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2F" w:rsidRPr="003B7C49" w:rsidRDefault="0091072F" w:rsidP="0091072F">
      <w:pPr>
        <w:spacing w:after="0" w:line="240" w:lineRule="auto"/>
        <w:jc w:val="center"/>
        <w:rPr>
          <w:rFonts w:ascii="Times New Roman" w:eastAsia="Times New Roman" w:hAnsi="Times New Roman" w:cs="Times New Roman"/>
          <w:spacing w:val="-20"/>
          <w:sz w:val="24"/>
          <w:szCs w:val="20"/>
          <w:lang w:eastAsia="ru-RU"/>
        </w:rPr>
      </w:pPr>
      <w:r w:rsidRPr="003B7C49">
        <w:rPr>
          <w:rFonts w:ascii="Times New Roman" w:eastAsia="Times New Roman" w:hAnsi="Times New Roman" w:cs="Times New Roman"/>
          <w:spacing w:val="-20"/>
          <w:sz w:val="24"/>
          <w:szCs w:val="20"/>
          <w:lang w:eastAsia="ru-RU"/>
        </w:rPr>
        <w:t>МИНИСТЕРСТВО СЕЛЬСКОГО ХОЗЯЙСТВА РОССИЙСКОЙ ФЕДЕРАЦИИ</w:t>
      </w:r>
    </w:p>
    <w:p w:rsidR="0091072F" w:rsidRPr="003B7C49" w:rsidRDefault="0091072F" w:rsidP="0091072F">
      <w:pPr>
        <w:spacing w:after="0" w:line="240" w:lineRule="auto"/>
        <w:jc w:val="center"/>
        <w:rPr>
          <w:rFonts w:ascii="Times New Roman" w:eastAsia="Times New Roman" w:hAnsi="Times New Roman" w:cs="Times New Roman"/>
          <w:spacing w:val="-20"/>
          <w:sz w:val="24"/>
          <w:szCs w:val="20"/>
          <w:lang w:eastAsia="ru-RU"/>
        </w:rPr>
      </w:pPr>
      <w:r w:rsidRPr="003B7C49">
        <w:rPr>
          <w:rFonts w:ascii="Times New Roman" w:eastAsia="Times New Roman" w:hAnsi="Times New Roman" w:cs="Times New Roman"/>
          <w:spacing w:val="-20"/>
          <w:sz w:val="24"/>
          <w:szCs w:val="20"/>
          <w:lang w:eastAsia="ru-RU"/>
        </w:rPr>
        <w:t>ФЕДЕРАЛЬНОЕ ГОСУДАРСТВЕННОЕ БЮДЖЕТНОЕ</w:t>
      </w:r>
    </w:p>
    <w:p w:rsidR="0091072F" w:rsidRPr="003B7C49" w:rsidRDefault="0091072F" w:rsidP="0091072F">
      <w:pPr>
        <w:spacing w:after="0" w:line="240" w:lineRule="auto"/>
        <w:jc w:val="center"/>
        <w:rPr>
          <w:rFonts w:ascii="Times New Roman" w:eastAsia="Times New Roman" w:hAnsi="Times New Roman" w:cs="Times New Roman"/>
          <w:sz w:val="24"/>
          <w:szCs w:val="20"/>
          <w:lang w:eastAsia="ru-RU"/>
        </w:rPr>
      </w:pPr>
      <w:r w:rsidRPr="003B7C49">
        <w:rPr>
          <w:rFonts w:ascii="Times New Roman" w:eastAsia="Times New Roman" w:hAnsi="Times New Roman" w:cs="Times New Roman"/>
          <w:spacing w:val="-20"/>
          <w:sz w:val="24"/>
          <w:szCs w:val="20"/>
          <w:lang w:eastAsia="ru-RU"/>
        </w:rPr>
        <w:t>ОБРАЗОВАТЕЛЬНОЕ УЧРЕЖДЕНИЕ</w:t>
      </w:r>
      <w:r>
        <w:rPr>
          <w:rFonts w:ascii="Times New Roman" w:eastAsia="Times New Roman" w:hAnsi="Times New Roman" w:cs="Times New Roman"/>
          <w:spacing w:val="-20"/>
          <w:sz w:val="24"/>
          <w:szCs w:val="20"/>
          <w:lang w:eastAsia="ru-RU"/>
        </w:rPr>
        <w:t xml:space="preserve"> </w:t>
      </w:r>
      <w:r w:rsidRPr="003B7C49">
        <w:rPr>
          <w:rFonts w:ascii="Times New Roman" w:eastAsia="Times New Roman" w:hAnsi="Times New Roman" w:cs="Times New Roman"/>
          <w:sz w:val="24"/>
          <w:szCs w:val="20"/>
          <w:lang w:eastAsia="ru-RU"/>
        </w:rPr>
        <w:t>ВЫСШЕГО ОБРАЗОВАНИЯ</w:t>
      </w:r>
    </w:p>
    <w:p w:rsidR="0091072F" w:rsidRPr="00920069" w:rsidRDefault="0091072F" w:rsidP="0091072F">
      <w:pPr>
        <w:spacing w:after="0" w:line="240" w:lineRule="auto"/>
        <w:jc w:val="center"/>
        <w:rPr>
          <w:rFonts w:ascii="Times New Roman" w:eastAsia="Times New Roman" w:hAnsi="Times New Roman" w:cs="Times New Roman"/>
          <w:spacing w:val="-20"/>
          <w:sz w:val="24"/>
          <w:szCs w:val="24"/>
          <w:lang w:eastAsia="ru-RU"/>
        </w:rPr>
      </w:pPr>
      <w:r w:rsidRPr="00920069">
        <w:rPr>
          <w:rFonts w:ascii="Times New Roman" w:eastAsia="Times New Roman" w:hAnsi="Times New Roman" w:cs="Times New Roman"/>
          <w:spacing w:val="-20"/>
          <w:sz w:val="24"/>
          <w:szCs w:val="24"/>
          <w:lang w:eastAsia="ru-RU"/>
        </w:rPr>
        <w:t>«ИЖЕВСКАЯ ГОСУДАРСТВЕННАЯ СЕЛЬСКОХОЗЯЙСТВЕННАЯ  АКАДЕМИЯ»</w:t>
      </w:r>
    </w:p>
    <w:p w:rsidR="0091072F" w:rsidRPr="003B7C49" w:rsidRDefault="0091072F" w:rsidP="0091072F">
      <w:pPr>
        <w:shd w:val="clear" w:color="auto" w:fill="FFFFFF"/>
        <w:spacing w:after="0" w:line="240" w:lineRule="auto"/>
        <w:ind w:firstLine="720"/>
        <w:jc w:val="center"/>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ind w:firstLine="720"/>
        <w:jc w:val="center"/>
        <w:rPr>
          <w:rFonts w:ascii="Times New Roman" w:eastAsia="Times New Roman" w:hAnsi="Times New Roman" w:cs="Times New Roman"/>
          <w:color w:val="000000"/>
          <w:sz w:val="24"/>
          <w:szCs w:val="20"/>
          <w:lang w:eastAsia="ru-RU"/>
        </w:rPr>
      </w:pPr>
      <w:r w:rsidRPr="003B7C49">
        <w:rPr>
          <w:rFonts w:ascii="Times New Roman" w:eastAsia="Times New Roman" w:hAnsi="Times New Roman" w:cs="Times New Roman"/>
          <w:color w:val="000000"/>
          <w:sz w:val="24"/>
          <w:szCs w:val="20"/>
          <w:lang w:eastAsia="ru-RU"/>
        </w:rPr>
        <w:t xml:space="preserve">Кафедра </w:t>
      </w:r>
      <w:r w:rsidRPr="00681B75">
        <w:rPr>
          <w:rFonts w:ascii="Times New Roman" w:hAnsi="Times New Roman" w:cs="Times New Roman"/>
          <w:color w:val="000000"/>
          <w:sz w:val="24"/>
          <w:szCs w:val="24"/>
          <w:shd w:val="clear" w:color="auto" w:fill="FFFFFF"/>
        </w:rPr>
        <w:t>организации производства и предпринимательства</w:t>
      </w:r>
    </w:p>
    <w:p w:rsidR="0091072F" w:rsidRPr="003B7C49" w:rsidRDefault="0091072F" w:rsidP="0091072F">
      <w:pPr>
        <w:shd w:val="clear" w:color="auto" w:fill="FFFFFF"/>
        <w:spacing w:after="0" w:line="240" w:lineRule="auto"/>
        <w:ind w:firstLine="720"/>
        <w:jc w:val="center"/>
        <w:rPr>
          <w:rFonts w:ascii="Times New Roman" w:eastAsia="Times New Roman" w:hAnsi="Times New Roman" w:cs="Times New Roman"/>
          <w:sz w:val="24"/>
          <w:szCs w:val="20"/>
          <w:lang w:eastAsia="ru-RU"/>
        </w:rPr>
      </w:pPr>
    </w:p>
    <w:p w:rsidR="0091072F" w:rsidRPr="003B7C49" w:rsidRDefault="0091072F" w:rsidP="0091072F">
      <w:pPr>
        <w:shd w:val="clear" w:color="auto" w:fill="FFFFFF"/>
        <w:spacing w:after="0" w:line="240" w:lineRule="auto"/>
        <w:ind w:firstLine="720"/>
        <w:jc w:val="right"/>
        <w:rPr>
          <w:rFonts w:ascii="Times New Roman" w:eastAsia="Times New Roman" w:hAnsi="Times New Roman" w:cs="Times New Roman"/>
          <w:color w:val="000000"/>
          <w:sz w:val="24"/>
          <w:szCs w:val="20"/>
          <w:lang w:eastAsia="ru-RU"/>
        </w:rPr>
      </w:pPr>
      <w:r w:rsidRPr="003B7C49">
        <w:rPr>
          <w:rFonts w:ascii="Times New Roman" w:eastAsia="Times New Roman" w:hAnsi="Times New Roman" w:cs="Times New Roman"/>
          <w:color w:val="000000"/>
          <w:sz w:val="24"/>
          <w:szCs w:val="20"/>
          <w:lang w:eastAsia="ru-RU"/>
        </w:rPr>
        <w:t>ДОПУСКАЕТСЯ  К ЗАЩИТЕ</w:t>
      </w:r>
    </w:p>
    <w:p w:rsidR="0091072F" w:rsidRPr="003B7C49" w:rsidRDefault="0091072F" w:rsidP="0091072F">
      <w:pPr>
        <w:shd w:val="clear" w:color="auto" w:fill="FFFFFF"/>
        <w:spacing w:after="0" w:line="240" w:lineRule="auto"/>
        <w:ind w:firstLine="720"/>
        <w:jc w:val="right"/>
        <w:rPr>
          <w:rFonts w:ascii="Times New Roman" w:eastAsia="Times New Roman" w:hAnsi="Times New Roman" w:cs="Times New Roman"/>
          <w:color w:val="000000"/>
          <w:sz w:val="24"/>
          <w:szCs w:val="20"/>
          <w:lang w:eastAsia="ru-RU"/>
        </w:rPr>
      </w:pPr>
      <w:proofErr w:type="spellStart"/>
      <w:r w:rsidRPr="003B7C49">
        <w:rPr>
          <w:rFonts w:ascii="Times New Roman" w:eastAsia="Times New Roman" w:hAnsi="Times New Roman" w:cs="Times New Roman"/>
          <w:color w:val="000000"/>
          <w:sz w:val="24"/>
          <w:szCs w:val="20"/>
          <w:lang w:eastAsia="ru-RU"/>
        </w:rPr>
        <w:t>Зав</w:t>
      </w:r>
      <w:proofErr w:type="gramStart"/>
      <w:r w:rsidRPr="003B7C49">
        <w:rPr>
          <w:rFonts w:ascii="Times New Roman" w:eastAsia="Times New Roman" w:hAnsi="Times New Roman" w:cs="Times New Roman"/>
          <w:color w:val="000000"/>
          <w:sz w:val="24"/>
          <w:szCs w:val="20"/>
          <w:lang w:eastAsia="ru-RU"/>
        </w:rPr>
        <w:t>.к</w:t>
      </w:r>
      <w:proofErr w:type="gramEnd"/>
      <w:r w:rsidRPr="003B7C49">
        <w:rPr>
          <w:rFonts w:ascii="Times New Roman" w:eastAsia="Times New Roman" w:hAnsi="Times New Roman" w:cs="Times New Roman"/>
          <w:color w:val="000000"/>
          <w:sz w:val="24"/>
          <w:szCs w:val="20"/>
          <w:lang w:eastAsia="ru-RU"/>
        </w:rPr>
        <w:t>афедрой</w:t>
      </w:r>
      <w:proofErr w:type="spellEnd"/>
      <w:r w:rsidRPr="003B7C49">
        <w:rPr>
          <w:rFonts w:ascii="Times New Roman" w:eastAsia="Times New Roman" w:hAnsi="Times New Roman" w:cs="Times New Roman"/>
          <w:color w:val="000000"/>
          <w:sz w:val="24"/>
          <w:szCs w:val="20"/>
          <w:lang w:eastAsia="ru-RU"/>
        </w:rPr>
        <w:t>,</w:t>
      </w:r>
    </w:p>
    <w:p w:rsidR="0091072F" w:rsidRPr="003B7C49" w:rsidRDefault="0091072F" w:rsidP="0091072F">
      <w:pPr>
        <w:shd w:val="clear" w:color="auto" w:fill="FFFFFF"/>
        <w:spacing w:after="0" w:line="240" w:lineRule="auto"/>
        <w:ind w:firstLine="720"/>
        <w:jc w:val="right"/>
        <w:rPr>
          <w:rFonts w:ascii="Times New Roman" w:eastAsia="Times New Roman" w:hAnsi="Times New Roman" w:cs="Times New Roman"/>
          <w:color w:val="000000"/>
          <w:sz w:val="24"/>
          <w:szCs w:val="20"/>
          <w:lang w:eastAsia="ru-RU"/>
        </w:rPr>
      </w:pPr>
      <w:r w:rsidRPr="003B7C49">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 xml:space="preserve">                       доцент  Цыпляков П.А.</w:t>
      </w:r>
      <w:r w:rsidRPr="003B7C49">
        <w:rPr>
          <w:rFonts w:ascii="Times New Roman" w:eastAsia="Times New Roman" w:hAnsi="Times New Roman" w:cs="Times New Roman"/>
          <w:color w:val="000000"/>
          <w:sz w:val="24"/>
          <w:szCs w:val="20"/>
          <w:lang w:eastAsia="ru-RU"/>
        </w:rPr>
        <w:t xml:space="preserve"> </w:t>
      </w:r>
    </w:p>
    <w:p w:rsidR="0091072F" w:rsidRPr="003B7C49" w:rsidRDefault="0091072F" w:rsidP="0091072F">
      <w:pPr>
        <w:shd w:val="clear" w:color="auto" w:fill="FFFFFF"/>
        <w:spacing w:after="0" w:line="240" w:lineRule="auto"/>
        <w:ind w:firstLine="720"/>
        <w:jc w:val="right"/>
        <w:rPr>
          <w:rFonts w:ascii="Times New Roman" w:eastAsia="Times New Roman" w:hAnsi="Times New Roman" w:cs="Times New Roman"/>
          <w:color w:val="000000"/>
          <w:sz w:val="24"/>
          <w:szCs w:val="20"/>
          <w:lang w:eastAsia="ru-RU"/>
        </w:rPr>
      </w:pPr>
      <w:r w:rsidRPr="003B7C49">
        <w:rPr>
          <w:rFonts w:ascii="Times New Roman" w:eastAsia="Times New Roman" w:hAnsi="Times New Roman" w:cs="Times New Roman"/>
          <w:color w:val="000000"/>
          <w:sz w:val="24"/>
          <w:szCs w:val="20"/>
          <w:lang w:eastAsia="ru-RU"/>
        </w:rPr>
        <w:t>____________________</w:t>
      </w:r>
    </w:p>
    <w:p w:rsidR="0091072F" w:rsidRPr="003B7C49" w:rsidRDefault="00BE1FAD" w:rsidP="0091072F">
      <w:pPr>
        <w:shd w:val="clear" w:color="auto" w:fill="FFFFFF"/>
        <w:spacing w:after="0" w:line="240" w:lineRule="auto"/>
        <w:ind w:firstLine="720"/>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«_____»____________2017</w:t>
      </w:r>
      <w:r w:rsidR="0091072F" w:rsidRPr="003B7C49">
        <w:rPr>
          <w:rFonts w:ascii="Times New Roman" w:eastAsia="Times New Roman" w:hAnsi="Times New Roman" w:cs="Times New Roman"/>
          <w:color w:val="000000"/>
          <w:sz w:val="24"/>
          <w:szCs w:val="20"/>
          <w:lang w:eastAsia="ru-RU"/>
        </w:rPr>
        <w:t xml:space="preserve"> </w:t>
      </w:r>
    </w:p>
    <w:p w:rsidR="0091072F" w:rsidRPr="003B7C49" w:rsidRDefault="0091072F" w:rsidP="0091072F">
      <w:pPr>
        <w:shd w:val="clear" w:color="auto" w:fill="FFFFFF"/>
        <w:spacing w:after="0" w:line="240" w:lineRule="auto"/>
        <w:ind w:firstLine="720"/>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ind w:firstLine="720"/>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ind w:firstLine="720"/>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ind w:firstLine="720"/>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ind w:firstLine="720"/>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ind w:firstLine="720"/>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ind w:firstLine="720"/>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ind w:firstLine="720"/>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ind w:firstLine="720"/>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ind w:firstLine="720"/>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ind w:firstLine="720"/>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ind w:firstLine="284"/>
        <w:jc w:val="center"/>
        <w:rPr>
          <w:rFonts w:ascii="Times New Roman" w:eastAsia="Times New Roman" w:hAnsi="Times New Roman" w:cs="Times New Roman"/>
          <w:b/>
          <w:color w:val="000000"/>
          <w:sz w:val="24"/>
          <w:szCs w:val="20"/>
          <w:lang w:eastAsia="ru-RU"/>
        </w:rPr>
      </w:pPr>
      <w:r w:rsidRPr="003B7C49">
        <w:rPr>
          <w:rFonts w:ascii="Times New Roman" w:eastAsia="Times New Roman" w:hAnsi="Times New Roman" w:cs="Times New Roman"/>
          <w:b/>
          <w:color w:val="000000"/>
          <w:sz w:val="24"/>
          <w:szCs w:val="20"/>
          <w:lang w:eastAsia="ru-RU"/>
        </w:rPr>
        <w:t>ВЫПУСКНАЯ КВАЛИФИКАЦИОННАЯ РАБОТА</w:t>
      </w:r>
    </w:p>
    <w:p w:rsidR="0091072F" w:rsidRDefault="0091072F" w:rsidP="0091072F">
      <w:pPr>
        <w:shd w:val="clear" w:color="auto" w:fill="FFFFFF"/>
        <w:spacing w:after="0" w:line="240" w:lineRule="auto"/>
        <w:ind w:firstLine="284"/>
        <w:jc w:val="center"/>
        <w:rPr>
          <w:rFonts w:ascii="Times New Roman" w:eastAsia="Times New Roman" w:hAnsi="Times New Roman" w:cs="Times New Roman"/>
          <w:color w:val="000000"/>
          <w:sz w:val="24"/>
          <w:szCs w:val="20"/>
          <w:lang w:eastAsia="ru-RU"/>
        </w:rPr>
      </w:pPr>
      <w:r w:rsidRPr="003B7C49">
        <w:rPr>
          <w:rFonts w:ascii="Times New Roman" w:eastAsia="Times New Roman" w:hAnsi="Times New Roman" w:cs="Times New Roman"/>
          <w:color w:val="000000"/>
          <w:sz w:val="24"/>
          <w:szCs w:val="20"/>
          <w:lang w:eastAsia="ru-RU"/>
        </w:rPr>
        <w:t>на тему:</w:t>
      </w:r>
      <w:r w:rsidRPr="003B7C49">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color w:val="000000"/>
          <w:sz w:val="24"/>
          <w:szCs w:val="20"/>
          <w:lang w:eastAsia="ru-RU"/>
        </w:rPr>
        <w:t>Совершенствование предпринимательской деятельности на примере</w:t>
      </w:r>
    </w:p>
    <w:p w:rsidR="0091072F" w:rsidRPr="003B7C49" w:rsidRDefault="0091072F" w:rsidP="0091072F">
      <w:pPr>
        <w:shd w:val="clear" w:color="auto" w:fill="FFFFFF"/>
        <w:spacing w:after="0" w:line="240" w:lineRule="auto"/>
        <w:ind w:firstLine="284"/>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ООО «Завод электротехнического оборудования ЭНКО</w:t>
      </w:r>
      <w:r w:rsidRPr="003B7C49">
        <w:rPr>
          <w:rFonts w:ascii="Times New Roman" w:eastAsia="Times New Roman" w:hAnsi="Times New Roman" w:cs="Times New Roman"/>
          <w:color w:val="000000"/>
          <w:sz w:val="24"/>
          <w:szCs w:val="20"/>
          <w:lang w:eastAsia="ru-RU"/>
        </w:rPr>
        <w:t>»</w:t>
      </w:r>
      <w:r w:rsidR="006D5254">
        <w:rPr>
          <w:rFonts w:ascii="Times New Roman" w:eastAsia="Times New Roman" w:hAnsi="Times New Roman" w:cs="Times New Roman"/>
          <w:color w:val="000000"/>
          <w:sz w:val="24"/>
          <w:szCs w:val="20"/>
          <w:lang w:eastAsia="ru-RU"/>
        </w:rPr>
        <w:t xml:space="preserve"> г. Ижевска Удмуртской Республики</w:t>
      </w:r>
      <w:r w:rsidR="001474DD">
        <w:rPr>
          <w:rFonts w:ascii="Times New Roman" w:eastAsia="Times New Roman" w:hAnsi="Times New Roman" w:cs="Times New Roman"/>
          <w:color w:val="000000"/>
          <w:sz w:val="24"/>
          <w:szCs w:val="20"/>
          <w:lang w:eastAsia="ru-RU"/>
        </w:rPr>
        <w:t>»</w:t>
      </w:r>
    </w:p>
    <w:p w:rsidR="0091072F" w:rsidRPr="003B7C49" w:rsidRDefault="0091072F" w:rsidP="0091072F">
      <w:pPr>
        <w:shd w:val="clear" w:color="auto" w:fill="FFFFFF"/>
        <w:spacing w:after="0" w:line="240" w:lineRule="auto"/>
        <w:ind w:firstLine="284"/>
        <w:rPr>
          <w:rFonts w:ascii="Times New Roman" w:eastAsia="Times New Roman" w:hAnsi="Times New Roman" w:cs="Times New Roman"/>
          <w:color w:val="000000"/>
          <w:sz w:val="24"/>
          <w:szCs w:val="20"/>
          <w:lang w:eastAsia="ru-RU"/>
        </w:rPr>
      </w:pPr>
    </w:p>
    <w:p w:rsidR="0091072F" w:rsidRDefault="0091072F" w:rsidP="0091072F">
      <w:pPr>
        <w:shd w:val="clear" w:color="auto" w:fill="FFFFFF"/>
        <w:spacing w:after="0" w:line="240" w:lineRule="auto"/>
        <w:jc w:val="center"/>
        <w:rPr>
          <w:rFonts w:ascii="Times New Roman" w:eastAsia="Times New Roman" w:hAnsi="Times New Roman" w:cs="Times New Roman"/>
          <w:color w:val="000000"/>
          <w:sz w:val="24"/>
          <w:szCs w:val="20"/>
          <w:lang w:eastAsia="ru-RU"/>
        </w:rPr>
      </w:pPr>
    </w:p>
    <w:p w:rsidR="0091072F" w:rsidRDefault="0091072F" w:rsidP="0091072F">
      <w:pPr>
        <w:shd w:val="clear" w:color="auto" w:fill="FFFFFF"/>
        <w:spacing w:after="0" w:line="240" w:lineRule="auto"/>
        <w:jc w:val="center"/>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jc w:val="center"/>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B7C49">
        <w:rPr>
          <w:rFonts w:ascii="Times New Roman" w:eastAsia="Times New Roman" w:hAnsi="Times New Roman" w:cs="Times New Roman"/>
          <w:color w:val="000000"/>
          <w:sz w:val="24"/>
          <w:szCs w:val="20"/>
          <w:lang w:eastAsia="ru-RU"/>
        </w:rPr>
        <w:t>Выпускник ___________________________________________________</w:t>
      </w:r>
      <w:r>
        <w:rPr>
          <w:rFonts w:ascii="Times New Roman" w:eastAsia="Times New Roman" w:hAnsi="Times New Roman" w:cs="Times New Roman"/>
          <w:color w:val="000000"/>
          <w:sz w:val="24"/>
          <w:szCs w:val="20"/>
          <w:lang w:eastAsia="ru-RU"/>
        </w:rPr>
        <w:t>И. А. Зорина</w:t>
      </w:r>
    </w:p>
    <w:p w:rsidR="0091072F" w:rsidRPr="003B7C49" w:rsidRDefault="0091072F" w:rsidP="0091072F">
      <w:pPr>
        <w:shd w:val="clear" w:color="auto" w:fill="FFFFFF"/>
        <w:spacing w:after="0" w:line="240" w:lineRule="auto"/>
        <w:jc w:val="both"/>
        <w:rPr>
          <w:rFonts w:ascii="Times New Roman" w:eastAsia="Times New Roman" w:hAnsi="Times New Roman" w:cs="Times New Roman"/>
          <w:sz w:val="24"/>
          <w:szCs w:val="20"/>
          <w:lang w:eastAsia="ru-RU"/>
        </w:rPr>
      </w:pPr>
    </w:p>
    <w:p w:rsidR="0091072F" w:rsidRPr="003B7C49" w:rsidRDefault="0091072F" w:rsidP="0091072F">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B7C49">
        <w:rPr>
          <w:rFonts w:ascii="Times New Roman" w:eastAsia="Times New Roman" w:hAnsi="Times New Roman" w:cs="Times New Roman"/>
          <w:color w:val="000000"/>
          <w:sz w:val="24"/>
          <w:szCs w:val="20"/>
          <w:lang w:eastAsia="ru-RU"/>
        </w:rPr>
        <w:t>Научный руководитель,</w:t>
      </w:r>
    </w:p>
    <w:p w:rsidR="0091072F" w:rsidRPr="003B7C49" w:rsidRDefault="0091072F" w:rsidP="0091072F">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B7C49">
        <w:rPr>
          <w:rFonts w:ascii="Times New Roman" w:eastAsia="Times New Roman" w:hAnsi="Times New Roman" w:cs="Times New Roman"/>
          <w:color w:val="000000"/>
          <w:sz w:val="24"/>
          <w:szCs w:val="20"/>
          <w:lang w:eastAsia="ru-RU"/>
        </w:rPr>
        <w:t xml:space="preserve">доцент   ______________________________________________________  </w:t>
      </w:r>
      <w:r>
        <w:rPr>
          <w:rFonts w:ascii="Times New Roman" w:eastAsia="Times New Roman" w:hAnsi="Times New Roman" w:cs="Times New Roman"/>
          <w:color w:val="000000"/>
          <w:sz w:val="24"/>
          <w:szCs w:val="20"/>
          <w:lang w:eastAsia="ru-RU"/>
        </w:rPr>
        <w:t>О. А. Тарасова</w:t>
      </w:r>
    </w:p>
    <w:p w:rsidR="0091072F" w:rsidRPr="003B7C49" w:rsidRDefault="0091072F" w:rsidP="0091072F">
      <w:pPr>
        <w:shd w:val="clear" w:color="auto" w:fill="FFFFFF"/>
        <w:spacing w:after="0" w:line="240" w:lineRule="auto"/>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jc w:val="both"/>
        <w:rPr>
          <w:rFonts w:ascii="Times New Roman" w:eastAsia="Times New Roman" w:hAnsi="Times New Roman" w:cs="Times New Roman"/>
          <w:color w:val="000000"/>
          <w:sz w:val="24"/>
          <w:szCs w:val="20"/>
          <w:lang w:eastAsia="ru-RU"/>
        </w:rPr>
      </w:pPr>
    </w:p>
    <w:p w:rsidR="0091072F" w:rsidRPr="003B7C49" w:rsidRDefault="0091072F" w:rsidP="0091072F">
      <w:pPr>
        <w:shd w:val="clear" w:color="auto" w:fill="FFFFFF"/>
        <w:spacing w:after="0" w:line="240" w:lineRule="auto"/>
        <w:jc w:val="both"/>
        <w:rPr>
          <w:rFonts w:ascii="Times New Roman" w:eastAsia="Times New Roman" w:hAnsi="Times New Roman" w:cs="Times New Roman"/>
          <w:color w:val="000000"/>
          <w:sz w:val="24"/>
          <w:szCs w:val="20"/>
          <w:lang w:eastAsia="ru-RU"/>
        </w:rPr>
      </w:pPr>
    </w:p>
    <w:p w:rsidR="0091072F" w:rsidRPr="003B7C49" w:rsidRDefault="0091072F" w:rsidP="0091072F">
      <w:pPr>
        <w:spacing w:after="0" w:line="240" w:lineRule="auto"/>
        <w:ind w:firstLine="720"/>
        <w:jc w:val="center"/>
        <w:rPr>
          <w:rFonts w:ascii="Times New Roman" w:eastAsia="Times New Roman" w:hAnsi="Times New Roman" w:cs="Times New Roman"/>
          <w:sz w:val="24"/>
          <w:szCs w:val="20"/>
          <w:lang w:eastAsia="ru-RU"/>
        </w:rPr>
      </w:pPr>
    </w:p>
    <w:p w:rsidR="0091072F" w:rsidRPr="003B7C49" w:rsidRDefault="0091072F" w:rsidP="0091072F">
      <w:pPr>
        <w:spacing w:after="0" w:line="240" w:lineRule="auto"/>
        <w:ind w:firstLine="720"/>
        <w:jc w:val="center"/>
        <w:rPr>
          <w:rFonts w:ascii="Times New Roman" w:eastAsia="Times New Roman" w:hAnsi="Times New Roman" w:cs="Times New Roman"/>
          <w:sz w:val="24"/>
          <w:szCs w:val="20"/>
          <w:lang w:eastAsia="ru-RU"/>
        </w:rPr>
      </w:pPr>
    </w:p>
    <w:p w:rsidR="0091072F" w:rsidRPr="003B7C49" w:rsidRDefault="0091072F" w:rsidP="0091072F">
      <w:pPr>
        <w:spacing w:after="0" w:line="240" w:lineRule="auto"/>
        <w:ind w:firstLine="720"/>
        <w:jc w:val="center"/>
        <w:rPr>
          <w:rFonts w:ascii="Times New Roman" w:eastAsia="Times New Roman" w:hAnsi="Times New Roman" w:cs="Times New Roman"/>
          <w:sz w:val="24"/>
          <w:szCs w:val="20"/>
          <w:lang w:eastAsia="ru-RU"/>
        </w:rPr>
      </w:pPr>
    </w:p>
    <w:p w:rsidR="0091072F" w:rsidRPr="003B7C49" w:rsidRDefault="0091072F" w:rsidP="0091072F">
      <w:pPr>
        <w:spacing w:after="0" w:line="240" w:lineRule="auto"/>
        <w:ind w:firstLine="720"/>
        <w:jc w:val="center"/>
        <w:rPr>
          <w:rFonts w:ascii="Times New Roman" w:eastAsia="Times New Roman" w:hAnsi="Times New Roman" w:cs="Times New Roman"/>
          <w:sz w:val="24"/>
          <w:szCs w:val="20"/>
          <w:lang w:eastAsia="ru-RU"/>
        </w:rPr>
      </w:pPr>
    </w:p>
    <w:p w:rsidR="0091072F" w:rsidRDefault="0091072F" w:rsidP="0091072F">
      <w:pPr>
        <w:tabs>
          <w:tab w:val="left" w:pos="4728"/>
        </w:tabs>
        <w:spacing w:after="0" w:line="240" w:lineRule="auto"/>
        <w:ind w:firstLine="72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ab/>
      </w:r>
    </w:p>
    <w:p w:rsidR="0091072F" w:rsidRDefault="0091072F" w:rsidP="0091072F">
      <w:pPr>
        <w:spacing w:after="0" w:line="240" w:lineRule="auto"/>
        <w:ind w:firstLine="720"/>
        <w:jc w:val="center"/>
        <w:rPr>
          <w:rFonts w:ascii="Times New Roman" w:eastAsia="Times New Roman" w:hAnsi="Times New Roman" w:cs="Times New Roman"/>
          <w:sz w:val="24"/>
          <w:szCs w:val="20"/>
          <w:lang w:eastAsia="ru-RU"/>
        </w:rPr>
      </w:pPr>
    </w:p>
    <w:p w:rsidR="0091072F" w:rsidRDefault="0091072F" w:rsidP="0091072F">
      <w:pPr>
        <w:spacing w:after="0" w:line="240" w:lineRule="auto"/>
        <w:ind w:firstLine="720"/>
        <w:jc w:val="center"/>
        <w:rPr>
          <w:rFonts w:ascii="Times New Roman" w:eastAsia="Times New Roman" w:hAnsi="Times New Roman" w:cs="Times New Roman"/>
          <w:sz w:val="24"/>
          <w:szCs w:val="20"/>
          <w:lang w:eastAsia="ru-RU"/>
        </w:rPr>
      </w:pPr>
    </w:p>
    <w:p w:rsidR="0091072F" w:rsidRDefault="0091072F" w:rsidP="0091072F">
      <w:pPr>
        <w:spacing w:after="0" w:line="240" w:lineRule="auto"/>
        <w:ind w:firstLine="720"/>
        <w:jc w:val="center"/>
        <w:rPr>
          <w:rFonts w:ascii="Times New Roman" w:eastAsia="Times New Roman" w:hAnsi="Times New Roman" w:cs="Times New Roman"/>
          <w:sz w:val="24"/>
          <w:szCs w:val="20"/>
          <w:lang w:eastAsia="ru-RU"/>
        </w:rPr>
      </w:pPr>
    </w:p>
    <w:p w:rsidR="0091072F" w:rsidRDefault="0091072F" w:rsidP="0091072F">
      <w:pPr>
        <w:spacing w:after="0" w:line="240" w:lineRule="auto"/>
        <w:ind w:firstLine="720"/>
        <w:jc w:val="center"/>
        <w:rPr>
          <w:rFonts w:ascii="Times New Roman" w:eastAsia="Times New Roman" w:hAnsi="Times New Roman" w:cs="Times New Roman"/>
          <w:sz w:val="24"/>
          <w:szCs w:val="20"/>
          <w:lang w:eastAsia="ru-RU"/>
        </w:rPr>
      </w:pPr>
    </w:p>
    <w:p w:rsidR="0091072F" w:rsidRDefault="0091072F" w:rsidP="0091072F">
      <w:pPr>
        <w:spacing w:after="0" w:line="240" w:lineRule="auto"/>
        <w:ind w:firstLine="720"/>
        <w:jc w:val="center"/>
        <w:rPr>
          <w:rFonts w:ascii="Times New Roman" w:eastAsia="Times New Roman" w:hAnsi="Times New Roman" w:cs="Times New Roman"/>
          <w:sz w:val="24"/>
          <w:szCs w:val="20"/>
          <w:lang w:eastAsia="ru-RU"/>
        </w:rPr>
      </w:pPr>
    </w:p>
    <w:p w:rsidR="0091072F" w:rsidRDefault="0091072F" w:rsidP="0091072F">
      <w:pPr>
        <w:spacing w:after="0" w:line="240" w:lineRule="auto"/>
        <w:ind w:firstLine="720"/>
        <w:jc w:val="center"/>
        <w:rPr>
          <w:rFonts w:ascii="Times New Roman" w:eastAsia="Times New Roman" w:hAnsi="Times New Roman" w:cs="Times New Roman"/>
          <w:sz w:val="24"/>
          <w:szCs w:val="20"/>
          <w:lang w:eastAsia="ru-RU"/>
        </w:rPr>
      </w:pPr>
    </w:p>
    <w:p w:rsidR="0091072F" w:rsidRDefault="0091072F" w:rsidP="0091072F">
      <w:pPr>
        <w:spacing w:after="0" w:line="240" w:lineRule="auto"/>
        <w:ind w:firstLine="720"/>
        <w:jc w:val="center"/>
        <w:rPr>
          <w:rFonts w:ascii="Times New Roman" w:eastAsia="Times New Roman" w:hAnsi="Times New Roman" w:cs="Times New Roman"/>
          <w:sz w:val="24"/>
          <w:szCs w:val="20"/>
          <w:lang w:eastAsia="ru-RU"/>
        </w:rPr>
      </w:pPr>
    </w:p>
    <w:p w:rsidR="0091072F" w:rsidRPr="003B7C49" w:rsidRDefault="0091072F" w:rsidP="0091072F">
      <w:pPr>
        <w:spacing w:after="0" w:line="240" w:lineRule="auto"/>
        <w:ind w:firstLine="720"/>
        <w:jc w:val="center"/>
        <w:rPr>
          <w:rFonts w:ascii="Times New Roman" w:eastAsia="Times New Roman" w:hAnsi="Times New Roman" w:cs="Times New Roman"/>
          <w:sz w:val="24"/>
          <w:szCs w:val="20"/>
          <w:lang w:eastAsia="ru-RU"/>
        </w:rPr>
      </w:pPr>
    </w:p>
    <w:p w:rsidR="008008E4" w:rsidRDefault="0091072F" w:rsidP="00006FD0">
      <w:pPr>
        <w:spacing w:after="0" w:line="240" w:lineRule="auto"/>
        <w:ind w:firstLine="720"/>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Ижевск 2017</w:t>
      </w:r>
    </w:p>
    <w:p w:rsidR="0091072F" w:rsidRDefault="008008E4" w:rsidP="008008E4">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br w:type="page"/>
      </w:r>
    </w:p>
    <w:p w:rsidR="0091072F" w:rsidRDefault="0091072F" w:rsidP="0091072F">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СОДЕРЖАНИЕ</w:t>
      </w:r>
    </w:p>
    <w:p w:rsidR="0091072F" w:rsidRPr="0091072F" w:rsidRDefault="0091072F" w:rsidP="0091072F">
      <w:pPr>
        <w:spacing w:after="0" w:line="360" w:lineRule="auto"/>
        <w:rPr>
          <w:rFonts w:ascii="Times New Roman" w:eastAsia="Times New Roman" w:hAnsi="Times New Roman" w:cs="Times New Roman"/>
          <w:color w:val="000000"/>
          <w:sz w:val="24"/>
          <w:szCs w:val="24"/>
          <w:lang w:eastAsia="ru-RU"/>
        </w:rPr>
      </w:pPr>
    </w:p>
    <w:p w:rsidR="0091072F" w:rsidRPr="0091072F" w:rsidRDefault="0091072F" w:rsidP="008D6B89">
      <w:pPr>
        <w:spacing w:after="0" w:line="36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ВВЕДЕНИЕ……………</w:t>
      </w:r>
      <w:r w:rsidR="008D6B89">
        <w:rPr>
          <w:rFonts w:ascii="Times New Roman" w:eastAsia="Times New Roman" w:hAnsi="Times New Roman" w:cs="Times New Roman"/>
          <w:color w:val="000000"/>
          <w:sz w:val="24"/>
          <w:szCs w:val="20"/>
          <w:lang w:eastAsia="ru-RU"/>
        </w:rPr>
        <w:t>…………………………………………………………………………….4</w:t>
      </w:r>
    </w:p>
    <w:p w:rsidR="0091072F" w:rsidRPr="0091072F" w:rsidRDefault="0091072F" w:rsidP="008D6B89">
      <w:pPr>
        <w:spacing w:after="0" w:line="36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1. </w:t>
      </w:r>
      <w:r w:rsidRPr="0091072F">
        <w:rPr>
          <w:rFonts w:ascii="Times New Roman" w:eastAsia="Times New Roman" w:hAnsi="Times New Roman" w:cs="Times New Roman"/>
          <w:color w:val="000000"/>
          <w:sz w:val="24"/>
          <w:szCs w:val="20"/>
          <w:lang w:eastAsia="ru-RU"/>
        </w:rPr>
        <w:t>ТЕОРИТИЧЕСКИЕ ОСНОВЫ ПРЕДПРИНИМАТЕЛЬСКОЙ ДЕЯТЕЛЬНОСТИ ОРГАНИЗАЦИИ</w:t>
      </w:r>
      <w:r>
        <w:rPr>
          <w:rFonts w:ascii="Times New Roman" w:eastAsia="Times New Roman" w:hAnsi="Times New Roman" w:cs="Times New Roman"/>
          <w:color w:val="000000"/>
          <w:sz w:val="24"/>
          <w:szCs w:val="20"/>
          <w:lang w:eastAsia="ru-RU"/>
        </w:rPr>
        <w:t>……</w:t>
      </w:r>
      <w:r w:rsidR="008D6B89">
        <w:rPr>
          <w:rFonts w:ascii="Times New Roman" w:eastAsia="Times New Roman" w:hAnsi="Times New Roman" w:cs="Times New Roman"/>
          <w:color w:val="000000"/>
          <w:sz w:val="24"/>
          <w:szCs w:val="20"/>
          <w:lang w:eastAsia="ru-RU"/>
        </w:rPr>
        <w:t>………………………………………………………………………………6</w:t>
      </w:r>
    </w:p>
    <w:p w:rsidR="0091072F"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1.1 Сущность, цели и задачи предпринимательской деятельности</w:t>
      </w:r>
      <w:r w:rsidR="008D6B89">
        <w:rPr>
          <w:rFonts w:ascii="Times New Roman" w:hAnsi="Times New Roman" w:cs="Times New Roman"/>
          <w:sz w:val="24"/>
          <w:szCs w:val="24"/>
        </w:rPr>
        <w:t>……………………………...6</w:t>
      </w:r>
    </w:p>
    <w:p w:rsidR="0091072F"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 xml:space="preserve">1.2 </w:t>
      </w:r>
      <w:r w:rsidR="00662DFB">
        <w:rPr>
          <w:rFonts w:ascii="Times New Roman" w:hAnsi="Times New Roman" w:cs="Times New Roman"/>
          <w:sz w:val="24"/>
          <w:szCs w:val="24"/>
        </w:rPr>
        <w:t>Особенности предпринимательской де</w:t>
      </w:r>
      <w:r w:rsidR="006C6ED0">
        <w:rPr>
          <w:rFonts w:ascii="Times New Roman" w:hAnsi="Times New Roman" w:cs="Times New Roman"/>
          <w:sz w:val="24"/>
          <w:szCs w:val="24"/>
        </w:rPr>
        <w:t>ят</w:t>
      </w:r>
      <w:r w:rsidR="008D6B89">
        <w:rPr>
          <w:rFonts w:ascii="Times New Roman" w:hAnsi="Times New Roman" w:cs="Times New Roman"/>
          <w:sz w:val="24"/>
          <w:szCs w:val="24"/>
        </w:rPr>
        <w:t>ельности в России……………………………….13</w:t>
      </w:r>
    </w:p>
    <w:p w:rsidR="0091072F"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1.3 Основные показатели и методы оценки эф</w:t>
      </w:r>
      <w:r>
        <w:rPr>
          <w:rFonts w:ascii="Times New Roman" w:hAnsi="Times New Roman" w:cs="Times New Roman"/>
          <w:sz w:val="24"/>
          <w:szCs w:val="24"/>
        </w:rPr>
        <w:t xml:space="preserve">фективности предпринимательской </w:t>
      </w:r>
      <w:r w:rsidRPr="0091072F">
        <w:rPr>
          <w:rFonts w:ascii="Times New Roman" w:hAnsi="Times New Roman" w:cs="Times New Roman"/>
          <w:sz w:val="24"/>
          <w:szCs w:val="24"/>
        </w:rPr>
        <w:t>деятельности</w:t>
      </w:r>
      <w:r>
        <w:rPr>
          <w:rFonts w:ascii="Times New Roman" w:hAnsi="Times New Roman" w:cs="Times New Roman"/>
          <w:sz w:val="24"/>
          <w:szCs w:val="24"/>
        </w:rPr>
        <w:t>………</w:t>
      </w:r>
      <w:r w:rsidR="006C6ED0">
        <w:rPr>
          <w:rFonts w:ascii="Times New Roman" w:hAnsi="Times New Roman" w:cs="Times New Roman"/>
          <w:sz w:val="24"/>
          <w:szCs w:val="24"/>
        </w:rPr>
        <w:t>……………………………………………………………………………….</w:t>
      </w:r>
      <w:r w:rsidR="008D6B89">
        <w:rPr>
          <w:rFonts w:ascii="Times New Roman" w:hAnsi="Times New Roman" w:cs="Times New Roman"/>
          <w:sz w:val="24"/>
          <w:szCs w:val="24"/>
        </w:rPr>
        <w:t>17</w:t>
      </w:r>
    </w:p>
    <w:p w:rsidR="0091072F" w:rsidRPr="0091072F"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2. КРАТКАЯ ХАРАКТЕРИСТИКА ОБЪЕКТА ИССЛЕДОВАНИЯ</w:t>
      </w:r>
      <w:r w:rsidR="008D6B89">
        <w:rPr>
          <w:rFonts w:ascii="Times New Roman" w:hAnsi="Times New Roman" w:cs="Times New Roman"/>
          <w:sz w:val="24"/>
          <w:szCs w:val="24"/>
        </w:rPr>
        <w:t>……………………..……21</w:t>
      </w:r>
    </w:p>
    <w:p w:rsidR="0091072F"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2.1 Правовой статус организации</w:t>
      </w:r>
      <w:r w:rsidR="008D6B89">
        <w:rPr>
          <w:rFonts w:ascii="Times New Roman" w:hAnsi="Times New Roman" w:cs="Times New Roman"/>
          <w:sz w:val="24"/>
          <w:szCs w:val="24"/>
        </w:rPr>
        <w:t>………………………………………………………………...21</w:t>
      </w:r>
    </w:p>
    <w:p w:rsidR="0091072F"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2.2 Организационная характеристика предприятия</w:t>
      </w:r>
      <w:r w:rsidR="008D6B89">
        <w:rPr>
          <w:rFonts w:ascii="Times New Roman" w:hAnsi="Times New Roman" w:cs="Times New Roman"/>
          <w:sz w:val="24"/>
          <w:szCs w:val="24"/>
        </w:rPr>
        <w:t>……………………………………………..23</w:t>
      </w:r>
    </w:p>
    <w:p w:rsidR="0091072F"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2.3 Основные производственно-экономические характеристики организации</w:t>
      </w:r>
      <w:r w:rsidR="008D6B89">
        <w:rPr>
          <w:rFonts w:ascii="Times New Roman" w:hAnsi="Times New Roman" w:cs="Times New Roman"/>
          <w:sz w:val="24"/>
          <w:szCs w:val="24"/>
        </w:rPr>
        <w:t>……………….25</w:t>
      </w:r>
    </w:p>
    <w:p w:rsidR="0091072F" w:rsidRPr="0091072F"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3. ПУТИ СОВЕРШЕНСТВОВАНИЯ П</w:t>
      </w:r>
      <w:r>
        <w:rPr>
          <w:rFonts w:ascii="Times New Roman" w:hAnsi="Times New Roman" w:cs="Times New Roman"/>
          <w:sz w:val="24"/>
          <w:szCs w:val="24"/>
        </w:rPr>
        <w:t>РЕ</w:t>
      </w:r>
      <w:r w:rsidR="006C6ED0">
        <w:rPr>
          <w:rFonts w:ascii="Times New Roman" w:hAnsi="Times New Roman" w:cs="Times New Roman"/>
          <w:sz w:val="24"/>
          <w:szCs w:val="24"/>
        </w:rPr>
        <w:t>Д</w:t>
      </w:r>
      <w:r w:rsidR="008D6B89">
        <w:rPr>
          <w:rFonts w:ascii="Times New Roman" w:hAnsi="Times New Roman" w:cs="Times New Roman"/>
          <w:sz w:val="24"/>
          <w:szCs w:val="24"/>
        </w:rPr>
        <w:t>ПРИНИМАТЕЛЬСКОЙ ДЕЯТЕЛЬНОСТИ……42</w:t>
      </w:r>
    </w:p>
    <w:p w:rsidR="0091072F"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3.1 Экономическое обоснование внедрения нового оборудования «</w:t>
      </w:r>
      <w:proofErr w:type="spellStart"/>
      <w:r w:rsidRPr="0091072F">
        <w:rPr>
          <w:rFonts w:ascii="Times New Roman" w:hAnsi="Times New Roman" w:cs="Times New Roman"/>
          <w:sz w:val="24"/>
          <w:szCs w:val="24"/>
        </w:rPr>
        <w:t>Step-lap</w:t>
      </w:r>
      <w:proofErr w:type="spellEnd"/>
      <w:r w:rsidRPr="0091072F">
        <w:rPr>
          <w:rFonts w:ascii="Times New Roman" w:hAnsi="Times New Roman" w:cs="Times New Roman"/>
          <w:sz w:val="24"/>
          <w:szCs w:val="24"/>
        </w:rPr>
        <w:t>»</w:t>
      </w:r>
      <w:r w:rsidR="008D6B89">
        <w:rPr>
          <w:rFonts w:ascii="Times New Roman" w:hAnsi="Times New Roman" w:cs="Times New Roman"/>
          <w:sz w:val="24"/>
          <w:szCs w:val="24"/>
        </w:rPr>
        <w:t>………………..42</w:t>
      </w:r>
    </w:p>
    <w:p w:rsidR="0091072F"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3.2 Экономическая эффективность открытия авторизованного гарантийного сервисного центра</w:t>
      </w:r>
      <w:r>
        <w:rPr>
          <w:rFonts w:ascii="Times New Roman" w:hAnsi="Times New Roman" w:cs="Times New Roman"/>
          <w:sz w:val="24"/>
          <w:szCs w:val="24"/>
        </w:rPr>
        <w:t>………</w:t>
      </w:r>
      <w:r w:rsidR="006C6ED0">
        <w:rPr>
          <w:rFonts w:ascii="Times New Roman" w:hAnsi="Times New Roman" w:cs="Times New Roman"/>
          <w:sz w:val="24"/>
          <w:szCs w:val="24"/>
        </w:rPr>
        <w:t>…………………………………………………………………………………</w:t>
      </w:r>
      <w:r>
        <w:rPr>
          <w:rFonts w:ascii="Times New Roman" w:hAnsi="Times New Roman" w:cs="Times New Roman"/>
          <w:sz w:val="24"/>
          <w:szCs w:val="24"/>
        </w:rPr>
        <w:t>…….</w:t>
      </w:r>
      <w:r w:rsidR="008D6B89">
        <w:rPr>
          <w:rFonts w:ascii="Times New Roman" w:hAnsi="Times New Roman" w:cs="Times New Roman"/>
          <w:sz w:val="24"/>
          <w:szCs w:val="24"/>
        </w:rPr>
        <w:t>48</w:t>
      </w:r>
    </w:p>
    <w:p w:rsidR="0091072F" w:rsidRPr="0091072F"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ВЫВОДЫ И ПРЕДЛОЖЕН</w:t>
      </w:r>
      <w:r w:rsidR="006C6ED0">
        <w:rPr>
          <w:rFonts w:ascii="Times New Roman" w:hAnsi="Times New Roman" w:cs="Times New Roman"/>
          <w:sz w:val="24"/>
          <w:szCs w:val="24"/>
        </w:rPr>
        <w:t>ИЯ ……………………………………………………………</w:t>
      </w:r>
      <w:r>
        <w:rPr>
          <w:rFonts w:ascii="Times New Roman" w:hAnsi="Times New Roman" w:cs="Times New Roman"/>
          <w:sz w:val="24"/>
          <w:szCs w:val="24"/>
        </w:rPr>
        <w:t>……..</w:t>
      </w:r>
      <w:r w:rsidR="008D6B89">
        <w:rPr>
          <w:rFonts w:ascii="Times New Roman" w:hAnsi="Times New Roman" w:cs="Times New Roman"/>
          <w:sz w:val="24"/>
          <w:szCs w:val="24"/>
        </w:rPr>
        <w:t>56</w:t>
      </w:r>
    </w:p>
    <w:p w:rsidR="0091072F" w:rsidRPr="0091072F"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СПИСОК ИСПОЛЬЗОВАННЫХ ИСТОЧН</w:t>
      </w:r>
      <w:r w:rsidR="006C6ED0">
        <w:rPr>
          <w:rFonts w:ascii="Times New Roman" w:hAnsi="Times New Roman" w:cs="Times New Roman"/>
          <w:sz w:val="24"/>
          <w:szCs w:val="24"/>
        </w:rPr>
        <w:t>ИКОВ И ЛИТЕРАТУРЫ ………………………..</w:t>
      </w:r>
      <w:r>
        <w:rPr>
          <w:rFonts w:ascii="Times New Roman" w:hAnsi="Times New Roman" w:cs="Times New Roman"/>
          <w:sz w:val="24"/>
          <w:szCs w:val="24"/>
        </w:rPr>
        <w:t>.</w:t>
      </w:r>
      <w:r w:rsidR="008D6B89">
        <w:rPr>
          <w:rFonts w:ascii="Times New Roman" w:hAnsi="Times New Roman" w:cs="Times New Roman"/>
          <w:sz w:val="24"/>
          <w:szCs w:val="24"/>
        </w:rPr>
        <w:t>58</w:t>
      </w:r>
    </w:p>
    <w:p w:rsidR="00BE1FAD" w:rsidRDefault="0091072F" w:rsidP="008D6B89">
      <w:pPr>
        <w:spacing w:after="0" w:line="360" w:lineRule="auto"/>
        <w:jc w:val="both"/>
        <w:rPr>
          <w:rFonts w:ascii="Times New Roman" w:hAnsi="Times New Roman" w:cs="Times New Roman"/>
          <w:sz w:val="24"/>
          <w:szCs w:val="24"/>
        </w:rPr>
      </w:pPr>
      <w:r w:rsidRPr="0091072F">
        <w:rPr>
          <w:rFonts w:ascii="Times New Roman" w:hAnsi="Times New Roman" w:cs="Times New Roman"/>
          <w:sz w:val="24"/>
          <w:szCs w:val="24"/>
        </w:rPr>
        <w:t>ПРИЛОЖЕНИЯ</w:t>
      </w:r>
      <w:r>
        <w:rPr>
          <w:rFonts w:ascii="Times New Roman" w:hAnsi="Times New Roman" w:cs="Times New Roman"/>
          <w:sz w:val="24"/>
          <w:szCs w:val="24"/>
        </w:rPr>
        <w:t>…</w:t>
      </w:r>
      <w:r w:rsidR="006C6ED0">
        <w:rPr>
          <w:rFonts w:ascii="Times New Roman" w:hAnsi="Times New Roman" w:cs="Times New Roman"/>
          <w:sz w:val="24"/>
          <w:szCs w:val="24"/>
        </w:rPr>
        <w:t>…</w:t>
      </w:r>
      <w:r w:rsidR="008D6B89">
        <w:rPr>
          <w:rFonts w:ascii="Times New Roman" w:hAnsi="Times New Roman" w:cs="Times New Roman"/>
          <w:sz w:val="24"/>
          <w:szCs w:val="24"/>
        </w:rPr>
        <w:t>………………………………………………………………………………61</w:t>
      </w:r>
    </w:p>
    <w:p w:rsidR="00BE1FAD" w:rsidRDefault="00BE1FAD" w:rsidP="008D6B89">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91072F" w:rsidRPr="00BE1FAD" w:rsidRDefault="00BE1FAD" w:rsidP="00CB1DA4">
      <w:pPr>
        <w:spacing w:after="0" w:line="360" w:lineRule="auto"/>
        <w:jc w:val="center"/>
        <w:rPr>
          <w:rFonts w:ascii="Times New Roman" w:hAnsi="Times New Roman" w:cs="Times New Roman"/>
          <w:b/>
          <w:sz w:val="24"/>
          <w:szCs w:val="24"/>
        </w:rPr>
      </w:pPr>
      <w:r w:rsidRPr="00BE1FAD">
        <w:rPr>
          <w:rFonts w:ascii="Times New Roman" w:hAnsi="Times New Roman" w:cs="Times New Roman"/>
          <w:b/>
          <w:sz w:val="24"/>
          <w:szCs w:val="24"/>
        </w:rPr>
        <w:lastRenderedPageBreak/>
        <w:t>ВВЕДЕНИЕ</w:t>
      </w:r>
    </w:p>
    <w:p w:rsidR="00BE1FAD" w:rsidRDefault="00BE1FAD" w:rsidP="00CB1D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сегодняшний день</w:t>
      </w:r>
      <w:r w:rsidRPr="00BE1FAD">
        <w:rPr>
          <w:rFonts w:ascii="Times New Roman" w:hAnsi="Times New Roman" w:cs="Times New Roman"/>
          <w:sz w:val="28"/>
          <w:szCs w:val="28"/>
        </w:rPr>
        <w:t xml:space="preserve"> обстоятельства рыночных взаимоотношений, заставляют все </w:t>
      </w:r>
      <w:r>
        <w:rPr>
          <w:rFonts w:ascii="Times New Roman" w:hAnsi="Times New Roman" w:cs="Times New Roman"/>
          <w:sz w:val="28"/>
          <w:szCs w:val="28"/>
        </w:rPr>
        <w:t xml:space="preserve">большее и </w:t>
      </w:r>
      <w:r w:rsidRPr="00BE1FAD">
        <w:rPr>
          <w:rFonts w:ascii="Times New Roman" w:hAnsi="Times New Roman" w:cs="Times New Roman"/>
          <w:sz w:val="28"/>
          <w:szCs w:val="28"/>
        </w:rPr>
        <w:t xml:space="preserve">большее число людей </w:t>
      </w:r>
      <w:r>
        <w:rPr>
          <w:rFonts w:ascii="Times New Roman" w:hAnsi="Times New Roman" w:cs="Times New Roman"/>
          <w:sz w:val="28"/>
          <w:szCs w:val="28"/>
        </w:rPr>
        <w:t>заниматься предпринимательским</w:t>
      </w:r>
      <w:r w:rsidRPr="00BE1FAD">
        <w:rPr>
          <w:rFonts w:ascii="Times New Roman" w:hAnsi="Times New Roman" w:cs="Times New Roman"/>
          <w:sz w:val="28"/>
          <w:szCs w:val="28"/>
        </w:rPr>
        <w:t xml:space="preserve"> делом. </w:t>
      </w:r>
      <w:r>
        <w:rPr>
          <w:rFonts w:ascii="Times New Roman" w:hAnsi="Times New Roman" w:cs="Times New Roman"/>
          <w:sz w:val="28"/>
          <w:szCs w:val="28"/>
        </w:rPr>
        <w:t xml:space="preserve">Также этому активно содействует </w:t>
      </w:r>
      <w:r w:rsidRPr="00BE1FAD">
        <w:rPr>
          <w:rFonts w:ascii="Times New Roman" w:hAnsi="Times New Roman" w:cs="Times New Roman"/>
          <w:sz w:val="28"/>
          <w:szCs w:val="28"/>
        </w:rPr>
        <w:t>стратегия страны</w:t>
      </w:r>
      <w:r>
        <w:rPr>
          <w:rFonts w:ascii="Times New Roman" w:hAnsi="Times New Roman" w:cs="Times New Roman"/>
          <w:sz w:val="28"/>
          <w:szCs w:val="28"/>
        </w:rPr>
        <w:t>, которая ориентирована на</w:t>
      </w:r>
      <w:r w:rsidRPr="00BE1FAD">
        <w:rPr>
          <w:rFonts w:ascii="Times New Roman" w:hAnsi="Times New Roman" w:cs="Times New Roman"/>
          <w:sz w:val="28"/>
          <w:szCs w:val="28"/>
        </w:rPr>
        <w:t xml:space="preserve"> </w:t>
      </w:r>
      <w:r>
        <w:rPr>
          <w:rFonts w:ascii="Times New Roman" w:hAnsi="Times New Roman" w:cs="Times New Roman"/>
          <w:sz w:val="28"/>
          <w:szCs w:val="28"/>
        </w:rPr>
        <w:t xml:space="preserve">рост </w:t>
      </w:r>
      <w:r w:rsidRPr="00BE1FAD">
        <w:rPr>
          <w:rFonts w:ascii="Times New Roman" w:hAnsi="Times New Roman" w:cs="Times New Roman"/>
          <w:sz w:val="28"/>
          <w:szCs w:val="28"/>
        </w:rPr>
        <w:t>предпринимательства.</w:t>
      </w:r>
    </w:p>
    <w:p w:rsidR="00BE1FAD" w:rsidRDefault="00BE1FAD" w:rsidP="00CB1D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Длительное время предпринимательская деятельность </w:t>
      </w:r>
      <w:r w:rsidR="008E0B8D">
        <w:rPr>
          <w:rFonts w:ascii="Times New Roman" w:hAnsi="Times New Roman" w:cs="Times New Roman"/>
          <w:sz w:val="28"/>
          <w:szCs w:val="28"/>
        </w:rPr>
        <w:t>ущемлялась в нашей стране, а предприниматели подвергались различным репрессиям. В связи с этим развитие бизнеса в России сейчас</w:t>
      </w:r>
      <w:r w:rsidR="00CA1B51">
        <w:rPr>
          <w:rFonts w:ascii="Times New Roman" w:hAnsi="Times New Roman" w:cs="Times New Roman"/>
          <w:sz w:val="28"/>
          <w:szCs w:val="28"/>
        </w:rPr>
        <w:t xml:space="preserve"> находится на этапе становления, а значит, так важно давать оценку экономической эффективности деятельности предприятий и совершенствовать ее.</w:t>
      </w:r>
    </w:p>
    <w:p w:rsidR="008E0B8D" w:rsidRDefault="00006FD0" w:rsidP="00CB1D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заключается в том, что </w:t>
      </w:r>
      <w:r w:rsidR="00CA1B51">
        <w:rPr>
          <w:rFonts w:ascii="Times New Roman" w:hAnsi="Times New Roman" w:cs="Times New Roman"/>
          <w:sz w:val="28"/>
          <w:szCs w:val="28"/>
        </w:rPr>
        <w:t>развитие предпринимательской деятельности играет важную роль, как на экономику страны в целом, так и в повышении доходов самого предприятия.</w:t>
      </w:r>
    </w:p>
    <w:p w:rsidR="008E0B8D" w:rsidRPr="00513D98" w:rsidRDefault="008E0B8D" w:rsidP="00CB1DA4">
      <w:pPr>
        <w:spacing w:after="0" w:line="360" w:lineRule="auto"/>
        <w:ind w:firstLine="708"/>
        <w:jc w:val="both"/>
        <w:rPr>
          <w:rFonts w:ascii="Times New Roman" w:hAnsi="Times New Roman" w:cs="Times New Roman"/>
          <w:sz w:val="28"/>
          <w:szCs w:val="28"/>
        </w:rPr>
      </w:pPr>
      <w:r w:rsidRPr="00513D98">
        <w:rPr>
          <w:rFonts w:ascii="Times New Roman" w:hAnsi="Times New Roman" w:cs="Times New Roman"/>
          <w:sz w:val="28"/>
          <w:szCs w:val="28"/>
        </w:rPr>
        <w:t xml:space="preserve">Цель выпускной квалификационной работы  – исследование предпринимательской деятельности и разработка способов совершенствовать эту деятельность. </w:t>
      </w:r>
    </w:p>
    <w:p w:rsidR="008E0B8D" w:rsidRDefault="008E0B8D" w:rsidP="00CB1DA4">
      <w:pPr>
        <w:spacing w:after="0" w:line="360" w:lineRule="auto"/>
        <w:ind w:firstLine="708"/>
        <w:jc w:val="both"/>
        <w:rPr>
          <w:rFonts w:ascii="Times New Roman" w:hAnsi="Times New Roman" w:cs="Times New Roman"/>
          <w:sz w:val="28"/>
          <w:szCs w:val="28"/>
        </w:rPr>
      </w:pPr>
      <w:r w:rsidRPr="00513D98">
        <w:rPr>
          <w:rFonts w:ascii="Times New Roman" w:hAnsi="Times New Roman" w:cs="Times New Roman"/>
          <w:sz w:val="28"/>
          <w:szCs w:val="28"/>
        </w:rPr>
        <w:t>Объектом исследования работ</w:t>
      </w:r>
      <w:r>
        <w:rPr>
          <w:rFonts w:ascii="Times New Roman" w:hAnsi="Times New Roman" w:cs="Times New Roman"/>
          <w:sz w:val="28"/>
          <w:szCs w:val="28"/>
        </w:rPr>
        <w:t>ы стал ООО «Завод электротехнического оборудования «ЭНКО».</w:t>
      </w:r>
    </w:p>
    <w:p w:rsidR="008E0B8D" w:rsidRPr="00513D98" w:rsidRDefault="008E0B8D" w:rsidP="00CB1D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Предмет </w:t>
      </w:r>
      <w:r w:rsidRPr="00513D98">
        <w:rPr>
          <w:rFonts w:ascii="Times New Roman" w:hAnsi="Times New Roman" w:cs="Times New Roman"/>
          <w:sz w:val="28"/>
          <w:szCs w:val="28"/>
        </w:rPr>
        <w:t>исследования – предпринимательская деятельность.</w:t>
      </w:r>
    </w:p>
    <w:p w:rsidR="008E0B8D" w:rsidRDefault="008E0B8D" w:rsidP="00CB1DA4">
      <w:pPr>
        <w:spacing w:after="0" w:line="360" w:lineRule="auto"/>
        <w:ind w:firstLine="708"/>
        <w:jc w:val="both"/>
        <w:rPr>
          <w:rFonts w:ascii="Times New Roman" w:hAnsi="Times New Roman" w:cs="Times New Roman"/>
          <w:sz w:val="28"/>
          <w:szCs w:val="28"/>
        </w:rPr>
      </w:pPr>
      <w:r w:rsidRPr="00513D98">
        <w:rPr>
          <w:rFonts w:ascii="Times New Roman" w:hAnsi="Times New Roman" w:cs="Times New Roman"/>
          <w:sz w:val="28"/>
          <w:szCs w:val="28"/>
        </w:rPr>
        <w:t xml:space="preserve">Были поставлены следующие задачи: </w:t>
      </w:r>
    </w:p>
    <w:p w:rsidR="00764686" w:rsidRDefault="00764686" w:rsidP="00CB1D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исследование теоретических основ предпринимательской деятельности;</w:t>
      </w:r>
    </w:p>
    <w:p w:rsidR="00764686" w:rsidRDefault="00764686" w:rsidP="00CB1D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дать общую характеристик</w:t>
      </w:r>
      <w:proofErr w:type="gramStart"/>
      <w:r>
        <w:rPr>
          <w:rFonts w:ascii="Times New Roman" w:hAnsi="Times New Roman" w:cs="Times New Roman"/>
          <w:sz w:val="28"/>
          <w:szCs w:val="28"/>
        </w:rPr>
        <w:t>у ООО</w:t>
      </w:r>
      <w:proofErr w:type="gramEnd"/>
      <w:r>
        <w:rPr>
          <w:rFonts w:ascii="Times New Roman" w:hAnsi="Times New Roman" w:cs="Times New Roman"/>
          <w:sz w:val="28"/>
          <w:szCs w:val="28"/>
        </w:rPr>
        <w:t xml:space="preserve"> «ЗЭТО «ЭНКО» и проанализировать основные экономические показатели этой организации;</w:t>
      </w:r>
    </w:p>
    <w:p w:rsidR="00764686" w:rsidRDefault="00764686" w:rsidP="00CB1D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предложить мероприятия по совершенствованию предпринимательской деятельности.</w:t>
      </w:r>
    </w:p>
    <w:p w:rsidR="00006FD0" w:rsidRDefault="00006FD0" w:rsidP="00CB1DA4">
      <w:pPr>
        <w:spacing w:after="0" w:line="360" w:lineRule="auto"/>
        <w:ind w:firstLine="708"/>
        <w:jc w:val="both"/>
        <w:rPr>
          <w:rFonts w:ascii="Times New Roman" w:hAnsi="Times New Roman" w:cs="Times New Roman"/>
          <w:sz w:val="28"/>
          <w:szCs w:val="28"/>
        </w:rPr>
      </w:pPr>
      <w:r w:rsidRPr="00513D98">
        <w:rPr>
          <w:rFonts w:ascii="Times New Roman" w:hAnsi="Times New Roman" w:cs="Times New Roman"/>
          <w:sz w:val="28"/>
          <w:szCs w:val="28"/>
        </w:rPr>
        <w:t xml:space="preserve">Теоретическую базу выпускной квалификационной работы составили труды отечественных и зарубежных ученых в области менеджмента и управления предприятием. </w:t>
      </w:r>
    </w:p>
    <w:p w:rsidR="00CB1DA4" w:rsidRDefault="00CB1DA4" w:rsidP="00CB1DA4">
      <w:pPr>
        <w:spacing w:after="0" w:line="360" w:lineRule="auto"/>
        <w:ind w:firstLine="708"/>
        <w:jc w:val="both"/>
        <w:rPr>
          <w:rFonts w:ascii="Times New Roman" w:hAnsi="Times New Roman" w:cs="Times New Roman"/>
          <w:sz w:val="28"/>
          <w:szCs w:val="28"/>
        </w:rPr>
      </w:pPr>
      <w:r w:rsidRPr="00CA1B51">
        <w:rPr>
          <w:rFonts w:ascii="Times New Roman" w:hAnsi="Times New Roman" w:cs="Times New Roman"/>
          <w:sz w:val="28"/>
          <w:szCs w:val="28"/>
        </w:rPr>
        <w:t xml:space="preserve">Информационной базой для работы послужила финансовая (бухгалтерская) </w:t>
      </w:r>
      <w:r>
        <w:rPr>
          <w:rFonts w:ascii="Times New Roman" w:hAnsi="Times New Roman" w:cs="Times New Roman"/>
          <w:sz w:val="28"/>
          <w:szCs w:val="28"/>
        </w:rPr>
        <w:t>отчетность предприятия 2012-2016</w:t>
      </w:r>
      <w:r w:rsidRPr="00CA1B51">
        <w:rPr>
          <w:rFonts w:ascii="Times New Roman" w:hAnsi="Times New Roman" w:cs="Times New Roman"/>
          <w:sz w:val="28"/>
          <w:szCs w:val="28"/>
        </w:rPr>
        <w:t xml:space="preserve"> </w:t>
      </w:r>
      <w:proofErr w:type="spellStart"/>
      <w:r w:rsidRPr="00CA1B51">
        <w:rPr>
          <w:rFonts w:ascii="Times New Roman" w:hAnsi="Times New Roman" w:cs="Times New Roman"/>
          <w:sz w:val="28"/>
          <w:szCs w:val="28"/>
        </w:rPr>
        <w:t>г.</w:t>
      </w:r>
      <w:proofErr w:type="gramStart"/>
      <w:r w:rsidRPr="00CA1B51">
        <w:rPr>
          <w:rFonts w:ascii="Times New Roman" w:hAnsi="Times New Roman" w:cs="Times New Roman"/>
          <w:sz w:val="28"/>
          <w:szCs w:val="28"/>
        </w:rPr>
        <w:t>г</w:t>
      </w:r>
      <w:proofErr w:type="spellEnd"/>
      <w:proofErr w:type="gramEnd"/>
      <w:r w:rsidRPr="00CA1B51">
        <w:rPr>
          <w:rFonts w:ascii="Times New Roman" w:hAnsi="Times New Roman" w:cs="Times New Roman"/>
          <w:sz w:val="28"/>
          <w:szCs w:val="28"/>
        </w:rPr>
        <w:t>.</w:t>
      </w:r>
    </w:p>
    <w:p w:rsidR="00CB1DA4" w:rsidRDefault="00006FD0" w:rsidP="00CB1D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Методологической основой исследования стали методы документального анализа,</w:t>
      </w:r>
      <w:r w:rsidR="00CA1B51">
        <w:rPr>
          <w:rFonts w:ascii="Times New Roman" w:hAnsi="Times New Roman" w:cs="Times New Roman"/>
          <w:sz w:val="28"/>
          <w:szCs w:val="28"/>
        </w:rPr>
        <w:t xml:space="preserve"> аналитические,</w:t>
      </w:r>
      <w:r>
        <w:rPr>
          <w:rFonts w:ascii="Times New Roman" w:hAnsi="Times New Roman" w:cs="Times New Roman"/>
          <w:sz w:val="28"/>
          <w:szCs w:val="28"/>
        </w:rPr>
        <w:t xml:space="preserve"> экономико-математические и экономико-статистические методы</w:t>
      </w:r>
      <w:r w:rsidR="00CA1B51">
        <w:rPr>
          <w:rFonts w:ascii="Times New Roman" w:hAnsi="Times New Roman" w:cs="Times New Roman"/>
          <w:sz w:val="28"/>
          <w:szCs w:val="28"/>
        </w:rPr>
        <w:t>, которые помогли оценить экономи</w:t>
      </w:r>
      <w:r w:rsidR="00CB1DA4">
        <w:rPr>
          <w:rFonts w:ascii="Times New Roman" w:hAnsi="Times New Roman" w:cs="Times New Roman"/>
          <w:sz w:val="28"/>
          <w:szCs w:val="28"/>
        </w:rPr>
        <w:t>ческую деятельность предприятия, определить динамику показателей и тенденции развития.</w:t>
      </w:r>
    </w:p>
    <w:p w:rsidR="00CB1DA4" w:rsidRDefault="00CB1DA4">
      <w:pPr>
        <w:rPr>
          <w:rFonts w:ascii="Times New Roman" w:hAnsi="Times New Roman" w:cs="Times New Roman"/>
          <w:sz w:val="28"/>
          <w:szCs w:val="28"/>
        </w:rPr>
      </w:pPr>
      <w:r>
        <w:rPr>
          <w:rFonts w:ascii="Times New Roman" w:hAnsi="Times New Roman" w:cs="Times New Roman"/>
          <w:sz w:val="28"/>
          <w:szCs w:val="28"/>
        </w:rPr>
        <w:br w:type="page"/>
      </w:r>
    </w:p>
    <w:p w:rsidR="009164D8" w:rsidRPr="009164D8" w:rsidRDefault="009164D8" w:rsidP="00D63950">
      <w:pPr>
        <w:spacing w:after="0"/>
        <w:rPr>
          <w:rFonts w:ascii="Times New Roman" w:hAnsi="Times New Roman" w:cs="Times New Roman"/>
          <w:b/>
          <w:sz w:val="28"/>
          <w:szCs w:val="28"/>
        </w:rPr>
      </w:pPr>
      <w:r w:rsidRPr="009164D8">
        <w:rPr>
          <w:rFonts w:ascii="Times New Roman" w:hAnsi="Times New Roman" w:cs="Times New Roman"/>
          <w:b/>
          <w:sz w:val="28"/>
          <w:szCs w:val="28"/>
        </w:rPr>
        <w:lastRenderedPageBreak/>
        <w:t>1. ПРЕДПРИНИМАТЕЛЬСКАЯ ДЕЯТЕЛЬНОСТЬ ПРЕДПРИЯТИЯ</w:t>
      </w:r>
    </w:p>
    <w:p w:rsidR="009164D8" w:rsidRDefault="009164D8" w:rsidP="00D63950">
      <w:pPr>
        <w:spacing w:after="0" w:line="360" w:lineRule="auto"/>
        <w:jc w:val="both"/>
        <w:rPr>
          <w:rFonts w:ascii="Times New Roman" w:hAnsi="Times New Roman" w:cs="Times New Roman"/>
          <w:b/>
          <w:sz w:val="28"/>
          <w:szCs w:val="28"/>
        </w:rPr>
      </w:pPr>
      <w:r w:rsidRPr="009164D8">
        <w:rPr>
          <w:rFonts w:ascii="Times New Roman" w:hAnsi="Times New Roman" w:cs="Times New Roman"/>
          <w:b/>
          <w:sz w:val="28"/>
          <w:szCs w:val="28"/>
        </w:rPr>
        <w:t>1.1 Сущность, цели и задачи предпринимательской деятельности</w:t>
      </w:r>
    </w:p>
    <w:p w:rsidR="00B37DFF" w:rsidRPr="00B37DFF" w:rsidRDefault="00B37DFF" w:rsidP="00D6395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B37DFF">
        <w:rPr>
          <w:rFonts w:ascii="Times New Roman" w:hAnsi="Times New Roman" w:cs="Times New Roman"/>
          <w:sz w:val="28"/>
          <w:szCs w:val="28"/>
        </w:rPr>
        <w:t>В становлении и формировании рыночных взаимоотношений предпринимательская деятельность имеет большое значение. Как демонстрирует практическая деятельность, чем больше у отдельных бизнесменов возможностей для собственной деятельности, тем скорее формируется экономика страны.</w:t>
      </w:r>
    </w:p>
    <w:p w:rsidR="009164D8" w:rsidRPr="005B7587" w:rsidRDefault="009164D8" w:rsidP="009164D8">
      <w:pPr>
        <w:spacing w:after="0" w:line="360" w:lineRule="auto"/>
        <w:ind w:firstLine="708"/>
        <w:jc w:val="both"/>
        <w:rPr>
          <w:rFonts w:ascii="Times New Roman" w:hAnsi="Times New Roman" w:cs="Times New Roman"/>
          <w:sz w:val="28"/>
          <w:szCs w:val="28"/>
        </w:rPr>
      </w:pPr>
      <w:r w:rsidRPr="009164D8">
        <w:rPr>
          <w:rFonts w:ascii="Times New Roman" w:hAnsi="Times New Roman" w:cs="Times New Roman"/>
          <w:sz w:val="28"/>
          <w:szCs w:val="28"/>
        </w:rPr>
        <w:t>Предпринимательство, бизнес - инициативная, самостоятельная, осуществляемая от своего имени, на свой риск, под свою имущественную ответственность деятельность граждан, физических и юридических лиц, направленная на систематическое получение дохода, прибыли от пользования имуществом, продажи товаров, выполнения работ, оказания услуг. Предпринимательство преследует также цель повышения имиджа, статуса предпринимателя (бизнесмена), стоимости фирмы [</w:t>
      </w:r>
      <w:r w:rsidR="005B7587">
        <w:rPr>
          <w:rFonts w:ascii="Times New Roman" w:hAnsi="Times New Roman" w:cs="Times New Roman"/>
          <w:sz w:val="28"/>
          <w:szCs w:val="28"/>
        </w:rPr>
        <w:t>28</w:t>
      </w:r>
      <w:r w:rsidR="005B7587" w:rsidRPr="005B7587">
        <w:rPr>
          <w:rFonts w:ascii="Times New Roman" w:hAnsi="Times New Roman" w:cs="Times New Roman"/>
          <w:sz w:val="28"/>
          <w:szCs w:val="28"/>
        </w:rPr>
        <w:t>]</w:t>
      </w:r>
      <w:r w:rsidR="005B7587">
        <w:rPr>
          <w:rFonts w:ascii="Times New Roman" w:hAnsi="Times New Roman" w:cs="Times New Roman"/>
          <w:sz w:val="28"/>
          <w:szCs w:val="28"/>
        </w:rPr>
        <w:t>.</w:t>
      </w:r>
    </w:p>
    <w:p w:rsidR="007727A1" w:rsidRPr="007727A1" w:rsidRDefault="007727A1" w:rsidP="007727A1">
      <w:pPr>
        <w:spacing w:after="0" w:line="360" w:lineRule="auto"/>
        <w:ind w:firstLine="709"/>
        <w:jc w:val="both"/>
        <w:rPr>
          <w:rFonts w:ascii="Times New Roman" w:hAnsi="Times New Roman" w:cs="Times New Roman"/>
          <w:sz w:val="28"/>
          <w:szCs w:val="28"/>
        </w:rPr>
      </w:pPr>
      <w:r w:rsidRPr="007727A1">
        <w:rPr>
          <w:rFonts w:ascii="Times New Roman" w:hAnsi="Times New Roman" w:cs="Times New Roman"/>
          <w:sz w:val="28"/>
          <w:szCs w:val="28"/>
        </w:rPr>
        <w:t>В своей работе  "Изучение о природе и основаниях богатства народов" (1776) небезызвестный английский экономист Адам Смит обращал</w:t>
      </w:r>
      <w:r>
        <w:rPr>
          <w:rFonts w:ascii="Times New Roman" w:hAnsi="Times New Roman" w:cs="Times New Roman"/>
          <w:sz w:val="28"/>
          <w:szCs w:val="28"/>
        </w:rPr>
        <w:t xml:space="preserve"> </w:t>
      </w:r>
      <w:r w:rsidRPr="007727A1">
        <w:rPr>
          <w:rFonts w:ascii="Times New Roman" w:hAnsi="Times New Roman" w:cs="Times New Roman"/>
          <w:sz w:val="28"/>
          <w:szCs w:val="28"/>
        </w:rPr>
        <w:t xml:space="preserve">внимание на характеристику самого предпринимателя. По мнению А. Смита, предприниматель, </w:t>
      </w:r>
      <w:r w:rsidRPr="007727A1">
        <w:rPr>
          <w:rFonts w:ascii="Times New Roman" w:eastAsia="Times New Roman" w:hAnsi="Times New Roman" w:cs="Times New Roman"/>
          <w:color w:val="000000"/>
          <w:sz w:val="28"/>
          <w:szCs w:val="28"/>
          <w:lang w:eastAsia="ru-RU"/>
        </w:rPr>
        <w:t>распоряжаясь</w:t>
      </w:r>
      <w:r>
        <w:rPr>
          <w:rFonts w:ascii="Times New Roman" w:eastAsia="Times New Roman" w:hAnsi="Times New Roman" w:cs="Times New Roman"/>
          <w:color w:val="000000"/>
          <w:sz w:val="28"/>
          <w:szCs w:val="28"/>
          <w:lang w:eastAsia="ru-RU"/>
        </w:rPr>
        <w:t xml:space="preserve"> </w:t>
      </w:r>
      <w:r w:rsidRPr="007727A1">
        <w:rPr>
          <w:rFonts w:ascii="Times New Roman" w:eastAsia="Times New Roman" w:hAnsi="Times New Roman" w:cs="Times New Roman"/>
          <w:color w:val="000000"/>
          <w:sz w:val="28"/>
          <w:szCs w:val="28"/>
          <w:lang w:eastAsia="ru-RU"/>
        </w:rPr>
        <w:t>собственным капиталом, ради реализации кажущейся ему выгодной  коммерческой идеи и  ради получения прибыли идет на риск, а так как вложен капитал, то или иное дело всегда содержат в себе элемент риска, и</w:t>
      </w:r>
      <w:r>
        <w:rPr>
          <w:rFonts w:ascii="Times New Roman" w:eastAsia="Times New Roman" w:hAnsi="Times New Roman" w:cs="Times New Roman"/>
          <w:color w:val="000000"/>
          <w:sz w:val="28"/>
          <w:szCs w:val="28"/>
          <w:lang w:eastAsia="ru-RU"/>
        </w:rPr>
        <w:t xml:space="preserve"> </w:t>
      </w:r>
      <w:r w:rsidRPr="007727A1">
        <w:rPr>
          <w:rFonts w:ascii="Times New Roman" w:hAnsi="Times New Roman" w:cs="Times New Roman"/>
          <w:sz w:val="28"/>
          <w:szCs w:val="28"/>
        </w:rPr>
        <w:t>предпринимательская выгода это и есть компенсация за риск.</w:t>
      </w:r>
      <w:r>
        <w:rPr>
          <w:rFonts w:ascii="Times New Roman" w:hAnsi="Times New Roman" w:cs="Times New Roman"/>
          <w:sz w:val="28"/>
          <w:szCs w:val="28"/>
        </w:rPr>
        <w:t xml:space="preserve"> </w:t>
      </w:r>
      <w:r w:rsidRPr="007727A1">
        <w:rPr>
          <w:rFonts w:ascii="Times New Roman" w:hAnsi="Times New Roman" w:cs="Times New Roman"/>
          <w:sz w:val="28"/>
          <w:szCs w:val="28"/>
        </w:rPr>
        <w:t>Предприниматель лично планирует, организует производство. Он</w:t>
      </w:r>
      <w:r w:rsidR="005B7587">
        <w:rPr>
          <w:rFonts w:ascii="Times New Roman" w:hAnsi="Times New Roman" w:cs="Times New Roman"/>
          <w:sz w:val="28"/>
          <w:szCs w:val="28"/>
        </w:rPr>
        <w:t xml:space="preserve"> </w:t>
      </w:r>
      <w:r w:rsidRPr="007727A1">
        <w:rPr>
          <w:rFonts w:ascii="Times New Roman" w:hAnsi="Times New Roman" w:cs="Times New Roman"/>
          <w:sz w:val="28"/>
          <w:szCs w:val="28"/>
        </w:rPr>
        <w:t xml:space="preserve">осуществляет выгоды, связанные с разделением труда, и распоряжается результатами производственной деятельности. </w:t>
      </w:r>
    </w:p>
    <w:p w:rsidR="007727A1" w:rsidRPr="007727A1" w:rsidRDefault="007727A1" w:rsidP="007727A1">
      <w:pPr>
        <w:spacing w:after="0" w:line="360" w:lineRule="auto"/>
        <w:ind w:firstLine="709"/>
        <w:jc w:val="both"/>
        <w:rPr>
          <w:rFonts w:ascii="Times New Roman" w:hAnsi="Times New Roman" w:cs="Times New Roman"/>
          <w:sz w:val="28"/>
          <w:szCs w:val="28"/>
        </w:rPr>
      </w:pPr>
      <w:r w:rsidRPr="007727A1">
        <w:rPr>
          <w:rFonts w:ascii="Times New Roman" w:hAnsi="Times New Roman" w:cs="Times New Roman"/>
          <w:sz w:val="28"/>
          <w:szCs w:val="28"/>
        </w:rPr>
        <w:t>Французский экономист Андре Маршалл (1907-1968) в XIX-XX вв. провел свою работу и добавил к классическим факторам производства, а это земля, труд и капитал, еще четвертый фактор - организацию. И начиная с этого периода понятие предпринимательства постоянно расширяется.</w:t>
      </w:r>
    </w:p>
    <w:p w:rsidR="007727A1" w:rsidRDefault="007727A1" w:rsidP="007727A1">
      <w:pPr>
        <w:spacing w:after="0" w:line="360" w:lineRule="auto"/>
        <w:ind w:firstLine="709"/>
        <w:jc w:val="both"/>
        <w:rPr>
          <w:rFonts w:ascii="Times New Roman" w:hAnsi="Times New Roman" w:cs="Times New Roman"/>
          <w:sz w:val="28"/>
          <w:szCs w:val="28"/>
        </w:rPr>
      </w:pPr>
      <w:r w:rsidRPr="007727A1">
        <w:rPr>
          <w:rFonts w:ascii="Times New Roman" w:hAnsi="Times New Roman" w:cs="Times New Roman"/>
          <w:sz w:val="28"/>
          <w:szCs w:val="28"/>
        </w:rPr>
        <w:t xml:space="preserve">В это же время Йозеф </w:t>
      </w:r>
      <w:proofErr w:type="spellStart"/>
      <w:r w:rsidRPr="007727A1">
        <w:rPr>
          <w:rFonts w:ascii="Times New Roman" w:hAnsi="Times New Roman" w:cs="Times New Roman"/>
          <w:sz w:val="28"/>
          <w:szCs w:val="28"/>
        </w:rPr>
        <w:t>Шумпетер</w:t>
      </w:r>
      <w:proofErr w:type="spellEnd"/>
      <w:r w:rsidRPr="007727A1">
        <w:rPr>
          <w:rFonts w:ascii="Times New Roman" w:hAnsi="Times New Roman" w:cs="Times New Roman"/>
          <w:sz w:val="28"/>
          <w:szCs w:val="28"/>
        </w:rPr>
        <w:t xml:space="preserve"> (1883-1950) - американский экономи</w:t>
      </w:r>
      <w:proofErr w:type="gramStart"/>
      <w:r w:rsidRPr="007727A1">
        <w:rPr>
          <w:rFonts w:ascii="Times New Roman" w:hAnsi="Times New Roman" w:cs="Times New Roman"/>
          <w:sz w:val="28"/>
          <w:szCs w:val="28"/>
        </w:rPr>
        <w:t>ст в св</w:t>
      </w:r>
      <w:proofErr w:type="gramEnd"/>
      <w:r w:rsidRPr="007727A1">
        <w:rPr>
          <w:rFonts w:ascii="Times New Roman" w:hAnsi="Times New Roman" w:cs="Times New Roman"/>
          <w:sz w:val="28"/>
          <w:szCs w:val="28"/>
        </w:rPr>
        <w:t xml:space="preserve">оей книге "Теория экономического развития" интерпретирует понятие </w:t>
      </w:r>
      <w:r w:rsidRPr="007727A1">
        <w:rPr>
          <w:rFonts w:ascii="Times New Roman" w:hAnsi="Times New Roman" w:cs="Times New Roman"/>
          <w:sz w:val="28"/>
          <w:szCs w:val="28"/>
        </w:rPr>
        <w:lastRenderedPageBreak/>
        <w:t>"предприниматель" как новатор. Он</w:t>
      </w:r>
      <w:r>
        <w:rPr>
          <w:rFonts w:ascii="Times New Roman" w:hAnsi="Times New Roman" w:cs="Times New Roman"/>
          <w:sz w:val="28"/>
          <w:szCs w:val="28"/>
        </w:rPr>
        <w:t xml:space="preserve"> </w:t>
      </w:r>
      <w:r w:rsidRPr="007727A1">
        <w:rPr>
          <w:rFonts w:ascii="Times New Roman" w:hAnsi="Times New Roman" w:cs="Times New Roman"/>
          <w:sz w:val="28"/>
          <w:szCs w:val="28"/>
        </w:rPr>
        <w:t>утверждал, что</w:t>
      </w:r>
      <w:r>
        <w:rPr>
          <w:rFonts w:ascii="Times New Roman" w:hAnsi="Times New Roman" w:cs="Times New Roman"/>
          <w:sz w:val="28"/>
          <w:szCs w:val="28"/>
        </w:rPr>
        <w:t xml:space="preserve"> </w:t>
      </w:r>
      <w:r w:rsidRPr="007727A1">
        <w:rPr>
          <w:rFonts w:ascii="Times New Roman" w:hAnsi="Times New Roman" w:cs="Times New Roman"/>
          <w:sz w:val="28"/>
          <w:szCs w:val="28"/>
        </w:rPr>
        <w:t>функция предпринимателя, состоит в реализации нововведений.</w:t>
      </w:r>
    </w:p>
    <w:p w:rsidR="007727A1" w:rsidRPr="007727A1" w:rsidRDefault="007727A1" w:rsidP="007727A1">
      <w:pPr>
        <w:spacing w:after="0" w:line="360" w:lineRule="auto"/>
        <w:ind w:firstLine="709"/>
        <w:jc w:val="both"/>
        <w:rPr>
          <w:rFonts w:ascii="Times New Roman" w:hAnsi="Times New Roman" w:cs="Times New Roman"/>
          <w:sz w:val="28"/>
          <w:szCs w:val="28"/>
        </w:rPr>
      </w:pPr>
      <w:r w:rsidRPr="007727A1">
        <w:rPr>
          <w:rFonts w:ascii="Times New Roman" w:hAnsi="Times New Roman" w:cs="Times New Roman"/>
          <w:sz w:val="28"/>
          <w:szCs w:val="28"/>
        </w:rPr>
        <w:t xml:space="preserve">Субъектами предпринимательской деятельности могут выступать как отдельные частные лица, так и предприятия. </w:t>
      </w:r>
    </w:p>
    <w:p w:rsidR="007727A1" w:rsidRPr="007727A1" w:rsidRDefault="007727A1" w:rsidP="007727A1">
      <w:pPr>
        <w:spacing w:after="0" w:line="360" w:lineRule="auto"/>
        <w:ind w:firstLine="709"/>
        <w:jc w:val="both"/>
        <w:rPr>
          <w:rFonts w:ascii="Times New Roman" w:hAnsi="Times New Roman" w:cs="Times New Roman"/>
          <w:sz w:val="28"/>
          <w:szCs w:val="28"/>
        </w:rPr>
      </w:pPr>
      <w:r w:rsidRPr="007727A1">
        <w:rPr>
          <w:rFonts w:ascii="Times New Roman" w:hAnsi="Times New Roman" w:cs="Times New Roman"/>
          <w:sz w:val="28"/>
          <w:szCs w:val="28"/>
        </w:rPr>
        <w:t>На предпринимательство как процесс влияние оказывает сразу</w:t>
      </w:r>
      <w:r>
        <w:rPr>
          <w:rFonts w:ascii="Times New Roman" w:hAnsi="Times New Roman" w:cs="Times New Roman"/>
          <w:sz w:val="28"/>
          <w:szCs w:val="28"/>
        </w:rPr>
        <w:t xml:space="preserve"> </w:t>
      </w:r>
      <w:r w:rsidRPr="007727A1">
        <w:rPr>
          <w:rFonts w:ascii="Times New Roman" w:hAnsi="Times New Roman" w:cs="Times New Roman"/>
          <w:sz w:val="28"/>
          <w:szCs w:val="28"/>
        </w:rPr>
        <w:t>ряд факторов: экономические условия – это в первую очередь предложения товаров и спрос на них; социальные условия – это, прежде всего, стремление покупателей приобретать товары, отвечающие определенным вкусам и моде; правовые условия – наличие законов, регулирующих предпринимательскую деятельность и создающие наиболее благоприятные условия для ее развития.</w:t>
      </w:r>
    </w:p>
    <w:p w:rsidR="009164D8" w:rsidRPr="009164D8" w:rsidRDefault="009164D8" w:rsidP="007727A1">
      <w:pPr>
        <w:spacing w:after="0" w:line="360" w:lineRule="auto"/>
        <w:ind w:firstLine="708"/>
        <w:jc w:val="both"/>
        <w:rPr>
          <w:rFonts w:ascii="Times New Roman" w:hAnsi="Times New Roman" w:cs="Times New Roman"/>
          <w:sz w:val="28"/>
          <w:szCs w:val="28"/>
        </w:rPr>
      </w:pPr>
      <w:r w:rsidRPr="009164D8">
        <w:rPr>
          <w:rFonts w:ascii="Times New Roman" w:hAnsi="Times New Roman" w:cs="Times New Roman"/>
          <w:sz w:val="28"/>
          <w:szCs w:val="28"/>
        </w:rPr>
        <w:t>В результате критического анализа различных теорий выделяют следующие этапы развития теории предпринимательства и процесса научного осмысления практики предпринимательства:</w:t>
      </w:r>
    </w:p>
    <w:p w:rsidR="00CD1B2A" w:rsidRPr="00CD1B2A" w:rsidRDefault="00CD1B2A" w:rsidP="00CD1B2A">
      <w:pPr>
        <w:spacing w:after="0" w:line="360" w:lineRule="auto"/>
        <w:jc w:val="both"/>
        <w:rPr>
          <w:rFonts w:ascii="Times New Roman" w:hAnsi="Times New Roman" w:cs="Times New Roman"/>
          <w:sz w:val="28"/>
          <w:szCs w:val="28"/>
        </w:rPr>
      </w:pPr>
      <w:r w:rsidRPr="00CD1B2A">
        <w:rPr>
          <w:rFonts w:ascii="Times New Roman" w:hAnsi="Times New Roman" w:cs="Times New Roman"/>
          <w:sz w:val="28"/>
          <w:szCs w:val="28"/>
        </w:rPr>
        <w:t xml:space="preserve">- 1-ый период возник в XVIII в., исследование предпринимательства было сопряжено с сосредоточением интереса на несении предпринимателем риска. Подобная точка зрения обнаружила отображение в работах классиков финансовой концепции </w:t>
      </w:r>
      <w:proofErr w:type="spellStart"/>
      <w:r w:rsidRPr="00CD1B2A">
        <w:rPr>
          <w:rFonts w:ascii="Times New Roman" w:hAnsi="Times New Roman" w:cs="Times New Roman"/>
          <w:sz w:val="28"/>
          <w:szCs w:val="28"/>
        </w:rPr>
        <w:t>Р.Кантильона</w:t>
      </w:r>
      <w:proofErr w:type="spellEnd"/>
      <w:r w:rsidRPr="00CD1B2A">
        <w:rPr>
          <w:rFonts w:ascii="Times New Roman" w:hAnsi="Times New Roman" w:cs="Times New Roman"/>
          <w:sz w:val="28"/>
          <w:szCs w:val="28"/>
        </w:rPr>
        <w:t xml:space="preserve">, </w:t>
      </w:r>
      <w:proofErr w:type="spellStart"/>
      <w:r w:rsidRPr="00CD1B2A">
        <w:rPr>
          <w:rFonts w:ascii="Times New Roman" w:hAnsi="Times New Roman" w:cs="Times New Roman"/>
          <w:sz w:val="28"/>
          <w:szCs w:val="28"/>
        </w:rPr>
        <w:t>М.Питерса</w:t>
      </w:r>
      <w:proofErr w:type="spellEnd"/>
      <w:r w:rsidRPr="00CD1B2A">
        <w:rPr>
          <w:rFonts w:ascii="Times New Roman" w:hAnsi="Times New Roman" w:cs="Times New Roman"/>
          <w:sz w:val="28"/>
          <w:szCs w:val="28"/>
        </w:rPr>
        <w:t xml:space="preserve">, </w:t>
      </w:r>
      <w:proofErr w:type="spellStart"/>
      <w:r w:rsidRPr="00CD1B2A">
        <w:rPr>
          <w:rFonts w:ascii="Times New Roman" w:hAnsi="Times New Roman" w:cs="Times New Roman"/>
          <w:sz w:val="28"/>
          <w:szCs w:val="28"/>
        </w:rPr>
        <w:t>Р.Хизрича</w:t>
      </w:r>
      <w:proofErr w:type="spellEnd"/>
      <w:r w:rsidRPr="00CD1B2A">
        <w:rPr>
          <w:rFonts w:ascii="Times New Roman" w:hAnsi="Times New Roman" w:cs="Times New Roman"/>
          <w:sz w:val="28"/>
          <w:szCs w:val="28"/>
        </w:rPr>
        <w:t xml:space="preserve">, </w:t>
      </w:r>
      <w:proofErr w:type="spellStart"/>
      <w:r w:rsidRPr="00CD1B2A">
        <w:rPr>
          <w:rFonts w:ascii="Times New Roman" w:hAnsi="Times New Roman" w:cs="Times New Roman"/>
          <w:sz w:val="28"/>
          <w:szCs w:val="28"/>
        </w:rPr>
        <w:t>А.Смита</w:t>
      </w:r>
      <w:proofErr w:type="spellEnd"/>
      <w:r w:rsidRPr="00CD1B2A">
        <w:rPr>
          <w:rFonts w:ascii="Times New Roman" w:hAnsi="Times New Roman" w:cs="Times New Roman"/>
          <w:sz w:val="28"/>
          <w:szCs w:val="28"/>
        </w:rPr>
        <w:t xml:space="preserve"> и др.</w:t>
      </w:r>
    </w:p>
    <w:p w:rsidR="00CD1B2A" w:rsidRPr="00CD1B2A" w:rsidRDefault="00CD1B2A" w:rsidP="00CD1B2A">
      <w:pPr>
        <w:spacing w:after="0" w:line="360" w:lineRule="auto"/>
        <w:jc w:val="both"/>
        <w:rPr>
          <w:rFonts w:ascii="Times New Roman" w:hAnsi="Times New Roman" w:cs="Times New Roman"/>
          <w:sz w:val="28"/>
          <w:szCs w:val="28"/>
        </w:rPr>
      </w:pPr>
      <w:r w:rsidRPr="00CD1B2A">
        <w:rPr>
          <w:rFonts w:ascii="Times New Roman" w:hAnsi="Times New Roman" w:cs="Times New Roman"/>
          <w:sz w:val="28"/>
          <w:szCs w:val="28"/>
        </w:rPr>
        <w:t xml:space="preserve">- 2-ой период в научном осмыслении предпринимательства зародился </w:t>
      </w:r>
      <w:proofErr w:type="gramStart"/>
      <w:r w:rsidRPr="00CD1B2A">
        <w:rPr>
          <w:rFonts w:ascii="Times New Roman" w:hAnsi="Times New Roman" w:cs="Times New Roman"/>
          <w:sz w:val="28"/>
          <w:szCs w:val="28"/>
        </w:rPr>
        <w:t>в начале</w:t>
      </w:r>
      <w:proofErr w:type="gramEnd"/>
      <w:r w:rsidRPr="00CD1B2A">
        <w:rPr>
          <w:rFonts w:ascii="Times New Roman" w:hAnsi="Times New Roman" w:cs="Times New Roman"/>
          <w:sz w:val="28"/>
          <w:szCs w:val="28"/>
        </w:rPr>
        <w:t xml:space="preserve"> XIX в., и сопряжен с выделением такой его основной отличительной особенности как новаторство. Данная точка зр</w:t>
      </w:r>
      <w:r>
        <w:rPr>
          <w:rFonts w:ascii="Times New Roman" w:hAnsi="Times New Roman" w:cs="Times New Roman"/>
          <w:sz w:val="28"/>
          <w:szCs w:val="28"/>
        </w:rPr>
        <w:t>ения принадлежит ученым экономи</w:t>
      </w:r>
      <w:r w:rsidRPr="00CD1B2A">
        <w:rPr>
          <w:rFonts w:ascii="Times New Roman" w:hAnsi="Times New Roman" w:cs="Times New Roman"/>
          <w:sz w:val="28"/>
          <w:szCs w:val="28"/>
        </w:rPr>
        <w:t xml:space="preserve">стам </w:t>
      </w:r>
      <w:proofErr w:type="spellStart"/>
      <w:r w:rsidRPr="00CD1B2A">
        <w:rPr>
          <w:rFonts w:ascii="Times New Roman" w:hAnsi="Times New Roman" w:cs="Times New Roman"/>
          <w:sz w:val="28"/>
          <w:szCs w:val="28"/>
        </w:rPr>
        <w:t>Ж.Б.Сэю</w:t>
      </w:r>
      <w:proofErr w:type="spellEnd"/>
      <w:r w:rsidRPr="00CD1B2A">
        <w:rPr>
          <w:rFonts w:ascii="Times New Roman" w:hAnsi="Times New Roman" w:cs="Times New Roman"/>
          <w:sz w:val="28"/>
          <w:szCs w:val="28"/>
        </w:rPr>
        <w:t xml:space="preserve">, </w:t>
      </w:r>
      <w:proofErr w:type="spellStart"/>
      <w:r w:rsidRPr="00CD1B2A">
        <w:rPr>
          <w:rFonts w:ascii="Times New Roman" w:hAnsi="Times New Roman" w:cs="Times New Roman"/>
          <w:sz w:val="28"/>
          <w:szCs w:val="28"/>
        </w:rPr>
        <w:t>Й.Шумпетеу</w:t>
      </w:r>
      <w:proofErr w:type="spellEnd"/>
      <w:r w:rsidRPr="00CD1B2A">
        <w:rPr>
          <w:rFonts w:ascii="Times New Roman" w:hAnsi="Times New Roman" w:cs="Times New Roman"/>
          <w:sz w:val="28"/>
          <w:szCs w:val="28"/>
        </w:rPr>
        <w:t xml:space="preserve">, </w:t>
      </w:r>
      <w:proofErr w:type="spellStart"/>
      <w:r w:rsidRPr="00CD1B2A">
        <w:rPr>
          <w:rFonts w:ascii="Times New Roman" w:hAnsi="Times New Roman" w:cs="Times New Roman"/>
          <w:sz w:val="28"/>
          <w:szCs w:val="28"/>
        </w:rPr>
        <w:t>П.Друкеру</w:t>
      </w:r>
      <w:proofErr w:type="spellEnd"/>
      <w:r w:rsidRPr="00CD1B2A">
        <w:rPr>
          <w:rFonts w:ascii="Times New Roman" w:hAnsi="Times New Roman" w:cs="Times New Roman"/>
          <w:sz w:val="28"/>
          <w:szCs w:val="28"/>
        </w:rPr>
        <w:t xml:space="preserve"> и др.</w:t>
      </w:r>
    </w:p>
    <w:p w:rsidR="00CD1B2A" w:rsidRPr="00CD1B2A" w:rsidRDefault="00CD1B2A" w:rsidP="00CD1B2A">
      <w:pPr>
        <w:spacing w:after="0" w:line="360" w:lineRule="auto"/>
        <w:jc w:val="both"/>
        <w:rPr>
          <w:rFonts w:ascii="Times New Roman" w:hAnsi="Times New Roman" w:cs="Times New Roman"/>
          <w:sz w:val="28"/>
          <w:szCs w:val="28"/>
        </w:rPr>
      </w:pPr>
      <w:r w:rsidRPr="00CD1B2A">
        <w:rPr>
          <w:rFonts w:ascii="Times New Roman" w:hAnsi="Times New Roman" w:cs="Times New Roman"/>
          <w:sz w:val="28"/>
          <w:szCs w:val="28"/>
        </w:rPr>
        <w:t xml:space="preserve">- 3-ий период – окончание XIX – XX вв. отличается концентрацией внимания на особенных личностных качествах бизнесмена, в числе которых умение реагировать на изменения экономической и социальной ситуации, самостоятельность в выборе и принятии решений, наличие управленческих способностей; и на роли предпринимательства как регулирующего начала в экономической системе. Существенный вклад в формирование этих мыслей привнесли </w:t>
      </w:r>
      <w:proofErr w:type="spellStart"/>
      <w:r w:rsidRPr="00CD1B2A">
        <w:rPr>
          <w:rFonts w:ascii="Times New Roman" w:hAnsi="Times New Roman" w:cs="Times New Roman"/>
          <w:sz w:val="28"/>
          <w:szCs w:val="28"/>
        </w:rPr>
        <w:t>Р.Хизрич</w:t>
      </w:r>
      <w:proofErr w:type="spellEnd"/>
      <w:r w:rsidRPr="00CD1B2A">
        <w:rPr>
          <w:rFonts w:ascii="Times New Roman" w:hAnsi="Times New Roman" w:cs="Times New Roman"/>
          <w:sz w:val="28"/>
          <w:szCs w:val="28"/>
        </w:rPr>
        <w:t xml:space="preserve">, </w:t>
      </w:r>
      <w:proofErr w:type="spellStart"/>
      <w:r w:rsidRPr="00CD1B2A">
        <w:rPr>
          <w:rFonts w:ascii="Times New Roman" w:hAnsi="Times New Roman" w:cs="Times New Roman"/>
          <w:sz w:val="28"/>
          <w:szCs w:val="28"/>
        </w:rPr>
        <w:t>М.Питерс</w:t>
      </w:r>
      <w:proofErr w:type="spellEnd"/>
      <w:r w:rsidRPr="00CD1B2A">
        <w:rPr>
          <w:rFonts w:ascii="Times New Roman" w:hAnsi="Times New Roman" w:cs="Times New Roman"/>
          <w:sz w:val="28"/>
          <w:szCs w:val="28"/>
        </w:rPr>
        <w:t xml:space="preserve">, </w:t>
      </w:r>
      <w:proofErr w:type="spellStart"/>
      <w:r w:rsidRPr="00CD1B2A">
        <w:rPr>
          <w:rFonts w:ascii="Times New Roman" w:hAnsi="Times New Roman" w:cs="Times New Roman"/>
          <w:sz w:val="28"/>
          <w:szCs w:val="28"/>
        </w:rPr>
        <w:t>А.Хоскинг</w:t>
      </w:r>
      <w:proofErr w:type="spellEnd"/>
      <w:r w:rsidRPr="00CD1B2A">
        <w:rPr>
          <w:rFonts w:ascii="Times New Roman" w:hAnsi="Times New Roman" w:cs="Times New Roman"/>
          <w:sz w:val="28"/>
          <w:szCs w:val="28"/>
        </w:rPr>
        <w:t xml:space="preserve"> и др.</w:t>
      </w:r>
    </w:p>
    <w:p w:rsidR="009164D8" w:rsidRPr="009164D8" w:rsidRDefault="00CD1B2A" w:rsidP="00CD1B2A">
      <w:pPr>
        <w:spacing w:after="0" w:line="360" w:lineRule="auto"/>
        <w:jc w:val="both"/>
        <w:rPr>
          <w:rFonts w:ascii="Times New Roman" w:hAnsi="Times New Roman" w:cs="Times New Roman"/>
          <w:sz w:val="28"/>
          <w:szCs w:val="28"/>
        </w:rPr>
      </w:pPr>
      <w:r w:rsidRPr="00CD1B2A">
        <w:rPr>
          <w:rFonts w:ascii="Times New Roman" w:hAnsi="Times New Roman" w:cs="Times New Roman"/>
          <w:sz w:val="28"/>
          <w:szCs w:val="28"/>
        </w:rPr>
        <w:t xml:space="preserve">- Можно отметить современный период развития теории предпринимательства, взаимосвязанный с перенесением акцента на управленческий и инновационный </w:t>
      </w:r>
      <w:r w:rsidRPr="00CD1B2A">
        <w:rPr>
          <w:rFonts w:ascii="Times New Roman" w:hAnsi="Times New Roman" w:cs="Times New Roman"/>
          <w:sz w:val="28"/>
          <w:szCs w:val="28"/>
        </w:rPr>
        <w:lastRenderedPageBreak/>
        <w:t>аспект в анализе действий бизнесмена, а, таким образом, с переходом на междисциплинарный уровень анализа проблем предпринимательства</w:t>
      </w:r>
      <w:r w:rsidR="009164D8" w:rsidRPr="009164D8">
        <w:rPr>
          <w:rFonts w:ascii="Times New Roman" w:hAnsi="Times New Roman" w:cs="Times New Roman"/>
          <w:sz w:val="28"/>
          <w:szCs w:val="28"/>
        </w:rPr>
        <w:t xml:space="preserve"> [</w:t>
      </w:r>
      <w:r w:rsidR="00BA737E" w:rsidRPr="00BA737E">
        <w:rPr>
          <w:rFonts w:ascii="Times New Roman" w:hAnsi="Times New Roman" w:cs="Times New Roman"/>
          <w:sz w:val="28"/>
          <w:szCs w:val="28"/>
        </w:rPr>
        <w:t>8</w:t>
      </w:r>
      <w:r w:rsidR="009164D8" w:rsidRPr="00BA737E">
        <w:rPr>
          <w:rFonts w:ascii="Times New Roman" w:hAnsi="Times New Roman" w:cs="Times New Roman"/>
          <w:sz w:val="28"/>
          <w:szCs w:val="28"/>
        </w:rPr>
        <w:t>]</w:t>
      </w:r>
      <w:r w:rsidR="00BA737E" w:rsidRPr="00BA737E">
        <w:rPr>
          <w:rFonts w:ascii="Times New Roman" w:hAnsi="Times New Roman" w:cs="Times New Roman"/>
          <w:sz w:val="28"/>
          <w:szCs w:val="28"/>
        </w:rPr>
        <w:t>.</w:t>
      </w:r>
    </w:p>
    <w:p w:rsidR="009164D8" w:rsidRPr="009164D8" w:rsidRDefault="009164D8" w:rsidP="009164D8">
      <w:pPr>
        <w:spacing w:after="0" w:line="360" w:lineRule="auto"/>
        <w:ind w:firstLine="708"/>
        <w:jc w:val="both"/>
        <w:rPr>
          <w:rFonts w:ascii="Times New Roman" w:hAnsi="Times New Roman" w:cs="Times New Roman"/>
          <w:sz w:val="28"/>
          <w:szCs w:val="28"/>
        </w:rPr>
      </w:pPr>
      <w:r w:rsidRPr="009164D8">
        <w:rPr>
          <w:rFonts w:ascii="Times New Roman" w:hAnsi="Times New Roman" w:cs="Times New Roman"/>
          <w:sz w:val="28"/>
          <w:szCs w:val="28"/>
        </w:rPr>
        <w:t xml:space="preserve">Существует 4 вида главных сфер предпринимательской деятельности: </w:t>
      </w:r>
    </w:p>
    <w:p w:rsidR="009164D8" w:rsidRP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 xml:space="preserve">1) производственная; </w:t>
      </w:r>
    </w:p>
    <w:p w:rsidR="009164D8" w:rsidRP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 xml:space="preserve">2) коммерческая; </w:t>
      </w:r>
    </w:p>
    <w:p w:rsidR="009164D8" w:rsidRP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3) финансовая;</w:t>
      </w:r>
    </w:p>
    <w:p w:rsidR="009164D8" w:rsidRP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 xml:space="preserve">4) сфера потребления. </w:t>
      </w:r>
    </w:p>
    <w:p w:rsidR="009164D8" w:rsidRDefault="009164D8" w:rsidP="009164D8">
      <w:pPr>
        <w:spacing w:after="0" w:line="360" w:lineRule="auto"/>
        <w:ind w:firstLine="708"/>
        <w:jc w:val="both"/>
        <w:rPr>
          <w:rFonts w:ascii="Times New Roman" w:hAnsi="Times New Roman" w:cs="Times New Roman"/>
          <w:sz w:val="28"/>
          <w:szCs w:val="28"/>
        </w:rPr>
      </w:pPr>
      <w:r w:rsidRPr="009164D8">
        <w:rPr>
          <w:rFonts w:ascii="Times New Roman" w:hAnsi="Times New Roman" w:cs="Times New Roman"/>
          <w:sz w:val="28"/>
          <w:szCs w:val="28"/>
        </w:rPr>
        <w:t xml:space="preserve">Остальные виды предпринимательства, например, </w:t>
      </w:r>
      <w:proofErr w:type="gramStart"/>
      <w:r w:rsidRPr="009164D8">
        <w:rPr>
          <w:rFonts w:ascii="Times New Roman" w:hAnsi="Times New Roman" w:cs="Times New Roman"/>
          <w:sz w:val="28"/>
          <w:szCs w:val="28"/>
        </w:rPr>
        <w:t>маркетинговая</w:t>
      </w:r>
      <w:proofErr w:type="gramEnd"/>
      <w:r w:rsidRPr="009164D8">
        <w:rPr>
          <w:rFonts w:ascii="Times New Roman" w:hAnsi="Times New Roman" w:cs="Times New Roman"/>
          <w:sz w:val="28"/>
          <w:szCs w:val="28"/>
        </w:rPr>
        <w:t xml:space="preserve">, входят в их состав. </w:t>
      </w:r>
      <w:proofErr w:type="gramStart"/>
      <w:r w:rsidRPr="009164D8">
        <w:rPr>
          <w:rFonts w:ascii="Times New Roman" w:hAnsi="Times New Roman" w:cs="Times New Roman"/>
          <w:sz w:val="28"/>
          <w:szCs w:val="28"/>
        </w:rPr>
        <w:t>Предпринимательской деятельности свойственны следующие признаки: активный поиск нового, инициативность, рискованность, ответственность, самостоятельность, мобильность, динамичность в развитии, самоокупаемость.</w:t>
      </w:r>
      <w:proofErr w:type="gramEnd"/>
    </w:p>
    <w:p w:rsidR="00C51064" w:rsidRPr="009164D8" w:rsidRDefault="00C51064" w:rsidP="009164D8">
      <w:pPr>
        <w:spacing w:after="0" w:line="360" w:lineRule="auto"/>
        <w:ind w:firstLine="708"/>
        <w:jc w:val="both"/>
        <w:rPr>
          <w:rFonts w:ascii="Times New Roman" w:hAnsi="Times New Roman" w:cs="Times New Roman"/>
          <w:sz w:val="28"/>
          <w:szCs w:val="28"/>
        </w:rPr>
      </w:pPr>
      <w:r w:rsidRPr="00C51064">
        <w:rPr>
          <w:rFonts w:ascii="Times New Roman" w:hAnsi="Times New Roman" w:cs="Times New Roman"/>
          <w:sz w:val="28"/>
          <w:szCs w:val="28"/>
        </w:rPr>
        <w:t>В связи с тем, что предпринимательская деятельность считается общедоступной, то ею способен начать заниматься каждой человек, но не все без исключения люди имеют возможности и способности к предпринимательству. В соответствии с российским законодательством предпринимателем может являться любой гражданин, который может действовать. Чтобы являться великим предпринимателем, необходимо владеть способностями, познаниями, умением трудиться и энергией. Имеется 2 направления предпринимательской деятельности:</w:t>
      </w:r>
    </w:p>
    <w:p w:rsidR="009164D8" w:rsidRP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 xml:space="preserve">1) само изготовление какого-либо продукта, товара или услуги; </w:t>
      </w:r>
    </w:p>
    <w:p w:rsid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2) исполнение функции посредника по передаче товара от производителя к потребителю. Предпринимательству присущи общие свойства любых экономических процессов. Однако у него есть свое определенное содержание, направленность, последовательность процедур, проводимых предпринимателем [</w:t>
      </w:r>
      <w:r w:rsidR="005B7587">
        <w:rPr>
          <w:rFonts w:ascii="Times New Roman" w:hAnsi="Times New Roman" w:cs="Times New Roman"/>
          <w:sz w:val="28"/>
          <w:szCs w:val="28"/>
        </w:rPr>
        <w:t>3</w:t>
      </w:r>
      <w:r w:rsidR="005B7587" w:rsidRPr="005B7587">
        <w:rPr>
          <w:rFonts w:ascii="Times New Roman" w:hAnsi="Times New Roman" w:cs="Times New Roman"/>
          <w:sz w:val="28"/>
          <w:szCs w:val="28"/>
        </w:rPr>
        <w:t>]</w:t>
      </w:r>
      <w:r w:rsidR="005B7587">
        <w:rPr>
          <w:rFonts w:ascii="Times New Roman" w:hAnsi="Times New Roman" w:cs="Times New Roman"/>
          <w:sz w:val="28"/>
          <w:szCs w:val="28"/>
        </w:rPr>
        <w:t>.</w:t>
      </w:r>
    </w:p>
    <w:p w:rsidR="00BA737E" w:rsidRDefault="00BA737E" w:rsidP="009164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A737E">
        <w:rPr>
          <w:rFonts w:ascii="Times New Roman" w:hAnsi="Times New Roman" w:cs="Times New Roman"/>
          <w:sz w:val="28"/>
          <w:szCs w:val="28"/>
        </w:rPr>
        <w:t>Многие авторы (</w:t>
      </w:r>
      <w:proofErr w:type="spellStart"/>
      <w:r w:rsidRPr="00BA737E">
        <w:rPr>
          <w:rFonts w:ascii="Times New Roman" w:hAnsi="Times New Roman" w:cs="Times New Roman"/>
          <w:sz w:val="28"/>
          <w:szCs w:val="28"/>
        </w:rPr>
        <w:t>Л.Мизес</w:t>
      </w:r>
      <w:proofErr w:type="spellEnd"/>
      <w:r w:rsidRPr="00BA737E">
        <w:rPr>
          <w:rFonts w:ascii="Times New Roman" w:hAnsi="Times New Roman" w:cs="Times New Roman"/>
          <w:sz w:val="28"/>
          <w:szCs w:val="28"/>
        </w:rPr>
        <w:t>) полагают</w:t>
      </w:r>
      <w:r>
        <w:rPr>
          <w:rFonts w:ascii="Times New Roman" w:hAnsi="Times New Roman" w:cs="Times New Roman"/>
          <w:sz w:val="28"/>
          <w:szCs w:val="28"/>
        </w:rPr>
        <w:t>, что</w:t>
      </w:r>
      <w:r w:rsidRPr="00BA737E">
        <w:rPr>
          <w:rFonts w:ascii="Times New Roman" w:hAnsi="Times New Roman" w:cs="Times New Roman"/>
          <w:sz w:val="28"/>
          <w:szCs w:val="28"/>
        </w:rPr>
        <w:t xml:space="preserve"> целью фирмы</w:t>
      </w:r>
      <w:r>
        <w:rPr>
          <w:rFonts w:ascii="Times New Roman" w:hAnsi="Times New Roman" w:cs="Times New Roman"/>
          <w:sz w:val="28"/>
          <w:szCs w:val="28"/>
        </w:rPr>
        <w:t xml:space="preserve"> является</w:t>
      </w:r>
      <w:r w:rsidRPr="00BA737E">
        <w:rPr>
          <w:rFonts w:ascii="Times New Roman" w:hAnsi="Times New Roman" w:cs="Times New Roman"/>
          <w:sz w:val="28"/>
          <w:szCs w:val="28"/>
        </w:rPr>
        <w:t xml:space="preserve"> обслуживание потребителя. Иной известный подход сопряжен с весьма ограниченной трактовкой цели фирмы как максимизации прибыли (неоклассическая и марксистская школы). В последнее время все больше </w:t>
      </w:r>
      <w:r w:rsidRPr="00BA737E">
        <w:rPr>
          <w:rFonts w:ascii="Times New Roman" w:hAnsi="Times New Roman" w:cs="Times New Roman"/>
          <w:sz w:val="28"/>
          <w:szCs w:val="28"/>
        </w:rPr>
        <w:lastRenderedPageBreak/>
        <w:t xml:space="preserve">ученых подходят к заключению, что расценивать максимизацию прибыли как единственную цель фирмы, неправильно. Это исключительно окончательная цель фирмы. Таким образом, с точки зрения </w:t>
      </w:r>
      <w:proofErr w:type="spellStart"/>
      <w:r w:rsidRPr="00BA737E">
        <w:rPr>
          <w:rFonts w:ascii="Times New Roman" w:hAnsi="Times New Roman" w:cs="Times New Roman"/>
          <w:sz w:val="28"/>
          <w:szCs w:val="28"/>
        </w:rPr>
        <w:t>менеджериальной</w:t>
      </w:r>
      <w:proofErr w:type="spellEnd"/>
      <w:r w:rsidRPr="00BA737E">
        <w:rPr>
          <w:rFonts w:ascii="Times New Roman" w:hAnsi="Times New Roman" w:cs="Times New Roman"/>
          <w:sz w:val="28"/>
          <w:szCs w:val="28"/>
        </w:rPr>
        <w:t xml:space="preserve"> теории фирмы, в качестве главной цели выступает максимизирование размеров продаж в условиях растущего спроса на продукцию фирмы и улучшение позиций фирмы на рынке, а затем уже – максимизация дохода. Менеджеры полагают, что растущая фирма предпочтительнее, чем просто крупная фирма. По этой причине следует регулярно находить возможности для поддержания позиций </w:t>
      </w:r>
      <w:proofErr w:type="gramStart"/>
      <w:r w:rsidRPr="00BA737E">
        <w:rPr>
          <w:rFonts w:ascii="Times New Roman" w:hAnsi="Times New Roman" w:cs="Times New Roman"/>
          <w:sz w:val="28"/>
          <w:szCs w:val="28"/>
        </w:rPr>
        <w:t>фирмы</w:t>
      </w:r>
      <w:proofErr w:type="gramEnd"/>
      <w:r w:rsidRPr="00BA737E">
        <w:rPr>
          <w:rFonts w:ascii="Times New Roman" w:hAnsi="Times New Roman" w:cs="Times New Roman"/>
          <w:sz w:val="28"/>
          <w:szCs w:val="28"/>
        </w:rPr>
        <w:t xml:space="preserve"> как на внутреннем, так и в мировом рынке.</w:t>
      </w:r>
    </w:p>
    <w:p w:rsidR="00A555EF" w:rsidRPr="00A555EF" w:rsidRDefault="00A555EF" w:rsidP="00A555EF">
      <w:pPr>
        <w:spacing w:after="0" w:line="360" w:lineRule="auto"/>
        <w:ind w:firstLine="708"/>
        <w:jc w:val="both"/>
        <w:rPr>
          <w:rFonts w:ascii="Times New Roman" w:hAnsi="Times New Roman" w:cs="Times New Roman"/>
          <w:sz w:val="28"/>
          <w:szCs w:val="28"/>
        </w:rPr>
      </w:pPr>
      <w:r w:rsidRPr="00A555EF">
        <w:rPr>
          <w:rFonts w:ascii="Times New Roman" w:hAnsi="Times New Roman" w:cs="Times New Roman"/>
          <w:sz w:val="28"/>
          <w:szCs w:val="28"/>
        </w:rPr>
        <w:t>Можно выделить следующие главные признаки предпринимательской деятельности:</w:t>
      </w:r>
    </w:p>
    <w:p w:rsidR="00A555EF" w:rsidRPr="00A555EF" w:rsidRDefault="00A555EF" w:rsidP="00A555EF">
      <w:pPr>
        <w:spacing w:after="0" w:line="360" w:lineRule="auto"/>
        <w:jc w:val="both"/>
        <w:rPr>
          <w:rFonts w:ascii="Times New Roman" w:hAnsi="Times New Roman" w:cs="Times New Roman"/>
          <w:sz w:val="28"/>
          <w:szCs w:val="28"/>
        </w:rPr>
      </w:pPr>
      <w:r w:rsidRPr="00A555EF">
        <w:rPr>
          <w:rFonts w:ascii="Times New Roman" w:hAnsi="Times New Roman" w:cs="Times New Roman"/>
          <w:sz w:val="28"/>
          <w:szCs w:val="28"/>
        </w:rPr>
        <w:t xml:space="preserve">- независимость и самостоятельность бизнесмена. Это значит, </w:t>
      </w:r>
      <w:proofErr w:type="gramStart"/>
      <w:r w:rsidRPr="00A555EF">
        <w:rPr>
          <w:rFonts w:ascii="Times New Roman" w:hAnsi="Times New Roman" w:cs="Times New Roman"/>
          <w:sz w:val="28"/>
          <w:szCs w:val="28"/>
        </w:rPr>
        <w:t>то</w:t>
      </w:r>
      <w:proofErr w:type="gramEnd"/>
      <w:r w:rsidRPr="00A555EF">
        <w:rPr>
          <w:rFonts w:ascii="Times New Roman" w:hAnsi="Times New Roman" w:cs="Times New Roman"/>
          <w:sz w:val="28"/>
          <w:szCs w:val="28"/>
        </w:rPr>
        <w:t xml:space="preserve"> что решения о создании, исполнении деятельности и ликвидации хозяйствующего субъекта принимаются только самими участниками данной деятельности в режиме, предусмотренном законодательством. Бизнесмен непосредственно устанавливает вид деятельности (на отдельные виды следует получить лицензию, то есть разрешение), производственную программу (</w:t>
      </w:r>
      <w:proofErr w:type="gramStart"/>
      <w:r w:rsidRPr="00A555EF">
        <w:rPr>
          <w:rFonts w:ascii="Times New Roman" w:hAnsi="Times New Roman" w:cs="Times New Roman"/>
          <w:sz w:val="28"/>
          <w:szCs w:val="28"/>
        </w:rPr>
        <w:t>то</w:t>
      </w:r>
      <w:proofErr w:type="gramEnd"/>
      <w:r w:rsidRPr="00A555EF">
        <w:rPr>
          <w:rFonts w:ascii="Times New Roman" w:hAnsi="Times New Roman" w:cs="Times New Roman"/>
          <w:sz w:val="28"/>
          <w:szCs w:val="28"/>
        </w:rPr>
        <w:t xml:space="preserve"> что производить, сколько и как производить, кому реализовать и по какой стоимости), устанавливает (уже после уплаты налогов) порядок распределения прибыли, определяет уровень оплаты труда сотрудников (однако никак не далее минимального уровня, установленного государством), заключает договоры, совершает сделки, управляет собственностью, занимается внешнеэкономической деятельностью, по собственной воле вступает в разнообразные объединения (и выходит из них) и т. д.;</w:t>
      </w:r>
    </w:p>
    <w:p w:rsidR="00A555EF" w:rsidRPr="00A555EF" w:rsidRDefault="00A555EF" w:rsidP="00A555EF">
      <w:pPr>
        <w:spacing w:after="0" w:line="360" w:lineRule="auto"/>
        <w:jc w:val="both"/>
        <w:rPr>
          <w:rFonts w:ascii="Times New Roman" w:hAnsi="Times New Roman" w:cs="Times New Roman"/>
          <w:sz w:val="28"/>
          <w:szCs w:val="28"/>
        </w:rPr>
      </w:pPr>
      <w:r w:rsidRPr="00A555EF">
        <w:rPr>
          <w:rFonts w:ascii="Times New Roman" w:hAnsi="Times New Roman" w:cs="Times New Roman"/>
          <w:sz w:val="28"/>
          <w:szCs w:val="28"/>
        </w:rPr>
        <w:t>- осуществление предпринимательской деятельности за счет, в основном, собственного капитала. В случае если не достаточно денежных средств у одного предпринимателя, то привлекаются инвесторы, т. е. партнеры, которые становятся совладельцами бизнеса. Может привлекаться и заемный капитал, однако его потом будет необходимо с процентами вернуть за счет прибыли предпринимателей;</w:t>
      </w:r>
    </w:p>
    <w:p w:rsidR="00A555EF" w:rsidRPr="00A555EF" w:rsidRDefault="00A555EF" w:rsidP="00A555EF">
      <w:pPr>
        <w:spacing w:after="0" w:line="360" w:lineRule="auto"/>
        <w:jc w:val="both"/>
        <w:rPr>
          <w:rFonts w:ascii="Times New Roman" w:hAnsi="Times New Roman" w:cs="Times New Roman"/>
          <w:sz w:val="28"/>
          <w:szCs w:val="28"/>
        </w:rPr>
      </w:pPr>
      <w:r w:rsidRPr="00A555EF">
        <w:rPr>
          <w:rFonts w:ascii="Times New Roman" w:hAnsi="Times New Roman" w:cs="Times New Roman"/>
          <w:sz w:val="28"/>
          <w:szCs w:val="28"/>
        </w:rPr>
        <w:lastRenderedPageBreak/>
        <w:t xml:space="preserve">- осуществление деятельности предпринимателем на свой риск. Это значит, то что риск потерь </w:t>
      </w:r>
      <w:proofErr w:type="gramStart"/>
      <w:r w:rsidRPr="00A555EF">
        <w:rPr>
          <w:rFonts w:ascii="Times New Roman" w:hAnsi="Times New Roman" w:cs="Times New Roman"/>
          <w:sz w:val="28"/>
          <w:szCs w:val="28"/>
        </w:rPr>
        <w:t>в следствии</w:t>
      </w:r>
      <w:proofErr w:type="gramEnd"/>
      <w:r w:rsidRPr="00A555EF">
        <w:rPr>
          <w:rFonts w:ascii="Times New Roman" w:hAnsi="Times New Roman" w:cs="Times New Roman"/>
          <w:sz w:val="28"/>
          <w:szCs w:val="28"/>
        </w:rPr>
        <w:t xml:space="preserve"> хозяйственной деятельности, а кроме того имущественная ответственность согласно обязательствам обеспечивается предпринимателем за счет капитала, сконцентрированного на осуществление предпринимательства, а в некоторых вариантах- и за счет его индивидуального имущества. </w:t>
      </w:r>
      <w:proofErr w:type="gramStart"/>
      <w:r w:rsidRPr="00A555EF">
        <w:rPr>
          <w:rFonts w:ascii="Times New Roman" w:hAnsi="Times New Roman" w:cs="Times New Roman"/>
          <w:sz w:val="28"/>
          <w:szCs w:val="28"/>
        </w:rPr>
        <w:t>В работе предпринимателей, осуществляющих деятельность в сфере сельского хозяйства, существуют характерные черты, которые в наименьшей степени обусловлены субъективными факторами (неправильность решений, неэффективное управление и т. п.) и в огромной - объективными (природные условия, неравенство цен на продукцию промышленности и аграрного хозяйства, неудовлетворительная поддержка государством деятельности отечественных товаропроизводителей и др.); Предприниматель за все без исключения отвечает сам.</w:t>
      </w:r>
      <w:proofErr w:type="gramEnd"/>
      <w:r w:rsidRPr="00A555EF">
        <w:rPr>
          <w:rFonts w:ascii="Times New Roman" w:hAnsi="Times New Roman" w:cs="Times New Roman"/>
          <w:sz w:val="28"/>
          <w:szCs w:val="28"/>
        </w:rPr>
        <w:t xml:space="preserve"> Он самостоятельно определяет сферу деятельности, куда возможно с выгодой инвестировать средства, производит и реализует товар. Предприниматель обязан уметь</w:t>
      </w:r>
      <w:r>
        <w:rPr>
          <w:rFonts w:ascii="Times New Roman" w:hAnsi="Times New Roman" w:cs="Times New Roman"/>
          <w:sz w:val="28"/>
          <w:szCs w:val="28"/>
        </w:rPr>
        <w:t xml:space="preserve"> грамотно дать оценку конкретным ситуациям</w:t>
      </w:r>
      <w:r w:rsidRPr="00A555EF">
        <w:rPr>
          <w:rFonts w:ascii="Times New Roman" w:hAnsi="Times New Roman" w:cs="Times New Roman"/>
          <w:sz w:val="28"/>
          <w:szCs w:val="28"/>
        </w:rPr>
        <w:t xml:space="preserve"> на рынке, принимать правильные административные решения и отвечать за их реализацию;</w:t>
      </w:r>
    </w:p>
    <w:p w:rsidR="00A555EF" w:rsidRPr="00A555EF" w:rsidRDefault="00A555EF" w:rsidP="00A555EF">
      <w:pPr>
        <w:spacing w:after="0" w:line="360" w:lineRule="auto"/>
        <w:jc w:val="both"/>
        <w:rPr>
          <w:rFonts w:ascii="Times New Roman" w:hAnsi="Times New Roman" w:cs="Times New Roman"/>
          <w:sz w:val="28"/>
          <w:szCs w:val="28"/>
        </w:rPr>
      </w:pPr>
      <w:proofErr w:type="gramStart"/>
      <w:r w:rsidRPr="00A555EF">
        <w:rPr>
          <w:rFonts w:ascii="Times New Roman" w:hAnsi="Times New Roman" w:cs="Times New Roman"/>
          <w:sz w:val="28"/>
          <w:szCs w:val="28"/>
        </w:rPr>
        <w:t xml:space="preserve">- </w:t>
      </w:r>
      <w:proofErr w:type="spellStart"/>
      <w:r w:rsidRPr="00A555EF">
        <w:rPr>
          <w:rFonts w:ascii="Times New Roman" w:hAnsi="Times New Roman" w:cs="Times New Roman"/>
          <w:sz w:val="28"/>
          <w:szCs w:val="28"/>
        </w:rPr>
        <w:t>инновационность</w:t>
      </w:r>
      <w:proofErr w:type="spellEnd"/>
      <w:r w:rsidRPr="00A555EF">
        <w:rPr>
          <w:rFonts w:ascii="Times New Roman" w:hAnsi="Times New Roman" w:cs="Times New Roman"/>
          <w:sz w:val="28"/>
          <w:szCs w:val="28"/>
        </w:rPr>
        <w:t>, нововведение (освоение производства новых товаров; увеличение качества и расширение потребительских свойств выпускаемой продукции, товаров; новые услуги, сервисное обслуживание клиентов; новые условия и формы поставки товаров, платежей; внедрение научно- технических достижений, новейшей техники, технологии, улучшение рекламы и т. д.).</w:t>
      </w:r>
      <w:proofErr w:type="gramEnd"/>
      <w:r w:rsidRPr="00A555EF">
        <w:rPr>
          <w:rFonts w:ascii="Times New Roman" w:hAnsi="Times New Roman" w:cs="Times New Roman"/>
          <w:sz w:val="28"/>
          <w:szCs w:val="28"/>
        </w:rPr>
        <w:t xml:space="preserve"> Предприниматели изменяют рыночную ситуацию в собственную выгоду в основном </w:t>
      </w:r>
      <w:proofErr w:type="gramStart"/>
      <w:r w:rsidRPr="00A555EF">
        <w:rPr>
          <w:rFonts w:ascii="Times New Roman" w:hAnsi="Times New Roman" w:cs="Times New Roman"/>
          <w:sz w:val="28"/>
          <w:szCs w:val="28"/>
        </w:rPr>
        <w:t>в следствии</w:t>
      </w:r>
      <w:proofErr w:type="gramEnd"/>
      <w:r w:rsidRPr="00A555EF">
        <w:rPr>
          <w:rFonts w:ascii="Times New Roman" w:hAnsi="Times New Roman" w:cs="Times New Roman"/>
          <w:sz w:val="28"/>
          <w:szCs w:val="28"/>
        </w:rPr>
        <w:t xml:space="preserve"> нововведений, т. е. инноваций;</w:t>
      </w:r>
    </w:p>
    <w:p w:rsidR="00A555EF" w:rsidRPr="00A555EF" w:rsidRDefault="00A555EF" w:rsidP="00A555EF">
      <w:pPr>
        <w:spacing w:after="0" w:line="360" w:lineRule="auto"/>
        <w:jc w:val="both"/>
        <w:rPr>
          <w:rFonts w:ascii="Times New Roman" w:hAnsi="Times New Roman" w:cs="Times New Roman"/>
          <w:sz w:val="28"/>
          <w:szCs w:val="28"/>
        </w:rPr>
      </w:pPr>
      <w:r w:rsidRPr="00A555EF">
        <w:rPr>
          <w:rFonts w:ascii="Times New Roman" w:hAnsi="Times New Roman" w:cs="Times New Roman"/>
          <w:sz w:val="28"/>
          <w:szCs w:val="28"/>
        </w:rPr>
        <w:t>- регулярность получения экономической выгоды, прибыли. В учредительных документах аграрных и других коммерческих организаций регулярное получение прибыли определяется в качестве основной цели создания предприятия;</w:t>
      </w:r>
    </w:p>
    <w:p w:rsidR="00A555EF" w:rsidRPr="005B7587" w:rsidRDefault="00A555EF" w:rsidP="00A555EF">
      <w:pPr>
        <w:spacing w:after="0" w:line="360" w:lineRule="auto"/>
        <w:jc w:val="both"/>
        <w:rPr>
          <w:rFonts w:ascii="Times New Roman" w:hAnsi="Times New Roman" w:cs="Times New Roman"/>
          <w:sz w:val="28"/>
          <w:szCs w:val="28"/>
        </w:rPr>
      </w:pPr>
      <w:r w:rsidRPr="00A555EF">
        <w:rPr>
          <w:rFonts w:ascii="Times New Roman" w:hAnsi="Times New Roman" w:cs="Times New Roman"/>
          <w:sz w:val="28"/>
          <w:szCs w:val="28"/>
        </w:rPr>
        <w:t xml:space="preserve">- неотъемлемая государственная регистрация лиц, принявших решение об осуществлении предпринимательской деятельности. За несвоевременную </w:t>
      </w:r>
      <w:r w:rsidRPr="00A555EF">
        <w:rPr>
          <w:rFonts w:ascii="Times New Roman" w:hAnsi="Times New Roman" w:cs="Times New Roman"/>
          <w:sz w:val="28"/>
          <w:szCs w:val="28"/>
        </w:rPr>
        <w:lastRenderedPageBreak/>
        <w:t>регистрацию (и отказ от нее) предусмотрены жесткие санкции. Нарушение данного предпринимательского принципа может иметь определенные правовые и экономические последствия.</w:t>
      </w:r>
    </w:p>
    <w:p w:rsidR="009164D8" w:rsidRPr="009164D8" w:rsidRDefault="000D60E6" w:rsidP="000D60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164D8" w:rsidRPr="009164D8">
        <w:rPr>
          <w:rFonts w:ascii="Times New Roman" w:hAnsi="Times New Roman" w:cs="Times New Roman"/>
          <w:sz w:val="28"/>
          <w:szCs w:val="28"/>
        </w:rPr>
        <w:t xml:space="preserve">Наиболее значимыми целями, которые преследуют современные фирмы, являются: </w:t>
      </w:r>
    </w:p>
    <w:p w:rsidR="009164D8" w:rsidRP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 получение и максимизация массы (нормы) прибыли;</w:t>
      </w:r>
    </w:p>
    <w:p w:rsidR="009164D8" w:rsidRP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 завоевание большей доли рынка;</w:t>
      </w:r>
    </w:p>
    <w:p w:rsidR="009164D8" w:rsidRP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 достижение определенного объема производства и уровня продаж;</w:t>
      </w:r>
    </w:p>
    <w:p w:rsidR="009164D8" w:rsidRP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 достижение рыночной власти.</w:t>
      </w:r>
    </w:p>
    <w:p w:rsidR="009164D8" w:rsidRP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Размер фирмы определяется:</w:t>
      </w:r>
    </w:p>
    <w:p w:rsidR="009164D8" w:rsidRP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 размерами платежеспособного спроса на производимый товар или услугу;</w:t>
      </w:r>
    </w:p>
    <w:p w:rsidR="009164D8" w:rsidRP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 эффектом масштаба;</w:t>
      </w:r>
    </w:p>
    <w:p w:rsidR="009164D8" w:rsidRDefault="009164D8" w:rsidP="009164D8">
      <w:pPr>
        <w:spacing w:after="0" w:line="360" w:lineRule="auto"/>
        <w:jc w:val="both"/>
        <w:rPr>
          <w:rFonts w:ascii="Times New Roman" w:hAnsi="Times New Roman" w:cs="Times New Roman"/>
          <w:sz w:val="28"/>
          <w:szCs w:val="28"/>
        </w:rPr>
      </w:pPr>
      <w:r w:rsidRPr="009164D8">
        <w:rPr>
          <w:rFonts w:ascii="Times New Roman" w:hAnsi="Times New Roman" w:cs="Times New Roman"/>
          <w:sz w:val="28"/>
          <w:szCs w:val="28"/>
        </w:rPr>
        <w:t>- способностью противостоять внешним воздействиям и обеспечить устойчивость, необходимую для выполнения функций [</w:t>
      </w:r>
      <w:r w:rsidR="005B7587">
        <w:rPr>
          <w:rFonts w:ascii="Times New Roman" w:hAnsi="Times New Roman" w:cs="Times New Roman"/>
          <w:sz w:val="28"/>
          <w:szCs w:val="28"/>
        </w:rPr>
        <w:t>4</w:t>
      </w:r>
      <w:r w:rsidRPr="009164D8">
        <w:rPr>
          <w:rFonts w:ascii="Times New Roman" w:hAnsi="Times New Roman" w:cs="Times New Roman"/>
          <w:sz w:val="28"/>
          <w:szCs w:val="28"/>
        </w:rPr>
        <w:t>].</w:t>
      </w:r>
    </w:p>
    <w:p w:rsidR="006A3DE5" w:rsidRDefault="006A3DE5" w:rsidP="006A3DE5">
      <w:pPr>
        <w:spacing w:after="0" w:line="360" w:lineRule="auto"/>
        <w:ind w:firstLine="708"/>
        <w:jc w:val="both"/>
        <w:rPr>
          <w:rFonts w:ascii="Times New Roman" w:hAnsi="Times New Roman" w:cs="Times New Roman"/>
          <w:sz w:val="28"/>
          <w:szCs w:val="28"/>
        </w:rPr>
      </w:pPr>
      <w:r w:rsidRPr="006A3DE5">
        <w:rPr>
          <w:rFonts w:ascii="Times New Roman" w:hAnsi="Times New Roman" w:cs="Times New Roman"/>
          <w:sz w:val="28"/>
          <w:szCs w:val="28"/>
        </w:rPr>
        <w:t xml:space="preserve">Изучения возникновения и формирования предпринимательства на первых его этапах дали возможность обнаружить виды предпринимательских структур согласно выделенным показателям, которые </w:t>
      </w:r>
      <w:r>
        <w:rPr>
          <w:rFonts w:ascii="Times New Roman" w:hAnsi="Times New Roman" w:cs="Times New Roman"/>
          <w:sz w:val="28"/>
          <w:szCs w:val="28"/>
        </w:rPr>
        <w:t xml:space="preserve">показаны </w:t>
      </w:r>
      <w:r w:rsidRPr="006A3DE5">
        <w:rPr>
          <w:rFonts w:ascii="Times New Roman" w:hAnsi="Times New Roman" w:cs="Times New Roman"/>
          <w:sz w:val="28"/>
          <w:szCs w:val="28"/>
        </w:rPr>
        <w:t>в таблице 1.</w:t>
      </w:r>
    </w:p>
    <w:p w:rsidR="00187177" w:rsidRDefault="00187177" w:rsidP="009164D8">
      <w:pPr>
        <w:widowControl w:val="0"/>
        <w:spacing w:after="0" w:line="360" w:lineRule="auto"/>
        <w:jc w:val="both"/>
        <w:rPr>
          <w:rFonts w:ascii="Times New Roman" w:hAnsi="Times New Roman" w:cs="Times New Roman"/>
          <w:sz w:val="28"/>
          <w:szCs w:val="28"/>
        </w:rPr>
      </w:pPr>
    </w:p>
    <w:p w:rsidR="009164D8" w:rsidRPr="009164D8" w:rsidRDefault="009164D8" w:rsidP="009164D8">
      <w:pPr>
        <w:widowControl w:val="0"/>
        <w:spacing w:after="0" w:line="360" w:lineRule="auto"/>
        <w:jc w:val="both"/>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 xml:space="preserve">Таблица 1 - </w:t>
      </w:r>
      <w:r w:rsidRPr="009164D8">
        <w:rPr>
          <w:rFonts w:ascii="Times New Roman" w:eastAsia="Times New Roman" w:hAnsi="Times New Roman" w:cs="Times New Roman"/>
          <w:b/>
          <w:sz w:val="24"/>
          <w:szCs w:val="24"/>
          <w:lang w:eastAsia="ru-RU"/>
        </w:rPr>
        <w:t>Признаки типов предпринимательских структур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985"/>
        <w:gridCol w:w="1559"/>
        <w:gridCol w:w="1984"/>
      </w:tblGrid>
      <w:tr w:rsidR="009164D8" w:rsidRPr="009164D8" w:rsidTr="00187177">
        <w:tc>
          <w:tcPr>
            <w:tcW w:w="2552" w:type="dxa"/>
            <w:vMerge w:val="restart"/>
            <w:vAlign w:val="center"/>
          </w:tcPr>
          <w:p w:rsidR="009164D8" w:rsidRPr="009164D8" w:rsidRDefault="009164D8" w:rsidP="009164D8">
            <w:pPr>
              <w:widowControl w:val="0"/>
              <w:spacing w:after="0" w:line="240" w:lineRule="auto"/>
              <w:jc w:val="center"/>
              <w:rPr>
                <w:rFonts w:ascii="Times New Roman" w:eastAsia="Times New Roman" w:hAnsi="Times New Roman" w:cs="Times New Roman"/>
                <w:b/>
                <w:lang w:eastAsia="ru-RU"/>
              </w:rPr>
            </w:pPr>
            <w:r w:rsidRPr="009164D8">
              <w:rPr>
                <w:rFonts w:ascii="Times New Roman" w:eastAsia="Times New Roman" w:hAnsi="Times New Roman" w:cs="Times New Roman"/>
                <w:b/>
                <w:lang w:eastAsia="ru-RU"/>
              </w:rPr>
              <w:t>Тип предпринимательской структуры</w:t>
            </w:r>
          </w:p>
        </w:tc>
        <w:tc>
          <w:tcPr>
            <w:tcW w:w="5103" w:type="dxa"/>
            <w:gridSpan w:val="3"/>
            <w:vAlign w:val="center"/>
          </w:tcPr>
          <w:p w:rsidR="009164D8" w:rsidRPr="009164D8" w:rsidRDefault="009164D8" w:rsidP="009164D8">
            <w:pPr>
              <w:widowControl w:val="0"/>
              <w:spacing w:after="0" w:line="240" w:lineRule="auto"/>
              <w:jc w:val="center"/>
              <w:rPr>
                <w:rFonts w:ascii="Times New Roman" w:eastAsia="Times New Roman" w:hAnsi="Times New Roman" w:cs="Times New Roman"/>
                <w:b/>
                <w:lang w:eastAsia="ru-RU"/>
              </w:rPr>
            </w:pPr>
            <w:r w:rsidRPr="009164D8">
              <w:rPr>
                <w:rFonts w:ascii="Times New Roman" w:eastAsia="Times New Roman" w:hAnsi="Times New Roman" w:cs="Times New Roman"/>
                <w:b/>
                <w:lang w:eastAsia="ru-RU"/>
              </w:rPr>
              <w:t>Признаки</w:t>
            </w:r>
          </w:p>
        </w:tc>
        <w:tc>
          <w:tcPr>
            <w:tcW w:w="1984" w:type="dxa"/>
          </w:tcPr>
          <w:p w:rsidR="009164D8" w:rsidRPr="009164D8" w:rsidRDefault="009164D8" w:rsidP="009164D8">
            <w:pPr>
              <w:widowControl w:val="0"/>
              <w:spacing w:after="0" w:line="240" w:lineRule="auto"/>
              <w:jc w:val="center"/>
              <w:rPr>
                <w:rFonts w:ascii="Times New Roman" w:eastAsia="Times New Roman" w:hAnsi="Times New Roman" w:cs="Times New Roman"/>
                <w:b/>
                <w:lang w:eastAsia="ru-RU"/>
              </w:rPr>
            </w:pPr>
          </w:p>
        </w:tc>
      </w:tr>
      <w:tr w:rsidR="00187177" w:rsidRPr="009164D8" w:rsidTr="00187177">
        <w:tc>
          <w:tcPr>
            <w:tcW w:w="2552" w:type="dxa"/>
            <w:vMerge/>
            <w:vAlign w:val="center"/>
          </w:tcPr>
          <w:p w:rsidR="009164D8" w:rsidRPr="009164D8" w:rsidRDefault="009164D8" w:rsidP="009164D8">
            <w:pPr>
              <w:widowControl w:val="0"/>
              <w:spacing w:after="0" w:line="240" w:lineRule="auto"/>
              <w:rPr>
                <w:rFonts w:ascii="Times New Roman" w:eastAsia="Times New Roman" w:hAnsi="Times New Roman" w:cs="Times New Roman"/>
                <w:lang w:eastAsia="ru-RU"/>
              </w:rPr>
            </w:pPr>
          </w:p>
        </w:tc>
        <w:tc>
          <w:tcPr>
            <w:tcW w:w="3544" w:type="dxa"/>
            <w:gridSpan w:val="2"/>
            <w:vAlign w:val="center"/>
          </w:tcPr>
          <w:p w:rsidR="009164D8" w:rsidRPr="009164D8" w:rsidRDefault="009164D8" w:rsidP="009164D8">
            <w:pPr>
              <w:widowControl w:val="0"/>
              <w:spacing w:after="0" w:line="240" w:lineRule="auto"/>
              <w:jc w:val="center"/>
              <w:rPr>
                <w:rFonts w:ascii="Times New Roman" w:eastAsia="Times New Roman" w:hAnsi="Times New Roman" w:cs="Times New Roman"/>
                <w:b/>
                <w:lang w:eastAsia="ru-RU"/>
              </w:rPr>
            </w:pPr>
            <w:r w:rsidRPr="009164D8">
              <w:rPr>
                <w:rFonts w:ascii="Times New Roman" w:eastAsia="Times New Roman" w:hAnsi="Times New Roman" w:cs="Times New Roman"/>
                <w:b/>
                <w:lang w:eastAsia="ru-RU"/>
              </w:rPr>
              <w:t>Вид деятельности</w:t>
            </w:r>
          </w:p>
        </w:tc>
        <w:tc>
          <w:tcPr>
            <w:tcW w:w="1559" w:type="dxa"/>
            <w:vAlign w:val="center"/>
          </w:tcPr>
          <w:p w:rsidR="009164D8" w:rsidRPr="009164D8" w:rsidRDefault="009164D8" w:rsidP="009164D8">
            <w:pPr>
              <w:widowControl w:val="0"/>
              <w:spacing w:after="0" w:line="240" w:lineRule="auto"/>
              <w:rPr>
                <w:rFonts w:ascii="Times New Roman" w:eastAsia="Times New Roman" w:hAnsi="Times New Roman" w:cs="Times New Roman"/>
                <w:b/>
                <w:lang w:eastAsia="ru-RU"/>
              </w:rPr>
            </w:pPr>
            <w:r w:rsidRPr="009164D8">
              <w:rPr>
                <w:rFonts w:ascii="Times New Roman" w:eastAsia="Times New Roman" w:hAnsi="Times New Roman" w:cs="Times New Roman"/>
                <w:b/>
                <w:lang w:eastAsia="ru-RU"/>
              </w:rPr>
              <w:t xml:space="preserve">Регистрация </w:t>
            </w:r>
          </w:p>
        </w:tc>
        <w:tc>
          <w:tcPr>
            <w:tcW w:w="1984" w:type="dxa"/>
            <w:vAlign w:val="center"/>
          </w:tcPr>
          <w:p w:rsidR="009164D8" w:rsidRPr="009164D8" w:rsidRDefault="009164D8" w:rsidP="009164D8">
            <w:pPr>
              <w:widowControl w:val="0"/>
              <w:spacing w:after="0" w:line="240" w:lineRule="auto"/>
              <w:rPr>
                <w:rFonts w:ascii="Times New Roman" w:eastAsia="Times New Roman" w:hAnsi="Times New Roman" w:cs="Times New Roman"/>
                <w:b/>
                <w:lang w:eastAsia="ru-RU"/>
              </w:rPr>
            </w:pPr>
            <w:r w:rsidRPr="009164D8">
              <w:rPr>
                <w:rFonts w:ascii="Times New Roman" w:eastAsia="Times New Roman" w:hAnsi="Times New Roman" w:cs="Times New Roman"/>
                <w:b/>
                <w:lang w:eastAsia="ru-RU"/>
              </w:rPr>
              <w:t>Учет деятельности</w:t>
            </w:r>
          </w:p>
        </w:tc>
      </w:tr>
      <w:tr w:rsidR="00187177" w:rsidRPr="009164D8" w:rsidTr="00187177">
        <w:trPr>
          <w:trHeight w:val="725"/>
        </w:trPr>
        <w:tc>
          <w:tcPr>
            <w:tcW w:w="2552" w:type="dxa"/>
            <w:vAlign w:val="center"/>
          </w:tcPr>
          <w:p w:rsidR="009164D8" w:rsidRPr="009164D8" w:rsidRDefault="009164D8" w:rsidP="009164D8">
            <w:pPr>
              <w:widowControl w:val="0"/>
              <w:spacing w:after="0" w:line="240" w:lineRule="auto"/>
              <w:rPr>
                <w:rFonts w:ascii="Times New Roman" w:eastAsia="Times New Roman" w:hAnsi="Times New Roman" w:cs="Times New Roman"/>
                <w:bCs/>
                <w:sz w:val="24"/>
                <w:szCs w:val="24"/>
                <w:lang w:eastAsia="ru-RU"/>
              </w:rPr>
            </w:pPr>
            <w:r w:rsidRPr="009164D8">
              <w:rPr>
                <w:rFonts w:ascii="Times New Roman" w:eastAsia="Times New Roman" w:hAnsi="Times New Roman" w:cs="Times New Roman"/>
                <w:bCs/>
                <w:sz w:val="24"/>
                <w:szCs w:val="24"/>
                <w:lang w:eastAsia="ru-RU"/>
              </w:rPr>
              <w:t xml:space="preserve">Криминальные структуры </w:t>
            </w:r>
          </w:p>
          <w:p w:rsidR="009164D8" w:rsidRPr="009164D8" w:rsidRDefault="009164D8" w:rsidP="009164D8">
            <w:pPr>
              <w:widowControl w:val="0"/>
              <w:spacing w:after="0" w:line="240" w:lineRule="auto"/>
              <w:rPr>
                <w:rFonts w:ascii="Times New Roman" w:eastAsia="Times New Roman" w:hAnsi="Times New Roman" w:cs="Times New Roman"/>
                <w:sz w:val="24"/>
                <w:szCs w:val="24"/>
                <w:lang w:eastAsia="ru-RU"/>
              </w:rPr>
            </w:pPr>
            <w:r w:rsidRPr="009164D8">
              <w:rPr>
                <w:rFonts w:ascii="Times New Roman" w:eastAsia="Times New Roman" w:hAnsi="Times New Roman" w:cs="Times New Roman"/>
                <w:bCs/>
                <w:sz w:val="24"/>
                <w:szCs w:val="24"/>
                <w:lang w:eastAsia="ru-RU"/>
              </w:rPr>
              <w:t>(тип -</w:t>
            </w:r>
            <w:r w:rsidRPr="009164D8">
              <w:rPr>
                <w:rFonts w:ascii="Times New Roman" w:eastAsia="Times New Roman" w:hAnsi="Times New Roman" w:cs="Times New Roman"/>
                <w:b/>
                <w:bCs/>
                <w:sz w:val="20"/>
                <w:szCs w:val="28"/>
                <w:lang w:eastAsia="ru-RU"/>
              </w:rPr>
              <w:t xml:space="preserve"> I</w:t>
            </w:r>
            <w:r w:rsidRPr="009164D8">
              <w:rPr>
                <w:rFonts w:ascii="Times New Roman" w:eastAsia="Times New Roman" w:hAnsi="Times New Roman" w:cs="Times New Roman"/>
                <w:bCs/>
                <w:sz w:val="24"/>
                <w:szCs w:val="24"/>
                <w:lang w:eastAsia="ru-RU"/>
              </w:rPr>
              <w:t>)</w:t>
            </w:r>
          </w:p>
        </w:tc>
        <w:tc>
          <w:tcPr>
            <w:tcW w:w="1559"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Преступная</w:t>
            </w:r>
          </w:p>
        </w:tc>
        <w:tc>
          <w:tcPr>
            <w:tcW w:w="1985"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Перераспределение, частично производство</w:t>
            </w:r>
          </w:p>
        </w:tc>
        <w:tc>
          <w:tcPr>
            <w:tcW w:w="1559"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не зарегистрированные</w:t>
            </w:r>
          </w:p>
        </w:tc>
        <w:tc>
          <w:tcPr>
            <w:tcW w:w="1984"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Теневая (черная бухгалтерия)</w:t>
            </w:r>
          </w:p>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p>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p>
        </w:tc>
      </w:tr>
      <w:tr w:rsidR="00187177" w:rsidRPr="009164D8" w:rsidTr="00187177">
        <w:trPr>
          <w:trHeight w:val="880"/>
        </w:trPr>
        <w:tc>
          <w:tcPr>
            <w:tcW w:w="2552" w:type="dxa"/>
            <w:vAlign w:val="center"/>
          </w:tcPr>
          <w:p w:rsidR="009164D8" w:rsidRPr="009164D8" w:rsidRDefault="009164D8" w:rsidP="009164D8">
            <w:pPr>
              <w:widowControl w:val="0"/>
              <w:spacing w:after="0" w:line="240" w:lineRule="auto"/>
              <w:rPr>
                <w:rFonts w:ascii="Times New Roman" w:eastAsia="Times New Roman" w:hAnsi="Times New Roman" w:cs="Times New Roman"/>
                <w:sz w:val="24"/>
                <w:szCs w:val="24"/>
                <w:lang w:eastAsia="ru-RU"/>
              </w:rPr>
            </w:pPr>
            <w:r w:rsidRPr="009164D8">
              <w:rPr>
                <w:rFonts w:ascii="Times New Roman" w:eastAsia="Times New Roman" w:hAnsi="Times New Roman" w:cs="Times New Roman"/>
                <w:bCs/>
                <w:sz w:val="24"/>
                <w:szCs w:val="24"/>
                <w:lang w:eastAsia="ru-RU"/>
              </w:rPr>
              <w:t>Коррумпированные структуры (тип -</w:t>
            </w:r>
            <w:r w:rsidRPr="009164D8">
              <w:rPr>
                <w:rFonts w:ascii="Times New Roman" w:eastAsia="Times New Roman" w:hAnsi="Times New Roman" w:cs="Times New Roman"/>
                <w:b/>
                <w:bCs/>
                <w:sz w:val="20"/>
                <w:szCs w:val="28"/>
                <w:lang w:eastAsia="ru-RU"/>
              </w:rPr>
              <w:t xml:space="preserve"> II</w:t>
            </w:r>
            <w:r w:rsidRPr="009164D8">
              <w:rPr>
                <w:rFonts w:ascii="Times New Roman" w:eastAsia="Times New Roman" w:hAnsi="Times New Roman" w:cs="Times New Roman"/>
                <w:bCs/>
                <w:sz w:val="24"/>
                <w:szCs w:val="24"/>
                <w:lang w:eastAsia="ru-RU"/>
              </w:rPr>
              <w:t>)</w:t>
            </w:r>
          </w:p>
        </w:tc>
        <w:tc>
          <w:tcPr>
            <w:tcW w:w="1559"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Коррумпированная</w:t>
            </w:r>
          </w:p>
        </w:tc>
        <w:tc>
          <w:tcPr>
            <w:tcW w:w="1985" w:type="dxa"/>
            <w:vAlign w:val="center"/>
          </w:tcPr>
          <w:p w:rsidR="009164D8" w:rsidRPr="009164D8" w:rsidRDefault="00187177" w:rsidP="0018717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Производство  и услуги</w:t>
            </w:r>
            <w:r w:rsidR="009164D8" w:rsidRPr="009164D8">
              <w:rPr>
                <w:rFonts w:ascii="Times New Roman" w:eastAsia="Times New Roman" w:hAnsi="Times New Roman" w:cs="Times New Roman"/>
                <w:sz w:val="24"/>
                <w:szCs w:val="24"/>
                <w:lang w:eastAsia="ru-RU"/>
              </w:rPr>
              <w:t>, частично перераспределение</w:t>
            </w:r>
          </w:p>
        </w:tc>
        <w:tc>
          <w:tcPr>
            <w:tcW w:w="1559"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зарегистрированные</w:t>
            </w:r>
          </w:p>
        </w:tc>
        <w:tc>
          <w:tcPr>
            <w:tcW w:w="1984"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Официальная и частично теневая</w:t>
            </w:r>
          </w:p>
        </w:tc>
      </w:tr>
      <w:tr w:rsidR="00187177" w:rsidRPr="009164D8" w:rsidTr="00187177">
        <w:tc>
          <w:tcPr>
            <w:tcW w:w="2552" w:type="dxa"/>
            <w:vAlign w:val="center"/>
          </w:tcPr>
          <w:p w:rsidR="009164D8" w:rsidRPr="009164D8" w:rsidRDefault="009164D8" w:rsidP="009164D8">
            <w:pPr>
              <w:widowControl w:val="0"/>
              <w:spacing w:after="0" w:line="240" w:lineRule="auto"/>
              <w:rPr>
                <w:rFonts w:ascii="Times New Roman" w:eastAsia="Times New Roman" w:hAnsi="Times New Roman" w:cs="Times New Roman"/>
                <w:bCs/>
                <w:sz w:val="24"/>
                <w:szCs w:val="24"/>
                <w:lang w:eastAsia="ru-RU"/>
              </w:rPr>
            </w:pPr>
            <w:r w:rsidRPr="009164D8">
              <w:rPr>
                <w:rFonts w:ascii="Times New Roman" w:eastAsia="Times New Roman" w:hAnsi="Times New Roman" w:cs="Times New Roman"/>
                <w:bCs/>
                <w:sz w:val="24"/>
                <w:szCs w:val="24"/>
                <w:lang w:eastAsia="ru-RU"/>
              </w:rPr>
              <w:t xml:space="preserve">Незаконные структуры </w:t>
            </w:r>
          </w:p>
          <w:p w:rsidR="009164D8" w:rsidRPr="009164D8" w:rsidRDefault="009164D8" w:rsidP="009164D8">
            <w:pPr>
              <w:widowControl w:val="0"/>
              <w:spacing w:after="0" w:line="240" w:lineRule="auto"/>
              <w:rPr>
                <w:rFonts w:ascii="Times New Roman" w:eastAsia="Times New Roman" w:hAnsi="Times New Roman" w:cs="Times New Roman"/>
                <w:sz w:val="24"/>
                <w:szCs w:val="24"/>
                <w:lang w:eastAsia="ru-RU"/>
              </w:rPr>
            </w:pPr>
            <w:r w:rsidRPr="009164D8">
              <w:rPr>
                <w:rFonts w:ascii="Times New Roman" w:eastAsia="Times New Roman" w:hAnsi="Times New Roman" w:cs="Times New Roman"/>
                <w:bCs/>
                <w:sz w:val="24"/>
                <w:szCs w:val="24"/>
                <w:lang w:eastAsia="ru-RU"/>
              </w:rPr>
              <w:t>(тип -</w:t>
            </w:r>
            <w:r w:rsidRPr="009164D8">
              <w:rPr>
                <w:rFonts w:ascii="Times New Roman" w:eastAsia="Times New Roman" w:hAnsi="Times New Roman" w:cs="Times New Roman"/>
                <w:b/>
                <w:bCs/>
                <w:sz w:val="20"/>
                <w:szCs w:val="28"/>
                <w:lang w:eastAsia="ru-RU"/>
              </w:rPr>
              <w:t xml:space="preserve"> III</w:t>
            </w:r>
            <w:r w:rsidRPr="009164D8">
              <w:rPr>
                <w:rFonts w:ascii="Times New Roman" w:eastAsia="Times New Roman" w:hAnsi="Times New Roman" w:cs="Times New Roman"/>
                <w:bCs/>
                <w:sz w:val="24"/>
                <w:szCs w:val="24"/>
                <w:lang w:eastAsia="ru-RU"/>
              </w:rPr>
              <w:t>)</w:t>
            </w:r>
          </w:p>
        </w:tc>
        <w:tc>
          <w:tcPr>
            <w:tcW w:w="1559"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Незаконная</w:t>
            </w:r>
          </w:p>
        </w:tc>
        <w:tc>
          <w:tcPr>
            <w:tcW w:w="1985"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Производство, услуги</w:t>
            </w:r>
          </w:p>
        </w:tc>
        <w:tc>
          <w:tcPr>
            <w:tcW w:w="1559"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не зарегистрированные</w:t>
            </w:r>
          </w:p>
        </w:tc>
        <w:tc>
          <w:tcPr>
            <w:tcW w:w="1984"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Теневая (черная бухгалтерия)</w:t>
            </w:r>
          </w:p>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p>
        </w:tc>
      </w:tr>
      <w:tr w:rsidR="00187177" w:rsidRPr="009164D8" w:rsidTr="00187177">
        <w:trPr>
          <w:trHeight w:val="1445"/>
        </w:trPr>
        <w:tc>
          <w:tcPr>
            <w:tcW w:w="2552" w:type="dxa"/>
            <w:vAlign w:val="center"/>
          </w:tcPr>
          <w:p w:rsidR="009164D8" w:rsidRPr="009164D8" w:rsidRDefault="009164D8" w:rsidP="009164D8">
            <w:pPr>
              <w:widowControl w:val="0"/>
              <w:spacing w:after="0" w:line="240" w:lineRule="auto"/>
              <w:rPr>
                <w:rFonts w:ascii="Times New Roman" w:eastAsia="Times New Roman" w:hAnsi="Times New Roman" w:cs="Times New Roman"/>
                <w:bCs/>
                <w:sz w:val="24"/>
                <w:szCs w:val="24"/>
                <w:lang w:eastAsia="ru-RU"/>
              </w:rPr>
            </w:pPr>
            <w:r w:rsidRPr="009164D8">
              <w:rPr>
                <w:rFonts w:ascii="Times New Roman" w:eastAsia="Times New Roman" w:hAnsi="Times New Roman" w:cs="Times New Roman"/>
                <w:bCs/>
                <w:sz w:val="24"/>
                <w:szCs w:val="24"/>
                <w:lang w:eastAsia="ru-RU"/>
              </w:rPr>
              <w:t>Преобразованные</w:t>
            </w:r>
          </w:p>
          <w:p w:rsidR="009164D8" w:rsidRPr="009164D8" w:rsidRDefault="009164D8" w:rsidP="009164D8">
            <w:pPr>
              <w:widowControl w:val="0"/>
              <w:spacing w:after="0" w:line="240" w:lineRule="auto"/>
              <w:rPr>
                <w:rFonts w:ascii="Times New Roman" w:eastAsia="Times New Roman" w:hAnsi="Times New Roman" w:cs="Times New Roman"/>
                <w:sz w:val="24"/>
                <w:szCs w:val="24"/>
                <w:lang w:eastAsia="ru-RU"/>
              </w:rPr>
            </w:pPr>
            <w:r w:rsidRPr="009164D8">
              <w:rPr>
                <w:rFonts w:ascii="Times New Roman" w:eastAsia="Times New Roman" w:hAnsi="Times New Roman" w:cs="Times New Roman"/>
                <w:bCs/>
                <w:sz w:val="24"/>
                <w:szCs w:val="24"/>
                <w:lang w:eastAsia="ru-RU"/>
              </w:rPr>
              <w:t xml:space="preserve">(тип - </w:t>
            </w:r>
            <w:r w:rsidRPr="009164D8">
              <w:rPr>
                <w:rFonts w:ascii="Times New Roman" w:eastAsia="Times New Roman" w:hAnsi="Times New Roman" w:cs="Times New Roman"/>
                <w:b/>
                <w:bCs/>
                <w:sz w:val="20"/>
                <w:szCs w:val="28"/>
                <w:lang w:eastAsia="ru-RU"/>
              </w:rPr>
              <w:t>IV</w:t>
            </w:r>
            <w:r w:rsidRPr="009164D8">
              <w:rPr>
                <w:rFonts w:ascii="Times New Roman" w:eastAsia="Times New Roman" w:hAnsi="Times New Roman" w:cs="Times New Roman"/>
                <w:bCs/>
                <w:sz w:val="24"/>
                <w:szCs w:val="24"/>
                <w:lang w:eastAsia="ru-RU"/>
              </w:rPr>
              <w:t>)</w:t>
            </w:r>
          </w:p>
        </w:tc>
        <w:tc>
          <w:tcPr>
            <w:tcW w:w="1559"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Законная, частично коррумпированная</w:t>
            </w:r>
          </w:p>
        </w:tc>
        <w:tc>
          <w:tcPr>
            <w:tcW w:w="1985"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Производство, услуги</w:t>
            </w:r>
          </w:p>
        </w:tc>
        <w:tc>
          <w:tcPr>
            <w:tcW w:w="1559"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зарегистрированные</w:t>
            </w:r>
          </w:p>
        </w:tc>
        <w:tc>
          <w:tcPr>
            <w:tcW w:w="1984" w:type="dxa"/>
            <w:vAlign w:val="center"/>
          </w:tcPr>
          <w:p w:rsidR="009164D8" w:rsidRPr="009164D8" w:rsidRDefault="009164D8" w:rsidP="0018717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Официальная частично теневая</w:t>
            </w:r>
          </w:p>
        </w:tc>
      </w:tr>
    </w:tbl>
    <w:p w:rsidR="005B7587" w:rsidRPr="005B7587" w:rsidRDefault="00872D67" w:rsidP="005B7587">
      <w:pPr>
        <w:jc w:val="right"/>
        <w:rPr>
          <w:rFonts w:ascii="Times New Roman" w:hAnsi="Times New Roman" w:cs="Times New Roman"/>
          <w:sz w:val="24"/>
          <w:szCs w:val="24"/>
        </w:rPr>
      </w:pPr>
      <w:r>
        <w:rPr>
          <w:rFonts w:ascii="Times New Roman" w:hAnsi="Times New Roman" w:cs="Times New Roman"/>
          <w:sz w:val="24"/>
          <w:szCs w:val="24"/>
        </w:rPr>
        <w:lastRenderedPageBreak/>
        <w:t>о</w:t>
      </w:r>
      <w:r w:rsidR="005B7587">
        <w:rPr>
          <w:rFonts w:ascii="Times New Roman" w:hAnsi="Times New Roman" w:cs="Times New Roman"/>
          <w:sz w:val="24"/>
          <w:szCs w:val="24"/>
        </w:rPr>
        <w:t>кончание таблицы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2268"/>
        <w:gridCol w:w="1559"/>
        <w:gridCol w:w="1984"/>
      </w:tblGrid>
      <w:tr w:rsidR="005B7587" w:rsidRPr="009164D8" w:rsidTr="00187177">
        <w:tc>
          <w:tcPr>
            <w:tcW w:w="2552" w:type="dxa"/>
            <w:vMerge w:val="restart"/>
            <w:vAlign w:val="center"/>
          </w:tcPr>
          <w:p w:rsidR="005B7587" w:rsidRPr="009164D8" w:rsidRDefault="005B7587" w:rsidP="005B7587">
            <w:pPr>
              <w:widowControl w:val="0"/>
              <w:spacing w:after="0" w:line="240" w:lineRule="auto"/>
              <w:jc w:val="center"/>
              <w:rPr>
                <w:rFonts w:ascii="Times New Roman" w:eastAsia="Times New Roman" w:hAnsi="Times New Roman" w:cs="Times New Roman"/>
                <w:b/>
                <w:lang w:eastAsia="ru-RU"/>
              </w:rPr>
            </w:pPr>
            <w:r w:rsidRPr="009164D8">
              <w:rPr>
                <w:rFonts w:ascii="Times New Roman" w:eastAsia="Times New Roman" w:hAnsi="Times New Roman" w:cs="Times New Roman"/>
                <w:b/>
                <w:lang w:eastAsia="ru-RU"/>
              </w:rPr>
              <w:t>Тип предпринимательской структуры</w:t>
            </w:r>
          </w:p>
        </w:tc>
        <w:tc>
          <w:tcPr>
            <w:tcW w:w="5103" w:type="dxa"/>
            <w:gridSpan w:val="3"/>
            <w:vAlign w:val="center"/>
          </w:tcPr>
          <w:p w:rsidR="005B7587" w:rsidRPr="009164D8" w:rsidRDefault="005B7587" w:rsidP="005B7587">
            <w:pPr>
              <w:widowControl w:val="0"/>
              <w:spacing w:after="0" w:line="240" w:lineRule="auto"/>
              <w:jc w:val="center"/>
              <w:rPr>
                <w:rFonts w:ascii="Times New Roman" w:eastAsia="Times New Roman" w:hAnsi="Times New Roman" w:cs="Times New Roman"/>
                <w:b/>
                <w:lang w:eastAsia="ru-RU"/>
              </w:rPr>
            </w:pPr>
            <w:r w:rsidRPr="009164D8">
              <w:rPr>
                <w:rFonts w:ascii="Times New Roman" w:eastAsia="Times New Roman" w:hAnsi="Times New Roman" w:cs="Times New Roman"/>
                <w:b/>
                <w:lang w:eastAsia="ru-RU"/>
              </w:rPr>
              <w:t>Признаки</w:t>
            </w:r>
          </w:p>
        </w:tc>
        <w:tc>
          <w:tcPr>
            <w:tcW w:w="1984" w:type="dxa"/>
          </w:tcPr>
          <w:p w:rsidR="005B7587" w:rsidRPr="009164D8" w:rsidRDefault="005B7587" w:rsidP="005B7587">
            <w:pPr>
              <w:widowControl w:val="0"/>
              <w:spacing w:after="0" w:line="240" w:lineRule="auto"/>
              <w:jc w:val="center"/>
              <w:rPr>
                <w:rFonts w:ascii="Times New Roman" w:eastAsia="Times New Roman" w:hAnsi="Times New Roman" w:cs="Times New Roman"/>
                <w:b/>
                <w:lang w:eastAsia="ru-RU"/>
              </w:rPr>
            </w:pPr>
          </w:p>
        </w:tc>
      </w:tr>
      <w:tr w:rsidR="005B7587" w:rsidRPr="009164D8" w:rsidTr="00187177">
        <w:trPr>
          <w:trHeight w:val="624"/>
        </w:trPr>
        <w:tc>
          <w:tcPr>
            <w:tcW w:w="2552" w:type="dxa"/>
            <w:vMerge/>
            <w:vAlign w:val="center"/>
          </w:tcPr>
          <w:p w:rsidR="005B7587" w:rsidRPr="009164D8" w:rsidRDefault="005B7587" w:rsidP="005B7587">
            <w:pPr>
              <w:widowControl w:val="0"/>
              <w:spacing w:after="0" w:line="240" w:lineRule="auto"/>
              <w:rPr>
                <w:rFonts w:ascii="Times New Roman" w:eastAsia="Times New Roman" w:hAnsi="Times New Roman" w:cs="Times New Roman"/>
                <w:lang w:eastAsia="ru-RU"/>
              </w:rPr>
            </w:pPr>
          </w:p>
        </w:tc>
        <w:tc>
          <w:tcPr>
            <w:tcW w:w="3544" w:type="dxa"/>
            <w:gridSpan w:val="2"/>
            <w:vAlign w:val="center"/>
          </w:tcPr>
          <w:p w:rsidR="005B7587" w:rsidRPr="009164D8" w:rsidRDefault="005B7587" w:rsidP="005B7587">
            <w:pPr>
              <w:widowControl w:val="0"/>
              <w:spacing w:after="0" w:line="240" w:lineRule="auto"/>
              <w:jc w:val="center"/>
              <w:rPr>
                <w:rFonts w:ascii="Times New Roman" w:eastAsia="Times New Roman" w:hAnsi="Times New Roman" w:cs="Times New Roman"/>
                <w:b/>
                <w:lang w:eastAsia="ru-RU"/>
              </w:rPr>
            </w:pPr>
            <w:r w:rsidRPr="009164D8">
              <w:rPr>
                <w:rFonts w:ascii="Times New Roman" w:eastAsia="Times New Roman" w:hAnsi="Times New Roman" w:cs="Times New Roman"/>
                <w:b/>
                <w:lang w:eastAsia="ru-RU"/>
              </w:rPr>
              <w:t>Вид деятельности</w:t>
            </w:r>
          </w:p>
        </w:tc>
        <w:tc>
          <w:tcPr>
            <w:tcW w:w="1559" w:type="dxa"/>
            <w:vAlign w:val="center"/>
          </w:tcPr>
          <w:p w:rsidR="005B7587" w:rsidRPr="009164D8" w:rsidRDefault="005B7587" w:rsidP="005B7587">
            <w:pPr>
              <w:widowControl w:val="0"/>
              <w:spacing w:after="0" w:line="240" w:lineRule="auto"/>
              <w:rPr>
                <w:rFonts w:ascii="Times New Roman" w:eastAsia="Times New Roman" w:hAnsi="Times New Roman" w:cs="Times New Roman"/>
                <w:b/>
                <w:lang w:eastAsia="ru-RU"/>
              </w:rPr>
            </w:pPr>
            <w:r w:rsidRPr="009164D8">
              <w:rPr>
                <w:rFonts w:ascii="Times New Roman" w:eastAsia="Times New Roman" w:hAnsi="Times New Roman" w:cs="Times New Roman"/>
                <w:b/>
                <w:lang w:eastAsia="ru-RU"/>
              </w:rPr>
              <w:t xml:space="preserve">Регистрация </w:t>
            </w:r>
          </w:p>
        </w:tc>
        <w:tc>
          <w:tcPr>
            <w:tcW w:w="1984" w:type="dxa"/>
            <w:vAlign w:val="center"/>
          </w:tcPr>
          <w:p w:rsidR="005B7587" w:rsidRPr="009164D8" w:rsidRDefault="005B7587" w:rsidP="005B7587">
            <w:pPr>
              <w:widowControl w:val="0"/>
              <w:spacing w:after="0" w:line="240" w:lineRule="auto"/>
              <w:rPr>
                <w:rFonts w:ascii="Times New Roman" w:eastAsia="Times New Roman" w:hAnsi="Times New Roman" w:cs="Times New Roman"/>
                <w:b/>
                <w:lang w:eastAsia="ru-RU"/>
              </w:rPr>
            </w:pPr>
            <w:r w:rsidRPr="009164D8">
              <w:rPr>
                <w:rFonts w:ascii="Times New Roman" w:eastAsia="Times New Roman" w:hAnsi="Times New Roman" w:cs="Times New Roman"/>
                <w:b/>
                <w:lang w:eastAsia="ru-RU"/>
              </w:rPr>
              <w:t>Учет деятельности</w:t>
            </w:r>
          </w:p>
        </w:tc>
      </w:tr>
      <w:tr w:rsidR="009164D8" w:rsidRPr="009164D8" w:rsidTr="00187177">
        <w:tc>
          <w:tcPr>
            <w:tcW w:w="2552" w:type="dxa"/>
            <w:vAlign w:val="center"/>
          </w:tcPr>
          <w:p w:rsidR="009164D8" w:rsidRPr="009164D8" w:rsidRDefault="009164D8" w:rsidP="009164D8">
            <w:pPr>
              <w:widowControl w:val="0"/>
              <w:spacing w:after="0" w:line="240" w:lineRule="auto"/>
              <w:rPr>
                <w:rFonts w:ascii="Times New Roman" w:eastAsia="Times New Roman" w:hAnsi="Times New Roman" w:cs="Times New Roman"/>
                <w:bCs/>
                <w:sz w:val="24"/>
                <w:szCs w:val="24"/>
                <w:lang w:eastAsia="ru-RU"/>
              </w:rPr>
            </w:pPr>
            <w:r w:rsidRPr="009164D8">
              <w:rPr>
                <w:rFonts w:ascii="Times New Roman" w:eastAsia="Times New Roman" w:hAnsi="Times New Roman" w:cs="Times New Roman"/>
                <w:bCs/>
                <w:sz w:val="24"/>
                <w:szCs w:val="24"/>
                <w:lang w:eastAsia="ru-RU"/>
              </w:rPr>
              <w:t>Малые предпринимательские структуры</w:t>
            </w:r>
          </w:p>
          <w:p w:rsidR="009164D8" w:rsidRPr="009164D8" w:rsidRDefault="009164D8" w:rsidP="009164D8">
            <w:pPr>
              <w:widowControl w:val="0"/>
              <w:spacing w:after="0" w:line="240" w:lineRule="auto"/>
              <w:rPr>
                <w:rFonts w:ascii="Times New Roman" w:eastAsia="Times New Roman" w:hAnsi="Times New Roman" w:cs="Times New Roman"/>
                <w:sz w:val="24"/>
                <w:szCs w:val="24"/>
                <w:lang w:eastAsia="ru-RU"/>
              </w:rPr>
            </w:pPr>
            <w:r w:rsidRPr="009164D8">
              <w:rPr>
                <w:rFonts w:ascii="Times New Roman" w:eastAsia="Times New Roman" w:hAnsi="Times New Roman" w:cs="Times New Roman"/>
                <w:bCs/>
                <w:sz w:val="24"/>
                <w:szCs w:val="24"/>
                <w:lang w:eastAsia="ru-RU"/>
              </w:rPr>
              <w:t xml:space="preserve">(тип - </w:t>
            </w:r>
            <w:r w:rsidRPr="009164D8">
              <w:rPr>
                <w:rFonts w:ascii="Times New Roman" w:eastAsia="Times New Roman" w:hAnsi="Times New Roman" w:cs="Times New Roman"/>
                <w:b/>
                <w:bCs/>
                <w:sz w:val="20"/>
                <w:szCs w:val="28"/>
                <w:lang w:eastAsia="ru-RU"/>
              </w:rPr>
              <w:t>V</w:t>
            </w:r>
            <w:r w:rsidRPr="009164D8">
              <w:rPr>
                <w:rFonts w:ascii="Times New Roman" w:eastAsia="Times New Roman" w:hAnsi="Times New Roman" w:cs="Times New Roman"/>
                <w:bCs/>
                <w:sz w:val="24"/>
                <w:szCs w:val="24"/>
                <w:lang w:eastAsia="ru-RU"/>
              </w:rPr>
              <w:t>)</w:t>
            </w:r>
          </w:p>
        </w:tc>
        <w:tc>
          <w:tcPr>
            <w:tcW w:w="1276"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Законная</w:t>
            </w:r>
          </w:p>
        </w:tc>
        <w:tc>
          <w:tcPr>
            <w:tcW w:w="2268"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Производство, услуги</w:t>
            </w:r>
          </w:p>
        </w:tc>
        <w:tc>
          <w:tcPr>
            <w:tcW w:w="1559"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зарегистрированные</w:t>
            </w:r>
          </w:p>
        </w:tc>
        <w:tc>
          <w:tcPr>
            <w:tcW w:w="1984"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Официальная частично теневая</w:t>
            </w:r>
          </w:p>
        </w:tc>
      </w:tr>
      <w:tr w:rsidR="009164D8" w:rsidRPr="009164D8" w:rsidTr="00187177">
        <w:trPr>
          <w:trHeight w:val="1270"/>
        </w:trPr>
        <w:tc>
          <w:tcPr>
            <w:tcW w:w="2552" w:type="dxa"/>
            <w:vAlign w:val="center"/>
          </w:tcPr>
          <w:p w:rsidR="009164D8" w:rsidRPr="009164D8" w:rsidRDefault="009164D8" w:rsidP="009164D8">
            <w:pPr>
              <w:widowControl w:val="0"/>
              <w:spacing w:after="0" w:line="240" w:lineRule="auto"/>
              <w:rPr>
                <w:rFonts w:ascii="Times New Roman" w:eastAsia="Times New Roman" w:hAnsi="Times New Roman" w:cs="Times New Roman"/>
                <w:bCs/>
                <w:sz w:val="24"/>
                <w:szCs w:val="24"/>
                <w:lang w:eastAsia="ru-RU"/>
              </w:rPr>
            </w:pPr>
            <w:r w:rsidRPr="009164D8">
              <w:rPr>
                <w:rFonts w:ascii="Times New Roman" w:eastAsia="Times New Roman" w:hAnsi="Times New Roman" w:cs="Times New Roman"/>
                <w:bCs/>
                <w:sz w:val="24"/>
                <w:szCs w:val="24"/>
                <w:lang w:eastAsia="ru-RU"/>
              </w:rPr>
              <w:t>Структуры цивилизованного типа</w:t>
            </w:r>
          </w:p>
          <w:p w:rsidR="009164D8" w:rsidRPr="009164D8" w:rsidRDefault="009164D8" w:rsidP="009164D8">
            <w:pPr>
              <w:widowControl w:val="0"/>
              <w:spacing w:after="0" w:line="240" w:lineRule="auto"/>
              <w:rPr>
                <w:rFonts w:ascii="Times New Roman" w:eastAsia="Times New Roman" w:hAnsi="Times New Roman" w:cs="Times New Roman"/>
                <w:sz w:val="24"/>
                <w:szCs w:val="24"/>
                <w:lang w:eastAsia="ru-RU"/>
              </w:rPr>
            </w:pPr>
            <w:r w:rsidRPr="009164D8">
              <w:rPr>
                <w:rFonts w:ascii="Times New Roman" w:eastAsia="Times New Roman" w:hAnsi="Times New Roman" w:cs="Times New Roman"/>
                <w:bCs/>
                <w:sz w:val="24"/>
                <w:szCs w:val="24"/>
                <w:lang w:eastAsia="ru-RU"/>
              </w:rPr>
              <w:t xml:space="preserve">(тип - </w:t>
            </w:r>
            <w:r w:rsidRPr="009164D8">
              <w:rPr>
                <w:rFonts w:ascii="Times New Roman" w:eastAsia="Times New Roman" w:hAnsi="Times New Roman" w:cs="Times New Roman"/>
                <w:b/>
                <w:bCs/>
                <w:sz w:val="20"/>
                <w:szCs w:val="28"/>
                <w:lang w:eastAsia="ru-RU"/>
              </w:rPr>
              <w:t>VI</w:t>
            </w:r>
            <w:r w:rsidRPr="009164D8">
              <w:rPr>
                <w:rFonts w:ascii="Times New Roman" w:eastAsia="Times New Roman" w:hAnsi="Times New Roman" w:cs="Times New Roman"/>
                <w:bCs/>
                <w:sz w:val="24"/>
                <w:szCs w:val="24"/>
                <w:lang w:eastAsia="ru-RU"/>
              </w:rPr>
              <w:t>)</w:t>
            </w:r>
          </w:p>
        </w:tc>
        <w:tc>
          <w:tcPr>
            <w:tcW w:w="1276"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Законная</w:t>
            </w:r>
          </w:p>
        </w:tc>
        <w:tc>
          <w:tcPr>
            <w:tcW w:w="2268"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Производство, услуги</w:t>
            </w:r>
          </w:p>
        </w:tc>
        <w:tc>
          <w:tcPr>
            <w:tcW w:w="1559"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зарегистрированные</w:t>
            </w:r>
          </w:p>
        </w:tc>
        <w:tc>
          <w:tcPr>
            <w:tcW w:w="1984"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Официальная</w:t>
            </w:r>
          </w:p>
        </w:tc>
      </w:tr>
      <w:tr w:rsidR="009164D8" w:rsidRPr="009164D8" w:rsidTr="00187177">
        <w:trPr>
          <w:trHeight w:val="1300"/>
        </w:trPr>
        <w:tc>
          <w:tcPr>
            <w:tcW w:w="2552" w:type="dxa"/>
            <w:vAlign w:val="center"/>
          </w:tcPr>
          <w:p w:rsidR="009164D8" w:rsidRPr="009164D8" w:rsidRDefault="009164D8" w:rsidP="009164D8">
            <w:pPr>
              <w:widowControl w:val="0"/>
              <w:spacing w:after="0" w:line="240" w:lineRule="auto"/>
              <w:rPr>
                <w:rFonts w:ascii="Times New Roman" w:eastAsia="Times New Roman" w:hAnsi="Times New Roman" w:cs="Times New Roman"/>
                <w:bCs/>
                <w:sz w:val="24"/>
                <w:szCs w:val="24"/>
                <w:lang w:eastAsia="ru-RU"/>
              </w:rPr>
            </w:pPr>
            <w:r w:rsidRPr="009164D8">
              <w:rPr>
                <w:rFonts w:ascii="Times New Roman" w:eastAsia="Times New Roman" w:hAnsi="Times New Roman" w:cs="Times New Roman"/>
                <w:bCs/>
                <w:sz w:val="24"/>
                <w:szCs w:val="24"/>
                <w:lang w:eastAsia="ru-RU"/>
              </w:rPr>
              <w:t>Олигархические структуры</w:t>
            </w:r>
          </w:p>
          <w:p w:rsidR="009164D8" w:rsidRPr="009164D8" w:rsidRDefault="009164D8" w:rsidP="009164D8">
            <w:pPr>
              <w:widowControl w:val="0"/>
              <w:spacing w:after="0" w:line="240" w:lineRule="auto"/>
              <w:rPr>
                <w:rFonts w:ascii="Times New Roman" w:eastAsia="Times New Roman" w:hAnsi="Times New Roman" w:cs="Times New Roman"/>
                <w:sz w:val="24"/>
                <w:szCs w:val="24"/>
                <w:lang w:eastAsia="ru-RU"/>
              </w:rPr>
            </w:pPr>
            <w:r w:rsidRPr="009164D8">
              <w:rPr>
                <w:rFonts w:ascii="Times New Roman" w:eastAsia="Times New Roman" w:hAnsi="Times New Roman" w:cs="Times New Roman"/>
                <w:bCs/>
                <w:sz w:val="24"/>
                <w:szCs w:val="24"/>
                <w:lang w:eastAsia="ru-RU"/>
              </w:rPr>
              <w:t>(тип -</w:t>
            </w:r>
            <w:r w:rsidRPr="009164D8">
              <w:rPr>
                <w:rFonts w:ascii="Times New Roman" w:eastAsia="Times New Roman" w:hAnsi="Times New Roman" w:cs="Times New Roman"/>
                <w:b/>
                <w:bCs/>
                <w:sz w:val="20"/>
                <w:szCs w:val="28"/>
                <w:lang w:eastAsia="ru-RU"/>
              </w:rPr>
              <w:t xml:space="preserve"> VII</w:t>
            </w:r>
            <w:r w:rsidRPr="009164D8">
              <w:rPr>
                <w:rFonts w:ascii="Times New Roman" w:eastAsia="Times New Roman" w:hAnsi="Times New Roman" w:cs="Times New Roman"/>
                <w:bCs/>
                <w:sz w:val="24"/>
                <w:szCs w:val="24"/>
                <w:lang w:eastAsia="ru-RU"/>
              </w:rPr>
              <w:t>)</w:t>
            </w:r>
          </w:p>
        </w:tc>
        <w:tc>
          <w:tcPr>
            <w:tcW w:w="1276"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Законная, частично коррумпированная</w:t>
            </w:r>
          </w:p>
        </w:tc>
        <w:tc>
          <w:tcPr>
            <w:tcW w:w="2268"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Производство, услуги</w:t>
            </w:r>
          </w:p>
        </w:tc>
        <w:tc>
          <w:tcPr>
            <w:tcW w:w="1559"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зарегистрированные</w:t>
            </w:r>
          </w:p>
        </w:tc>
        <w:tc>
          <w:tcPr>
            <w:tcW w:w="1984"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Официальная</w:t>
            </w:r>
          </w:p>
        </w:tc>
      </w:tr>
      <w:tr w:rsidR="009164D8" w:rsidRPr="009164D8" w:rsidTr="00187177">
        <w:trPr>
          <w:trHeight w:val="1302"/>
        </w:trPr>
        <w:tc>
          <w:tcPr>
            <w:tcW w:w="2552" w:type="dxa"/>
            <w:vAlign w:val="center"/>
          </w:tcPr>
          <w:p w:rsidR="009164D8" w:rsidRPr="009164D8" w:rsidRDefault="009164D8" w:rsidP="009164D8">
            <w:pPr>
              <w:widowControl w:val="0"/>
              <w:spacing w:after="0" w:line="240" w:lineRule="auto"/>
              <w:rPr>
                <w:rFonts w:ascii="Times New Roman" w:eastAsia="Times New Roman" w:hAnsi="Times New Roman" w:cs="Times New Roman"/>
                <w:bCs/>
                <w:sz w:val="24"/>
                <w:szCs w:val="24"/>
                <w:lang w:eastAsia="ru-RU"/>
              </w:rPr>
            </w:pPr>
            <w:proofErr w:type="spellStart"/>
            <w:r w:rsidRPr="009164D8">
              <w:rPr>
                <w:rFonts w:ascii="Times New Roman" w:eastAsia="Times New Roman" w:hAnsi="Times New Roman" w:cs="Times New Roman"/>
                <w:bCs/>
                <w:sz w:val="24"/>
                <w:szCs w:val="24"/>
                <w:lang w:eastAsia="ru-RU"/>
              </w:rPr>
              <w:t>Прогосударственные</w:t>
            </w:r>
            <w:proofErr w:type="spellEnd"/>
            <w:r w:rsidRPr="009164D8">
              <w:rPr>
                <w:rFonts w:ascii="Times New Roman" w:eastAsia="Times New Roman" w:hAnsi="Times New Roman" w:cs="Times New Roman"/>
                <w:bCs/>
                <w:sz w:val="24"/>
                <w:szCs w:val="24"/>
                <w:lang w:eastAsia="ru-RU"/>
              </w:rPr>
              <w:t xml:space="preserve">  структуры (тип  - </w:t>
            </w:r>
            <w:r w:rsidRPr="009164D8">
              <w:rPr>
                <w:rFonts w:ascii="Times New Roman" w:eastAsia="Times New Roman" w:hAnsi="Times New Roman" w:cs="Times New Roman"/>
                <w:b/>
                <w:bCs/>
                <w:sz w:val="20"/>
                <w:szCs w:val="28"/>
                <w:lang w:eastAsia="ru-RU"/>
              </w:rPr>
              <w:t>VIII</w:t>
            </w:r>
            <w:r w:rsidRPr="009164D8">
              <w:rPr>
                <w:rFonts w:ascii="Times New Roman" w:eastAsia="Times New Roman" w:hAnsi="Times New Roman" w:cs="Times New Roman"/>
                <w:bCs/>
                <w:sz w:val="24"/>
                <w:szCs w:val="24"/>
                <w:lang w:eastAsia="ru-RU"/>
              </w:rPr>
              <w:t>)</w:t>
            </w:r>
          </w:p>
        </w:tc>
        <w:tc>
          <w:tcPr>
            <w:tcW w:w="1276"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Законная, частично коррумпированная</w:t>
            </w:r>
          </w:p>
        </w:tc>
        <w:tc>
          <w:tcPr>
            <w:tcW w:w="2268"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Производство, услуги</w:t>
            </w:r>
          </w:p>
        </w:tc>
        <w:tc>
          <w:tcPr>
            <w:tcW w:w="1559"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зарегистрированные</w:t>
            </w:r>
          </w:p>
        </w:tc>
        <w:tc>
          <w:tcPr>
            <w:tcW w:w="1984" w:type="dxa"/>
            <w:vAlign w:val="center"/>
          </w:tcPr>
          <w:p w:rsidR="009164D8" w:rsidRPr="009164D8" w:rsidRDefault="009164D8" w:rsidP="005F74C7">
            <w:pPr>
              <w:widowControl w:val="0"/>
              <w:spacing w:after="0" w:line="240" w:lineRule="auto"/>
              <w:jc w:val="center"/>
              <w:rPr>
                <w:rFonts w:ascii="Times New Roman" w:eastAsia="Times New Roman" w:hAnsi="Times New Roman" w:cs="Times New Roman"/>
                <w:sz w:val="24"/>
                <w:szCs w:val="24"/>
                <w:lang w:eastAsia="ru-RU"/>
              </w:rPr>
            </w:pPr>
            <w:r w:rsidRPr="009164D8">
              <w:rPr>
                <w:rFonts w:ascii="Times New Roman" w:eastAsia="Times New Roman" w:hAnsi="Times New Roman" w:cs="Times New Roman"/>
                <w:sz w:val="24"/>
                <w:szCs w:val="24"/>
                <w:lang w:eastAsia="ru-RU"/>
              </w:rPr>
              <w:t>Официальная</w:t>
            </w:r>
          </w:p>
        </w:tc>
      </w:tr>
    </w:tbl>
    <w:p w:rsidR="009164D8" w:rsidRPr="009164D8" w:rsidRDefault="009164D8" w:rsidP="009164D8">
      <w:pPr>
        <w:spacing w:after="0"/>
        <w:rPr>
          <w:rFonts w:ascii="Times New Roman" w:hAnsi="Times New Roman" w:cs="Times New Roman"/>
          <w:sz w:val="28"/>
          <w:szCs w:val="28"/>
          <w:lang w:val="en-US"/>
        </w:rPr>
      </w:pPr>
    </w:p>
    <w:p w:rsidR="006A3DE5" w:rsidRPr="006A3DE5" w:rsidRDefault="006A3DE5" w:rsidP="006A3DE5">
      <w:pPr>
        <w:tabs>
          <w:tab w:val="left" w:pos="0"/>
          <w:tab w:val="left" w:pos="426"/>
        </w:tabs>
        <w:spacing w:after="0" w:line="360" w:lineRule="auto"/>
        <w:jc w:val="both"/>
        <w:rPr>
          <w:rFonts w:ascii="Times New Roman" w:hAnsi="Times New Roman" w:cs="Times New Roman"/>
          <w:snapToGrid w:val="0"/>
          <w:sz w:val="28"/>
          <w:szCs w:val="28"/>
        </w:rPr>
      </w:pPr>
      <w:r>
        <w:rPr>
          <w:rFonts w:ascii="Times New Roman" w:hAnsi="Times New Roman" w:cs="Times New Roman"/>
          <w:snapToGrid w:val="0"/>
          <w:color w:val="FF0000"/>
          <w:sz w:val="28"/>
          <w:szCs w:val="28"/>
        </w:rPr>
        <w:tab/>
      </w:r>
      <w:r w:rsidRPr="006A3DE5">
        <w:rPr>
          <w:rFonts w:ascii="Times New Roman" w:hAnsi="Times New Roman" w:cs="Times New Roman"/>
          <w:snapToGrid w:val="0"/>
          <w:sz w:val="28"/>
          <w:szCs w:val="28"/>
        </w:rPr>
        <w:t>Предпринимательская деятельность несет в себе следующие</w:t>
      </w:r>
      <w:r w:rsidR="00450213">
        <w:rPr>
          <w:rFonts w:ascii="Times New Roman" w:hAnsi="Times New Roman" w:cs="Times New Roman"/>
          <w:snapToGrid w:val="0"/>
          <w:sz w:val="28"/>
          <w:szCs w:val="28"/>
        </w:rPr>
        <w:t xml:space="preserve"> </w:t>
      </w:r>
      <w:r w:rsidRPr="006A3DE5">
        <w:rPr>
          <w:rFonts w:ascii="Times New Roman" w:hAnsi="Times New Roman" w:cs="Times New Roman"/>
          <w:snapToGrid w:val="0"/>
          <w:sz w:val="28"/>
          <w:szCs w:val="28"/>
        </w:rPr>
        <w:t>функции:</w:t>
      </w:r>
    </w:p>
    <w:p w:rsidR="006A3DE5" w:rsidRPr="006A3DE5" w:rsidRDefault="006A3DE5" w:rsidP="006A3DE5">
      <w:pPr>
        <w:tabs>
          <w:tab w:val="left" w:pos="0"/>
          <w:tab w:val="left" w:pos="426"/>
        </w:tabs>
        <w:spacing w:after="0" w:line="360" w:lineRule="auto"/>
        <w:jc w:val="both"/>
        <w:rPr>
          <w:rFonts w:ascii="Times New Roman" w:hAnsi="Times New Roman" w:cs="Times New Roman"/>
          <w:snapToGrid w:val="0"/>
          <w:sz w:val="28"/>
          <w:szCs w:val="28"/>
        </w:rPr>
      </w:pPr>
      <w:r w:rsidRPr="006A3DE5">
        <w:rPr>
          <w:rFonts w:ascii="Times New Roman" w:hAnsi="Times New Roman" w:cs="Times New Roman"/>
          <w:snapToGrid w:val="0"/>
          <w:sz w:val="28"/>
          <w:szCs w:val="28"/>
        </w:rPr>
        <w:tab/>
        <w:t>1.</w:t>
      </w:r>
      <w:r w:rsidRPr="006A3DE5">
        <w:rPr>
          <w:rFonts w:ascii="Times New Roman" w:hAnsi="Times New Roman" w:cs="Times New Roman"/>
          <w:snapToGrid w:val="0"/>
          <w:sz w:val="28"/>
          <w:szCs w:val="28"/>
        </w:rPr>
        <w:tab/>
        <w:t>Общеэкономическую функцию, она обязана быть объективно обусловлена ролью предпринимательской организации и индивидуальных бизнесменов. Предпринимательская деятельность ориентирована на производство товаров и до</w:t>
      </w:r>
      <w:r w:rsidR="00450213">
        <w:rPr>
          <w:rFonts w:ascii="Times New Roman" w:hAnsi="Times New Roman" w:cs="Times New Roman"/>
          <w:snapToGrid w:val="0"/>
          <w:sz w:val="28"/>
          <w:szCs w:val="28"/>
        </w:rPr>
        <w:t xml:space="preserve">ведения их вплоть до конечных </w:t>
      </w:r>
      <w:r w:rsidRPr="006A3DE5">
        <w:rPr>
          <w:rFonts w:ascii="Times New Roman" w:hAnsi="Times New Roman" w:cs="Times New Roman"/>
          <w:snapToGrid w:val="0"/>
          <w:sz w:val="28"/>
          <w:szCs w:val="28"/>
        </w:rPr>
        <w:t>покупателей, это и определяет ее общеэкономическую функцию.</w:t>
      </w:r>
    </w:p>
    <w:p w:rsidR="006A3DE5" w:rsidRPr="006A3DE5" w:rsidRDefault="006A3DE5" w:rsidP="006A3DE5">
      <w:pPr>
        <w:tabs>
          <w:tab w:val="left" w:pos="0"/>
          <w:tab w:val="left" w:pos="426"/>
        </w:tabs>
        <w:spacing w:after="0" w:line="360" w:lineRule="auto"/>
        <w:jc w:val="both"/>
        <w:rPr>
          <w:rFonts w:ascii="Times New Roman" w:hAnsi="Times New Roman" w:cs="Times New Roman"/>
          <w:snapToGrid w:val="0"/>
          <w:sz w:val="28"/>
          <w:szCs w:val="28"/>
        </w:rPr>
      </w:pPr>
      <w:r w:rsidRPr="006A3DE5">
        <w:rPr>
          <w:rFonts w:ascii="Times New Roman" w:hAnsi="Times New Roman" w:cs="Times New Roman"/>
          <w:snapToGrid w:val="0"/>
          <w:sz w:val="28"/>
          <w:szCs w:val="28"/>
        </w:rPr>
        <w:tab/>
        <w:t>2.</w:t>
      </w:r>
      <w:r w:rsidRPr="006A3DE5">
        <w:rPr>
          <w:rFonts w:ascii="Times New Roman" w:hAnsi="Times New Roman" w:cs="Times New Roman"/>
          <w:snapToGrid w:val="0"/>
          <w:sz w:val="28"/>
          <w:szCs w:val="28"/>
        </w:rPr>
        <w:tab/>
        <w:t xml:space="preserve">Ресурсная функция. Несет в себе применение как </w:t>
      </w:r>
      <w:proofErr w:type="gramStart"/>
      <w:r w:rsidRPr="006A3DE5">
        <w:rPr>
          <w:rFonts w:ascii="Times New Roman" w:hAnsi="Times New Roman" w:cs="Times New Roman"/>
          <w:snapToGrid w:val="0"/>
          <w:sz w:val="28"/>
          <w:szCs w:val="28"/>
        </w:rPr>
        <w:t>воспроизводимых</w:t>
      </w:r>
      <w:proofErr w:type="gramEnd"/>
      <w:r w:rsidRPr="006A3DE5">
        <w:rPr>
          <w:rFonts w:ascii="Times New Roman" w:hAnsi="Times New Roman" w:cs="Times New Roman"/>
          <w:snapToGrid w:val="0"/>
          <w:sz w:val="28"/>
          <w:szCs w:val="28"/>
        </w:rPr>
        <w:t xml:space="preserve"> так и ограниченных ресурсов. К ним принадлежат трудовые ресурсы, территория, природные ресурсы, средства производства, научные достижения.</w:t>
      </w:r>
    </w:p>
    <w:p w:rsidR="006A3DE5" w:rsidRPr="006A3DE5" w:rsidRDefault="006A3DE5" w:rsidP="006A3DE5">
      <w:pPr>
        <w:tabs>
          <w:tab w:val="left" w:pos="0"/>
          <w:tab w:val="left" w:pos="426"/>
        </w:tabs>
        <w:spacing w:after="0" w:line="360" w:lineRule="auto"/>
        <w:jc w:val="both"/>
        <w:rPr>
          <w:rFonts w:ascii="Times New Roman" w:hAnsi="Times New Roman" w:cs="Times New Roman"/>
          <w:snapToGrid w:val="0"/>
          <w:sz w:val="28"/>
          <w:szCs w:val="28"/>
        </w:rPr>
      </w:pPr>
      <w:r w:rsidRPr="006A3DE5">
        <w:rPr>
          <w:rFonts w:ascii="Times New Roman" w:hAnsi="Times New Roman" w:cs="Times New Roman"/>
          <w:snapToGrid w:val="0"/>
          <w:sz w:val="28"/>
          <w:szCs w:val="28"/>
        </w:rPr>
        <w:tab/>
        <w:t>3.</w:t>
      </w:r>
      <w:r w:rsidRPr="006A3DE5">
        <w:rPr>
          <w:rFonts w:ascii="Times New Roman" w:hAnsi="Times New Roman" w:cs="Times New Roman"/>
          <w:snapToGrid w:val="0"/>
          <w:sz w:val="28"/>
          <w:szCs w:val="28"/>
        </w:rPr>
        <w:tab/>
        <w:t>Творческо-поисковая функция. Функция инновации, она связанна с применением в ходе предпринимательской деятельности новейших идей, и с выработкой новейших средств и факторов для достижения целей.</w:t>
      </w:r>
    </w:p>
    <w:p w:rsidR="006A3DE5" w:rsidRPr="006A3DE5" w:rsidRDefault="006A3DE5" w:rsidP="006A3DE5">
      <w:pPr>
        <w:tabs>
          <w:tab w:val="left" w:pos="0"/>
          <w:tab w:val="left" w:pos="426"/>
        </w:tabs>
        <w:spacing w:after="0" w:line="360" w:lineRule="auto"/>
        <w:jc w:val="both"/>
        <w:rPr>
          <w:rFonts w:ascii="Times New Roman" w:hAnsi="Times New Roman" w:cs="Times New Roman"/>
          <w:snapToGrid w:val="0"/>
          <w:sz w:val="28"/>
          <w:szCs w:val="28"/>
        </w:rPr>
      </w:pPr>
      <w:r w:rsidRPr="006A3DE5">
        <w:rPr>
          <w:rFonts w:ascii="Times New Roman" w:hAnsi="Times New Roman" w:cs="Times New Roman"/>
          <w:snapToGrid w:val="0"/>
          <w:sz w:val="28"/>
          <w:szCs w:val="28"/>
        </w:rPr>
        <w:tab/>
        <w:t>4.</w:t>
      </w:r>
      <w:r w:rsidRPr="006A3DE5">
        <w:rPr>
          <w:rFonts w:ascii="Times New Roman" w:hAnsi="Times New Roman" w:cs="Times New Roman"/>
          <w:snapToGrid w:val="0"/>
          <w:sz w:val="28"/>
          <w:szCs w:val="28"/>
        </w:rPr>
        <w:tab/>
        <w:t>Социальная функция. Выражается в возможности любого дееспособного гражданина являться собственником дела. Чем эффективнее функционируют предпринимательские организации, тем существеннее поступления их сре</w:t>
      </w:r>
      <w:proofErr w:type="gramStart"/>
      <w:r w:rsidRPr="006A3DE5">
        <w:rPr>
          <w:rFonts w:ascii="Times New Roman" w:hAnsi="Times New Roman" w:cs="Times New Roman"/>
          <w:snapToGrid w:val="0"/>
          <w:sz w:val="28"/>
          <w:szCs w:val="28"/>
        </w:rPr>
        <w:t>дств в б</w:t>
      </w:r>
      <w:proofErr w:type="gramEnd"/>
      <w:r w:rsidRPr="006A3DE5">
        <w:rPr>
          <w:rFonts w:ascii="Times New Roman" w:hAnsi="Times New Roman" w:cs="Times New Roman"/>
          <w:snapToGrid w:val="0"/>
          <w:sz w:val="28"/>
          <w:szCs w:val="28"/>
        </w:rPr>
        <w:t xml:space="preserve">юджеты разных уровней и в муниципальные внебюджетные фонды, в то же </w:t>
      </w:r>
      <w:r w:rsidRPr="006A3DE5">
        <w:rPr>
          <w:rFonts w:ascii="Times New Roman" w:hAnsi="Times New Roman" w:cs="Times New Roman"/>
          <w:snapToGrid w:val="0"/>
          <w:sz w:val="28"/>
          <w:szCs w:val="28"/>
        </w:rPr>
        <w:lastRenderedPageBreak/>
        <w:t>время эта функция обеспечивает увеличение количества рабочих мест, снижение уровня безработицы, увеличение уровня социального положения нанятых сотрудников.</w:t>
      </w:r>
    </w:p>
    <w:p w:rsidR="00993665" w:rsidRPr="00993665" w:rsidRDefault="006A3DE5" w:rsidP="006A3DE5">
      <w:pPr>
        <w:tabs>
          <w:tab w:val="left" w:pos="0"/>
          <w:tab w:val="left" w:pos="426"/>
        </w:tabs>
        <w:spacing w:after="0" w:line="360" w:lineRule="auto"/>
        <w:jc w:val="both"/>
        <w:rPr>
          <w:rFonts w:ascii="Times New Roman" w:hAnsi="Times New Roman" w:cs="Times New Roman"/>
          <w:snapToGrid w:val="0"/>
          <w:sz w:val="28"/>
          <w:szCs w:val="28"/>
        </w:rPr>
      </w:pPr>
      <w:r w:rsidRPr="006A3DE5">
        <w:rPr>
          <w:rFonts w:ascii="Times New Roman" w:hAnsi="Times New Roman" w:cs="Times New Roman"/>
          <w:snapToGrid w:val="0"/>
          <w:sz w:val="28"/>
          <w:szCs w:val="28"/>
        </w:rPr>
        <w:tab/>
        <w:t>5.</w:t>
      </w:r>
      <w:r w:rsidRPr="006A3DE5">
        <w:rPr>
          <w:rFonts w:ascii="Times New Roman" w:hAnsi="Times New Roman" w:cs="Times New Roman"/>
          <w:snapToGrid w:val="0"/>
          <w:sz w:val="28"/>
          <w:szCs w:val="28"/>
        </w:rPr>
        <w:tab/>
        <w:t>Организаторская функция. Выражается в принятии бизнесменами самостоятельного решения об организации своего дела, в создании предпринимательского управления. Организаторская функция особенно четко выражается в стремительном развитии малого и среднего предпринимательства</w:t>
      </w:r>
      <w:r w:rsidR="005B7587" w:rsidRPr="006A3DE5">
        <w:rPr>
          <w:rFonts w:ascii="Times New Roman" w:hAnsi="Times New Roman" w:cs="Times New Roman"/>
          <w:snapToGrid w:val="0"/>
          <w:sz w:val="28"/>
          <w:szCs w:val="28"/>
        </w:rPr>
        <w:t xml:space="preserve"> </w:t>
      </w:r>
      <w:r w:rsidR="005B7587" w:rsidRPr="005B7587">
        <w:rPr>
          <w:rFonts w:ascii="Times New Roman" w:hAnsi="Times New Roman" w:cs="Times New Roman"/>
          <w:snapToGrid w:val="0"/>
          <w:sz w:val="28"/>
          <w:szCs w:val="28"/>
        </w:rPr>
        <w:t>[37].</w:t>
      </w:r>
      <w:r w:rsidR="00993665" w:rsidRPr="005B7587">
        <w:rPr>
          <w:rFonts w:ascii="Times New Roman" w:hAnsi="Times New Roman" w:cs="Times New Roman"/>
          <w:snapToGrid w:val="0"/>
          <w:sz w:val="28"/>
          <w:szCs w:val="28"/>
        </w:rPr>
        <w:t xml:space="preserve"> </w:t>
      </w:r>
    </w:p>
    <w:p w:rsidR="000D60E6" w:rsidRPr="000D60E6" w:rsidRDefault="000D60E6" w:rsidP="00993665">
      <w:pPr>
        <w:spacing w:after="0" w:line="360" w:lineRule="auto"/>
        <w:ind w:firstLine="708"/>
        <w:jc w:val="both"/>
        <w:rPr>
          <w:rFonts w:ascii="Times New Roman" w:hAnsi="Times New Roman" w:cs="Times New Roman"/>
          <w:sz w:val="28"/>
          <w:szCs w:val="28"/>
        </w:rPr>
      </w:pPr>
      <w:r w:rsidRPr="000D60E6">
        <w:rPr>
          <w:rFonts w:ascii="Times New Roman" w:hAnsi="Times New Roman" w:cs="Times New Roman"/>
          <w:sz w:val="28"/>
          <w:szCs w:val="28"/>
        </w:rPr>
        <w:t>На предпринимательство как процесс влияние оказывает сразу</w:t>
      </w:r>
      <w:r>
        <w:rPr>
          <w:rFonts w:ascii="Times New Roman" w:hAnsi="Times New Roman" w:cs="Times New Roman"/>
          <w:sz w:val="28"/>
          <w:szCs w:val="28"/>
        </w:rPr>
        <w:t xml:space="preserve"> </w:t>
      </w:r>
      <w:r w:rsidRPr="000D60E6">
        <w:rPr>
          <w:rFonts w:ascii="Times New Roman" w:hAnsi="Times New Roman" w:cs="Times New Roman"/>
          <w:sz w:val="28"/>
          <w:szCs w:val="28"/>
        </w:rPr>
        <w:t>ряд факторов: экономические условия – это в первую очередь предложения товаров и спрос на них; социальные условия – это, прежде всего, стремление покупателей приобретать товары, отвечающие определенным вкусам и моде; правовые условия – наличие законов, регулирующих предпринимательскую деятельность и создающие наиболее благоприятные условия для ее развития.</w:t>
      </w:r>
    </w:p>
    <w:p w:rsidR="00662DFB" w:rsidRDefault="007727A1" w:rsidP="00662D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662DFB" w:rsidRDefault="00662DFB" w:rsidP="00662DFB">
      <w:pPr>
        <w:spacing w:after="0" w:line="360" w:lineRule="auto"/>
        <w:jc w:val="both"/>
        <w:rPr>
          <w:rFonts w:ascii="Times New Roman" w:hAnsi="Times New Roman" w:cs="Times New Roman"/>
          <w:b/>
          <w:sz w:val="28"/>
          <w:szCs w:val="28"/>
        </w:rPr>
      </w:pPr>
      <w:r w:rsidRPr="00662DFB">
        <w:rPr>
          <w:rFonts w:ascii="Times New Roman" w:hAnsi="Times New Roman" w:cs="Times New Roman"/>
          <w:b/>
          <w:sz w:val="28"/>
          <w:szCs w:val="28"/>
        </w:rPr>
        <w:t>1.2 Особенности предприним</w:t>
      </w:r>
      <w:r>
        <w:rPr>
          <w:rFonts w:ascii="Times New Roman" w:hAnsi="Times New Roman" w:cs="Times New Roman"/>
          <w:b/>
          <w:sz w:val="28"/>
          <w:szCs w:val="28"/>
        </w:rPr>
        <w:t>ательской деятельности в России</w:t>
      </w:r>
    </w:p>
    <w:p w:rsidR="007727A1" w:rsidRDefault="007727A1" w:rsidP="007727A1">
      <w:pPr>
        <w:spacing w:after="0" w:line="360" w:lineRule="auto"/>
        <w:ind w:firstLine="709"/>
        <w:jc w:val="both"/>
        <w:rPr>
          <w:rFonts w:ascii="Times New Roman" w:hAnsi="Times New Roman" w:cs="Times New Roman"/>
          <w:sz w:val="28"/>
          <w:szCs w:val="28"/>
        </w:rPr>
      </w:pPr>
      <w:r w:rsidRPr="007727A1">
        <w:rPr>
          <w:rFonts w:ascii="Times New Roman" w:hAnsi="Times New Roman" w:cs="Times New Roman"/>
          <w:sz w:val="28"/>
          <w:szCs w:val="28"/>
        </w:rPr>
        <w:t>Становление и развитие предпринимательства в РФ</w:t>
      </w:r>
      <w:r>
        <w:rPr>
          <w:rFonts w:ascii="Times New Roman" w:hAnsi="Times New Roman" w:cs="Times New Roman"/>
          <w:sz w:val="28"/>
          <w:szCs w:val="28"/>
        </w:rPr>
        <w:t xml:space="preserve"> </w:t>
      </w:r>
      <w:r w:rsidRPr="007727A1">
        <w:rPr>
          <w:rFonts w:ascii="Times New Roman" w:hAnsi="Times New Roman" w:cs="Times New Roman"/>
          <w:sz w:val="28"/>
          <w:szCs w:val="28"/>
        </w:rPr>
        <w:t>не без своих особенностей, их наблюдается большое количество, но важнейшим является то, что предпринимательство,</w:t>
      </w:r>
      <w:r>
        <w:rPr>
          <w:rFonts w:ascii="Times New Roman" w:hAnsi="Times New Roman" w:cs="Times New Roman"/>
          <w:sz w:val="28"/>
          <w:szCs w:val="28"/>
        </w:rPr>
        <w:t xml:space="preserve"> </w:t>
      </w:r>
      <w:r w:rsidRPr="007727A1">
        <w:rPr>
          <w:rFonts w:ascii="Times New Roman" w:hAnsi="Times New Roman" w:cs="Times New Roman"/>
          <w:sz w:val="28"/>
          <w:szCs w:val="28"/>
        </w:rPr>
        <w:t>на данный момент, недостаточно развитое явление. В России и других  странах  СНГ, из-за того, что строился социализм,  и все производство было сосредоточенно в руках государства, и  в течение десятилетий предпринимательская деятельность</w:t>
      </w:r>
      <w:r>
        <w:rPr>
          <w:rFonts w:ascii="Times New Roman" w:hAnsi="Times New Roman" w:cs="Times New Roman"/>
          <w:sz w:val="28"/>
          <w:szCs w:val="28"/>
        </w:rPr>
        <w:t xml:space="preserve"> </w:t>
      </w:r>
      <w:r w:rsidRPr="007727A1">
        <w:rPr>
          <w:rFonts w:ascii="Times New Roman" w:hAnsi="Times New Roman" w:cs="Times New Roman"/>
          <w:sz w:val="28"/>
          <w:szCs w:val="28"/>
        </w:rPr>
        <w:t>легитимно,  отсутствовала. Начиная с 1929 г. в России свободное предпринимательство исчезло, так как произошло полное огосударствление экономики. Государство целенаправленно уничтожало и всеми возможными способами, в том числе и уголовными методами, ограничивало предпри</w:t>
      </w:r>
      <w:r w:rsidR="00D63950">
        <w:rPr>
          <w:rFonts w:ascii="Times New Roman" w:hAnsi="Times New Roman" w:cs="Times New Roman"/>
          <w:sz w:val="28"/>
          <w:szCs w:val="28"/>
        </w:rPr>
        <w:t>нимательство. Поэтому</w:t>
      </w:r>
      <w:r w:rsidRPr="007727A1">
        <w:rPr>
          <w:rFonts w:ascii="Times New Roman" w:hAnsi="Times New Roman" w:cs="Times New Roman"/>
          <w:sz w:val="28"/>
          <w:szCs w:val="28"/>
        </w:rPr>
        <w:t xml:space="preserve"> говорить, что государство не создавало экономических и правовых условий для предпринимательства, будет верно. </w:t>
      </w:r>
    </w:p>
    <w:p w:rsidR="00B3473E" w:rsidRPr="007727A1" w:rsidRDefault="00B3473E" w:rsidP="007727A1">
      <w:pPr>
        <w:spacing w:after="0" w:line="360" w:lineRule="auto"/>
        <w:ind w:firstLine="709"/>
        <w:jc w:val="both"/>
        <w:rPr>
          <w:rFonts w:ascii="Times New Roman" w:hAnsi="Times New Roman" w:cs="Times New Roman"/>
          <w:sz w:val="28"/>
          <w:szCs w:val="28"/>
        </w:rPr>
      </w:pPr>
      <w:r w:rsidRPr="00B3473E">
        <w:rPr>
          <w:rFonts w:ascii="Times New Roman" w:hAnsi="Times New Roman" w:cs="Times New Roman"/>
          <w:sz w:val="28"/>
          <w:szCs w:val="28"/>
        </w:rPr>
        <w:t>Предпринимательс</w:t>
      </w:r>
      <w:r w:rsidR="00B96C7C">
        <w:rPr>
          <w:rFonts w:ascii="Times New Roman" w:hAnsi="Times New Roman" w:cs="Times New Roman"/>
          <w:sz w:val="28"/>
          <w:szCs w:val="28"/>
        </w:rPr>
        <w:t>кая деятельность в  Российской Ф</w:t>
      </w:r>
      <w:r w:rsidRPr="00B3473E">
        <w:rPr>
          <w:rFonts w:ascii="Times New Roman" w:hAnsi="Times New Roman" w:cs="Times New Roman"/>
          <w:sz w:val="28"/>
          <w:szCs w:val="28"/>
        </w:rPr>
        <w:t xml:space="preserve">едерации появилась и формируется не эволюционным путем, как в странах с традиционно </w:t>
      </w:r>
      <w:r w:rsidRPr="00B3473E">
        <w:rPr>
          <w:rFonts w:ascii="Times New Roman" w:hAnsi="Times New Roman" w:cs="Times New Roman"/>
          <w:sz w:val="28"/>
          <w:szCs w:val="28"/>
        </w:rPr>
        <w:lastRenderedPageBreak/>
        <w:t>ры</w:t>
      </w:r>
      <w:r w:rsidR="00B96C7C">
        <w:rPr>
          <w:rFonts w:ascii="Times New Roman" w:hAnsi="Times New Roman" w:cs="Times New Roman"/>
          <w:sz w:val="28"/>
          <w:szCs w:val="28"/>
        </w:rPr>
        <w:t xml:space="preserve">ночной экономикой, а </w:t>
      </w:r>
      <w:proofErr w:type="gramStart"/>
      <w:r w:rsidR="00B96C7C">
        <w:rPr>
          <w:rFonts w:ascii="Times New Roman" w:hAnsi="Times New Roman" w:cs="Times New Roman"/>
          <w:sz w:val="28"/>
          <w:szCs w:val="28"/>
        </w:rPr>
        <w:t>в следствии</w:t>
      </w:r>
      <w:proofErr w:type="gramEnd"/>
      <w:r w:rsidRPr="00B3473E">
        <w:rPr>
          <w:rFonts w:ascii="Times New Roman" w:hAnsi="Times New Roman" w:cs="Times New Roman"/>
          <w:sz w:val="28"/>
          <w:szCs w:val="28"/>
        </w:rPr>
        <w:t xml:space="preserve"> изменения командной системы. Поэтому развитие и совершенствование предпринимательства в Р</w:t>
      </w:r>
      <w:r w:rsidR="00B96C7C">
        <w:rPr>
          <w:rFonts w:ascii="Times New Roman" w:hAnsi="Times New Roman" w:cs="Times New Roman"/>
          <w:sz w:val="28"/>
          <w:szCs w:val="28"/>
        </w:rPr>
        <w:t>оссийской Ф</w:t>
      </w:r>
      <w:r w:rsidRPr="00B3473E">
        <w:rPr>
          <w:rFonts w:ascii="Times New Roman" w:hAnsi="Times New Roman" w:cs="Times New Roman"/>
          <w:sz w:val="28"/>
          <w:szCs w:val="28"/>
        </w:rPr>
        <w:t>едерации сопряжено с большим колич</w:t>
      </w:r>
      <w:r w:rsidR="00B96C7C">
        <w:rPr>
          <w:rFonts w:ascii="Times New Roman" w:hAnsi="Times New Roman" w:cs="Times New Roman"/>
          <w:sz w:val="28"/>
          <w:szCs w:val="28"/>
        </w:rPr>
        <w:t>е</w:t>
      </w:r>
      <w:r w:rsidRPr="00B3473E">
        <w:rPr>
          <w:rFonts w:ascii="Times New Roman" w:hAnsi="Times New Roman" w:cs="Times New Roman"/>
          <w:sz w:val="28"/>
          <w:szCs w:val="28"/>
        </w:rPr>
        <w:t>ством проблем и противоречий:</w:t>
      </w:r>
    </w:p>
    <w:p w:rsidR="00450213" w:rsidRPr="00450213" w:rsidRDefault="00450213" w:rsidP="00450213">
      <w:pPr>
        <w:spacing w:after="0" w:line="360" w:lineRule="auto"/>
        <w:jc w:val="both"/>
        <w:rPr>
          <w:rFonts w:ascii="Times New Roman" w:hAnsi="Times New Roman" w:cs="Times New Roman"/>
          <w:sz w:val="28"/>
          <w:szCs w:val="28"/>
        </w:rPr>
      </w:pPr>
      <w:r w:rsidRPr="00450213">
        <w:rPr>
          <w:rFonts w:ascii="Times New Roman" w:hAnsi="Times New Roman" w:cs="Times New Roman"/>
          <w:sz w:val="28"/>
          <w:szCs w:val="28"/>
        </w:rPr>
        <w:t>- во-первых, медлительно и нередко бессистемно создается законодательная база предпринимательства, отличающаяся двойственностью и малой стабильностью;</w:t>
      </w:r>
    </w:p>
    <w:p w:rsidR="00450213" w:rsidRPr="00450213" w:rsidRDefault="00450213" w:rsidP="00450213">
      <w:pPr>
        <w:spacing w:after="0" w:line="360" w:lineRule="auto"/>
        <w:jc w:val="both"/>
        <w:rPr>
          <w:rFonts w:ascii="Times New Roman" w:hAnsi="Times New Roman" w:cs="Times New Roman"/>
          <w:sz w:val="28"/>
          <w:szCs w:val="28"/>
        </w:rPr>
      </w:pPr>
      <w:r w:rsidRPr="00450213">
        <w:rPr>
          <w:rFonts w:ascii="Times New Roman" w:hAnsi="Times New Roman" w:cs="Times New Roman"/>
          <w:sz w:val="28"/>
          <w:szCs w:val="28"/>
        </w:rPr>
        <w:t>- во-вторых, система исполнения законов, в особенности сопряженная с защитой прав собственности, функционирует малоэффективно, что тормозит развитие предпринимательства;</w:t>
      </w:r>
    </w:p>
    <w:p w:rsidR="00450213" w:rsidRPr="00450213" w:rsidRDefault="00450213" w:rsidP="00450213">
      <w:pPr>
        <w:spacing w:after="0" w:line="360" w:lineRule="auto"/>
        <w:jc w:val="both"/>
        <w:rPr>
          <w:rFonts w:ascii="Times New Roman" w:hAnsi="Times New Roman" w:cs="Times New Roman"/>
          <w:sz w:val="28"/>
          <w:szCs w:val="28"/>
        </w:rPr>
      </w:pPr>
      <w:r w:rsidRPr="00450213">
        <w:rPr>
          <w:rFonts w:ascii="Times New Roman" w:hAnsi="Times New Roman" w:cs="Times New Roman"/>
          <w:sz w:val="28"/>
          <w:szCs w:val="28"/>
        </w:rPr>
        <w:t xml:space="preserve">- в-третьих, налоговая система по преимуществу носит фискальный вид и по-прежнему сохраняющееся довольно значительное налоговое бремя </w:t>
      </w:r>
      <w:proofErr w:type="spellStart"/>
      <w:r w:rsidRPr="00450213">
        <w:rPr>
          <w:rFonts w:ascii="Times New Roman" w:hAnsi="Times New Roman" w:cs="Times New Roman"/>
          <w:sz w:val="28"/>
          <w:szCs w:val="28"/>
        </w:rPr>
        <w:t>дестимулирует</w:t>
      </w:r>
      <w:proofErr w:type="spellEnd"/>
      <w:r w:rsidRPr="00450213">
        <w:rPr>
          <w:rFonts w:ascii="Times New Roman" w:hAnsi="Times New Roman" w:cs="Times New Roman"/>
          <w:sz w:val="28"/>
          <w:szCs w:val="28"/>
        </w:rPr>
        <w:t xml:space="preserve"> предпринимательскую деятельность, что наряду с недобросовестностью выполнения законов содействует склонности финансовых р</w:t>
      </w:r>
      <w:r>
        <w:rPr>
          <w:rFonts w:ascii="Times New Roman" w:hAnsi="Times New Roman" w:cs="Times New Roman"/>
          <w:sz w:val="28"/>
          <w:szCs w:val="28"/>
        </w:rPr>
        <w:t>азведчиков «удалиться в тень</w:t>
      </w:r>
      <w:r w:rsidRPr="00450213">
        <w:rPr>
          <w:rFonts w:ascii="Times New Roman" w:hAnsi="Times New Roman" w:cs="Times New Roman"/>
          <w:sz w:val="28"/>
          <w:szCs w:val="28"/>
        </w:rPr>
        <w:t>»;</w:t>
      </w:r>
    </w:p>
    <w:p w:rsidR="00662DFB" w:rsidRPr="005B7587" w:rsidRDefault="00450213" w:rsidP="004502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0213">
        <w:rPr>
          <w:rFonts w:ascii="Times New Roman" w:hAnsi="Times New Roman" w:cs="Times New Roman"/>
          <w:sz w:val="28"/>
          <w:szCs w:val="28"/>
        </w:rPr>
        <w:t xml:space="preserve">в-четвертых, условия, необходимые для развития предпринимательства, имеются лишь частично; это касается неразвитости рыночной инфраструктуры и </w:t>
      </w:r>
      <w:proofErr w:type="gramStart"/>
      <w:r w:rsidRPr="00450213">
        <w:rPr>
          <w:rFonts w:ascii="Times New Roman" w:hAnsi="Times New Roman" w:cs="Times New Roman"/>
          <w:sz w:val="28"/>
          <w:szCs w:val="28"/>
        </w:rPr>
        <w:t>сохраняющихся</w:t>
      </w:r>
      <w:proofErr w:type="gramEnd"/>
      <w:r w:rsidRPr="00450213">
        <w:rPr>
          <w:rFonts w:ascii="Times New Roman" w:hAnsi="Times New Roman" w:cs="Times New Roman"/>
          <w:sz w:val="28"/>
          <w:szCs w:val="28"/>
        </w:rPr>
        <w:t xml:space="preserve"> высоких бюрократических </w:t>
      </w:r>
      <w:proofErr w:type="spellStart"/>
      <w:r w:rsidRPr="00450213">
        <w:rPr>
          <w:rFonts w:ascii="Times New Roman" w:hAnsi="Times New Roman" w:cs="Times New Roman"/>
          <w:sz w:val="28"/>
          <w:szCs w:val="28"/>
        </w:rPr>
        <w:t>препонов</w:t>
      </w:r>
      <w:proofErr w:type="spellEnd"/>
      <w:r w:rsidRPr="00450213">
        <w:rPr>
          <w:rFonts w:ascii="Times New Roman" w:hAnsi="Times New Roman" w:cs="Times New Roman"/>
          <w:sz w:val="28"/>
          <w:szCs w:val="28"/>
        </w:rPr>
        <w:t xml:space="preserve"> </w:t>
      </w:r>
      <w:r w:rsidR="00662DFB" w:rsidRPr="005B7587">
        <w:rPr>
          <w:rFonts w:ascii="Times New Roman" w:hAnsi="Times New Roman" w:cs="Times New Roman"/>
          <w:sz w:val="28"/>
          <w:szCs w:val="28"/>
        </w:rPr>
        <w:t>[</w:t>
      </w:r>
      <w:r w:rsidR="005B7587" w:rsidRPr="005B7587">
        <w:rPr>
          <w:rFonts w:ascii="Times New Roman" w:hAnsi="Times New Roman" w:cs="Times New Roman"/>
          <w:sz w:val="28"/>
          <w:szCs w:val="28"/>
        </w:rPr>
        <w:t>4].</w:t>
      </w:r>
    </w:p>
    <w:p w:rsidR="005F74C7" w:rsidRDefault="005F74C7" w:rsidP="005F74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50213" w:rsidRPr="00450213">
        <w:rPr>
          <w:rFonts w:ascii="Times New Roman" w:hAnsi="Times New Roman" w:cs="Times New Roman"/>
          <w:sz w:val="28"/>
          <w:szCs w:val="28"/>
        </w:rPr>
        <w:t xml:space="preserve">Главная задача современного предпринимательства состоит в поиске новейших возможностей по удовлетворению имеющихся на рынке потребностей и развитию новых. В основе преуспевания бизнеса обязано находиться не столько то, что считает фирма о своей продукции, а то, что считает потребитель о собственной покупке либо получаемой услуге и в чем он представляет их ценность. Такого рода подход устанавливает сущность бизнеса, его нацеленность и создает возможности на успех </w:t>
      </w:r>
      <w:r w:rsidRPr="005F74C7">
        <w:rPr>
          <w:rFonts w:ascii="Times New Roman" w:hAnsi="Times New Roman" w:cs="Times New Roman"/>
          <w:sz w:val="28"/>
          <w:szCs w:val="28"/>
        </w:rPr>
        <w:t>[31]</w:t>
      </w:r>
      <w:r>
        <w:rPr>
          <w:rFonts w:ascii="Times New Roman" w:hAnsi="Times New Roman" w:cs="Times New Roman"/>
          <w:sz w:val="28"/>
          <w:szCs w:val="28"/>
        </w:rPr>
        <w:t>.</w:t>
      </w:r>
    </w:p>
    <w:p w:rsidR="001C038E" w:rsidRDefault="001C038E" w:rsidP="005F74C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1C038E">
        <w:rPr>
          <w:rFonts w:ascii="Times New Roman" w:hAnsi="Times New Roman" w:cs="Times New Roman"/>
          <w:sz w:val="28"/>
          <w:szCs w:val="28"/>
        </w:rPr>
        <w:t xml:space="preserve">Но  развитие рыночной экономики в России  начало изменять  социальную структуру российского общества, а это, в свою очередь, привело к возникновению новых слоев и </w:t>
      </w:r>
      <w:proofErr w:type="spellStart"/>
      <w:r w:rsidRPr="001C038E">
        <w:rPr>
          <w:rFonts w:ascii="Times New Roman" w:hAnsi="Times New Roman" w:cs="Times New Roman"/>
          <w:sz w:val="28"/>
          <w:szCs w:val="28"/>
        </w:rPr>
        <w:t>социоструктурных</w:t>
      </w:r>
      <w:proofErr w:type="spellEnd"/>
      <w:r w:rsidRPr="001C038E">
        <w:rPr>
          <w:rFonts w:ascii="Times New Roman" w:hAnsi="Times New Roman" w:cs="Times New Roman"/>
          <w:sz w:val="28"/>
          <w:szCs w:val="28"/>
        </w:rPr>
        <w:t xml:space="preserve"> образований. Здесь имеется </w:t>
      </w:r>
      <w:proofErr w:type="gramStart"/>
      <w:r w:rsidRPr="001C038E">
        <w:rPr>
          <w:rFonts w:ascii="Times New Roman" w:hAnsi="Times New Roman" w:cs="Times New Roman"/>
          <w:sz w:val="28"/>
          <w:szCs w:val="28"/>
        </w:rPr>
        <w:t>ввиду</w:t>
      </w:r>
      <w:proofErr w:type="gramEnd"/>
      <w:r w:rsidRPr="001C038E">
        <w:rPr>
          <w:rFonts w:ascii="Times New Roman" w:hAnsi="Times New Roman" w:cs="Times New Roman"/>
          <w:sz w:val="28"/>
          <w:szCs w:val="28"/>
        </w:rPr>
        <w:t xml:space="preserve">  </w:t>
      </w:r>
      <w:proofErr w:type="gramStart"/>
      <w:r w:rsidRPr="001C038E">
        <w:rPr>
          <w:rFonts w:ascii="Times New Roman" w:hAnsi="Times New Roman" w:cs="Times New Roman"/>
          <w:sz w:val="28"/>
          <w:szCs w:val="28"/>
        </w:rPr>
        <w:t>наемные</w:t>
      </w:r>
      <w:proofErr w:type="gramEnd"/>
      <w:r w:rsidRPr="001C038E">
        <w:rPr>
          <w:rFonts w:ascii="Times New Roman" w:hAnsi="Times New Roman" w:cs="Times New Roman"/>
          <w:sz w:val="28"/>
          <w:szCs w:val="28"/>
        </w:rPr>
        <w:t xml:space="preserve"> работники и люди</w:t>
      </w:r>
      <w:r w:rsidR="00D63950">
        <w:rPr>
          <w:rFonts w:ascii="Times New Roman" w:hAnsi="Times New Roman" w:cs="Times New Roman"/>
          <w:sz w:val="28"/>
          <w:szCs w:val="28"/>
        </w:rPr>
        <w:t>,</w:t>
      </w:r>
      <w:r w:rsidR="007727A1">
        <w:rPr>
          <w:rFonts w:ascii="Times New Roman" w:hAnsi="Times New Roman" w:cs="Times New Roman"/>
          <w:sz w:val="28"/>
          <w:szCs w:val="28"/>
        </w:rPr>
        <w:t xml:space="preserve"> </w:t>
      </w:r>
      <w:r w:rsidRPr="001C038E">
        <w:rPr>
          <w:rFonts w:ascii="Times New Roman" w:hAnsi="Times New Roman" w:cs="Times New Roman"/>
          <w:sz w:val="28"/>
          <w:szCs w:val="28"/>
        </w:rPr>
        <w:t>работающие не по найму. 91,4 % и 8,6 % соответственно в структуре занятого населения. Среди последней группы выделяют работодателей, которые самостоятельно</w:t>
      </w:r>
      <w:r w:rsidR="007727A1">
        <w:rPr>
          <w:rFonts w:ascii="Times New Roman" w:hAnsi="Times New Roman" w:cs="Times New Roman"/>
          <w:sz w:val="28"/>
          <w:szCs w:val="28"/>
        </w:rPr>
        <w:t xml:space="preserve"> </w:t>
      </w:r>
      <w:r w:rsidRPr="001C038E">
        <w:rPr>
          <w:rFonts w:ascii="Times New Roman" w:hAnsi="Times New Roman" w:cs="Times New Roman"/>
          <w:sz w:val="28"/>
          <w:szCs w:val="28"/>
        </w:rPr>
        <w:t xml:space="preserve">ведут свою деятельность, а </w:t>
      </w:r>
      <w:r w:rsidRPr="001C038E">
        <w:rPr>
          <w:rFonts w:ascii="Times New Roman" w:hAnsi="Times New Roman" w:cs="Times New Roman"/>
          <w:sz w:val="28"/>
          <w:szCs w:val="28"/>
        </w:rPr>
        <w:lastRenderedPageBreak/>
        <w:t>так же, на семейном предприятии</w:t>
      </w:r>
      <w:r w:rsidR="007727A1">
        <w:rPr>
          <w:rFonts w:ascii="Times New Roman" w:hAnsi="Times New Roman" w:cs="Times New Roman"/>
          <w:sz w:val="28"/>
          <w:szCs w:val="28"/>
        </w:rPr>
        <w:t xml:space="preserve"> </w:t>
      </w:r>
      <w:r w:rsidRPr="001C038E">
        <w:rPr>
          <w:rFonts w:ascii="Times New Roman" w:hAnsi="Times New Roman" w:cs="Times New Roman"/>
          <w:sz w:val="28"/>
          <w:szCs w:val="28"/>
        </w:rPr>
        <w:t>членов производственных кооперативов, иными словами те,  кто по определению Федеральной службы государственной статистики, называются «работодателями».</w:t>
      </w:r>
    </w:p>
    <w:p w:rsidR="007727A1" w:rsidRDefault="007727A1" w:rsidP="007727A1">
      <w:pPr>
        <w:spacing w:after="0" w:line="360" w:lineRule="auto"/>
        <w:ind w:firstLine="709"/>
        <w:jc w:val="both"/>
        <w:rPr>
          <w:rFonts w:ascii="Times New Roman" w:hAnsi="Times New Roman" w:cs="Times New Roman"/>
          <w:sz w:val="28"/>
          <w:szCs w:val="28"/>
        </w:rPr>
      </w:pPr>
      <w:r w:rsidRPr="007727A1">
        <w:rPr>
          <w:rFonts w:ascii="Times New Roman" w:hAnsi="Times New Roman" w:cs="Times New Roman"/>
          <w:sz w:val="28"/>
          <w:szCs w:val="28"/>
        </w:rPr>
        <w:t>Благодаря быстрой либерализации экономики можно увидеть взрывной рост финансового сектора и в то же время, кризис производственного. Данные различия привели к большому  разрыву в привлекательности этих секторов,</w:t>
      </w:r>
      <w:r>
        <w:rPr>
          <w:rFonts w:ascii="Times New Roman" w:hAnsi="Times New Roman" w:cs="Times New Roman"/>
          <w:sz w:val="28"/>
          <w:szCs w:val="28"/>
        </w:rPr>
        <w:t xml:space="preserve"> </w:t>
      </w:r>
      <w:r w:rsidRPr="007727A1">
        <w:rPr>
          <w:rFonts w:ascii="Times New Roman" w:hAnsi="Times New Roman" w:cs="Times New Roman"/>
          <w:sz w:val="28"/>
          <w:szCs w:val="28"/>
        </w:rPr>
        <w:t>рассматривая</w:t>
      </w:r>
      <w:r>
        <w:rPr>
          <w:rFonts w:ascii="Times New Roman" w:hAnsi="Times New Roman" w:cs="Times New Roman"/>
          <w:sz w:val="28"/>
          <w:szCs w:val="28"/>
        </w:rPr>
        <w:t xml:space="preserve"> </w:t>
      </w:r>
      <w:r w:rsidRPr="007727A1">
        <w:rPr>
          <w:rFonts w:ascii="Times New Roman" w:hAnsi="Times New Roman" w:cs="Times New Roman"/>
          <w:sz w:val="28"/>
          <w:szCs w:val="28"/>
        </w:rPr>
        <w:t>с позиции вложение капитала, а значит - и с позиции перспектив приложения предпринимательских усилий.</w:t>
      </w:r>
      <w:r>
        <w:rPr>
          <w:rFonts w:ascii="Times New Roman" w:hAnsi="Times New Roman" w:cs="Times New Roman"/>
          <w:sz w:val="28"/>
          <w:szCs w:val="28"/>
        </w:rPr>
        <w:t xml:space="preserve"> </w:t>
      </w:r>
      <w:r w:rsidRPr="007727A1">
        <w:rPr>
          <w:rFonts w:ascii="Times New Roman" w:hAnsi="Times New Roman" w:cs="Times New Roman"/>
          <w:sz w:val="28"/>
          <w:szCs w:val="28"/>
        </w:rPr>
        <w:t>В современных условиях почти не наблюдается миграции предпринимательских кадров, сумевших продемонстрировать свои знания и навыки на финансово-торговом поприще, в производстве.</w:t>
      </w:r>
    </w:p>
    <w:p w:rsidR="00B96C7C" w:rsidRDefault="00B96C7C" w:rsidP="007727A1">
      <w:pPr>
        <w:spacing w:after="0" w:line="360" w:lineRule="auto"/>
        <w:ind w:firstLine="709"/>
        <w:jc w:val="both"/>
        <w:rPr>
          <w:rFonts w:ascii="Times New Roman" w:hAnsi="Times New Roman" w:cs="Times New Roman"/>
          <w:sz w:val="28"/>
          <w:szCs w:val="28"/>
        </w:rPr>
      </w:pPr>
      <w:r w:rsidRPr="00B96C7C">
        <w:rPr>
          <w:rFonts w:ascii="Times New Roman" w:hAnsi="Times New Roman" w:cs="Times New Roman"/>
          <w:sz w:val="28"/>
          <w:szCs w:val="28"/>
        </w:rPr>
        <w:t>В сегодняшней экономике Российской Федерации в силу многочисленных факторов основной формой предпринимательства выступают крупные фирмы в промышленности, функционирующие на базе акционерной собственности. Многочисленные из них выст</w:t>
      </w:r>
      <w:r>
        <w:rPr>
          <w:rFonts w:ascii="Times New Roman" w:hAnsi="Times New Roman" w:cs="Times New Roman"/>
          <w:sz w:val="28"/>
          <w:szCs w:val="28"/>
        </w:rPr>
        <w:t>упают в роли не только общего техно</w:t>
      </w:r>
      <w:r w:rsidRPr="00B96C7C">
        <w:rPr>
          <w:rFonts w:ascii="Times New Roman" w:hAnsi="Times New Roman" w:cs="Times New Roman"/>
          <w:sz w:val="28"/>
          <w:szCs w:val="28"/>
        </w:rPr>
        <w:t>логического комплекса,</w:t>
      </w:r>
      <w:r>
        <w:rPr>
          <w:rFonts w:ascii="Times New Roman" w:hAnsi="Times New Roman" w:cs="Times New Roman"/>
          <w:sz w:val="28"/>
          <w:szCs w:val="28"/>
        </w:rPr>
        <w:t xml:space="preserve"> но и представляют градообразующие структуры</w:t>
      </w:r>
      <w:r w:rsidRPr="00B96C7C">
        <w:rPr>
          <w:rFonts w:ascii="Times New Roman" w:hAnsi="Times New Roman" w:cs="Times New Roman"/>
          <w:sz w:val="28"/>
          <w:szCs w:val="28"/>
        </w:rPr>
        <w:t>.</w:t>
      </w:r>
    </w:p>
    <w:p w:rsidR="00993665" w:rsidRPr="00993665" w:rsidRDefault="00707E30" w:rsidP="00993665">
      <w:pPr>
        <w:spacing w:after="0" w:line="360" w:lineRule="auto"/>
        <w:ind w:firstLine="709"/>
        <w:jc w:val="both"/>
        <w:rPr>
          <w:rFonts w:ascii="Times New Roman" w:hAnsi="Times New Roman" w:cs="Times New Roman"/>
          <w:sz w:val="28"/>
          <w:szCs w:val="28"/>
        </w:rPr>
      </w:pPr>
      <w:r w:rsidRPr="00707E30">
        <w:rPr>
          <w:rFonts w:ascii="Times New Roman" w:hAnsi="Times New Roman" w:cs="Times New Roman"/>
          <w:sz w:val="28"/>
          <w:szCs w:val="28"/>
        </w:rPr>
        <w:t>Существ</w:t>
      </w:r>
      <w:r>
        <w:rPr>
          <w:rFonts w:ascii="Times New Roman" w:hAnsi="Times New Roman" w:cs="Times New Roman"/>
          <w:sz w:val="28"/>
          <w:szCs w:val="28"/>
        </w:rPr>
        <w:t>е</w:t>
      </w:r>
      <w:r w:rsidR="00D57E15">
        <w:rPr>
          <w:rFonts w:ascii="Times New Roman" w:hAnsi="Times New Roman" w:cs="Times New Roman"/>
          <w:sz w:val="28"/>
          <w:szCs w:val="28"/>
        </w:rPr>
        <w:t>нные диспропорции среди крупных, средних и малых предприятий, имеет</w:t>
      </w:r>
      <w:r w:rsidRPr="00707E30">
        <w:rPr>
          <w:rFonts w:ascii="Times New Roman" w:hAnsi="Times New Roman" w:cs="Times New Roman"/>
          <w:sz w:val="28"/>
          <w:szCs w:val="28"/>
        </w:rPr>
        <w:t xml:space="preserve"> собственные исторические истоки. В советской плановой экономике приоритет был отдан крупным промышленным и аграрным предприятиям, которым директивно ставились объемы производства и перечень выпускаемой продукции. Обстановка начала изменяться с распадом Советского Союза и переходом Российской федерации на рельсы рыночной экономики. Необходимо было создавать рыночную инфраструктуру и </w:t>
      </w:r>
      <w:proofErr w:type="spellStart"/>
      <w:r w:rsidRPr="00707E30">
        <w:rPr>
          <w:rFonts w:ascii="Times New Roman" w:hAnsi="Times New Roman" w:cs="Times New Roman"/>
          <w:sz w:val="28"/>
          <w:szCs w:val="28"/>
        </w:rPr>
        <w:t>конкурентноспособную</w:t>
      </w:r>
      <w:proofErr w:type="spellEnd"/>
      <w:r w:rsidRPr="00707E30">
        <w:rPr>
          <w:rFonts w:ascii="Times New Roman" w:hAnsi="Times New Roman" w:cs="Times New Roman"/>
          <w:sz w:val="28"/>
          <w:szCs w:val="28"/>
        </w:rPr>
        <w:t xml:space="preserve"> среду. Процесс приватизации привел к выделению из состава крупных предприятий подразделений, как правило, вспомогательных и обслуживающих, большая часть из которых стали малыми и средними предприятиями. Помимо этого, возникло глобальное формирование малых предприятий, на которые уже к 1996 г. приходилось около 84% всеобщего количества организаций в Российской федерации, в то время как в средние и крупные предприятия – в общем 16%. Однако эти процессы не достаточно </w:t>
      </w:r>
      <w:r w:rsidRPr="00707E30">
        <w:rPr>
          <w:rFonts w:ascii="Times New Roman" w:hAnsi="Times New Roman" w:cs="Times New Roman"/>
          <w:sz w:val="28"/>
          <w:szCs w:val="28"/>
        </w:rPr>
        <w:lastRenderedPageBreak/>
        <w:t>поменяли обстановку с</w:t>
      </w:r>
      <w:r w:rsidR="00187177">
        <w:rPr>
          <w:rFonts w:ascii="Times New Roman" w:hAnsi="Times New Roman" w:cs="Times New Roman"/>
          <w:sz w:val="28"/>
          <w:szCs w:val="28"/>
        </w:rPr>
        <w:t>о</w:t>
      </w:r>
      <w:r w:rsidRPr="00707E30">
        <w:rPr>
          <w:rFonts w:ascii="Times New Roman" w:hAnsi="Times New Roman" w:cs="Times New Roman"/>
          <w:sz w:val="28"/>
          <w:szCs w:val="28"/>
        </w:rPr>
        <w:t xml:space="preserve"> значимостью крупных предприятий. Хотя их количество сократилось, однако они по-старому играют важнейшую роль в экономике государства: в них приходится больше 90% стоимости основных </w:t>
      </w:r>
      <w:proofErr w:type="gramStart"/>
      <w:r w:rsidRPr="00707E30">
        <w:rPr>
          <w:rFonts w:ascii="Times New Roman" w:hAnsi="Times New Roman" w:cs="Times New Roman"/>
          <w:sz w:val="28"/>
          <w:szCs w:val="28"/>
        </w:rPr>
        <w:t>средств</w:t>
      </w:r>
      <w:proofErr w:type="gramEnd"/>
      <w:r w:rsidRPr="00707E30">
        <w:rPr>
          <w:rFonts w:ascii="Times New Roman" w:hAnsi="Times New Roman" w:cs="Times New Roman"/>
          <w:sz w:val="28"/>
          <w:szCs w:val="28"/>
        </w:rPr>
        <w:t xml:space="preserve"> и они создают свыше 80% ВВП</w:t>
      </w:r>
      <w:r>
        <w:rPr>
          <w:rFonts w:ascii="Times New Roman" w:hAnsi="Times New Roman" w:cs="Times New Roman"/>
          <w:sz w:val="28"/>
          <w:szCs w:val="28"/>
        </w:rPr>
        <w:t xml:space="preserve"> </w:t>
      </w:r>
      <w:r w:rsidRPr="00707E30">
        <w:rPr>
          <w:rFonts w:ascii="Times New Roman" w:hAnsi="Times New Roman" w:cs="Times New Roman"/>
          <w:sz w:val="28"/>
          <w:szCs w:val="28"/>
        </w:rPr>
        <w:t>[</w:t>
      </w:r>
      <w:r w:rsidR="005F74C7" w:rsidRPr="005F74C7">
        <w:rPr>
          <w:rFonts w:ascii="Times New Roman" w:hAnsi="Times New Roman" w:cs="Times New Roman"/>
          <w:sz w:val="28"/>
          <w:szCs w:val="28"/>
        </w:rPr>
        <w:t>4</w:t>
      </w:r>
      <w:r w:rsidR="00993665" w:rsidRPr="005F74C7">
        <w:rPr>
          <w:rFonts w:ascii="Times New Roman" w:hAnsi="Times New Roman" w:cs="Times New Roman"/>
          <w:sz w:val="28"/>
          <w:szCs w:val="28"/>
        </w:rPr>
        <w:t>].</w:t>
      </w:r>
    </w:p>
    <w:p w:rsidR="00BE1FAD" w:rsidRDefault="001C038E" w:rsidP="007727A1">
      <w:pPr>
        <w:spacing w:after="0" w:line="360" w:lineRule="auto"/>
        <w:ind w:firstLine="708"/>
        <w:jc w:val="both"/>
        <w:rPr>
          <w:rFonts w:ascii="Times New Roman" w:hAnsi="Times New Roman" w:cs="Times New Roman"/>
          <w:sz w:val="28"/>
          <w:szCs w:val="28"/>
        </w:rPr>
      </w:pPr>
      <w:r w:rsidRPr="001C038E">
        <w:rPr>
          <w:rFonts w:ascii="Times New Roman" w:hAnsi="Times New Roman" w:cs="Times New Roman"/>
          <w:sz w:val="28"/>
          <w:szCs w:val="28"/>
        </w:rPr>
        <w:t>Сейчас, в России само предпринимательство, а особенно производственное, в начальной стадии развития. Сегодня производственным предпринимательством занято примерно 4 %, не сильно популярно и занятие финансовой деятельностью - 3 %, наиболее привлекательно заниматься коммерческим предпринимательством, им занимается примерно - 93 %.</w:t>
      </w:r>
    </w:p>
    <w:p w:rsidR="00A24B1F" w:rsidRDefault="00A24B1F" w:rsidP="00A24B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п</w:t>
      </w:r>
      <w:r w:rsidRPr="00B60295">
        <w:rPr>
          <w:rFonts w:ascii="Times New Roman" w:hAnsi="Times New Roman" w:cs="Times New Roman"/>
          <w:sz w:val="28"/>
          <w:szCs w:val="28"/>
        </w:rPr>
        <w:t>редпр</w:t>
      </w:r>
      <w:r>
        <w:rPr>
          <w:rFonts w:ascii="Times New Roman" w:hAnsi="Times New Roman" w:cs="Times New Roman"/>
          <w:sz w:val="28"/>
          <w:szCs w:val="28"/>
        </w:rPr>
        <w:t>инимательский талант в</w:t>
      </w:r>
      <w:r w:rsidRPr="00B60295">
        <w:rPr>
          <w:rFonts w:ascii="Times New Roman" w:hAnsi="Times New Roman" w:cs="Times New Roman"/>
          <w:sz w:val="28"/>
          <w:szCs w:val="28"/>
        </w:rPr>
        <w:t xml:space="preserve">о многих странах </w:t>
      </w:r>
      <w:r>
        <w:rPr>
          <w:rFonts w:ascii="Times New Roman" w:hAnsi="Times New Roman" w:cs="Times New Roman"/>
          <w:sz w:val="28"/>
          <w:szCs w:val="28"/>
        </w:rPr>
        <w:t>все больше ис</w:t>
      </w:r>
      <w:r w:rsidRPr="00B60295">
        <w:rPr>
          <w:rFonts w:ascii="Times New Roman" w:hAnsi="Times New Roman" w:cs="Times New Roman"/>
          <w:sz w:val="28"/>
          <w:szCs w:val="28"/>
        </w:rPr>
        <w:t>пользуется в теневой, а не в легальной экономике.</w:t>
      </w:r>
    </w:p>
    <w:p w:rsidR="001E456C" w:rsidRDefault="001E456C" w:rsidP="00A24B1F">
      <w:pPr>
        <w:spacing w:after="0" w:line="360" w:lineRule="auto"/>
        <w:ind w:firstLine="709"/>
        <w:jc w:val="both"/>
        <w:rPr>
          <w:rFonts w:ascii="Times New Roman" w:hAnsi="Times New Roman" w:cs="Times New Roman"/>
          <w:sz w:val="28"/>
          <w:szCs w:val="28"/>
        </w:rPr>
      </w:pPr>
      <w:r w:rsidRPr="001E456C">
        <w:rPr>
          <w:rFonts w:ascii="Times New Roman" w:hAnsi="Times New Roman" w:cs="Times New Roman"/>
          <w:sz w:val="28"/>
          <w:szCs w:val="28"/>
        </w:rPr>
        <w:t>На сегодняшний день более яркой причиной угрозы российскому бизнесу выступает коррупция. Как демонстрируют множественные опросы бизнесменов, они постоянно сталкивается с коррумпированностью местных властей уже на стадии организации своего дела, каждый четвертый - в процессе текущей деятельности, а так же практически все - в момент закрытия предприятия.</w:t>
      </w:r>
    </w:p>
    <w:p w:rsidR="001C038E" w:rsidRDefault="001C038E" w:rsidP="001C038E">
      <w:pPr>
        <w:spacing w:after="0" w:line="360" w:lineRule="auto"/>
        <w:ind w:firstLine="708"/>
        <w:jc w:val="both"/>
        <w:rPr>
          <w:rFonts w:ascii="Times New Roman" w:hAnsi="Times New Roman" w:cs="Times New Roman"/>
          <w:sz w:val="28"/>
          <w:szCs w:val="28"/>
        </w:rPr>
      </w:pPr>
      <w:r w:rsidRPr="001C038E">
        <w:rPr>
          <w:rFonts w:ascii="Times New Roman" w:hAnsi="Times New Roman" w:cs="Times New Roman"/>
          <w:sz w:val="28"/>
          <w:szCs w:val="28"/>
        </w:rPr>
        <w:t>Эта проблема связана с политикой государства. А так же пережитками 90-ых годов, когда, было не понятно от того, что ждать, от завтрашнего дня. Развитие нелегальных сделок был единственным способом выжить в те времена. И прошло еще недостаточно времени, чтобы отступить от того.</w:t>
      </w:r>
    </w:p>
    <w:p w:rsidR="00A24B1F" w:rsidRDefault="001C038E" w:rsidP="00A24B1F">
      <w:pPr>
        <w:spacing w:after="0" w:line="360" w:lineRule="auto"/>
        <w:ind w:firstLine="708"/>
        <w:jc w:val="both"/>
        <w:rPr>
          <w:rFonts w:ascii="Times New Roman" w:hAnsi="Times New Roman" w:cs="Times New Roman"/>
          <w:sz w:val="28"/>
          <w:szCs w:val="28"/>
        </w:rPr>
      </w:pPr>
      <w:r w:rsidRPr="001C038E">
        <w:rPr>
          <w:rFonts w:ascii="Times New Roman" w:hAnsi="Times New Roman" w:cs="Times New Roman"/>
          <w:sz w:val="28"/>
          <w:szCs w:val="28"/>
        </w:rPr>
        <w:t>Данная проблема наблюдается не только в РФ. Если верить данным Мирового банка, то 40 % предпринимателей во всем мире вынуждены давать взятки. В развитых странах эта цифра составляет 14 %, в азиатских - 32 %, в ст</w:t>
      </w:r>
      <w:r w:rsidR="00D63950">
        <w:rPr>
          <w:rFonts w:ascii="Times New Roman" w:hAnsi="Times New Roman" w:cs="Times New Roman"/>
          <w:sz w:val="28"/>
          <w:szCs w:val="28"/>
        </w:rPr>
        <w:t>ранах СНГ - около 60 %</w:t>
      </w:r>
      <w:r w:rsidRPr="001C038E">
        <w:rPr>
          <w:rFonts w:ascii="Times New Roman" w:hAnsi="Times New Roman" w:cs="Times New Roman"/>
          <w:sz w:val="28"/>
          <w:szCs w:val="28"/>
        </w:rPr>
        <w:t xml:space="preserve">. Но в России эта проблема является одной из основных. Ведь </w:t>
      </w:r>
      <w:r w:rsidR="00D63950">
        <w:rPr>
          <w:rFonts w:ascii="Times New Roman" w:hAnsi="Times New Roman" w:cs="Times New Roman"/>
          <w:sz w:val="28"/>
          <w:szCs w:val="28"/>
        </w:rPr>
        <w:t>по степени коррупционности  Рос</w:t>
      </w:r>
      <w:r w:rsidRPr="001C038E">
        <w:rPr>
          <w:rFonts w:ascii="Times New Roman" w:hAnsi="Times New Roman" w:cs="Times New Roman"/>
          <w:sz w:val="28"/>
          <w:szCs w:val="28"/>
        </w:rPr>
        <w:t xml:space="preserve">сия занимает 128-е место из 158 среди наименее коррупционных государств. Все это, а так же высокий уровень преступности в стране не дает возможность быстро и качественно развивать </w:t>
      </w:r>
      <w:r w:rsidR="005F74C7">
        <w:rPr>
          <w:rFonts w:ascii="Times New Roman" w:hAnsi="Times New Roman" w:cs="Times New Roman"/>
          <w:sz w:val="28"/>
          <w:szCs w:val="28"/>
        </w:rPr>
        <w:t>цивилизованный легальный бизнес</w:t>
      </w:r>
      <w:r w:rsidR="005F74C7" w:rsidRPr="005F74C7">
        <w:rPr>
          <w:rFonts w:ascii="Times New Roman" w:hAnsi="Times New Roman" w:cs="Times New Roman"/>
          <w:sz w:val="28"/>
          <w:szCs w:val="28"/>
        </w:rPr>
        <w:t xml:space="preserve"> [30]</w:t>
      </w:r>
      <w:r w:rsidR="005F74C7">
        <w:rPr>
          <w:rFonts w:ascii="Times New Roman" w:hAnsi="Times New Roman" w:cs="Times New Roman"/>
          <w:sz w:val="28"/>
          <w:szCs w:val="28"/>
        </w:rPr>
        <w:t>.</w:t>
      </w:r>
    </w:p>
    <w:p w:rsidR="001C038E" w:rsidRPr="00A24B1F" w:rsidRDefault="001C038E" w:rsidP="00A24B1F">
      <w:pPr>
        <w:spacing w:after="0" w:line="360" w:lineRule="auto"/>
        <w:jc w:val="both"/>
        <w:rPr>
          <w:rFonts w:ascii="Times New Roman" w:hAnsi="Times New Roman" w:cs="Times New Roman"/>
          <w:sz w:val="28"/>
          <w:szCs w:val="28"/>
        </w:rPr>
      </w:pPr>
      <w:r w:rsidRPr="001C038E">
        <w:rPr>
          <w:rFonts w:ascii="Times New Roman" w:hAnsi="Times New Roman" w:cs="Times New Roman"/>
          <w:b/>
          <w:sz w:val="28"/>
          <w:szCs w:val="28"/>
        </w:rPr>
        <w:lastRenderedPageBreak/>
        <w:t>1.3 Основные показатели и методы оценки эффективности предпринимательской деятельности</w:t>
      </w:r>
    </w:p>
    <w:p w:rsid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b/>
          <w:sz w:val="28"/>
          <w:szCs w:val="28"/>
        </w:rPr>
        <w:tab/>
      </w:r>
      <w:r w:rsidR="00EB7981" w:rsidRPr="00EB7981">
        <w:rPr>
          <w:rFonts w:ascii="Times New Roman" w:hAnsi="Times New Roman" w:cs="Times New Roman"/>
          <w:sz w:val="28"/>
          <w:szCs w:val="28"/>
        </w:rPr>
        <w:t>Увеличение эффективности предпринимательской деятельности малого бизнеса непосред</w:t>
      </w:r>
      <w:r w:rsidR="00EB7981">
        <w:rPr>
          <w:rFonts w:ascii="Times New Roman" w:hAnsi="Times New Roman" w:cs="Times New Roman"/>
          <w:sz w:val="28"/>
          <w:szCs w:val="28"/>
        </w:rPr>
        <w:t>ственно пропорциональ</w:t>
      </w:r>
      <w:r w:rsidR="00EB7981" w:rsidRPr="00EB7981">
        <w:rPr>
          <w:rFonts w:ascii="Times New Roman" w:hAnsi="Times New Roman" w:cs="Times New Roman"/>
          <w:sz w:val="28"/>
          <w:szCs w:val="28"/>
        </w:rPr>
        <w:t>н</w:t>
      </w:r>
      <w:r w:rsidR="00EB7981">
        <w:rPr>
          <w:rFonts w:ascii="Times New Roman" w:hAnsi="Times New Roman" w:cs="Times New Roman"/>
          <w:sz w:val="28"/>
          <w:szCs w:val="28"/>
        </w:rPr>
        <w:t>о</w:t>
      </w:r>
      <w:r w:rsidR="00EB7981" w:rsidRPr="00EB7981">
        <w:rPr>
          <w:rFonts w:ascii="Times New Roman" w:hAnsi="Times New Roman" w:cs="Times New Roman"/>
          <w:sz w:val="28"/>
          <w:szCs w:val="28"/>
        </w:rPr>
        <w:t xml:space="preserve"> степени точности ее оценки. Аргументированная оценка возможных инноваций </w:t>
      </w:r>
      <w:r w:rsidR="00EB7981">
        <w:rPr>
          <w:rFonts w:ascii="Times New Roman" w:hAnsi="Times New Roman" w:cs="Times New Roman"/>
          <w:sz w:val="28"/>
          <w:szCs w:val="28"/>
        </w:rPr>
        <w:t>занимает значительное</w:t>
      </w:r>
      <w:r w:rsidR="00EB7981" w:rsidRPr="00EB7981">
        <w:rPr>
          <w:rFonts w:ascii="Times New Roman" w:hAnsi="Times New Roman" w:cs="Times New Roman"/>
          <w:sz w:val="28"/>
          <w:szCs w:val="28"/>
        </w:rPr>
        <w:t xml:space="preserve"> место для малых предприятий, таким образом</w:t>
      </w:r>
      <w:r w:rsidR="00187177">
        <w:rPr>
          <w:rFonts w:ascii="Times New Roman" w:hAnsi="Times New Roman" w:cs="Times New Roman"/>
          <w:sz w:val="28"/>
          <w:szCs w:val="28"/>
        </w:rPr>
        <w:t>,</w:t>
      </w:r>
      <w:r w:rsidR="00EB7981" w:rsidRPr="00EB7981">
        <w:rPr>
          <w:rFonts w:ascii="Times New Roman" w:hAnsi="Times New Roman" w:cs="Times New Roman"/>
          <w:sz w:val="28"/>
          <w:szCs w:val="28"/>
        </w:rPr>
        <w:t xml:space="preserve"> </w:t>
      </w:r>
      <w:proofErr w:type="spellStart"/>
      <w:r w:rsidR="00EB7981" w:rsidRPr="00EB7981">
        <w:rPr>
          <w:rFonts w:ascii="Times New Roman" w:hAnsi="Times New Roman" w:cs="Times New Roman"/>
          <w:sz w:val="28"/>
          <w:szCs w:val="28"/>
        </w:rPr>
        <w:t>недооценивание</w:t>
      </w:r>
      <w:proofErr w:type="spellEnd"/>
      <w:r w:rsidR="00EB7981" w:rsidRPr="00EB7981">
        <w:rPr>
          <w:rFonts w:ascii="Times New Roman" w:hAnsi="Times New Roman" w:cs="Times New Roman"/>
          <w:sz w:val="28"/>
          <w:szCs w:val="28"/>
        </w:rPr>
        <w:t xml:space="preserve"> рисков внедряемого проекта и дальнейшее его свертывание может послужить причиной к неоптимальному использованию ресурсов, а кроме того</w:t>
      </w:r>
      <w:r w:rsidR="00EB7981">
        <w:rPr>
          <w:rFonts w:ascii="Times New Roman" w:hAnsi="Times New Roman" w:cs="Times New Roman"/>
          <w:sz w:val="28"/>
          <w:szCs w:val="28"/>
        </w:rPr>
        <w:t>, к</w:t>
      </w:r>
      <w:r w:rsidR="00EB7981" w:rsidRPr="00EB7981">
        <w:rPr>
          <w:rFonts w:ascii="Times New Roman" w:hAnsi="Times New Roman" w:cs="Times New Roman"/>
          <w:sz w:val="28"/>
          <w:szCs w:val="28"/>
        </w:rPr>
        <w:t xml:space="preserve"> значительным финансовым потерям</w:t>
      </w:r>
      <w:r w:rsidRPr="00EB7981">
        <w:rPr>
          <w:rFonts w:ascii="Times New Roman" w:hAnsi="Times New Roman" w:cs="Times New Roman"/>
          <w:sz w:val="28"/>
          <w:szCs w:val="28"/>
        </w:rPr>
        <w:t xml:space="preserve"> </w:t>
      </w:r>
      <w:r w:rsidRPr="001C038E">
        <w:rPr>
          <w:rFonts w:ascii="Times New Roman" w:hAnsi="Times New Roman" w:cs="Times New Roman"/>
          <w:sz w:val="28"/>
          <w:szCs w:val="28"/>
        </w:rPr>
        <w:t>[</w:t>
      </w:r>
      <w:r w:rsidR="00D031E4" w:rsidRPr="00D031E4">
        <w:rPr>
          <w:rFonts w:ascii="Times New Roman" w:hAnsi="Times New Roman" w:cs="Times New Roman"/>
          <w:sz w:val="28"/>
          <w:szCs w:val="28"/>
        </w:rPr>
        <w:t>24].</w:t>
      </w:r>
    </w:p>
    <w:p w:rsidR="008B75D1" w:rsidRPr="00D031E4" w:rsidRDefault="008B75D1" w:rsidP="00A555EF">
      <w:pPr>
        <w:spacing w:after="0" w:line="360" w:lineRule="auto"/>
        <w:ind w:firstLine="708"/>
        <w:jc w:val="both"/>
        <w:rPr>
          <w:rFonts w:ascii="Times New Roman" w:hAnsi="Times New Roman" w:cs="Times New Roman"/>
          <w:sz w:val="28"/>
          <w:szCs w:val="28"/>
        </w:rPr>
      </w:pPr>
      <w:r w:rsidRPr="008B75D1">
        <w:rPr>
          <w:rFonts w:ascii="Times New Roman" w:hAnsi="Times New Roman" w:cs="Times New Roman"/>
          <w:sz w:val="28"/>
          <w:szCs w:val="28"/>
        </w:rPr>
        <w:t>Развитие предпринима</w:t>
      </w:r>
      <w:r>
        <w:rPr>
          <w:rFonts w:ascii="Times New Roman" w:hAnsi="Times New Roman" w:cs="Times New Roman"/>
          <w:sz w:val="28"/>
          <w:szCs w:val="28"/>
        </w:rPr>
        <w:t>тельской деятельности в нынешней</w:t>
      </w:r>
      <w:r w:rsidRPr="008B75D1">
        <w:rPr>
          <w:rFonts w:ascii="Times New Roman" w:hAnsi="Times New Roman" w:cs="Times New Roman"/>
          <w:sz w:val="28"/>
          <w:szCs w:val="28"/>
        </w:rPr>
        <w:t xml:space="preserve"> социально</w:t>
      </w:r>
      <w:r>
        <w:rPr>
          <w:rFonts w:ascii="Times New Roman" w:hAnsi="Times New Roman" w:cs="Times New Roman"/>
          <w:sz w:val="28"/>
          <w:szCs w:val="28"/>
        </w:rPr>
        <w:t>-экономической ситуации считается значимым</w:t>
      </w:r>
      <w:r w:rsidRPr="008B75D1">
        <w:rPr>
          <w:rFonts w:ascii="Times New Roman" w:hAnsi="Times New Roman" w:cs="Times New Roman"/>
          <w:sz w:val="28"/>
          <w:szCs w:val="28"/>
        </w:rPr>
        <w:t xml:space="preserve"> вопросом, так как от эффективности развития предпринимательства зависит уровень развития экономики государства.</w:t>
      </w:r>
    </w:p>
    <w:p w:rsidR="001C038E" w:rsidRDefault="001C038E" w:rsidP="00D031E4">
      <w:pPr>
        <w:spacing w:after="0" w:line="360" w:lineRule="auto"/>
        <w:ind w:firstLine="708"/>
        <w:jc w:val="both"/>
        <w:rPr>
          <w:rFonts w:ascii="Times New Roman" w:hAnsi="Times New Roman" w:cs="Times New Roman"/>
          <w:sz w:val="28"/>
          <w:szCs w:val="28"/>
        </w:rPr>
      </w:pPr>
      <w:r w:rsidRPr="001C038E">
        <w:rPr>
          <w:rFonts w:ascii="Times New Roman" w:hAnsi="Times New Roman" w:cs="Times New Roman"/>
          <w:sz w:val="28"/>
          <w:szCs w:val="28"/>
        </w:rPr>
        <w:t>Успешность развития предпринимательства определяется условиями, которые формируют специфическую предпринимательскую среду</w:t>
      </w:r>
      <w:r w:rsidR="00D031E4">
        <w:rPr>
          <w:rFonts w:ascii="Times New Roman" w:hAnsi="Times New Roman" w:cs="Times New Roman"/>
          <w:sz w:val="28"/>
          <w:szCs w:val="28"/>
        </w:rPr>
        <w:t xml:space="preserve"> </w:t>
      </w:r>
      <w:r w:rsidRPr="001C038E">
        <w:rPr>
          <w:rFonts w:ascii="Times New Roman" w:hAnsi="Times New Roman" w:cs="Times New Roman"/>
          <w:sz w:val="28"/>
          <w:szCs w:val="28"/>
        </w:rPr>
        <w:t>[</w:t>
      </w:r>
      <w:r w:rsidR="00D031E4" w:rsidRPr="00D031E4">
        <w:rPr>
          <w:rFonts w:ascii="Times New Roman" w:hAnsi="Times New Roman" w:cs="Times New Roman"/>
          <w:sz w:val="28"/>
          <w:szCs w:val="28"/>
        </w:rPr>
        <w:t>28].</w:t>
      </w:r>
    </w:p>
    <w:p w:rsidR="008B75D1" w:rsidRPr="008B75D1" w:rsidRDefault="008B75D1" w:rsidP="00D031E4">
      <w:pPr>
        <w:spacing w:after="0" w:line="360" w:lineRule="auto"/>
        <w:ind w:firstLine="708"/>
        <w:jc w:val="both"/>
        <w:rPr>
          <w:rFonts w:ascii="Times New Roman" w:hAnsi="Times New Roman" w:cs="Times New Roman"/>
          <w:sz w:val="28"/>
          <w:szCs w:val="28"/>
        </w:rPr>
      </w:pPr>
      <w:r w:rsidRPr="008B75D1">
        <w:rPr>
          <w:rFonts w:ascii="Times New Roman" w:hAnsi="Times New Roman" w:cs="Times New Roman"/>
          <w:sz w:val="28"/>
          <w:szCs w:val="28"/>
        </w:rPr>
        <w:t>В условиях рынка любое предприятие, пребывая экономически независимым товаропроизводителем, имеет право применять всевозможные оценки эффективности развития своего производства в рамках определенных государством налоговых отчислений и социальных ограничений.</w:t>
      </w:r>
    </w:p>
    <w:p w:rsidR="001C038E" w:rsidRPr="001C038E" w:rsidRDefault="001C038E" w:rsidP="001C038E">
      <w:pPr>
        <w:spacing w:after="0" w:line="360" w:lineRule="auto"/>
        <w:ind w:firstLine="708"/>
        <w:jc w:val="both"/>
        <w:rPr>
          <w:rFonts w:ascii="Times New Roman" w:hAnsi="Times New Roman" w:cs="Times New Roman"/>
          <w:sz w:val="28"/>
          <w:szCs w:val="28"/>
        </w:rPr>
      </w:pPr>
      <w:r w:rsidRPr="001C038E">
        <w:rPr>
          <w:rFonts w:ascii="Times New Roman" w:hAnsi="Times New Roman" w:cs="Times New Roman"/>
          <w:sz w:val="28"/>
          <w:szCs w:val="28"/>
        </w:rPr>
        <w:t xml:space="preserve">   </w:t>
      </w:r>
      <w:r w:rsidR="00A9159E" w:rsidRPr="00A9159E">
        <w:rPr>
          <w:rFonts w:ascii="Times New Roman" w:hAnsi="Times New Roman" w:cs="Times New Roman"/>
          <w:sz w:val="28"/>
          <w:szCs w:val="28"/>
        </w:rPr>
        <w:t xml:space="preserve">Основной принцип измерения эффективности - принцип связи цели и окончательного итога работы, так именуемый механизм целеполагания. Цель аналогична “пусковому механизму” деятельности, пока нет цели - нет деятельности, возникает цель - может возникнуть и деятельность. В случае если окончательный результат сходится с целью, в таком случае деятельность может быть признана рациональной, в случае если же подобное совпадение не имеется - деятельность считается нерациональной </w:t>
      </w:r>
      <w:r w:rsidRPr="001C038E">
        <w:rPr>
          <w:rFonts w:ascii="Times New Roman" w:hAnsi="Times New Roman" w:cs="Times New Roman"/>
          <w:sz w:val="28"/>
          <w:szCs w:val="28"/>
        </w:rPr>
        <w:t>[</w:t>
      </w:r>
      <w:r w:rsidR="005F74C7" w:rsidRPr="005F74C7">
        <w:rPr>
          <w:rFonts w:ascii="Times New Roman" w:hAnsi="Times New Roman" w:cs="Times New Roman"/>
          <w:sz w:val="28"/>
          <w:szCs w:val="28"/>
        </w:rPr>
        <w:t>35</w:t>
      </w:r>
      <w:r w:rsidRPr="005F74C7">
        <w:rPr>
          <w:rFonts w:ascii="Times New Roman" w:hAnsi="Times New Roman" w:cs="Times New Roman"/>
          <w:sz w:val="28"/>
          <w:szCs w:val="28"/>
        </w:rPr>
        <w:t>].</w:t>
      </w:r>
    </w:p>
    <w:p w:rsidR="001C038E" w:rsidRPr="001C038E" w:rsidRDefault="001C038E" w:rsidP="001C038E">
      <w:pPr>
        <w:spacing w:after="0" w:line="360" w:lineRule="auto"/>
        <w:ind w:firstLine="708"/>
        <w:jc w:val="both"/>
        <w:rPr>
          <w:rFonts w:ascii="Times New Roman" w:hAnsi="Times New Roman" w:cs="Times New Roman"/>
          <w:sz w:val="28"/>
          <w:szCs w:val="28"/>
        </w:rPr>
      </w:pPr>
      <w:r w:rsidRPr="001C038E">
        <w:rPr>
          <w:rFonts w:ascii="Times New Roman" w:hAnsi="Times New Roman" w:cs="Times New Roman"/>
          <w:sz w:val="28"/>
          <w:szCs w:val="28"/>
        </w:rPr>
        <w:t>Следует отметить, что предпринимательская среда представляет собой совокупность двух составляющих: внешней (факторы напрямую или косвенно влияющие на развитие предпринимательской деятельности) и внутренние (факторы формируются предпринимателем).</w:t>
      </w:r>
    </w:p>
    <w:p w:rsidR="00D031E4" w:rsidRDefault="00D031E4" w:rsidP="00A555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 внешним факторам можно отнести:</w:t>
      </w:r>
    </w:p>
    <w:p w:rsidR="001C038E" w:rsidRPr="001C038E" w:rsidRDefault="00D031E4" w:rsidP="001C03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экономическую политику</w:t>
      </w:r>
      <w:r w:rsidR="001C038E" w:rsidRPr="001C038E">
        <w:rPr>
          <w:rFonts w:ascii="Times New Roman" w:hAnsi="Times New Roman" w:cs="Times New Roman"/>
          <w:sz w:val="28"/>
          <w:szCs w:val="28"/>
        </w:rPr>
        <w:t>;</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экономико-географические факторы;</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социально-экономические факторы;</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научно-технический прогресс;</w:t>
      </w:r>
    </w:p>
    <w:p w:rsidR="001C038E" w:rsidRPr="001C038E" w:rsidRDefault="00D031E4" w:rsidP="001C03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рыночную конъюнктуру</w:t>
      </w:r>
      <w:r w:rsidR="001C038E" w:rsidRPr="001C038E">
        <w:rPr>
          <w:rFonts w:ascii="Times New Roman" w:hAnsi="Times New Roman" w:cs="Times New Roman"/>
          <w:sz w:val="28"/>
          <w:szCs w:val="28"/>
        </w:rPr>
        <w:t>.</w:t>
      </w:r>
    </w:p>
    <w:p w:rsidR="001C038E" w:rsidRPr="001C038E" w:rsidRDefault="001C038E" w:rsidP="001C038E">
      <w:pPr>
        <w:spacing w:after="0" w:line="360" w:lineRule="auto"/>
        <w:ind w:firstLine="708"/>
        <w:jc w:val="both"/>
        <w:rPr>
          <w:rFonts w:ascii="Times New Roman" w:hAnsi="Times New Roman" w:cs="Times New Roman"/>
          <w:sz w:val="28"/>
          <w:szCs w:val="28"/>
        </w:rPr>
      </w:pPr>
      <w:r w:rsidRPr="001C038E">
        <w:rPr>
          <w:rFonts w:ascii="Times New Roman" w:hAnsi="Times New Roman" w:cs="Times New Roman"/>
          <w:sz w:val="28"/>
          <w:szCs w:val="28"/>
        </w:rPr>
        <w:t>Внутренние:</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структура субъектов предпринимательства;</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производство;</w:t>
      </w:r>
      <w:r w:rsidRPr="001C038E">
        <w:rPr>
          <w:rFonts w:ascii="Times New Roman" w:hAnsi="Times New Roman" w:cs="Times New Roman"/>
          <w:sz w:val="28"/>
          <w:szCs w:val="28"/>
        </w:rPr>
        <w:cr/>
        <w:t>- маркетинг, сбыт и финансы;</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технологии;</w:t>
      </w:r>
    </w:p>
    <w:p w:rsid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персонал.</w:t>
      </w:r>
    </w:p>
    <w:p w:rsidR="00804F5F" w:rsidRPr="00804F5F" w:rsidRDefault="00804F5F" w:rsidP="00804F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04F5F">
        <w:rPr>
          <w:rFonts w:ascii="Times New Roman" w:hAnsi="Times New Roman" w:cs="Times New Roman"/>
          <w:sz w:val="28"/>
          <w:szCs w:val="28"/>
        </w:rPr>
        <w:t xml:space="preserve">Так как эффективность дает возможность </w:t>
      </w:r>
      <w:proofErr w:type="gramStart"/>
      <w:r w:rsidRPr="00804F5F">
        <w:rPr>
          <w:rFonts w:ascii="Times New Roman" w:hAnsi="Times New Roman" w:cs="Times New Roman"/>
          <w:sz w:val="28"/>
          <w:szCs w:val="28"/>
        </w:rPr>
        <w:t>предоставлять характеристику</w:t>
      </w:r>
      <w:proofErr w:type="gramEnd"/>
      <w:r w:rsidRPr="00804F5F">
        <w:rPr>
          <w:rFonts w:ascii="Times New Roman" w:hAnsi="Times New Roman" w:cs="Times New Roman"/>
          <w:sz w:val="28"/>
          <w:szCs w:val="28"/>
        </w:rPr>
        <w:t xml:space="preserve"> уровню развития разных систем, явлений и процессов она выступает как индикатор развития. При этом </w:t>
      </w:r>
      <w:proofErr w:type="gramStart"/>
      <w:r w:rsidRPr="00804F5F">
        <w:rPr>
          <w:rFonts w:ascii="Times New Roman" w:hAnsi="Times New Roman" w:cs="Times New Roman"/>
          <w:sz w:val="28"/>
          <w:szCs w:val="28"/>
        </w:rPr>
        <w:t>действия</w:t>
      </w:r>
      <w:proofErr w:type="gramEnd"/>
      <w:r w:rsidRPr="00804F5F">
        <w:rPr>
          <w:rFonts w:ascii="Times New Roman" w:hAnsi="Times New Roman" w:cs="Times New Roman"/>
          <w:sz w:val="28"/>
          <w:szCs w:val="28"/>
        </w:rPr>
        <w:t xml:space="preserve"> нацеленные на увеличения эффективности предпринимательской деятельности дают возможность формировать определенные мероприятия, содействующие его развитию и поддержке. </w:t>
      </w:r>
    </w:p>
    <w:p w:rsidR="00804F5F" w:rsidRPr="00804F5F" w:rsidRDefault="00804F5F" w:rsidP="00804F5F">
      <w:pPr>
        <w:spacing w:after="0" w:line="360" w:lineRule="auto"/>
        <w:ind w:firstLine="708"/>
        <w:jc w:val="both"/>
        <w:rPr>
          <w:rFonts w:ascii="Times New Roman" w:hAnsi="Times New Roman" w:cs="Times New Roman"/>
          <w:sz w:val="28"/>
          <w:szCs w:val="28"/>
        </w:rPr>
      </w:pPr>
      <w:r w:rsidRPr="00804F5F">
        <w:rPr>
          <w:rFonts w:ascii="Times New Roman" w:hAnsi="Times New Roman" w:cs="Times New Roman"/>
          <w:sz w:val="28"/>
          <w:szCs w:val="28"/>
        </w:rPr>
        <w:t xml:space="preserve">Кроме этого эффективность предпринимательской деятельности считается динамической качественной категорией, так как связна с интенсивностью развития предпринимательства. </w:t>
      </w:r>
    </w:p>
    <w:p w:rsidR="00804F5F" w:rsidRPr="001C038E" w:rsidRDefault="00A9159E" w:rsidP="00804F5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заметить </w:t>
      </w:r>
      <w:r w:rsidR="00804F5F" w:rsidRPr="00804F5F">
        <w:rPr>
          <w:rFonts w:ascii="Times New Roman" w:hAnsi="Times New Roman" w:cs="Times New Roman"/>
          <w:sz w:val="28"/>
          <w:szCs w:val="28"/>
        </w:rPr>
        <w:t>то</w:t>
      </w:r>
      <w:r>
        <w:rPr>
          <w:rFonts w:ascii="Times New Roman" w:hAnsi="Times New Roman" w:cs="Times New Roman"/>
          <w:sz w:val="28"/>
          <w:szCs w:val="28"/>
        </w:rPr>
        <w:t>,</w:t>
      </w:r>
      <w:r w:rsidR="00804F5F" w:rsidRPr="00804F5F">
        <w:rPr>
          <w:rFonts w:ascii="Times New Roman" w:hAnsi="Times New Roman" w:cs="Times New Roman"/>
          <w:sz w:val="28"/>
          <w:szCs w:val="28"/>
        </w:rPr>
        <w:t xml:space="preserve"> что эффективность развития предпринимательства необходимо оценивать как на уровне отдельного субъекта предпринимательства (микроуровень), так и на уровне системы хозяйствования (макроуровень). При этом на микроуровне как правило оценивается не только интенсивность функционирования предпринимательской системы, а кроме того уровень ее организованности, однако и степень свершения целей. Значимым компонентом оценки эффективности предпринимательства на микроуровне считается анализ соотношения результативности с затратами. Как </w:t>
      </w:r>
      <w:proofErr w:type="gramStart"/>
      <w:r w:rsidR="00804F5F" w:rsidRPr="00804F5F">
        <w:rPr>
          <w:rFonts w:ascii="Times New Roman" w:hAnsi="Times New Roman" w:cs="Times New Roman"/>
          <w:sz w:val="28"/>
          <w:szCs w:val="28"/>
        </w:rPr>
        <w:t>правило</w:t>
      </w:r>
      <w:proofErr w:type="gramEnd"/>
      <w:r w:rsidR="00804F5F" w:rsidRPr="00804F5F">
        <w:rPr>
          <w:rFonts w:ascii="Times New Roman" w:hAnsi="Times New Roman" w:cs="Times New Roman"/>
          <w:sz w:val="28"/>
          <w:szCs w:val="28"/>
        </w:rPr>
        <w:t xml:space="preserve"> это трактуется довольно ограниченно, равно как величина полученной прибыли с </w:t>
      </w:r>
      <w:r w:rsidR="00804F5F" w:rsidRPr="00804F5F">
        <w:rPr>
          <w:rFonts w:ascii="Times New Roman" w:hAnsi="Times New Roman" w:cs="Times New Roman"/>
          <w:sz w:val="28"/>
          <w:szCs w:val="28"/>
        </w:rPr>
        <w:lastRenderedPageBreak/>
        <w:t>наименьшими издержками, по сути рассматривая эффективность как рентабельность предпринимательской деятельности.</w:t>
      </w:r>
    </w:p>
    <w:p w:rsidR="00A9159E" w:rsidRPr="00A9159E" w:rsidRDefault="00A9159E" w:rsidP="00A9159E">
      <w:pPr>
        <w:spacing w:after="0" w:line="360" w:lineRule="auto"/>
        <w:ind w:firstLine="708"/>
        <w:jc w:val="both"/>
        <w:rPr>
          <w:rFonts w:ascii="Times New Roman" w:hAnsi="Times New Roman" w:cs="Times New Roman"/>
          <w:sz w:val="28"/>
          <w:szCs w:val="28"/>
        </w:rPr>
      </w:pPr>
      <w:r w:rsidRPr="00A9159E">
        <w:rPr>
          <w:rFonts w:ascii="Times New Roman" w:hAnsi="Times New Roman" w:cs="Times New Roman"/>
          <w:sz w:val="28"/>
          <w:szCs w:val="28"/>
        </w:rPr>
        <w:t xml:space="preserve">Первый принцип отображает связь цели и окончательного результата предпринимательской деятельности, так как принимаемые решения, их эффективность адекватна условиям альтернативного целеполагания и модели окончательного результата. </w:t>
      </w:r>
    </w:p>
    <w:p w:rsidR="00A9159E" w:rsidRPr="00A9159E" w:rsidRDefault="00A9159E" w:rsidP="00A9159E">
      <w:pPr>
        <w:spacing w:after="0" w:line="360" w:lineRule="auto"/>
        <w:ind w:firstLine="708"/>
        <w:jc w:val="both"/>
        <w:rPr>
          <w:rFonts w:ascii="Times New Roman" w:hAnsi="Times New Roman" w:cs="Times New Roman"/>
          <w:sz w:val="28"/>
          <w:szCs w:val="28"/>
        </w:rPr>
      </w:pPr>
      <w:r w:rsidRPr="00A9159E">
        <w:rPr>
          <w:rFonts w:ascii="Times New Roman" w:hAnsi="Times New Roman" w:cs="Times New Roman"/>
          <w:sz w:val="28"/>
          <w:szCs w:val="28"/>
        </w:rPr>
        <w:t xml:space="preserve">Второй принцип, являясь следствием первого, состоит в доступности применения некоторых критериев оптимальности. Это сопряжено с отличительными чертами предпринимательской деятельности с точки зрения выстраивания технологии целеполагания и количественной оценки достижения результата, а кроме того количественной оценки характеристики назначенной цели. Следующий принцип оценки эффективности предпринимательской деятельности отображает характеристику и суть процесса целеполагания. Выбор цели осуществляется на основе характеристики стабильности позиции предпринимательства на рынке. При этом оценка эффективности осуществляется на основе стратегических приоритетов. </w:t>
      </w:r>
    </w:p>
    <w:p w:rsidR="001C038E" w:rsidRDefault="00A9159E" w:rsidP="00A9159E">
      <w:pPr>
        <w:spacing w:after="0" w:line="360" w:lineRule="auto"/>
        <w:ind w:firstLine="708"/>
        <w:jc w:val="both"/>
        <w:rPr>
          <w:rFonts w:ascii="Times New Roman" w:hAnsi="Times New Roman" w:cs="Times New Roman"/>
          <w:sz w:val="28"/>
          <w:szCs w:val="28"/>
        </w:rPr>
      </w:pPr>
      <w:r w:rsidRPr="00A9159E">
        <w:rPr>
          <w:rFonts w:ascii="Times New Roman" w:hAnsi="Times New Roman" w:cs="Times New Roman"/>
          <w:sz w:val="28"/>
          <w:szCs w:val="28"/>
        </w:rPr>
        <w:t>Последний принцип оценки эффективности выстраиваться в связи с жизненным циклом продукции, на каждой стадии которого от предпринимателя необходимо установление специальных показателей, ориентированных на стратегические задачи</w:t>
      </w:r>
      <w:r w:rsidR="001C038E" w:rsidRPr="001C038E">
        <w:rPr>
          <w:rFonts w:ascii="Times New Roman" w:hAnsi="Times New Roman" w:cs="Times New Roman"/>
          <w:sz w:val="28"/>
          <w:szCs w:val="28"/>
        </w:rPr>
        <w:t xml:space="preserve"> [</w:t>
      </w:r>
      <w:r w:rsidR="005F74C7">
        <w:rPr>
          <w:rFonts w:ascii="Times New Roman" w:hAnsi="Times New Roman" w:cs="Times New Roman"/>
          <w:sz w:val="28"/>
          <w:szCs w:val="28"/>
        </w:rPr>
        <w:t>35</w:t>
      </w:r>
      <w:r w:rsidR="001C038E" w:rsidRPr="001C038E">
        <w:rPr>
          <w:rFonts w:ascii="Times New Roman" w:hAnsi="Times New Roman" w:cs="Times New Roman"/>
          <w:sz w:val="28"/>
          <w:szCs w:val="28"/>
        </w:rPr>
        <w:t>].</w:t>
      </w:r>
    </w:p>
    <w:p w:rsidR="00804F5F" w:rsidRPr="00804F5F" w:rsidRDefault="00804F5F" w:rsidP="00804F5F">
      <w:pPr>
        <w:spacing w:after="0" w:line="360" w:lineRule="auto"/>
        <w:ind w:firstLine="708"/>
        <w:jc w:val="both"/>
        <w:rPr>
          <w:rFonts w:ascii="Times New Roman" w:hAnsi="Times New Roman" w:cs="Times New Roman"/>
          <w:sz w:val="28"/>
          <w:szCs w:val="28"/>
        </w:rPr>
      </w:pPr>
      <w:r w:rsidRPr="00804F5F">
        <w:rPr>
          <w:rFonts w:ascii="Times New Roman" w:hAnsi="Times New Roman" w:cs="Times New Roman"/>
          <w:sz w:val="28"/>
          <w:szCs w:val="28"/>
        </w:rPr>
        <w:t xml:space="preserve">Эффективность производства определяет его результативность, которая находит собственное выражение в увеличении благосостояния народонаселения государства. Базу </w:t>
      </w:r>
      <w:proofErr w:type="gramStart"/>
      <w:r w:rsidRPr="00804F5F">
        <w:rPr>
          <w:rFonts w:ascii="Times New Roman" w:hAnsi="Times New Roman" w:cs="Times New Roman"/>
          <w:sz w:val="28"/>
          <w:szCs w:val="28"/>
        </w:rPr>
        <w:t>формирования признаков эффективности деятельности фирмы</w:t>
      </w:r>
      <w:proofErr w:type="gramEnd"/>
      <w:r w:rsidRPr="00804F5F">
        <w:rPr>
          <w:rFonts w:ascii="Times New Roman" w:hAnsi="Times New Roman" w:cs="Times New Roman"/>
          <w:sz w:val="28"/>
          <w:szCs w:val="28"/>
        </w:rPr>
        <w:t xml:space="preserve"> составляют факторы стоимости фирмы: доходность, конкурентоспособность, издержки обращения, площадь, численность персонала. Любой из упомянутых признаков отображает установленный аспект результатов деятельности производственного предприятия. На основе выделяемых факторов стоимости создается вся система оценки результативности бизнеса.</w:t>
      </w:r>
    </w:p>
    <w:p w:rsidR="00804F5F" w:rsidRPr="001C038E" w:rsidRDefault="00804F5F" w:rsidP="00804F5F">
      <w:pPr>
        <w:spacing w:after="0" w:line="360" w:lineRule="auto"/>
        <w:ind w:firstLine="708"/>
        <w:jc w:val="both"/>
        <w:rPr>
          <w:rFonts w:ascii="Times New Roman" w:hAnsi="Times New Roman" w:cs="Times New Roman"/>
          <w:sz w:val="28"/>
          <w:szCs w:val="28"/>
        </w:rPr>
      </w:pPr>
      <w:r w:rsidRPr="00804F5F">
        <w:rPr>
          <w:rFonts w:ascii="Times New Roman" w:hAnsi="Times New Roman" w:cs="Times New Roman"/>
          <w:sz w:val="28"/>
          <w:szCs w:val="28"/>
        </w:rPr>
        <w:lastRenderedPageBreak/>
        <w:t>Особого интереса заслуживает показатель имиджа компании. Фирменный стиль, качество товаров и услуг, деловая репутация, личность руководители и стиль управления считаются основными показателями, создающими облик организации в глазах потребителей, партнеров и конкурентов. Минусом такого рода оценки считается относительность результирующих показателей (баллов, индексов), полученных с помощью экспертного метода. Избежать этого недостатка возможно за счет полного экспертного моделирования.</w:t>
      </w:r>
    </w:p>
    <w:p w:rsidR="001C038E" w:rsidRPr="005F74C7" w:rsidRDefault="001C038E" w:rsidP="001C038E">
      <w:pPr>
        <w:spacing w:after="0" w:line="360" w:lineRule="auto"/>
        <w:ind w:firstLine="708"/>
        <w:jc w:val="both"/>
        <w:rPr>
          <w:rFonts w:ascii="Times New Roman" w:hAnsi="Times New Roman" w:cs="Times New Roman"/>
          <w:sz w:val="28"/>
          <w:szCs w:val="28"/>
        </w:rPr>
      </w:pPr>
      <w:r w:rsidRPr="001C038E">
        <w:rPr>
          <w:rFonts w:ascii="Times New Roman" w:hAnsi="Times New Roman" w:cs="Times New Roman"/>
          <w:sz w:val="28"/>
          <w:szCs w:val="28"/>
        </w:rPr>
        <w:t>Улучшение всех перечисленных показателей ведет к увеличению цены капитала предприятия, а, следовательно, и к росту эффективности деятельности [</w:t>
      </w:r>
      <w:r w:rsidR="005F74C7">
        <w:rPr>
          <w:rFonts w:ascii="Times New Roman" w:hAnsi="Times New Roman" w:cs="Times New Roman"/>
          <w:sz w:val="28"/>
          <w:szCs w:val="28"/>
        </w:rPr>
        <w:t>35</w:t>
      </w:r>
      <w:r w:rsidR="005F74C7" w:rsidRPr="005F74C7">
        <w:rPr>
          <w:rFonts w:ascii="Times New Roman" w:hAnsi="Times New Roman" w:cs="Times New Roman"/>
          <w:sz w:val="28"/>
          <w:szCs w:val="28"/>
        </w:rPr>
        <w:t>]</w:t>
      </w:r>
      <w:r w:rsidR="005F74C7">
        <w:rPr>
          <w:rFonts w:ascii="Times New Roman" w:hAnsi="Times New Roman" w:cs="Times New Roman"/>
          <w:sz w:val="28"/>
          <w:szCs w:val="28"/>
        </w:rPr>
        <w:t>.</w:t>
      </w:r>
    </w:p>
    <w:p w:rsidR="001C038E" w:rsidRDefault="001C038E" w:rsidP="001C038E">
      <w:pPr>
        <w:spacing w:after="0" w:line="360" w:lineRule="auto"/>
        <w:jc w:val="both"/>
        <w:rPr>
          <w:rFonts w:ascii="Times New Roman" w:hAnsi="Times New Roman" w:cs="Times New Roman"/>
          <w:snapToGrid w:val="0"/>
          <w:color w:val="FF0000"/>
          <w:sz w:val="28"/>
          <w:szCs w:val="28"/>
        </w:rPr>
      </w:pPr>
    </w:p>
    <w:p w:rsidR="001C038E" w:rsidRDefault="001C038E">
      <w:pPr>
        <w:rPr>
          <w:rFonts w:ascii="Times New Roman" w:hAnsi="Times New Roman" w:cs="Times New Roman"/>
          <w:snapToGrid w:val="0"/>
          <w:color w:val="FF0000"/>
          <w:sz w:val="28"/>
          <w:szCs w:val="28"/>
        </w:rPr>
      </w:pPr>
      <w:r>
        <w:rPr>
          <w:rFonts w:ascii="Times New Roman" w:hAnsi="Times New Roman" w:cs="Times New Roman"/>
          <w:snapToGrid w:val="0"/>
          <w:color w:val="FF0000"/>
          <w:sz w:val="28"/>
          <w:szCs w:val="28"/>
        </w:rPr>
        <w:br w:type="page"/>
      </w:r>
    </w:p>
    <w:p w:rsidR="001C038E" w:rsidRPr="001C038E" w:rsidRDefault="001C038E" w:rsidP="001C038E">
      <w:pPr>
        <w:spacing w:after="0" w:line="360" w:lineRule="auto"/>
        <w:jc w:val="both"/>
        <w:rPr>
          <w:rFonts w:ascii="Times New Roman" w:hAnsi="Times New Roman" w:cs="Times New Roman"/>
          <w:b/>
          <w:sz w:val="28"/>
          <w:szCs w:val="28"/>
        </w:rPr>
      </w:pPr>
      <w:r w:rsidRPr="001C038E">
        <w:rPr>
          <w:rFonts w:ascii="Times New Roman" w:hAnsi="Times New Roman" w:cs="Times New Roman"/>
          <w:b/>
          <w:sz w:val="28"/>
          <w:szCs w:val="28"/>
        </w:rPr>
        <w:lastRenderedPageBreak/>
        <w:t>2. КРАТКАЯ ХАРАКТЕРИСТИКА ОБЪЕКТА ИССЛЕДОВАНИЯ</w:t>
      </w:r>
    </w:p>
    <w:p w:rsidR="001C038E" w:rsidRPr="001C038E" w:rsidRDefault="001C038E" w:rsidP="001C038E">
      <w:pPr>
        <w:spacing w:after="0" w:line="360" w:lineRule="auto"/>
        <w:jc w:val="both"/>
        <w:rPr>
          <w:rFonts w:ascii="Times New Roman" w:hAnsi="Times New Roman" w:cs="Times New Roman"/>
          <w:b/>
          <w:sz w:val="28"/>
          <w:szCs w:val="28"/>
        </w:rPr>
      </w:pPr>
      <w:r w:rsidRPr="001C038E">
        <w:rPr>
          <w:rFonts w:ascii="Times New Roman" w:hAnsi="Times New Roman" w:cs="Times New Roman"/>
          <w:b/>
          <w:sz w:val="28"/>
          <w:szCs w:val="28"/>
        </w:rPr>
        <w:t>2.1 Правовой статус организации</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Обществом с ограниченной ответственностью (далее - общество)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 [1].</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Общество с ограниченной ответственностью «Завод электротехнического оборудования «</w:t>
      </w:r>
      <w:proofErr w:type="spellStart"/>
      <w:r w:rsidRPr="001C038E">
        <w:rPr>
          <w:rFonts w:ascii="Times New Roman" w:hAnsi="Times New Roman" w:cs="Times New Roman"/>
          <w:sz w:val="28"/>
          <w:szCs w:val="28"/>
        </w:rPr>
        <w:t>Энко</w:t>
      </w:r>
      <w:proofErr w:type="spellEnd"/>
      <w:r w:rsidRPr="001C038E">
        <w:rPr>
          <w:rFonts w:ascii="Times New Roman" w:hAnsi="Times New Roman" w:cs="Times New Roman"/>
          <w:sz w:val="28"/>
          <w:szCs w:val="28"/>
        </w:rPr>
        <w:t>» создано в соответствии с Федеральным законом от 08 февраля 1998 года №14-ФЗ «Об Обществах с ограниченной ответственностью».</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Сокращенное фирменное наименование Общества: ООО «ЗЭТО «ЭНКО».</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 xml:space="preserve">Место нахождения Общества: г. Ижевск, ул. </w:t>
      </w:r>
      <w:proofErr w:type="gramStart"/>
      <w:r w:rsidRPr="001C038E">
        <w:rPr>
          <w:rFonts w:ascii="Times New Roman" w:hAnsi="Times New Roman" w:cs="Times New Roman"/>
          <w:sz w:val="28"/>
          <w:szCs w:val="28"/>
        </w:rPr>
        <w:t>Удмуртская</w:t>
      </w:r>
      <w:proofErr w:type="gramEnd"/>
      <w:r w:rsidRPr="001C038E">
        <w:rPr>
          <w:rFonts w:ascii="Times New Roman" w:hAnsi="Times New Roman" w:cs="Times New Roman"/>
          <w:sz w:val="28"/>
          <w:szCs w:val="28"/>
        </w:rPr>
        <w:t>, д.263.</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Срок деятельности Общества не ограничен. Деятельность общества может быть прекращена по решению общего собрания участников, либо по основаниям, предусмотренным Гражданским кодексом Российской Федерации.</w:t>
      </w:r>
    </w:p>
    <w:p w:rsidR="001C038E" w:rsidRPr="001C038E" w:rsidRDefault="001C038E" w:rsidP="001C038E">
      <w:pPr>
        <w:spacing w:after="0" w:line="360" w:lineRule="auto"/>
        <w:ind w:firstLine="709"/>
        <w:jc w:val="both"/>
        <w:rPr>
          <w:rFonts w:ascii="Times New Roman" w:hAnsi="Times New Roman" w:cs="Times New Roman"/>
          <w:color w:val="FF0000"/>
          <w:sz w:val="28"/>
          <w:szCs w:val="28"/>
        </w:rPr>
      </w:pPr>
      <w:r w:rsidRPr="001C038E">
        <w:rPr>
          <w:rFonts w:ascii="Times New Roman" w:hAnsi="Times New Roman" w:cs="Times New Roman"/>
          <w:sz w:val="28"/>
          <w:szCs w:val="28"/>
        </w:rPr>
        <w:t>Целью деятельности Общества является извлечение прибыли.</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Основными видами деятельности Общества являются:</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производство и реализация электротехнического оборудования;</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производство и реализация товаров народного потребления и товаров производственно-технического назначения;</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xml:space="preserve">- торгово-закупочная деятельность: транзитная торговля, организация и осуществление оптовой, розничной, а также выездной и комиссионной торговли, в том числе торговля оргтехникой, автомототранспортом, </w:t>
      </w:r>
      <w:proofErr w:type="gramStart"/>
      <w:r w:rsidRPr="001C038E">
        <w:rPr>
          <w:rFonts w:ascii="Times New Roman" w:hAnsi="Times New Roman" w:cs="Times New Roman"/>
          <w:sz w:val="28"/>
          <w:szCs w:val="28"/>
        </w:rPr>
        <w:t>горюч-смазочными</w:t>
      </w:r>
      <w:proofErr w:type="gramEnd"/>
      <w:r w:rsidRPr="001C038E">
        <w:rPr>
          <w:rFonts w:ascii="Times New Roman" w:hAnsi="Times New Roman" w:cs="Times New Roman"/>
          <w:sz w:val="28"/>
          <w:szCs w:val="28"/>
        </w:rPr>
        <w:t xml:space="preserve"> материалами (ГСМ), сырьевыми товарами;</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оказание посреднических, маркетинговых, организационных, внедренческих услуг, брокерская деятельность;</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транспортно-экспедиционное обслуживание;</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информационные и консультационные услуги;</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создание и реализация продукции «ноу-хау»;</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lastRenderedPageBreak/>
        <w:t>- утилизация вторичных ресурсов;</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обслуживание деловых встреч, приемов делегаций, организация досуга;</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купля-продажа, сдача в аренду, субаренду, лизинг и другие сделки с движимым и недвижимым имуществом;</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организация и проведение благотворительных мероприятий, выставок, аукционов, денежно-вещевых лотерей, торгов, игр в порядке, установленном действующим законодательством;</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бытовое обслуживание, в том числе ремонтные услуги;</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проведение изыскательских, проектно-сметных и строительно-монтажных работ;</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производство и реализация строительных материалов:</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осуществление иных видов деятельности, не запрещенных действующим законодательством;</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осуществление строительной деятельности;</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проектирование объектов электрохозяйства;</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xml:space="preserve">- строительство (монтаж), </w:t>
      </w:r>
      <w:proofErr w:type="spellStart"/>
      <w:r w:rsidRPr="001C038E">
        <w:rPr>
          <w:rFonts w:ascii="Times New Roman" w:hAnsi="Times New Roman" w:cs="Times New Roman"/>
          <w:sz w:val="28"/>
          <w:szCs w:val="28"/>
        </w:rPr>
        <w:t>пусконаладка</w:t>
      </w:r>
      <w:proofErr w:type="spellEnd"/>
      <w:r w:rsidRPr="001C038E">
        <w:rPr>
          <w:rFonts w:ascii="Times New Roman" w:hAnsi="Times New Roman" w:cs="Times New Roman"/>
          <w:sz w:val="28"/>
          <w:szCs w:val="28"/>
        </w:rPr>
        <w:t xml:space="preserve"> объектов электрохозяйства;</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капитальный ремонт зданий и сооружений;</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проведение испытаний продукции, в том числе для целей сертификации;</w:t>
      </w:r>
    </w:p>
    <w:p w:rsidR="001C038E" w:rsidRPr="001C038E" w:rsidRDefault="001C038E" w:rsidP="001C038E">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осуществление в рамках внешнеэкономической деятельности экспортно-импортных операций в порядке, установленном действующим законодательством.</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Общество осуществляет внешнеэкономическую деятельность в соответствии с действующим законодател</w:t>
      </w:r>
      <w:r w:rsidR="00FA007D">
        <w:rPr>
          <w:rFonts w:ascii="Times New Roman" w:hAnsi="Times New Roman" w:cs="Times New Roman"/>
          <w:sz w:val="28"/>
          <w:szCs w:val="28"/>
        </w:rPr>
        <w:t>ьством Российской Федерации</w:t>
      </w:r>
      <w:r w:rsidRPr="001C038E">
        <w:rPr>
          <w:rFonts w:ascii="Times New Roman" w:hAnsi="Times New Roman" w:cs="Times New Roman"/>
          <w:sz w:val="28"/>
          <w:szCs w:val="28"/>
        </w:rPr>
        <w:t>.</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 xml:space="preserve">Место нахождения завода: г. Ижевск, ул. </w:t>
      </w:r>
      <w:proofErr w:type="spellStart"/>
      <w:r w:rsidRPr="001C038E">
        <w:rPr>
          <w:rFonts w:ascii="Times New Roman" w:hAnsi="Times New Roman" w:cs="Times New Roman"/>
          <w:sz w:val="28"/>
          <w:szCs w:val="28"/>
        </w:rPr>
        <w:t>Салютовская</w:t>
      </w:r>
      <w:proofErr w:type="spellEnd"/>
      <w:r w:rsidRPr="001C038E">
        <w:rPr>
          <w:rFonts w:ascii="Times New Roman" w:hAnsi="Times New Roman" w:cs="Times New Roman"/>
          <w:sz w:val="28"/>
          <w:szCs w:val="28"/>
        </w:rPr>
        <w:t xml:space="preserve"> д. 25.</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 xml:space="preserve">Директором завода является Александров К. Б. Зам. Директора по экономике – Карпенко С. П. Зам. директора по производству </w:t>
      </w:r>
      <w:proofErr w:type="gramStart"/>
      <w:r w:rsidRPr="001C038E">
        <w:rPr>
          <w:rFonts w:ascii="Times New Roman" w:hAnsi="Times New Roman" w:cs="Times New Roman"/>
          <w:sz w:val="28"/>
          <w:szCs w:val="28"/>
        </w:rPr>
        <w:t>Форс</w:t>
      </w:r>
      <w:proofErr w:type="gramEnd"/>
      <w:r w:rsidRPr="001C038E">
        <w:rPr>
          <w:rFonts w:ascii="Times New Roman" w:hAnsi="Times New Roman" w:cs="Times New Roman"/>
          <w:sz w:val="28"/>
          <w:szCs w:val="28"/>
        </w:rPr>
        <w:t xml:space="preserve"> В. О. Главный инженер </w:t>
      </w:r>
      <w:proofErr w:type="spellStart"/>
      <w:r w:rsidRPr="001C038E">
        <w:rPr>
          <w:rFonts w:ascii="Times New Roman" w:hAnsi="Times New Roman" w:cs="Times New Roman"/>
          <w:sz w:val="28"/>
          <w:szCs w:val="28"/>
        </w:rPr>
        <w:t>Гужов</w:t>
      </w:r>
      <w:proofErr w:type="spellEnd"/>
      <w:r w:rsidRPr="001C038E">
        <w:rPr>
          <w:rFonts w:ascii="Times New Roman" w:hAnsi="Times New Roman" w:cs="Times New Roman"/>
          <w:sz w:val="28"/>
          <w:szCs w:val="28"/>
        </w:rPr>
        <w:t xml:space="preserve">  В. С.</w:t>
      </w:r>
    </w:p>
    <w:p w:rsidR="001C038E" w:rsidRPr="001C038E" w:rsidRDefault="001C038E" w:rsidP="001C038E">
      <w:pPr>
        <w:spacing w:after="0" w:line="360" w:lineRule="auto"/>
        <w:ind w:firstLine="709"/>
        <w:jc w:val="both"/>
        <w:rPr>
          <w:rFonts w:ascii="Times New Roman" w:hAnsi="Times New Roman" w:cs="Times New Roman"/>
          <w:color w:val="FF0000"/>
          <w:sz w:val="28"/>
          <w:szCs w:val="28"/>
        </w:rPr>
      </w:pPr>
      <w:proofErr w:type="gramStart"/>
      <w:r w:rsidRPr="001C038E">
        <w:rPr>
          <w:rFonts w:ascii="Times New Roman" w:hAnsi="Times New Roman" w:cs="Times New Roman"/>
          <w:sz w:val="28"/>
          <w:szCs w:val="28"/>
        </w:rPr>
        <w:t xml:space="preserve">Основным видом деятельности организации является: производство электродвигателей, генераторов и трансформаторов, кроме ремонта (86,7% от доходов и поступлений соответствующая коду ОКВЭД); торговля оптовая </w:t>
      </w:r>
      <w:r w:rsidRPr="001C038E">
        <w:rPr>
          <w:rFonts w:ascii="Times New Roman" w:hAnsi="Times New Roman" w:cs="Times New Roman"/>
          <w:sz w:val="28"/>
          <w:szCs w:val="28"/>
        </w:rPr>
        <w:lastRenderedPageBreak/>
        <w:t>неспециализированная (10,6% от доходов и поступлений соответствующая коду ОКВЭД); монтаж промышленных машин и оборудования (2% от доходов и поступлений соответствующая коду ОКВЭД); деятельность вспомогательная прочая, связанная с перевозками (0,7% от доходов и поступлений</w:t>
      </w:r>
      <w:r w:rsidR="00187177">
        <w:rPr>
          <w:rFonts w:ascii="Times New Roman" w:hAnsi="Times New Roman" w:cs="Times New Roman"/>
          <w:sz w:val="28"/>
          <w:szCs w:val="28"/>
        </w:rPr>
        <w:t xml:space="preserve"> соответствующая коду ОКВЭД)</w:t>
      </w:r>
      <w:r w:rsidRPr="001C038E">
        <w:rPr>
          <w:rFonts w:ascii="Times New Roman" w:hAnsi="Times New Roman" w:cs="Times New Roman"/>
          <w:sz w:val="28"/>
          <w:szCs w:val="28"/>
        </w:rPr>
        <w:t>.</w:t>
      </w:r>
      <w:proofErr w:type="gramEnd"/>
    </w:p>
    <w:p w:rsidR="001C038E" w:rsidRPr="001C038E" w:rsidRDefault="001C038E" w:rsidP="001C038E">
      <w:pPr>
        <w:spacing w:after="0" w:line="360" w:lineRule="auto"/>
        <w:ind w:firstLine="709"/>
        <w:jc w:val="both"/>
        <w:rPr>
          <w:rFonts w:ascii="Times New Roman" w:hAnsi="Times New Roman" w:cs="Times New Roman"/>
          <w:color w:val="FF0000"/>
          <w:sz w:val="28"/>
          <w:szCs w:val="28"/>
        </w:rPr>
      </w:pPr>
      <w:r w:rsidRPr="001C038E">
        <w:rPr>
          <w:rFonts w:ascii="Times New Roman" w:hAnsi="Times New Roman" w:cs="Times New Roman"/>
          <w:color w:val="000000" w:themeColor="text1"/>
          <w:sz w:val="28"/>
          <w:szCs w:val="28"/>
        </w:rPr>
        <w:t>Завод «ЗЭТО «</w:t>
      </w:r>
      <w:proofErr w:type="spellStart"/>
      <w:r w:rsidRPr="001C038E">
        <w:rPr>
          <w:rFonts w:ascii="Times New Roman" w:hAnsi="Times New Roman" w:cs="Times New Roman"/>
          <w:color w:val="000000" w:themeColor="text1"/>
          <w:sz w:val="28"/>
          <w:szCs w:val="28"/>
        </w:rPr>
        <w:t>Энко</w:t>
      </w:r>
      <w:proofErr w:type="spellEnd"/>
      <w:r w:rsidRPr="001C038E">
        <w:rPr>
          <w:rFonts w:ascii="Times New Roman" w:hAnsi="Times New Roman" w:cs="Times New Roman"/>
          <w:color w:val="000000" w:themeColor="text1"/>
          <w:sz w:val="28"/>
          <w:szCs w:val="28"/>
        </w:rPr>
        <w:t xml:space="preserve">» находится на рынке уже 20 лет. Изначально завод занимался ремонтом силового высоковольтного оборудования, но </w:t>
      </w:r>
      <w:r w:rsidRPr="001C038E">
        <w:rPr>
          <w:rFonts w:ascii="Times New Roman" w:hAnsi="Times New Roman" w:cs="Times New Roman"/>
          <w:sz w:val="28"/>
          <w:szCs w:val="28"/>
        </w:rPr>
        <w:t>с каждым годом активно развивался, начиная выпускать все больше новых деталей, а позже, непосредственно уж собирать трансформаторы. Высокие требования к качеству продукции, новейшие технологии и оборудование, сильный производственный коллектив, богатый опыт работы позволяют ему конкурировать на рынке и всегда оставаться на высоте.</w:t>
      </w:r>
    </w:p>
    <w:p w:rsidR="001C038E" w:rsidRPr="001C038E" w:rsidRDefault="001C038E" w:rsidP="001C038E">
      <w:pPr>
        <w:spacing w:after="0" w:line="360" w:lineRule="auto"/>
        <w:ind w:firstLine="360"/>
        <w:jc w:val="both"/>
        <w:rPr>
          <w:rFonts w:ascii="Times New Roman" w:hAnsi="Times New Roman" w:cs="Times New Roman"/>
          <w:sz w:val="28"/>
          <w:szCs w:val="28"/>
        </w:rPr>
      </w:pPr>
    </w:p>
    <w:p w:rsidR="001C038E" w:rsidRDefault="001C038E" w:rsidP="001C038E">
      <w:pPr>
        <w:spacing w:after="0" w:line="360" w:lineRule="auto"/>
        <w:jc w:val="both"/>
        <w:rPr>
          <w:rFonts w:ascii="Times New Roman" w:hAnsi="Times New Roman" w:cs="Times New Roman"/>
          <w:b/>
          <w:color w:val="000000" w:themeColor="text1"/>
          <w:sz w:val="28"/>
          <w:szCs w:val="28"/>
        </w:rPr>
      </w:pPr>
      <w:r w:rsidRPr="001C038E">
        <w:rPr>
          <w:rFonts w:ascii="Times New Roman" w:hAnsi="Times New Roman" w:cs="Times New Roman"/>
          <w:b/>
          <w:color w:val="000000" w:themeColor="text1"/>
          <w:sz w:val="28"/>
          <w:szCs w:val="28"/>
        </w:rPr>
        <w:t>2.2 Организационная характеристика предприятия</w:t>
      </w:r>
    </w:p>
    <w:p w:rsidR="00A24B1F" w:rsidRDefault="00A24B1F" w:rsidP="001C038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840193">
        <w:rPr>
          <w:rFonts w:ascii="Times New Roman" w:hAnsi="Times New Roman" w:cs="Times New Roman"/>
          <w:color w:val="000000" w:themeColor="text1"/>
          <w:sz w:val="28"/>
          <w:szCs w:val="28"/>
        </w:rPr>
        <w:t xml:space="preserve">Увеличение производительности </w:t>
      </w:r>
      <w:r>
        <w:rPr>
          <w:rFonts w:ascii="Times New Roman" w:hAnsi="Times New Roman" w:cs="Times New Roman"/>
          <w:color w:val="000000" w:themeColor="text1"/>
          <w:sz w:val="28"/>
          <w:szCs w:val="28"/>
        </w:rPr>
        <w:t xml:space="preserve">работы любого предприятия </w:t>
      </w:r>
      <w:r w:rsidR="00840193">
        <w:rPr>
          <w:rFonts w:ascii="Times New Roman" w:hAnsi="Times New Roman" w:cs="Times New Roman"/>
          <w:color w:val="000000" w:themeColor="text1"/>
          <w:sz w:val="28"/>
          <w:szCs w:val="28"/>
        </w:rPr>
        <w:t>существенно зависит от организованности системы управления, которая должна полностью соответствовать целям и задачам организации.</w:t>
      </w:r>
    </w:p>
    <w:p w:rsidR="00840193" w:rsidRPr="00A24B1F" w:rsidRDefault="00840193" w:rsidP="001C038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Структура управления – это важно звено организации предприятия, которое гарантирует успешное</w:t>
      </w:r>
      <w:r w:rsidR="00D31A01">
        <w:rPr>
          <w:rFonts w:ascii="Times New Roman" w:hAnsi="Times New Roman" w:cs="Times New Roman"/>
          <w:color w:val="000000" w:themeColor="text1"/>
          <w:sz w:val="28"/>
          <w:szCs w:val="28"/>
        </w:rPr>
        <w:t xml:space="preserve"> функционирование и нацелено на успешный результат.</w:t>
      </w:r>
    </w:p>
    <w:p w:rsidR="00D31A01" w:rsidRDefault="001C038E" w:rsidP="00D31A01">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 xml:space="preserve">ООО «Завод электротехнического оборудования «ЭНКО» является Обществом с ограниченной ответственностью. Общество является юридическим лицом и действует на основании Устава и Законодательства РФ. </w:t>
      </w:r>
      <w:r w:rsidR="005F74C7">
        <w:rPr>
          <w:rFonts w:ascii="Times New Roman" w:hAnsi="Times New Roman" w:cs="Times New Roman"/>
          <w:sz w:val="28"/>
          <w:szCs w:val="28"/>
        </w:rPr>
        <w:t>Управление «</w:t>
      </w:r>
      <w:r w:rsidR="00F87118">
        <w:rPr>
          <w:rFonts w:ascii="Times New Roman" w:hAnsi="Times New Roman" w:cs="Times New Roman"/>
          <w:sz w:val="28"/>
          <w:szCs w:val="28"/>
        </w:rPr>
        <w:t>Заводом</w:t>
      </w:r>
      <w:r w:rsidR="005F74C7">
        <w:rPr>
          <w:rFonts w:ascii="Times New Roman" w:hAnsi="Times New Roman" w:cs="Times New Roman"/>
          <w:sz w:val="28"/>
          <w:szCs w:val="28"/>
        </w:rPr>
        <w:t xml:space="preserve"> </w:t>
      </w:r>
      <w:r w:rsidR="00F87118">
        <w:rPr>
          <w:rFonts w:ascii="Times New Roman" w:hAnsi="Times New Roman" w:cs="Times New Roman"/>
          <w:sz w:val="28"/>
          <w:szCs w:val="28"/>
        </w:rPr>
        <w:t xml:space="preserve">электротехнического оборудования </w:t>
      </w:r>
      <w:r w:rsidR="005F74C7">
        <w:rPr>
          <w:rFonts w:ascii="Times New Roman" w:hAnsi="Times New Roman" w:cs="Times New Roman"/>
          <w:sz w:val="28"/>
          <w:szCs w:val="28"/>
        </w:rPr>
        <w:t xml:space="preserve">«ЭНКО» осуществляет </w:t>
      </w:r>
      <w:r w:rsidRPr="001C038E">
        <w:rPr>
          <w:rFonts w:ascii="Times New Roman" w:hAnsi="Times New Roman" w:cs="Times New Roman"/>
          <w:sz w:val="28"/>
          <w:szCs w:val="28"/>
        </w:rPr>
        <w:t xml:space="preserve">Общее  собрание участников Общества. Исполнительный </w:t>
      </w:r>
      <w:r w:rsidR="00F87118">
        <w:rPr>
          <w:rFonts w:ascii="Times New Roman" w:hAnsi="Times New Roman" w:cs="Times New Roman"/>
          <w:sz w:val="28"/>
          <w:szCs w:val="28"/>
        </w:rPr>
        <w:t>органом является директор, которому, в свою очередь подчиняются директор по производству, коммерческий директор, начальник отдела кадров, главный бухгалтер, г</w:t>
      </w:r>
      <w:r w:rsidR="00A24B1F">
        <w:rPr>
          <w:rFonts w:ascii="Times New Roman" w:hAnsi="Times New Roman" w:cs="Times New Roman"/>
          <w:sz w:val="28"/>
          <w:szCs w:val="28"/>
        </w:rPr>
        <w:t>лавный инженер и начальник ОТК.</w:t>
      </w:r>
      <w:r w:rsidR="00D31A01">
        <w:rPr>
          <w:rFonts w:ascii="Times New Roman" w:hAnsi="Times New Roman" w:cs="Times New Roman"/>
          <w:sz w:val="28"/>
          <w:szCs w:val="28"/>
        </w:rPr>
        <w:t xml:space="preserve"> </w:t>
      </w:r>
    </w:p>
    <w:p w:rsidR="001C038E" w:rsidRPr="001C038E" w:rsidRDefault="005F74C7" w:rsidP="001C0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органов управления построена по представленным выше общим принципам и изображена на рисунке 1.</w:t>
      </w:r>
      <w:r w:rsidR="001C038E" w:rsidRPr="001C038E">
        <w:rPr>
          <w:rFonts w:ascii="Times New Roman" w:hAnsi="Times New Roman" w:cs="Times New Roman"/>
          <w:i/>
          <w:sz w:val="28"/>
          <w:szCs w:val="28"/>
        </w:rPr>
        <w:br w:type="page"/>
      </w:r>
    </w:p>
    <w:p w:rsidR="001C038E" w:rsidRPr="001C038E" w:rsidRDefault="001C038E" w:rsidP="001C038E">
      <w:pPr>
        <w:spacing w:after="0" w:line="360" w:lineRule="auto"/>
        <w:rPr>
          <w:rFonts w:ascii="Times New Roman" w:hAnsi="Times New Roman" w:cs="Times New Roman"/>
          <w:sz w:val="28"/>
          <w:szCs w:val="28"/>
        </w:rPr>
      </w:pPr>
      <w:r w:rsidRPr="001C038E">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2ED1D2A8" wp14:editId="428B52E5">
                <wp:simplePos x="0" y="0"/>
                <wp:positionH relativeFrom="column">
                  <wp:posOffset>1853565</wp:posOffset>
                </wp:positionH>
                <wp:positionV relativeFrom="paragraph">
                  <wp:posOffset>194311</wp:posOffset>
                </wp:positionV>
                <wp:extent cx="1619250" cy="514350"/>
                <wp:effectExtent l="0" t="0" r="19050" b="19050"/>
                <wp:wrapNone/>
                <wp:docPr id="52" name="Прямоугольник 52"/>
                <wp:cNvGraphicFramePr/>
                <a:graphic xmlns:a="http://schemas.openxmlformats.org/drawingml/2006/main">
                  <a:graphicData uri="http://schemas.microsoft.com/office/word/2010/wordprocessingShape">
                    <wps:wsp>
                      <wps:cNvSpPr/>
                      <wps:spPr>
                        <a:xfrm>
                          <a:off x="0" y="0"/>
                          <a:ext cx="1619250" cy="514350"/>
                        </a:xfrm>
                        <a:prstGeom prst="rect">
                          <a:avLst/>
                        </a:prstGeom>
                        <a:solidFill>
                          <a:sysClr val="window" lastClr="FFFFFF"/>
                        </a:solidFill>
                        <a:ln w="3175" cap="flat" cmpd="sng" algn="ctr">
                          <a:solidFill>
                            <a:sysClr val="windowText" lastClr="000000"/>
                          </a:solidFill>
                          <a:prstDash val="solid"/>
                        </a:ln>
                        <a:effectLst/>
                      </wps:spPr>
                      <wps:txbx>
                        <w:txbxContent>
                          <w:p w:rsidR="00187177" w:rsidRPr="00E46D4B" w:rsidRDefault="00187177" w:rsidP="001C038E">
                            <w:pPr>
                              <w:jc w:val="center"/>
                              <w:rPr>
                                <w:sz w:val="24"/>
                                <w:szCs w:val="24"/>
                              </w:rPr>
                            </w:pPr>
                            <w:r>
                              <w:rPr>
                                <w:sz w:val="24"/>
                                <w:szCs w:val="24"/>
                              </w:rPr>
                              <w:t>Общее собрание участников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52" o:spid="_x0000_s1026" style="position:absolute;margin-left:145.95pt;margin-top:15.3pt;width:12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" fillcolor="window" strokecolor="windowText" strokeweight=".25pt">
                <v:textbox>
                  <w:txbxContent>
                    <w:p w:rsidR="002156CE" w:rsidRPr="00E46D4B" w:rsidRDefault="002156CE" w:rsidP="001C038E">
                      <w:pPr>
                        <w:jc w:val="center"/>
                        <w:rPr>
                          <w:sz w:val="24"/>
                          <w:szCs w:val="24"/>
                        </w:rPr>
                      </w:pPr>
                      <w:r>
                        <w:rPr>
                          <w:sz w:val="24"/>
                          <w:szCs w:val="24"/>
                        </w:rPr>
                        <w:t>Общее собрание участников</w:t>
                      </w:r>
                    </w:p>
                  </w:txbxContent>
                </v:textbox>
              </v:rect>
            </w:pict>
          </mc:Fallback>
        </mc:AlternateContent>
      </w:r>
    </w:p>
    <w:p w:rsidR="001C038E" w:rsidRPr="001C038E" w:rsidRDefault="001C038E" w:rsidP="001C038E">
      <w:pPr>
        <w:rPr>
          <w:rFonts w:ascii="Times New Roman" w:hAnsi="Times New Roman" w:cs="Times New Roman"/>
          <w:sz w:val="28"/>
          <w:szCs w:val="28"/>
        </w:rPr>
      </w:pPr>
    </w:p>
    <w:p w:rsidR="001C038E" w:rsidRPr="001C038E" w:rsidRDefault="001C038E" w:rsidP="001C038E">
      <w:pPr>
        <w:rPr>
          <w:rFonts w:ascii="Times New Roman" w:hAnsi="Times New Roman" w:cs="Times New Roman"/>
          <w:sz w:val="28"/>
          <w:szCs w:val="28"/>
        </w:rPr>
      </w:pP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5F7E930" wp14:editId="42B9DA03">
                <wp:simplePos x="0" y="0"/>
                <wp:positionH relativeFrom="column">
                  <wp:posOffset>2644140</wp:posOffset>
                </wp:positionH>
                <wp:positionV relativeFrom="paragraph">
                  <wp:posOffset>40005</wp:posOffset>
                </wp:positionV>
                <wp:extent cx="0" cy="323850"/>
                <wp:effectExtent l="0" t="0" r="19050"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id="Прямая соединительная линия 6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3.15pt" to="208.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"/>
            </w:pict>
          </mc:Fallback>
        </mc:AlternateContent>
      </w:r>
    </w:p>
    <w:p w:rsidR="001C038E" w:rsidRPr="001C038E" w:rsidRDefault="001C038E" w:rsidP="001C038E">
      <w:pPr>
        <w:rPr>
          <w:rFonts w:ascii="Times New Roman" w:hAnsi="Times New Roman" w:cs="Times New Roman"/>
          <w:sz w:val="28"/>
          <w:szCs w:val="28"/>
        </w:rPr>
      </w:pP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EED7D6E" wp14:editId="27F1C4B9">
                <wp:simplePos x="0" y="0"/>
                <wp:positionH relativeFrom="column">
                  <wp:posOffset>1853565</wp:posOffset>
                </wp:positionH>
                <wp:positionV relativeFrom="paragraph">
                  <wp:posOffset>1905</wp:posOffset>
                </wp:positionV>
                <wp:extent cx="1619250" cy="51435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1619250" cy="514350"/>
                        </a:xfrm>
                        <a:prstGeom prst="rect">
                          <a:avLst/>
                        </a:prstGeom>
                        <a:solidFill>
                          <a:sysClr val="window" lastClr="FFFFFF"/>
                        </a:solidFill>
                        <a:ln w="3175" cap="flat" cmpd="sng" algn="ctr">
                          <a:solidFill>
                            <a:sysClr val="windowText" lastClr="000000"/>
                          </a:solidFill>
                          <a:prstDash val="solid"/>
                        </a:ln>
                        <a:effectLst/>
                      </wps:spPr>
                      <wps:txbx>
                        <w:txbxContent>
                          <w:p w:rsidR="00187177" w:rsidRPr="00E46D4B" w:rsidRDefault="00187177" w:rsidP="001C038E">
                            <w:pPr>
                              <w:jc w:val="center"/>
                              <w:rPr>
                                <w:sz w:val="24"/>
                                <w:szCs w:val="24"/>
                              </w:rPr>
                            </w:pPr>
                            <w:r w:rsidRPr="00E46D4B">
                              <w:rPr>
                                <w:sz w:val="24"/>
                                <w:szCs w:val="24"/>
                              </w:rPr>
                              <w:t>Исполнительный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53" o:spid="_x0000_s1027" style="position:absolute;margin-left:145.95pt;margin-top:.15pt;width:127.5pt;height: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" fillcolor="window" strokecolor="windowText" strokeweight=".25pt">
                <v:textbox>
                  <w:txbxContent>
                    <w:p w:rsidR="002156CE" w:rsidRPr="00E46D4B" w:rsidRDefault="002156CE" w:rsidP="001C038E">
                      <w:pPr>
                        <w:jc w:val="center"/>
                        <w:rPr>
                          <w:sz w:val="24"/>
                          <w:szCs w:val="24"/>
                        </w:rPr>
                      </w:pPr>
                      <w:r w:rsidRPr="00E46D4B">
                        <w:rPr>
                          <w:sz w:val="24"/>
                          <w:szCs w:val="24"/>
                        </w:rPr>
                        <w:t>Исполнительный директор</w:t>
                      </w:r>
                    </w:p>
                  </w:txbxContent>
                </v:textbox>
              </v:rect>
            </w:pict>
          </mc:Fallback>
        </mc:AlternateContent>
      </w:r>
    </w:p>
    <w:p w:rsidR="001C038E" w:rsidRPr="001C038E" w:rsidRDefault="001C038E" w:rsidP="001C038E">
      <w:pPr>
        <w:rPr>
          <w:rFonts w:ascii="Times New Roman" w:hAnsi="Times New Roman" w:cs="Times New Roman"/>
          <w:sz w:val="28"/>
          <w:szCs w:val="28"/>
        </w:rPr>
      </w:pP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114A5EF" wp14:editId="102E6232">
                <wp:simplePos x="0" y="0"/>
                <wp:positionH relativeFrom="column">
                  <wp:posOffset>2644140</wp:posOffset>
                </wp:positionH>
                <wp:positionV relativeFrom="paragraph">
                  <wp:posOffset>155575</wp:posOffset>
                </wp:positionV>
                <wp:extent cx="2219325" cy="495300"/>
                <wp:effectExtent l="0" t="0" r="2857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2219325" cy="495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id="Прямая соединительная линия 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12.25pt" to="382.9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"/>
            </w:pict>
          </mc:Fallback>
        </mc:AlternateContent>
      </w: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E79DD9F" wp14:editId="043810B8">
                <wp:simplePos x="0" y="0"/>
                <wp:positionH relativeFrom="column">
                  <wp:posOffset>2644140</wp:posOffset>
                </wp:positionH>
                <wp:positionV relativeFrom="paragraph">
                  <wp:posOffset>155575</wp:posOffset>
                </wp:positionV>
                <wp:extent cx="1247775" cy="495300"/>
                <wp:effectExtent l="0" t="0" r="28575" b="1905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1247775" cy="495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id="Прямая соединительная линия 6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12.25pt" to="306.4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"/>
            </w:pict>
          </mc:Fallback>
        </mc:AlternateContent>
      </w: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5E60695" wp14:editId="1497749F">
                <wp:simplePos x="0" y="0"/>
                <wp:positionH relativeFrom="column">
                  <wp:posOffset>2644140</wp:posOffset>
                </wp:positionH>
                <wp:positionV relativeFrom="paragraph">
                  <wp:posOffset>155575</wp:posOffset>
                </wp:positionV>
                <wp:extent cx="381000" cy="495300"/>
                <wp:effectExtent l="0" t="0" r="19050" b="19050"/>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381000" cy="495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id="Прямая соединительная линия 6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12.25pt" to="238.2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"/>
            </w:pict>
          </mc:Fallback>
        </mc:AlternateContent>
      </w: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161C038" wp14:editId="6E17F09E">
                <wp:simplePos x="0" y="0"/>
                <wp:positionH relativeFrom="column">
                  <wp:posOffset>2244090</wp:posOffset>
                </wp:positionH>
                <wp:positionV relativeFrom="paragraph">
                  <wp:posOffset>155575</wp:posOffset>
                </wp:positionV>
                <wp:extent cx="400050" cy="495300"/>
                <wp:effectExtent l="0" t="0" r="19050" b="19050"/>
                <wp:wrapNone/>
                <wp:docPr id="65" name="Прямая соединительная линия 65"/>
                <wp:cNvGraphicFramePr/>
                <a:graphic xmlns:a="http://schemas.openxmlformats.org/drawingml/2006/main">
                  <a:graphicData uri="http://schemas.microsoft.com/office/word/2010/wordprocessingShape">
                    <wps:wsp>
                      <wps:cNvCnPr/>
                      <wps:spPr>
                        <a:xfrm flipH="1">
                          <a:off x="0" y="0"/>
                          <a:ext cx="400050" cy="495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id="Прямая соединительная линия 6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7pt,12.25pt" to="208.2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"/>
            </w:pict>
          </mc:Fallback>
        </mc:AlternateContent>
      </w: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776DA28" wp14:editId="159BF4A5">
                <wp:simplePos x="0" y="0"/>
                <wp:positionH relativeFrom="column">
                  <wp:posOffset>1463040</wp:posOffset>
                </wp:positionH>
                <wp:positionV relativeFrom="paragraph">
                  <wp:posOffset>155575</wp:posOffset>
                </wp:positionV>
                <wp:extent cx="1181100" cy="495300"/>
                <wp:effectExtent l="0" t="0" r="19050" b="19050"/>
                <wp:wrapNone/>
                <wp:docPr id="64" name="Прямая соединительная линия 64"/>
                <wp:cNvGraphicFramePr/>
                <a:graphic xmlns:a="http://schemas.openxmlformats.org/drawingml/2006/main">
                  <a:graphicData uri="http://schemas.microsoft.com/office/word/2010/wordprocessingShape">
                    <wps:wsp>
                      <wps:cNvCnPr/>
                      <wps:spPr>
                        <a:xfrm flipH="1">
                          <a:off x="0" y="0"/>
                          <a:ext cx="1181100" cy="495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id="Прямая соединительная линия 6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12.25pt" to="208.2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"/>
            </w:pict>
          </mc:Fallback>
        </mc:AlternateContent>
      </w: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B0515B1" wp14:editId="2D1DE02C">
                <wp:simplePos x="0" y="0"/>
                <wp:positionH relativeFrom="column">
                  <wp:posOffset>624840</wp:posOffset>
                </wp:positionH>
                <wp:positionV relativeFrom="paragraph">
                  <wp:posOffset>155575</wp:posOffset>
                </wp:positionV>
                <wp:extent cx="2019300" cy="495300"/>
                <wp:effectExtent l="0" t="0" r="19050" b="19050"/>
                <wp:wrapNone/>
                <wp:docPr id="63" name="Прямая соединительная линия 63"/>
                <wp:cNvGraphicFramePr/>
                <a:graphic xmlns:a="http://schemas.openxmlformats.org/drawingml/2006/main">
                  <a:graphicData uri="http://schemas.microsoft.com/office/word/2010/wordprocessingShape">
                    <wps:wsp>
                      <wps:cNvCnPr/>
                      <wps:spPr>
                        <a:xfrm flipH="1">
                          <a:off x="0" y="0"/>
                          <a:ext cx="2019300" cy="495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id="Прямая соединительная линия 6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2.25pt" to="208.2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"/>
            </w:pict>
          </mc:Fallback>
        </mc:AlternateContent>
      </w:r>
    </w:p>
    <w:p w:rsidR="001C038E" w:rsidRPr="001C038E" w:rsidRDefault="001C038E" w:rsidP="001C038E">
      <w:pPr>
        <w:rPr>
          <w:rFonts w:ascii="Times New Roman" w:hAnsi="Times New Roman" w:cs="Times New Roman"/>
          <w:sz w:val="28"/>
          <w:szCs w:val="28"/>
        </w:rPr>
      </w:pP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E2DCCA7" wp14:editId="6E11063F">
                <wp:simplePos x="0" y="0"/>
                <wp:positionH relativeFrom="column">
                  <wp:posOffset>1100455</wp:posOffset>
                </wp:positionH>
                <wp:positionV relativeFrom="paragraph">
                  <wp:posOffset>288290</wp:posOffset>
                </wp:positionV>
                <wp:extent cx="676275" cy="1333500"/>
                <wp:effectExtent l="0" t="0" r="28575" b="19050"/>
                <wp:wrapNone/>
                <wp:docPr id="55" name="Прямоугольник 55"/>
                <wp:cNvGraphicFramePr/>
                <a:graphic xmlns:a="http://schemas.openxmlformats.org/drawingml/2006/main">
                  <a:graphicData uri="http://schemas.microsoft.com/office/word/2010/wordprocessingShape">
                    <wps:wsp>
                      <wps:cNvSpPr/>
                      <wps:spPr>
                        <a:xfrm>
                          <a:off x="0" y="0"/>
                          <a:ext cx="676275" cy="1333500"/>
                        </a:xfrm>
                        <a:prstGeom prst="rect">
                          <a:avLst/>
                        </a:prstGeom>
                        <a:solidFill>
                          <a:sysClr val="window" lastClr="FFFFFF"/>
                        </a:solidFill>
                        <a:ln w="3175" cap="flat" cmpd="sng" algn="ctr">
                          <a:solidFill>
                            <a:sysClr val="windowText" lastClr="000000"/>
                          </a:solidFill>
                          <a:prstDash val="solid"/>
                        </a:ln>
                        <a:effectLst/>
                      </wps:spPr>
                      <wps:txbx>
                        <w:txbxContent>
                          <w:p w:rsidR="00187177" w:rsidRPr="00FB54D8" w:rsidRDefault="00187177" w:rsidP="001C038E">
                            <w:pPr>
                              <w:spacing w:line="240" w:lineRule="auto"/>
                              <w:jc w:val="center"/>
                              <w:rPr>
                                <w:sz w:val="24"/>
                                <w:szCs w:val="24"/>
                              </w:rPr>
                            </w:pPr>
                            <w:r>
                              <w:rPr>
                                <w:sz w:val="24"/>
                                <w:szCs w:val="24"/>
                              </w:rPr>
                              <w:t>Коммерческий директор</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id="Прямоугольник 55" o:spid="_x0000_s1028" style="position:absolute;margin-left:86.65pt;margin-top:22.7pt;width:53.25pt;height:1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" fillcolor="window" strokecolor="windowText" strokeweight=".25pt">
                <v:textbox style="layout-flow:vertical;mso-layout-flow-alt:bottom-to-top">
                  <w:txbxContent>
                    <w:p w:rsidR="002156CE" w:rsidRPr="00FB54D8" w:rsidRDefault="002156CE" w:rsidP="001C038E">
                      <w:pPr>
                        <w:spacing w:line="240" w:lineRule="auto"/>
                        <w:jc w:val="center"/>
                        <w:rPr>
                          <w:sz w:val="24"/>
                          <w:szCs w:val="24"/>
                        </w:rPr>
                      </w:pPr>
                      <w:r>
                        <w:rPr>
                          <w:sz w:val="24"/>
                          <w:szCs w:val="24"/>
                        </w:rPr>
                        <w:t>Коммерческий директор</w:t>
                      </w:r>
                    </w:p>
                  </w:txbxContent>
                </v:textbox>
              </v:rect>
            </w:pict>
          </mc:Fallback>
        </mc:AlternateContent>
      </w: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E29882A" wp14:editId="3A596EAD">
                <wp:simplePos x="0" y="0"/>
                <wp:positionH relativeFrom="column">
                  <wp:posOffset>1910715</wp:posOffset>
                </wp:positionH>
                <wp:positionV relativeFrom="paragraph">
                  <wp:posOffset>288290</wp:posOffset>
                </wp:positionV>
                <wp:extent cx="638175" cy="1333500"/>
                <wp:effectExtent l="0" t="0" r="28575" b="19050"/>
                <wp:wrapNone/>
                <wp:docPr id="56" name="Прямоугольник 56"/>
                <wp:cNvGraphicFramePr/>
                <a:graphic xmlns:a="http://schemas.openxmlformats.org/drawingml/2006/main">
                  <a:graphicData uri="http://schemas.microsoft.com/office/word/2010/wordprocessingShape">
                    <wps:wsp>
                      <wps:cNvSpPr/>
                      <wps:spPr>
                        <a:xfrm>
                          <a:off x="0" y="0"/>
                          <a:ext cx="638175" cy="1333500"/>
                        </a:xfrm>
                        <a:prstGeom prst="rect">
                          <a:avLst/>
                        </a:prstGeom>
                        <a:solidFill>
                          <a:sysClr val="window" lastClr="FFFFFF"/>
                        </a:solidFill>
                        <a:ln w="3175" cap="flat" cmpd="sng" algn="ctr">
                          <a:solidFill>
                            <a:sysClr val="windowText" lastClr="000000"/>
                          </a:solidFill>
                          <a:prstDash val="solid"/>
                        </a:ln>
                        <a:effectLst/>
                      </wps:spPr>
                      <wps:txbx>
                        <w:txbxContent>
                          <w:p w:rsidR="00187177" w:rsidRPr="00FB54D8" w:rsidRDefault="00187177" w:rsidP="001C038E">
                            <w:pPr>
                              <w:spacing w:line="240" w:lineRule="auto"/>
                              <w:jc w:val="center"/>
                              <w:rPr>
                                <w:sz w:val="24"/>
                                <w:szCs w:val="24"/>
                              </w:rPr>
                            </w:pPr>
                            <w:r>
                              <w:rPr>
                                <w:sz w:val="24"/>
                                <w:szCs w:val="24"/>
                              </w:rPr>
                              <w:t>Начальник отдела кадров</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id="Прямоугольник 56" o:spid="_x0000_s1029" style="position:absolute;margin-left:150.45pt;margin-top:22.7pt;width:50.25pt;height:1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" fillcolor="window" strokecolor="windowText" strokeweight=".25pt">
                <v:textbox style="layout-flow:vertical;mso-layout-flow-alt:bottom-to-top">
                  <w:txbxContent>
                    <w:p w:rsidR="002156CE" w:rsidRPr="00FB54D8" w:rsidRDefault="002156CE" w:rsidP="001C038E">
                      <w:pPr>
                        <w:spacing w:line="240" w:lineRule="auto"/>
                        <w:jc w:val="center"/>
                        <w:rPr>
                          <w:sz w:val="24"/>
                          <w:szCs w:val="24"/>
                        </w:rPr>
                      </w:pPr>
                      <w:r>
                        <w:rPr>
                          <w:sz w:val="24"/>
                          <w:szCs w:val="24"/>
                        </w:rPr>
                        <w:t>Начальник отдела кадров</w:t>
                      </w:r>
                    </w:p>
                  </w:txbxContent>
                </v:textbox>
              </v:rect>
            </w:pict>
          </mc:Fallback>
        </mc:AlternateContent>
      </w: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3F7BE43" wp14:editId="224ADAE5">
                <wp:simplePos x="0" y="0"/>
                <wp:positionH relativeFrom="column">
                  <wp:posOffset>3568064</wp:posOffset>
                </wp:positionH>
                <wp:positionV relativeFrom="paragraph">
                  <wp:posOffset>288290</wp:posOffset>
                </wp:positionV>
                <wp:extent cx="714375" cy="1333500"/>
                <wp:effectExtent l="0" t="0" r="28575" b="19050"/>
                <wp:wrapNone/>
                <wp:docPr id="58" name="Прямоугольник 58"/>
                <wp:cNvGraphicFramePr/>
                <a:graphic xmlns:a="http://schemas.openxmlformats.org/drawingml/2006/main">
                  <a:graphicData uri="http://schemas.microsoft.com/office/word/2010/wordprocessingShape">
                    <wps:wsp>
                      <wps:cNvSpPr/>
                      <wps:spPr>
                        <a:xfrm>
                          <a:off x="0" y="0"/>
                          <a:ext cx="714375" cy="1333500"/>
                        </a:xfrm>
                        <a:prstGeom prst="rect">
                          <a:avLst/>
                        </a:prstGeom>
                        <a:solidFill>
                          <a:sysClr val="window" lastClr="FFFFFF"/>
                        </a:solidFill>
                        <a:ln w="3175" cap="flat" cmpd="sng" algn="ctr">
                          <a:solidFill>
                            <a:sysClr val="windowText" lastClr="000000"/>
                          </a:solidFill>
                          <a:prstDash val="solid"/>
                        </a:ln>
                        <a:effectLst/>
                      </wps:spPr>
                      <wps:txbx>
                        <w:txbxContent>
                          <w:p w:rsidR="00187177" w:rsidRPr="00FB54D8" w:rsidRDefault="00187177" w:rsidP="001C038E">
                            <w:pPr>
                              <w:spacing w:line="240" w:lineRule="auto"/>
                              <w:jc w:val="center"/>
                              <w:rPr>
                                <w:sz w:val="24"/>
                                <w:szCs w:val="24"/>
                              </w:rPr>
                            </w:pPr>
                            <w:r>
                              <w:rPr>
                                <w:sz w:val="24"/>
                                <w:szCs w:val="24"/>
                              </w:rPr>
                              <w:t>Главный инженер</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id="Прямоугольник 58" o:spid="_x0000_s1030" style="position:absolute;margin-left:280.95pt;margin-top:22.7pt;width:56.25pt;height:1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" fillcolor="window" strokecolor="windowText" strokeweight=".25pt">
                <v:textbox style="layout-flow:vertical;mso-layout-flow-alt:bottom-to-top">
                  <w:txbxContent>
                    <w:p w:rsidR="002156CE" w:rsidRPr="00FB54D8" w:rsidRDefault="002156CE" w:rsidP="001C038E">
                      <w:pPr>
                        <w:spacing w:line="240" w:lineRule="auto"/>
                        <w:jc w:val="center"/>
                        <w:rPr>
                          <w:sz w:val="24"/>
                          <w:szCs w:val="24"/>
                        </w:rPr>
                      </w:pPr>
                      <w:r>
                        <w:rPr>
                          <w:sz w:val="24"/>
                          <w:szCs w:val="24"/>
                        </w:rPr>
                        <w:t>Главный инженер</w:t>
                      </w:r>
                    </w:p>
                  </w:txbxContent>
                </v:textbox>
              </v:rect>
            </w:pict>
          </mc:Fallback>
        </mc:AlternateContent>
      </w: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CBC52C4" wp14:editId="4FBFFF4C">
                <wp:simplePos x="0" y="0"/>
                <wp:positionH relativeFrom="column">
                  <wp:posOffset>2691765</wp:posOffset>
                </wp:positionH>
                <wp:positionV relativeFrom="paragraph">
                  <wp:posOffset>288290</wp:posOffset>
                </wp:positionV>
                <wp:extent cx="685800" cy="1333500"/>
                <wp:effectExtent l="0" t="0" r="19050" b="19050"/>
                <wp:wrapNone/>
                <wp:docPr id="57" name="Прямоугольник 57"/>
                <wp:cNvGraphicFramePr/>
                <a:graphic xmlns:a="http://schemas.openxmlformats.org/drawingml/2006/main">
                  <a:graphicData uri="http://schemas.microsoft.com/office/word/2010/wordprocessingShape">
                    <wps:wsp>
                      <wps:cNvSpPr/>
                      <wps:spPr>
                        <a:xfrm>
                          <a:off x="0" y="0"/>
                          <a:ext cx="685800" cy="1333500"/>
                        </a:xfrm>
                        <a:prstGeom prst="rect">
                          <a:avLst/>
                        </a:prstGeom>
                        <a:solidFill>
                          <a:sysClr val="window" lastClr="FFFFFF"/>
                        </a:solidFill>
                        <a:ln w="3175" cap="flat" cmpd="sng" algn="ctr">
                          <a:solidFill>
                            <a:sysClr val="windowText" lastClr="000000"/>
                          </a:solidFill>
                          <a:prstDash val="solid"/>
                        </a:ln>
                        <a:effectLst/>
                      </wps:spPr>
                      <wps:txbx>
                        <w:txbxContent>
                          <w:p w:rsidR="00187177" w:rsidRPr="00FB54D8" w:rsidRDefault="00187177" w:rsidP="001C038E">
                            <w:pPr>
                              <w:spacing w:line="240" w:lineRule="auto"/>
                              <w:jc w:val="center"/>
                              <w:rPr>
                                <w:sz w:val="24"/>
                                <w:szCs w:val="24"/>
                              </w:rPr>
                            </w:pPr>
                            <w:r>
                              <w:rPr>
                                <w:sz w:val="24"/>
                                <w:szCs w:val="24"/>
                              </w:rPr>
                              <w:t>Главный бухгалтер</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id="Прямоугольник 57" o:spid="_x0000_s1031" style="position:absolute;margin-left:211.95pt;margin-top:22.7pt;width:54pt;height:1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" fillcolor="window" strokecolor="windowText" strokeweight=".25pt">
                <v:textbox style="layout-flow:vertical;mso-layout-flow-alt:bottom-to-top">
                  <w:txbxContent>
                    <w:p w:rsidR="002156CE" w:rsidRPr="00FB54D8" w:rsidRDefault="002156CE" w:rsidP="001C038E">
                      <w:pPr>
                        <w:spacing w:line="240" w:lineRule="auto"/>
                        <w:jc w:val="center"/>
                        <w:rPr>
                          <w:sz w:val="24"/>
                          <w:szCs w:val="24"/>
                        </w:rPr>
                      </w:pPr>
                      <w:r>
                        <w:rPr>
                          <w:sz w:val="24"/>
                          <w:szCs w:val="24"/>
                        </w:rPr>
                        <w:t>Главный бухгалтер</w:t>
                      </w:r>
                    </w:p>
                  </w:txbxContent>
                </v:textbox>
              </v:rect>
            </w:pict>
          </mc:Fallback>
        </mc:AlternateContent>
      </w: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3B1D523" wp14:editId="284A60FB">
                <wp:simplePos x="0" y="0"/>
                <wp:positionH relativeFrom="column">
                  <wp:posOffset>4472940</wp:posOffset>
                </wp:positionH>
                <wp:positionV relativeFrom="paragraph">
                  <wp:posOffset>288290</wp:posOffset>
                </wp:positionV>
                <wp:extent cx="781050" cy="133350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781050" cy="1333500"/>
                        </a:xfrm>
                        <a:prstGeom prst="rect">
                          <a:avLst/>
                        </a:prstGeom>
                        <a:solidFill>
                          <a:sysClr val="window" lastClr="FFFFFF"/>
                        </a:solidFill>
                        <a:ln w="3175" cap="flat" cmpd="sng" algn="ctr">
                          <a:solidFill>
                            <a:sysClr val="windowText" lastClr="000000"/>
                          </a:solidFill>
                          <a:prstDash val="solid"/>
                        </a:ln>
                        <a:effectLst/>
                      </wps:spPr>
                      <wps:txbx>
                        <w:txbxContent>
                          <w:p w:rsidR="00187177" w:rsidRPr="00FB54D8" w:rsidRDefault="00187177" w:rsidP="001C038E">
                            <w:pPr>
                              <w:spacing w:line="240" w:lineRule="auto"/>
                              <w:jc w:val="center"/>
                              <w:rPr>
                                <w:sz w:val="24"/>
                                <w:szCs w:val="24"/>
                              </w:rPr>
                            </w:pPr>
                            <w:r>
                              <w:rPr>
                                <w:sz w:val="24"/>
                                <w:szCs w:val="24"/>
                              </w:rPr>
                              <w:t>Начальник ОТК</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id="Прямоугольник 59" o:spid="_x0000_s1032" style="position:absolute;margin-left:352.2pt;margin-top:22.7pt;width:61.5pt;height:1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" fillcolor="window" strokecolor="windowText" strokeweight=".25pt">
                <v:textbox style="layout-flow:vertical;mso-layout-flow-alt:bottom-to-top">
                  <w:txbxContent>
                    <w:p w:rsidR="002156CE" w:rsidRPr="00FB54D8" w:rsidRDefault="002156CE" w:rsidP="001C038E">
                      <w:pPr>
                        <w:spacing w:line="240" w:lineRule="auto"/>
                        <w:jc w:val="center"/>
                        <w:rPr>
                          <w:sz w:val="24"/>
                          <w:szCs w:val="24"/>
                        </w:rPr>
                      </w:pPr>
                      <w:r>
                        <w:rPr>
                          <w:sz w:val="24"/>
                          <w:szCs w:val="24"/>
                        </w:rPr>
                        <w:t>Начальник ОТК</w:t>
                      </w:r>
                    </w:p>
                  </w:txbxContent>
                </v:textbox>
              </v:rect>
            </w:pict>
          </mc:Fallback>
        </mc:AlternateContent>
      </w:r>
      <w:r w:rsidRPr="001C038E">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87738AD" wp14:editId="20C6273B">
                <wp:simplePos x="0" y="0"/>
                <wp:positionH relativeFrom="column">
                  <wp:posOffset>300990</wp:posOffset>
                </wp:positionH>
                <wp:positionV relativeFrom="paragraph">
                  <wp:posOffset>288290</wp:posOffset>
                </wp:positionV>
                <wp:extent cx="638175" cy="1333500"/>
                <wp:effectExtent l="0" t="0" r="28575" b="19050"/>
                <wp:wrapNone/>
                <wp:docPr id="54" name="Прямоугольник 54"/>
                <wp:cNvGraphicFramePr/>
                <a:graphic xmlns:a="http://schemas.openxmlformats.org/drawingml/2006/main">
                  <a:graphicData uri="http://schemas.microsoft.com/office/word/2010/wordprocessingShape">
                    <wps:wsp>
                      <wps:cNvSpPr/>
                      <wps:spPr>
                        <a:xfrm>
                          <a:off x="0" y="0"/>
                          <a:ext cx="638175" cy="1333500"/>
                        </a:xfrm>
                        <a:prstGeom prst="rect">
                          <a:avLst/>
                        </a:prstGeom>
                        <a:solidFill>
                          <a:sysClr val="window" lastClr="FFFFFF"/>
                        </a:solidFill>
                        <a:ln w="3175" cap="flat" cmpd="sng" algn="ctr">
                          <a:solidFill>
                            <a:sysClr val="windowText" lastClr="000000"/>
                          </a:solidFill>
                          <a:prstDash val="solid"/>
                        </a:ln>
                        <a:effectLst/>
                      </wps:spPr>
                      <wps:txbx>
                        <w:txbxContent>
                          <w:p w:rsidR="00187177" w:rsidRPr="00FB54D8" w:rsidRDefault="00187177" w:rsidP="001C038E">
                            <w:pPr>
                              <w:spacing w:line="240" w:lineRule="auto"/>
                              <w:jc w:val="center"/>
                              <w:rPr>
                                <w:sz w:val="24"/>
                                <w:szCs w:val="24"/>
                              </w:rPr>
                            </w:pPr>
                            <w:r w:rsidRPr="00FB54D8">
                              <w:rPr>
                                <w:sz w:val="24"/>
                                <w:szCs w:val="24"/>
                              </w:rPr>
                              <w:t>Директор по производству</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id="Прямоугольник 54" o:spid="_x0000_s1033" style="position:absolute;margin-left:23.7pt;margin-top:22.7pt;width:50.25pt;height:1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" fillcolor="window" strokecolor="windowText" strokeweight=".25pt">
                <v:textbox style="layout-flow:vertical;mso-layout-flow-alt:bottom-to-top">
                  <w:txbxContent>
                    <w:p w:rsidR="002156CE" w:rsidRPr="00FB54D8" w:rsidRDefault="002156CE" w:rsidP="001C038E">
                      <w:pPr>
                        <w:spacing w:line="240" w:lineRule="auto"/>
                        <w:jc w:val="center"/>
                        <w:rPr>
                          <w:sz w:val="24"/>
                          <w:szCs w:val="24"/>
                        </w:rPr>
                      </w:pPr>
                      <w:r w:rsidRPr="00FB54D8">
                        <w:rPr>
                          <w:sz w:val="24"/>
                          <w:szCs w:val="24"/>
                        </w:rPr>
                        <w:t>Директор по производству</w:t>
                      </w:r>
                    </w:p>
                  </w:txbxContent>
                </v:textbox>
              </v:rect>
            </w:pict>
          </mc:Fallback>
        </mc:AlternateContent>
      </w:r>
    </w:p>
    <w:p w:rsidR="001C038E" w:rsidRPr="001C038E" w:rsidRDefault="001C038E" w:rsidP="001C038E">
      <w:pPr>
        <w:rPr>
          <w:rFonts w:ascii="Times New Roman" w:hAnsi="Times New Roman" w:cs="Times New Roman"/>
          <w:sz w:val="28"/>
          <w:szCs w:val="28"/>
        </w:rPr>
      </w:pPr>
    </w:p>
    <w:p w:rsidR="001C038E" w:rsidRPr="001C038E" w:rsidRDefault="001C038E" w:rsidP="001C038E">
      <w:pPr>
        <w:rPr>
          <w:rFonts w:ascii="Times New Roman" w:hAnsi="Times New Roman" w:cs="Times New Roman"/>
          <w:sz w:val="28"/>
          <w:szCs w:val="28"/>
        </w:rPr>
      </w:pPr>
    </w:p>
    <w:p w:rsidR="001C038E" w:rsidRPr="001C038E" w:rsidRDefault="001C038E" w:rsidP="001C038E">
      <w:pPr>
        <w:rPr>
          <w:rFonts w:ascii="Times New Roman" w:hAnsi="Times New Roman" w:cs="Times New Roman"/>
          <w:sz w:val="28"/>
          <w:szCs w:val="28"/>
        </w:rPr>
      </w:pPr>
    </w:p>
    <w:p w:rsidR="001C038E" w:rsidRPr="001C038E" w:rsidRDefault="001C038E" w:rsidP="001C038E">
      <w:pPr>
        <w:rPr>
          <w:rFonts w:ascii="Times New Roman" w:hAnsi="Times New Roman" w:cs="Times New Roman"/>
          <w:sz w:val="28"/>
          <w:szCs w:val="28"/>
        </w:rPr>
      </w:pPr>
    </w:p>
    <w:p w:rsidR="001C038E" w:rsidRDefault="001C038E" w:rsidP="001C038E">
      <w:pPr>
        <w:spacing w:after="0" w:line="360" w:lineRule="auto"/>
        <w:rPr>
          <w:rFonts w:ascii="Times New Roman" w:hAnsi="Times New Roman" w:cs="Times New Roman"/>
          <w:b/>
          <w:sz w:val="24"/>
          <w:szCs w:val="24"/>
        </w:rPr>
      </w:pPr>
      <w:r w:rsidRPr="001C038E">
        <w:rPr>
          <w:rFonts w:ascii="Times New Roman" w:hAnsi="Times New Roman" w:cs="Times New Roman"/>
          <w:sz w:val="24"/>
          <w:szCs w:val="24"/>
        </w:rPr>
        <w:t xml:space="preserve">Рис. 1 - </w:t>
      </w:r>
      <w:r w:rsidRPr="001C038E">
        <w:rPr>
          <w:rFonts w:ascii="Times New Roman" w:hAnsi="Times New Roman" w:cs="Times New Roman"/>
          <w:b/>
          <w:sz w:val="24"/>
          <w:szCs w:val="24"/>
        </w:rPr>
        <w:t>Структура управления ООО «ЗЭТО «ЭНКО»</w:t>
      </w:r>
    </w:p>
    <w:p w:rsidR="00D31A01" w:rsidRDefault="00D31A01" w:rsidP="001C038E">
      <w:pPr>
        <w:spacing w:after="0" w:line="360" w:lineRule="auto"/>
        <w:rPr>
          <w:rFonts w:ascii="Times New Roman" w:hAnsi="Times New Roman" w:cs="Times New Roman"/>
          <w:b/>
          <w:sz w:val="24"/>
          <w:szCs w:val="24"/>
        </w:rPr>
      </w:pPr>
    </w:p>
    <w:p w:rsidR="00D31A01" w:rsidRPr="00D31A01" w:rsidRDefault="00D31A01" w:rsidP="00D31A01">
      <w:pPr>
        <w:spacing w:after="0" w:line="360" w:lineRule="auto"/>
        <w:ind w:firstLine="708"/>
        <w:jc w:val="both"/>
        <w:rPr>
          <w:rFonts w:ascii="Times New Roman" w:hAnsi="Times New Roman" w:cs="Times New Roman"/>
          <w:sz w:val="28"/>
          <w:szCs w:val="28"/>
        </w:rPr>
      </w:pPr>
      <w:r w:rsidRPr="00D31A01">
        <w:rPr>
          <w:rFonts w:ascii="Times New Roman" w:hAnsi="Times New Roman" w:cs="Times New Roman"/>
          <w:sz w:val="28"/>
          <w:szCs w:val="28"/>
        </w:rPr>
        <w:t>Эффективное функционирование организации возможно лишь при наличии четкого обмена информацией между элементами системы, в противном случае система не может сохранять свою целостность.</w:t>
      </w:r>
    </w:p>
    <w:p w:rsidR="001C038E" w:rsidRPr="001C038E" w:rsidRDefault="001C038E" w:rsidP="00D31A01">
      <w:pPr>
        <w:spacing w:after="0" w:line="360" w:lineRule="auto"/>
        <w:ind w:firstLine="708"/>
        <w:jc w:val="both"/>
        <w:rPr>
          <w:rFonts w:ascii="Times New Roman" w:hAnsi="Times New Roman" w:cs="Times New Roman"/>
          <w:b/>
          <w:bCs/>
          <w:color w:val="FF0000"/>
          <w:sz w:val="28"/>
          <w:szCs w:val="28"/>
        </w:rPr>
      </w:pPr>
      <w:r w:rsidRPr="001C038E">
        <w:rPr>
          <w:rFonts w:ascii="Times New Roman" w:hAnsi="Times New Roman" w:cs="Times New Roman"/>
          <w:sz w:val="28"/>
          <w:szCs w:val="28"/>
        </w:rPr>
        <w:t xml:space="preserve">Под организационной структурой предприятия понимаются состав, соподчиненность, взаимодействие и распределение работ по подразделениям и органам управления, между которыми устанавливаются определенные отношения по поводу реализации властных полномочий, потоков команд и информации. </w:t>
      </w:r>
      <w:proofErr w:type="gramStart"/>
      <w:r w:rsidRPr="001C038E">
        <w:rPr>
          <w:rFonts w:ascii="Times New Roman" w:hAnsi="Times New Roman" w:cs="Times New Roman"/>
          <w:sz w:val="28"/>
          <w:szCs w:val="28"/>
        </w:rPr>
        <w:t>Организационная структура характеризуется структурными подразделениями, уровнями управления (уровнем значимости подразделения – департаменты, дирекции, управления, отделы, груп</w:t>
      </w:r>
      <w:r w:rsidR="00A82451">
        <w:rPr>
          <w:rFonts w:ascii="Times New Roman" w:hAnsi="Times New Roman" w:cs="Times New Roman"/>
          <w:sz w:val="28"/>
          <w:szCs w:val="28"/>
        </w:rPr>
        <w:t>пы) и управленческими связями [27</w:t>
      </w:r>
      <w:r w:rsidRPr="001C038E">
        <w:rPr>
          <w:rFonts w:ascii="Times New Roman" w:hAnsi="Times New Roman" w:cs="Times New Roman"/>
          <w:bCs/>
          <w:sz w:val="28"/>
          <w:szCs w:val="28"/>
        </w:rPr>
        <w:t xml:space="preserve">]. </w:t>
      </w:r>
      <w:proofErr w:type="gramEnd"/>
    </w:p>
    <w:p w:rsidR="001C038E" w:rsidRPr="001C038E" w:rsidRDefault="001C038E" w:rsidP="001C038E">
      <w:pPr>
        <w:spacing w:after="0" w:line="360" w:lineRule="auto"/>
        <w:ind w:firstLine="709"/>
        <w:jc w:val="both"/>
        <w:rPr>
          <w:rFonts w:ascii="Times New Roman" w:hAnsi="Times New Roman" w:cs="Times New Roman"/>
          <w:bCs/>
          <w:color w:val="000000"/>
          <w:sz w:val="28"/>
          <w:szCs w:val="28"/>
        </w:rPr>
      </w:pPr>
      <w:r w:rsidRPr="001C038E">
        <w:rPr>
          <w:rFonts w:ascii="Times New Roman" w:hAnsi="Times New Roman" w:cs="Times New Roman"/>
          <w:bCs/>
          <w:color w:val="000000"/>
          <w:sz w:val="28"/>
          <w:szCs w:val="28"/>
        </w:rPr>
        <w:t>Организационная структур</w:t>
      </w:r>
      <w:proofErr w:type="gramStart"/>
      <w:r w:rsidRPr="001C038E">
        <w:rPr>
          <w:rFonts w:ascii="Times New Roman" w:hAnsi="Times New Roman" w:cs="Times New Roman"/>
          <w:bCs/>
          <w:color w:val="000000"/>
          <w:sz w:val="28"/>
          <w:szCs w:val="28"/>
        </w:rPr>
        <w:t>а ООО</w:t>
      </w:r>
      <w:proofErr w:type="gramEnd"/>
      <w:r w:rsidRPr="001C038E">
        <w:rPr>
          <w:rFonts w:ascii="Times New Roman" w:hAnsi="Times New Roman" w:cs="Times New Roman"/>
          <w:bCs/>
          <w:color w:val="000000"/>
          <w:sz w:val="28"/>
          <w:szCs w:val="28"/>
        </w:rPr>
        <w:t xml:space="preserve"> «ЗЭТО «ЭНКО» представлена в приложении 1.</w:t>
      </w:r>
    </w:p>
    <w:p w:rsidR="001C038E" w:rsidRPr="001C038E" w:rsidRDefault="001C038E" w:rsidP="001C038E">
      <w:pPr>
        <w:spacing w:after="0" w:line="360" w:lineRule="auto"/>
        <w:ind w:firstLine="709"/>
        <w:jc w:val="both"/>
        <w:rPr>
          <w:rFonts w:ascii="Times New Roman" w:hAnsi="Times New Roman" w:cs="Times New Roman"/>
          <w:bCs/>
          <w:color w:val="000000"/>
          <w:sz w:val="28"/>
          <w:szCs w:val="28"/>
        </w:rPr>
      </w:pPr>
      <w:r w:rsidRPr="001C038E">
        <w:rPr>
          <w:rFonts w:ascii="Times New Roman" w:hAnsi="Times New Roman" w:cs="Times New Roman"/>
          <w:bCs/>
          <w:color w:val="000000"/>
          <w:sz w:val="28"/>
          <w:szCs w:val="28"/>
        </w:rPr>
        <w:t>Данная структура полностью соответствует полность</w:t>
      </w:r>
      <w:r w:rsidR="00D31A01">
        <w:rPr>
          <w:rFonts w:ascii="Times New Roman" w:hAnsi="Times New Roman" w:cs="Times New Roman"/>
          <w:bCs/>
          <w:color w:val="000000"/>
          <w:sz w:val="28"/>
          <w:szCs w:val="28"/>
        </w:rPr>
        <w:t xml:space="preserve">ю целям и задачам предприятия, </w:t>
      </w:r>
      <w:r w:rsidRPr="001C038E">
        <w:rPr>
          <w:rFonts w:ascii="Times New Roman" w:hAnsi="Times New Roman" w:cs="Times New Roman"/>
          <w:bCs/>
          <w:color w:val="000000"/>
          <w:sz w:val="28"/>
          <w:szCs w:val="28"/>
        </w:rPr>
        <w:t>укомплектована технически-грамотным</w:t>
      </w:r>
      <w:r w:rsidR="00D31A01">
        <w:rPr>
          <w:rFonts w:ascii="Times New Roman" w:hAnsi="Times New Roman" w:cs="Times New Roman"/>
          <w:bCs/>
          <w:color w:val="000000"/>
          <w:sz w:val="28"/>
          <w:szCs w:val="28"/>
        </w:rPr>
        <w:t>и специалистами и выполняет возложенные на нее обязанности.</w:t>
      </w:r>
    </w:p>
    <w:p w:rsidR="001C038E" w:rsidRPr="00D31A01" w:rsidRDefault="001C038E" w:rsidP="00D31A01">
      <w:pPr>
        <w:tabs>
          <w:tab w:val="left" w:pos="1050"/>
        </w:tabs>
        <w:rPr>
          <w:rFonts w:ascii="Times New Roman" w:hAnsi="Times New Roman" w:cs="Times New Roman"/>
          <w:sz w:val="28"/>
          <w:szCs w:val="28"/>
        </w:rPr>
      </w:pPr>
      <w:r w:rsidRPr="001C038E">
        <w:rPr>
          <w:rFonts w:ascii="Times New Roman" w:hAnsi="Times New Roman" w:cs="Times New Roman"/>
          <w:b/>
          <w:sz w:val="28"/>
          <w:szCs w:val="28"/>
        </w:rPr>
        <w:lastRenderedPageBreak/>
        <w:t>2.3 Основные производственно-экономические характеристики организации</w:t>
      </w:r>
    </w:p>
    <w:p w:rsidR="001C038E" w:rsidRPr="001C038E" w:rsidRDefault="001C038E" w:rsidP="001C038E">
      <w:pPr>
        <w:tabs>
          <w:tab w:val="left" w:pos="1050"/>
        </w:tabs>
        <w:spacing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Основные производственно-экономические характеристики организации необходимы для определения финансового состояния организации, для анализа положения предприятия на рынке и выявления резервов повышения</w:t>
      </w:r>
      <w:r w:rsidR="00872D67">
        <w:rPr>
          <w:rFonts w:ascii="Times New Roman" w:hAnsi="Times New Roman" w:cs="Times New Roman"/>
          <w:sz w:val="28"/>
          <w:szCs w:val="28"/>
        </w:rPr>
        <w:t xml:space="preserve"> производительности. В таблице 2</w:t>
      </w:r>
      <w:r w:rsidRPr="001C038E">
        <w:rPr>
          <w:rFonts w:ascii="Times New Roman" w:hAnsi="Times New Roman" w:cs="Times New Roman"/>
          <w:sz w:val="28"/>
          <w:szCs w:val="28"/>
        </w:rPr>
        <w:t xml:space="preserve"> представлены общие сведения об организации.</w:t>
      </w:r>
    </w:p>
    <w:p w:rsidR="001C038E" w:rsidRPr="001C038E" w:rsidRDefault="00872D67" w:rsidP="00187177">
      <w:pPr>
        <w:tabs>
          <w:tab w:val="left" w:pos="1050"/>
        </w:tabs>
        <w:spacing w:after="0"/>
        <w:jc w:val="both"/>
        <w:rPr>
          <w:rFonts w:ascii="Times New Roman" w:hAnsi="Times New Roman" w:cs="Times New Roman"/>
          <w:sz w:val="24"/>
          <w:szCs w:val="24"/>
        </w:rPr>
      </w:pPr>
      <w:r>
        <w:rPr>
          <w:rFonts w:ascii="Times New Roman" w:hAnsi="Times New Roman" w:cs="Times New Roman"/>
          <w:sz w:val="24"/>
          <w:szCs w:val="24"/>
        </w:rPr>
        <w:t>Таблица 2</w:t>
      </w:r>
      <w:r w:rsidR="001C038E" w:rsidRPr="001C038E">
        <w:rPr>
          <w:rFonts w:ascii="Times New Roman" w:hAnsi="Times New Roman" w:cs="Times New Roman"/>
          <w:sz w:val="24"/>
          <w:szCs w:val="24"/>
        </w:rPr>
        <w:t xml:space="preserve"> - </w:t>
      </w:r>
      <w:r w:rsidR="001C038E" w:rsidRPr="001C038E">
        <w:rPr>
          <w:rFonts w:ascii="Times New Roman" w:hAnsi="Times New Roman" w:cs="Times New Roman"/>
          <w:b/>
          <w:sz w:val="24"/>
          <w:szCs w:val="24"/>
        </w:rPr>
        <w:t>Общие сведения об организации</w:t>
      </w:r>
    </w:p>
    <w:tbl>
      <w:tblPr>
        <w:tblW w:w="9371" w:type="dxa"/>
        <w:tblInd w:w="93" w:type="dxa"/>
        <w:tblLook w:val="04A0" w:firstRow="1" w:lastRow="0" w:firstColumn="1" w:lastColumn="0" w:noHBand="0" w:noVBand="1"/>
      </w:tblPr>
      <w:tblGrid>
        <w:gridCol w:w="3240"/>
        <w:gridCol w:w="1170"/>
        <w:gridCol w:w="992"/>
        <w:gridCol w:w="1134"/>
        <w:gridCol w:w="1276"/>
        <w:gridCol w:w="1559"/>
      </w:tblGrid>
      <w:tr w:rsidR="001C038E" w:rsidRPr="001C038E" w:rsidTr="001C038E">
        <w:trPr>
          <w:trHeight w:val="705"/>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color w:val="000000"/>
                <w:lang w:eastAsia="ru-RU"/>
              </w:rPr>
            </w:pPr>
            <w:r w:rsidRPr="001C038E">
              <w:rPr>
                <w:rFonts w:ascii="Times New Roman" w:eastAsia="Times New Roman" w:hAnsi="Times New Roman" w:cs="Times New Roman"/>
                <w:b/>
                <w:color w:val="000000"/>
                <w:lang w:eastAsia="ru-RU"/>
              </w:rPr>
              <w:t>Показатель</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color w:val="000000"/>
                <w:lang w:eastAsia="ru-RU"/>
              </w:rPr>
            </w:pPr>
            <w:r w:rsidRPr="001C038E">
              <w:rPr>
                <w:rFonts w:ascii="Times New Roman" w:eastAsia="Times New Roman" w:hAnsi="Times New Roman" w:cs="Times New Roman"/>
                <w:b/>
                <w:color w:val="000000"/>
                <w:lang w:eastAsia="ru-RU"/>
              </w:rPr>
              <w:t>2012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color w:val="000000"/>
                <w:lang w:eastAsia="ru-RU"/>
              </w:rPr>
            </w:pPr>
            <w:r w:rsidRPr="001C038E">
              <w:rPr>
                <w:rFonts w:ascii="Times New Roman" w:eastAsia="Times New Roman" w:hAnsi="Times New Roman" w:cs="Times New Roman"/>
                <w:b/>
                <w:color w:val="000000"/>
                <w:lang w:eastAsia="ru-RU"/>
              </w:rPr>
              <w:t>2013 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color w:val="000000"/>
                <w:lang w:eastAsia="ru-RU"/>
              </w:rPr>
            </w:pPr>
            <w:r w:rsidRPr="001C038E">
              <w:rPr>
                <w:rFonts w:ascii="Times New Roman" w:eastAsia="Times New Roman" w:hAnsi="Times New Roman" w:cs="Times New Roman"/>
                <w:b/>
                <w:color w:val="000000"/>
                <w:lang w:eastAsia="ru-RU"/>
              </w:rPr>
              <w:t>2014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color w:val="000000"/>
                <w:lang w:eastAsia="ru-RU"/>
              </w:rPr>
            </w:pPr>
            <w:r w:rsidRPr="001C038E">
              <w:rPr>
                <w:rFonts w:ascii="Times New Roman" w:eastAsia="Times New Roman" w:hAnsi="Times New Roman" w:cs="Times New Roman"/>
                <w:b/>
                <w:color w:val="000000"/>
                <w:lang w:eastAsia="ru-RU"/>
              </w:rPr>
              <w:t>2015 г.</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color w:val="000000"/>
                <w:lang w:eastAsia="ru-RU"/>
              </w:rPr>
            </w:pPr>
            <w:r w:rsidRPr="001C038E">
              <w:rPr>
                <w:rFonts w:ascii="Times New Roman" w:eastAsia="Times New Roman" w:hAnsi="Times New Roman" w:cs="Times New Roman"/>
                <w:b/>
                <w:color w:val="000000"/>
                <w:lang w:eastAsia="ru-RU"/>
              </w:rPr>
              <w:t>2016 г.</w:t>
            </w:r>
          </w:p>
        </w:tc>
      </w:tr>
      <w:tr w:rsidR="001C038E" w:rsidRPr="001C038E" w:rsidTr="001C038E">
        <w:trPr>
          <w:trHeight w:val="69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A82451" w:rsidP="001C03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Производственные площади, </w:t>
            </w:r>
            <w:r w:rsidRPr="00A82451">
              <w:rPr>
                <w:rFonts w:ascii="Times New Roman" w:hAnsi="Times New Roman" w:cs="Times New Roman"/>
                <w:sz w:val="24"/>
                <w:szCs w:val="24"/>
              </w:rPr>
              <w:t>м</w:t>
            </w:r>
            <w:proofErr w:type="gramStart"/>
            <w:r w:rsidRPr="00A82451">
              <w:rPr>
                <w:rFonts w:ascii="Times New Roman" w:hAnsi="Times New Roman" w:cs="Times New Roman"/>
                <w:sz w:val="24"/>
                <w:szCs w:val="24"/>
                <w:vertAlign w:val="superscript"/>
              </w:rPr>
              <w:t>2</w:t>
            </w:r>
            <w:proofErr w:type="gramEnd"/>
          </w:p>
        </w:tc>
        <w:tc>
          <w:tcPr>
            <w:tcW w:w="1170"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3075,5</w:t>
            </w:r>
          </w:p>
        </w:tc>
        <w:tc>
          <w:tcPr>
            <w:tcW w:w="992"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3075,5</w:t>
            </w:r>
          </w:p>
        </w:tc>
        <w:tc>
          <w:tcPr>
            <w:tcW w:w="1134"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3075,5</w:t>
            </w:r>
          </w:p>
        </w:tc>
        <w:tc>
          <w:tcPr>
            <w:tcW w:w="1276"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3075,5</w:t>
            </w:r>
          </w:p>
        </w:tc>
        <w:tc>
          <w:tcPr>
            <w:tcW w:w="1559"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3075,5</w:t>
            </w:r>
          </w:p>
        </w:tc>
      </w:tr>
      <w:tr w:rsidR="001C038E" w:rsidRPr="001C038E" w:rsidTr="001C038E">
        <w:trPr>
          <w:trHeight w:val="96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Стоимость основных производственных фондов, тыс. руб.</w:t>
            </w:r>
          </w:p>
        </w:tc>
        <w:tc>
          <w:tcPr>
            <w:tcW w:w="1170"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4530</w:t>
            </w:r>
          </w:p>
        </w:tc>
        <w:tc>
          <w:tcPr>
            <w:tcW w:w="992"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5593</w:t>
            </w:r>
          </w:p>
        </w:tc>
        <w:tc>
          <w:tcPr>
            <w:tcW w:w="1134"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26783</w:t>
            </w:r>
          </w:p>
        </w:tc>
        <w:tc>
          <w:tcPr>
            <w:tcW w:w="1276"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22795</w:t>
            </w:r>
          </w:p>
        </w:tc>
        <w:tc>
          <w:tcPr>
            <w:tcW w:w="1559"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5584</w:t>
            </w:r>
          </w:p>
        </w:tc>
      </w:tr>
      <w:tr w:rsidR="001C038E" w:rsidRPr="001C038E" w:rsidTr="00AC3BC2">
        <w:trPr>
          <w:trHeight w:val="591"/>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Стоимость оборотных средств, тыс. руб.</w:t>
            </w:r>
          </w:p>
        </w:tc>
        <w:tc>
          <w:tcPr>
            <w:tcW w:w="1170"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29405</w:t>
            </w:r>
          </w:p>
        </w:tc>
        <w:tc>
          <w:tcPr>
            <w:tcW w:w="992"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30655</w:t>
            </w:r>
          </w:p>
        </w:tc>
        <w:tc>
          <w:tcPr>
            <w:tcW w:w="1134"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39864</w:t>
            </w:r>
          </w:p>
        </w:tc>
        <w:tc>
          <w:tcPr>
            <w:tcW w:w="1276"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35044</w:t>
            </w:r>
          </w:p>
        </w:tc>
        <w:tc>
          <w:tcPr>
            <w:tcW w:w="1559"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37500</w:t>
            </w:r>
          </w:p>
        </w:tc>
      </w:tr>
      <w:tr w:rsidR="001C038E" w:rsidRPr="001C038E" w:rsidTr="001C038E">
        <w:trPr>
          <w:trHeight w:val="69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Число среднегодовых работников, человек</w:t>
            </w:r>
          </w:p>
        </w:tc>
        <w:tc>
          <w:tcPr>
            <w:tcW w:w="1170"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92</w:t>
            </w:r>
          </w:p>
        </w:tc>
        <w:tc>
          <w:tcPr>
            <w:tcW w:w="992"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87</w:t>
            </w:r>
          </w:p>
        </w:tc>
        <w:tc>
          <w:tcPr>
            <w:tcW w:w="1134"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80</w:t>
            </w:r>
          </w:p>
        </w:tc>
        <w:tc>
          <w:tcPr>
            <w:tcW w:w="1276"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84</w:t>
            </w:r>
          </w:p>
        </w:tc>
        <w:tc>
          <w:tcPr>
            <w:tcW w:w="1559"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79</w:t>
            </w:r>
          </w:p>
        </w:tc>
      </w:tr>
      <w:tr w:rsidR="001C038E" w:rsidRPr="001C038E" w:rsidTr="001C038E">
        <w:trPr>
          <w:trHeight w:val="615"/>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Выручка, тыс. руб.</w:t>
            </w:r>
          </w:p>
        </w:tc>
        <w:tc>
          <w:tcPr>
            <w:tcW w:w="1170"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157946</w:t>
            </w:r>
          </w:p>
        </w:tc>
        <w:tc>
          <w:tcPr>
            <w:tcW w:w="992"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159798</w:t>
            </w:r>
          </w:p>
        </w:tc>
        <w:tc>
          <w:tcPr>
            <w:tcW w:w="1134"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163275</w:t>
            </w:r>
          </w:p>
        </w:tc>
        <w:tc>
          <w:tcPr>
            <w:tcW w:w="1276"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160575</w:t>
            </w:r>
          </w:p>
        </w:tc>
        <w:tc>
          <w:tcPr>
            <w:tcW w:w="1559"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173026</w:t>
            </w:r>
          </w:p>
        </w:tc>
      </w:tr>
      <w:tr w:rsidR="001C038E" w:rsidRPr="001C038E" w:rsidTr="001C038E">
        <w:trPr>
          <w:trHeight w:val="6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Себестоимость товарной продукции, тыс. руб.</w:t>
            </w:r>
          </w:p>
        </w:tc>
        <w:tc>
          <w:tcPr>
            <w:tcW w:w="1170"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130649</w:t>
            </w:r>
          </w:p>
        </w:tc>
        <w:tc>
          <w:tcPr>
            <w:tcW w:w="992"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135614</w:t>
            </w:r>
          </w:p>
        </w:tc>
        <w:tc>
          <w:tcPr>
            <w:tcW w:w="1134"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143676</w:t>
            </w:r>
          </w:p>
        </w:tc>
        <w:tc>
          <w:tcPr>
            <w:tcW w:w="1276"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139075</w:t>
            </w:r>
          </w:p>
        </w:tc>
        <w:tc>
          <w:tcPr>
            <w:tcW w:w="1559"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153029</w:t>
            </w:r>
          </w:p>
        </w:tc>
      </w:tr>
      <w:tr w:rsidR="001C038E" w:rsidRPr="001C038E" w:rsidTr="00AC3BC2">
        <w:trPr>
          <w:trHeight w:val="545"/>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Прибыль, тыс. руб.</w:t>
            </w:r>
          </w:p>
        </w:tc>
        <w:tc>
          <w:tcPr>
            <w:tcW w:w="1170"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27297</w:t>
            </w:r>
          </w:p>
        </w:tc>
        <w:tc>
          <w:tcPr>
            <w:tcW w:w="992"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24184</w:t>
            </w:r>
          </w:p>
        </w:tc>
        <w:tc>
          <w:tcPr>
            <w:tcW w:w="1134"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19599</w:t>
            </w:r>
          </w:p>
        </w:tc>
        <w:tc>
          <w:tcPr>
            <w:tcW w:w="1276"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21500</w:t>
            </w:r>
          </w:p>
        </w:tc>
        <w:tc>
          <w:tcPr>
            <w:tcW w:w="1559"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19997</w:t>
            </w:r>
          </w:p>
        </w:tc>
      </w:tr>
      <w:tr w:rsidR="001C038E" w:rsidRPr="001C038E" w:rsidTr="00AC3BC2">
        <w:trPr>
          <w:trHeight w:val="553"/>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 xml:space="preserve">Уровень рентабельности, % </w:t>
            </w:r>
          </w:p>
        </w:tc>
        <w:tc>
          <w:tcPr>
            <w:tcW w:w="1170"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20,9</w:t>
            </w:r>
          </w:p>
        </w:tc>
        <w:tc>
          <w:tcPr>
            <w:tcW w:w="992"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17,8</w:t>
            </w:r>
          </w:p>
        </w:tc>
        <w:tc>
          <w:tcPr>
            <w:tcW w:w="1134"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13,6</w:t>
            </w:r>
          </w:p>
        </w:tc>
        <w:tc>
          <w:tcPr>
            <w:tcW w:w="1276"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15,5</w:t>
            </w:r>
          </w:p>
        </w:tc>
        <w:tc>
          <w:tcPr>
            <w:tcW w:w="1559" w:type="dxa"/>
            <w:tcBorders>
              <w:top w:val="nil"/>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13,1</w:t>
            </w:r>
          </w:p>
        </w:tc>
      </w:tr>
    </w:tbl>
    <w:p w:rsidR="001C038E" w:rsidRPr="001C038E" w:rsidRDefault="001C038E" w:rsidP="001C038E">
      <w:pPr>
        <w:spacing w:after="0" w:line="360" w:lineRule="auto"/>
        <w:ind w:firstLine="360"/>
        <w:jc w:val="both"/>
        <w:rPr>
          <w:rFonts w:ascii="Times New Roman" w:hAnsi="Times New Roman" w:cs="Times New Roman"/>
          <w:sz w:val="28"/>
          <w:szCs w:val="28"/>
        </w:rPr>
      </w:pP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 xml:space="preserve">Организация располагается на небольшой площади в размере </w:t>
      </w:r>
      <w:smartTag w:uri="urn:schemas-microsoft-com:office:smarttags" w:element="metricconverter">
        <w:smartTagPr>
          <w:attr w:name="ProductID" w:val="3075.5 м2"/>
        </w:smartTagPr>
        <w:r w:rsidRPr="001C038E">
          <w:rPr>
            <w:rFonts w:ascii="Times New Roman" w:hAnsi="Times New Roman" w:cs="Times New Roman"/>
            <w:sz w:val="28"/>
            <w:szCs w:val="28"/>
          </w:rPr>
          <w:t>3075.5 м</w:t>
        </w:r>
        <w:proofErr w:type="gramStart"/>
        <w:r w:rsidRPr="001C038E">
          <w:rPr>
            <w:rFonts w:ascii="Times New Roman" w:hAnsi="Times New Roman" w:cs="Times New Roman"/>
            <w:sz w:val="28"/>
            <w:szCs w:val="28"/>
            <w:vertAlign w:val="superscript"/>
          </w:rPr>
          <w:t>2</w:t>
        </w:r>
      </w:smartTag>
      <w:proofErr w:type="gramEnd"/>
      <w:r w:rsidRPr="001C038E">
        <w:rPr>
          <w:rFonts w:ascii="Times New Roman" w:hAnsi="Times New Roman" w:cs="Times New Roman"/>
          <w:sz w:val="28"/>
          <w:szCs w:val="28"/>
        </w:rPr>
        <w:t xml:space="preserve">. </w:t>
      </w:r>
      <w:proofErr w:type="gramStart"/>
      <w:r w:rsidRPr="001C038E">
        <w:rPr>
          <w:rFonts w:ascii="Times New Roman" w:hAnsi="Times New Roman" w:cs="Times New Roman"/>
          <w:sz w:val="28"/>
          <w:szCs w:val="28"/>
        </w:rPr>
        <w:t>Стоимость основных производственных фондов за анализируемый период увеличилась на 1054 тыс. руб., стоимость оборотных средств увеличилась на 8095 тыс. руб., число среднегодовых работников снизилось на 16 человек, Выручка от реализации продукции увеличилась на 15080 тыс. руб.  Себестоимость товарной продукции увеличилась на 22380 тыс. руб. Прибыль от реализации снизилась на 7300 тыс. руб., что привело к снижению рентабельности на 7,8 %.</w:t>
      </w:r>
      <w:proofErr w:type="gramEnd"/>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lastRenderedPageBreak/>
        <w:t xml:space="preserve">В таблице </w:t>
      </w:r>
      <w:r w:rsidR="00872D67">
        <w:rPr>
          <w:rFonts w:ascii="Times New Roman" w:hAnsi="Times New Roman" w:cs="Times New Roman"/>
          <w:sz w:val="28"/>
          <w:szCs w:val="28"/>
        </w:rPr>
        <w:t>3</w:t>
      </w:r>
      <w:r w:rsidRPr="001C038E">
        <w:rPr>
          <w:rFonts w:ascii="Times New Roman" w:hAnsi="Times New Roman" w:cs="Times New Roman"/>
          <w:sz w:val="28"/>
          <w:szCs w:val="28"/>
        </w:rPr>
        <w:t xml:space="preserve"> представлен состав товарной продукции за 2012-2016 г. г.</w:t>
      </w:r>
    </w:p>
    <w:p w:rsidR="001C038E" w:rsidRPr="001C038E" w:rsidRDefault="001C038E" w:rsidP="001C038E">
      <w:pPr>
        <w:spacing w:after="0" w:line="360" w:lineRule="auto"/>
        <w:ind w:firstLine="360"/>
        <w:jc w:val="both"/>
        <w:rPr>
          <w:rFonts w:ascii="Times New Roman" w:hAnsi="Times New Roman" w:cs="Times New Roman"/>
          <w:sz w:val="28"/>
          <w:szCs w:val="28"/>
        </w:rPr>
      </w:pPr>
    </w:p>
    <w:p w:rsidR="001C038E" w:rsidRPr="001C038E" w:rsidRDefault="00872D67" w:rsidP="001C03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Таблица 3</w:t>
      </w:r>
      <w:r w:rsidR="001C038E" w:rsidRPr="001C038E">
        <w:rPr>
          <w:rFonts w:ascii="Times New Roman" w:hAnsi="Times New Roman" w:cs="Times New Roman"/>
          <w:sz w:val="24"/>
          <w:szCs w:val="24"/>
        </w:rPr>
        <w:t xml:space="preserve"> </w:t>
      </w:r>
      <w:r w:rsidR="00FA007D">
        <w:rPr>
          <w:rFonts w:ascii="Times New Roman" w:hAnsi="Times New Roman" w:cs="Times New Roman"/>
          <w:sz w:val="24"/>
          <w:szCs w:val="24"/>
        </w:rPr>
        <w:t>–</w:t>
      </w:r>
      <w:r w:rsidR="001C038E" w:rsidRPr="001C038E">
        <w:rPr>
          <w:rFonts w:ascii="Times New Roman" w:hAnsi="Times New Roman" w:cs="Times New Roman"/>
          <w:sz w:val="24"/>
          <w:szCs w:val="24"/>
        </w:rPr>
        <w:t xml:space="preserve"> </w:t>
      </w:r>
      <w:r w:rsidR="001C038E" w:rsidRPr="001C038E">
        <w:rPr>
          <w:rFonts w:ascii="Times New Roman" w:hAnsi="Times New Roman" w:cs="Times New Roman"/>
          <w:b/>
          <w:sz w:val="24"/>
          <w:szCs w:val="24"/>
        </w:rPr>
        <w:t>Состав</w:t>
      </w:r>
      <w:r w:rsidR="00FA007D">
        <w:rPr>
          <w:rFonts w:ascii="Times New Roman" w:hAnsi="Times New Roman" w:cs="Times New Roman"/>
          <w:b/>
          <w:sz w:val="24"/>
          <w:szCs w:val="24"/>
        </w:rPr>
        <w:t xml:space="preserve"> основной</w:t>
      </w:r>
      <w:r w:rsidR="001C038E" w:rsidRPr="001C038E">
        <w:rPr>
          <w:rFonts w:ascii="Times New Roman" w:hAnsi="Times New Roman" w:cs="Times New Roman"/>
          <w:b/>
          <w:sz w:val="24"/>
          <w:szCs w:val="24"/>
        </w:rPr>
        <w:t xml:space="preserve"> товарной продукции</w:t>
      </w:r>
      <w:r w:rsidR="00580416">
        <w:rPr>
          <w:rFonts w:ascii="Times New Roman" w:hAnsi="Times New Roman" w:cs="Times New Roman"/>
          <w:b/>
          <w:sz w:val="24"/>
          <w:szCs w:val="24"/>
        </w:rPr>
        <w:t>, тыс. руб.</w:t>
      </w:r>
    </w:p>
    <w:tbl>
      <w:tblPr>
        <w:tblW w:w="9675" w:type="dxa"/>
        <w:tblInd w:w="93" w:type="dxa"/>
        <w:tblLook w:val="04A0" w:firstRow="1" w:lastRow="0" w:firstColumn="1" w:lastColumn="0" w:noHBand="0" w:noVBand="1"/>
      </w:tblPr>
      <w:tblGrid>
        <w:gridCol w:w="1823"/>
        <w:gridCol w:w="1453"/>
        <w:gridCol w:w="1296"/>
        <w:gridCol w:w="1560"/>
        <w:gridCol w:w="1538"/>
        <w:gridCol w:w="2005"/>
      </w:tblGrid>
      <w:tr w:rsidR="001C038E" w:rsidRPr="001C038E" w:rsidTr="001C038E">
        <w:trPr>
          <w:trHeight w:val="600"/>
        </w:trPr>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color w:val="000000"/>
                <w:lang w:eastAsia="ru-RU"/>
              </w:rPr>
            </w:pPr>
            <w:r w:rsidRPr="001C038E">
              <w:rPr>
                <w:rFonts w:ascii="Times New Roman" w:eastAsia="Times New Roman" w:hAnsi="Times New Roman" w:cs="Times New Roman"/>
                <w:b/>
                <w:color w:val="000000"/>
                <w:lang w:eastAsia="ru-RU"/>
              </w:rPr>
              <w:t>Наименование</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color w:val="000000"/>
                <w:lang w:eastAsia="ru-RU"/>
              </w:rPr>
            </w:pPr>
            <w:r w:rsidRPr="001C038E">
              <w:rPr>
                <w:rFonts w:ascii="Times New Roman" w:eastAsia="Times New Roman" w:hAnsi="Times New Roman" w:cs="Times New Roman"/>
                <w:b/>
                <w:color w:val="000000"/>
                <w:lang w:eastAsia="ru-RU"/>
              </w:rPr>
              <w:t>2012 г.</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color w:val="000000"/>
                <w:lang w:eastAsia="ru-RU"/>
              </w:rPr>
            </w:pPr>
            <w:r w:rsidRPr="001C038E">
              <w:rPr>
                <w:rFonts w:ascii="Times New Roman" w:eastAsia="Times New Roman" w:hAnsi="Times New Roman" w:cs="Times New Roman"/>
                <w:b/>
                <w:color w:val="000000"/>
                <w:lang w:eastAsia="ru-RU"/>
              </w:rPr>
              <w:t>2013 г.</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color w:val="000000"/>
                <w:lang w:eastAsia="ru-RU"/>
              </w:rPr>
            </w:pPr>
            <w:r w:rsidRPr="001C038E">
              <w:rPr>
                <w:rFonts w:ascii="Times New Roman" w:eastAsia="Times New Roman" w:hAnsi="Times New Roman" w:cs="Times New Roman"/>
                <w:b/>
                <w:color w:val="000000"/>
                <w:lang w:eastAsia="ru-RU"/>
              </w:rPr>
              <w:t>2014 г.</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color w:val="000000"/>
                <w:lang w:eastAsia="ru-RU"/>
              </w:rPr>
            </w:pPr>
            <w:r w:rsidRPr="001C038E">
              <w:rPr>
                <w:rFonts w:ascii="Times New Roman" w:eastAsia="Times New Roman" w:hAnsi="Times New Roman" w:cs="Times New Roman"/>
                <w:b/>
                <w:color w:val="000000"/>
                <w:lang w:eastAsia="ru-RU"/>
              </w:rPr>
              <w:t>2015 г.</w:t>
            </w:r>
          </w:p>
        </w:tc>
        <w:tc>
          <w:tcPr>
            <w:tcW w:w="2005" w:type="dxa"/>
            <w:tcBorders>
              <w:top w:val="single" w:sz="4" w:space="0" w:color="auto"/>
              <w:left w:val="nil"/>
              <w:bottom w:val="single" w:sz="4" w:space="0" w:color="auto"/>
              <w:right w:val="single" w:sz="4"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color w:val="000000"/>
                <w:lang w:eastAsia="ru-RU"/>
              </w:rPr>
            </w:pPr>
            <w:r w:rsidRPr="001C038E">
              <w:rPr>
                <w:rFonts w:ascii="Times New Roman" w:eastAsia="Times New Roman" w:hAnsi="Times New Roman" w:cs="Times New Roman"/>
                <w:b/>
                <w:color w:val="000000"/>
                <w:lang w:eastAsia="ru-RU"/>
              </w:rPr>
              <w:t>2016 г.</w:t>
            </w:r>
          </w:p>
        </w:tc>
      </w:tr>
      <w:tr w:rsidR="00580416" w:rsidRPr="001C038E" w:rsidTr="00580416">
        <w:trPr>
          <w:trHeight w:val="600"/>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580416" w:rsidRPr="001C038E" w:rsidRDefault="00580416"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Трансформатор ОМП</w:t>
            </w:r>
          </w:p>
        </w:tc>
        <w:tc>
          <w:tcPr>
            <w:tcW w:w="1453"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w:t>
            </w:r>
          </w:p>
        </w:tc>
        <w:tc>
          <w:tcPr>
            <w:tcW w:w="1296"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16,2</w:t>
            </w:r>
          </w:p>
        </w:tc>
        <w:tc>
          <w:tcPr>
            <w:tcW w:w="1538"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11,5</w:t>
            </w:r>
          </w:p>
        </w:tc>
        <w:tc>
          <w:tcPr>
            <w:tcW w:w="2005"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25,9</w:t>
            </w:r>
          </w:p>
        </w:tc>
      </w:tr>
      <w:tr w:rsidR="00580416" w:rsidRPr="001C038E" w:rsidTr="00580416">
        <w:trPr>
          <w:trHeight w:val="600"/>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580416" w:rsidRPr="001C038E" w:rsidRDefault="00580416"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Трансформатор ТМ</w:t>
            </w:r>
          </w:p>
        </w:tc>
        <w:tc>
          <w:tcPr>
            <w:tcW w:w="1453"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w:t>
            </w:r>
          </w:p>
        </w:tc>
        <w:tc>
          <w:tcPr>
            <w:tcW w:w="1296"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8,1</w:t>
            </w:r>
          </w:p>
        </w:tc>
        <w:tc>
          <w:tcPr>
            <w:tcW w:w="1538"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2,0</w:t>
            </w:r>
          </w:p>
        </w:tc>
        <w:tc>
          <w:tcPr>
            <w:tcW w:w="2005"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14,5</w:t>
            </w:r>
          </w:p>
        </w:tc>
      </w:tr>
      <w:tr w:rsidR="00580416" w:rsidRPr="001C038E" w:rsidTr="00580416">
        <w:trPr>
          <w:trHeight w:val="600"/>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580416" w:rsidRPr="001C038E" w:rsidRDefault="00580416"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Трансформатор ТМГ</w:t>
            </w:r>
          </w:p>
        </w:tc>
        <w:tc>
          <w:tcPr>
            <w:tcW w:w="1453"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w:t>
            </w:r>
          </w:p>
        </w:tc>
        <w:tc>
          <w:tcPr>
            <w:tcW w:w="1296"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w:t>
            </w:r>
          </w:p>
        </w:tc>
        <w:tc>
          <w:tcPr>
            <w:tcW w:w="1538"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0,9</w:t>
            </w:r>
          </w:p>
        </w:tc>
        <w:tc>
          <w:tcPr>
            <w:tcW w:w="2005"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3,6</w:t>
            </w:r>
          </w:p>
        </w:tc>
      </w:tr>
      <w:tr w:rsidR="00580416" w:rsidRPr="001C038E" w:rsidTr="00580416">
        <w:trPr>
          <w:trHeight w:val="600"/>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580416" w:rsidRPr="001C038E" w:rsidRDefault="00580416"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Трансформатор ТС</w:t>
            </w:r>
          </w:p>
        </w:tc>
        <w:tc>
          <w:tcPr>
            <w:tcW w:w="1453"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9,7</w:t>
            </w:r>
          </w:p>
        </w:tc>
        <w:tc>
          <w:tcPr>
            <w:tcW w:w="1296"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9,3</w:t>
            </w:r>
          </w:p>
        </w:tc>
        <w:tc>
          <w:tcPr>
            <w:tcW w:w="1560"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34,8</w:t>
            </w:r>
          </w:p>
        </w:tc>
        <w:tc>
          <w:tcPr>
            <w:tcW w:w="1538"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25,3</w:t>
            </w:r>
          </w:p>
        </w:tc>
        <w:tc>
          <w:tcPr>
            <w:tcW w:w="2005"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4,7</w:t>
            </w:r>
          </w:p>
        </w:tc>
      </w:tr>
      <w:tr w:rsidR="00580416" w:rsidRPr="001C038E" w:rsidTr="00580416">
        <w:trPr>
          <w:trHeight w:val="600"/>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580416" w:rsidRPr="001C038E" w:rsidRDefault="00580416"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Трансформатор ТСЗ</w:t>
            </w:r>
          </w:p>
        </w:tc>
        <w:tc>
          <w:tcPr>
            <w:tcW w:w="1453"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3,4</w:t>
            </w:r>
          </w:p>
        </w:tc>
        <w:tc>
          <w:tcPr>
            <w:tcW w:w="1296"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2,1</w:t>
            </w:r>
          </w:p>
        </w:tc>
        <w:tc>
          <w:tcPr>
            <w:tcW w:w="1560"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11,4</w:t>
            </w:r>
          </w:p>
        </w:tc>
        <w:tc>
          <w:tcPr>
            <w:tcW w:w="1538"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0,4</w:t>
            </w:r>
          </w:p>
        </w:tc>
        <w:tc>
          <w:tcPr>
            <w:tcW w:w="2005"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0,5</w:t>
            </w:r>
          </w:p>
        </w:tc>
      </w:tr>
      <w:tr w:rsidR="00580416" w:rsidRPr="001C038E" w:rsidTr="00580416">
        <w:trPr>
          <w:trHeight w:val="600"/>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580416" w:rsidRPr="001C038E" w:rsidRDefault="00580416"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Трансформатор ТСКС</w:t>
            </w:r>
          </w:p>
        </w:tc>
        <w:tc>
          <w:tcPr>
            <w:tcW w:w="1453"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108,6</w:t>
            </w:r>
          </w:p>
        </w:tc>
        <w:tc>
          <w:tcPr>
            <w:tcW w:w="1296"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91,3</w:t>
            </w:r>
          </w:p>
        </w:tc>
        <w:tc>
          <w:tcPr>
            <w:tcW w:w="1560"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39,5</w:t>
            </w:r>
          </w:p>
        </w:tc>
        <w:tc>
          <w:tcPr>
            <w:tcW w:w="1538"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83,2</w:t>
            </w:r>
          </w:p>
        </w:tc>
        <w:tc>
          <w:tcPr>
            <w:tcW w:w="2005"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59,4</w:t>
            </w:r>
          </w:p>
        </w:tc>
      </w:tr>
      <w:tr w:rsidR="00580416" w:rsidRPr="001C038E" w:rsidTr="00580416">
        <w:trPr>
          <w:trHeight w:val="600"/>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580416" w:rsidRPr="001C038E" w:rsidRDefault="00580416"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Прочая продукция</w:t>
            </w:r>
          </w:p>
        </w:tc>
        <w:tc>
          <w:tcPr>
            <w:tcW w:w="1453"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117716,3</w:t>
            </w:r>
          </w:p>
        </w:tc>
        <w:tc>
          <w:tcPr>
            <w:tcW w:w="1296"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109853,1</w:t>
            </w:r>
          </w:p>
        </w:tc>
        <w:tc>
          <w:tcPr>
            <w:tcW w:w="1560"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111820,5</w:t>
            </w:r>
          </w:p>
        </w:tc>
        <w:tc>
          <w:tcPr>
            <w:tcW w:w="1538"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129846,4</w:t>
            </w:r>
          </w:p>
        </w:tc>
        <w:tc>
          <w:tcPr>
            <w:tcW w:w="2005"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132871,4</w:t>
            </w:r>
          </w:p>
        </w:tc>
      </w:tr>
      <w:tr w:rsidR="00580416" w:rsidRPr="001C038E" w:rsidTr="00580416">
        <w:trPr>
          <w:trHeight w:val="300"/>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580416" w:rsidRPr="001C038E" w:rsidRDefault="00580416"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Итого:</w:t>
            </w:r>
          </w:p>
        </w:tc>
        <w:tc>
          <w:tcPr>
            <w:tcW w:w="1453"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117837,9</w:t>
            </w:r>
          </w:p>
        </w:tc>
        <w:tc>
          <w:tcPr>
            <w:tcW w:w="1296"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109955,9</w:t>
            </w:r>
          </w:p>
        </w:tc>
        <w:tc>
          <w:tcPr>
            <w:tcW w:w="1560"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111930,5</w:t>
            </w:r>
          </w:p>
        </w:tc>
        <w:tc>
          <w:tcPr>
            <w:tcW w:w="1538"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129969,7</w:t>
            </w:r>
          </w:p>
        </w:tc>
        <w:tc>
          <w:tcPr>
            <w:tcW w:w="2005" w:type="dxa"/>
            <w:tcBorders>
              <w:top w:val="nil"/>
              <w:left w:val="nil"/>
              <w:bottom w:val="single" w:sz="4" w:space="0" w:color="auto"/>
              <w:right w:val="single" w:sz="4" w:space="0" w:color="auto"/>
            </w:tcBorders>
            <w:shd w:val="clear" w:color="auto" w:fill="auto"/>
            <w:noWrap/>
            <w:vAlign w:val="center"/>
          </w:tcPr>
          <w:p w:rsidR="00580416" w:rsidRPr="00580416" w:rsidRDefault="00580416" w:rsidP="00580416">
            <w:pPr>
              <w:jc w:val="center"/>
              <w:rPr>
                <w:rFonts w:ascii="Times New Roman" w:hAnsi="Times New Roman" w:cs="Times New Roman"/>
                <w:color w:val="000000"/>
                <w:sz w:val="24"/>
                <w:szCs w:val="24"/>
              </w:rPr>
            </w:pPr>
            <w:r w:rsidRPr="00580416">
              <w:rPr>
                <w:rFonts w:ascii="Times New Roman" w:hAnsi="Times New Roman" w:cs="Times New Roman"/>
                <w:color w:val="000000"/>
                <w:sz w:val="24"/>
                <w:szCs w:val="24"/>
              </w:rPr>
              <w:t>132980,0</w:t>
            </w:r>
          </w:p>
        </w:tc>
      </w:tr>
    </w:tbl>
    <w:p w:rsidR="001C038E" w:rsidRPr="001C038E" w:rsidRDefault="001C038E" w:rsidP="001C038E">
      <w:pPr>
        <w:spacing w:after="0" w:line="360" w:lineRule="auto"/>
        <w:ind w:firstLine="709"/>
        <w:jc w:val="both"/>
        <w:rPr>
          <w:rFonts w:ascii="Times New Roman" w:eastAsia="Times New Roman" w:hAnsi="Times New Roman" w:cs="Times New Roman"/>
          <w:sz w:val="28"/>
          <w:szCs w:val="28"/>
          <w:lang w:eastAsia="ru-RU"/>
        </w:rPr>
      </w:pPr>
    </w:p>
    <w:p w:rsidR="001C038E" w:rsidRPr="001C038E" w:rsidRDefault="001C038E" w:rsidP="001C038E">
      <w:pPr>
        <w:spacing w:after="0" w:line="360" w:lineRule="auto"/>
        <w:ind w:firstLine="709"/>
        <w:jc w:val="both"/>
        <w:rPr>
          <w:rFonts w:ascii="Times New Roman" w:eastAsia="Times New Roman" w:hAnsi="Times New Roman" w:cs="Times New Roman"/>
          <w:sz w:val="28"/>
          <w:szCs w:val="28"/>
          <w:lang w:eastAsia="ru-RU"/>
        </w:rPr>
      </w:pPr>
      <w:r w:rsidRPr="001C038E">
        <w:rPr>
          <w:rFonts w:ascii="Times New Roman" w:eastAsia="Times New Roman" w:hAnsi="Times New Roman" w:cs="Times New Roman"/>
          <w:sz w:val="28"/>
          <w:szCs w:val="28"/>
          <w:lang w:eastAsia="ru-RU"/>
        </w:rPr>
        <w:t xml:space="preserve">Первоначально, ООО «ЗЭТО «ЭНКО» производило только запасные части для ремонта электротехнического оборудования. Предприятие активно развивалось, поэтому ассортимент товарной продукции увеличивался, появилась возможность собирать трансформаторы. В 2012 г. ООО «ЗЭТО «ЭНКО» выпускало три типа трансформаторов, а к 2016 г. предприятие уже может предложить шесть типов.  </w:t>
      </w:r>
    </w:p>
    <w:p w:rsidR="001C038E" w:rsidRPr="001C038E" w:rsidRDefault="001C038E" w:rsidP="001C038E">
      <w:pPr>
        <w:spacing w:after="0" w:line="360" w:lineRule="auto"/>
        <w:ind w:firstLine="709"/>
        <w:jc w:val="both"/>
        <w:rPr>
          <w:rFonts w:ascii="Times New Roman" w:eastAsia="Times New Roman" w:hAnsi="Times New Roman" w:cs="Times New Roman"/>
          <w:sz w:val="28"/>
          <w:szCs w:val="28"/>
          <w:lang w:eastAsia="ru-RU"/>
        </w:rPr>
      </w:pPr>
      <w:r w:rsidRPr="001C038E">
        <w:rPr>
          <w:rFonts w:ascii="Times New Roman" w:eastAsia="Times New Roman" w:hAnsi="Times New Roman" w:cs="Times New Roman"/>
          <w:sz w:val="28"/>
          <w:szCs w:val="28"/>
          <w:lang w:eastAsia="ru-RU"/>
        </w:rPr>
        <w:t>Важное значение в развитии организации и качестве продукции имеет оборудование. Перечень и стоимость обору</w:t>
      </w:r>
      <w:r w:rsidR="00872D67">
        <w:rPr>
          <w:rFonts w:ascii="Times New Roman" w:eastAsia="Times New Roman" w:hAnsi="Times New Roman" w:cs="Times New Roman"/>
          <w:sz w:val="28"/>
          <w:szCs w:val="28"/>
          <w:lang w:eastAsia="ru-RU"/>
        </w:rPr>
        <w:t>дования представлены в таблице 4</w:t>
      </w:r>
      <w:r w:rsidRPr="001C038E">
        <w:rPr>
          <w:rFonts w:ascii="Times New Roman" w:eastAsia="Times New Roman" w:hAnsi="Times New Roman" w:cs="Times New Roman"/>
          <w:sz w:val="28"/>
          <w:szCs w:val="28"/>
          <w:lang w:eastAsia="ru-RU"/>
        </w:rPr>
        <w:t>.</w:t>
      </w:r>
    </w:p>
    <w:p w:rsidR="001C038E" w:rsidRPr="001C038E" w:rsidRDefault="001C038E" w:rsidP="001C038E">
      <w:pPr>
        <w:widowControl w:val="0"/>
        <w:autoSpaceDE w:val="0"/>
        <w:autoSpaceDN w:val="0"/>
        <w:adjustRightInd w:val="0"/>
        <w:spacing w:after="0" w:line="240" w:lineRule="auto"/>
        <w:jc w:val="both"/>
        <w:rPr>
          <w:rFonts w:ascii="Times New Roman" w:eastAsia="Times New Roman" w:hAnsi="Times New Roman" w:cs="Times New Roman"/>
          <w:spacing w:val="-7"/>
          <w:sz w:val="28"/>
          <w:szCs w:val="28"/>
          <w:lang w:eastAsia="ru-RU"/>
        </w:rPr>
      </w:pPr>
    </w:p>
    <w:p w:rsidR="001C038E" w:rsidRPr="001C038E" w:rsidRDefault="001C038E" w:rsidP="001C038E">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1C038E">
        <w:rPr>
          <w:rFonts w:ascii="Times New Roman" w:eastAsia="Times New Roman" w:hAnsi="Times New Roman" w:cs="Times New Roman"/>
          <w:spacing w:val="-7"/>
          <w:sz w:val="28"/>
          <w:szCs w:val="28"/>
          <w:lang w:eastAsia="ru-RU"/>
        </w:rPr>
        <w:t xml:space="preserve"> </w:t>
      </w:r>
      <w:r w:rsidR="00872D67">
        <w:rPr>
          <w:rFonts w:ascii="Times New Roman" w:eastAsia="Times New Roman" w:hAnsi="Times New Roman" w:cs="Times New Roman"/>
          <w:spacing w:val="-7"/>
          <w:sz w:val="24"/>
          <w:szCs w:val="24"/>
          <w:lang w:eastAsia="ru-RU"/>
        </w:rPr>
        <w:t>Таблица 4</w:t>
      </w:r>
      <w:r w:rsidRPr="001C038E">
        <w:rPr>
          <w:rFonts w:ascii="Times New Roman" w:eastAsia="Times New Roman" w:hAnsi="Times New Roman" w:cs="Times New Roman"/>
          <w:spacing w:val="-7"/>
          <w:sz w:val="24"/>
          <w:szCs w:val="24"/>
          <w:lang w:eastAsia="ru-RU"/>
        </w:rPr>
        <w:t xml:space="preserve"> - </w:t>
      </w:r>
      <w:r w:rsidRPr="001C038E">
        <w:rPr>
          <w:rFonts w:ascii="Times New Roman" w:eastAsia="Times New Roman" w:hAnsi="Times New Roman" w:cs="Times New Roman"/>
          <w:b/>
          <w:spacing w:val="-7"/>
          <w:sz w:val="24"/>
          <w:szCs w:val="24"/>
          <w:lang w:eastAsia="ru-RU"/>
        </w:rPr>
        <w:t xml:space="preserve">Перечень и стоимость </w:t>
      </w:r>
      <w:r w:rsidR="00580416">
        <w:rPr>
          <w:rFonts w:ascii="Times New Roman" w:eastAsia="Times New Roman" w:hAnsi="Times New Roman" w:cs="Times New Roman"/>
          <w:b/>
          <w:spacing w:val="-7"/>
          <w:sz w:val="24"/>
          <w:szCs w:val="24"/>
          <w:lang w:eastAsia="ru-RU"/>
        </w:rPr>
        <w:t xml:space="preserve">основного </w:t>
      </w:r>
      <w:r w:rsidRPr="001C038E">
        <w:rPr>
          <w:rFonts w:ascii="Times New Roman" w:eastAsia="Times New Roman" w:hAnsi="Times New Roman" w:cs="Times New Roman"/>
          <w:b/>
          <w:spacing w:val="-7"/>
          <w:sz w:val="24"/>
          <w:szCs w:val="24"/>
          <w:lang w:eastAsia="ru-RU"/>
        </w:rPr>
        <w:t>оборудования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1754"/>
        <w:gridCol w:w="4536"/>
      </w:tblGrid>
      <w:tr w:rsidR="001C038E" w:rsidRPr="001C038E" w:rsidTr="00580416">
        <w:trPr>
          <w:trHeight w:val="864"/>
        </w:trPr>
        <w:tc>
          <w:tcPr>
            <w:tcW w:w="3349" w:type="dxa"/>
            <w:tcBorders>
              <w:bottom w:val="single" w:sz="4" w:space="0" w:color="auto"/>
            </w:tcBorders>
            <w:vAlign w:val="center"/>
          </w:tcPr>
          <w:p w:rsidR="001C038E" w:rsidRPr="001C038E" w:rsidRDefault="001C038E" w:rsidP="001C038E">
            <w:pPr>
              <w:widowControl w:val="0"/>
              <w:autoSpaceDE w:val="0"/>
              <w:autoSpaceDN w:val="0"/>
              <w:adjustRightInd w:val="0"/>
              <w:spacing w:after="0" w:line="240" w:lineRule="auto"/>
              <w:ind w:firstLine="236"/>
              <w:jc w:val="center"/>
              <w:rPr>
                <w:rFonts w:ascii="Times New Roman" w:eastAsia="Times New Roman" w:hAnsi="Times New Roman" w:cs="Times New Roman"/>
                <w:b/>
                <w:spacing w:val="-7"/>
                <w:lang w:eastAsia="ru-RU"/>
              </w:rPr>
            </w:pPr>
            <w:r w:rsidRPr="001C038E">
              <w:rPr>
                <w:rFonts w:ascii="Times New Roman" w:eastAsia="Times New Roman" w:hAnsi="Times New Roman" w:cs="Times New Roman"/>
                <w:b/>
                <w:spacing w:val="-7"/>
                <w:lang w:eastAsia="ru-RU"/>
              </w:rPr>
              <w:t>Наименование оборудования</w:t>
            </w:r>
          </w:p>
        </w:tc>
        <w:tc>
          <w:tcPr>
            <w:tcW w:w="1754" w:type="dxa"/>
            <w:tcBorders>
              <w:bottom w:val="single" w:sz="4" w:space="0" w:color="auto"/>
            </w:tcBorders>
            <w:vAlign w:val="center"/>
          </w:tcPr>
          <w:p w:rsidR="001C038E" w:rsidRPr="001C038E" w:rsidRDefault="001C038E" w:rsidP="001C038E">
            <w:pPr>
              <w:widowControl w:val="0"/>
              <w:autoSpaceDE w:val="0"/>
              <w:autoSpaceDN w:val="0"/>
              <w:adjustRightInd w:val="0"/>
              <w:spacing w:after="0" w:line="240" w:lineRule="auto"/>
              <w:ind w:firstLine="236"/>
              <w:jc w:val="center"/>
              <w:rPr>
                <w:rFonts w:ascii="Times New Roman" w:eastAsia="Times New Roman" w:hAnsi="Times New Roman" w:cs="Times New Roman"/>
                <w:b/>
                <w:spacing w:val="-7"/>
                <w:lang w:eastAsia="ru-RU"/>
              </w:rPr>
            </w:pPr>
            <w:r w:rsidRPr="001C038E">
              <w:rPr>
                <w:rFonts w:ascii="Times New Roman" w:eastAsia="Times New Roman" w:hAnsi="Times New Roman" w:cs="Times New Roman"/>
                <w:b/>
                <w:spacing w:val="-7"/>
                <w:lang w:eastAsia="ru-RU"/>
              </w:rPr>
              <w:t>Количество,</w:t>
            </w:r>
          </w:p>
          <w:p w:rsidR="001C038E" w:rsidRPr="001C038E" w:rsidRDefault="001C038E" w:rsidP="001C038E">
            <w:pPr>
              <w:widowControl w:val="0"/>
              <w:autoSpaceDE w:val="0"/>
              <w:autoSpaceDN w:val="0"/>
              <w:adjustRightInd w:val="0"/>
              <w:spacing w:after="0" w:line="240" w:lineRule="auto"/>
              <w:ind w:firstLine="236"/>
              <w:jc w:val="center"/>
              <w:rPr>
                <w:rFonts w:ascii="Times New Roman" w:eastAsia="Times New Roman" w:hAnsi="Times New Roman" w:cs="Times New Roman"/>
                <w:b/>
                <w:spacing w:val="-7"/>
                <w:lang w:eastAsia="ru-RU"/>
              </w:rPr>
            </w:pPr>
            <w:r w:rsidRPr="001C038E">
              <w:rPr>
                <w:rFonts w:ascii="Times New Roman" w:eastAsia="Times New Roman" w:hAnsi="Times New Roman" w:cs="Times New Roman"/>
                <w:b/>
                <w:spacing w:val="-7"/>
                <w:lang w:eastAsia="ru-RU"/>
              </w:rPr>
              <w:t>единиц</w:t>
            </w:r>
          </w:p>
        </w:tc>
        <w:tc>
          <w:tcPr>
            <w:tcW w:w="4536" w:type="dxa"/>
            <w:tcBorders>
              <w:bottom w:val="single" w:sz="4" w:space="0" w:color="auto"/>
            </w:tcBorders>
            <w:tcMar>
              <w:left w:w="0" w:type="dxa"/>
              <w:right w:w="0" w:type="dxa"/>
            </w:tcMar>
            <w:vAlign w:val="center"/>
          </w:tcPr>
          <w:p w:rsidR="001C038E" w:rsidRPr="001C038E" w:rsidRDefault="001C038E" w:rsidP="001C038E">
            <w:pPr>
              <w:widowControl w:val="0"/>
              <w:autoSpaceDE w:val="0"/>
              <w:autoSpaceDN w:val="0"/>
              <w:adjustRightInd w:val="0"/>
              <w:spacing w:after="0" w:line="240" w:lineRule="auto"/>
              <w:ind w:firstLine="236"/>
              <w:jc w:val="center"/>
              <w:rPr>
                <w:rFonts w:ascii="Times New Roman" w:eastAsia="Times New Roman" w:hAnsi="Times New Roman" w:cs="Times New Roman"/>
                <w:b/>
                <w:spacing w:val="-7"/>
                <w:lang w:eastAsia="ru-RU"/>
              </w:rPr>
            </w:pPr>
            <w:r w:rsidRPr="001C038E">
              <w:rPr>
                <w:rFonts w:ascii="Times New Roman" w:eastAsia="Times New Roman" w:hAnsi="Times New Roman" w:cs="Times New Roman"/>
                <w:b/>
                <w:spacing w:val="-7"/>
                <w:lang w:eastAsia="ru-RU"/>
              </w:rPr>
              <w:t>Балансовая стоимость оборудования,</w:t>
            </w:r>
            <w:r w:rsidR="00462640">
              <w:rPr>
                <w:rFonts w:ascii="Times New Roman" w:eastAsia="Times New Roman" w:hAnsi="Times New Roman" w:cs="Times New Roman"/>
                <w:b/>
                <w:spacing w:val="-7"/>
                <w:lang w:eastAsia="ru-RU"/>
              </w:rPr>
              <w:t xml:space="preserve"> тыс.</w:t>
            </w:r>
            <w:r w:rsidRPr="001C038E">
              <w:rPr>
                <w:rFonts w:ascii="Times New Roman" w:eastAsia="Times New Roman" w:hAnsi="Times New Roman" w:cs="Times New Roman"/>
                <w:b/>
                <w:spacing w:val="-7"/>
                <w:lang w:eastAsia="ru-RU"/>
              </w:rPr>
              <w:t xml:space="preserve"> руб.</w:t>
            </w:r>
          </w:p>
        </w:tc>
      </w:tr>
      <w:tr w:rsidR="001C038E" w:rsidRPr="001C038E" w:rsidTr="00580416">
        <w:tc>
          <w:tcPr>
            <w:tcW w:w="3349" w:type="dxa"/>
            <w:tcBorders>
              <w:bottom w:val="single" w:sz="4" w:space="0" w:color="auto"/>
            </w:tcBorders>
            <w:tcMar>
              <w:left w:w="0" w:type="dxa"/>
              <w:right w:w="0" w:type="dxa"/>
            </w:tcMar>
            <w:vAlign w:val="center"/>
          </w:tcPr>
          <w:p w:rsidR="001C038E" w:rsidRPr="001C038E" w:rsidRDefault="001C038E" w:rsidP="001C038E">
            <w:pPr>
              <w:widowControl w:val="0"/>
              <w:autoSpaceDE w:val="0"/>
              <w:autoSpaceDN w:val="0"/>
              <w:adjustRightInd w:val="0"/>
              <w:spacing w:after="0" w:line="240" w:lineRule="auto"/>
              <w:ind w:firstLine="236"/>
              <w:rPr>
                <w:rFonts w:ascii="Times New Roman" w:eastAsia="Times New Roman" w:hAnsi="Times New Roman" w:cs="Times New Roman"/>
                <w:spacing w:val="-7"/>
                <w:sz w:val="24"/>
                <w:szCs w:val="24"/>
                <w:lang w:eastAsia="ru-RU"/>
              </w:rPr>
            </w:pPr>
            <w:r w:rsidRPr="001C038E">
              <w:rPr>
                <w:rFonts w:ascii="Times New Roman" w:eastAsia="Times New Roman" w:hAnsi="Times New Roman" w:cs="Times New Roman"/>
                <w:spacing w:val="-7"/>
                <w:sz w:val="24"/>
                <w:szCs w:val="24"/>
                <w:lang w:eastAsia="ru-RU"/>
              </w:rPr>
              <w:t>Обрезной станок</w:t>
            </w:r>
          </w:p>
        </w:tc>
        <w:tc>
          <w:tcPr>
            <w:tcW w:w="1754" w:type="dxa"/>
            <w:tcBorders>
              <w:bottom w:val="single" w:sz="4" w:space="0" w:color="auto"/>
            </w:tcBorders>
            <w:vAlign w:val="center"/>
          </w:tcPr>
          <w:p w:rsidR="001C038E" w:rsidRPr="001C038E" w:rsidRDefault="001C038E" w:rsidP="001C038E">
            <w:pPr>
              <w:widowControl w:val="0"/>
              <w:autoSpaceDE w:val="0"/>
              <w:autoSpaceDN w:val="0"/>
              <w:adjustRightInd w:val="0"/>
              <w:spacing w:after="0" w:line="240" w:lineRule="auto"/>
              <w:ind w:firstLine="236"/>
              <w:jc w:val="center"/>
              <w:rPr>
                <w:rFonts w:ascii="Times New Roman" w:eastAsia="Times New Roman" w:hAnsi="Times New Roman" w:cs="Times New Roman"/>
                <w:spacing w:val="-7"/>
                <w:sz w:val="24"/>
                <w:szCs w:val="24"/>
                <w:lang w:eastAsia="ru-RU"/>
              </w:rPr>
            </w:pPr>
            <w:r w:rsidRPr="001C038E">
              <w:rPr>
                <w:rFonts w:ascii="Times New Roman" w:eastAsia="Times New Roman" w:hAnsi="Times New Roman" w:cs="Times New Roman"/>
                <w:spacing w:val="-7"/>
                <w:sz w:val="24"/>
                <w:szCs w:val="24"/>
                <w:lang w:eastAsia="ru-RU"/>
              </w:rPr>
              <w:t>1</w:t>
            </w:r>
          </w:p>
        </w:tc>
        <w:tc>
          <w:tcPr>
            <w:tcW w:w="4536" w:type="dxa"/>
            <w:tcBorders>
              <w:bottom w:val="single" w:sz="4" w:space="0" w:color="auto"/>
            </w:tcBorders>
            <w:vAlign w:val="center"/>
          </w:tcPr>
          <w:p w:rsidR="001C038E" w:rsidRPr="00462640" w:rsidRDefault="00462640" w:rsidP="001C038E">
            <w:pPr>
              <w:widowControl w:val="0"/>
              <w:autoSpaceDE w:val="0"/>
              <w:autoSpaceDN w:val="0"/>
              <w:adjustRightInd w:val="0"/>
              <w:spacing w:after="0" w:line="240" w:lineRule="auto"/>
              <w:ind w:firstLine="236"/>
              <w:jc w:val="center"/>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606,8</w:t>
            </w:r>
          </w:p>
        </w:tc>
      </w:tr>
      <w:tr w:rsidR="001C038E" w:rsidRPr="001C038E" w:rsidTr="00580416">
        <w:tc>
          <w:tcPr>
            <w:tcW w:w="3349" w:type="dxa"/>
            <w:tcBorders>
              <w:top w:val="single" w:sz="4" w:space="0" w:color="auto"/>
              <w:bottom w:val="single" w:sz="4" w:space="0" w:color="auto"/>
            </w:tcBorders>
            <w:tcMar>
              <w:left w:w="0" w:type="dxa"/>
              <w:right w:w="0" w:type="dxa"/>
            </w:tcMar>
            <w:vAlign w:val="center"/>
          </w:tcPr>
          <w:p w:rsidR="001C038E" w:rsidRPr="001C038E" w:rsidRDefault="001C038E" w:rsidP="001C038E">
            <w:pPr>
              <w:widowControl w:val="0"/>
              <w:autoSpaceDE w:val="0"/>
              <w:autoSpaceDN w:val="0"/>
              <w:adjustRightInd w:val="0"/>
              <w:spacing w:after="0" w:line="240" w:lineRule="auto"/>
              <w:ind w:firstLine="236"/>
              <w:rPr>
                <w:rFonts w:ascii="Times New Roman" w:eastAsia="Times New Roman" w:hAnsi="Times New Roman" w:cs="Times New Roman"/>
                <w:spacing w:val="-7"/>
                <w:sz w:val="24"/>
                <w:szCs w:val="24"/>
                <w:lang w:eastAsia="ru-RU"/>
              </w:rPr>
            </w:pPr>
            <w:r w:rsidRPr="001C038E">
              <w:rPr>
                <w:rFonts w:ascii="Times New Roman" w:eastAsia="Times New Roman" w:hAnsi="Times New Roman" w:cs="Times New Roman"/>
                <w:spacing w:val="-7"/>
                <w:sz w:val="24"/>
                <w:szCs w:val="24"/>
                <w:lang w:eastAsia="ru-RU"/>
              </w:rPr>
              <w:t>Плазменный станок</w:t>
            </w:r>
          </w:p>
        </w:tc>
        <w:tc>
          <w:tcPr>
            <w:tcW w:w="1754" w:type="dxa"/>
            <w:tcBorders>
              <w:top w:val="single" w:sz="4" w:space="0" w:color="auto"/>
              <w:bottom w:val="single" w:sz="4" w:space="0" w:color="auto"/>
            </w:tcBorders>
            <w:vAlign w:val="center"/>
          </w:tcPr>
          <w:p w:rsidR="001C038E" w:rsidRPr="001C038E" w:rsidRDefault="001C038E" w:rsidP="001C038E">
            <w:pPr>
              <w:widowControl w:val="0"/>
              <w:autoSpaceDE w:val="0"/>
              <w:autoSpaceDN w:val="0"/>
              <w:adjustRightInd w:val="0"/>
              <w:spacing w:after="0" w:line="240" w:lineRule="auto"/>
              <w:ind w:firstLine="236"/>
              <w:jc w:val="center"/>
              <w:rPr>
                <w:rFonts w:ascii="Times New Roman" w:eastAsia="Times New Roman" w:hAnsi="Times New Roman" w:cs="Times New Roman"/>
                <w:spacing w:val="-7"/>
                <w:sz w:val="24"/>
                <w:szCs w:val="24"/>
                <w:lang w:eastAsia="ru-RU"/>
              </w:rPr>
            </w:pPr>
            <w:r w:rsidRPr="001C038E">
              <w:rPr>
                <w:rFonts w:ascii="Times New Roman" w:eastAsia="Times New Roman" w:hAnsi="Times New Roman" w:cs="Times New Roman"/>
                <w:spacing w:val="-7"/>
                <w:sz w:val="24"/>
                <w:szCs w:val="24"/>
                <w:lang w:eastAsia="ru-RU"/>
              </w:rPr>
              <w:t>1</w:t>
            </w:r>
          </w:p>
        </w:tc>
        <w:tc>
          <w:tcPr>
            <w:tcW w:w="4536" w:type="dxa"/>
            <w:tcBorders>
              <w:top w:val="single" w:sz="4" w:space="0" w:color="auto"/>
              <w:bottom w:val="single" w:sz="4" w:space="0" w:color="auto"/>
            </w:tcBorders>
            <w:vAlign w:val="center"/>
          </w:tcPr>
          <w:p w:rsidR="001C038E" w:rsidRPr="001C038E" w:rsidRDefault="00462640" w:rsidP="001C038E">
            <w:pPr>
              <w:widowControl w:val="0"/>
              <w:autoSpaceDE w:val="0"/>
              <w:autoSpaceDN w:val="0"/>
              <w:adjustRightInd w:val="0"/>
              <w:spacing w:after="0" w:line="240" w:lineRule="auto"/>
              <w:ind w:firstLine="236"/>
              <w:jc w:val="center"/>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850,0</w:t>
            </w:r>
          </w:p>
        </w:tc>
      </w:tr>
      <w:tr w:rsidR="001C038E" w:rsidRPr="001C038E" w:rsidTr="00580416">
        <w:tc>
          <w:tcPr>
            <w:tcW w:w="3349" w:type="dxa"/>
            <w:tcBorders>
              <w:top w:val="single" w:sz="4" w:space="0" w:color="auto"/>
              <w:bottom w:val="single" w:sz="4" w:space="0" w:color="auto"/>
            </w:tcBorders>
            <w:tcMar>
              <w:left w:w="0" w:type="dxa"/>
              <w:right w:w="0" w:type="dxa"/>
            </w:tcMar>
            <w:vAlign w:val="center"/>
          </w:tcPr>
          <w:p w:rsidR="001C038E" w:rsidRPr="001C038E" w:rsidRDefault="001C038E" w:rsidP="001C038E">
            <w:pPr>
              <w:widowControl w:val="0"/>
              <w:autoSpaceDE w:val="0"/>
              <w:autoSpaceDN w:val="0"/>
              <w:adjustRightInd w:val="0"/>
              <w:spacing w:after="0" w:line="240" w:lineRule="auto"/>
              <w:ind w:firstLine="236"/>
              <w:rPr>
                <w:rFonts w:ascii="Times New Roman" w:eastAsia="Times New Roman" w:hAnsi="Times New Roman" w:cs="Times New Roman"/>
                <w:spacing w:val="-7"/>
                <w:sz w:val="24"/>
                <w:szCs w:val="24"/>
                <w:lang w:eastAsia="ru-RU"/>
              </w:rPr>
            </w:pPr>
            <w:r w:rsidRPr="001C038E">
              <w:rPr>
                <w:rFonts w:ascii="Times New Roman" w:eastAsia="Times New Roman" w:hAnsi="Times New Roman" w:cs="Times New Roman"/>
                <w:spacing w:val="-7"/>
                <w:sz w:val="24"/>
                <w:szCs w:val="24"/>
                <w:lang w:eastAsia="ru-RU"/>
              </w:rPr>
              <w:t>Кривошипный пресс</w:t>
            </w:r>
          </w:p>
        </w:tc>
        <w:tc>
          <w:tcPr>
            <w:tcW w:w="1754" w:type="dxa"/>
            <w:tcBorders>
              <w:top w:val="single" w:sz="4" w:space="0" w:color="auto"/>
              <w:bottom w:val="single" w:sz="4" w:space="0" w:color="auto"/>
            </w:tcBorders>
            <w:vAlign w:val="center"/>
          </w:tcPr>
          <w:p w:rsidR="001C038E" w:rsidRPr="001C038E" w:rsidRDefault="001C038E" w:rsidP="001C038E">
            <w:pPr>
              <w:widowControl w:val="0"/>
              <w:autoSpaceDE w:val="0"/>
              <w:autoSpaceDN w:val="0"/>
              <w:adjustRightInd w:val="0"/>
              <w:spacing w:after="0" w:line="240" w:lineRule="auto"/>
              <w:ind w:firstLine="236"/>
              <w:jc w:val="center"/>
              <w:rPr>
                <w:rFonts w:ascii="Times New Roman" w:eastAsia="Times New Roman" w:hAnsi="Times New Roman" w:cs="Times New Roman"/>
                <w:spacing w:val="-7"/>
                <w:sz w:val="24"/>
                <w:szCs w:val="24"/>
                <w:lang w:eastAsia="ru-RU"/>
              </w:rPr>
            </w:pPr>
            <w:r w:rsidRPr="001C038E">
              <w:rPr>
                <w:rFonts w:ascii="Times New Roman" w:eastAsia="Times New Roman" w:hAnsi="Times New Roman" w:cs="Times New Roman"/>
                <w:spacing w:val="-7"/>
                <w:sz w:val="24"/>
                <w:szCs w:val="24"/>
                <w:lang w:eastAsia="ru-RU"/>
              </w:rPr>
              <w:t>1</w:t>
            </w:r>
          </w:p>
        </w:tc>
        <w:tc>
          <w:tcPr>
            <w:tcW w:w="4536" w:type="dxa"/>
            <w:tcBorders>
              <w:top w:val="single" w:sz="4" w:space="0" w:color="auto"/>
              <w:bottom w:val="single" w:sz="4" w:space="0" w:color="auto"/>
            </w:tcBorders>
            <w:vAlign w:val="center"/>
          </w:tcPr>
          <w:p w:rsidR="001C038E" w:rsidRPr="00462640" w:rsidRDefault="00462640" w:rsidP="001C038E">
            <w:pPr>
              <w:widowControl w:val="0"/>
              <w:autoSpaceDE w:val="0"/>
              <w:autoSpaceDN w:val="0"/>
              <w:adjustRightInd w:val="0"/>
              <w:spacing w:after="0" w:line="240" w:lineRule="auto"/>
              <w:ind w:firstLine="236"/>
              <w:jc w:val="center"/>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76,3</w:t>
            </w:r>
          </w:p>
        </w:tc>
      </w:tr>
      <w:tr w:rsidR="001C038E" w:rsidRPr="001C038E" w:rsidTr="00580416">
        <w:tc>
          <w:tcPr>
            <w:tcW w:w="3349" w:type="dxa"/>
            <w:tcBorders>
              <w:top w:val="single" w:sz="4" w:space="0" w:color="auto"/>
              <w:bottom w:val="single" w:sz="4" w:space="0" w:color="auto"/>
            </w:tcBorders>
            <w:tcMar>
              <w:left w:w="0" w:type="dxa"/>
              <w:right w:w="0" w:type="dxa"/>
            </w:tcMar>
            <w:vAlign w:val="center"/>
          </w:tcPr>
          <w:p w:rsidR="001C038E" w:rsidRPr="001C038E" w:rsidRDefault="001C038E" w:rsidP="001C038E">
            <w:pPr>
              <w:widowControl w:val="0"/>
              <w:autoSpaceDE w:val="0"/>
              <w:autoSpaceDN w:val="0"/>
              <w:adjustRightInd w:val="0"/>
              <w:spacing w:after="0" w:line="240" w:lineRule="auto"/>
              <w:ind w:firstLine="236"/>
              <w:rPr>
                <w:rFonts w:ascii="Times New Roman" w:eastAsia="Times New Roman" w:hAnsi="Times New Roman" w:cs="Times New Roman"/>
                <w:spacing w:val="-7"/>
                <w:sz w:val="24"/>
                <w:szCs w:val="24"/>
                <w:lang w:eastAsia="ru-RU"/>
              </w:rPr>
            </w:pPr>
            <w:r w:rsidRPr="001C038E">
              <w:rPr>
                <w:rFonts w:ascii="Times New Roman" w:eastAsia="Times New Roman" w:hAnsi="Times New Roman" w:cs="Times New Roman"/>
                <w:spacing w:val="-7"/>
                <w:sz w:val="24"/>
                <w:szCs w:val="24"/>
                <w:lang w:eastAsia="ru-RU"/>
              </w:rPr>
              <w:t>Сварочный аппарат</w:t>
            </w:r>
          </w:p>
        </w:tc>
        <w:tc>
          <w:tcPr>
            <w:tcW w:w="1754" w:type="dxa"/>
            <w:tcBorders>
              <w:top w:val="single" w:sz="4" w:space="0" w:color="auto"/>
              <w:bottom w:val="single" w:sz="4" w:space="0" w:color="auto"/>
            </w:tcBorders>
            <w:vAlign w:val="center"/>
          </w:tcPr>
          <w:p w:rsidR="001C038E" w:rsidRPr="001C038E" w:rsidRDefault="001C038E" w:rsidP="001C038E">
            <w:pPr>
              <w:widowControl w:val="0"/>
              <w:autoSpaceDE w:val="0"/>
              <w:autoSpaceDN w:val="0"/>
              <w:adjustRightInd w:val="0"/>
              <w:spacing w:after="0" w:line="240" w:lineRule="auto"/>
              <w:ind w:firstLine="236"/>
              <w:jc w:val="center"/>
              <w:rPr>
                <w:rFonts w:ascii="Times New Roman" w:eastAsia="Times New Roman" w:hAnsi="Times New Roman" w:cs="Times New Roman"/>
                <w:spacing w:val="-7"/>
                <w:sz w:val="24"/>
                <w:szCs w:val="24"/>
                <w:lang w:eastAsia="ru-RU"/>
              </w:rPr>
            </w:pPr>
            <w:r w:rsidRPr="001C038E">
              <w:rPr>
                <w:rFonts w:ascii="Times New Roman" w:eastAsia="Times New Roman" w:hAnsi="Times New Roman" w:cs="Times New Roman"/>
                <w:spacing w:val="-7"/>
                <w:sz w:val="24"/>
                <w:szCs w:val="24"/>
                <w:lang w:eastAsia="ru-RU"/>
              </w:rPr>
              <w:t>1</w:t>
            </w:r>
          </w:p>
        </w:tc>
        <w:tc>
          <w:tcPr>
            <w:tcW w:w="4536" w:type="dxa"/>
            <w:tcBorders>
              <w:top w:val="single" w:sz="4" w:space="0" w:color="auto"/>
              <w:bottom w:val="single" w:sz="4" w:space="0" w:color="auto"/>
            </w:tcBorders>
            <w:vAlign w:val="center"/>
          </w:tcPr>
          <w:p w:rsidR="001C038E" w:rsidRPr="00462640" w:rsidRDefault="00462640" w:rsidP="001C038E">
            <w:pPr>
              <w:widowControl w:val="0"/>
              <w:autoSpaceDE w:val="0"/>
              <w:autoSpaceDN w:val="0"/>
              <w:adjustRightInd w:val="0"/>
              <w:spacing w:after="0" w:line="240" w:lineRule="auto"/>
              <w:ind w:firstLine="236"/>
              <w:jc w:val="center"/>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2524,2</w:t>
            </w:r>
          </w:p>
        </w:tc>
      </w:tr>
      <w:tr w:rsidR="001C038E" w:rsidRPr="001C038E" w:rsidTr="00580416">
        <w:tc>
          <w:tcPr>
            <w:tcW w:w="3349" w:type="dxa"/>
            <w:tcBorders>
              <w:top w:val="single" w:sz="4" w:space="0" w:color="auto"/>
              <w:bottom w:val="single" w:sz="4" w:space="0" w:color="auto"/>
            </w:tcBorders>
            <w:tcMar>
              <w:left w:w="0" w:type="dxa"/>
              <w:right w:w="0" w:type="dxa"/>
            </w:tcMar>
            <w:vAlign w:val="center"/>
          </w:tcPr>
          <w:p w:rsidR="001C038E" w:rsidRPr="001C038E" w:rsidRDefault="001C038E" w:rsidP="001C038E">
            <w:pPr>
              <w:widowControl w:val="0"/>
              <w:autoSpaceDE w:val="0"/>
              <w:autoSpaceDN w:val="0"/>
              <w:adjustRightInd w:val="0"/>
              <w:spacing w:after="0" w:line="240" w:lineRule="auto"/>
              <w:ind w:firstLine="236"/>
              <w:rPr>
                <w:rFonts w:ascii="Times New Roman" w:eastAsia="Times New Roman" w:hAnsi="Times New Roman" w:cs="Times New Roman"/>
                <w:spacing w:val="-7"/>
                <w:sz w:val="24"/>
                <w:szCs w:val="24"/>
                <w:lang w:eastAsia="ru-RU"/>
              </w:rPr>
            </w:pPr>
            <w:r w:rsidRPr="001C038E">
              <w:rPr>
                <w:rFonts w:ascii="Times New Roman" w:eastAsia="Times New Roman" w:hAnsi="Times New Roman" w:cs="Times New Roman"/>
                <w:spacing w:val="-7"/>
                <w:sz w:val="24"/>
                <w:szCs w:val="24"/>
                <w:lang w:eastAsia="ru-RU"/>
              </w:rPr>
              <w:t>Ножницы гильотинные</w:t>
            </w:r>
          </w:p>
        </w:tc>
        <w:tc>
          <w:tcPr>
            <w:tcW w:w="1754" w:type="dxa"/>
            <w:tcBorders>
              <w:top w:val="single" w:sz="4" w:space="0" w:color="auto"/>
              <w:bottom w:val="single" w:sz="4" w:space="0" w:color="auto"/>
            </w:tcBorders>
            <w:vAlign w:val="center"/>
          </w:tcPr>
          <w:p w:rsidR="001C038E" w:rsidRPr="001C038E" w:rsidRDefault="001C038E" w:rsidP="001C038E">
            <w:pPr>
              <w:widowControl w:val="0"/>
              <w:autoSpaceDE w:val="0"/>
              <w:autoSpaceDN w:val="0"/>
              <w:adjustRightInd w:val="0"/>
              <w:spacing w:after="0" w:line="240" w:lineRule="auto"/>
              <w:ind w:firstLine="236"/>
              <w:jc w:val="center"/>
              <w:rPr>
                <w:rFonts w:ascii="Times New Roman" w:eastAsia="Times New Roman" w:hAnsi="Times New Roman" w:cs="Times New Roman"/>
                <w:spacing w:val="-7"/>
                <w:sz w:val="24"/>
                <w:szCs w:val="24"/>
                <w:lang w:eastAsia="ru-RU"/>
              </w:rPr>
            </w:pPr>
            <w:r w:rsidRPr="001C038E">
              <w:rPr>
                <w:rFonts w:ascii="Times New Roman" w:eastAsia="Times New Roman" w:hAnsi="Times New Roman" w:cs="Times New Roman"/>
                <w:spacing w:val="-7"/>
                <w:sz w:val="24"/>
                <w:szCs w:val="24"/>
                <w:lang w:eastAsia="ru-RU"/>
              </w:rPr>
              <w:t>1</w:t>
            </w:r>
          </w:p>
        </w:tc>
        <w:tc>
          <w:tcPr>
            <w:tcW w:w="4536" w:type="dxa"/>
            <w:tcBorders>
              <w:top w:val="single" w:sz="4" w:space="0" w:color="auto"/>
              <w:bottom w:val="single" w:sz="4" w:space="0" w:color="auto"/>
            </w:tcBorders>
            <w:vAlign w:val="center"/>
          </w:tcPr>
          <w:p w:rsidR="001C038E" w:rsidRPr="001C038E" w:rsidRDefault="00462640" w:rsidP="001C038E">
            <w:pPr>
              <w:widowControl w:val="0"/>
              <w:autoSpaceDE w:val="0"/>
              <w:autoSpaceDN w:val="0"/>
              <w:adjustRightInd w:val="0"/>
              <w:spacing w:after="0" w:line="240" w:lineRule="auto"/>
              <w:ind w:firstLine="236"/>
              <w:jc w:val="center"/>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802,4</w:t>
            </w:r>
          </w:p>
        </w:tc>
      </w:tr>
      <w:tr w:rsidR="001C038E" w:rsidRPr="001C038E" w:rsidTr="00580416">
        <w:tc>
          <w:tcPr>
            <w:tcW w:w="3349" w:type="dxa"/>
            <w:tcBorders>
              <w:top w:val="single" w:sz="4" w:space="0" w:color="auto"/>
            </w:tcBorders>
            <w:vAlign w:val="center"/>
          </w:tcPr>
          <w:p w:rsidR="001C038E" w:rsidRPr="001C038E" w:rsidRDefault="001C038E" w:rsidP="001C038E">
            <w:pPr>
              <w:widowControl w:val="0"/>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462640">
              <w:rPr>
                <w:rFonts w:ascii="Times New Roman" w:eastAsia="Times New Roman" w:hAnsi="Times New Roman" w:cs="Times New Roman"/>
                <w:spacing w:val="-7"/>
                <w:sz w:val="24"/>
                <w:szCs w:val="24"/>
                <w:lang w:eastAsia="ru-RU"/>
              </w:rPr>
              <w:t xml:space="preserve">  </w:t>
            </w:r>
            <w:r w:rsidRPr="001C038E">
              <w:rPr>
                <w:rFonts w:ascii="Times New Roman" w:eastAsia="Times New Roman" w:hAnsi="Times New Roman" w:cs="Times New Roman"/>
                <w:spacing w:val="-7"/>
                <w:sz w:val="24"/>
                <w:szCs w:val="24"/>
                <w:lang w:eastAsia="ru-RU"/>
              </w:rPr>
              <w:t>Итого</w:t>
            </w:r>
          </w:p>
        </w:tc>
        <w:tc>
          <w:tcPr>
            <w:tcW w:w="1754" w:type="dxa"/>
            <w:tcBorders>
              <w:top w:val="single" w:sz="4" w:space="0" w:color="auto"/>
            </w:tcBorders>
            <w:vAlign w:val="center"/>
          </w:tcPr>
          <w:p w:rsidR="001C038E" w:rsidRPr="00462640" w:rsidRDefault="001C038E" w:rsidP="001C038E">
            <w:pPr>
              <w:widowControl w:val="0"/>
              <w:autoSpaceDE w:val="0"/>
              <w:autoSpaceDN w:val="0"/>
              <w:adjustRightInd w:val="0"/>
              <w:spacing w:after="0" w:line="240" w:lineRule="auto"/>
              <w:ind w:firstLine="236"/>
              <w:jc w:val="center"/>
              <w:rPr>
                <w:rFonts w:ascii="Times New Roman" w:eastAsia="Times New Roman" w:hAnsi="Times New Roman" w:cs="Times New Roman"/>
                <w:spacing w:val="-7"/>
                <w:sz w:val="24"/>
                <w:szCs w:val="24"/>
                <w:lang w:eastAsia="ru-RU"/>
              </w:rPr>
            </w:pPr>
            <w:r w:rsidRPr="001C038E">
              <w:rPr>
                <w:rFonts w:ascii="Times New Roman" w:eastAsia="Times New Roman" w:hAnsi="Times New Roman" w:cs="Times New Roman"/>
                <w:spacing w:val="-7"/>
                <w:sz w:val="24"/>
                <w:szCs w:val="24"/>
                <w:lang w:val="en-US" w:eastAsia="ru-RU"/>
              </w:rPr>
              <w:t>X</w:t>
            </w:r>
          </w:p>
        </w:tc>
        <w:tc>
          <w:tcPr>
            <w:tcW w:w="4536" w:type="dxa"/>
            <w:tcBorders>
              <w:top w:val="single" w:sz="4" w:space="0" w:color="auto"/>
            </w:tcBorders>
            <w:vAlign w:val="center"/>
          </w:tcPr>
          <w:p w:rsidR="001C038E" w:rsidRPr="00462640" w:rsidRDefault="00462640" w:rsidP="001C038E">
            <w:pPr>
              <w:widowControl w:val="0"/>
              <w:autoSpaceDE w:val="0"/>
              <w:autoSpaceDN w:val="0"/>
              <w:adjustRightInd w:val="0"/>
              <w:spacing w:after="0" w:line="240" w:lineRule="auto"/>
              <w:ind w:firstLine="236"/>
              <w:jc w:val="center"/>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4859,6</w:t>
            </w:r>
          </w:p>
        </w:tc>
      </w:tr>
    </w:tbl>
    <w:p w:rsidR="001C038E" w:rsidRPr="001C038E" w:rsidRDefault="001C038E" w:rsidP="001C038E">
      <w:pPr>
        <w:spacing w:after="0" w:line="240" w:lineRule="auto"/>
        <w:jc w:val="both"/>
        <w:rPr>
          <w:rFonts w:ascii="Times New Roman" w:eastAsia="Times New Roman" w:hAnsi="Times New Roman" w:cs="Times New Roman"/>
          <w:sz w:val="28"/>
          <w:szCs w:val="28"/>
          <w:lang w:eastAsia="ru-RU"/>
        </w:rPr>
      </w:pPr>
    </w:p>
    <w:p w:rsidR="001C038E" w:rsidRPr="001C038E" w:rsidRDefault="001C038E" w:rsidP="00AC3BC2">
      <w:pPr>
        <w:widowControl w:val="0"/>
        <w:autoSpaceDE w:val="0"/>
        <w:autoSpaceDN w:val="0"/>
        <w:adjustRightInd w:val="0"/>
        <w:spacing w:after="0" w:line="360" w:lineRule="auto"/>
        <w:ind w:firstLine="708"/>
        <w:jc w:val="both"/>
        <w:rPr>
          <w:rFonts w:ascii="Times New Roman" w:eastAsia="Times New Roman" w:hAnsi="Times New Roman" w:cs="Times New Roman"/>
          <w:color w:val="FF0000"/>
          <w:spacing w:val="-7"/>
          <w:sz w:val="24"/>
          <w:szCs w:val="24"/>
          <w:lang w:eastAsia="ru-RU"/>
        </w:rPr>
      </w:pPr>
      <w:r w:rsidRPr="001C038E">
        <w:rPr>
          <w:rFonts w:ascii="Times New Roman" w:eastAsia="Times New Roman" w:hAnsi="Times New Roman" w:cs="Times New Roman"/>
          <w:sz w:val="28"/>
          <w:szCs w:val="28"/>
          <w:lang w:eastAsia="ru-RU"/>
        </w:rPr>
        <w:t>Данное оборудование в полной мере обеспечивает необходимую производственную мощность и в полной мере выполняет свое предназначение.</w:t>
      </w:r>
    </w:p>
    <w:p w:rsidR="0061538D" w:rsidRDefault="0099317C" w:rsidP="001C0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1538D" w:rsidRPr="0061538D">
        <w:rPr>
          <w:rFonts w:ascii="Times New Roman" w:hAnsi="Times New Roman" w:cs="Times New Roman"/>
          <w:sz w:val="28"/>
          <w:szCs w:val="28"/>
        </w:rPr>
        <w:t>равильное применение основных средств - один из основных критериев эффективной деятельности предприятия. Обесп</w:t>
      </w:r>
      <w:r>
        <w:rPr>
          <w:rFonts w:ascii="Times New Roman" w:hAnsi="Times New Roman" w:cs="Times New Roman"/>
          <w:sz w:val="28"/>
          <w:szCs w:val="28"/>
        </w:rPr>
        <w:t>ечение предельно допустимой</w:t>
      </w:r>
      <w:r w:rsidR="0061538D" w:rsidRPr="0061538D">
        <w:rPr>
          <w:rFonts w:ascii="Times New Roman" w:hAnsi="Times New Roman" w:cs="Times New Roman"/>
          <w:sz w:val="28"/>
          <w:szCs w:val="28"/>
        </w:rPr>
        <w:t xml:space="preserve"> загрузки машин и оборудования, оптимального и максимально полного применения производственных площадей, служебных помещений и территории содействует повышению объемов выпуска продукта, уменьшению её себестоимости, экономии капитальных вложений, уменьшению времени окупаемости, увеличению производительности труда. Неудовлетворительная применение основных средств приводит к снижению качес</w:t>
      </w:r>
      <w:r>
        <w:rPr>
          <w:rFonts w:ascii="Times New Roman" w:hAnsi="Times New Roman" w:cs="Times New Roman"/>
          <w:sz w:val="28"/>
          <w:szCs w:val="28"/>
        </w:rPr>
        <w:t>т</w:t>
      </w:r>
      <w:r w:rsidR="0061538D" w:rsidRPr="0061538D">
        <w:rPr>
          <w:rFonts w:ascii="Times New Roman" w:hAnsi="Times New Roman" w:cs="Times New Roman"/>
          <w:sz w:val="28"/>
          <w:szCs w:val="28"/>
        </w:rPr>
        <w:t>ва продукции, снижению производительности труда и т. д.</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Фондоотдача – это финансовый коэффициент, характеризующий эффективность использования основных средств организации. Фондоотдача показывает, сколько выручки приходится на единицу стоимости основных средств. Показатель фондоотдачи рассчитывают по следующей формуле:</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Фондоотдача = Выручка / Среднегодовая полная стоимость основных фондов</w:t>
      </w:r>
    </w:p>
    <w:p w:rsidR="001C038E" w:rsidRPr="001C038E" w:rsidRDefault="001C038E" w:rsidP="001C038E">
      <w:pPr>
        <w:spacing w:after="0" w:line="360" w:lineRule="auto"/>
        <w:ind w:firstLine="709"/>
        <w:jc w:val="both"/>
        <w:rPr>
          <w:rFonts w:ascii="Times New Roman" w:hAnsi="Times New Roman" w:cs="Times New Roman"/>
          <w:sz w:val="28"/>
          <w:szCs w:val="28"/>
        </w:rPr>
      </w:pPr>
      <w:proofErr w:type="spellStart"/>
      <w:r w:rsidRPr="001C038E">
        <w:rPr>
          <w:rFonts w:ascii="Times New Roman" w:hAnsi="Times New Roman" w:cs="Times New Roman"/>
          <w:sz w:val="28"/>
          <w:szCs w:val="28"/>
        </w:rPr>
        <w:t>Фондоемкость</w:t>
      </w:r>
      <w:proofErr w:type="spellEnd"/>
      <w:r w:rsidRPr="001C038E">
        <w:rPr>
          <w:rFonts w:ascii="Times New Roman" w:hAnsi="Times New Roman" w:cs="Times New Roman"/>
          <w:sz w:val="28"/>
          <w:szCs w:val="28"/>
        </w:rPr>
        <w:t xml:space="preserve"> - финансовый коэффициент, обратный фондоотдаче; характеризует стоимость производственных основных фондов, приходящуюся на 1 руб. продукции. Показатель </w:t>
      </w:r>
      <w:proofErr w:type="spellStart"/>
      <w:r w:rsidRPr="001C038E">
        <w:rPr>
          <w:rFonts w:ascii="Times New Roman" w:hAnsi="Times New Roman" w:cs="Times New Roman"/>
          <w:sz w:val="28"/>
          <w:szCs w:val="28"/>
        </w:rPr>
        <w:t>фондоемкости</w:t>
      </w:r>
      <w:proofErr w:type="spellEnd"/>
      <w:r w:rsidRPr="001C038E">
        <w:rPr>
          <w:rFonts w:ascii="Times New Roman" w:hAnsi="Times New Roman" w:cs="Times New Roman"/>
          <w:sz w:val="28"/>
          <w:szCs w:val="28"/>
        </w:rPr>
        <w:t xml:space="preserve"> рассчитывают по следующей формуле:</w:t>
      </w:r>
    </w:p>
    <w:p w:rsidR="001C038E" w:rsidRPr="001C038E" w:rsidRDefault="001C038E" w:rsidP="001C038E">
      <w:pPr>
        <w:spacing w:after="0" w:line="360" w:lineRule="auto"/>
        <w:ind w:firstLine="709"/>
        <w:jc w:val="both"/>
        <w:rPr>
          <w:rFonts w:ascii="Times New Roman" w:hAnsi="Times New Roman" w:cs="Times New Roman"/>
          <w:sz w:val="28"/>
          <w:szCs w:val="28"/>
        </w:rPr>
      </w:pPr>
      <w:proofErr w:type="spellStart"/>
      <w:r w:rsidRPr="001C038E">
        <w:rPr>
          <w:rFonts w:ascii="Times New Roman" w:hAnsi="Times New Roman" w:cs="Times New Roman"/>
          <w:sz w:val="28"/>
          <w:szCs w:val="28"/>
        </w:rPr>
        <w:t>Фондоемкость</w:t>
      </w:r>
      <w:proofErr w:type="spellEnd"/>
      <w:r w:rsidRPr="001C038E">
        <w:rPr>
          <w:rFonts w:ascii="Times New Roman" w:hAnsi="Times New Roman" w:cs="Times New Roman"/>
          <w:sz w:val="28"/>
          <w:szCs w:val="28"/>
        </w:rPr>
        <w:t xml:space="preserve"> = Среднегодовая полная стоимость основных фондов / Выручку</w:t>
      </w:r>
    </w:p>
    <w:p w:rsidR="001C038E" w:rsidRPr="001C038E" w:rsidRDefault="001C038E" w:rsidP="001C038E">
      <w:pPr>
        <w:spacing w:after="0" w:line="360" w:lineRule="auto"/>
        <w:ind w:firstLine="709"/>
        <w:jc w:val="both"/>
        <w:rPr>
          <w:rFonts w:ascii="Times New Roman" w:hAnsi="Times New Roman" w:cs="Times New Roman"/>
          <w:sz w:val="28"/>
          <w:szCs w:val="28"/>
        </w:rPr>
      </w:pPr>
      <w:proofErr w:type="spellStart"/>
      <w:r w:rsidRPr="001C038E">
        <w:rPr>
          <w:rFonts w:ascii="Times New Roman" w:hAnsi="Times New Roman" w:cs="Times New Roman"/>
          <w:sz w:val="28"/>
          <w:szCs w:val="28"/>
        </w:rPr>
        <w:t>Фондовооруженность</w:t>
      </w:r>
      <w:proofErr w:type="spellEnd"/>
      <w:r w:rsidRPr="001C038E">
        <w:rPr>
          <w:rFonts w:ascii="Times New Roman" w:hAnsi="Times New Roman" w:cs="Times New Roman"/>
          <w:sz w:val="28"/>
          <w:szCs w:val="28"/>
        </w:rPr>
        <w:t xml:space="preserve"> применяется для характеристики </w:t>
      </w:r>
      <w:proofErr w:type="spellStart"/>
      <w:r w:rsidRPr="001C038E">
        <w:rPr>
          <w:rFonts w:ascii="Times New Roman" w:hAnsi="Times New Roman" w:cs="Times New Roman"/>
          <w:sz w:val="28"/>
          <w:szCs w:val="28"/>
        </w:rPr>
        <w:t>степерь</w:t>
      </w:r>
      <w:proofErr w:type="spellEnd"/>
      <w:r w:rsidRPr="001C038E">
        <w:rPr>
          <w:rFonts w:ascii="Times New Roman" w:hAnsi="Times New Roman" w:cs="Times New Roman"/>
          <w:sz w:val="28"/>
          <w:szCs w:val="28"/>
        </w:rPr>
        <w:t xml:space="preserve"> оснащенности труда работающих и определяется по формуле:</w:t>
      </w:r>
    </w:p>
    <w:p w:rsidR="001C038E" w:rsidRPr="001C038E" w:rsidRDefault="001C038E" w:rsidP="001C038E">
      <w:pPr>
        <w:spacing w:after="0" w:line="360" w:lineRule="auto"/>
        <w:ind w:firstLine="709"/>
        <w:jc w:val="both"/>
        <w:rPr>
          <w:rFonts w:ascii="Times New Roman" w:hAnsi="Times New Roman" w:cs="Times New Roman"/>
          <w:sz w:val="28"/>
          <w:szCs w:val="28"/>
        </w:rPr>
      </w:pPr>
      <w:proofErr w:type="spellStart"/>
      <w:r w:rsidRPr="001C038E">
        <w:rPr>
          <w:rFonts w:ascii="Times New Roman" w:hAnsi="Times New Roman" w:cs="Times New Roman"/>
          <w:sz w:val="28"/>
          <w:szCs w:val="28"/>
        </w:rPr>
        <w:t>Фондовооруженность</w:t>
      </w:r>
      <w:proofErr w:type="spellEnd"/>
      <w:r w:rsidRPr="001C038E">
        <w:rPr>
          <w:rFonts w:ascii="Times New Roman" w:hAnsi="Times New Roman" w:cs="Times New Roman"/>
          <w:sz w:val="28"/>
          <w:szCs w:val="28"/>
        </w:rPr>
        <w:t xml:space="preserve"> = Среднегодовая полная стоимость основных фондов / Среднегодовую численность работников.</w:t>
      </w:r>
    </w:p>
    <w:p w:rsidR="001C038E" w:rsidRPr="00F87118" w:rsidRDefault="001C038E" w:rsidP="001C038E">
      <w:pPr>
        <w:widowControl w:val="0"/>
        <w:autoSpaceDE w:val="0"/>
        <w:autoSpaceDN w:val="0"/>
        <w:adjustRightInd w:val="0"/>
        <w:spacing w:after="0" w:line="360" w:lineRule="auto"/>
        <w:ind w:firstLine="709"/>
        <w:jc w:val="both"/>
        <w:rPr>
          <w:rFonts w:ascii="Times New Roman" w:eastAsia="Times New Roman" w:hAnsi="Times New Roman" w:cs="Times New Roman"/>
          <w:color w:val="FF0000"/>
          <w:spacing w:val="-7"/>
          <w:sz w:val="24"/>
          <w:szCs w:val="24"/>
          <w:lang w:eastAsia="ru-RU"/>
        </w:rPr>
      </w:pPr>
      <w:proofErr w:type="spellStart"/>
      <w:r w:rsidRPr="001C038E">
        <w:rPr>
          <w:rFonts w:ascii="Times New Roman" w:hAnsi="Times New Roman" w:cs="Times New Roman"/>
          <w:sz w:val="28"/>
          <w:szCs w:val="28"/>
        </w:rPr>
        <w:t>Фондообеспеченность</w:t>
      </w:r>
      <w:proofErr w:type="spellEnd"/>
      <w:r w:rsidRPr="001C038E">
        <w:rPr>
          <w:rFonts w:ascii="Times New Roman" w:hAnsi="Times New Roman" w:cs="Times New Roman"/>
          <w:sz w:val="28"/>
          <w:szCs w:val="28"/>
        </w:rPr>
        <w:t xml:space="preserve"> — это отношение среднегодовой стоимости основных производственных фондов к площади</w:t>
      </w:r>
      <w:r w:rsidR="00F87118">
        <w:rPr>
          <w:rFonts w:ascii="Times New Roman" w:hAnsi="Times New Roman" w:cs="Times New Roman"/>
          <w:sz w:val="28"/>
          <w:szCs w:val="28"/>
        </w:rPr>
        <w:t xml:space="preserve"> </w:t>
      </w:r>
      <w:r w:rsidR="00F87118" w:rsidRPr="00F87118">
        <w:rPr>
          <w:rFonts w:ascii="Times New Roman" w:hAnsi="Times New Roman" w:cs="Times New Roman"/>
          <w:sz w:val="28"/>
          <w:szCs w:val="28"/>
        </w:rPr>
        <w:t>[</w:t>
      </w:r>
      <w:r w:rsidR="00F87118">
        <w:rPr>
          <w:rFonts w:ascii="Times New Roman" w:hAnsi="Times New Roman" w:cs="Times New Roman"/>
          <w:sz w:val="28"/>
          <w:szCs w:val="28"/>
        </w:rPr>
        <w:t>24</w:t>
      </w:r>
      <w:r w:rsidR="00F87118" w:rsidRPr="00F87118">
        <w:rPr>
          <w:rFonts w:ascii="Times New Roman" w:hAnsi="Times New Roman" w:cs="Times New Roman"/>
          <w:sz w:val="28"/>
          <w:szCs w:val="28"/>
        </w:rPr>
        <w:t>]</w:t>
      </w:r>
      <w:r w:rsidR="00F87118">
        <w:rPr>
          <w:rFonts w:ascii="Times New Roman" w:hAnsi="Times New Roman" w:cs="Times New Roman"/>
          <w:sz w:val="28"/>
          <w:szCs w:val="28"/>
        </w:rPr>
        <w:t>.</w:t>
      </w:r>
    </w:p>
    <w:p w:rsidR="001C038E" w:rsidRPr="001C038E" w:rsidRDefault="00872D67" w:rsidP="001C03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таблице 5</w:t>
      </w:r>
      <w:r w:rsidR="001C038E" w:rsidRPr="001C038E">
        <w:rPr>
          <w:rFonts w:ascii="Times New Roman" w:hAnsi="Times New Roman" w:cs="Times New Roman"/>
          <w:sz w:val="28"/>
          <w:szCs w:val="28"/>
        </w:rPr>
        <w:t xml:space="preserve"> представлены данные по обеспеченности организации основными фондами, энергетическими ресурсами и показатели эффективности их использования.</w:t>
      </w:r>
    </w:p>
    <w:p w:rsidR="001C038E" w:rsidRPr="001C038E" w:rsidRDefault="001C038E" w:rsidP="001C038E">
      <w:pPr>
        <w:widowControl w:val="0"/>
        <w:autoSpaceDE w:val="0"/>
        <w:autoSpaceDN w:val="0"/>
        <w:adjustRightInd w:val="0"/>
        <w:spacing w:after="0" w:line="240" w:lineRule="auto"/>
        <w:jc w:val="both"/>
        <w:rPr>
          <w:rFonts w:ascii="Times New Roman" w:eastAsia="Times New Roman" w:hAnsi="Times New Roman" w:cs="Times New Roman"/>
          <w:color w:val="FF0000"/>
          <w:spacing w:val="-7"/>
          <w:sz w:val="24"/>
          <w:szCs w:val="24"/>
          <w:lang w:eastAsia="ru-RU"/>
        </w:rPr>
      </w:pPr>
    </w:p>
    <w:p w:rsidR="001C038E" w:rsidRPr="001C038E" w:rsidRDefault="00872D67" w:rsidP="00462640">
      <w:pPr>
        <w:widowControl w:val="0"/>
        <w:autoSpaceDE w:val="0"/>
        <w:autoSpaceDN w:val="0"/>
        <w:adjustRightInd w:val="0"/>
        <w:spacing w:after="0" w:line="240" w:lineRule="auto"/>
        <w:ind w:right="4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Таблица 5</w:t>
      </w:r>
      <w:r w:rsidR="001C038E" w:rsidRPr="001C038E">
        <w:rPr>
          <w:rFonts w:ascii="Times New Roman" w:eastAsia="Times New Roman" w:hAnsi="Times New Roman" w:cs="Times New Roman"/>
          <w:color w:val="FF0000"/>
          <w:sz w:val="24"/>
          <w:szCs w:val="24"/>
          <w:lang w:eastAsia="ru-RU"/>
        </w:rPr>
        <w:t xml:space="preserve"> </w:t>
      </w:r>
      <w:r w:rsidR="001C038E" w:rsidRPr="001C038E">
        <w:rPr>
          <w:rFonts w:ascii="Times New Roman" w:eastAsia="Times New Roman" w:hAnsi="Times New Roman" w:cs="Times New Roman"/>
          <w:sz w:val="24"/>
          <w:szCs w:val="24"/>
          <w:lang w:eastAsia="ru-RU"/>
        </w:rPr>
        <w:t xml:space="preserve">- </w:t>
      </w:r>
      <w:r w:rsidR="001C038E" w:rsidRPr="001C038E">
        <w:rPr>
          <w:rFonts w:ascii="Times New Roman" w:eastAsia="Times New Roman" w:hAnsi="Times New Roman" w:cs="Times New Roman"/>
          <w:b/>
          <w:sz w:val="24"/>
          <w:szCs w:val="24"/>
          <w:lang w:eastAsia="ru-RU"/>
        </w:rPr>
        <w:t>Обеспеченность организации основными фондами, энергетическими ресурсами и показатели эффективности их использования</w:t>
      </w:r>
    </w:p>
    <w:tbl>
      <w:tblPr>
        <w:tblW w:w="9654" w:type="dxa"/>
        <w:tblInd w:w="93" w:type="dxa"/>
        <w:tblLook w:val="04A0" w:firstRow="1" w:lastRow="0" w:firstColumn="1" w:lastColumn="0" w:noHBand="0" w:noVBand="1"/>
      </w:tblPr>
      <w:tblGrid>
        <w:gridCol w:w="2520"/>
        <w:gridCol w:w="1464"/>
        <w:gridCol w:w="1276"/>
        <w:gridCol w:w="1559"/>
        <w:gridCol w:w="1418"/>
        <w:gridCol w:w="1417"/>
      </w:tblGrid>
      <w:tr w:rsidR="001C038E" w:rsidRPr="001C038E" w:rsidTr="001C038E">
        <w:trPr>
          <w:trHeight w:val="57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Показатель</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2012г.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2013 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2014г.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2015 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2016 г.</w:t>
            </w:r>
          </w:p>
        </w:tc>
      </w:tr>
      <w:tr w:rsidR="001C038E" w:rsidRPr="001C038E" w:rsidTr="001C038E">
        <w:trPr>
          <w:trHeight w:val="743"/>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proofErr w:type="spellStart"/>
            <w:r w:rsidRPr="001C038E">
              <w:rPr>
                <w:rFonts w:ascii="Times New Roman" w:eastAsia="Times New Roman" w:hAnsi="Times New Roman" w:cs="Times New Roman"/>
                <w:color w:val="000000"/>
                <w:sz w:val="24"/>
                <w:szCs w:val="24"/>
                <w:lang w:eastAsia="ru-RU"/>
              </w:rPr>
              <w:t>Фондовооруженность</w:t>
            </w:r>
            <w:proofErr w:type="spellEnd"/>
            <w:r w:rsidRPr="001C038E">
              <w:rPr>
                <w:rFonts w:ascii="Times New Roman" w:eastAsia="Times New Roman" w:hAnsi="Times New Roman" w:cs="Times New Roman"/>
                <w:color w:val="000000"/>
                <w:sz w:val="24"/>
                <w:szCs w:val="24"/>
                <w:lang w:eastAsia="ru-RU"/>
              </w:rPr>
              <w:t>, тыс. руб.</w:t>
            </w:r>
          </w:p>
        </w:tc>
        <w:tc>
          <w:tcPr>
            <w:tcW w:w="1464"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69,1</w:t>
            </w:r>
          </w:p>
        </w:tc>
        <w:tc>
          <w:tcPr>
            <w:tcW w:w="1276"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99,8</w:t>
            </w:r>
          </w:p>
        </w:tc>
        <w:tc>
          <w:tcPr>
            <w:tcW w:w="1559"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264,3</w:t>
            </w:r>
          </w:p>
        </w:tc>
        <w:tc>
          <w:tcPr>
            <w:tcW w:w="1418"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410,1</w:t>
            </w:r>
          </w:p>
        </w:tc>
        <w:tc>
          <w:tcPr>
            <w:tcW w:w="1417"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296,8</w:t>
            </w:r>
          </w:p>
        </w:tc>
      </w:tr>
      <w:tr w:rsidR="001C038E" w:rsidRPr="001C038E" w:rsidTr="001C038E">
        <w:trPr>
          <w:trHeight w:val="699"/>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Фондоотдача, тыс. руб.</w:t>
            </w:r>
          </w:p>
        </w:tc>
        <w:tc>
          <w:tcPr>
            <w:tcW w:w="1464"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25,4</w:t>
            </w:r>
          </w:p>
        </w:tc>
        <w:tc>
          <w:tcPr>
            <w:tcW w:w="1276"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17,8</w:t>
            </w:r>
          </w:p>
        </w:tc>
        <w:tc>
          <w:tcPr>
            <w:tcW w:w="1559"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7,4</w:t>
            </w:r>
          </w:p>
        </w:tc>
        <w:tc>
          <w:tcPr>
            <w:tcW w:w="1418"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4,8</w:t>
            </w:r>
          </w:p>
        </w:tc>
        <w:tc>
          <w:tcPr>
            <w:tcW w:w="1417"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7,1</w:t>
            </w:r>
          </w:p>
        </w:tc>
      </w:tr>
      <w:tr w:rsidR="001C038E" w:rsidRPr="001C038E" w:rsidTr="001C038E">
        <w:trPr>
          <w:trHeight w:val="539"/>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proofErr w:type="spellStart"/>
            <w:r w:rsidRPr="001C038E">
              <w:rPr>
                <w:rFonts w:ascii="Times New Roman" w:eastAsia="Times New Roman" w:hAnsi="Times New Roman" w:cs="Times New Roman"/>
                <w:color w:val="000000"/>
                <w:sz w:val="24"/>
                <w:szCs w:val="24"/>
                <w:lang w:eastAsia="ru-RU"/>
              </w:rPr>
              <w:t>Фондоемкость</w:t>
            </w:r>
            <w:proofErr w:type="spellEnd"/>
            <w:r w:rsidRPr="001C038E">
              <w:rPr>
                <w:rFonts w:ascii="Times New Roman" w:eastAsia="Times New Roman" w:hAnsi="Times New Roman" w:cs="Times New Roman"/>
                <w:color w:val="000000"/>
                <w:sz w:val="24"/>
                <w:szCs w:val="24"/>
                <w:lang w:eastAsia="ru-RU"/>
              </w:rPr>
              <w:t>, тыс. руб.</w:t>
            </w:r>
          </w:p>
        </w:tc>
        <w:tc>
          <w:tcPr>
            <w:tcW w:w="1464"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0,04</w:t>
            </w:r>
          </w:p>
        </w:tc>
        <w:tc>
          <w:tcPr>
            <w:tcW w:w="1276"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0,06</w:t>
            </w:r>
          </w:p>
        </w:tc>
        <w:tc>
          <w:tcPr>
            <w:tcW w:w="1559"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0,14</w:t>
            </w:r>
          </w:p>
        </w:tc>
        <w:tc>
          <w:tcPr>
            <w:tcW w:w="1418"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0,21</w:t>
            </w:r>
          </w:p>
        </w:tc>
        <w:tc>
          <w:tcPr>
            <w:tcW w:w="1417"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0,14</w:t>
            </w:r>
          </w:p>
        </w:tc>
      </w:tr>
      <w:tr w:rsidR="001C038E" w:rsidRPr="001C038E" w:rsidTr="001C038E">
        <w:trPr>
          <w:trHeight w:val="547"/>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proofErr w:type="spellStart"/>
            <w:r w:rsidRPr="001C038E">
              <w:rPr>
                <w:rFonts w:ascii="Times New Roman" w:eastAsia="Times New Roman" w:hAnsi="Times New Roman" w:cs="Times New Roman"/>
                <w:color w:val="000000"/>
                <w:sz w:val="24"/>
                <w:szCs w:val="24"/>
                <w:lang w:eastAsia="ru-RU"/>
              </w:rPr>
              <w:t>Фондообеспеченность</w:t>
            </w:r>
            <w:proofErr w:type="spellEnd"/>
          </w:p>
        </w:tc>
        <w:tc>
          <w:tcPr>
            <w:tcW w:w="1464"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2,02</w:t>
            </w:r>
          </w:p>
        </w:tc>
        <w:tc>
          <w:tcPr>
            <w:tcW w:w="1276"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2,92</w:t>
            </w:r>
          </w:p>
        </w:tc>
        <w:tc>
          <w:tcPr>
            <w:tcW w:w="1559"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7,22</w:t>
            </w:r>
          </w:p>
        </w:tc>
        <w:tc>
          <w:tcPr>
            <w:tcW w:w="1418"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10,9</w:t>
            </w:r>
          </w:p>
        </w:tc>
        <w:tc>
          <w:tcPr>
            <w:tcW w:w="1417"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7,9</w:t>
            </w:r>
          </w:p>
        </w:tc>
      </w:tr>
    </w:tbl>
    <w:p w:rsidR="001C038E" w:rsidRPr="001C038E" w:rsidRDefault="001C038E" w:rsidP="001C038E">
      <w:pPr>
        <w:spacing w:line="360" w:lineRule="auto"/>
        <w:rPr>
          <w:rFonts w:ascii="Times New Roman" w:hAnsi="Times New Roman" w:cs="Times New Roman"/>
          <w:b/>
          <w:sz w:val="28"/>
          <w:szCs w:val="28"/>
        </w:rPr>
      </w:pPr>
    </w:p>
    <w:p w:rsidR="001C038E" w:rsidRPr="001C038E" w:rsidRDefault="001C038E" w:rsidP="001C038E">
      <w:pPr>
        <w:spacing w:after="0" w:line="360" w:lineRule="auto"/>
        <w:ind w:firstLine="709"/>
        <w:jc w:val="both"/>
        <w:rPr>
          <w:rFonts w:ascii="Times New Roman" w:eastAsia="Times New Roman" w:hAnsi="Times New Roman" w:cs="Times New Roman"/>
          <w:sz w:val="28"/>
          <w:szCs w:val="28"/>
          <w:lang w:eastAsia="ru-RU"/>
        </w:rPr>
      </w:pPr>
      <w:r w:rsidRPr="001C038E">
        <w:rPr>
          <w:rFonts w:ascii="Times New Roman" w:eastAsia="Times New Roman" w:hAnsi="Times New Roman" w:cs="Times New Roman"/>
          <w:sz w:val="28"/>
          <w:szCs w:val="28"/>
          <w:lang w:eastAsia="ru-RU"/>
        </w:rPr>
        <w:t xml:space="preserve">Стоимость основных производственных фондов, которые приходятся на 1 рубль выпущенной продукции постепенно увеличивалась, что говорит об ухудшении экономии труда. Уровень эффективности использования основных производственных фондов снизился и в 2016 году составил 7,1  тыс. руб. Оснащенность работников предприятия основными производственными средствами за анализируемый период увеличилась в 4,3 раза. </w:t>
      </w:r>
    </w:p>
    <w:p w:rsidR="000B111B" w:rsidRDefault="000B111B" w:rsidP="00872D67">
      <w:pPr>
        <w:shd w:val="clear" w:color="auto" w:fill="FFFFFF"/>
        <w:spacing w:after="0" w:line="360" w:lineRule="auto"/>
        <w:ind w:firstLine="708"/>
        <w:jc w:val="both"/>
        <w:rPr>
          <w:rFonts w:ascii="Times New Roman" w:hAnsi="Times New Roman" w:cs="Times New Roman"/>
          <w:sz w:val="28"/>
          <w:szCs w:val="28"/>
        </w:rPr>
      </w:pPr>
      <w:r w:rsidRPr="000B111B">
        <w:rPr>
          <w:rFonts w:ascii="Times New Roman" w:hAnsi="Times New Roman" w:cs="Times New Roman"/>
          <w:sz w:val="28"/>
          <w:szCs w:val="28"/>
        </w:rPr>
        <w:t>С целью оценки финансовой устойчивости и платежеспособности нынешняя концепция и практическая деятельность экономического анализа выработала многочисленные критерии, из числа к</w:t>
      </w:r>
      <w:r>
        <w:rPr>
          <w:rFonts w:ascii="Times New Roman" w:hAnsi="Times New Roman" w:cs="Times New Roman"/>
          <w:sz w:val="28"/>
          <w:szCs w:val="28"/>
        </w:rPr>
        <w:t>оторых особенную</w:t>
      </w:r>
      <w:r w:rsidRPr="000B111B">
        <w:rPr>
          <w:rFonts w:ascii="Times New Roman" w:hAnsi="Times New Roman" w:cs="Times New Roman"/>
          <w:sz w:val="28"/>
          <w:szCs w:val="28"/>
        </w:rPr>
        <w:t xml:space="preserve"> роль </w:t>
      </w:r>
      <w:r>
        <w:rPr>
          <w:rFonts w:ascii="Times New Roman" w:hAnsi="Times New Roman" w:cs="Times New Roman"/>
          <w:sz w:val="28"/>
          <w:szCs w:val="28"/>
        </w:rPr>
        <w:t xml:space="preserve">играет показатель </w:t>
      </w:r>
      <w:r w:rsidRPr="000B111B">
        <w:rPr>
          <w:rFonts w:ascii="Times New Roman" w:hAnsi="Times New Roman" w:cs="Times New Roman"/>
          <w:sz w:val="28"/>
          <w:szCs w:val="28"/>
        </w:rPr>
        <w:t>чистых активов. Потребность расчета чистых активов разъясняется тем, что многие ресурсы предприятий носят дуалистический характер. С одной стороны, они считаются его собственными средствами, а с противополож</w:t>
      </w:r>
      <w:r>
        <w:rPr>
          <w:rFonts w:ascii="Times New Roman" w:hAnsi="Times New Roman" w:cs="Times New Roman"/>
          <w:sz w:val="28"/>
          <w:szCs w:val="28"/>
        </w:rPr>
        <w:t xml:space="preserve">ной - они не принадлежат </w:t>
      </w:r>
      <w:r w:rsidRPr="000B111B">
        <w:rPr>
          <w:rFonts w:ascii="Times New Roman" w:hAnsi="Times New Roman" w:cs="Times New Roman"/>
          <w:sz w:val="28"/>
          <w:szCs w:val="28"/>
        </w:rPr>
        <w:t>непосредственно предприятию, а его акционерам и работникам.</w:t>
      </w:r>
    </w:p>
    <w:p w:rsidR="00F87118" w:rsidRPr="00F87118" w:rsidRDefault="001C038E" w:rsidP="00872D67">
      <w:pPr>
        <w:shd w:val="clear" w:color="auto" w:fill="FFFFFF"/>
        <w:spacing w:after="0" w:line="360" w:lineRule="auto"/>
        <w:ind w:firstLine="708"/>
        <w:jc w:val="both"/>
        <w:rPr>
          <w:rFonts w:ascii="Times New Roman" w:eastAsia="Times New Roman" w:hAnsi="Times New Roman" w:cs="Times New Roman"/>
          <w:color w:val="121212"/>
          <w:sz w:val="28"/>
          <w:szCs w:val="28"/>
          <w:lang w:eastAsia="ru-RU"/>
        </w:rPr>
      </w:pPr>
      <w:r w:rsidRPr="001C038E">
        <w:rPr>
          <w:rFonts w:ascii="Times New Roman" w:hAnsi="Times New Roman" w:cs="Times New Roman"/>
          <w:sz w:val="28"/>
          <w:szCs w:val="28"/>
        </w:rPr>
        <w:t xml:space="preserve">Чистые активы показывают, насколько активы организации превышают ее обязательства (и краткосрочного, и долгосрочного характера), т.е. позволяют оценить уровень ее платежеспособности. По сути, чистые активы можно </w:t>
      </w:r>
      <w:r w:rsidRPr="001C038E">
        <w:rPr>
          <w:rFonts w:ascii="Times New Roman" w:hAnsi="Times New Roman" w:cs="Times New Roman"/>
          <w:sz w:val="28"/>
          <w:szCs w:val="28"/>
        </w:rPr>
        <w:lastRenderedPageBreak/>
        <w:t>идентифицировать с величиной собственного капитала, поскольку они отражают уровень обеспеченности вложенных собственника</w:t>
      </w:r>
      <w:r w:rsidR="00F87118">
        <w:rPr>
          <w:rFonts w:ascii="Times New Roman" w:hAnsi="Times New Roman" w:cs="Times New Roman"/>
          <w:sz w:val="28"/>
          <w:szCs w:val="28"/>
        </w:rPr>
        <w:t xml:space="preserve">ми средств активами организации </w:t>
      </w:r>
      <w:r w:rsidR="00F87118" w:rsidRPr="00F87118">
        <w:rPr>
          <w:rFonts w:ascii="Times New Roman" w:eastAsia="Times New Roman" w:hAnsi="Times New Roman" w:cs="Times New Roman"/>
          <w:color w:val="121212"/>
          <w:sz w:val="28"/>
          <w:szCs w:val="28"/>
          <w:lang w:eastAsia="ru-RU"/>
        </w:rPr>
        <w:t xml:space="preserve"> [</w:t>
      </w:r>
      <w:r w:rsidR="00F87118">
        <w:rPr>
          <w:rFonts w:ascii="Times New Roman" w:eastAsia="Times New Roman" w:hAnsi="Times New Roman" w:cs="Times New Roman"/>
          <w:color w:val="121212"/>
          <w:sz w:val="28"/>
          <w:szCs w:val="28"/>
          <w:lang w:eastAsia="ru-RU"/>
        </w:rPr>
        <w:t>38</w:t>
      </w:r>
      <w:r w:rsidR="00F87118" w:rsidRPr="00F87118">
        <w:rPr>
          <w:rFonts w:ascii="Times New Roman" w:eastAsia="Times New Roman" w:hAnsi="Times New Roman" w:cs="Times New Roman"/>
          <w:color w:val="121212"/>
          <w:sz w:val="28"/>
          <w:szCs w:val="28"/>
          <w:lang w:eastAsia="ru-RU"/>
        </w:rPr>
        <w:t>]</w:t>
      </w:r>
      <w:r w:rsidR="00F87118">
        <w:rPr>
          <w:rFonts w:ascii="Times New Roman" w:eastAsia="Times New Roman" w:hAnsi="Times New Roman" w:cs="Times New Roman"/>
          <w:color w:val="121212"/>
          <w:sz w:val="28"/>
          <w:szCs w:val="28"/>
          <w:lang w:eastAsia="ru-RU"/>
        </w:rPr>
        <w:t>.</w:t>
      </w:r>
    </w:p>
    <w:p w:rsidR="001C038E" w:rsidRPr="001C038E" w:rsidRDefault="001C038E" w:rsidP="00F87118">
      <w:pPr>
        <w:shd w:val="clear" w:color="auto" w:fill="FFFFFF"/>
        <w:spacing w:after="0" w:line="360" w:lineRule="auto"/>
        <w:ind w:firstLine="708"/>
        <w:jc w:val="both"/>
        <w:rPr>
          <w:rFonts w:ascii="Times New Roman" w:eastAsia="Times New Roman" w:hAnsi="Times New Roman" w:cs="Times New Roman"/>
          <w:color w:val="121212"/>
          <w:sz w:val="28"/>
          <w:szCs w:val="28"/>
          <w:lang w:eastAsia="ru-RU"/>
        </w:rPr>
      </w:pPr>
      <w:r w:rsidRPr="001C038E">
        <w:rPr>
          <w:rFonts w:ascii="Times New Roman" w:eastAsia="Times New Roman" w:hAnsi="Times New Roman" w:cs="Times New Roman"/>
          <w:color w:val="121212"/>
          <w:sz w:val="28"/>
          <w:szCs w:val="28"/>
          <w:lang w:eastAsia="ru-RU"/>
        </w:rPr>
        <w:t xml:space="preserve">В состав активов входят </w:t>
      </w:r>
      <w:proofErr w:type="spellStart"/>
      <w:r w:rsidRPr="001C038E">
        <w:rPr>
          <w:rFonts w:ascii="Times New Roman" w:eastAsia="Times New Roman" w:hAnsi="Times New Roman" w:cs="Times New Roman"/>
          <w:color w:val="121212"/>
          <w:sz w:val="28"/>
          <w:szCs w:val="28"/>
          <w:lang w:eastAsia="ru-RU"/>
        </w:rPr>
        <w:t>внеоборотные</w:t>
      </w:r>
      <w:proofErr w:type="spellEnd"/>
      <w:r w:rsidRPr="001C038E">
        <w:rPr>
          <w:rFonts w:ascii="Times New Roman" w:eastAsia="Times New Roman" w:hAnsi="Times New Roman" w:cs="Times New Roman"/>
          <w:color w:val="121212"/>
          <w:sz w:val="28"/>
          <w:szCs w:val="28"/>
          <w:lang w:eastAsia="ru-RU"/>
        </w:rPr>
        <w:t xml:space="preserve"> и оборотные активы за исключением задолженности учредителей по взносам в уставной капитал и затрат на выкуп собственных акций. Пассивы включают в себя краткосрочные и долгосрочные обязательства за исключением доходов будущих периодов. Формула расчета имеет следующий вид:</w:t>
      </w:r>
    </w:p>
    <w:p w:rsidR="001C038E" w:rsidRPr="001C038E" w:rsidRDefault="001C038E" w:rsidP="001C038E">
      <w:pPr>
        <w:shd w:val="clear" w:color="auto" w:fill="FFFFFF"/>
        <w:spacing w:after="0" w:line="360" w:lineRule="auto"/>
        <w:jc w:val="both"/>
        <w:rPr>
          <w:rFonts w:ascii="Times New Roman" w:eastAsia="Times New Roman" w:hAnsi="Times New Roman" w:cs="Times New Roman"/>
          <w:color w:val="121212"/>
          <w:sz w:val="28"/>
          <w:szCs w:val="28"/>
          <w:lang w:eastAsia="ru-RU"/>
        </w:rPr>
      </w:pPr>
      <w:r w:rsidRPr="001C038E">
        <w:rPr>
          <w:rFonts w:ascii="Times New Roman" w:eastAsia="Times New Roman" w:hAnsi="Times New Roman" w:cs="Times New Roman"/>
          <w:color w:val="121212"/>
          <w:sz w:val="28"/>
          <w:szCs w:val="28"/>
          <w:lang w:eastAsia="ru-RU"/>
        </w:rPr>
        <w:t>ЧА = (А1+А2-ЗУ-ЗВА) – (П2+П3-ДБП);</w:t>
      </w:r>
    </w:p>
    <w:p w:rsidR="001C038E" w:rsidRPr="001C038E" w:rsidRDefault="001C038E" w:rsidP="001C038E">
      <w:pPr>
        <w:shd w:val="clear" w:color="auto" w:fill="FFFFFF"/>
        <w:spacing w:after="0" w:line="360" w:lineRule="auto"/>
        <w:jc w:val="both"/>
        <w:rPr>
          <w:rFonts w:ascii="Times New Roman" w:eastAsia="Times New Roman" w:hAnsi="Times New Roman" w:cs="Times New Roman"/>
          <w:color w:val="121212"/>
          <w:sz w:val="28"/>
          <w:szCs w:val="28"/>
          <w:lang w:eastAsia="ru-RU"/>
        </w:rPr>
      </w:pPr>
      <w:r w:rsidRPr="001C038E">
        <w:rPr>
          <w:rFonts w:ascii="Times New Roman" w:eastAsia="Times New Roman" w:hAnsi="Times New Roman" w:cs="Times New Roman"/>
          <w:color w:val="121212"/>
          <w:sz w:val="28"/>
          <w:szCs w:val="28"/>
          <w:lang w:eastAsia="ru-RU"/>
        </w:rPr>
        <w:t>где:</w:t>
      </w:r>
    </w:p>
    <w:p w:rsidR="001C038E" w:rsidRPr="001C038E" w:rsidRDefault="001C038E" w:rsidP="001C038E">
      <w:pPr>
        <w:shd w:val="clear" w:color="auto" w:fill="FFFFFF"/>
        <w:spacing w:after="0" w:line="360" w:lineRule="auto"/>
        <w:jc w:val="both"/>
        <w:rPr>
          <w:rFonts w:ascii="Times New Roman" w:eastAsia="Times New Roman" w:hAnsi="Times New Roman" w:cs="Times New Roman"/>
          <w:color w:val="121212"/>
          <w:sz w:val="28"/>
          <w:szCs w:val="28"/>
          <w:lang w:eastAsia="ru-RU"/>
        </w:rPr>
      </w:pPr>
      <w:r w:rsidRPr="001C038E">
        <w:rPr>
          <w:rFonts w:ascii="Times New Roman" w:eastAsia="Times New Roman" w:hAnsi="Times New Roman" w:cs="Times New Roman"/>
          <w:color w:val="121212"/>
          <w:sz w:val="28"/>
          <w:szCs w:val="28"/>
          <w:lang w:eastAsia="ru-RU"/>
        </w:rPr>
        <w:t xml:space="preserve">ЧА </w:t>
      </w:r>
      <w:r w:rsidRPr="001C038E">
        <w:rPr>
          <w:rFonts w:ascii="Times New Roman" w:eastAsia="Times New Roman" w:hAnsi="Times New Roman" w:cs="Times New Roman"/>
          <w:color w:val="121212"/>
          <w:sz w:val="28"/>
          <w:szCs w:val="28"/>
          <w:lang w:eastAsia="ru-RU"/>
        </w:rPr>
        <w:softHyphen/>
        <w:t>– стоимость чистых активов предприятия;</w:t>
      </w:r>
    </w:p>
    <w:p w:rsidR="001C038E" w:rsidRPr="001C038E" w:rsidRDefault="001C038E" w:rsidP="001C038E">
      <w:pPr>
        <w:shd w:val="clear" w:color="auto" w:fill="FFFFFF"/>
        <w:spacing w:after="0" w:line="360" w:lineRule="auto"/>
        <w:jc w:val="both"/>
        <w:rPr>
          <w:rFonts w:ascii="Times New Roman" w:eastAsia="Times New Roman" w:hAnsi="Times New Roman" w:cs="Times New Roman"/>
          <w:color w:val="121212"/>
          <w:sz w:val="28"/>
          <w:szCs w:val="28"/>
          <w:lang w:eastAsia="ru-RU"/>
        </w:rPr>
      </w:pPr>
      <w:r w:rsidRPr="001C038E">
        <w:rPr>
          <w:rFonts w:ascii="Times New Roman" w:eastAsia="Times New Roman" w:hAnsi="Times New Roman" w:cs="Times New Roman"/>
          <w:color w:val="121212"/>
          <w:sz w:val="28"/>
          <w:szCs w:val="28"/>
          <w:lang w:eastAsia="ru-RU"/>
        </w:rPr>
        <w:t xml:space="preserve">А1 – </w:t>
      </w:r>
      <w:proofErr w:type="spellStart"/>
      <w:r w:rsidRPr="001C038E">
        <w:rPr>
          <w:rFonts w:ascii="Times New Roman" w:eastAsia="Times New Roman" w:hAnsi="Times New Roman" w:cs="Times New Roman"/>
          <w:color w:val="121212"/>
          <w:sz w:val="28"/>
          <w:szCs w:val="28"/>
          <w:lang w:eastAsia="ru-RU"/>
        </w:rPr>
        <w:t>внеоборотные</w:t>
      </w:r>
      <w:proofErr w:type="spellEnd"/>
      <w:r w:rsidRPr="001C038E">
        <w:rPr>
          <w:rFonts w:ascii="Times New Roman" w:eastAsia="Times New Roman" w:hAnsi="Times New Roman" w:cs="Times New Roman"/>
          <w:color w:val="121212"/>
          <w:sz w:val="28"/>
          <w:szCs w:val="28"/>
          <w:lang w:eastAsia="ru-RU"/>
        </w:rPr>
        <w:t xml:space="preserve"> активы предприятия;</w:t>
      </w:r>
    </w:p>
    <w:p w:rsidR="001C038E" w:rsidRPr="001C038E" w:rsidRDefault="001C038E" w:rsidP="001C038E">
      <w:pPr>
        <w:shd w:val="clear" w:color="auto" w:fill="FFFFFF"/>
        <w:spacing w:after="0" w:line="360" w:lineRule="auto"/>
        <w:jc w:val="both"/>
        <w:rPr>
          <w:rFonts w:ascii="Times New Roman" w:eastAsia="Times New Roman" w:hAnsi="Times New Roman" w:cs="Times New Roman"/>
          <w:color w:val="121212"/>
          <w:sz w:val="28"/>
          <w:szCs w:val="28"/>
          <w:lang w:eastAsia="ru-RU"/>
        </w:rPr>
      </w:pPr>
      <w:r w:rsidRPr="001C038E">
        <w:rPr>
          <w:rFonts w:ascii="Times New Roman" w:eastAsia="Times New Roman" w:hAnsi="Times New Roman" w:cs="Times New Roman"/>
          <w:color w:val="121212"/>
          <w:sz w:val="28"/>
          <w:szCs w:val="28"/>
          <w:lang w:eastAsia="ru-RU"/>
        </w:rPr>
        <w:t>А2 – оборотные активы;</w:t>
      </w:r>
    </w:p>
    <w:p w:rsidR="001C038E" w:rsidRPr="001C038E" w:rsidRDefault="001C038E" w:rsidP="001C038E">
      <w:pPr>
        <w:shd w:val="clear" w:color="auto" w:fill="FFFFFF"/>
        <w:spacing w:after="0" w:line="360" w:lineRule="auto"/>
        <w:jc w:val="both"/>
        <w:rPr>
          <w:rFonts w:ascii="Times New Roman" w:eastAsia="Times New Roman" w:hAnsi="Times New Roman" w:cs="Times New Roman"/>
          <w:color w:val="121212"/>
          <w:sz w:val="28"/>
          <w:szCs w:val="28"/>
          <w:lang w:eastAsia="ru-RU"/>
        </w:rPr>
      </w:pPr>
      <w:r w:rsidRPr="001C038E">
        <w:rPr>
          <w:rFonts w:ascii="Times New Roman" w:eastAsia="Times New Roman" w:hAnsi="Times New Roman" w:cs="Times New Roman"/>
          <w:color w:val="121212"/>
          <w:sz w:val="28"/>
          <w:szCs w:val="28"/>
          <w:lang w:eastAsia="ru-RU"/>
        </w:rPr>
        <w:t>ЗУ – задолженности учредителей по взносам в уставной капитал;</w:t>
      </w:r>
    </w:p>
    <w:p w:rsidR="001C038E" w:rsidRPr="001C038E" w:rsidRDefault="001C038E" w:rsidP="001C038E">
      <w:pPr>
        <w:shd w:val="clear" w:color="auto" w:fill="FFFFFF"/>
        <w:spacing w:after="0" w:line="360" w:lineRule="auto"/>
        <w:jc w:val="both"/>
        <w:rPr>
          <w:rFonts w:ascii="Times New Roman" w:eastAsia="Times New Roman" w:hAnsi="Times New Roman" w:cs="Times New Roman"/>
          <w:color w:val="121212"/>
          <w:sz w:val="28"/>
          <w:szCs w:val="28"/>
          <w:lang w:eastAsia="ru-RU"/>
        </w:rPr>
      </w:pPr>
      <w:r w:rsidRPr="001C038E">
        <w:rPr>
          <w:rFonts w:ascii="Times New Roman" w:eastAsia="Times New Roman" w:hAnsi="Times New Roman" w:cs="Times New Roman"/>
          <w:color w:val="121212"/>
          <w:sz w:val="28"/>
          <w:szCs w:val="28"/>
          <w:lang w:eastAsia="ru-RU"/>
        </w:rPr>
        <w:t>ЗВА – затраты по выкупу собственных акций;</w:t>
      </w:r>
    </w:p>
    <w:p w:rsidR="001C038E" w:rsidRPr="001C038E" w:rsidRDefault="001C038E" w:rsidP="001C038E">
      <w:pPr>
        <w:shd w:val="clear" w:color="auto" w:fill="FFFFFF"/>
        <w:spacing w:after="0" w:line="360" w:lineRule="auto"/>
        <w:jc w:val="both"/>
        <w:rPr>
          <w:rFonts w:ascii="Times New Roman" w:eastAsia="Times New Roman" w:hAnsi="Times New Roman" w:cs="Times New Roman"/>
          <w:color w:val="121212"/>
          <w:sz w:val="28"/>
          <w:szCs w:val="28"/>
          <w:lang w:eastAsia="ru-RU"/>
        </w:rPr>
      </w:pPr>
      <w:r w:rsidRPr="001C038E">
        <w:rPr>
          <w:rFonts w:ascii="Times New Roman" w:eastAsia="Times New Roman" w:hAnsi="Times New Roman" w:cs="Times New Roman"/>
          <w:color w:val="121212"/>
          <w:sz w:val="28"/>
          <w:szCs w:val="28"/>
          <w:lang w:eastAsia="ru-RU"/>
        </w:rPr>
        <w:t>П2 – долгосрочные обязательства</w:t>
      </w:r>
    </w:p>
    <w:p w:rsidR="001C038E" w:rsidRPr="001C038E" w:rsidRDefault="001C038E" w:rsidP="001C038E">
      <w:pPr>
        <w:shd w:val="clear" w:color="auto" w:fill="FFFFFF"/>
        <w:spacing w:after="0" w:line="360" w:lineRule="auto"/>
        <w:jc w:val="both"/>
        <w:rPr>
          <w:rFonts w:ascii="Times New Roman" w:eastAsia="Times New Roman" w:hAnsi="Times New Roman" w:cs="Times New Roman"/>
          <w:color w:val="121212"/>
          <w:sz w:val="28"/>
          <w:szCs w:val="28"/>
          <w:lang w:eastAsia="ru-RU"/>
        </w:rPr>
      </w:pPr>
      <w:r w:rsidRPr="001C038E">
        <w:rPr>
          <w:rFonts w:ascii="Times New Roman" w:eastAsia="Times New Roman" w:hAnsi="Times New Roman" w:cs="Times New Roman"/>
          <w:color w:val="121212"/>
          <w:sz w:val="28"/>
          <w:szCs w:val="28"/>
          <w:lang w:eastAsia="ru-RU"/>
        </w:rPr>
        <w:t>П3 – краткосрочные обязательства;</w:t>
      </w:r>
    </w:p>
    <w:p w:rsidR="001C038E" w:rsidRPr="001C038E" w:rsidRDefault="001C038E" w:rsidP="001C038E">
      <w:pPr>
        <w:shd w:val="clear" w:color="auto" w:fill="FFFFFF"/>
        <w:spacing w:after="0" w:line="360" w:lineRule="auto"/>
        <w:jc w:val="both"/>
        <w:rPr>
          <w:rFonts w:ascii="Times New Roman" w:eastAsia="Times New Roman" w:hAnsi="Times New Roman" w:cs="Times New Roman"/>
          <w:color w:val="121212"/>
          <w:sz w:val="28"/>
          <w:szCs w:val="28"/>
          <w:lang w:eastAsia="ru-RU"/>
        </w:rPr>
      </w:pPr>
      <w:r w:rsidRPr="001C038E">
        <w:rPr>
          <w:rFonts w:ascii="Times New Roman" w:eastAsia="Times New Roman" w:hAnsi="Times New Roman" w:cs="Times New Roman"/>
          <w:color w:val="121212"/>
          <w:sz w:val="28"/>
          <w:szCs w:val="28"/>
          <w:lang w:eastAsia="ru-RU"/>
        </w:rPr>
        <w:t>ДБП – доходы будущих периодов.</w:t>
      </w:r>
    </w:p>
    <w:p w:rsidR="001C038E" w:rsidRPr="001C038E" w:rsidRDefault="001C038E" w:rsidP="001C038E">
      <w:pPr>
        <w:shd w:val="clear" w:color="auto" w:fill="FFFFFF"/>
        <w:spacing w:after="0" w:line="360" w:lineRule="auto"/>
        <w:ind w:firstLine="709"/>
        <w:jc w:val="both"/>
        <w:rPr>
          <w:rFonts w:ascii="Times New Roman" w:eastAsia="Times New Roman" w:hAnsi="Times New Roman" w:cs="Times New Roman"/>
          <w:color w:val="121212"/>
          <w:sz w:val="28"/>
          <w:szCs w:val="28"/>
          <w:lang w:eastAsia="ru-RU"/>
        </w:rPr>
      </w:pPr>
      <w:r w:rsidRPr="001C038E">
        <w:rPr>
          <w:rFonts w:ascii="Times New Roman" w:eastAsia="Times New Roman" w:hAnsi="Times New Roman" w:cs="Times New Roman"/>
          <w:color w:val="121212"/>
          <w:sz w:val="28"/>
          <w:szCs w:val="28"/>
          <w:lang w:eastAsia="ru-RU"/>
        </w:rPr>
        <w:t>В таблице 6 представлена оценка стоимости чистых активов организации.</w:t>
      </w:r>
    </w:p>
    <w:p w:rsidR="00F87118" w:rsidRDefault="00F87118" w:rsidP="001C038E">
      <w:pPr>
        <w:spacing w:after="0" w:line="240" w:lineRule="auto"/>
        <w:outlineLvl w:val="2"/>
        <w:rPr>
          <w:rFonts w:ascii="Times New Roman" w:eastAsia="Times New Roman" w:hAnsi="Times New Roman" w:cs="Times New Roman"/>
          <w:bCs/>
          <w:sz w:val="24"/>
          <w:szCs w:val="24"/>
          <w:lang w:eastAsia="ru-RU"/>
        </w:rPr>
      </w:pPr>
    </w:p>
    <w:p w:rsidR="001C038E" w:rsidRPr="001C038E" w:rsidRDefault="00872D67" w:rsidP="001C038E">
      <w:pPr>
        <w:spacing w:after="0"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Таблица 6</w:t>
      </w:r>
      <w:r w:rsidR="001C038E" w:rsidRPr="001C038E">
        <w:rPr>
          <w:rFonts w:ascii="Times New Roman" w:eastAsia="Times New Roman" w:hAnsi="Times New Roman" w:cs="Times New Roman"/>
          <w:b/>
          <w:bCs/>
          <w:sz w:val="24"/>
          <w:szCs w:val="24"/>
          <w:lang w:eastAsia="ru-RU"/>
        </w:rPr>
        <w:t xml:space="preserve"> - Оценка стоимости чистых активов организации</w:t>
      </w:r>
    </w:p>
    <w:tbl>
      <w:tblPr>
        <w:tblW w:w="9796" w:type="dxa"/>
        <w:tblInd w:w="93" w:type="dxa"/>
        <w:tblLayout w:type="fixed"/>
        <w:tblLook w:val="04A0" w:firstRow="1" w:lastRow="0" w:firstColumn="1" w:lastColumn="0" w:noHBand="0" w:noVBand="1"/>
      </w:tblPr>
      <w:tblGrid>
        <w:gridCol w:w="1547"/>
        <w:gridCol w:w="1020"/>
        <w:gridCol w:w="1134"/>
        <w:gridCol w:w="992"/>
        <w:gridCol w:w="992"/>
        <w:gridCol w:w="993"/>
        <w:gridCol w:w="1559"/>
        <w:gridCol w:w="1559"/>
      </w:tblGrid>
      <w:tr w:rsidR="001C038E" w:rsidRPr="001C038E" w:rsidTr="00A16A6D">
        <w:trPr>
          <w:trHeight w:val="408"/>
        </w:trPr>
        <w:tc>
          <w:tcPr>
            <w:tcW w:w="15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 xml:space="preserve">Показатель </w:t>
            </w:r>
          </w:p>
        </w:tc>
        <w:tc>
          <w:tcPr>
            <w:tcW w:w="8249" w:type="dxa"/>
            <w:gridSpan w:val="7"/>
            <w:tcBorders>
              <w:top w:val="single" w:sz="8" w:space="0" w:color="000000"/>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 xml:space="preserve">Значение показателя </w:t>
            </w:r>
          </w:p>
        </w:tc>
      </w:tr>
      <w:tr w:rsidR="001C038E" w:rsidRPr="001C038E" w:rsidTr="00462640">
        <w:trPr>
          <w:trHeight w:val="732"/>
        </w:trPr>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c>
          <w:tcPr>
            <w:tcW w:w="5131" w:type="dxa"/>
            <w:gridSpan w:val="5"/>
            <w:tcBorders>
              <w:top w:val="single" w:sz="8" w:space="0" w:color="000000"/>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в тыс. руб.</w:t>
            </w:r>
          </w:p>
        </w:tc>
        <w:tc>
          <w:tcPr>
            <w:tcW w:w="3118" w:type="dxa"/>
            <w:gridSpan w:val="2"/>
            <w:tcBorders>
              <w:top w:val="single" w:sz="8" w:space="0" w:color="000000"/>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 xml:space="preserve">в % к валюте баланса </w:t>
            </w:r>
          </w:p>
        </w:tc>
      </w:tr>
      <w:tr w:rsidR="001C038E" w:rsidRPr="001C038E" w:rsidTr="00AC3BC2">
        <w:trPr>
          <w:trHeight w:val="315"/>
        </w:trPr>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c>
          <w:tcPr>
            <w:tcW w:w="10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2012 г.</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2013 г.</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2014 г.</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2015 г.</w:t>
            </w:r>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2016 г.</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2012 г.</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2016 г.</w:t>
            </w:r>
          </w:p>
        </w:tc>
      </w:tr>
      <w:tr w:rsidR="001C038E" w:rsidRPr="001C038E" w:rsidTr="00AC3BC2">
        <w:trPr>
          <w:trHeight w:val="300"/>
        </w:trPr>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c>
          <w:tcPr>
            <w:tcW w:w="1020"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c>
          <w:tcPr>
            <w:tcW w:w="993"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r>
      <w:tr w:rsidR="001C038E" w:rsidRPr="001C038E" w:rsidTr="00AC3BC2">
        <w:trPr>
          <w:trHeight w:val="300"/>
        </w:trPr>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1020"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993"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r>
      <w:tr w:rsidR="001C038E" w:rsidRPr="001C038E" w:rsidTr="00A16A6D">
        <w:trPr>
          <w:trHeight w:val="289"/>
        </w:trPr>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1020"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993"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sz w:val="24"/>
                <w:szCs w:val="24"/>
                <w:lang w:eastAsia="ru-RU"/>
              </w:rPr>
            </w:pPr>
          </w:p>
        </w:tc>
      </w:tr>
      <w:tr w:rsidR="001C038E" w:rsidRPr="001C038E" w:rsidTr="00A16A6D">
        <w:trPr>
          <w:trHeight w:val="1459"/>
        </w:trPr>
        <w:tc>
          <w:tcPr>
            <w:tcW w:w="1547" w:type="dxa"/>
            <w:tcBorders>
              <w:top w:val="nil"/>
              <w:left w:val="single" w:sz="8" w:space="0" w:color="000000"/>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Чистые активы</w:t>
            </w:r>
          </w:p>
        </w:tc>
        <w:tc>
          <w:tcPr>
            <w:tcW w:w="1020"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8 792</w:t>
            </w:r>
          </w:p>
        </w:tc>
        <w:tc>
          <w:tcPr>
            <w:tcW w:w="1134"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8 100</w:t>
            </w:r>
          </w:p>
        </w:tc>
        <w:tc>
          <w:tcPr>
            <w:tcW w:w="992"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8 754</w:t>
            </w:r>
          </w:p>
        </w:tc>
        <w:tc>
          <w:tcPr>
            <w:tcW w:w="992"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9 393</w:t>
            </w:r>
          </w:p>
        </w:tc>
        <w:tc>
          <w:tcPr>
            <w:tcW w:w="993"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9 073</w:t>
            </w:r>
          </w:p>
        </w:tc>
        <w:tc>
          <w:tcPr>
            <w:tcW w:w="1559"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26</w:t>
            </w:r>
          </w:p>
        </w:tc>
        <w:tc>
          <w:tcPr>
            <w:tcW w:w="1559"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21,1</w:t>
            </w:r>
          </w:p>
        </w:tc>
      </w:tr>
    </w:tbl>
    <w:p w:rsidR="00F87118" w:rsidRDefault="00F87118"/>
    <w:p w:rsidR="00F87118" w:rsidRPr="00F87118" w:rsidRDefault="00F87118" w:rsidP="00F87118">
      <w:pPr>
        <w:jc w:val="right"/>
        <w:rPr>
          <w:rFonts w:ascii="Times New Roman" w:hAnsi="Times New Roman" w:cs="Times New Roman"/>
          <w:sz w:val="24"/>
          <w:szCs w:val="24"/>
        </w:rPr>
      </w:pPr>
      <w:r w:rsidRPr="00F87118">
        <w:rPr>
          <w:rFonts w:ascii="Times New Roman" w:hAnsi="Times New Roman" w:cs="Times New Roman"/>
          <w:sz w:val="24"/>
          <w:szCs w:val="24"/>
        </w:rPr>
        <w:lastRenderedPageBreak/>
        <w:t xml:space="preserve">окончание </w:t>
      </w:r>
      <w:r w:rsidR="00872D67">
        <w:rPr>
          <w:rFonts w:ascii="Times New Roman" w:hAnsi="Times New Roman" w:cs="Times New Roman"/>
          <w:sz w:val="24"/>
          <w:szCs w:val="24"/>
        </w:rPr>
        <w:t>таблицы 6</w:t>
      </w:r>
    </w:p>
    <w:tbl>
      <w:tblPr>
        <w:tblW w:w="9796" w:type="dxa"/>
        <w:tblInd w:w="93" w:type="dxa"/>
        <w:tblLayout w:type="fixed"/>
        <w:tblLook w:val="04A0" w:firstRow="1" w:lastRow="0" w:firstColumn="1" w:lastColumn="0" w:noHBand="0" w:noVBand="1"/>
      </w:tblPr>
      <w:tblGrid>
        <w:gridCol w:w="1547"/>
        <w:gridCol w:w="1020"/>
        <w:gridCol w:w="1134"/>
        <w:gridCol w:w="992"/>
        <w:gridCol w:w="992"/>
        <w:gridCol w:w="993"/>
        <w:gridCol w:w="1559"/>
        <w:gridCol w:w="1559"/>
      </w:tblGrid>
      <w:tr w:rsidR="00F87118" w:rsidRPr="001C038E" w:rsidTr="00047005">
        <w:trPr>
          <w:trHeight w:val="330"/>
        </w:trPr>
        <w:tc>
          <w:tcPr>
            <w:tcW w:w="15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87118" w:rsidRPr="001C038E" w:rsidRDefault="00F87118" w:rsidP="00047005">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 xml:space="preserve">Показатель </w:t>
            </w:r>
          </w:p>
        </w:tc>
        <w:tc>
          <w:tcPr>
            <w:tcW w:w="8249" w:type="dxa"/>
            <w:gridSpan w:val="7"/>
            <w:tcBorders>
              <w:top w:val="single" w:sz="8" w:space="0" w:color="000000"/>
              <w:left w:val="nil"/>
              <w:bottom w:val="single" w:sz="8" w:space="0" w:color="000000"/>
              <w:right w:val="single" w:sz="8" w:space="0" w:color="000000"/>
            </w:tcBorders>
            <w:shd w:val="clear" w:color="auto" w:fill="auto"/>
            <w:vAlign w:val="center"/>
            <w:hideMark/>
          </w:tcPr>
          <w:p w:rsidR="00F87118" w:rsidRPr="001C038E" w:rsidRDefault="00F87118" w:rsidP="00047005">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 xml:space="preserve">Значение показателя </w:t>
            </w:r>
          </w:p>
        </w:tc>
      </w:tr>
      <w:tr w:rsidR="00F87118" w:rsidRPr="001C038E" w:rsidTr="00A16A6D">
        <w:trPr>
          <w:trHeight w:val="260"/>
        </w:trPr>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lang w:eastAsia="ru-RU"/>
              </w:rPr>
            </w:pPr>
          </w:p>
        </w:tc>
        <w:tc>
          <w:tcPr>
            <w:tcW w:w="5131" w:type="dxa"/>
            <w:gridSpan w:val="5"/>
            <w:tcBorders>
              <w:top w:val="single" w:sz="8" w:space="0" w:color="000000"/>
              <w:left w:val="nil"/>
              <w:bottom w:val="single" w:sz="8" w:space="0" w:color="000000"/>
              <w:right w:val="single" w:sz="8" w:space="0" w:color="000000"/>
            </w:tcBorders>
            <w:shd w:val="clear" w:color="auto" w:fill="auto"/>
            <w:vAlign w:val="center"/>
            <w:hideMark/>
          </w:tcPr>
          <w:p w:rsidR="00F87118" w:rsidRPr="001C038E" w:rsidRDefault="00F87118" w:rsidP="00047005">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в тыс. руб.</w:t>
            </w:r>
          </w:p>
        </w:tc>
        <w:tc>
          <w:tcPr>
            <w:tcW w:w="3118" w:type="dxa"/>
            <w:gridSpan w:val="2"/>
            <w:tcBorders>
              <w:top w:val="single" w:sz="8" w:space="0" w:color="000000"/>
              <w:left w:val="nil"/>
              <w:bottom w:val="single" w:sz="8" w:space="0" w:color="000000"/>
              <w:right w:val="single" w:sz="8" w:space="0" w:color="000000"/>
            </w:tcBorders>
            <w:shd w:val="clear" w:color="auto" w:fill="auto"/>
            <w:vAlign w:val="center"/>
            <w:hideMark/>
          </w:tcPr>
          <w:p w:rsidR="00F87118" w:rsidRPr="001C038E" w:rsidRDefault="00F87118" w:rsidP="00047005">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 xml:space="preserve">в % к валюте баланса </w:t>
            </w:r>
          </w:p>
        </w:tc>
      </w:tr>
      <w:tr w:rsidR="00F87118" w:rsidRPr="001C038E" w:rsidTr="00047005">
        <w:trPr>
          <w:trHeight w:val="315"/>
        </w:trPr>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lang w:eastAsia="ru-RU"/>
              </w:rPr>
            </w:pPr>
          </w:p>
        </w:tc>
        <w:tc>
          <w:tcPr>
            <w:tcW w:w="10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7118" w:rsidRPr="001C038E" w:rsidRDefault="00F87118" w:rsidP="00047005">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2012 г.</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7118" w:rsidRPr="001C038E" w:rsidRDefault="00F87118" w:rsidP="00047005">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2013 г.</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7118" w:rsidRPr="001C038E" w:rsidRDefault="00F87118" w:rsidP="00047005">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2014 г.</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7118" w:rsidRPr="001C038E" w:rsidRDefault="00F87118" w:rsidP="00047005">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2015 г.</w:t>
            </w:r>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7118" w:rsidRPr="001C038E" w:rsidRDefault="00F87118" w:rsidP="00047005">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2016 г.</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7118" w:rsidRPr="001C038E" w:rsidRDefault="00F87118" w:rsidP="00047005">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2012 г.</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7118" w:rsidRPr="001C038E" w:rsidRDefault="00F87118" w:rsidP="00047005">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2016 г.</w:t>
            </w:r>
          </w:p>
        </w:tc>
      </w:tr>
      <w:tr w:rsidR="00F87118" w:rsidRPr="001C038E" w:rsidTr="00047005">
        <w:trPr>
          <w:trHeight w:val="300"/>
        </w:trPr>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lang w:eastAsia="ru-RU"/>
              </w:rPr>
            </w:pPr>
          </w:p>
        </w:tc>
        <w:tc>
          <w:tcPr>
            <w:tcW w:w="1020"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lang w:eastAsia="ru-RU"/>
              </w:rPr>
            </w:pPr>
          </w:p>
        </w:tc>
        <w:tc>
          <w:tcPr>
            <w:tcW w:w="993"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lang w:eastAsia="ru-RU"/>
              </w:rPr>
            </w:pPr>
          </w:p>
        </w:tc>
      </w:tr>
      <w:tr w:rsidR="00F87118" w:rsidRPr="001C038E" w:rsidTr="00047005">
        <w:trPr>
          <w:trHeight w:val="300"/>
        </w:trPr>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1020"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993"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r>
      <w:tr w:rsidR="00F87118" w:rsidRPr="001C038E" w:rsidTr="00A16A6D">
        <w:trPr>
          <w:trHeight w:val="276"/>
        </w:trPr>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1020"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993"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F87118" w:rsidRPr="001C038E" w:rsidRDefault="00F87118" w:rsidP="00047005">
            <w:pPr>
              <w:spacing w:after="0" w:line="240" w:lineRule="auto"/>
              <w:rPr>
                <w:rFonts w:ascii="Times New Roman" w:eastAsia="Times New Roman" w:hAnsi="Times New Roman" w:cs="Times New Roman"/>
                <w:b/>
                <w:bCs/>
                <w:color w:val="000000"/>
                <w:sz w:val="24"/>
                <w:szCs w:val="24"/>
                <w:lang w:eastAsia="ru-RU"/>
              </w:rPr>
            </w:pPr>
          </w:p>
        </w:tc>
      </w:tr>
      <w:tr w:rsidR="001C038E" w:rsidRPr="001C038E" w:rsidTr="00AC3BC2">
        <w:trPr>
          <w:trHeight w:val="561"/>
        </w:trPr>
        <w:tc>
          <w:tcPr>
            <w:tcW w:w="1547" w:type="dxa"/>
            <w:tcBorders>
              <w:top w:val="nil"/>
              <w:left w:val="single" w:sz="8" w:space="0" w:color="000000"/>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 xml:space="preserve">Уставный капитал </w:t>
            </w:r>
          </w:p>
        </w:tc>
        <w:tc>
          <w:tcPr>
            <w:tcW w:w="1020"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500</w:t>
            </w:r>
          </w:p>
        </w:tc>
        <w:tc>
          <w:tcPr>
            <w:tcW w:w="1134"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500</w:t>
            </w:r>
          </w:p>
        </w:tc>
        <w:tc>
          <w:tcPr>
            <w:tcW w:w="992"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500</w:t>
            </w:r>
          </w:p>
        </w:tc>
        <w:tc>
          <w:tcPr>
            <w:tcW w:w="992"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500</w:t>
            </w:r>
          </w:p>
        </w:tc>
        <w:tc>
          <w:tcPr>
            <w:tcW w:w="993"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500</w:t>
            </w:r>
          </w:p>
        </w:tc>
        <w:tc>
          <w:tcPr>
            <w:tcW w:w="1559"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1,5</w:t>
            </w:r>
          </w:p>
        </w:tc>
        <w:tc>
          <w:tcPr>
            <w:tcW w:w="1559"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1,2</w:t>
            </w:r>
          </w:p>
        </w:tc>
      </w:tr>
      <w:tr w:rsidR="001C038E" w:rsidRPr="001C038E" w:rsidTr="00AC3BC2">
        <w:trPr>
          <w:trHeight w:val="1230"/>
        </w:trPr>
        <w:tc>
          <w:tcPr>
            <w:tcW w:w="1547" w:type="dxa"/>
            <w:tcBorders>
              <w:top w:val="nil"/>
              <w:left w:val="single" w:sz="8" w:space="0" w:color="000000"/>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 xml:space="preserve">Превышение чистых активов над уставным капиталом </w:t>
            </w:r>
          </w:p>
        </w:tc>
        <w:tc>
          <w:tcPr>
            <w:tcW w:w="1020"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8 292</w:t>
            </w:r>
          </w:p>
        </w:tc>
        <w:tc>
          <w:tcPr>
            <w:tcW w:w="1134"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7 600</w:t>
            </w:r>
          </w:p>
        </w:tc>
        <w:tc>
          <w:tcPr>
            <w:tcW w:w="992"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8 254</w:t>
            </w:r>
          </w:p>
        </w:tc>
        <w:tc>
          <w:tcPr>
            <w:tcW w:w="992"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8 893</w:t>
            </w:r>
          </w:p>
        </w:tc>
        <w:tc>
          <w:tcPr>
            <w:tcW w:w="993"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8 573</w:t>
            </w:r>
          </w:p>
        </w:tc>
        <w:tc>
          <w:tcPr>
            <w:tcW w:w="1559"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24,4</w:t>
            </w:r>
          </w:p>
        </w:tc>
        <w:tc>
          <w:tcPr>
            <w:tcW w:w="1559" w:type="dxa"/>
            <w:tcBorders>
              <w:top w:val="nil"/>
              <w:left w:val="nil"/>
              <w:bottom w:val="single" w:sz="8" w:space="0" w:color="000000"/>
              <w:right w:val="single" w:sz="8" w:space="0" w:color="000000"/>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19,9</w:t>
            </w:r>
          </w:p>
        </w:tc>
      </w:tr>
    </w:tbl>
    <w:p w:rsidR="001C038E" w:rsidRDefault="000B111B" w:rsidP="001C038E">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0B111B" w:rsidRPr="000B111B" w:rsidRDefault="000B111B" w:rsidP="001C038E">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ab/>
      </w:r>
      <w:r w:rsidRPr="000B111B">
        <w:rPr>
          <w:rFonts w:ascii="Times New Roman" w:eastAsia="Times New Roman" w:hAnsi="Times New Roman" w:cs="Times New Roman"/>
          <w:bCs/>
          <w:sz w:val="28"/>
          <w:szCs w:val="28"/>
          <w:lang w:eastAsia="ru-RU"/>
        </w:rPr>
        <w:t>Проанализировав таблицу 6 можно заключить, что</w:t>
      </w:r>
      <w:r>
        <w:rPr>
          <w:rFonts w:ascii="Times New Roman" w:eastAsia="Times New Roman" w:hAnsi="Times New Roman" w:cs="Times New Roman"/>
          <w:bCs/>
          <w:sz w:val="28"/>
          <w:szCs w:val="28"/>
          <w:lang w:eastAsia="ru-RU"/>
        </w:rPr>
        <w:t xml:space="preserve"> чисты активы </w:t>
      </w:r>
      <w:r w:rsidR="005D66DA">
        <w:rPr>
          <w:rFonts w:ascii="Times New Roman" w:eastAsia="Times New Roman" w:hAnsi="Times New Roman" w:cs="Times New Roman"/>
          <w:bCs/>
          <w:sz w:val="28"/>
          <w:szCs w:val="28"/>
          <w:lang w:eastAsia="ru-RU"/>
        </w:rPr>
        <w:t xml:space="preserve">организации за период 2012 – 2016 г. г. стабильно превышают уставной капитал (на конец 2016 г. в 18,1 раз). За анализируемый период чисты активы увеличились на 281 тыс. руб. все это положительно характеризует финансовое положение предприятия и удовлетворяет требованиям </w:t>
      </w:r>
      <w:r w:rsidR="005D66DA" w:rsidRPr="005D66DA">
        <w:rPr>
          <w:rFonts w:ascii="Times New Roman" w:eastAsia="Times New Roman" w:hAnsi="Times New Roman" w:cs="Times New Roman"/>
          <w:bCs/>
          <w:sz w:val="28"/>
          <w:szCs w:val="28"/>
          <w:lang w:eastAsia="ru-RU"/>
        </w:rPr>
        <w:t>нормативных актов к величине чистых активов организации.</w:t>
      </w:r>
      <w:r w:rsidR="00A16A6D">
        <w:rPr>
          <w:rFonts w:ascii="Times New Roman" w:eastAsia="Times New Roman" w:hAnsi="Times New Roman" w:cs="Times New Roman"/>
          <w:bCs/>
          <w:sz w:val="28"/>
          <w:szCs w:val="28"/>
          <w:lang w:eastAsia="ru-RU"/>
        </w:rPr>
        <w:t xml:space="preserve"> Важно отметить, что нельзя допускать снижения чистых активов по отношению к уставному капиталу, так как это может привести к ухудшению данного соотношения.</w:t>
      </w:r>
    </w:p>
    <w:p w:rsidR="001C038E" w:rsidRPr="001C038E" w:rsidRDefault="00872D67" w:rsidP="001C038E">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таблице 7</w:t>
      </w:r>
      <w:r w:rsidR="001C038E" w:rsidRPr="001C038E">
        <w:rPr>
          <w:rFonts w:ascii="Times New Roman" w:eastAsiaTheme="minorEastAsia" w:hAnsi="Times New Roman" w:cs="Times New Roman"/>
          <w:sz w:val="28"/>
          <w:szCs w:val="28"/>
          <w:lang w:eastAsia="ru-RU"/>
        </w:rPr>
        <w:t xml:space="preserve"> представлены затраты на производство.</w:t>
      </w:r>
    </w:p>
    <w:p w:rsidR="00AC3BC2" w:rsidRDefault="00AC3BC2" w:rsidP="001C038E">
      <w:pPr>
        <w:spacing w:after="0" w:line="360" w:lineRule="auto"/>
        <w:jc w:val="both"/>
        <w:rPr>
          <w:rFonts w:ascii="Times New Roman" w:eastAsiaTheme="minorEastAsia" w:hAnsi="Times New Roman" w:cs="Times New Roman"/>
          <w:sz w:val="28"/>
          <w:szCs w:val="28"/>
          <w:lang w:eastAsia="ru-RU"/>
        </w:rPr>
      </w:pPr>
    </w:p>
    <w:p w:rsidR="001C038E" w:rsidRPr="001C038E" w:rsidRDefault="00872D67" w:rsidP="001C03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Таблица 7</w:t>
      </w:r>
      <w:r w:rsidR="001C038E" w:rsidRPr="001C038E">
        <w:rPr>
          <w:rFonts w:ascii="Times New Roman" w:hAnsi="Times New Roman" w:cs="Times New Roman"/>
          <w:sz w:val="24"/>
          <w:szCs w:val="24"/>
        </w:rPr>
        <w:t xml:space="preserve"> - </w:t>
      </w:r>
      <w:r w:rsidR="001C038E" w:rsidRPr="001C038E">
        <w:rPr>
          <w:rFonts w:ascii="Times New Roman" w:hAnsi="Times New Roman" w:cs="Times New Roman"/>
          <w:b/>
          <w:sz w:val="24"/>
          <w:szCs w:val="24"/>
        </w:rPr>
        <w:t>Затраты на производство, тыс. руб.</w:t>
      </w:r>
    </w:p>
    <w:tbl>
      <w:tblPr>
        <w:tblW w:w="9654" w:type="dxa"/>
        <w:tblInd w:w="93" w:type="dxa"/>
        <w:tblLook w:val="04A0" w:firstRow="1" w:lastRow="0" w:firstColumn="1" w:lastColumn="0" w:noHBand="0" w:noVBand="1"/>
      </w:tblPr>
      <w:tblGrid>
        <w:gridCol w:w="2124"/>
        <w:gridCol w:w="1435"/>
        <w:gridCol w:w="1276"/>
        <w:gridCol w:w="1417"/>
        <w:gridCol w:w="1701"/>
        <w:gridCol w:w="1701"/>
      </w:tblGrid>
      <w:tr w:rsidR="001C038E" w:rsidRPr="001C038E" w:rsidTr="001C038E">
        <w:trPr>
          <w:trHeight w:val="315"/>
        </w:trPr>
        <w:tc>
          <w:tcPr>
            <w:tcW w:w="21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Наименование</w:t>
            </w:r>
          </w:p>
        </w:tc>
        <w:tc>
          <w:tcPr>
            <w:tcW w:w="1435" w:type="dxa"/>
            <w:tcBorders>
              <w:top w:val="single" w:sz="8" w:space="0" w:color="auto"/>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2012 г.</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2013 г.</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2014 г.</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2015 г.</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2016 г.</w:t>
            </w:r>
          </w:p>
        </w:tc>
      </w:tr>
      <w:tr w:rsidR="001C038E" w:rsidRPr="001C038E" w:rsidTr="00AC3BC2">
        <w:trPr>
          <w:trHeight w:val="408"/>
        </w:trPr>
        <w:tc>
          <w:tcPr>
            <w:tcW w:w="2124" w:type="dxa"/>
            <w:tcBorders>
              <w:top w:val="nil"/>
              <w:left w:val="single" w:sz="8" w:space="0" w:color="auto"/>
              <w:bottom w:val="single" w:sz="8" w:space="0" w:color="auto"/>
              <w:right w:val="single" w:sz="8"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Амортизация</w:t>
            </w:r>
          </w:p>
        </w:tc>
        <w:tc>
          <w:tcPr>
            <w:tcW w:w="1435"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1411,4</w:t>
            </w:r>
          </w:p>
        </w:tc>
        <w:tc>
          <w:tcPr>
            <w:tcW w:w="1276"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1708,4</w:t>
            </w:r>
          </w:p>
        </w:tc>
        <w:tc>
          <w:tcPr>
            <w:tcW w:w="1417"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2924,7</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4425,8</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4 184,5</w:t>
            </w:r>
          </w:p>
        </w:tc>
      </w:tr>
      <w:tr w:rsidR="001C038E" w:rsidRPr="001C038E" w:rsidTr="00F87118">
        <w:trPr>
          <w:trHeight w:val="234"/>
        </w:trPr>
        <w:tc>
          <w:tcPr>
            <w:tcW w:w="2124" w:type="dxa"/>
            <w:tcBorders>
              <w:top w:val="nil"/>
              <w:left w:val="single" w:sz="8" w:space="0" w:color="auto"/>
              <w:bottom w:val="single" w:sz="8" w:space="0" w:color="auto"/>
              <w:right w:val="single" w:sz="8"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Арена помещений</w:t>
            </w:r>
          </w:p>
        </w:tc>
        <w:tc>
          <w:tcPr>
            <w:tcW w:w="1435"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86,3</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7147,8</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7 147,8</w:t>
            </w:r>
          </w:p>
        </w:tc>
      </w:tr>
      <w:tr w:rsidR="001C038E" w:rsidRPr="001C038E" w:rsidTr="00AC3BC2">
        <w:trPr>
          <w:trHeight w:val="405"/>
        </w:trPr>
        <w:tc>
          <w:tcPr>
            <w:tcW w:w="2124" w:type="dxa"/>
            <w:tcBorders>
              <w:top w:val="nil"/>
              <w:left w:val="single" w:sz="8" w:space="0" w:color="auto"/>
              <w:bottom w:val="single" w:sz="8" w:space="0" w:color="auto"/>
              <w:right w:val="single" w:sz="8"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 xml:space="preserve">Канцтовары, </w:t>
            </w:r>
            <w:proofErr w:type="spellStart"/>
            <w:r w:rsidRPr="001C038E">
              <w:rPr>
                <w:rFonts w:ascii="Times New Roman" w:eastAsia="Times New Roman" w:hAnsi="Times New Roman" w:cs="Times New Roman"/>
                <w:color w:val="000000"/>
                <w:sz w:val="24"/>
                <w:szCs w:val="24"/>
                <w:lang w:eastAsia="ru-RU"/>
              </w:rPr>
              <w:t>хозтовары</w:t>
            </w:r>
            <w:proofErr w:type="spellEnd"/>
          </w:p>
        </w:tc>
        <w:tc>
          <w:tcPr>
            <w:tcW w:w="1435"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27,4</w:t>
            </w:r>
          </w:p>
        </w:tc>
        <w:tc>
          <w:tcPr>
            <w:tcW w:w="1276"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15,1</w:t>
            </w:r>
          </w:p>
        </w:tc>
        <w:tc>
          <w:tcPr>
            <w:tcW w:w="1417"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20,9</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31</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6,5</w:t>
            </w:r>
          </w:p>
        </w:tc>
      </w:tr>
      <w:tr w:rsidR="001C038E" w:rsidRPr="001C038E" w:rsidTr="00F87118">
        <w:trPr>
          <w:trHeight w:val="643"/>
        </w:trPr>
        <w:tc>
          <w:tcPr>
            <w:tcW w:w="2124" w:type="dxa"/>
            <w:tcBorders>
              <w:top w:val="nil"/>
              <w:left w:val="single" w:sz="8" w:space="0" w:color="auto"/>
              <w:bottom w:val="single" w:sz="8" w:space="0" w:color="auto"/>
              <w:right w:val="single" w:sz="8"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Командировочные расходы</w:t>
            </w:r>
          </w:p>
        </w:tc>
        <w:tc>
          <w:tcPr>
            <w:tcW w:w="1435"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217,5</w:t>
            </w:r>
          </w:p>
        </w:tc>
        <w:tc>
          <w:tcPr>
            <w:tcW w:w="1276"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218,4</w:t>
            </w:r>
          </w:p>
        </w:tc>
        <w:tc>
          <w:tcPr>
            <w:tcW w:w="1417"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486,3</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253,7</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283,7</w:t>
            </w:r>
          </w:p>
        </w:tc>
      </w:tr>
      <w:tr w:rsidR="001C038E" w:rsidRPr="001C038E" w:rsidTr="00AC3BC2">
        <w:trPr>
          <w:trHeight w:val="537"/>
        </w:trPr>
        <w:tc>
          <w:tcPr>
            <w:tcW w:w="2124" w:type="dxa"/>
            <w:tcBorders>
              <w:top w:val="nil"/>
              <w:left w:val="single" w:sz="8" w:space="0" w:color="auto"/>
              <w:bottom w:val="single" w:sz="8" w:space="0" w:color="auto"/>
              <w:right w:val="single" w:sz="8"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Материальные расходы</w:t>
            </w:r>
          </w:p>
        </w:tc>
        <w:tc>
          <w:tcPr>
            <w:tcW w:w="1435"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84450,1</w:t>
            </w:r>
          </w:p>
        </w:tc>
        <w:tc>
          <w:tcPr>
            <w:tcW w:w="1276"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68877,3</w:t>
            </w:r>
          </w:p>
        </w:tc>
        <w:tc>
          <w:tcPr>
            <w:tcW w:w="1417"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70902,5</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81986,6</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86348,8</w:t>
            </w:r>
          </w:p>
        </w:tc>
      </w:tr>
      <w:tr w:rsidR="001C038E" w:rsidRPr="001C038E" w:rsidTr="00AC3BC2">
        <w:trPr>
          <w:trHeight w:val="390"/>
        </w:trPr>
        <w:tc>
          <w:tcPr>
            <w:tcW w:w="2124" w:type="dxa"/>
            <w:tcBorders>
              <w:top w:val="nil"/>
              <w:left w:val="single" w:sz="8" w:space="0" w:color="auto"/>
              <w:bottom w:val="single" w:sz="8" w:space="0" w:color="auto"/>
              <w:right w:val="single" w:sz="8"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Налоги и сборы</w:t>
            </w:r>
          </w:p>
        </w:tc>
        <w:tc>
          <w:tcPr>
            <w:tcW w:w="1435" w:type="dxa"/>
            <w:tcBorders>
              <w:top w:val="nil"/>
              <w:left w:val="nil"/>
              <w:bottom w:val="single" w:sz="8" w:space="0" w:color="auto"/>
              <w:right w:val="single" w:sz="8" w:space="0" w:color="auto"/>
            </w:tcBorders>
            <w:shd w:val="clear" w:color="auto" w:fill="auto"/>
            <w:noWrap/>
            <w:vAlign w:val="center"/>
            <w:hideMark/>
          </w:tcPr>
          <w:p w:rsidR="001C038E" w:rsidRPr="001C038E" w:rsidRDefault="0099317C" w:rsidP="001C038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30,4</w:t>
            </w:r>
          </w:p>
        </w:tc>
        <w:tc>
          <w:tcPr>
            <w:tcW w:w="1276"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65,7</w:t>
            </w:r>
          </w:p>
        </w:tc>
        <w:tc>
          <w:tcPr>
            <w:tcW w:w="1417"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61,3</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68,3</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69,6</w:t>
            </w:r>
          </w:p>
        </w:tc>
      </w:tr>
      <w:tr w:rsidR="001C038E" w:rsidRPr="001C038E" w:rsidTr="00F87118">
        <w:trPr>
          <w:trHeight w:val="258"/>
        </w:trPr>
        <w:tc>
          <w:tcPr>
            <w:tcW w:w="2124" w:type="dxa"/>
            <w:tcBorders>
              <w:top w:val="nil"/>
              <w:left w:val="single" w:sz="8" w:space="0" w:color="auto"/>
              <w:bottom w:val="single" w:sz="8" w:space="0" w:color="auto"/>
              <w:right w:val="single" w:sz="8"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Оплата труда</w:t>
            </w:r>
          </w:p>
        </w:tc>
        <w:tc>
          <w:tcPr>
            <w:tcW w:w="1435"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8726,6</w:t>
            </w:r>
          </w:p>
        </w:tc>
        <w:tc>
          <w:tcPr>
            <w:tcW w:w="1276"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9431,8</w:t>
            </w:r>
          </w:p>
        </w:tc>
        <w:tc>
          <w:tcPr>
            <w:tcW w:w="1417"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7260,6</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10006,8</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10006,9</w:t>
            </w:r>
          </w:p>
        </w:tc>
      </w:tr>
      <w:tr w:rsidR="001C038E" w:rsidRPr="001C038E" w:rsidTr="00F87118">
        <w:trPr>
          <w:trHeight w:val="121"/>
        </w:trPr>
        <w:tc>
          <w:tcPr>
            <w:tcW w:w="2124" w:type="dxa"/>
            <w:tcBorders>
              <w:top w:val="nil"/>
              <w:left w:val="single" w:sz="8" w:space="0" w:color="auto"/>
              <w:bottom w:val="single" w:sz="8" w:space="0" w:color="auto"/>
              <w:right w:val="single" w:sz="8"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Прочие расходы</w:t>
            </w:r>
          </w:p>
        </w:tc>
        <w:tc>
          <w:tcPr>
            <w:tcW w:w="1435"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35785,4</w:t>
            </w:r>
          </w:p>
        </w:tc>
        <w:tc>
          <w:tcPr>
            <w:tcW w:w="1276"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54297,2</w:t>
            </w:r>
          </w:p>
        </w:tc>
        <w:tc>
          <w:tcPr>
            <w:tcW w:w="1417"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61933</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32418,4</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44981,2</w:t>
            </w:r>
          </w:p>
        </w:tc>
      </w:tr>
      <w:tr w:rsidR="001C038E" w:rsidRPr="001C038E" w:rsidTr="00F87118">
        <w:trPr>
          <w:trHeight w:val="60"/>
        </w:trPr>
        <w:tc>
          <w:tcPr>
            <w:tcW w:w="2124" w:type="dxa"/>
            <w:tcBorders>
              <w:top w:val="nil"/>
              <w:left w:val="single" w:sz="8" w:space="0" w:color="auto"/>
              <w:bottom w:val="single" w:sz="8" w:space="0" w:color="auto"/>
              <w:right w:val="single" w:sz="8"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Итого</w:t>
            </w:r>
          </w:p>
        </w:tc>
        <w:tc>
          <w:tcPr>
            <w:tcW w:w="1435"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130649</w:t>
            </w:r>
          </w:p>
        </w:tc>
        <w:tc>
          <w:tcPr>
            <w:tcW w:w="1276"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135614</w:t>
            </w:r>
          </w:p>
        </w:tc>
        <w:tc>
          <w:tcPr>
            <w:tcW w:w="1417"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143676</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139075</w:t>
            </w:r>
          </w:p>
        </w:tc>
        <w:tc>
          <w:tcPr>
            <w:tcW w:w="1701" w:type="dxa"/>
            <w:tcBorders>
              <w:top w:val="nil"/>
              <w:left w:val="nil"/>
              <w:bottom w:val="single" w:sz="8" w:space="0" w:color="auto"/>
              <w:right w:val="single" w:sz="8" w:space="0" w:color="auto"/>
            </w:tcBorders>
            <w:shd w:val="clear" w:color="auto" w:fill="auto"/>
            <w:noWrap/>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153029</w:t>
            </w:r>
          </w:p>
        </w:tc>
      </w:tr>
    </w:tbl>
    <w:p w:rsidR="001C038E" w:rsidRDefault="00872D67" w:rsidP="00A16A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анализе таблицы 7</w:t>
      </w:r>
      <w:r w:rsidR="001C038E" w:rsidRPr="001C038E">
        <w:rPr>
          <w:rFonts w:ascii="Times New Roman" w:hAnsi="Times New Roman" w:cs="Times New Roman"/>
          <w:sz w:val="28"/>
          <w:szCs w:val="28"/>
        </w:rPr>
        <w:t xml:space="preserve"> можно заметить, что за анализируемый период общая сум</w:t>
      </w:r>
      <w:r w:rsidR="0099317C">
        <w:rPr>
          <w:rFonts w:ascii="Times New Roman" w:hAnsi="Times New Roman" w:cs="Times New Roman"/>
          <w:sz w:val="28"/>
          <w:szCs w:val="28"/>
        </w:rPr>
        <w:t>ма затрат возросла на 22380 тыс.</w:t>
      </w:r>
      <w:r w:rsidR="001C038E" w:rsidRPr="001C038E">
        <w:rPr>
          <w:rFonts w:ascii="Times New Roman" w:hAnsi="Times New Roman" w:cs="Times New Roman"/>
          <w:sz w:val="28"/>
          <w:szCs w:val="28"/>
        </w:rPr>
        <w:t xml:space="preserve"> руб. Наиболее высокое зн</w:t>
      </w:r>
      <w:r w:rsidR="0099317C">
        <w:rPr>
          <w:rFonts w:ascii="Times New Roman" w:hAnsi="Times New Roman" w:cs="Times New Roman"/>
          <w:sz w:val="28"/>
          <w:szCs w:val="28"/>
        </w:rPr>
        <w:t>ачение имеют материальные расходы</w:t>
      </w:r>
      <w:r w:rsidR="001C038E" w:rsidRPr="001C038E">
        <w:rPr>
          <w:rFonts w:ascii="Times New Roman" w:hAnsi="Times New Roman" w:cs="Times New Roman"/>
          <w:sz w:val="28"/>
          <w:szCs w:val="28"/>
        </w:rPr>
        <w:t xml:space="preserve">, которые </w:t>
      </w:r>
      <w:r w:rsidR="0099317C">
        <w:rPr>
          <w:rFonts w:ascii="Times New Roman" w:hAnsi="Times New Roman" w:cs="Times New Roman"/>
          <w:sz w:val="28"/>
          <w:szCs w:val="28"/>
        </w:rPr>
        <w:t>на 2016 г. составили 86348,8</w:t>
      </w:r>
      <w:r w:rsidR="001C038E" w:rsidRPr="001C038E">
        <w:rPr>
          <w:rFonts w:ascii="Times New Roman" w:hAnsi="Times New Roman" w:cs="Times New Roman"/>
          <w:sz w:val="28"/>
          <w:szCs w:val="28"/>
        </w:rPr>
        <w:t xml:space="preserve"> </w:t>
      </w:r>
      <w:r w:rsidR="0099317C">
        <w:rPr>
          <w:rFonts w:ascii="Times New Roman" w:hAnsi="Times New Roman" w:cs="Times New Roman"/>
          <w:sz w:val="28"/>
          <w:szCs w:val="28"/>
        </w:rPr>
        <w:t xml:space="preserve">тыс. </w:t>
      </w:r>
      <w:proofErr w:type="spellStart"/>
      <w:r w:rsidR="001C038E" w:rsidRPr="001C038E">
        <w:rPr>
          <w:rFonts w:ascii="Times New Roman" w:hAnsi="Times New Roman" w:cs="Times New Roman"/>
          <w:sz w:val="28"/>
          <w:szCs w:val="28"/>
        </w:rPr>
        <w:t>руб</w:t>
      </w:r>
      <w:proofErr w:type="spellEnd"/>
      <w:r w:rsidR="001C038E" w:rsidRPr="001C038E">
        <w:rPr>
          <w:rFonts w:ascii="Times New Roman" w:hAnsi="Times New Roman" w:cs="Times New Roman"/>
          <w:sz w:val="28"/>
          <w:szCs w:val="28"/>
        </w:rPr>
        <w:t>, и увеличились за ан</w:t>
      </w:r>
      <w:r w:rsidR="0099317C">
        <w:rPr>
          <w:rFonts w:ascii="Times New Roman" w:hAnsi="Times New Roman" w:cs="Times New Roman"/>
          <w:sz w:val="28"/>
          <w:szCs w:val="28"/>
        </w:rPr>
        <w:t>ализируемый период на 1898,7 тыс.</w:t>
      </w:r>
      <w:r w:rsidR="001C038E" w:rsidRPr="001C038E">
        <w:rPr>
          <w:rFonts w:ascii="Times New Roman" w:hAnsi="Times New Roman" w:cs="Times New Roman"/>
          <w:sz w:val="28"/>
          <w:szCs w:val="28"/>
        </w:rPr>
        <w:t xml:space="preserve"> руб. Также важно отметить, что </w:t>
      </w:r>
      <w:r w:rsidR="00D031E4">
        <w:rPr>
          <w:rFonts w:ascii="Times New Roman" w:hAnsi="Times New Roman" w:cs="Times New Roman"/>
          <w:sz w:val="28"/>
          <w:szCs w:val="28"/>
        </w:rPr>
        <w:t>за анализируемый период увеличились расходы на оплату труда на 1280,3 тыс. руб.</w:t>
      </w:r>
    </w:p>
    <w:p w:rsidR="00A16A6D" w:rsidRPr="00A16A6D" w:rsidRDefault="00A16A6D" w:rsidP="00A16A6D">
      <w:pPr>
        <w:spacing w:after="0" w:line="360" w:lineRule="auto"/>
        <w:ind w:firstLine="708"/>
        <w:jc w:val="both"/>
        <w:rPr>
          <w:rFonts w:ascii="Times New Roman" w:hAnsi="Times New Roman" w:cs="Times New Roman"/>
          <w:sz w:val="28"/>
          <w:szCs w:val="28"/>
        </w:rPr>
      </w:pPr>
      <w:r w:rsidRPr="00A16A6D">
        <w:rPr>
          <w:rFonts w:ascii="Times New Roman" w:hAnsi="Times New Roman" w:cs="Times New Roman"/>
          <w:sz w:val="28"/>
          <w:szCs w:val="28"/>
        </w:rPr>
        <w:t>Ликвидность баланса организации выполняют с целью установить кредитоспособность предприятия, т. е. его способность вовремя и целиком расплачиваться согласно всем своим обязательствам. Ликвидность - это способность предприятия оплатить собственные краткосрочные обязательства, реализуя свои текущие активы.</w:t>
      </w:r>
    </w:p>
    <w:p w:rsidR="00A16A6D" w:rsidRPr="00A16A6D" w:rsidRDefault="00A16A6D" w:rsidP="00A16A6D">
      <w:pPr>
        <w:spacing w:after="0" w:line="360" w:lineRule="auto"/>
        <w:ind w:firstLine="708"/>
        <w:jc w:val="both"/>
        <w:rPr>
          <w:rFonts w:ascii="Times New Roman" w:hAnsi="Times New Roman" w:cs="Times New Roman"/>
          <w:sz w:val="28"/>
          <w:szCs w:val="28"/>
        </w:rPr>
      </w:pPr>
      <w:r w:rsidRPr="00A16A6D">
        <w:rPr>
          <w:rFonts w:ascii="Times New Roman" w:hAnsi="Times New Roman" w:cs="Times New Roman"/>
          <w:sz w:val="28"/>
          <w:szCs w:val="28"/>
        </w:rPr>
        <w:t>Задача анализа ликвидности баланса в процессе анализа финансового состояния предприятия появляется в связи с потребностью предоставлять оценку кредитоспособности предприятия</w:t>
      </w:r>
      <w:r w:rsidR="008051B9">
        <w:rPr>
          <w:rFonts w:ascii="Times New Roman" w:hAnsi="Times New Roman" w:cs="Times New Roman"/>
          <w:sz w:val="28"/>
          <w:szCs w:val="28"/>
        </w:rPr>
        <w:t>.</w:t>
      </w:r>
    </w:p>
    <w:p w:rsidR="00A16A6D" w:rsidRPr="00A16A6D" w:rsidRDefault="00A16A6D" w:rsidP="00A16A6D">
      <w:pPr>
        <w:spacing w:after="0" w:line="360" w:lineRule="auto"/>
        <w:ind w:firstLine="708"/>
        <w:jc w:val="both"/>
        <w:rPr>
          <w:rFonts w:ascii="Times New Roman" w:hAnsi="Times New Roman" w:cs="Times New Roman"/>
          <w:sz w:val="28"/>
          <w:szCs w:val="28"/>
        </w:rPr>
      </w:pPr>
      <w:r w:rsidRPr="00A16A6D">
        <w:rPr>
          <w:rFonts w:ascii="Times New Roman" w:hAnsi="Times New Roman" w:cs="Times New Roman"/>
          <w:sz w:val="28"/>
          <w:szCs w:val="28"/>
        </w:rPr>
        <w:t>Анализ ликвидности баланса состоит в сопоставлении средств по активу, сгруппированных согласно степени их ли</w:t>
      </w:r>
      <w:r w:rsidR="008051B9">
        <w:rPr>
          <w:rFonts w:ascii="Times New Roman" w:hAnsi="Times New Roman" w:cs="Times New Roman"/>
          <w:sz w:val="28"/>
          <w:szCs w:val="28"/>
        </w:rPr>
        <w:t>квидности и находящихся в порядке убывания</w:t>
      </w:r>
      <w:r w:rsidRPr="00A16A6D">
        <w:rPr>
          <w:rFonts w:ascii="Times New Roman" w:hAnsi="Times New Roman" w:cs="Times New Roman"/>
          <w:sz w:val="28"/>
          <w:szCs w:val="28"/>
        </w:rPr>
        <w:t xml:space="preserve"> ликвидности, с обязанностями согласно пассиву, сгруппированными согласно срокам их погашения и размещенными в порядке возрастания сроков погашения.</w:t>
      </w:r>
    </w:p>
    <w:p w:rsidR="00A16A6D" w:rsidRPr="001C038E" w:rsidRDefault="00A16A6D" w:rsidP="00A16A6D">
      <w:pPr>
        <w:spacing w:after="0" w:line="360" w:lineRule="auto"/>
        <w:ind w:firstLine="708"/>
        <w:jc w:val="both"/>
        <w:rPr>
          <w:rFonts w:ascii="Times New Roman" w:hAnsi="Times New Roman" w:cs="Times New Roman"/>
          <w:sz w:val="28"/>
          <w:szCs w:val="28"/>
        </w:rPr>
      </w:pPr>
      <w:r w:rsidRPr="00A16A6D">
        <w:rPr>
          <w:rFonts w:ascii="Times New Roman" w:hAnsi="Times New Roman" w:cs="Times New Roman"/>
          <w:sz w:val="28"/>
          <w:szCs w:val="28"/>
        </w:rPr>
        <w:t>Все активы фирмы в зависимости от степени ликвидности, т. е. скорости превращения в денежные средства, возможно условно поделить на несколько групп:</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1)Высоколиквидные активы (А1) — суммы по всем статьям денежных средств, которые могут быть использованы для выполнения текущих расчетов немедленно. В эту группу включают также краткосрочные финансовые вложения.</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2)Быстро реализуемые активы (А2) — активы, для обращения которых в наличные средства требуется определенное время. В эту группу можно включить дебиторскую задолженность (платежи по которой ожидаются в течение 12 месяцев после отчетной даты), прочие оборотные активы.</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lastRenderedPageBreak/>
        <w:t>3)Медленно реализуемые активы (А3) — наименее ликвидные активы — это запасы, дебиторская задолженность (платежи по которой ожидаются более чем через 12 месяцев после отчетной даты), налог на добавленную стоимость по приобретенным ценностям, при этом статья «Расходы будущих периодов» не включается в эту группу.</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4)Труднореализуемые активы (А4) — активы, которые предназначены для использования в хозяйственной деятельности в течение относительно продолжительного периода времени. В эту группу включаются статьи раздела I актива баланса «</w:t>
      </w:r>
      <w:proofErr w:type="spellStart"/>
      <w:r w:rsidRPr="001C038E">
        <w:rPr>
          <w:rFonts w:ascii="Times New Roman" w:hAnsi="Times New Roman" w:cs="Times New Roman"/>
          <w:sz w:val="28"/>
          <w:szCs w:val="28"/>
        </w:rPr>
        <w:t>Внеоборотные</w:t>
      </w:r>
      <w:proofErr w:type="spellEnd"/>
      <w:r w:rsidRPr="001C038E">
        <w:rPr>
          <w:rFonts w:ascii="Times New Roman" w:hAnsi="Times New Roman" w:cs="Times New Roman"/>
          <w:sz w:val="28"/>
          <w:szCs w:val="28"/>
        </w:rPr>
        <w:t xml:space="preserve"> активы».</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Пассивы баланса по степени возрастания сроков погашения обязательств</w:t>
      </w:r>
      <w:r w:rsidR="00D031E4">
        <w:rPr>
          <w:rFonts w:ascii="Times New Roman" w:hAnsi="Times New Roman" w:cs="Times New Roman"/>
          <w:sz w:val="28"/>
          <w:szCs w:val="28"/>
        </w:rPr>
        <w:t xml:space="preserve"> </w:t>
      </w:r>
      <w:r w:rsidRPr="001C038E">
        <w:rPr>
          <w:rFonts w:ascii="Times New Roman" w:hAnsi="Times New Roman" w:cs="Times New Roman"/>
          <w:sz w:val="28"/>
          <w:szCs w:val="28"/>
        </w:rPr>
        <w:t xml:space="preserve"> группируются следующим образом:</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1)Наиболее срочные обязательства (П1) — кредиторская задолженность, расчеты по дивидендам, прочие краткосрочные обязательства, а также ссуды, не погашенные в срок (по данным приложений к бухгалтерскому балансу).</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2)Среднесрочные обязательства (П2) — краткосрочные заемные кредиты банков и прочие займы, подлежащие погашению в течение 12 месяцев после отчетной даты. При определении первой и второй групп пассива для получения достоверных результатов необходимо знать время исполнения всех краткосрочных обязательств. На практике это возможно только для внутренней аналитики. При внешнем анализе из-за ограниченности информации эта проблема значительно усложняется и решается, как правило, на основе предыдущего опыта аналитика, осуществляющего анализ.</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3)Долгосрочные пассивы (П3) — долгосрочные заемные кредиты и прочие долгосрочные пассивы — статьи раздела IV баланса «Долгосрочные пассивы».</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4)Постоянные пассивы (П4) — статьи раздела III баланса «Капитал и резервы» и отдельные статьи раздела V баланса, не вошедшие в предыдущие группы: «Доходы будущих периодов» и «Резервы предстоящих расходов». Для сохранения баланса актива и пассива итог данной группы следует уменьшить на сумму по статьям «Расходы будущих периодов» и «Убытки».</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lastRenderedPageBreak/>
        <w:t>Баланс считается абсолютно ликвидным, если выполняются условия:</w:t>
      </w:r>
    </w:p>
    <w:p w:rsidR="001C038E" w:rsidRPr="001C038E" w:rsidRDefault="001C038E" w:rsidP="001C038E">
      <w:pPr>
        <w:tabs>
          <w:tab w:val="left" w:pos="6405"/>
        </w:tabs>
        <w:spacing w:after="0" w:line="360" w:lineRule="auto"/>
        <w:ind w:firstLine="708"/>
        <w:jc w:val="both"/>
        <w:rPr>
          <w:rFonts w:ascii="Times New Roman" w:hAnsi="Times New Roman" w:cs="Times New Roman"/>
          <w:sz w:val="28"/>
          <w:szCs w:val="28"/>
        </w:rPr>
      </w:pPr>
      <w:r w:rsidRPr="001C038E">
        <w:rPr>
          <w:rFonts w:ascii="Times New Roman" w:hAnsi="Times New Roman" w:cs="Times New Roman"/>
          <w:sz w:val="28"/>
          <w:szCs w:val="28"/>
        </w:rPr>
        <w:t>А1 &gt;&gt; П1</w:t>
      </w:r>
      <w:r w:rsidRPr="001C038E">
        <w:rPr>
          <w:rFonts w:ascii="Times New Roman" w:hAnsi="Times New Roman" w:cs="Times New Roman"/>
          <w:sz w:val="28"/>
          <w:szCs w:val="28"/>
        </w:rPr>
        <w:tab/>
      </w:r>
    </w:p>
    <w:p w:rsidR="001C038E" w:rsidRPr="001C038E" w:rsidRDefault="001C038E" w:rsidP="001C038E">
      <w:pPr>
        <w:spacing w:after="0" w:line="360" w:lineRule="auto"/>
        <w:ind w:firstLine="708"/>
        <w:jc w:val="both"/>
        <w:rPr>
          <w:rFonts w:ascii="Times New Roman" w:hAnsi="Times New Roman" w:cs="Times New Roman"/>
          <w:sz w:val="28"/>
          <w:szCs w:val="28"/>
        </w:rPr>
      </w:pPr>
      <w:r w:rsidRPr="001C038E">
        <w:rPr>
          <w:rFonts w:ascii="Times New Roman" w:hAnsi="Times New Roman" w:cs="Times New Roman"/>
          <w:sz w:val="28"/>
          <w:szCs w:val="28"/>
        </w:rPr>
        <w:t>А2 &gt;&gt; П2</w:t>
      </w:r>
    </w:p>
    <w:p w:rsidR="001C038E" w:rsidRPr="001C038E" w:rsidRDefault="001C038E" w:rsidP="001C038E">
      <w:pPr>
        <w:spacing w:after="0" w:line="360" w:lineRule="auto"/>
        <w:ind w:firstLine="708"/>
        <w:jc w:val="both"/>
        <w:rPr>
          <w:rFonts w:ascii="Times New Roman" w:hAnsi="Times New Roman" w:cs="Times New Roman"/>
          <w:sz w:val="28"/>
          <w:szCs w:val="28"/>
        </w:rPr>
      </w:pPr>
      <w:r w:rsidRPr="001C038E">
        <w:rPr>
          <w:rFonts w:ascii="Times New Roman" w:hAnsi="Times New Roman" w:cs="Times New Roman"/>
          <w:sz w:val="28"/>
          <w:szCs w:val="28"/>
        </w:rPr>
        <w:t>А3 &gt;&gt; П3</w:t>
      </w:r>
    </w:p>
    <w:p w:rsidR="001C038E" w:rsidRPr="001C038E" w:rsidRDefault="001C038E" w:rsidP="001C038E">
      <w:pPr>
        <w:spacing w:after="0" w:line="360" w:lineRule="auto"/>
        <w:ind w:firstLine="708"/>
        <w:jc w:val="both"/>
        <w:rPr>
          <w:rFonts w:ascii="Times New Roman" w:hAnsi="Times New Roman" w:cs="Times New Roman"/>
          <w:sz w:val="28"/>
          <w:szCs w:val="28"/>
        </w:rPr>
      </w:pPr>
      <w:r w:rsidRPr="001C038E">
        <w:rPr>
          <w:rFonts w:ascii="Times New Roman" w:hAnsi="Times New Roman" w:cs="Times New Roman"/>
          <w:sz w:val="28"/>
          <w:szCs w:val="28"/>
        </w:rPr>
        <w:t>А4 &lt;&lt; П4</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Если выполняются первые три неравенства, т. е. текущие активы превышают внешние обязательства предприятия, то обязательно выполняется последнее неравенство, которое имеет глубокий экономический смысл: наличие у предприятия собственных оборотных средств; соблюдается минимальное условие финансовой устойчивости.</w:t>
      </w:r>
    </w:p>
    <w:p w:rsidR="001C038E" w:rsidRPr="008824D7"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Невыполнение какого-либо из первых трех неравенств свидетельствует о том, что ликвидность баланса в большей или меньшей с</w:t>
      </w:r>
      <w:r w:rsidR="008824D7">
        <w:rPr>
          <w:rFonts w:ascii="Times New Roman" w:hAnsi="Times New Roman" w:cs="Times New Roman"/>
          <w:sz w:val="28"/>
          <w:szCs w:val="28"/>
        </w:rPr>
        <w:t xml:space="preserve">тепени отличается от абсолютной </w:t>
      </w:r>
      <w:r w:rsidR="008824D7" w:rsidRPr="008824D7">
        <w:rPr>
          <w:rFonts w:ascii="Times New Roman" w:hAnsi="Times New Roman" w:cs="Times New Roman"/>
          <w:sz w:val="28"/>
          <w:szCs w:val="28"/>
        </w:rPr>
        <w:t>[</w:t>
      </w:r>
      <w:r w:rsidR="008824D7">
        <w:rPr>
          <w:rFonts w:ascii="Times New Roman" w:hAnsi="Times New Roman" w:cs="Times New Roman"/>
          <w:sz w:val="28"/>
          <w:szCs w:val="28"/>
        </w:rPr>
        <w:t>36</w:t>
      </w:r>
      <w:r w:rsidR="008824D7" w:rsidRPr="008824D7">
        <w:rPr>
          <w:rFonts w:ascii="Times New Roman" w:hAnsi="Times New Roman" w:cs="Times New Roman"/>
          <w:sz w:val="28"/>
          <w:szCs w:val="28"/>
        </w:rPr>
        <w:t>]</w:t>
      </w:r>
      <w:r w:rsidR="008824D7">
        <w:rPr>
          <w:rFonts w:ascii="Times New Roman" w:hAnsi="Times New Roman" w:cs="Times New Roman"/>
          <w:sz w:val="28"/>
          <w:szCs w:val="28"/>
        </w:rPr>
        <w:t>.</w:t>
      </w:r>
    </w:p>
    <w:p w:rsidR="001C038E" w:rsidRPr="001C038E" w:rsidRDefault="00872D67" w:rsidP="001C0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8</w:t>
      </w:r>
      <w:r w:rsidR="001C038E" w:rsidRPr="001C038E">
        <w:rPr>
          <w:rFonts w:ascii="Times New Roman" w:hAnsi="Times New Roman" w:cs="Times New Roman"/>
          <w:sz w:val="28"/>
          <w:szCs w:val="28"/>
        </w:rPr>
        <w:t xml:space="preserve"> представлен анализ соотношение активов ликвидности и обязательств по сроку их погашения.</w:t>
      </w:r>
    </w:p>
    <w:p w:rsidR="001C038E" w:rsidRPr="001C038E" w:rsidRDefault="001C038E" w:rsidP="001C038E">
      <w:pPr>
        <w:spacing w:after="0" w:line="360" w:lineRule="auto"/>
        <w:ind w:firstLine="709"/>
        <w:jc w:val="both"/>
        <w:rPr>
          <w:rFonts w:ascii="Times New Roman" w:hAnsi="Times New Roman" w:cs="Times New Roman"/>
          <w:sz w:val="28"/>
          <w:szCs w:val="28"/>
        </w:rPr>
      </w:pPr>
    </w:p>
    <w:p w:rsidR="001C038E" w:rsidRPr="001C038E" w:rsidRDefault="00872D67" w:rsidP="00462640">
      <w:pPr>
        <w:spacing w:after="0"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Таблица 8</w:t>
      </w:r>
      <w:r w:rsidR="001C038E" w:rsidRPr="001C038E">
        <w:rPr>
          <w:rFonts w:ascii="Times New Roman" w:eastAsia="Times New Roman" w:hAnsi="Times New Roman" w:cs="Times New Roman"/>
          <w:b/>
          <w:bCs/>
          <w:color w:val="FF0000"/>
          <w:sz w:val="24"/>
          <w:szCs w:val="24"/>
          <w:lang w:eastAsia="ru-RU"/>
        </w:rPr>
        <w:t xml:space="preserve"> </w:t>
      </w:r>
      <w:r w:rsidR="001C038E" w:rsidRPr="001C038E">
        <w:rPr>
          <w:rFonts w:ascii="Times New Roman" w:eastAsia="Times New Roman" w:hAnsi="Times New Roman" w:cs="Times New Roman"/>
          <w:b/>
          <w:bCs/>
          <w:sz w:val="24"/>
          <w:szCs w:val="24"/>
          <w:lang w:eastAsia="ru-RU"/>
        </w:rPr>
        <w:t>- Анализ соотношения активов по степени ликвидности и обязательств по сроку погашения</w:t>
      </w:r>
    </w:p>
    <w:tbl>
      <w:tblPr>
        <w:tblW w:w="5000"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2031"/>
        <w:gridCol w:w="976"/>
        <w:gridCol w:w="993"/>
        <w:gridCol w:w="566"/>
        <w:gridCol w:w="1686"/>
        <w:gridCol w:w="1004"/>
        <w:gridCol w:w="996"/>
        <w:gridCol w:w="1446"/>
      </w:tblGrid>
      <w:tr w:rsidR="001C038E" w:rsidRPr="001C038E" w:rsidTr="00462640">
        <w:trPr>
          <w:jc w:val="center"/>
        </w:trPr>
        <w:tc>
          <w:tcPr>
            <w:tcW w:w="2031"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 xml:space="preserve">Активы по степени ликвидности </w:t>
            </w:r>
          </w:p>
        </w:tc>
        <w:tc>
          <w:tcPr>
            <w:tcW w:w="976"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 xml:space="preserve">На конец отчетного периода, </w:t>
            </w:r>
            <w:r w:rsidRPr="001C038E">
              <w:rPr>
                <w:rFonts w:ascii="Times New Roman" w:eastAsia="Times New Roman" w:hAnsi="Times New Roman" w:cs="Times New Roman"/>
                <w:b/>
                <w:iCs/>
                <w:lang w:eastAsia="ru-RU"/>
              </w:rPr>
              <w:t>тыс. руб</w:t>
            </w:r>
            <w:r w:rsidRPr="001C038E">
              <w:rPr>
                <w:rFonts w:ascii="Times New Roman" w:eastAsia="Times New Roman" w:hAnsi="Times New Roman" w:cs="Times New Roman"/>
                <w:b/>
                <w:i/>
                <w:iCs/>
                <w:lang w:eastAsia="ru-RU"/>
              </w:rPr>
              <w:t>.</w:t>
            </w:r>
            <w:r w:rsidRPr="001C038E">
              <w:rPr>
                <w:rFonts w:ascii="Times New Roman" w:eastAsia="Times New Roman" w:hAnsi="Times New Roman" w:cs="Times New Roman"/>
                <w:b/>
                <w:lang w:eastAsia="ru-RU"/>
              </w:rPr>
              <w:t xml:space="preserve"> </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Прирост тыс. за анализ.</w:t>
            </w:r>
            <w:r w:rsidRPr="001C038E">
              <w:rPr>
                <w:rFonts w:ascii="Times New Roman" w:eastAsia="Times New Roman" w:hAnsi="Times New Roman" w:cs="Times New Roman"/>
                <w:b/>
                <w:lang w:eastAsia="ru-RU"/>
              </w:rPr>
              <w:br/>
              <w:t xml:space="preserve">период, % </w:t>
            </w:r>
          </w:p>
        </w:tc>
        <w:tc>
          <w:tcPr>
            <w:tcW w:w="566"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462640" w:rsidP="001C038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соотно</w:t>
            </w:r>
            <w:r w:rsidR="001C038E" w:rsidRPr="001C038E">
              <w:rPr>
                <w:rFonts w:ascii="Times New Roman" w:eastAsia="Times New Roman" w:hAnsi="Times New Roman" w:cs="Times New Roman"/>
                <w:b/>
                <w:lang w:eastAsia="ru-RU"/>
              </w:rPr>
              <w:t xml:space="preserve">шение </w:t>
            </w:r>
          </w:p>
        </w:tc>
        <w:tc>
          <w:tcPr>
            <w:tcW w:w="1686"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 xml:space="preserve">Пассивы по сроку погашения </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 xml:space="preserve">На конец отчетного периода, </w:t>
            </w:r>
            <w:r w:rsidRPr="001C038E">
              <w:rPr>
                <w:rFonts w:ascii="Times New Roman" w:eastAsia="Times New Roman" w:hAnsi="Times New Roman" w:cs="Times New Roman"/>
                <w:b/>
                <w:iCs/>
                <w:lang w:eastAsia="ru-RU"/>
              </w:rPr>
              <w:t>тыс. руб</w:t>
            </w:r>
            <w:r w:rsidRPr="001C038E">
              <w:rPr>
                <w:rFonts w:ascii="Times New Roman" w:eastAsia="Times New Roman" w:hAnsi="Times New Roman" w:cs="Times New Roman"/>
                <w:b/>
                <w:i/>
                <w:iCs/>
                <w:lang w:eastAsia="ru-RU"/>
              </w:rPr>
              <w:t>.</w:t>
            </w:r>
            <w:r w:rsidRPr="001C038E">
              <w:rPr>
                <w:rFonts w:ascii="Times New Roman" w:eastAsia="Times New Roman" w:hAnsi="Times New Roman" w:cs="Times New Roman"/>
                <w:b/>
                <w:lang w:eastAsia="ru-RU"/>
              </w:rPr>
              <w:t xml:space="preserve"> </w:t>
            </w:r>
          </w:p>
        </w:tc>
        <w:tc>
          <w:tcPr>
            <w:tcW w:w="996"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Прирост за анализ.</w:t>
            </w:r>
            <w:r w:rsidRPr="001C038E">
              <w:rPr>
                <w:rFonts w:ascii="Times New Roman" w:eastAsia="Times New Roman" w:hAnsi="Times New Roman" w:cs="Times New Roman"/>
                <w:b/>
                <w:lang w:eastAsia="ru-RU"/>
              </w:rPr>
              <w:br/>
              <w:t xml:space="preserve">период, % </w:t>
            </w:r>
          </w:p>
        </w:tc>
        <w:tc>
          <w:tcPr>
            <w:tcW w:w="1446"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Излишек/</w:t>
            </w:r>
            <w:r w:rsidRPr="001C038E">
              <w:rPr>
                <w:rFonts w:ascii="Times New Roman" w:eastAsia="Times New Roman" w:hAnsi="Times New Roman" w:cs="Times New Roman"/>
                <w:b/>
                <w:lang w:eastAsia="ru-RU"/>
              </w:rPr>
              <w:br/>
              <w:t>недостаток</w:t>
            </w:r>
            <w:r w:rsidRPr="001C038E">
              <w:rPr>
                <w:rFonts w:ascii="Times New Roman" w:eastAsia="Times New Roman" w:hAnsi="Times New Roman" w:cs="Times New Roman"/>
                <w:b/>
                <w:lang w:eastAsia="ru-RU"/>
              </w:rPr>
              <w:br/>
              <w:t>платеж. средств</w:t>
            </w:r>
            <w:r w:rsidRPr="001C038E">
              <w:rPr>
                <w:rFonts w:ascii="Times New Roman" w:eastAsia="Times New Roman" w:hAnsi="Times New Roman" w:cs="Times New Roman"/>
                <w:b/>
                <w:lang w:eastAsia="ru-RU"/>
              </w:rPr>
              <w:br/>
            </w:r>
            <w:r w:rsidRPr="001C038E">
              <w:rPr>
                <w:rFonts w:ascii="Times New Roman" w:eastAsia="Times New Roman" w:hAnsi="Times New Roman" w:cs="Times New Roman"/>
                <w:b/>
                <w:iCs/>
                <w:lang w:eastAsia="ru-RU"/>
              </w:rPr>
              <w:t>тыс. руб</w:t>
            </w:r>
            <w:r w:rsidRPr="001C038E">
              <w:rPr>
                <w:rFonts w:ascii="Times New Roman" w:eastAsia="Times New Roman" w:hAnsi="Times New Roman" w:cs="Times New Roman"/>
                <w:b/>
                <w:i/>
                <w:iCs/>
                <w:lang w:eastAsia="ru-RU"/>
              </w:rPr>
              <w:t>.</w:t>
            </w:r>
            <w:r w:rsidRPr="001C038E">
              <w:rPr>
                <w:rFonts w:ascii="Times New Roman" w:eastAsia="Times New Roman" w:hAnsi="Times New Roman" w:cs="Times New Roman"/>
                <w:b/>
                <w:i/>
                <w:iCs/>
                <w:lang w:eastAsia="ru-RU"/>
              </w:rPr>
              <w:br/>
            </w:r>
          </w:p>
        </w:tc>
      </w:tr>
      <w:tr w:rsidR="001C038E" w:rsidRPr="001C038E" w:rsidTr="00462640">
        <w:trPr>
          <w:trHeight w:val="1281"/>
          <w:jc w:val="center"/>
        </w:trPr>
        <w:tc>
          <w:tcPr>
            <w:tcW w:w="2031" w:type="dxa"/>
            <w:tcBorders>
              <w:top w:val="outset" w:sz="6" w:space="0" w:color="000000"/>
              <w:left w:val="outset" w:sz="6" w:space="0" w:color="000000"/>
              <w:bottom w:val="outset" w:sz="6" w:space="0" w:color="000000"/>
              <w:right w:val="outset" w:sz="6" w:space="0" w:color="000000"/>
            </w:tcBorders>
            <w:hideMark/>
          </w:tcPr>
          <w:p w:rsidR="001C038E" w:rsidRPr="001C038E" w:rsidRDefault="001C038E"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А1. Высоколиквидные активы (</w:t>
            </w:r>
            <w:proofErr w:type="spellStart"/>
            <w:r w:rsidRPr="001C038E">
              <w:rPr>
                <w:rFonts w:ascii="Times New Roman" w:eastAsia="Times New Roman" w:hAnsi="Times New Roman" w:cs="Times New Roman"/>
                <w:sz w:val="24"/>
                <w:szCs w:val="24"/>
                <w:lang w:eastAsia="ru-RU"/>
              </w:rPr>
              <w:t>ден</w:t>
            </w:r>
            <w:proofErr w:type="spellEnd"/>
            <w:r w:rsidRPr="001C038E">
              <w:rPr>
                <w:rFonts w:ascii="Times New Roman" w:eastAsia="Times New Roman" w:hAnsi="Times New Roman" w:cs="Times New Roman"/>
                <w:sz w:val="24"/>
                <w:szCs w:val="24"/>
                <w:lang w:eastAsia="ru-RU"/>
              </w:rPr>
              <w:t>. ср-</w:t>
            </w:r>
            <w:proofErr w:type="spellStart"/>
            <w:r w:rsidRPr="001C038E">
              <w:rPr>
                <w:rFonts w:ascii="Times New Roman" w:eastAsia="Times New Roman" w:hAnsi="Times New Roman" w:cs="Times New Roman"/>
                <w:sz w:val="24"/>
                <w:szCs w:val="24"/>
                <w:lang w:eastAsia="ru-RU"/>
              </w:rPr>
              <w:t>ва</w:t>
            </w:r>
            <w:proofErr w:type="spellEnd"/>
            <w:r w:rsidRPr="001C038E">
              <w:rPr>
                <w:rFonts w:ascii="Times New Roman" w:eastAsia="Times New Roman" w:hAnsi="Times New Roman" w:cs="Times New Roman"/>
                <w:sz w:val="24"/>
                <w:szCs w:val="24"/>
                <w:lang w:eastAsia="ru-RU"/>
              </w:rPr>
              <w:t xml:space="preserve"> + краткосрочные фин. вложения) </w:t>
            </w:r>
          </w:p>
        </w:tc>
        <w:tc>
          <w:tcPr>
            <w:tcW w:w="976"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2 988</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-84,8</w:t>
            </w:r>
          </w:p>
        </w:tc>
        <w:tc>
          <w:tcPr>
            <w:tcW w:w="566"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8824D7" w:rsidP="001C038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bCs/>
                <w:color w:val="000000" w:themeColor="text1"/>
                <w:sz w:val="24"/>
                <w:szCs w:val="24"/>
                <w:lang w:eastAsia="ru-RU"/>
              </w:rPr>
              <w:t>≤</w:t>
            </w:r>
          </w:p>
        </w:tc>
        <w:tc>
          <w:tcPr>
            <w:tcW w:w="1686" w:type="dxa"/>
            <w:tcBorders>
              <w:top w:val="outset" w:sz="6" w:space="0" w:color="000000"/>
              <w:left w:val="outset" w:sz="6" w:space="0" w:color="000000"/>
              <w:bottom w:val="outset" w:sz="6" w:space="0" w:color="000000"/>
              <w:right w:val="outset" w:sz="6" w:space="0" w:color="000000"/>
            </w:tcBorders>
            <w:hideMark/>
          </w:tcPr>
          <w:p w:rsidR="001C038E" w:rsidRPr="001C038E" w:rsidRDefault="001C038E" w:rsidP="00F87118">
            <w:pPr>
              <w:spacing w:after="0" w:line="240" w:lineRule="auto"/>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 xml:space="preserve">П1. Наиболее срочные обязательства </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27 841</w:t>
            </w:r>
          </w:p>
        </w:tc>
        <w:tc>
          <w:tcPr>
            <w:tcW w:w="996"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122,5</w:t>
            </w:r>
          </w:p>
        </w:tc>
        <w:tc>
          <w:tcPr>
            <w:tcW w:w="1446" w:type="dxa"/>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bCs/>
                <w:color w:val="000000" w:themeColor="text1"/>
                <w:sz w:val="24"/>
                <w:szCs w:val="24"/>
                <w:lang w:eastAsia="ru-RU"/>
              </w:rPr>
              <w:t>-24 853</w:t>
            </w:r>
          </w:p>
        </w:tc>
      </w:tr>
      <w:tr w:rsidR="008051B9" w:rsidRPr="001C038E" w:rsidTr="00462640">
        <w:trPr>
          <w:trHeight w:val="1281"/>
          <w:jc w:val="center"/>
        </w:trPr>
        <w:tc>
          <w:tcPr>
            <w:tcW w:w="2031" w:type="dxa"/>
            <w:tcBorders>
              <w:top w:val="outset" w:sz="6" w:space="0" w:color="000000"/>
              <w:left w:val="outset" w:sz="6" w:space="0" w:color="000000"/>
              <w:bottom w:val="outset" w:sz="6" w:space="0" w:color="000000"/>
              <w:right w:val="outset" w:sz="6" w:space="0" w:color="000000"/>
            </w:tcBorders>
            <w:hideMark/>
          </w:tcPr>
          <w:p w:rsidR="008051B9" w:rsidRPr="001C038E" w:rsidRDefault="008051B9" w:rsidP="002156C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 xml:space="preserve">А2. Быстрореализуемые активы (краткосрочная </w:t>
            </w:r>
            <w:proofErr w:type="spellStart"/>
            <w:r w:rsidRPr="001C038E">
              <w:rPr>
                <w:rFonts w:ascii="Times New Roman" w:eastAsia="Times New Roman" w:hAnsi="Times New Roman" w:cs="Times New Roman"/>
                <w:sz w:val="24"/>
                <w:szCs w:val="24"/>
                <w:lang w:eastAsia="ru-RU"/>
              </w:rPr>
              <w:t>деб</w:t>
            </w:r>
            <w:proofErr w:type="spellEnd"/>
            <w:r w:rsidRPr="001C038E">
              <w:rPr>
                <w:rFonts w:ascii="Times New Roman" w:eastAsia="Times New Roman" w:hAnsi="Times New Roman" w:cs="Times New Roman"/>
                <w:sz w:val="24"/>
                <w:szCs w:val="24"/>
                <w:lang w:eastAsia="ru-RU"/>
              </w:rPr>
              <w:t xml:space="preserve">. задолженность) </w:t>
            </w:r>
          </w:p>
        </w:tc>
        <w:tc>
          <w:tcPr>
            <w:tcW w:w="97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21 980</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-1,5</w:t>
            </w:r>
          </w:p>
        </w:tc>
        <w:tc>
          <w:tcPr>
            <w:tcW w:w="566" w:type="dxa"/>
            <w:tcBorders>
              <w:top w:val="outset" w:sz="6" w:space="0" w:color="000000"/>
              <w:left w:val="outset" w:sz="6" w:space="0" w:color="000000"/>
              <w:bottom w:val="outset" w:sz="6" w:space="0" w:color="000000"/>
              <w:right w:val="outset" w:sz="6" w:space="0" w:color="000000"/>
            </w:tcBorders>
            <w:vAlign w:val="center"/>
            <w:hideMark/>
          </w:tcPr>
          <w:p w:rsidR="008051B9" w:rsidRPr="008051B9" w:rsidRDefault="008051B9" w:rsidP="002156CE">
            <w:pPr>
              <w:spacing w:after="0" w:line="240" w:lineRule="auto"/>
              <w:jc w:val="center"/>
              <w:rPr>
                <w:rFonts w:ascii="Times New Roman" w:eastAsia="Times New Roman" w:hAnsi="Times New Roman" w:cs="Times New Roman"/>
                <w:bCs/>
                <w:color w:val="000000" w:themeColor="text1"/>
                <w:sz w:val="24"/>
                <w:szCs w:val="24"/>
                <w:lang w:eastAsia="ru-RU"/>
              </w:rPr>
            </w:pPr>
            <w:r w:rsidRPr="001C038E">
              <w:rPr>
                <w:rFonts w:ascii="Times New Roman" w:eastAsia="Times New Roman" w:hAnsi="Times New Roman" w:cs="Times New Roman"/>
                <w:bCs/>
                <w:color w:val="000000" w:themeColor="text1"/>
                <w:sz w:val="24"/>
                <w:szCs w:val="24"/>
                <w:lang w:eastAsia="ru-RU"/>
              </w:rPr>
              <w:t>≥</w:t>
            </w:r>
          </w:p>
        </w:tc>
        <w:tc>
          <w:tcPr>
            <w:tcW w:w="1686" w:type="dxa"/>
            <w:tcBorders>
              <w:top w:val="outset" w:sz="6" w:space="0" w:color="000000"/>
              <w:left w:val="outset" w:sz="6" w:space="0" w:color="000000"/>
              <w:bottom w:val="outset" w:sz="6" w:space="0" w:color="000000"/>
              <w:right w:val="outset" w:sz="6" w:space="0" w:color="000000"/>
            </w:tcBorders>
            <w:hideMark/>
          </w:tcPr>
          <w:p w:rsidR="008051B9" w:rsidRPr="001C038E" w:rsidRDefault="008051B9" w:rsidP="002156CE">
            <w:pPr>
              <w:spacing w:after="0" w:line="240" w:lineRule="auto"/>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П2. Среднесрочные обязательства (</w:t>
            </w:r>
            <w:proofErr w:type="spellStart"/>
            <w:r w:rsidRPr="001C038E">
              <w:rPr>
                <w:rFonts w:ascii="Times New Roman" w:eastAsia="Times New Roman" w:hAnsi="Times New Roman" w:cs="Times New Roman"/>
                <w:color w:val="000000" w:themeColor="text1"/>
                <w:sz w:val="24"/>
                <w:szCs w:val="24"/>
                <w:lang w:eastAsia="ru-RU"/>
              </w:rPr>
              <w:t>краткосроч</w:t>
            </w:r>
            <w:proofErr w:type="spellEnd"/>
            <w:r w:rsidRPr="001C038E">
              <w:rPr>
                <w:rFonts w:ascii="Times New Roman" w:eastAsia="Times New Roman" w:hAnsi="Times New Roman" w:cs="Times New Roman"/>
                <w:color w:val="000000" w:themeColor="text1"/>
                <w:sz w:val="24"/>
                <w:szCs w:val="24"/>
                <w:lang w:eastAsia="ru-RU"/>
              </w:rPr>
              <w:t xml:space="preserve">. обязательства кроме </w:t>
            </w:r>
            <w:proofErr w:type="spellStart"/>
            <w:r w:rsidRPr="001C038E">
              <w:rPr>
                <w:rFonts w:ascii="Times New Roman" w:eastAsia="Times New Roman" w:hAnsi="Times New Roman" w:cs="Times New Roman"/>
                <w:color w:val="000000" w:themeColor="text1"/>
                <w:sz w:val="24"/>
                <w:szCs w:val="24"/>
                <w:lang w:eastAsia="ru-RU"/>
              </w:rPr>
              <w:t>текущ</w:t>
            </w:r>
            <w:proofErr w:type="spellEnd"/>
            <w:r w:rsidRPr="001C038E">
              <w:rPr>
                <w:rFonts w:ascii="Times New Roman" w:eastAsia="Times New Roman" w:hAnsi="Times New Roman" w:cs="Times New Roman"/>
                <w:color w:val="000000" w:themeColor="text1"/>
                <w:sz w:val="24"/>
                <w:szCs w:val="24"/>
                <w:lang w:eastAsia="ru-RU"/>
              </w:rPr>
              <w:t xml:space="preserve">. кредит. </w:t>
            </w:r>
            <w:proofErr w:type="spellStart"/>
            <w:r w:rsidRPr="001C038E">
              <w:rPr>
                <w:rFonts w:ascii="Times New Roman" w:eastAsia="Times New Roman" w:hAnsi="Times New Roman" w:cs="Times New Roman"/>
                <w:color w:val="000000" w:themeColor="text1"/>
                <w:sz w:val="24"/>
                <w:szCs w:val="24"/>
                <w:lang w:eastAsia="ru-RU"/>
              </w:rPr>
              <w:t>задолж</w:t>
            </w:r>
            <w:proofErr w:type="spellEnd"/>
            <w:r w:rsidRPr="001C038E">
              <w:rPr>
                <w:rFonts w:ascii="Times New Roman" w:eastAsia="Times New Roman" w:hAnsi="Times New Roman" w:cs="Times New Roman"/>
                <w:color w:val="000000" w:themeColor="text1"/>
                <w:sz w:val="24"/>
                <w:szCs w:val="24"/>
                <w:lang w:eastAsia="ru-RU"/>
              </w:rPr>
              <w:t xml:space="preserve">.) </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6 170</w:t>
            </w:r>
          </w:p>
        </w:tc>
        <w:tc>
          <w:tcPr>
            <w:tcW w:w="99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-64,3</w:t>
            </w:r>
          </w:p>
        </w:tc>
        <w:tc>
          <w:tcPr>
            <w:tcW w:w="1446" w:type="dxa"/>
            <w:tcBorders>
              <w:top w:val="outset" w:sz="6" w:space="0" w:color="000000"/>
              <w:left w:val="outset" w:sz="6" w:space="0" w:color="000000"/>
              <w:bottom w:val="outset" w:sz="6" w:space="0" w:color="000000"/>
              <w:right w:val="outset" w:sz="6" w:space="0" w:color="000000"/>
            </w:tcBorders>
            <w:vAlign w:val="center"/>
            <w:hideMark/>
          </w:tcPr>
          <w:p w:rsidR="008051B9" w:rsidRPr="008051B9" w:rsidRDefault="008051B9" w:rsidP="002156CE">
            <w:pPr>
              <w:spacing w:after="0" w:line="240" w:lineRule="auto"/>
              <w:jc w:val="center"/>
              <w:rPr>
                <w:rFonts w:ascii="Times New Roman" w:eastAsia="Times New Roman" w:hAnsi="Times New Roman" w:cs="Times New Roman"/>
                <w:bCs/>
                <w:color w:val="000000" w:themeColor="text1"/>
                <w:sz w:val="24"/>
                <w:szCs w:val="24"/>
                <w:lang w:eastAsia="ru-RU"/>
              </w:rPr>
            </w:pPr>
            <w:r w:rsidRPr="001C038E">
              <w:rPr>
                <w:rFonts w:ascii="Times New Roman" w:eastAsia="Times New Roman" w:hAnsi="Times New Roman" w:cs="Times New Roman"/>
                <w:bCs/>
                <w:color w:val="000000" w:themeColor="text1"/>
                <w:sz w:val="24"/>
                <w:szCs w:val="24"/>
                <w:lang w:eastAsia="ru-RU"/>
              </w:rPr>
              <w:t>15 810</w:t>
            </w:r>
          </w:p>
        </w:tc>
      </w:tr>
    </w:tbl>
    <w:p w:rsidR="008051B9" w:rsidRDefault="008051B9"/>
    <w:p w:rsidR="008051B9" w:rsidRPr="008051B9" w:rsidRDefault="008051B9" w:rsidP="008051B9">
      <w:pPr>
        <w:jc w:val="right"/>
        <w:rPr>
          <w:rFonts w:ascii="Times New Roman" w:hAnsi="Times New Roman" w:cs="Times New Roman"/>
          <w:sz w:val="24"/>
          <w:szCs w:val="24"/>
        </w:rPr>
      </w:pPr>
      <w:r w:rsidRPr="008051B9">
        <w:rPr>
          <w:rFonts w:ascii="Times New Roman" w:hAnsi="Times New Roman" w:cs="Times New Roman"/>
          <w:sz w:val="24"/>
          <w:szCs w:val="24"/>
        </w:rPr>
        <w:t>окончание таблицы 8</w:t>
      </w:r>
    </w:p>
    <w:tbl>
      <w:tblPr>
        <w:tblW w:w="5000"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2031"/>
        <w:gridCol w:w="1003"/>
        <w:gridCol w:w="966"/>
        <w:gridCol w:w="566"/>
        <w:gridCol w:w="1686"/>
        <w:gridCol w:w="1004"/>
        <w:gridCol w:w="996"/>
        <w:gridCol w:w="1446"/>
      </w:tblGrid>
      <w:tr w:rsidR="008051B9" w:rsidRPr="001C038E" w:rsidTr="00462640">
        <w:trPr>
          <w:jc w:val="center"/>
        </w:trPr>
        <w:tc>
          <w:tcPr>
            <w:tcW w:w="2031"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lastRenderedPageBreak/>
              <w:t xml:space="preserve">Активы по степени ликвидности </w:t>
            </w:r>
          </w:p>
        </w:tc>
        <w:tc>
          <w:tcPr>
            <w:tcW w:w="1003"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 xml:space="preserve">На конец отчетного периода, </w:t>
            </w:r>
            <w:r w:rsidRPr="001C038E">
              <w:rPr>
                <w:rFonts w:ascii="Times New Roman" w:eastAsia="Times New Roman" w:hAnsi="Times New Roman" w:cs="Times New Roman"/>
                <w:b/>
                <w:iCs/>
                <w:lang w:eastAsia="ru-RU"/>
              </w:rPr>
              <w:t>тыс. руб</w:t>
            </w:r>
            <w:r w:rsidRPr="001C038E">
              <w:rPr>
                <w:rFonts w:ascii="Times New Roman" w:eastAsia="Times New Roman" w:hAnsi="Times New Roman" w:cs="Times New Roman"/>
                <w:b/>
                <w:i/>
                <w:iCs/>
                <w:lang w:eastAsia="ru-RU"/>
              </w:rPr>
              <w:t>.</w:t>
            </w:r>
            <w:r w:rsidRPr="001C038E">
              <w:rPr>
                <w:rFonts w:ascii="Times New Roman" w:eastAsia="Times New Roman" w:hAnsi="Times New Roman" w:cs="Times New Roman"/>
                <w:b/>
                <w:lang w:eastAsia="ru-RU"/>
              </w:rPr>
              <w:t xml:space="preserve"> </w:t>
            </w:r>
          </w:p>
        </w:tc>
        <w:tc>
          <w:tcPr>
            <w:tcW w:w="96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Прирост тыс. за анализ.</w:t>
            </w:r>
            <w:r w:rsidRPr="001C038E">
              <w:rPr>
                <w:rFonts w:ascii="Times New Roman" w:eastAsia="Times New Roman" w:hAnsi="Times New Roman" w:cs="Times New Roman"/>
                <w:b/>
                <w:lang w:eastAsia="ru-RU"/>
              </w:rPr>
              <w:br/>
              <w:t xml:space="preserve">период, % </w:t>
            </w:r>
          </w:p>
        </w:tc>
        <w:tc>
          <w:tcPr>
            <w:tcW w:w="56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462640" w:rsidP="002156C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соотно</w:t>
            </w:r>
            <w:r w:rsidR="008051B9" w:rsidRPr="001C038E">
              <w:rPr>
                <w:rFonts w:ascii="Times New Roman" w:eastAsia="Times New Roman" w:hAnsi="Times New Roman" w:cs="Times New Roman"/>
                <w:b/>
                <w:lang w:eastAsia="ru-RU"/>
              </w:rPr>
              <w:t xml:space="preserve">шение </w:t>
            </w:r>
          </w:p>
        </w:tc>
        <w:tc>
          <w:tcPr>
            <w:tcW w:w="168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 xml:space="preserve">Пассивы по сроку погашения </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 xml:space="preserve">На конец отчетного периода, </w:t>
            </w:r>
            <w:r w:rsidRPr="001C038E">
              <w:rPr>
                <w:rFonts w:ascii="Times New Roman" w:eastAsia="Times New Roman" w:hAnsi="Times New Roman" w:cs="Times New Roman"/>
                <w:b/>
                <w:iCs/>
                <w:lang w:eastAsia="ru-RU"/>
              </w:rPr>
              <w:t>тыс. руб</w:t>
            </w:r>
            <w:r w:rsidRPr="001C038E">
              <w:rPr>
                <w:rFonts w:ascii="Times New Roman" w:eastAsia="Times New Roman" w:hAnsi="Times New Roman" w:cs="Times New Roman"/>
                <w:b/>
                <w:i/>
                <w:iCs/>
                <w:lang w:eastAsia="ru-RU"/>
              </w:rPr>
              <w:t>.</w:t>
            </w:r>
            <w:r w:rsidRPr="001C038E">
              <w:rPr>
                <w:rFonts w:ascii="Times New Roman" w:eastAsia="Times New Roman" w:hAnsi="Times New Roman" w:cs="Times New Roman"/>
                <w:b/>
                <w:lang w:eastAsia="ru-RU"/>
              </w:rPr>
              <w:t xml:space="preserve"> </w:t>
            </w:r>
          </w:p>
        </w:tc>
        <w:tc>
          <w:tcPr>
            <w:tcW w:w="99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Прирост за анализ.</w:t>
            </w:r>
            <w:r w:rsidRPr="001C038E">
              <w:rPr>
                <w:rFonts w:ascii="Times New Roman" w:eastAsia="Times New Roman" w:hAnsi="Times New Roman" w:cs="Times New Roman"/>
                <w:b/>
                <w:lang w:eastAsia="ru-RU"/>
              </w:rPr>
              <w:br/>
              <w:t xml:space="preserve">период, % </w:t>
            </w:r>
          </w:p>
        </w:tc>
        <w:tc>
          <w:tcPr>
            <w:tcW w:w="144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Излишек/</w:t>
            </w:r>
            <w:r w:rsidRPr="001C038E">
              <w:rPr>
                <w:rFonts w:ascii="Times New Roman" w:eastAsia="Times New Roman" w:hAnsi="Times New Roman" w:cs="Times New Roman"/>
                <w:b/>
                <w:lang w:eastAsia="ru-RU"/>
              </w:rPr>
              <w:br/>
              <w:t>недостаток</w:t>
            </w:r>
            <w:r w:rsidRPr="001C038E">
              <w:rPr>
                <w:rFonts w:ascii="Times New Roman" w:eastAsia="Times New Roman" w:hAnsi="Times New Roman" w:cs="Times New Roman"/>
                <w:b/>
                <w:lang w:eastAsia="ru-RU"/>
              </w:rPr>
              <w:br/>
              <w:t>платеж. средств</w:t>
            </w:r>
            <w:r w:rsidRPr="001C038E">
              <w:rPr>
                <w:rFonts w:ascii="Times New Roman" w:eastAsia="Times New Roman" w:hAnsi="Times New Roman" w:cs="Times New Roman"/>
                <w:b/>
                <w:lang w:eastAsia="ru-RU"/>
              </w:rPr>
              <w:br/>
            </w:r>
            <w:r w:rsidRPr="001C038E">
              <w:rPr>
                <w:rFonts w:ascii="Times New Roman" w:eastAsia="Times New Roman" w:hAnsi="Times New Roman" w:cs="Times New Roman"/>
                <w:b/>
                <w:iCs/>
                <w:lang w:eastAsia="ru-RU"/>
              </w:rPr>
              <w:t>тыс. руб</w:t>
            </w:r>
            <w:r w:rsidRPr="001C038E">
              <w:rPr>
                <w:rFonts w:ascii="Times New Roman" w:eastAsia="Times New Roman" w:hAnsi="Times New Roman" w:cs="Times New Roman"/>
                <w:b/>
                <w:i/>
                <w:iCs/>
                <w:lang w:eastAsia="ru-RU"/>
              </w:rPr>
              <w:t>.</w:t>
            </w:r>
            <w:r w:rsidRPr="001C038E">
              <w:rPr>
                <w:rFonts w:ascii="Times New Roman" w:eastAsia="Times New Roman" w:hAnsi="Times New Roman" w:cs="Times New Roman"/>
                <w:b/>
                <w:i/>
                <w:iCs/>
                <w:lang w:eastAsia="ru-RU"/>
              </w:rPr>
              <w:br/>
            </w:r>
          </w:p>
        </w:tc>
      </w:tr>
      <w:tr w:rsidR="008051B9" w:rsidRPr="001C038E" w:rsidTr="00462640">
        <w:trPr>
          <w:trHeight w:val="1103"/>
          <w:jc w:val="center"/>
        </w:trPr>
        <w:tc>
          <w:tcPr>
            <w:tcW w:w="2031" w:type="dxa"/>
            <w:tcBorders>
              <w:top w:val="outset" w:sz="6" w:space="0" w:color="000000"/>
              <w:left w:val="outset" w:sz="6" w:space="0" w:color="000000"/>
              <w:bottom w:val="outset" w:sz="6" w:space="0" w:color="000000"/>
              <w:right w:val="outset" w:sz="6" w:space="0" w:color="000000"/>
            </w:tcBorders>
            <w:hideMark/>
          </w:tcPr>
          <w:p w:rsidR="008051B9" w:rsidRPr="001C038E" w:rsidRDefault="008051B9" w:rsidP="002156C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 xml:space="preserve">А3. Медленно реализуемые активы (прочие оборот. активы) </w:t>
            </w:r>
          </w:p>
        </w:tc>
        <w:tc>
          <w:tcPr>
            <w:tcW w:w="1003"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12 532</w:t>
            </w:r>
          </w:p>
        </w:tc>
        <w:tc>
          <w:tcPr>
            <w:tcW w:w="96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-5,8</w:t>
            </w:r>
          </w:p>
        </w:tc>
        <w:tc>
          <w:tcPr>
            <w:tcW w:w="566" w:type="dxa"/>
            <w:tcBorders>
              <w:top w:val="outset" w:sz="6" w:space="0" w:color="000000"/>
              <w:left w:val="outset" w:sz="6" w:space="0" w:color="000000"/>
              <w:bottom w:val="outset" w:sz="6" w:space="0" w:color="000000"/>
              <w:right w:val="outset" w:sz="6" w:space="0" w:color="000000"/>
            </w:tcBorders>
            <w:vAlign w:val="center"/>
            <w:hideMark/>
          </w:tcPr>
          <w:p w:rsidR="008051B9" w:rsidRPr="008051B9" w:rsidRDefault="008051B9" w:rsidP="002156CE">
            <w:pPr>
              <w:spacing w:after="0" w:line="240" w:lineRule="auto"/>
              <w:jc w:val="center"/>
              <w:rPr>
                <w:rFonts w:ascii="Times New Roman" w:eastAsia="Times New Roman" w:hAnsi="Times New Roman" w:cs="Times New Roman"/>
                <w:bCs/>
                <w:color w:val="000000" w:themeColor="text1"/>
                <w:sz w:val="24"/>
                <w:szCs w:val="24"/>
                <w:lang w:eastAsia="ru-RU"/>
              </w:rPr>
            </w:pPr>
            <w:r w:rsidRPr="001C038E">
              <w:rPr>
                <w:rFonts w:ascii="Times New Roman" w:eastAsia="Times New Roman" w:hAnsi="Times New Roman" w:cs="Times New Roman"/>
                <w:bCs/>
                <w:color w:val="000000" w:themeColor="text1"/>
                <w:sz w:val="24"/>
                <w:szCs w:val="24"/>
                <w:lang w:eastAsia="ru-RU"/>
              </w:rPr>
              <w:t>≥</w:t>
            </w:r>
          </w:p>
        </w:tc>
        <w:tc>
          <w:tcPr>
            <w:tcW w:w="1686" w:type="dxa"/>
            <w:tcBorders>
              <w:top w:val="outset" w:sz="6" w:space="0" w:color="000000"/>
              <w:left w:val="outset" w:sz="6" w:space="0" w:color="000000"/>
              <w:bottom w:val="outset" w:sz="6" w:space="0" w:color="000000"/>
              <w:right w:val="outset" w:sz="6" w:space="0" w:color="000000"/>
            </w:tcBorders>
            <w:hideMark/>
          </w:tcPr>
          <w:p w:rsidR="008051B9" w:rsidRPr="001C038E" w:rsidRDefault="008051B9" w:rsidP="002156CE">
            <w:pPr>
              <w:spacing w:after="0" w:line="240" w:lineRule="auto"/>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 xml:space="preserve">П3. Долгосрочные обязательства </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0</w:t>
            </w:r>
          </w:p>
        </w:tc>
        <w:tc>
          <w:tcPr>
            <w:tcW w:w="99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w:t>
            </w:r>
          </w:p>
        </w:tc>
        <w:tc>
          <w:tcPr>
            <w:tcW w:w="1446" w:type="dxa"/>
            <w:tcBorders>
              <w:top w:val="outset" w:sz="6" w:space="0" w:color="000000"/>
              <w:left w:val="outset" w:sz="6" w:space="0" w:color="000000"/>
              <w:bottom w:val="outset" w:sz="6" w:space="0" w:color="000000"/>
              <w:right w:val="outset" w:sz="6" w:space="0" w:color="000000"/>
            </w:tcBorders>
            <w:vAlign w:val="center"/>
            <w:hideMark/>
          </w:tcPr>
          <w:p w:rsidR="008051B9" w:rsidRPr="008051B9" w:rsidRDefault="008051B9" w:rsidP="002156CE">
            <w:pPr>
              <w:spacing w:after="0" w:line="240" w:lineRule="auto"/>
              <w:jc w:val="center"/>
              <w:rPr>
                <w:rFonts w:ascii="Times New Roman" w:eastAsia="Times New Roman" w:hAnsi="Times New Roman" w:cs="Times New Roman"/>
                <w:bCs/>
                <w:color w:val="000000" w:themeColor="text1"/>
                <w:sz w:val="24"/>
                <w:szCs w:val="24"/>
                <w:lang w:eastAsia="ru-RU"/>
              </w:rPr>
            </w:pPr>
            <w:r w:rsidRPr="001C038E">
              <w:rPr>
                <w:rFonts w:ascii="Times New Roman" w:eastAsia="Times New Roman" w:hAnsi="Times New Roman" w:cs="Times New Roman"/>
                <w:bCs/>
                <w:color w:val="000000" w:themeColor="text1"/>
                <w:sz w:val="24"/>
                <w:szCs w:val="24"/>
                <w:lang w:eastAsia="ru-RU"/>
              </w:rPr>
              <w:t>12 532</w:t>
            </w:r>
          </w:p>
        </w:tc>
      </w:tr>
      <w:tr w:rsidR="008051B9" w:rsidRPr="001C038E" w:rsidTr="00462640">
        <w:trPr>
          <w:trHeight w:val="1281"/>
          <w:jc w:val="center"/>
        </w:trPr>
        <w:tc>
          <w:tcPr>
            <w:tcW w:w="2031" w:type="dxa"/>
            <w:tcBorders>
              <w:top w:val="outset" w:sz="6" w:space="0" w:color="000000"/>
              <w:left w:val="outset" w:sz="6" w:space="0" w:color="000000"/>
              <w:bottom w:val="outset" w:sz="6" w:space="0" w:color="000000"/>
              <w:right w:val="outset" w:sz="6" w:space="0" w:color="000000"/>
            </w:tcBorders>
            <w:hideMark/>
          </w:tcPr>
          <w:p w:rsidR="008051B9" w:rsidRPr="001C038E" w:rsidRDefault="008051B9" w:rsidP="002156C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А4. Труднореализуемые активы (</w:t>
            </w:r>
            <w:proofErr w:type="spellStart"/>
            <w:r w:rsidRPr="001C038E">
              <w:rPr>
                <w:rFonts w:ascii="Times New Roman" w:eastAsia="Times New Roman" w:hAnsi="Times New Roman" w:cs="Times New Roman"/>
                <w:sz w:val="24"/>
                <w:szCs w:val="24"/>
                <w:lang w:eastAsia="ru-RU"/>
              </w:rPr>
              <w:t>внеоборотные</w:t>
            </w:r>
            <w:proofErr w:type="spellEnd"/>
            <w:r w:rsidRPr="001C038E">
              <w:rPr>
                <w:rFonts w:ascii="Times New Roman" w:eastAsia="Times New Roman" w:hAnsi="Times New Roman" w:cs="Times New Roman"/>
                <w:sz w:val="24"/>
                <w:szCs w:val="24"/>
                <w:lang w:eastAsia="ru-RU"/>
              </w:rPr>
              <w:t xml:space="preserve"> активы) </w:t>
            </w:r>
          </w:p>
        </w:tc>
        <w:tc>
          <w:tcPr>
            <w:tcW w:w="1003"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5 584</w:t>
            </w:r>
          </w:p>
        </w:tc>
        <w:tc>
          <w:tcPr>
            <w:tcW w:w="96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76,9</w:t>
            </w:r>
          </w:p>
        </w:tc>
        <w:tc>
          <w:tcPr>
            <w:tcW w:w="56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bCs/>
                <w:color w:val="000000" w:themeColor="text1"/>
                <w:sz w:val="24"/>
                <w:szCs w:val="24"/>
                <w:lang w:eastAsia="ru-RU"/>
              </w:rPr>
            </w:pPr>
            <w:r w:rsidRPr="001C038E">
              <w:rPr>
                <w:rFonts w:ascii="Times New Roman" w:eastAsia="Times New Roman" w:hAnsi="Times New Roman" w:cs="Times New Roman"/>
                <w:bCs/>
                <w:color w:val="000000" w:themeColor="text1"/>
                <w:sz w:val="24"/>
                <w:szCs w:val="24"/>
                <w:lang w:eastAsia="ru-RU"/>
              </w:rPr>
              <w:t>≤</w:t>
            </w:r>
          </w:p>
        </w:tc>
        <w:tc>
          <w:tcPr>
            <w:tcW w:w="1686" w:type="dxa"/>
            <w:tcBorders>
              <w:top w:val="outset" w:sz="6" w:space="0" w:color="000000"/>
              <w:left w:val="outset" w:sz="6" w:space="0" w:color="000000"/>
              <w:bottom w:val="outset" w:sz="6" w:space="0" w:color="000000"/>
              <w:right w:val="outset" w:sz="6" w:space="0" w:color="000000"/>
            </w:tcBorders>
            <w:hideMark/>
          </w:tcPr>
          <w:p w:rsidR="008051B9" w:rsidRPr="001C038E" w:rsidRDefault="008051B9" w:rsidP="002156CE">
            <w:pPr>
              <w:spacing w:after="0" w:line="240" w:lineRule="auto"/>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 xml:space="preserve">П4. Постоянные пассивы (собственный капитал) </w:t>
            </w:r>
          </w:p>
        </w:tc>
        <w:tc>
          <w:tcPr>
            <w:tcW w:w="1004"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9 073</w:t>
            </w:r>
          </w:p>
        </w:tc>
        <w:tc>
          <w:tcPr>
            <w:tcW w:w="99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color w:val="000000" w:themeColor="text1"/>
                <w:sz w:val="24"/>
                <w:szCs w:val="24"/>
                <w:lang w:eastAsia="ru-RU"/>
              </w:rPr>
            </w:pPr>
            <w:r w:rsidRPr="001C038E">
              <w:rPr>
                <w:rFonts w:ascii="Times New Roman" w:eastAsia="Times New Roman" w:hAnsi="Times New Roman" w:cs="Times New Roman"/>
                <w:color w:val="000000" w:themeColor="text1"/>
                <w:sz w:val="24"/>
                <w:szCs w:val="24"/>
                <w:lang w:eastAsia="ru-RU"/>
              </w:rPr>
              <w:t>-68,3</w:t>
            </w:r>
          </w:p>
        </w:tc>
        <w:tc>
          <w:tcPr>
            <w:tcW w:w="1446" w:type="dxa"/>
            <w:tcBorders>
              <w:top w:val="outset" w:sz="6" w:space="0" w:color="000000"/>
              <w:left w:val="outset" w:sz="6" w:space="0" w:color="000000"/>
              <w:bottom w:val="outset" w:sz="6" w:space="0" w:color="000000"/>
              <w:right w:val="outset" w:sz="6" w:space="0" w:color="000000"/>
            </w:tcBorders>
            <w:vAlign w:val="center"/>
            <w:hideMark/>
          </w:tcPr>
          <w:p w:rsidR="008051B9" w:rsidRPr="001C038E" w:rsidRDefault="008051B9" w:rsidP="002156CE">
            <w:pPr>
              <w:spacing w:after="0" w:line="240" w:lineRule="auto"/>
              <w:jc w:val="center"/>
              <w:rPr>
                <w:rFonts w:ascii="Times New Roman" w:eastAsia="Times New Roman" w:hAnsi="Times New Roman" w:cs="Times New Roman"/>
                <w:bCs/>
                <w:color w:val="000000" w:themeColor="text1"/>
                <w:sz w:val="24"/>
                <w:szCs w:val="24"/>
                <w:lang w:eastAsia="ru-RU"/>
              </w:rPr>
            </w:pPr>
            <w:r w:rsidRPr="001C038E">
              <w:rPr>
                <w:rFonts w:ascii="Times New Roman" w:eastAsia="Times New Roman" w:hAnsi="Times New Roman" w:cs="Times New Roman"/>
                <w:bCs/>
                <w:color w:val="000000" w:themeColor="text1"/>
                <w:sz w:val="24"/>
                <w:szCs w:val="24"/>
                <w:lang w:eastAsia="ru-RU"/>
              </w:rPr>
              <w:t>-3 489</w:t>
            </w:r>
          </w:p>
        </w:tc>
      </w:tr>
    </w:tbl>
    <w:p w:rsidR="00F87118" w:rsidRDefault="00F87118" w:rsidP="008051B9">
      <w:pPr>
        <w:rPr>
          <w:rFonts w:ascii="Times New Roman" w:hAnsi="Times New Roman" w:cs="Times New Roman"/>
          <w:sz w:val="24"/>
          <w:szCs w:val="24"/>
        </w:rPr>
      </w:pPr>
    </w:p>
    <w:p w:rsidR="001C038E" w:rsidRDefault="008824D7" w:rsidP="006F135E">
      <w:pPr>
        <w:spacing w:after="0" w:line="360" w:lineRule="auto"/>
        <w:jc w:val="both"/>
        <w:rPr>
          <w:rFonts w:ascii="Times New Roman" w:eastAsia="Times New Roman" w:hAnsi="Times New Roman" w:cs="Times New Roman"/>
          <w:bCs/>
          <w:color w:val="000000" w:themeColor="text1"/>
          <w:sz w:val="28"/>
          <w:szCs w:val="28"/>
          <w:lang w:eastAsia="ru-RU"/>
        </w:rPr>
      </w:pPr>
      <w:r>
        <w:rPr>
          <w:rFonts w:ascii="Times New Roman" w:hAnsi="Times New Roman" w:cs="Times New Roman"/>
          <w:sz w:val="24"/>
          <w:szCs w:val="24"/>
        </w:rPr>
        <w:tab/>
      </w:r>
      <w:r w:rsidR="003926F9">
        <w:rPr>
          <w:rFonts w:ascii="Times New Roman" w:hAnsi="Times New Roman" w:cs="Times New Roman"/>
          <w:sz w:val="28"/>
          <w:szCs w:val="28"/>
        </w:rPr>
        <w:t xml:space="preserve">При анализе таблицы 8 можно заключить, что выполняются три из четырех соотношений. Наиболее срочны обязательства превышают высоколиквидные активы 24853 тыс. руб. Так как быстрореализуемых активов больше, чем среднесрочные обязательства на 15810 тыс. руб., то их хватит для погашения. Долгосрочные обязательства у организации отсутствуют, поэтому соотношение выполняется в пользу медленно реализуемых активов.. Постоянные пассивы превысили над труднореализуемыми активами на 3489 тыс. руб. Так как </w:t>
      </w:r>
      <w:r w:rsidR="003926F9" w:rsidRPr="006F135E">
        <w:rPr>
          <w:rFonts w:ascii="Times New Roman" w:hAnsi="Times New Roman" w:cs="Times New Roman"/>
          <w:sz w:val="28"/>
          <w:szCs w:val="28"/>
        </w:rPr>
        <w:t>А3</w:t>
      </w:r>
      <w:r w:rsidR="006F135E" w:rsidRPr="006F135E">
        <w:rPr>
          <w:rFonts w:ascii="Times New Roman" w:eastAsia="Times New Roman" w:hAnsi="Times New Roman" w:cs="Times New Roman"/>
          <w:bCs/>
          <w:color w:val="000000" w:themeColor="text1"/>
          <w:sz w:val="24"/>
          <w:szCs w:val="24"/>
          <w:lang w:eastAsia="ru-RU"/>
        </w:rPr>
        <w:t>≥</w:t>
      </w:r>
      <w:r w:rsidR="006F135E" w:rsidRPr="006F135E">
        <w:rPr>
          <w:rFonts w:ascii="Times New Roman" w:eastAsia="Times New Roman" w:hAnsi="Times New Roman" w:cs="Times New Roman"/>
          <w:bCs/>
          <w:color w:val="000000" w:themeColor="text1"/>
          <w:sz w:val="28"/>
          <w:szCs w:val="28"/>
          <w:lang w:eastAsia="ru-RU"/>
        </w:rPr>
        <w:t>П3, А4</w:t>
      </w:r>
      <w:r w:rsidR="006F135E" w:rsidRPr="006F135E">
        <w:rPr>
          <w:rFonts w:ascii="Times New Roman" w:eastAsia="Times New Roman" w:hAnsi="Times New Roman" w:cs="Times New Roman"/>
          <w:bCs/>
          <w:color w:val="000000" w:themeColor="text1"/>
          <w:sz w:val="24"/>
          <w:szCs w:val="28"/>
          <w:lang w:eastAsia="ru-RU"/>
        </w:rPr>
        <w:t>≤</w:t>
      </w:r>
      <w:r w:rsidR="006F135E" w:rsidRPr="006F135E">
        <w:rPr>
          <w:rFonts w:ascii="Times New Roman" w:eastAsia="Times New Roman" w:hAnsi="Times New Roman" w:cs="Times New Roman"/>
          <w:bCs/>
          <w:color w:val="000000" w:themeColor="text1"/>
          <w:sz w:val="28"/>
          <w:szCs w:val="28"/>
          <w:lang w:eastAsia="ru-RU"/>
        </w:rPr>
        <w:t>П4,</w:t>
      </w:r>
      <w:r w:rsidR="006F135E">
        <w:rPr>
          <w:rFonts w:ascii="Times New Roman" w:eastAsia="Times New Roman" w:hAnsi="Times New Roman" w:cs="Times New Roman"/>
          <w:bCs/>
          <w:color w:val="000000" w:themeColor="text1"/>
          <w:sz w:val="24"/>
          <w:szCs w:val="24"/>
          <w:lang w:eastAsia="ru-RU"/>
        </w:rPr>
        <w:t xml:space="preserve"> </w:t>
      </w:r>
      <w:r w:rsidR="006F135E" w:rsidRPr="006F135E">
        <w:rPr>
          <w:rFonts w:ascii="Times New Roman" w:eastAsia="Times New Roman" w:hAnsi="Times New Roman" w:cs="Times New Roman"/>
          <w:bCs/>
          <w:color w:val="000000" w:themeColor="text1"/>
          <w:sz w:val="28"/>
          <w:szCs w:val="28"/>
          <w:lang w:eastAsia="ru-RU"/>
        </w:rPr>
        <w:t>то можно сделать вывод, что организация имеет перспек</w:t>
      </w:r>
      <w:r w:rsidR="006F135E">
        <w:rPr>
          <w:rFonts w:ascii="Times New Roman" w:eastAsia="Times New Roman" w:hAnsi="Times New Roman" w:cs="Times New Roman"/>
          <w:bCs/>
          <w:color w:val="000000" w:themeColor="text1"/>
          <w:sz w:val="28"/>
          <w:szCs w:val="28"/>
          <w:lang w:eastAsia="ru-RU"/>
        </w:rPr>
        <w:t>тивную ликвидность.</w:t>
      </w:r>
    </w:p>
    <w:p w:rsidR="006F135E" w:rsidRPr="006F135E" w:rsidRDefault="006F135E" w:rsidP="006F135E">
      <w:pPr>
        <w:spacing w:after="0" w:line="360" w:lineRule="auto"/>
        <w:jc w:val="both"/>
        <w:rPr>
          <w:rFonts w:ascii="Times New Roman" w:hAnsi="Times New Roman" w:cs="Times New Roman"/>
          <w:sz w:val="28"/>
          <w:szCs w:val="28"/>
        </w:rPr>
      </w:pPr>
      <w:r>
        <w:rPr>
          <w:rFonts w:ascii="Times New Roman" w:eastAsia="Times New Roman" w:hAnsi="Times New Roman" w:cs="Times New Roman"/>
          <w:bCs/>
          <w:color w:val="000000" w:themeColor="text1"/>
          <w:sz w:val="28"/>
          <w:szCs w:val="28"/>
          <w:lang w:eastAsia="ru-RU"/>
        </w:rPr>
        <w:tab/>
      </w:r>
      <w:r w:rsidRPr="006F135E">
        <w:rPr>
          <w:rFonts w:ascii="Times New Roman" w:eastAsia="Times New Roman" w:hAnsi="Times New Roman" w:cs="Times New Roman"/>
          <w:bCs/>
          <w:color w:val="000000" w:themeColor="text1"/>
          <w:sz w:val="28"/>
          <w:szCs w:val="28"/>
          <w:lang w:eastAsia="ru-RU"/>
        </w:rPr>
        <w:t>Но необходимо заметить, что проводимый выше анализ ликвидности баланса является приближенным, наиболее подробным считается анализ платежеспособности, который осуществляется с помощью финансовых коэффициентов.</w:t>
      </w:r>
    </w:p>
    <w:p w:rsidR="001C038E" w:rsidRPr="001C038E" w:rsidRDefault="001C038E" w:rsidP="001C038E">
      <w:pPr>
        <w:spacing w:after="0" w:line="360" w:lineRule="auto"/>
        <w:ind w:firstLine="709"/>
        <w:jc w:val="both"/>
        <w:rPr>
          <w:rFonts w:ascii="Times New Roman" w:eastAsiaTheme="minorEastAsia" w:hAnsi="Times New Roman" w:cs="Times New Roman"/>
          <w:sz w:val="28"/>
          <w:szCs w:val="28"/>
          <w:lang w:eastAsia="ru-RU"/>
        </w:rPr>
      </w:pPr>
      <w:r w:rsidRPr="001C038E">
        <w:rPr>
          <w:rFonts w:ascii="Times New Roman" w:eastAsiaTheme="minorEastAsia" w:hAnsi="Times New Roman" w:cs="Times New Roman"/>
          <w:sz w:val="28"/>
          <w:szCs w:val="28"/>
          <w:lang w:eastAsia="ru-RU"/>
        </w:rPr>
        <w:t>Коэффициент текущей ликвидности показывает, достаточно ли у предприятия средств, которые могут быть использованы им для погашения своих краткосрочных обязательств в течение года. Это основной показатель платежеспособности предприятия. Коэффициент текущей ликвидности определяется по формуле:</w:t>
      </w:r>
    </w:p>
    <w:p w:rsidR="001C038E" w:rsidRPr="001C038E" w:rsidRDefault="001C038E" w:rsidP="001C038E">
      <w:pPr>
        <w:spacing w:after="0" w:line="360" w:lineRule="auto"/>
        <w:ind w:firstLine="708"/>
        <w:jc w:val="both"/>
        <w:rPr>
          <w:rFonts w:ascii="Times New Roman" w:eastAsiaTheme="minorEastAsia" w:hAnsi="Times New Roman" w:cs="Times New Roman"/>
          <w:sz w:val="28"/>
          <w:szCs w:val="28"/>
          <w:lang w:eastAsia="ru-RU"/>
        </w:rPr>
      </w:pPr>
      <w:proofErr w:type="spellStart"/>
      <w:r w:rsidRPr="001C038E">
        <w:rPr>
          <w:rFonts w:ascii="Times New Roman" w:eastAsiaTheme="minorEastAsia" w:hAnsi="Times New Roman" w:cs="Times New Roman"/>
          <w:sz w:val="28"/>
          <w:szCs w:val="28"/>
          <w:lang w:eastAsia="ru-RU"/>
        </w:rPr>
        <w:t>Ктл</w:t>
      </w:r>
      <w:proofErr w:type="spellEnd"/>
      <w:r w:rsidRPr="001C038E">
        <w:rPr>
          <w:rFonts w:ascii="Times New Roman" w:eastAsiaTheme="minorEastAsia" w:hAnsi="Times New Roman" w:cs="Times New Roman"/>
          <w:sz w:val="28"/>
          <w:szCs w:val="28"/>
          <w:lang w:eastAsia="ru-RU"/>
        </w:rPr>
        <w:t xml:space="preserve"> = (А1 + А2 + А3) / (П1 + П2).</w:t>
      </w:r>
    </w:p>
    <w:p w:rsidR="001C038E" w:rsidRPr="001C038E" w:rsidRDefault="001C038E" w:rsidP="001C038E">
      <w:pPr>
        <w:spacing w:after="0" w:line="360" w:lineRule="auto"/>
        <w:ind w:firstLine="709"/>
        <w:jc w:val="both"/>
        <w:rPr>
          <w:rFonts w:ascii="Times New Roman" w:eastAsiaTheme="minorEastAsia" w:hAnsi="Times New Roman" w:cs="Times New Roman"/>
          <w:sz w:val="28"/>
          <w:szCs w:val="28"/>
          <w:lang w:eastAsia="ru-RU"/>
        </w:rPr>
      </w:pPr>
      <w:r w:rsidRPr="001C038E">
        <w:rPr>
          <w:rFonts w:ascii="Times New Roman" w:eastAsiaTheme="minorEastAsia" w:hAnsi="Times New Roman" w:cs="Times New Roman"/>
          <w:sz w:val="28"/>
          <w:szCs w:val="28"/>
          <w:lang w:eastAsia="ru-RU"/>
        </w:rPr>
        <w:lastRenderedPageBreak/>
        <w:t>Коэффициент быстрой ликвидности, или коэффициент «критической оценки», показывает, насколько ликвидные средства предприятия покрывают его краткосрочную задолженность. Коэффициент быстрой ликвидности определяется по формуле:</w:t>
      </w:r>
    </w:p>
    <w:p w:rsidR="001C038E" w:rsidRPr="001C038E" w:rsidRDefault="001C038E" w:rsidP="001C038E">
      <w:pPr>
        <w:spacing w:after="0" w:line="360" w:lineRule="auto"/>
        <w:ind w:firstLine="708"/>
        <w:jc w:val="both"/>
        <w:rPr>
          <w:rFonts w:ascii="Times New Roman" w:eastAsiaTheme="minorEastAsia" w:hAnsi="Times New Roman" w:cs="Times New Roman"/>
          <w:sz w:val="28"/>
          <w:szCs w:val="28"/>
          <w:lang w:eastAsia="ru-RU"/>
        </w:rPr>
      </w:pPr>
      <w:proofErr w:type="spellStart"/>
      <w:r w:rsidRPr="001C038E">
        <w:rPr>
          <w:rFonts w:ascii="Times New Roman" w:eastAsiaTheme="minorEastAsia" w:hAnsi="Times New Roman" w:cs="Times New Roman"/>
          <w:sz w:val="28"/>
          <w:szCs w:val="28"/>
          <w:lang w:eastAsia="ru-RU"/>
        </w:rPr>
        <w:t>Кбл</w:t>
      </w:r>
      <w:proofErr w:type="spellEnd"/>
      <w:r w:rsidRPr="001C038E">
        <w:rPr>
          <w:rFonts w:ascii="Times New Roman" w:eastAsiaTheme="minorEastAsia" w:hAnsi="Times New Roman" w:cs="Times New Roman"/>
          <w:sz w:val="28"/>
          <w:szCs w:val="28"/>
          <w:lang w:eastAsia="ru-RU"/>
        </w:rPr>
        <w:t xml:space="preserve"> = (А1 + А2) / (П1 + П2).</w:t>
      </w:r>
    </w:p>
    <w:p w:rsidR="001C038E" w:rsidRPr="001C038E" w:rsidRDefault="001C038E" w:rsidP="001C038E">
      <w:pPr>
        <w:spacing w:after="0" w:line="360" w:lineRule="auto"/>
        <w:ind w:firstLine="709"/>
        <w:jc w:val="both"/>
        <w:rPr>
          <w:rFonts w:ascii="Times New Roman" w:eastAsiaTheme="minorEastAsia" w:hAnsi="Times New Roman" w:cs="Times New Roman"/>
          <w:sz w:val="28"/>
          <w:szCs w:val="28"/>
          <w:lang w:eastAsia="ru-RU"/>
        </w:rPr>
      </w:pPr>
      <w:r w:rsidRPr="001C038E">
        <w:rPr>
          <w:rFonts w:ascii="Times New Roman" w:eastAsiaTheme="minorEastAsia" w:hAnsi="Times New Roman" w:cs="Times New Roman"/>
          <w:sz w:val="28"/>
          <w:szCs w:val="28"/>
          <w:lang w:eastAsia="ru-RU"/>
        </w:rPr>
        <w:t>Коэффициент абсолютной ликвидности показывает, какую часть кредиторской задолженности предприятие может погасить немедленно. Коэффициент абсолютной ликвидности рассчитывается по формуле:</w:t>
      </w:r>
    </w:p>
    <w:p w:rsidR="001C038E" w:rsidRPr="001C038E" w:rsidRDefault="001C038E" w:rsidP="001C038E">
      <w:pPr>
        <w:spacing w:after="0" w:line="360" w:lineRule="auto"/>
        <w:ind w:firstLine="480"/>
        <w:jc w:val="both"/>
        <w:rPr>
          <w:rFonts w:ascii="Times New Roman" w:eastAsiaTheme="minorEastAsia" w:hAnsi="Times New Roman" w:cs="Times New Roman"/>
          <w:sz w:val="28"/>
          <w:szCs w:val="28"/>
          <w:lang w:eastAsia="ru-RU"/>
        </w:rPr>
      </w:pPr>
      <w:r w:rsidRPr="001C038E">
        <w:rPr>
          <w:rFonts w:ascii="Times New Roman" w:eastAsiaTheme="minorEastAsia" w:hAnsi="Times New Roman" w:cs="Times New Roman"/>
          <w:sz w:val="28"/>
          <w:szCs w:val="28"/>
          <w:lang w:eastAsia="ru-RU"/>
        </w:rPr>
        <w:t>КАЛ = А1 / (П1 + П2).</w:t>
      </w:r>
    </w:p>
    <w:p w:rsidR="00AC3BC2" w:rsidRDefault="00872D67" w:rsidP="00AC3BC2">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таблице 9</w:t>
      </w:r>
      <w:r w:rsidR="001C038E" w:rsidRPr="001C038E">
        <w:rPr>
          <w:rFonts w:ascii="Times New Roman" w:eastAsiaTheme="minorEastAsia" w:hAnsi="Times New Roman" w:cs="Times New Roman"/>
          <w:sz w:val="28"/>
          <w:szCs w:val="28"/>
          <w:lang w:eastAsia="ru-RU"/>
        </w:rPr>
        <w:t xml:space="preserve"> показан расчет коэффициентов ликвидности.</w:t>
      </w:r>
    </w:p>
    <w:p w:rsidR="00D77EC9" w:rsidRDefault="00D77EC9" w:rsidP="00AC3BC2">
      <w:pPr>
        <w:spacing w:after="0" w:line="360" w:lineRule="auto"/>
        <w:ind w:firstLine="709"/>
        <w:jc w:val="both"/>
        <w:rPr>
          <w:rFonts w:ascii="Times New Roman" w:eastAsiaTheme="minorEastAsia" w:hAnsi="Times New Roman" w:cs="Times New Roman"/>
          <w:sz w:val="28"/>
          <w:szCs w:val="28"/>
          <w:lang w:eastAsia="ru-RU"/>
        </w:rPr>
      </w:pPr>
    </w:p>
    <w:p w:rsidR="001C038E" w:rsidRPr="00AC3BC2" w:rsidRDefault="00872D67" w:rsidP="00AC3BC2">
      <w:pPr>
        <w:spacing w:after="0" w:line="360" w:lineRule="auto"/>
        <w:jc w:val="both"/>
        <w:rPr>
          <w:rFonts w:ascii="Times New Roman" w:eastAsiaTheme="minorEastAsia" w:hAnsi="Times New Roman" w:cs="Times New Roman"/>
          <w:sz w:val="28"/>
          <w:szCs w:val="28"/>
          <w:lang w:eastAsia="ru-RU"/>
        </w:rPr>
      </w:pPr>
      <w:r>
        <w:rPr>
          <w:rFonts w:ascii="Times New Roman" w:hAnsi="Times New Roman" w:cs="Times New Roman"/>
          <w:sz w:val="24"/>
          <w:szCs w:val="24"/>
        </w:rPr>
        <w:t>Таблица 9</w:t>
      </w:r>
      <w:r w:rsidR="001C038E" w:rsidRPr="001C038E">
        <w:rPr>
          <w:rFonts w:ascii="Times New Roman" w:hAnsi="Times New Roman" w:cs="Times New Roman"/>
          <w:sz w:val="24"/>
          <w:szCs w:val="24"/>
        </w:rPr>
        <w:t xml:space="preserve"> - </w:t>
      </w:r>
      <w:r w:rsidR="001C038E" w:rsidRPr="001C038E">
        <w:rPr>
          <w:rFonts w:ascii="Times New Roman" w:eastAsia="Times New Roman" w:hAnsi="Times New Roman" w:cs="Times New Roman"/>
          <w:b/>
          <w:bCs/>
          <w:sz w:val="24"/>
          <w:szCs w:val="24"/>
          <w:lang w:eastAsia="ru-RU"/>
        </w:rPr>
        <w:t>Расчет коэффициентов ликвидности</w:t>
      </w:r>
    </w:p>
    <w:tbl>
      <w:tblPr>
        <w:tblW w:w="9654" w:type="dxa"/>
        <w:tblInd w:w="93" w:type="dxa"/>
        <w:tblLayout w:type="fixed"/>
        <w:tblLook w:val="04A0" w:firstRow="1" w:lastRow="0" w:firstColumn="1" w:lastColumn="0" w:noHBand="0" w:noVBand="1"/>
      </w:tblPr>
      <w:tblGrid>
        <w:gridCol w:w="1716"/>
        <w:gridCol w:w="1560"/>
        <w:gridCol w:w="992"/>
        <w:gridCol w:w="992"/>
        <w:gridCol w:w="992"/>
        <w:gridCol w:w="993"/>
        <w:gridCol w:w="992"/>
        <w:gridCol w:w="1417"/>
      </w:tblGrid>
      <w:tr w:rsidR="001C038E" w:rsidRPr="001C038E" w:rsidTr="001C038E">
        <w:trPr>
          <w:trHeight w:val="30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 xml:space="preserve">Показатель ликвидности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Нормальное значение показателя</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Значение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Изменение показателя</w:t>
            </w:r>
          </w:p>
        </w:tc>
      </w:tr>
      <w:tr w:rsidR="001C038E" w:rsidRPr="001C038E" w:rsidTr="00D77EC9">
        <w:trPr>
          <w:trHeight w:val="378"/>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2012 г.</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2013 г.</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2014 г.</w:t>
            </w:r>
          </w:p>
        </w:tc>
        <w:tc>
          <w:tcPr>
            <w:tcW w:w="993"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2015 г.</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b/>
                <w:bCs/>
                <w:color w:val="000000"/>
                <w:lang w:eastAsia="ru-RU"/>
              </w:rPr>
            </w:pPr>
            <w:r w:rsidRPr="001C038E">
              <w:rPr>
                <w:rFonts w:ascii="Times New Roman" w:eastAsia="Times New Roman" w:hAnsi="Times New Roman" w:cs="Times New Roman"/>
                <w:b/>
                <w:bCs/>
                <w:color w:val="000000"/>
                <w:lang w:eastAsia="ru-RU"/>
              </w:rPr>
              <w:t>2016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038E" w:rsidRPr="001C038E" w:rsidRDefault="001C038E" w:rsidP="001C038E">
            <w:pPr>
              <w:spacing w:after="0" w:line="240" w:lineRule="auto"/>
              <w:rPr>
                <w:rFonts w:ascii="Times New Roman" w:eastAsia="Times New Roman" w:hAnsi="Times New Roman" w:cs="Times New Roman"/>
                <w:b/>
                <w:bCs/>
                <w:color w:val="000000"/>
                <w:lang w:eastAsia="ru-RU"/>
              </w:rPr>
            </w:pPr>
          </w:p>
        </w:tc>
      </w:tr>
      <w:tr w:rsidR="001C038E" w:rsidRPr="001C038E" w:rsidTr="00D77EC9">
        <w:trPr>
          <w:trHeight w:val="105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 xml:space="preserve">Коэффициент текущей (общей) ликвидности </w:t>
            </w:r>
          </w:p>
        </w:tc>
        <w:tc>
          <w:tcPr>
            <w:tcW w:w="1560"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Нормальное значение: 2 и более.</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1,17</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1,09</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0,69</w:t>
            </w:r>
          </w:p>
        </w:tc>
        <w:tc>
          <w:tcPr>
            <w:tcW w:w="993"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0,72</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1,1</w:t>
            </w:r>
          </w:p>
        </w:tc>
        <w:tc>
          <w:tcPr>
            <w:tcW w:w="1417"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-0,07</w:t>
            </w:r>
          </w:p>
        </w:tc>
      </w:tr>
      <w:tr w:rsidR="001C038E" w:rsidRPr="001C038E" w:rsidTr="00D77EC9">
        <w:trPr>
          <w:trHeight w:val="1478"/>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 xml:space="preserve">Коэффициент быстрой (промежуточной) ликвидности </w:t>
            </w:r>
          </w:p>
        </w:tc>
        <w:tc>
          <w:tcPr>
            <w:tcW w:w="1560"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Нормальное значение: 1 и более.</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0,75</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0,66</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0,32</w:t>
            </w:r>
          </w:p>
        </w:tc>
        <w:tc>
          <w:tcPr>
            <w:tcW w:w="993"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0,03</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0,19</w:t>
            </w:r>
          </w:p>
        </w:tc>
        <w:tc>
          <w:tcPr>
            <w:tcW w:w="1417"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-0,56</w:t>
            </w:r>
          </w:p>
        </w:tc>
      </w:tr>
      <w:tr w:rsidR="001C038E" w:rsidRPr="001C038E" w:rsidTr="00D77EC9">
        <w:trPr>
          <w:trHeight w:val="698"/>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 xml:space="preserve">Коэффициент абсолютной ликвидности </w:t>
            </w:r>
          </w:p>
        </w:tc>
        <w:tc>
          <w:tcPr>
            <w:tcW w:w="1560"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rPr>
                <w:rFonts w:ascii="Times New Roman" w:eastAsia="Times New Roman" w:hAnsi="Times New Roman" w:cs="Times New Roman"/>
                <w:color w:val="000000"/>
                <w:sz w:val="24"/>
                <w:szCs w:val="24"/>
                <w:lang w:eastAsia="ru-RU"/>
              </w:rPr>
            </w:pPr>
            <w:r w:rsidRPr="001C038E">
              <w:rPr>
                <w:rFonts w:ascii="Times New Roman" w:eastAsia="Times New Roman" w:hAnsi="Times New Roman" w:cs="Times New Roman"/>
                <w:color w:val="000000"/>
                <w:sz w:val="24"/>
                <w:szCs w:val="24"/>
                <w:lang w:eastAsia="ru-RU"/>
              </w:rPr>
              <w:t>Нормальное значение: 0,2 и более.</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0,06</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0,04</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0,02</w:t>
            </w:r>
          </w:p>
        </w:tc>
        <w:tc>
          <w:tcPr>
            <w:tcW w:w="992"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0,09</w:t>
            </w:r>
          </w:p>
        </w:tc>
        <w:tc>
          <w:tcPr>
            <w:tcW w:w="1417" w:type="dxa"/>
            <w:tcBorders>
              <w:top w:val="nil"/>
              <w:left w:val="nil"/>
              <w:bottom w:val="single" w:sz="4" w:space="0" w:color="auto"/>
              <w:right w:val="single" w:sz="4" w:space="0" w:color="auto"/>
            </w:tcBorders>
            <w:shd w:val="clear" w:color="auto" w:fill="auto"/>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0,03</w:t>
            </w:r>
          </w:p>
        </w:tc>
      </w:tr>
    </w:tbl>
    <w:p w:rsidR="008051B9" w:rsidRDefault="008051B9" w:rsidP="00D77EC9">
      <w:pPr>
        <w:spacing w:after="0" w:line="360" w:lineRule="auto"/>
        <w:ind w:firstLine="708"/>
        <w:jc w:val="both"/>
        <w:rPr>
          <w:rFonts w:ascii="Times New Roman" w:eastAsiaTheme="minorEastAsia" w:hAnsi="Times New Roman" w:cs="Times New Roman"/>
          <w:sz w:val="28"/>
          <w:szCs w:val="28"/>
          <w:lang w:eastAsia="ru-RU"/>
        </w:rPr>
      </w:pPr>
    </w:p>
    <w:p w:rsidR="00A60200" w:rsidRDefault="00A60200" w:rsidP="00D77EC9">
      <w:pPr>
        <w:spacing w:after="0" w:line="36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Расчет коэффициентов ликвидности показал, что за весь анализируемый период коэффициент текущей ликвидности меньше нормального значения. На 2016 г. он составил 1,1, при нормальном значении 2 и более. При этом, с каждым годом отмечается снижение данного показателя (изменение показателя за 2012-2016 г. г. составляет -0,07).</w:t>
      </w:r>
    </w:p>
    <w:p w:rsidR="00A60200" w:rsidRDefault="00A60200" w:rsidP="00D77EC9">
      <w:pPr>
        <w:spacing w:after="0" w:line="36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Коэффициент быстрой ликвидности также ниже нормы (на 2016 г. составляет 0,19 при нормальном значении 1 и более). Показатель с каждым </w:t>
      </w:r>
      <w:r>
        <w:rPr>
          <w:rFonts w:ascii="Times New Roman" w:eastAsiaTheme="minorEastAsia" w:hAnsi="Times New Roman" w:cs="Times New Roman"/>
          <w:sz w:val="28"/>
          <w:szCs w:val="28"/>
          <w:lang w:eastAsia="ru-RU"/>
        </w:rPr>
        <w:lastRenderedPageBreak/>
        <w:t>годом снижается. Это свидетельствует о недостатке ликвидных активов для погашения краткосрочной дебиторской задолженности.</w:t>
      </w:r>
    </w:p>
    <w:p w:rsidR="006F135E" w:rsidRDefault="00A60200" w:rsidP="00D77EC9">
      <w:pPr>
        <w:spacing w:after="0" w:line="36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Коэффициент</w:t>
      </w:r>
      <w:r w:rsidR="00012064">
        <w:rPr>
          <w:rFonts w:ascii="Times New Roman" w:eastAsiaTheme="minorEastAsia" w:hAnsi="Times New Roman" w:cs="Times New Roman"/>
          <w:sz w:val="28"/>
          <w:szCs w:val="28"/>
          <w:lang w:eastAsia="ru-RU"/>
        </w:rPr>
        <w:t xml:space="preserve"> абсолютной ликвидности тоже находиться ниже нормального значения, но важно отметить, что за анализируемый период он увеличился на 0,03.</w:t>
      </w:r>
    </w:p>
    <w:p w:rsidR="007A6188" w:rsidRPr="007A6188" w:rsidRDefault="007A6188" w:rsidP="007A6188">
      <w:pPr>
        <w:spacing w:after="0" w:line="360" w:lineRule="auto"/>
        <w:ind w:firstLine="708"/>
        <w:jc w:val="both"/>
        <w:rPr>
          <w:rFonts w:ascii="Times New Roman" w:eastAsiaTheme="minorEastAsia" w:hAnsi="Times New Roman" w:cs="Times New Roman"/>
          <w:sz w:val="28"/>
          <w:szCs w:val="28"/>
          <w:lang w:eastAsia="ru-RU"/>
        </w:rPr>
      </w:pPr>
      <w:r w:rsidRPr="007A6188">
        <w:rPr>
          <w:rFonts w:ascii="Times New Roman" w:eastAsiaTheme="minorEastAsia" w:hAnsi="Times New Roman" w:cs="Times New Roman"/>
          <w:sz w:val="28"/>
          <w:szCs w:val="28"/>
          <w:lang w:eastAsia="ru-RU"/>
        </w:rPr>
        <w:t>Финансовая устойчивость — составная часть общей устойчивости предприятия, равновесие финансовых потоков, наличие средств, позволяющих организации сохранять свою деятельность в протяжение конкретного этапа периода, в том числе обслуживая приобретенные кредиты и изготовляя продукцию.</w:t>
      </w:r>
    </w:p>
    <w:p w:rsidR="007A6188" w:rsidRPr="007A6188" w:rsidRDefault="007A6188" w:rsidP="007A6188">
      <w:pPr>
        <w:spacing w:after="0" w:line="360" w:lineRule="auto"/>
        <w:ind w:firstLine="708"/>
        <w:jc w:val="both"/>
        <w:rPr>
          <w:rFonts w:ascii="Times New Roman" w:eastAsiaTheme="minorEastAsia" w:hAnsi="Times New Roman" w:cs="Times New Roman"/>
          <w:sz w:val="28"/>
          <w:szCs w:val="28"/>
          <w:lang w:eastAsia="ru-RU"/>
        </w:rPr>
      </w:pPr>
      <w:r w:rsidRPr="007A6188">
        <w:rPr>
          <w:rFonts w:ascii="Times New Roman" w:eastAsiaTheme="minorEastAsia" w:hAnsi="Times New Roman" w:cs="Times New Roman"/>
          <w:sz w:val="28"/>
          <w:szCs w:val="28"/>
          <w:lang w:eastAsia="ru-RU"/>
        </w:rPr>
        <w:t>Устойчивое финансовое положение предприятия – это итог опытного управления целой совокупностью производственных и хозяйственных факторов, характеризующих результаты деятельности предприятия. Финансовая устойчивость обоснована как стабильностью экономической среды, в рамках которой исполняется функционирование предприятия, так и от результатов его функционирования, его интенсивного и результативного реагирования на перемены внутренних и внешних условий.</w:t>
      </w:r>
    </w:p>
    <w:p w:rsidR="007A6188" w:rsidRPr="007A6188" w:rsidRDefault="007A6188" w:rsidP="007A6188">
      <w:pPr>
        <w:spacing w:after="0" w:line="360" w:lineRule="auto"/>
        <w:ind w:firstLine="708"/>
        <w:jc w:val="both"/>
        <w:rPr>
          <w:rFonts w:ascii="Times New Roman" w:eastAsiaTheme="minorEastAsia" w:hAnsi="Times New Roman" w:cs="Times New Roman"/>
          <w:sz w:val="28"/>
          <w:szCs w:val="28"/>
          <w:lang w:eastAsia="ru-RU"/>
        </w:rPr>
      </w:pPr>
      <w:r w:rsidRPr="007A6188">
        <w:rPr>
          <w:rFonts w:ascii="Times New Roman" w:eastAsiaTheme="minorEastAsia" w:hAnsi="Times New Roman" w:cs="Times New Roman"/>
          <w:sz w:val="28"/>
          <w:szCs w:val="28"/>
          <w:lang w:eastAsia="ru-RU"/>
        </w:rPr>
        <w:t>Основной вопросом анализа финансовой устойчивости предприятия считается оценка степени самостоятельности от заемных источников финансирования. В ходе анализа следует предоставить ответы на вопросы: в какой степени предприятие самостоятельна с финансовой точки зрения, увеличивается либо уменьшается уровень этой самостоятельности и соответствует ли состояние его активов и пассивов задачам ее финансово-хозяйственной деятельности.</w:t>
      </w:r>
    </w:p>
    <w:p w:rsidR="007A6188" w:rsidRDefault="007A6188" w:rsidP="007A6188">
      <w:pPr>
        <w:spacing w:after="0" w:line="360" w:lineRule="auto"/>
        <w:ind w:firstLine="708"/>
        <w:jc w:val="both"/>
        <w:rPr>
          <w:rFonts w:ascii="Times New Roman" w:eastAsiaTheme="minorEastAsia" w:hAnsi="Times New Roman" w:cs="Times New Roman"/>
          <w:sz w:val="28"/>
          <w:szCs w:val="28"/>
          <w:lang w:eastAsia="ru-RU"/>
        </w:rPr>
      </w:pPr>
      <w:r w:rsidRPr="007A6188">
        <w:rPr>
          <w:rFonts w:ascii="Times New Roman" w:eastAsiaTheme="minorEastAsia" w:hAnsi="Times New Roman" w:cs="Times New Roman"/>
          <w:sz w:val="28"/>
          <w:szCs w:val="28"/>
          <w:lang w:eastAsia="ru-RU"/>
        </w:rPr>
        <w:t>Рассмотрим ключевые показатели финансовой устойчивости.</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012064">
        <w:rPr>
          <w:rFonts w:ascii="Times New Roman" w:hAnsi="Times New Roman" w:cs="Times New Roman"/>
          <w:sz w:val="28"/>
          <w:szCs w:val="28"/>
        </w:rPr>
        <w:t xml:space="preserve">Одним из важнейших показателей, характеризующих финансовую </w:t>
      </w:r>
      <w:r w:rsidRPr="001C038E">
        <w:rPr>
          <w:rFonts w:ascii="Times New Roman" w:hAnsi="Times New Roman" w:cs="Times New Roman"/>
          <w:sz w:val="28"/>
          <w:szCs w:val="28"/>
        </w:rPr>
        <w:t xml:space="preserve">устойчивость предприятия, его независимость от заемных средств – коэффициент автономии. Он показывает долю собственных средств в общей сумме всех средств предприятия, авансированных им для осуществления </w:t>
      </w:r>
      <w:r w:rsidRPr="001C038E">
        <w:rPr>
          <w:rFonts w:ascii="Times New Roman" w:hAnsi="Times New Roman" w:cs="Times New Roman"/>
          <w:sz w:val="28"/>
          <w:szCs w:val="28"/>
        </w:rPr>
        <w:lastRenderedPageBreak/>
        <w:t>уставной деятельности и рассчитывается, как отношение собственного капитала к общей сумме капитала.</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Считается, что чем выше доля собственных средств, тем больше шансов у предприятия справиться с рыночной неопределенностью.</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Минимальное пороговое значение коэффициента автономии оценивается на уровне 0,5; его рост свидетельствует об увеличении финансовой независимости, повышая гарантии погашения предприятием своих обязательств и расширяя возможности привлечения средств со стороны.</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 xml:space="preserve">Коэффициент финансового </w:t>
      </w:r>
      <w:proofErr w:type="spellStart"/>
      <w:r w:rsidRPr="001C038E">
        <w:rPr>
          <w:rFonts w:ascii="Times New Roman" w:hAnsi="Times New Roman" w:cs="Times New Roman"/>
          <w:sz w:val="28"/>
          <w:szCs w:val="28"/>
        </w:rPr>
        <w:t>левериджа</w:t>
      </w:r>
      <w:proofErr w:type="spellEnd"/>
      <w:r w:rsidRPr="001C038E">
        <w:rPr>
          <w:rFonts w:ascii="Times New Roman" w:hAnsi="Times New Roman" w:cs="Times New Roman"/>
          <w:sz w:val="28"/>
          <w:szCs w:val="28"/>
        </w:rPr>
        <w:t xml:space="preserve"> - это показатель соотношения заемного и собственного капитала организации. Он принадлежит к группе важнейших показателей финансового положения предприятия и рассчитывается, как отношение заемного капитала к собственному. Нормальное значение этого коэффициента для данной отрасли: не более 1,5.</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Коэффициент обеспеченности собственными оборотными средствами (СОС) показывает достаточность у организации собственных средств для финансирования текущей деятельности. Он рассчитывается, как отношение собственных оборотных средств к оборотным активам. Нормальное значение коэффициента - не менее 0,1.</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 xml:space="preserve">Индекс постоянного актива - показывает, какая доля собственных источников средств направляется на покрытие </w:t>
      </w:r>
      <w:proofErr w:type="spellStart"/>
      <w:r w:rsidRPr="001C038E">
        <w:rPr>
          <w:rFonts w:ascii="Times New Roman" w:hAnsi="Times New Roman" w:cs="Times New Roman"/>
          <w:sz w:val="28"/>
          <w:szCs w:val="28"/>
        </w:rPr>
        <w:t>внеоборотных</w:t>
      </w:r>
      <w:proofErr w:type="spellEnd"/>
      <w:r w:rsidRPr="001C038E">
        <w:rPr>
          <w:rFonts w:ascii="Times New Roman" w:hAnsi="Times New Roman" w:cs="Times New Roman"/>
          <w:sz w:val="28"/>
          <w:szCs w:val="28"/>
        </w:rPr>
        <w:t xml:space="preserve"> активов, т.е. основной части производственного потенциала предприятия. Он равен отношению стоимости </w:t>
      </w:r>
      <w:proofErr w:type="spellStart"/>
      <w:r w:rsidRPr="001C038E">
        <w:rPr>
          <w:rFonts w:ascii="Times New Roman" w:hAnsi="Times New Roman" w:cs="Times New Roman"/>
          <w:sz w:val="28"/>
          <w:szCs w:val="28"/>
        </w:rPr>
        <w:t>внеоборотных</w:t>
      </w:r>
      <w:proofErr w:type="spellEnd"/>
      <w:r w:rsidRPr="001C038E">
        <w:rPr>
          <w:rFonts w:ascii="Times New Roman" w:hAnsi="Times New Roman" w:cs="Times New Roman"/>
          <w:sz w:val="28"/>
          <w:szCs w:val="28"/>
        </w:rPr>
        <w:t xml:space="preserve"> активов к величине собственного капитала организации.</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Коэффициент покрытия инвестиций - показывает, какая часть активов финансируется за счет устойчивых источников: собственных средств и долгосрочных кредитов. Данный показатель позволяет инвесторам оценить ожидаемые успехи работы предприятия, вероятность наступления неплатежеспособности, банкротства. Рассчитывается,  как отношение собственного капитала и долгосрочных обязательств к общей сумме капитала. Нормальное значение для данной отрасли: 0,65 и более.</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lastRenderedPageBreak/>
        <w:t>Коэффициент маневренности собственных средств показывает,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 Он равен отношению собственных оборотных средств к источникам собственных средств. Нормальное значение: 0,05 и более.</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Коэффициент мобильности имущества Коэффициент мобильности имущества – характеризует отраслевую специфику организации. Показывает долю оборотных активов в общей величине активов предприятия.</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Коэффициент мобильности оборотных средств определяется отношением наиболее мобильной части оборотных средств (денежных средств и финансовых вложений) к общей стоимости оборотных активов.</w:t>
      </w:r>
    </w:p>
    <w:p w:rsidR="001C038E" w:rsidRP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Коэффициент обеспеченности запасов равен отношению собственных оборотных средств к стоимости запасов. Нормальное значение: 0,5 и более.</w:t>
      </w:r>
    </w:p>
    <w:p w:rsidR="001C038E" w:rsidRPr="00D77EC9"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Коэффициент краткосрочной задолженности определяется, как отношение краткосрочной задолженно</w:t>
      </w:r>
      <w:r w:rsidR="00D77EC9">
        <w:rPr>
          <w:rFonts w:ascii="Times New Roman" w:hAnsi="Times New Roman" w:cs="Times New Roman"/>
          <w:sz w:val="28"/>
          <w:szCs w:val="28"/>
        </w:rPr>
        <w:t>сти к общей сумме задолженности</w:t>
      </w:r>
      <w:r w:rsidR="00D77EC9" w:rsidRPr="00D77EC9">
        <w:rPr>
          <w:rFonts w:ascii="Times New Roman" w:hAnsi="Times New Roman" w:cs="Times New Roman"/>
          <w:sz w:val="28"/>
          <w:szCs w:val="28"/>
        </w:rPr>
        <w:t xml:space="preserve"> [18]</w:t>
      </w:r>
      <w:r w:rsidR="00D77EC9">
        <w:rPr>
          <w:rFonts w:ascii="Times New Roman" w:hAnsi="Times New Roman" w:cs="Times New Roman"/>
          <w:sz w:val="28"/>
          <w:szCs w:val="28"/>
        </w:rPr>
        <w:t>.</w:t>
      </w:r>
    </w:p>
    <w:p w:rsidR="001C038E" w:rsidRDefault="001C038E" w:rsidP="001C038E">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 xml:space="preserve">Расчеты основных показателей финансовой устойчивости организации представлены в </w:t>
      </w:r>
      <w:r w:rsidR="00AC3BC2">
        <w:rPr>
          <w:rFonts w:ascii="Times New Roman" w:hAnsi="Times New Roman" w:cs="Times New Roman"/>
          <w:sz w:val="28"/>
          <w:szCs w:val="28"/>
        </w:rPr>
        <w:t>приложении 2 таблица 1.</w:t>
      </w:r>
    </w:p>
    <w:p w:rsidR="007D7D47" w:rsidRDefault="007D7D47" w:rsidP="001C0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обеспеченности собственными оборотными средствами на 2016 г. составил 0,39 (при норме значения 0,1 и более). За анализируемый период коэффициент изменился на 0,24 в положительную сторону.</w:t>
      </w:r>
    </w:p>
    <w:p w:rsidR="007D7D47" w:rsidRDefault="007D7D47" w:rsidP="001C0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покрытия инвестиций за </w:t>
      </w:r>
      <w:r w:rsidR="00703452">
        <w:rPr>
          <w:rFonts w:ascii="Times New Roman" w:hAnsi="Times New Roman" w:cs="Times New Roman"/>
          <w:sz w:val="28"/>
          <w:szCs w:val="28"/>
        </w:rPr>
        <w:t xml:space="preserve">период 2012-2016 г. г. </w:t>
      </w:r>
      <w:r>
        <w:rPr>
          <w:rFonts w:ascii="Times New Roman" w:hAnsi="Times New Roman" w:cs="Times New Roman"/>
          <w:sz w:val="28"/>
          <w:szCs w:val="28"/>
        </w:rPr>
        <w:t>ниже нормального значения (нормальное значения для данной отрасли 0,65 и более). Показатель снижался за весь период, но с 2015 г. начал ув</w:t>
      </w:r>
      <w:r w:rsidR="00E724F1">
        <w:rPr>
          <w:rFonts w:ascii="Times New Roman" w:hAnsi="Times New Roman" w:cs="Times New Roman"/>
          <w:sz w:val="28"/>
          <w:szCs w:val="28"/>
        </w:rPr>
        <w:t>е</w:t>
      </w:r>
      <w:r>
        <w:rPr>
          <w:rFonts w:ascii="Times New Roman" w:hAnsi="Times New Roman" w:cs="Times New Roman"/>
          <w:sz w:val="28"/>
          <w:szCs w:val="28"/>
        </w:rPr>
        <w:t xml:space="preserve">личиваться и к 2016 г. достиг значения 0,21. </w:t>
      </w:r>
    </w:p>
    <w:p w:rsidR="00E724F1" w:rsidRPr="001C038E" w:rsidRDefault="00E724F1" w:rsidP="001C0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обеспеченности запасов за </w:t>
      </w:r>
      <w:r w:rsidR="00703452">
        <w:rPr>
          <w:rFonts w:ascii="Times New Roman" w:hAnsi="Times New Roman" w:cs="Times New Roman"/>
          <w:sz w:val="28"/>
          <w:szCs w:val="28"/>
        </w:rPr>
        <w:t xml:space="preserve">2012-2016 г. г. </w:t>
      </w:r>
      <w:r>
        <w:rPr>
          <w:rFonts w:ascii="Times New Roman" w:hAnsi="Times New Roman" w:cs="Times New Roman"/>
          <w:sz w:val="28"/>
          <w:szCs w:val="28"/>
        </w:rPr>
        <w:t>претерпел серьезные изменения показателя. С 2012 г. по 2014 г. наблюдается сильный спад, где разница составила 1,25. С 2015 г. значение начало расти и к 2016 г. составило 0,39. Отклонение за весь анализируемый период составило 0,1. При этом показатель за весь анализируемый период ниже норматива.</w:t>
      </w:r>
    </w:p>
    <w:p w:rsidR="001C038E" w:rsidRPr="00E724F1" w:rsidRDefault="001C038E" w:rsidP="001C038E">
      <w:pPr>
        <w:spacing w:after="0" w:line="360" w:lineRule="auto"/>
        <w:ind w:firstLine="709"/>
        <w:jc w:val="both"/>
        <w:rPr>
          <w:rFonts w:ascii="Times New Roman" w:eastAsiaTheme="minorEastAsia" w:hAnsi="Times New Roman" w:cs="Times New Roman"/>
          <w:sz w:val="28"/>
          <w:szCs w:val="28"/>
          <w:lang w:eastAsia="ru-RU"/>
        </w:rPr>
      </w:pPr>
      <w:r w:rsidRPr="00E724F1">
        <w:rPr>
          <w:rFonts w:ascii="Times New Roman" w:eastAsiaTheme="minorEastAsia" w:hAnsi="Times New Roman" w:cs="Times New Roman"/>
          <w:sz w:val="28"/>
          <w:szCs w:val="28"/>
          <w:lang w:eastAsia="ru-RU"/>
        </w:rPr>
        <w:lastRenderedPageBreak/>
        <w:t>Коэффициент краткосрочной задолженности организации показывает</w:t>
      </w:r>
      <w:r w:rsidR="00E724F1" w:rsidRPr="00E724F1">
        <w:rPr>
          <w:rFonts w:ascii="Times New Roman" w:eastAsiaTheme="minorEastAsia" w:hAnsi="Times New Roman" w:cs="Times New Roman"/>
          <w:sz w:val="28"/>
          <w:szCs w:val="28"/>
          <w:lang w:eastAsia="ru-RU"/>
        </w:rPr>
        <w:t>, что долгосрочная задо</w:t>
      </w:r>
      <w:r w:rsidR="00E724F1">
        <w:rPr>
          <w:rFonts w:ascii="Times New Roman" w:eastAsiaTheme="minorEastAsia" w:hAnsi="Times New Roman" w:cs="Times New Roman"/>
          <w:sz w:val="28"/>
          <w:szCs w:val="28"/>
          <w:lang w:eastAsia="ru-RU"/>
        </w:rPr>
        <w:t>лженность полностью отсутствует, при 100% краткосрочной.</w:t>
      </w:r>
    </w:p>
    <w:p w:rsidR="001C038E" w:rsidRPr="001C038E" w:rsidRDefault="001C038E" w:rsidP="001C038E">
      <w:pPr>
        <w:spacing w:after="0" w:line="360" w:lineRule="auto"/>
        <w:ind w:firstLine="708"/>
        <w:jc w:val="both"/>
        <w:rPr>
          <w:rFonts w:ascii="Times New Roman" w:eastAsiaTheme="minorEastAsia" w:hAnsi="Times New Roman" w:cs="Times New Roman"/>
          <w:sz w:val="28"/>
          <w:szCs w:val="28"/>
          <w:lang w:eastAsia="ru-RU"/>
        </w:rPr>
      </w:pPr>
      <w:r w:rsidRPr="001C038E">
        <w:rPr>
          <w:rFonts w:ascii="Times New Roman" w:eastAsiaTheme="minorEastAsia" w:hAnsi="Times New Roman" w:cs="Times New Roman"/>
          <w:sz w:val="28"/>
          <w:szCs w:val="28"/>
          <w:lang w:eastAsia="ru-RU"/>
        </w:rPr>
        <w:t>Ниже</w:t>
      </w:r>
      <w:r w:rsidR="00872D67">
        <w:rPr>
          <w:rFonts w:ascii="Times New Roman" w:eastAsiaTheme="minorEastAsia" w:hAnsi="Times New Roman" w:cs="Times New Roman"/>
          <w:sz w:val="28"/>
          <w:szCs w:val="28"/>
          <w:lang w:eastAsia="ru-RU"/>
        </w:rPr>
        <w:t>,</w:t>
      </w:r>
      <w:r w:rsidRPr="001C038E">
        <w:rPr>
          <w:rFonts w:ascii="Times New Roman" w:eastAsiaTheme="minorEastAsia" w:hAnsi="Times New Roman" w:cs="Times New Roman"/>
          <w:sz w:val="28"/>
          <w:szCs w:val="28"/>
          <w:lang w:eastAsia="ru-RU"/>
        </w:rPr>
        <w:t xml:space="preserve"> в таблице</w:t>
      </w:r>
      <w:r w:rsidR="00872D67">
        <w:rPr>
          <w:rFonts w:ascii="Times New Roman" w:eastAsiaTheme="minorEastAsia" w:hAnsi="Times New Roman" w:cs="Times New Roman"/>
          <w:sz w:val="28"/>
          <w:szCs w:val="28"/>
          <w:lang w:eastAsia="ru-RU"/>
        </w:rPr>
        <w:t xml:space="preserve"> 10</w:t>
      </w:r>
      <w:r w:rsidRPr="001C038E">
        <w:rPr>
          <w:rFonts w:ascii="Times New Roman" w:eastAsiaTheme="minorEastAsia" w:hAnsi="Times New Roman" w:cs="Times New Roman"/>
          <w:sz w:val="28"/>
          <w:szCs w:val="28"/>
          <w:lang w:eastAsia="ru-RU"/>
        </w:rPr>
        <w:t xml:space="preserve"> приведены основные финансовые результаты деятельности за рассматриваемый период 2012-2016 г. г.</w:t>
      </w:r>
    </w:p>
    <w:p w:rsidR="001C038E" w:rsidRPr="001C038E" w:rsidRDefault="001C038E" w:rsidP="001C038E">
      <w:pPr>
        <w:spacing w:after="0" w:line="360" w:lineRule="auto"/>
        <w:ind w:firstLine="480"/>
        <w:jc w:val="both"/>
        <w:rPr>
          <w:rFonts w:ascii="Times New Roman" w:eastAsiaTheme="minorEastAsia" w:hAnsi="Times New Roman" w:cs="Times New Roman"/>
          <w:sz w:val="28"/>
          <w:szCs w:val="28"/>
          <w:lang w:eastAsia="ru-RU"/>
        </w:rPr>
      </w:pPr>
    </w:p>
    <w:p w:rsidR="001C038E" w:rsidRPr="001C038E" w:rsidRDefault="001C038E" w:rsidP="001C038E">
      <w:pPr>
        <w:spacing w:after="0" w:line="360" w:lineRule="auto"/>
        <w:jc w:val="both"/>
        <w:rPr>
          <w:rFonts w:ascii="Times New Roman" w:eastAsiaTheme="minorEastAsia" w:hAnsi="Times New Roman" w:cs="Times New Roman"/>
          <w:sz w:val="24"/>
          <w:szCs w:val="24"/>
          <w:lang w:eastAsia="ru-RU"/>
        </w:rPr>
      </w:pPr>
      <w:r w:rsidRPr="001C038E">
        <w:rPr>
          <w:rFonts w:ascii="Times New Roman" w:eastAsiaTheme="minorEastAsia" w:hAnsi="Times New Roman" w:cs="Times New Roman"/>
          <w:sz w:val="24"/>
          <w:szCs w:val="24"/>
          <w:lang w:eastAsia="ru-RU"/>
        </w:rPr>
        <w:t xml:space="preserve">Таблица 10 - </w:t>
      </w:r>
      <w:r w:rsidRPr="001C038E">
        <w:rPr>
          <w:rFonts w:ascii="Times New Roman" w:eastAsia="Times New Roman" w:hAnsi="Times New Roman" w:cs="Times New Roman"/>
          <w:b/>
          <w:bCs/>
          <w:sz w:val="24"/>
          <w:szCs w:val="24"/>
          <w:lang w:eastAsia="ru-RU"/>
        </w:rPr>
        <w:t>Результаты деятельности организации</w:t>
      </w:r>
    </w:p>
    <w:tbl>
      <w:tblPr>
        <w:tblW w:w="4982"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377"/>
        <w:gridCol w:w="840"/>
        <w:gridCol w:w="840"/>
        <w:gridCol w:w="840"/>
        <w:gridCol w:w="840"/>
        <w:gridCol w:w="840"/>
        <w:gridCol w:w="874"/>
        <w:gridCol w:w="1212"/>
      </w:tblGrid>
      <w:tr w:rsidR="001C038E" w:rsidRPr="001C038E" w:rsidTr="001C038E">
        <w:trPr>
          <w:jc w:val="center"/>
        </w:trPr>
        <w:tc>
          <w:tcPr>
            <w:tcW w:w="1747" w:type="pct"/>
            <w:vMerge w:val="restar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Показатель</w:t>
            </w: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 xml:space="preserve">Значение показателя, </w:t>
            </w:r>
            <w:r w:rsidRPr="001C038E">
              <w:rPr>
                <w:rFonts w:ascii="Times New Roman" w:eastAsia="Times New Roman" w:hAnsi="Times New Roman" w:cs="Times New Roman"/>
                <w:b/>
                <w:iCs/>
                <w:lang w:eastAsia="ru-RU"/>
              </w:rPr>
              <w:t>тыс. руб.</w:t>
            </w:r>
            <w:r w:rsidRPr="001C038E">
              <w:rPr>
                <w:rFonts w:ascii="Times New Roman" w:eastAsia="Times New Roman" w:hAnsi="Times New Roman" w:cs="Times New Roman"/>
                <w:b/>
                <w:lang w:eastAsia="ru-RU"/>
              </w:rPr>
              <w:t xml:space="preserve"> </w:t>
            </w:r>
          </w:p>
        </w:tc>
        <w:tc>
          <w:tcPr>
            <w:tcW w:w="1079" w:type="pct"/>
            <w:gridSpan w:val="2"/>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Изменение показателя</w:t>
            </w:r>
          </w:p>
        </w:tc>
      </w:tr>
      <w:tr w:rsidR="001C038E" w:rsidRPr="001C038E" w:rsidTr="001C038E">
        <w:trPr>
          <w:trHeight w:val="702"/>
          <w:jc w:val="center"/>
        </w:trPr>
        <w:tc>
          <w:tcPr>
            <w:tcW w:w="1747" w:type="pct"/>
            <w:vMerge/>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b/>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2012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2013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2014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2015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2016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iCs/>
                <w:lang w:eastAsia="ru-RU"/>
              </w:rPr>
              <w:t>тыс. руб.</w:t>
            </w:r>
            <w:r w:rsidRPr="001C038E">
              <w:rPr>
                <w:rFonts w:ascii="Times New Roman" w:eastAsia="Times New Roman" w:hAnsi="Times New Roman" w:cs="Times New Roman"/>
                <w:b/>
                <w:lang w:eastAsia="ru-RU"/>
              </w:rPr>
              <w:t xml:space="preserve"> </w:t>
            </w:r>
            <w:r w:rsidRPr="001C038E">
              <w:rPr>
                <w:rFonts w:ascii="Times New Roman" w:eastAsia="Times New Roman" w:hAnsi="Times New Roman" w:cs="Times New Roman"/>
                <w:b/>
                <w:lang w:eastAsia="ru-RU"/>
              </w:rPr>
              <w:br/>
            </w:r>
          </w:p>
        </w:tc>
        <w:tc>
          <w:tcPr>
            <w:tcW w:w="627" w:type="pc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 %</w:t>
            </w:r>
            <w:r w:rsidRPr="001C038E">
              <w:rPr>
                <w:rFonts w:ascii="Times New Roman" w:eastAsia="Times New Roman" w:hAnsi="Times New Roman" w:cs="Times New Roman"/>
                <w:b/>
                <w:lang w:eastAsia="ru-RU"/>
              </w:rPr>
              <w:br/>
            </w:r>
          </w:p>
        </w:tc>
      </w:tr>
      <w:tr w:rsidR="001C038E" w:rsidRPr="001C038E" w:rsidTr="001C038E">
        <w:trPr>
          <w:jc w:val="center"/>
        </w:trPr>
        <w:tc>
          <w:tcPr>
            <w:tcW w:w="1747" w:type="pc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Выручка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157 946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159 798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163 275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160 575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173 026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15 080</w:t>
            </w:r>
          </w:p>
        </w:tc>
        <w:tc>
          <w:tcPr>
            <w:tcW w:w="627" w:type="pct"/>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109</w:t>
            </w:r>
          </w:p>
        </w:tc>
      </w:tr>
      <w:tr w:rsidR="001C038E" w:rsidRPr="001C038E" w:rsidTr="001C038E">
        <w:trPr>
          <w:jc w:val="center"/>
        </w:trPr>
        <w:tc>
          <w:tcPr>
            <w:tcW w:w="1747" w:type="pc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Расходы по обычным видам деятельности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145 857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148 541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156 684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151 705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166 718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20 861</w:t>
            </w:r>
          </w:p>
        </w:tc>
        <w:tc>
          <w:tcPr>
            <w:tcW w:w="627" w:type="pct"/>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114</w:t>
            </w:r>
          </w:p>
        </w:tc>
      </w:tr>
      <w:tr w:rsidR="001C038E" w:rsidRPr="001C038E" w:rsidTr="001C038E">
        <w:trPr>
          <w:jc w:val="center"/>
        </w:trPr>
        <w:tc>
          <w:tcPr>
            <w:tcW w:w="1747" w:type="pc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iCs/>
                <w:sz w:val="24"/>
                <w:szCs w:val="24"/>
                <w:lang w:eastAsia="ru-RU"/>
              </w:rPr>
              <w:t>Прибыль (убыток) от продаж</w:t>
            </w:r>
            <w:r w:rsidRPr="001C038E">
              <w:rPr>
                <w:rFonts w:ascii="Times New Roman" w:eastAsia="Times New Roman" w:hAnsi="Times New Roman" w:cs="Times New Roman"/>
                <w:i/>
                <w:iCs/>
                <w:sz w:val="24"/>
                <w:szCs w:val="24"/>
                <w:lang w:eastAsia="ru-RU"/>
              </w:rPr>
              <w:t>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12 089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11 257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6 591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8 870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6 308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-5 781</w:t>
            </w:r>
          </w:p>
        </w:tc>
        <w:tc>
          <w:tcPr>
            <w:tcW w:w="627" w:type="pct"/>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-52</w:t>
            </w:r>
          </w:p>
        </w:tc>
      </w:tr>
      <w:tr w:rsidR="001C038E" w:rsidRPr="001C038E" w:rsidTr="001C038E">
        <w:trPr>
          <w:jc w:val="center"/>
        </w:trPr>
        <w:tc>
          <w:tcPr>
            <w:tcW w:w="1747" w:type="pc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Прочие доходы и расходы, кроме процентов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-281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-865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-3 077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-3 534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-1 207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-926</w:t>
            </w:r>
          </w:p>
        </w:tc>
        <w:tc>
          <w:tcPr>
            <w:tcW w:w="627" w:type="pct"/>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-429,5</w:t>
            </w:r>
          </w:p>
        </w:tc>
      </w:tr>
      <w:tr w:rsidR="001C038E" w:rsidRPr="001C038E" w:rsidTr="001C038E">
        <w:trPr>
          <w:jc w:val="center"/>
        </w:trPr>
        <w:tc>
          <w:tcPr>
            <w:tcW w:w="1747" w:type="pc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iCs/>
                <w:sz w:val="24"/>
                <w:szCs w:val="24"/>
                <w:lang w:eastAsia="ru-RU"/>
              </w:rPr>
              <w:t>EBIT (прибыль до уплаты процентов и налогов)</w:t>
            </w:r>
            <w:r w:rsidRPr="001C038E">
              <w:rPr>
                <w:rFonts w:ascii="Times New Roman" w:eastAsia="Times New Roman" w:hAnsi="Times New Roman" w:cs="Times New Roman"/>
                <w:sz w:val="24"/>
                <w:szCs w:val="24"/>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11 808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10 392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3 514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5 336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5 101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-6 707</w:t>
            </w:r>
          </w:p>
        </w:tc>
        <w:tc>
          <w:tcPr>
            <w:tcW w:w="627" w:type="pct"/>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43</w:t>
            </w:r>
          </w:p>
        </w:tc>
      </w:tr>
      <w:tr w:rsidR="001C038E" w:rsidRPr="001C038E" w:rsidTr="00D77EC9">
        <w:trPr>
          <w:trHeight w:val="383"/>
          <w:jc w:val="center"/>
        </w:trPr>
        <w:tc>
          <w:tcPr>
            <w:tcW w:w="1747" w:type="pc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Проценты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1 410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771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1 942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2 949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2 642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1 232</w:t>
            </w:r>
          </w:p>
        </w:tc>
        <w:tc>
          <w:tcPr>
            <w:tcW w:w="627" w:type="pct"/>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187</w:t>
            </w:r>
          </w:p>
        </w:tc>
      </w:tr>
      <w:tr w:rsidR="001C038E" w:rsidRPr="001C038E" w:rsidTr="001C038E">
        <w:trPr>
          <w:jc w:val="center"/>
        </w:trPr>
        <w:tc>
          <w:tcPr>
            <w:tcW w:w="1747" w:type="pc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Изменение налоговых активов и обязательств, налог на прибыль и прочее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-2 106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-2 065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-918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-1 094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-1 486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620</w:t>
            </w:r>
          </w:p>
        </w:tc>
        <w:tc>
          <w:tcPr>
            <w:tcW w:w="627" w:type="pct"/>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70</w:t>
            </w:r>
          </w:p>
        </w:tc>
      </w:tr>
      <w:tr w:rsidR="001C038E" w:rsidRPr="001C038E" w:rsidTr="001C038E">
        <w:trPr>
          <w:jc w:val="center"/>
        </w:trPr>
        <w:tc>
          <w:tcPr>
            <w:tcW w:w="1747" w:type="pc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bCs/>
                <w:sz w:val="24"/>
                <w:szCs w:val="24"/>
                <w:lang w:eastAsia="ru-RU"/>
              </w:rPr>
              <w:t xml:space="preserve">Чистая прибыль(убыток)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8 292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7 556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654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1 293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973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-7 319</w:t>
            </w:r>
          </w:p>
        </w:tc>
        <w:tc>
          <w:tcPr>
            <w:tcW w:w="627" w:type="pct"/>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11,7</w:t>
            </w:r>
          </w:p>
        </w:tc>
      </w:tr>
      <w:tr w:rsidR="001C038E" w:rsidRPr="001C038E" w:rsidTr="001C038E">
        <w:trPr>
          <w:jc w:val="center"/>
        </w:trPr>
        <w:tc>
          <w:tcPr>
            <w:tcW w:w="1747" w:type="pc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bCs/>
                <w:sz w:val="24"/>
                <w:szCs w:val="24"/>
                <w:lang w:eastAsia="ru-RU"/>
              </w:rPr>
              <w:t>Справочно:</w:t>
            </w:r>
            <w:r w:rsidRPr="001C038E">
              <w:rPr>
                <w:rFonts w:ascii="Times New Roman" w:eastAsia="Times New Roman" w:hAnsi="Times New Roman" w:cs="Times New Roman"/>
                <w:sz w:val="24"/>
                <w:szCs w:val="24"/>
                <w:lang w:eastAsia="ru-RU"/>
              </w:rPr>
              <w:br/>
              <w:t>Совокупный финансовый результат периода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8 292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7 556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654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1 293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973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-7 319</w:t>
            </w:r>
          </w:p>
        </w:tc>
        <w:tc>
          <w:tcPr>
            <w:tcW w:w="627" w:type="pct"/>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11,7</w:t>
            </w:r>
          </w:p>
        </w:tc>
      </w:tr>
      <w:tr w:rsidR="001C038E" w:rsidRPr="001C038E" w:rsidTr="00D77EC9">
        <w:trPr>
          <w:trHeight w:val="1171"/>
          <w:jc w:val="center"/>
        </w:trPr>
        <w:tc>
          <w:tcPr>
            <w:tcW w:w="1747" w:type="pc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Изменение за период нераспределенной прибыли (непокрытого убытка) по данным бухгалтерского баланса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-19 823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-692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654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639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-320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 xml:space="preserve">х </w:t>
            </w:r>
          </w:p>
        </w:tc>
        <w:tc>
          <w:tcPr>
            <w:tcW w:w="627" w:type="pct"/>
            <w:tcBorders>
              <w:top w:val="outset" w:sz="6" w:space="0" w:color="000000"/>
              <w:left w:val="outset" w:sz="6" w:space="0" w:color="000000"/>
              <w:bottom w:val="outset" w:sz="6" w:space="0" w:color="000000"/>
              <w:right w:val="outset" w:sz="6" w:space="0" w:color="000000"/>
            </w:tcBorders>
            <w:noWrap/>
            <w:vAlign w:val="center"/>
            <w:hideMark/>
          </w:tcPr>
          <w:p w:rsidR="001C038E" w:rsidRPr="001C038E" w:rsidRDefault="001C038E"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 xml:space="preserve">х </w:t>
            </w:r>
          </w:p>
        </w:tc>
      </w:tr>
    </w:tbl>
    <w:p w:rsidR="001C038E" w:rsidRPr="001C038E" w:rsidRDefault="001C038E" w:rsidP="001C038E">
      <w:pPr>
        <w:spacing w:after="0" w:line="360" w:lineRule="auto"/>
        <w:ind w:firstLine="709"/>
        <w:jc w:val="both"/>
        <w:rPr>
          <w:rFonts w:ascii="Times New Roman" w:eastAsiaTheme="minorEastAsia" w:hAnsi="Times New Roman" w:cs="Times New Roman"/>
          <w:sz w:val="28"/>
          <w:szCs w:val="28"/>
          <w:lang w:eastAsia="ru-RU"/>
        </w:rPr>
      </w:pPr>
    </w:p>
    <w:p w:rsidR="001C038E" w:rsidRPr="001C038E" w:rsidRDefault="001C038E" w:rsidP="001C038E">
      <w:pPr>
        <w:spacing w:after="0" w:line="360" w:lineRule="auto"/>
        <w:ind w:firstLine="709"/>
        <w:jc w:val="both"/>
        <w:rPr>
          <w:rFonts w:ascii="Times New Roman" w:eastAsiaTheme="minorEastAsia" w:hAnsi="Times New Roman" w:cs="Times New Roman"/>
          <w:sz w:val="28"/>
          <w:szCs w:val="28"/>
          <w:lang w:eastAsia="ru-RU"/>
        </w:rPr>
      </w:pPr>
      <w:r w:rsidRPr="001C038E">
        <w:rPr>
          <w:rFonts w:ascii="Times New Roman" w:eastAsiaTheme="minorEastAsia" w:hAnsi="Times New Roman" w:cs="Times New Roman"/>
          <w:sz w:val="28"/>
          <w:szCs w:val="28"/>
          <w:lang w:eastAsia="ru-RU"/>
        </w:rPr>
        <w:t>Годовая выручка за последний год составила 173 026 тыс. руб. За 5 последних лет наблюдался явный рост выручки, составивший 15 080 тыс. руб. В течение всего периода наблюдался постоянный рост выручки.</w:t>
      </w:r>
    </w:p>
    <w:p w:rsidR="001C038E" w:rsidRPr="001C038E" w:rsidRDefault="001C038E" w:rsidP="001C038E">
      <w:pPr>
        <w:spacing w:after="0" w:line="360" w:lineRule="auto"/>
        <w:ind w:firstLine="709"/>
        <w:jc w:val="both"/>
        <w:rPr>
          <w:rFonts w:ascii="Times New Roman" w:eastAsiaTheme="minorEastAsia" w:hAnsi="Times New Roman" w:cs="Times New Roman"/>
          <w:sz w:val="28"/>
          <w:szCs w:val="28"/>
          <w:lang w:eastAsia="ru-RU"/>
        </w:rPr>
      </w:pPr>
      <w:r w:rsidRPr="001C038E">
        <w:rPr>
          <w:rFonts w:ascii="Times New Roman" w:eastAsiaTheme="minorEastAsia" w:hAnsi="Times New Roman" w:cs="Times New Roman"/>
          <w:sz w:val="28"/>
          <w:szCs w:val="28"/>
          <w:lang w:eastAsia="ru-RU"/>
        </w:rPr>
        <w:t>Прибыль от продаж за последний год составила 6 308 тыс. руб. В течение анализируемого периода произошло существенное уменьшение финансового результата от продаж – на 5 781 тыс. руб., или на 52%.</w:t>
      </w:r>
    </w:p>
    <w:p w:rsidR="001C038E" w:rsidRDefault="001C038E" w:rsidP="001C038E">
      <w:pPr>
        <w:spacing w:after="0" w:line="360" w:lineRule="auto"/>
        <w:ind w:firstLine="709"/>
        <w:jc w:val="both"/>
        <w:rPr>
          <w:rFonts w:ascii="Times New Roman" w:eastAsiaTheme="minorEastAsia" w:hAnsi="Times New Roman" w:cs="Times New Roman"/>
          <w:sz w:val="28"/>
          <w:szCs w:val="28"/>
          <w:lang w:eastAsia="ru-RU"/>
        </w:rPr>
      </w:pPr>
      <w:r w:rsidRPr="001C038E">
        <w:rPr>
          <w:rFonts w:ascii="Times New Roman" w:eastAsiaTheme="minorEastAsia" w:hAnsi="Times New Roman" w:cs="Times New Roman"/>
          <w:sz w:val="28"/>
          <w:szCs w:val="28"/>
          <w:lang w:eastAsia="ru-RU"/>
        </w:rPr>
        <w:lastRenderedPageBreak/>
        <w:t>Изучая расходы по обычным видам деятельности, следует отметить, что организация не использовала возможность учитывать общехозяйственные расходы в качестве условно-постоянных, включая их ежемесячно в себестоимость производимой продукции (выполняемых работ, оказываемых услуг). Поэтому показатель "Управленческие расходы" за отчетный период в форме №2 отсутствует.</w:t>
      </w:r>
    </w:p>
    <w:p w:rsidR="009460E4" w:rsidRPr="009460E4" w:rsidRDefault="009460E4" w:rsidP="009460E4">
      <w:pPr>
        <w:spacing w:after="0" w:line="360" w:lineRule="auto"/>
        <w:ind w:firstLine="709"/>
        <w:jc w:val="both"/>
        <w:rPr>
          <w:rFonts w:ascii="Times New Roman" w:eastAsiaTheme="minorEastAsia" w:hAnsi="Times New Roman" w:cs="Times New Roman"/>
          <w:sz w:val="28"/>
          <w:szCs w:val="28"/>
          <w:lang w:eastAsia="ru-RU"/>
        </w:rPr>
      </w:pPr>
      <w:r w:rsidRPr="009460E4">
        <w:rPr>
          <w:rFonts w:ascii="Times New Roman" w:eastAsiaTheme="minorEastAsia" w:hAnsi="Times New Roman" w:cs="Times New Roman"/>
          <w:sz w:val="28"/>
          <w:szCs w:val="28"/>
          <w:lang w:eastAsia="ru-RU"/>
        </w:rPr>
        <w:t>Прибыль, представляя основополагающим показателем результативности производственно-хозяйственной деятельности, не предоставляет полного понимания о его эффективности, так как не учитывает величину затрачиваемых ресурсов и условий, при которых она была достигнута. Она в большей мере определяет результат деятельности.</w:t>
      </w:r>
    </w:p>
    <w:p w:rsidR="009460E4" w:rsidRDefault="009460E4" w:rsidP="009460E4">
      <w:pPr>
        <w:spacing w:after="0" w:line="360" w:lineRule="auto"/>
        <w:ind w:firstLine="709"/>
        <w:jc w:val="both"/>
        <w:rPr>
          <w:rFonts w:ascii="Times New Roman" w:eastAsiaTheme="minorEastAsia" w:hAnsi="Times New Roman" w:cs="Times New Roman"/>
          <w:sz w:val="28"/>
          <w:szCs w:val="28"/>
          <w:lang w:eastAsia="ru-RU"/>
        </w:rPr>
      </w:pPr>
      <w:r w:rsidRPr="009460E4">
        <w:rPr>
          <w:rFonts w:ascii="Times New Roman" w:eastAsiaTheme="minorEastAsia" w:hAnsi="Times New Roman" w:cs="Times New Roman"/>
          <w:sz w:val="28"/>
          <w:szCs w:val="28"/>
          <w:lang w:eastAsia="ru-RU"/>
        </w:rPr>
        <w:t>Поэтому используют показатели рентабельности для оценки эффективности производственно-хозяйственной деятельности.</w:t>
      </w:r>
    </w:p>
    <w:p w:rsidR="001C038E" w:rsidRPr="001C038E" w:rsidRDefault="001C038E" w:rsidP="001C038E">
      <w:pPr>
        <w:spacing w:after="0" w:line="360" w:lineRule="auto"/>
        <w:ind w:firstLine="709"/>
        <w:jc w:val="both"/>
        <w:outlineLvl w:val="2"/>
        <w:rPr>
          <w:rFonts w:ascii="Times New Roman" w:hAnsi="Times New Roman" w:cs="Times New Roman"/>
          <w:color w:val="FF0000"/>
          <w:sz w:val="28"/>
          <w:szCs w:val="28"/>
        </w:rPr>
      </w:pPr>
      <w:r w:rsidRPr="001C038E">
        <w:rPr>
          <w:rFonts w:ascii="Times New Roman" w:hAnsi="Times New Roman" w:cs="Times New Roman"/>
          <w:sz w:val="28"/>
          <w:szCs w:val="28"/>
        </w:rPr>
        <w:t>Рентабельность – это относительный показатель эффективности, характеризует уровень отдачи затрат и с</w:t>
      </w:r>
      <w:r w:rsidR="004658D4">
        <w:rPr>
          <w:rFonts w:ascii="Times New Roman" w:hAnsi="Times New Roman" w:cs="Times New Roman"/>
          <w:sz w:val="28"/>
          <w:szCs w:val="28"/>
        </w:rPr>
        <w:t>тепень использования ресурсов [26</w:t>
      </w:r>
      <w:r w:rsidRPr="001C038E">
        <w:rPr>
          <w:rFonts w:ascii="Times New Roman" w:hAnsi="Times New Roman" w:cs="Times New Roman"/>
          <w:sz w:val="28"/>
          <w:szCs w:val="28"/>
        </w:rPr>
        <w:t>].</w:t>
      </w:r>
    </w:p>
    <w:p w:rsidR="001C038E" w:rsidRPr="001C038E" w:rsidRDefault="001C038E" w:rsidP="008051B9">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Рассмотрим несколько основных показателей рентабельности предприятия.</w:t>
      </w:r>
    </w:p>
    <w:p w:rsidR="001C038E" w:rsidRPr="001C038E" w:rsidRDefault="001C038E" w:rsidP="008051B9">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 xml:space="preserve">Рентабельность продаж - коэффициент равный отношению прибыли от реализации продукции к сумме полученной выручки и рассчитывается по формуле: </w:t>
      </w:r>
    </w:p>
    <w:p w:rsidR="001C038E" w:rsidRPr="001C038E" w:rsidRDefault="001C038E" w:rsidP="008051B9">
      <w:pPr>
        <w:spacing w:after="0" w:line="360" w:lineRule="auto"/>
        <w:ind w:firstLine="709"/>
        <w:jc w:val="both"/>
        <w:rPr>
          <w:rFonts w:ascii="Times New Roman" w:hAnsi="Times New Roman" w:cs="Times New Roman"/>
          <w:sz w:val="28"/>
          <w:szCs w:val="28"/>
        </w:rPr>
      </w:pPr>
      <w:proofErr w:type="spellStart"/>
      <w:r w:rsidRPr="001C038E">
        <w:rPr>
          <w:rFonts w:ascii="Times New Roman" w:hAnsi="Times New Roman" w:cs="Times New Roman"/>
          <w:sz w:val="28"/>
          <w:szCs w:val="28"/>
        </w:rPr>
        <w:t>Крп</w:t>
      </w:r>
      <w:proofErr w:type="spellEnd"/>
      <w:r w:rsidRPr="001C038E">
        <w:rPr>
          <w:rFonts w:ascii="Times New Roman" w:hAnsi="Times New Roman" w:cs="Times New Roman"/>
          <w:sz w:val="28"/>
          <w:szCs w:val="28"/>
        </w:rPr>
        <w:t xml:space="preserve"> = Прибыль от продаж / Выручку от продаж</w:t>
      </w:r>
    </w:p>
    <w:p w:rsidR="001C038E" w:rsidRPr="001C038E" w:rsidRDefault="001C038E" w:rsidP="008051B9">
      <w:pPr>
        <w:spacing w:after="0" w:line="360" w:lineRule="auto"/>
        <w:ind w:firstLine="709"/>
        <w:jc w:val="both"/>
        <w:rPr>
          <w:rFonts w:ascii="Times New Roman" w:hAnsi="Times New Roman" w:cs="Times New Roman"/>
          <w:sz w:val="28"/>
          <w:szCs w:val="28"/>
        </w:rPr>
      </w:pPr>
      <w:r w:rsidRPr="001C038E">
        <w:rPr>
          <w:rFonts w:ascii="Times New Roman" w:hAnsi="Times New Roman" w:cs="Times New Roman"/>
          <w:sz w:val="28"/>
          <w:szCs w:val="28"/>
        </w:rPr>
        <w:t>Рентабельность продаж по операционной прибыли называют операционной рентабельностью продаж</w:t>
      </w:r>
      <w:r w:rsidR="000428F7">
        <w:rPr>
          <w:rFonts w:ascii="Times New Roman" w:hAnsi="Times New Roman" w:cs="Times New Roman"/>
          <w:sz w:val="28"/>
          <w:szCs w:val="28"/>
        </w:rPr>
        <w:t>. Данная рентабельность показывает</w:t>
      </w:r>
      <w:r w:rsidRPr="001C038E">
        <w:rPr>
          <w:rFonts w:ascii="Times New Roman" w:hAnsi="Times New Roman" w:cs="Times New Roman"/>
          <w:sz w:val="28"/>
          <w:szCs w:val="28"/>
        </w:rPr>
        <w:t xml:space="preserve"> сколько копеек операционной п</w:t>
      </w:r>
      <w:r w:rsidR="000428F7">
        <w:rPr>
          <w:rFonts w:ascii="Times New Roman" w:hAnsi="Times New Roman" w:cs="Times New Roman"/>
          <w:sz w:val="28"/>
          <w:szCs w:val="28"/>
        </w:rPr>
        <w:t>рибыли содержится в одном рубле</w:t>
      </w:r>
      <w:r w:rsidRPr="001C038E">
        <w:rPr>
          <w:rFonts w:ascii="Times New Roman" w:hAnsi="Times New Roman" w:cs="Times New Roman"/>
          <w:sz w:val="28"/>
          <w:szCs w:val="28"/>
        </w:rPr>
        <w:t xml:space="preserve"> выручки</w:t>
      </w:r>
      <w:r w:rsidR="000428F7">
        <w:rPr>
          <w:rFonts w:ascii="Times New Roman" w:hAnsi="Times New Roman" w:cs="Times New Roman"/>
          <w:sz w:val="28"/>
          <w:szCs w:val="28"/>
        </w:rPr>
        <w:t>.</w:t>
      </w:r>
    </w:p>
    <w:p w:rsidR="001C038E" w:rsidRPr="001C038E" w:rsidRDefault="001C038E" w:rsidP="008051B9">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 xml:space="preserve">Операционная рентабельность = EBIT / Выручка; </w:t>
      </w:r>
    </w:p>
    <w:p w:rsidR="001C038E" w:rsidRPr="001C038E" w:rsidRDefault="001C038E" w:rsidP="008051B9">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где:</w:t>
      </w:r>
    </w:p>
    <w:p w:rsidR="001C038E" w:rsidRPr="001C038E" w:rsidRDefault="001C038E" w:rsidP="008051B9">
      <w:pPr>
        <w:spacing w:after="0" w:line="360" w:lineRule="auto"/>
        <w:jc w:val="both"/>
        <w:rPr>
          <w:rFonts w:ascii="Times New Roman" w:hAnsi="Times New Roman" w:cs="Times New Roman"/>
          <w:sz w:val="28"/>
          <w:szCs w:val="28"/>
          <w:lang w:val="en-US"/>
        </w:rPr>
      </w:pPr>
      <w:r w:rsidRPr="001C038E">
        <w:rPr>
          <w:rFonts w:ascii="Times New Roman" w:hAnsi="Times New Roman" w:cs="Times New Roman"/>
          <w:sz w:val="28"/>
          <w:szCs w:val="28"/>
          <w:lang w:val="en-US"/>
        </w:rPr>
        <w:t xml:space="preserve">EBIT – </w:t>
      </w:r>
      <w:r w:rsidRPr="001C038E">
        <w:rPr>
          <w:rFonts w:ascii="Times New Roman" w:hAnsi="Times New Roman" w:cs="Times New Roman"/>
          <w:sz w:val="28"/>
          <w:szCs w:val="28"/>
        </w:rPr>
        <w:t>операционная</w:t>
      </w:r>
      <w:r w:rsidRPr="001C038E">
        <w:rPr>
          <w:rFonts w:ascii="Times New Roman" w:hAnsi="Times New Roman" w:cs="Times New Roman"/>
          <w:sz w:val="28"/>
          <w:szCs w:val="28"/>
          <w:lang w:val="en-US"/>
        </w:rPr>
        <w:t xml:space="preserve"> </w:t>
      </w:r>
      <w:r w:rsidRPr="001C038E">
        <w:rPr>
          <w:rFonts w:ascii="Times New Roman" w:hAnsi="Times New Roman" w:cs="Times New Roman"/>
          <w:sz w:val="28"/>
          <w:szCs w:val="28"/>
        </w:rPr>
        <w:t>прибыль</w:t>
      </w:r>
      <w:r w:rsidRPr="001C038E">
        <w:rPr>
          <w:rFonts w:ascii="Times New Roman" w:hAnsi="Times New Roman" w:cs="Times New Roman"/>
          <w:sz w:val="28"/>
          <w:szCs w:val="28"/>
          <w:lang w:val="en-US"/>
        </w:rPr>
        <w:t xml:space="preserve"> (Earnings before Interests and Taxes).</w:t>
      </w:r>
    </w:p>
    <w:p w:rsidR="001C038E" w:rsidRPr="001C038E" w:rsidRDefault="001C038E" w:rsidP="008051B9">
      <w:pPr>
        <w:spacing w:after="0" w:line="360" w:lineRule="auto"/>
        <w:jc w:val="both"/>
        <w:rPr>
          <w:rFonts w:ascii="Times New Roman" w:hAnsi="Times New Roman" w:cs="Times New Roman"/>
          <w:sz w:val="28"/>
          <w:szCs w:val="28"/>
        </w:rPr>
      </w:pPr>
      <w:r w:rsidRPr="001C038E">
        <w:rPr>
          <w:rFonts w:ascii="Times New Roman" w:hAnsi="Times New Roman" w:cs="Times New Roman"/>
          <w:sz w:val="28"/>
          <w:szCs w:val="28"/>
        </w:rPr>
        <w:t>Рентабельность продаж по чистой прибыли = Чистая прибыль / Выручка</w:t>
      </w:r>
    </w:p>
    <w:p w:rsidR="001C038E" w:rsidRDefault="00872D67" w:rsidP="008051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11</w:t>
      </w:r>
      <w:r w:rsidR="001C038E" w:rsidRPr="001C038E">
        <w:rPr>
          <w:rFonts w:ascii="Times New Roman" w:hAnsi="Times New Roman" w:cs="Times New Roman"/>
          <w:sz w:val="28"/>
          <w:szCs w:val="28"/>
        </w:rPr>
        <w:t xml:space="preserve"> показан анализ рентабельности</w:t>
      </w:r>
      <w:r w:rsidR="00D77EC9">
        <w:rPr>
          <w:rFonts w:ascii="Times New Roman" w:hAnsi="Times New Roman" w:cs="Times New Roman"/>
          <w:sz w:val="28"/>
          <w:szCs w:val="28"/>
        </w:rPr>
        <w:t xml:space="preserve"> за период 2012-2016 </w:t>
      </w:r>
      <w:proofErr w:type="spellStart"/>
      <w:r w:rsidR="00D77EC9">
        <w:rPr>
          <w:rFonts w:ascii="Times New Roman" w:hAnsi="Times New Roman" w:cs="Times New Roman"/>
          <w:sz w:val="28"/>
          <w:szCs w:val="28"/>
        </w:rPr>
        <w:t>г.г</w:t>
      </w:r>
      <w:proofErr w:type="spellEnd"/>
      <w:r w:rsidR="00D77EC9">
        <w:rPr>
          <w:rFonts w:ascii="Times New Roman" w:hAnsi="Times New Roman" w:cs="Times New Roman"/>
          <w:sz w:val="28"/>
          <w:szCs w:val="28"/>
        </w:rPr>
        <w:t>.</w:t>
      </w:r>
      <w:r w:rsidR="001C038E" w:rsidRPr="001C038E">
        <w:rPr>
          <w:rFonts w:ascii="Times New Roman" w:hAnsi="Times New Roman" w:cs="Times New Roman"/>
          <w:sz w:val="28"/>
          <w:szCs w:val="28"/>
        </w:rPr>
        <w:t xml:space="preserve"> ООО «</w:t>
      </w:r>
      <w:r w:rsidR="00D77EC9">
        <w:rPr>
          <w:rFonts w:ascii="Times New Roman" w:hAnsi="Times New Roman" w:cs="Times New Roman"/>
          <w:sz w:val="28"/>
          <w:szCs w:val="28"/>
        </w:rPr>
        <w:t>Завод электротехнического оборудования «ЭНКО».</w:t>
      </w:r>
    </w:p>
    <w:p w:rsidR="001C038E" w:rsidRPr="001C038E" w:rsidRDefault="00872D67" w:rsidP="001C038E">
      <w:pPr>
        <w:spacing w:after="0" w:line="36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Таблица 11</w:t>
      </w:r>
      <w:r w:rsidR="001C038E" w:rsidRPr="001C038E">
        <w:rPr>
          <w:rFonts w:ascii="Times New Roman" w:hAnsi="Times New Roman" w:cs="Times New Roman"/>
          <w:sz w:val="24"/>
          <w:szCs w:val="24"/>
        </w:rPr>
        <w:t xml:space="preserve"> – </w:t>
      </w:r>
      <w:r w:rsidR="001C038E" w:rsidRPr="001C038E">
        <w:rPr>
          <w:rFonts w:ascii="Times New Roman" w:hAnsi="Times New Roman" w:cs="Times New Roman"/>
          <w:b/>
          <w:sz w:val="24"/>
          <w:szCs w:val="24"/>
        </w:rPr>
        <w:t>Анализ рентабельности</w:t>
      </w:r>
    </w:p>
    <w:tbl>
      <w:tblPr>
        <w:tblW w:w="4964"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309"/>
        <w:gridCol w:w="770"/>
        <w:gridCol w:w="770"/>
        <w:gridCol w:w="770"/>
        <w:gridCol w:w="770"/>
        <w:gridCol w:w="770"/>
        <w:gridCol w:w="1469"/>
      </w:tblGrid>
      <w:tr w:rsidR="001C038E" w:rsidRPr="001C038E" w:rsidTr="00C55E50">
        <w:trPr>
          <w:jc w:val="center"/>
        </w:trPr>
        <w:tc>
          <w:tcPr>
            <w:tcW w:w="2238" w:type="pct"/>
            <w:vMerge w:val="restar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 xml:space="preserve">Показатели рентабельности </w:t>
            </w: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Значения показателя (в %, или в копейках с рубля)</w:t>
            </w:r>
          </w:p>
        </w:tc>
        <w:tc>
          <w:tcPr>
            <w:tcW w:w="763" w:type="pct"/>
            <w:tcBorders>
              <w:top w:val="outset" w:sz="6" w:space="0" w:color="000000"/>
              <w:left w:val="outset" w:sz="6" w:space="0" w:color="000000"/>
              <w:bottom w:val="outset" w:sz="6" w:space="0" w:color="000000"/>
              <w:right w:val="outset" w:sz="6" w:space="0" w:color="000000"/>
            </w:tcBorders>
            <w:vAlign w:val="center"/>
            <w:hideMark/>
          </w:tcPr>
          <w:p w:rsidR="001C038E" w:rsidRPr="001C038E" w:rsidRDefault="001C038E"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Изменение показателя</w:t>
            </w:r>
          </w:p>
        </w:tc>
      </w:tr>
      <w:tr w:rsidR="00C55E50" w:rsidRPr="001C038E" w:rsidTr="00C55E50">
        <w:trPr>
          <w:trHeight w:val="859"/>
          <w:jc w:val="center"/>
        </w:trPr>
        <w:tc>
          <w:tcPr>
            <w:tcW w:w="2238" w:type="pct"/>
            <w:vMerge/>
            <w:tcBorders>
              <w:top w:val="outset" w:sz="6" w:space="0" w:color="000000"/>
              <w:left w:val="outset" w:sz="6" w:space="0" w:color="000000"/>
              <w:bottom w:val="outset" w:sz="6" w:space="0" w:color="000000"/>
              <w:right w:val="outset" w:sz="6" w:space="0" w:color="000000"/>
            </w:tcBorders>
            <w:vAlign w:val="center"/>
            <w:hideMark/>
          </w:tcPr>
          <w:p w:rsidR="00C55E50" w:rsidRPr="001C038E" w:rsidRDefault="00C55E50" w:rsidP="001C038E">
            <w:pPr>
              <w:spacing w:after="0" w:line="240" w:lineRule="auto"/>
              <w:rPr>
                <w:rFonts w:ascii="Times New Roman" w:eastAsia="Times New Roman" w:hAnsi="Times New Roman" w:cs="Times New Roman"/>
                <w:b/>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5E50" w:rsidRPr="001C038E" w:rsidRDefault="00C55E50"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2012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5E50" w:rsidRPr="001C038E" w:rsidRDefault="00C55E50"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2013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5E50" w:rsidRPr="001C038E" w:rsidRDefault="00C55E50"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2014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5E50" w:rsidRPr="001C038E" w:rsidRDefault="00C55E50"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2015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5E50" w:rsidRPr="001C038E" w:rsidRDefault="00C55E50" w:rsidP="001C038E">
            <w:pPr>
              <w:spacing w:after="0" w:line="240" w:lineRule="auto"/>
              <w:jc w:val="center"/>
              <w:rPr>
                <w:rFonts w:ascii="Times New Roman" w:eastAsia="Times New Roman" w:hAnsi="Times New Roman" w:cs="Times New Roman"/>
                <w:b/>
                <w:lang w:eastAsia="ru-RU"/>
              </w:rPr>
            </w:pPr>
            <w:r w:rsidRPr="001C038E">
              <w:rPr>
                <w:rFonts w:ascii="Times New Roman" w:eastAsia="Times New Roman" w:hAnsi="Times New Roman" w:cs="Times New Roman"/>
                <w:b/>
                <w:lang w:eastAsia="ru-RU"/>
              </w:rPr>
              <w:t>2016 г.</w:t>
            </w:r>
          </w:p>
        </w:tc>
        <w:tc>
          <w:tcPr>
            <w:tcW w:w="763" w:type="pct"/>
            <w:tcBorders>
              <w:top w:val="outset" w:sz="6" w:space="0" w:color="000000"/>
              <w:left w:val="outset" w:sz="6" w:space="0" w:color="000000"/>
              <w:bottom w:val="outset" w:sz="6" w:space="0" w:color="000000"/>
              <w:right w:val="outset" w:sz="6" w:space="0" w:color="000000"/>
            </w:tcBorders>
            <w:vAlign w:val="center"/>
            <w:hideMark/>
          </w:tcPr>
          <w:p w:rsidR="00C55E50" w:rsidRPr="001C038E" w:rsidRDefault="00C55E50" w:rsidP="001C038E">
            <w:pPr>
              <w:spacing w:after="0" w:line="240" w:lineRule="auto"/>
              <w:jc w:val="center"/>
              <w:rPr>
                <w:rFonts w:ascii="Times New Roman" w:eastAsia="Times New Roman" w:hAnsi="Times New Roman" w:cs="Times New Roman"/>
                <w:b/>
                <w:lang w:val="en-US" w:eastAsia="ru-RU"/>
              </w:rPr>
            </w:pPr>
            <w:r w:rsidRPr="001C038E">
              <w:rPr>
                <w:rFonts w:ascii="Times New Roman" w:eastAsia="Times New Roman" w:hAnsi="Times New Roman" w:cs="Times New Roman"/>
                <w:b/>
                <w:lang w:val="en-US" w:eastAsia="ru-RU"/>
              </w:rPr>
              <w:t>%</w:t>
            </w:r>
          </w:p>
        </w:tc>
      </w:tr>
      <w:tr w:rsidR="00C55E50" w:rsidRPr="001C038E" w:rsidTr="00C55E50">
        <w:trPr>
          <w:jc w:val="center"/>
        </w:trPr>
        <w:tc>
          <w:tcPr>
            <w:tcW w:w="2238" w:type="pct"/>
            <w:tcBorders>
              <w:top w:val="outset" w:sz="6" w:space="0" w:color="000000"/>
              <w:left w:val="outset" w:sz="6" w:space="0" w:color="000000"/>
              <w:bottom w:val="outset" w:sz="6" w:space="0" w:color="000000"/>
              <w:right w:val="outset" w:sz="6" w:space="0" w:color="000000"/>
            </w:tcBorders>
            <w:hideMark/>
          </w:tcPr>
          <w:p w:rsidR="00C55E50" w:rsidRPr="001C038E" w:rsidRDefault="00C55E50"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 Рентабельность продаж (величина прибыли от продаж в каждом рубле выручки). Нормальное значение для данной отрасли: не менее 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7,7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5,5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3,6</w:t>
            </w:r>
          </w:p>
        </w:tc>
        <w:tc>
          <w:tcPr>
            <w:tcW w:w="763" w:type="pct"/>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038E">
              <w:rPr>
                <w:rFonts w:ascii="Times New Roman" w:eastAsia="Times New Roman" w:hAnsi="Times New Roman" w:cs="Times New Roman"/>
                <w:sz w:val="24"/>
                <w:szCs w:val="24"/>
                <w:lang w:eastAsia="ru-RU"/>
              </w:rPr>
              <w:t>-4,1</w:t>
            </w:r>
          </w:p>
        </w:tc>
      </w:tr>
      <w:tr w:rsidR="00C55E50" w:rsidRPr="001C038E" w:rsidTr="00C55E50">
        <w:trPr>
          <w:jc w:val="center"/>
        </w:trPr>
        <w:tc>
          <w:tcPr>
            <w:tcW w:w="2238" w:type="pct"/>
            <w:tcBorders>
              <w:top w:val="outset" w:sz="6" w:space="0" w:color="000000"/>
              <w:left w:val="outset" w:sz="6" w:space="0" w:color="000000"/>
              <w:bottom w:val="outset" w:sz="6" w:space="0" w:color="000000"/>
              <w:right w:val="outset" w:sz="6" w:space="0" w:color="000000"/>
            </w:tcBorders>
            <w:hideMark/>
          </w:tcPr>
          <w:p w:rsidR="00C55E50" w:rsidRPr="001C038E" w:rsidRDefault="00C55E50"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 xml:space="preserve">2. Рентабельность продаж по EBIT (величина прибыли от продаж до уплаты процентов и налогов в каждом рубле выручки).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7,5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6,5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2,2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3,3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2,9</w:t>
            </w:r>
          </w:p>
        </w:tc>
        <w:tc>
          <w:tcPr>
            <w:tcW w:w="763" w:type="pct"/>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-4,6</w:t>
            </w:r>
          </w:p>
        </w:tc>
      </w:tr>
      <w:tr w:rsidR="00C55E50" w:rsidRPr="001C038E" w:rsidTr="00C55E50">
        <w:trPr>
          <w:jc w:val="center"/>
        </w:trPr>
        <w:tc>
          <w:tcPr>
            <w:tcW w:w="2238" w:type="pct"/>
            <w:tcBorders>
              <w:top w:val="outset" w:sz="6" w:space="0" w:color="000000"/>
              <w:left w:val="outset" w:sz="6" w:space="0" w:color="000000"/>
              <w:bottom w:val="outset" w:sz="6" w:space="0" w:color="000000"/>
              <w:right w:val="outset" w:sz="6" w:space="0" w:color="000000"/>
            </w:tcBorders>
            <w:hideMark/>
          </w:tcPr>
          <w:p w:rsidR="00C55E50" w:rsidRPr="001C038E" w:rsidRDefault="00C55E50"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 xml:space="preserve">3. Рентабельность продаж по чистой прибыли (величина чистой прибыли в каждом рубле выручки).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5,2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4,7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0,6</w:t>
            </w:r>
          </w:p>
        </w:tc>
        <w:tc>
          <w:tcPr>
            <w:tcW w:w="763" w:type="pct"/>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-4,6</w:t>
            </w:r>
          </w:p>
        </w:tc>
      </w:tr>
      <w:tr w:rsidR="00C55E50" w:rsidRPr="001C038E" w:rsidTr="00C55E50">
        <w:trPr>
          <w:jc w:val="center"/>
        </w:trPr>
        <w:tc>
          <w:tcPr>
            <w:tcW w:w="2238" w:type="pct"/>
            <w:tcBorders>
              <w:top w:val="outset" w:sz="6" w:space="0" w:color="000000"/>
              <w:left w:val="outset" w:sz="6" w:space="0" w:color="000000"/>
              <w:bottom w:val="outset" w:sz="6" w:space="0" w:color="000000"/>
              <w:right w:val="outset" w:sz="6" w:space="0" w:color="000000"/>
            </w:tcBorders>
            <w:hideMark/>
          </w:tcPr>
          <w:p w:rsidR="00C55E50" w:rsidRPr="001C038E" w:rsidRDefault="00C55E50" w:rsidP="001C038E">
            <w:pPr>
              <w:spacing w:after="0" w:line="240" w:lineRule="auto"/>
              <w:rPr>
                <w:rFonts w:ascii="Times New Roman" w:eastAsia="Times New Roman" w:hAnsi="Times New Roman" w:cs="Times New Roman"/>
                <w:sz w:val="24"/>
                <w:szCs w:val="24"/>
                <w:lang w:eastAsia="ru-RU"/>
              </w:rPr>
            </w:pPr>
            <w:proofErr w:type="spellStart"/>
            <w:r w:rsidRPr="001C038E">
              <w:rPr>
                <w:rFonts w:ascii="Times New Roman" w:eastAsia="Times New Roman" w:hAnsi="Times New Roman" w:cs="Times New Roman"/>
                <w:iCs/>
                <w:sz w:val="24"/>
                <w:szCs w:val="24"/>
                <w:lang w:eastAsia="ru-RU"/>
              </w:rPr>
              <w:t>Cправочно</w:t>
            </w:r>
            <w:proofErr w:type="spellEnd"/>
            <w:r w:rsidRPr="001C038E">
              <w:rPr>
                <w:rFonts w:ascii="Times New Roman" w:eastAsia="Times New Roman" w:hAnsi="Times New Roman" w:cs="Times New Roman"/>
                <w:sz w:val="24"/>
                <w:szCs w:val="24"/>
                <w:lang w:eastAsia="ru-RU"/>
              </w:rPr>
              <w:t>:</w:t>
            </w:r>
            <w:r w:rsidRPr="001C038E">
              <w:rPr>
                <w:rFonts w:ascii="Times New Roman" w:eastAsia="Times New Roman" w:hAnsi="Times New Roman" w:cs="Times New Roman"/>
                <w:sz w:val="24"/>
                <w:szCs w:val="24"/>
                <w:lang w:eastAsia="ru-RU"/>
              </w:rPr>
              <w:br/>
              <w:t xml:space="preserve">Прибыль от продаж на рубль, вложенный в производство и реализацию продукции (работ, услуг)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8,3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7,6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4,2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5,8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3,8</w:t>
            </w:r>
          </w:p>
        </w:tc>
        <w:tc>
          <w:tcPr>
            <w:tcW w:w="763" w:type="pct"/>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-4,5</w:t>
            </w:r>
          </w:p>
        </w:tc>
      </w:tr>
      <w:tr w:rsidR="00C55E50" w:rsidRPr="001C038E" w:rsidTr="00C55E50">
        <w:trPr>
          <w:jc w:val="center"/>
        </w:trPr>
        <w:tc>
          <w:tcPr>
            <w:tcW w:w="2238" w:type="pct"/>
            <w:tcBorders>
              <w:top w:val="outset" w:sz="6" w:space="0" w:color="000000"/>
              <w:left w:val="outset" w:sz="6" w:space="0" w:color="000000"/>
              <w:bottom w:val="outset" w:sz="6" w:space="0" w:color="000000"/>
              <w:right w:val="outset" w:sz="6" w:space="0" w:color="000000"/>
            </w:tcBorders>
            <w:hideMark/>
          </w:tcPr>
          <w:p w:rsidR="00C55E50" w:rsidRPr="001C038E" w:rsidRDefault="00C55E50" w:rsidP="001C038E">
            <w:pPr>
              <w:spacing w:after="0" w:line="240" w:lineRule="auto"/>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 xml:space="preserve">Коэффициент покрытия процентов к уплате (ICR), </w:t>
            </w:r>
            <w:proofErr w:type="spellStart"/>
            <w:r w:rsidRPr="001C038E">
              <w:rPr>
                <w:rFonts w:ascii="Times New Roman" w:eastAsia="Times New Roman" w:hAnsi="Times New Roman" w:cs="Times New Roman"/>
                <w:sz w:val="24"/>
                <w:szCs w:val="24"/>
                <w:lang w:eastAsia="ru-RU"/>
              </w:rPr>
              <w:t>коэфф</w:t>
            </w:r>
            <w:proofErr w:type="spellEnd"/>
            <w:r w:rsidRPr="001C038E">
              <w:rPr>
                <w:rFonts w:ascii="Times New Roman" w:eastAsia="Times New Roman" w:hAnsi="Times New Roman" w:cs="Times New Roman"/>
                <w:sz w:val="24"/>
                <w:szCs w:val="24"/>
                <w:lang w:eastAsia="ru-RU"/>
              </w:rPr>
              <w:t>. Нормальное значение: 1,5 и более.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8,4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13,5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1,9</w:t>
            </w:r>
          </w:p>
        </w:tc>
        <w:tc>
          <w:tcPr>
            <w:tcW w:w="763" w:type="pct"/>
            <w:tcBorders>
              <w:top w:val="outset" w:sz="6" w:space="0" w:color="000000"/>
              <w:left w:val="outset" w:sz="6" w:space="0" w:color="000000"/>
              <w:bottom w:val="outset" w:sz="6" w:space="0" w:color="000000"/>
              <w:right w:val="outset" w:sz="6" w:space="0" w:color="000000"/>
            </w:tcBorders>
            <w:noWrap/>
            <w:vAlign w:val="center"/>
            <w:hideMark/>
          </w:tcPr>
          <w:p w:rsidR="00C55E50" w:rsidRPr="001C038E" w:rsidRDefault="00C55E50" w:rsidP="001C038E">
            <w:pPr>
              <w:spacing w:after="0" w:line="240" w:lineRule="auto"/>
              <w:jc w:val="center"/>
              <w:rPr>
                <w:rFonts w:ascii="Times New Roman" w:eastAsia="Times New Roman" w:hAnsi="Times New Roman" w:cs="Times New Roman"/>
                <w:sz w:val="24"/>
                <w:szCs w:val="24"/>
                <w:lang w:eastAsia="ru-RU"/>
              </w:rPr>
            </w:pPr>
            <w:r w:rsidRPr="001C038E">
              <w:rPr>
                <w:rFonts w:ascii="Times New Roman" w:eastAsia="Times New Roman" w:hAnsi="Times New Roman" w:cs="Times New Roman"/>
                <w:sz w:val="24"/>
                <w:szCs w:val="24"/>
                <w:lang w:eastAsia="ru-RU"/>
              </w:rPr>
              <w:t>-6,5</w:t>
            </w:r>
          </w:p>
        </w:tc>
      </w:tr>
    </w:tbl>
    <w:p w:rsidR="001C038E" w:rsidRDefault="001C038E" w:rsidP="001C038E">
      <w:pPr>
        <w:spacing w:after="0" w:line="360" w:lineRule="auto"/>
        <w:jc w:val="both"/>
        <w:rPr>
          <w:rFonts w:ascii="Times New Roman" w:eastAsiaTheme="minorEastAsia" w:hAnsi="Times New Roman" w:cs="Times New Roman"/>
          <w:sz w:val="28"/>
          <w:szCs w:val="28"/>
          <w:lang w:eastAsia="ru-RU"/>
        </w:rPr>
      </w:pPr>
    </w:p>
    <w:p w:rsidR="008051B9" w:rsidRPr="001C038E" w:rsidRDefault="008051B9" w:rsidP="000428F7">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Анализ рентабельности в таблице 11 показывает, что все показатели за 2016 г. являются положительными</w:t>
      </w:r>
      <w:r w:rsidR="00C55E50">
        <w:rPr>
          <w:rFonts w:ascii="Times New Roman" w:eastAsiaTheme="minorEastAsia" w:hAnsi="Times New Roman" w:cs="Times New Roman"/>
          <w:sz w:val="28"/>
          <w:szCs w:val="28"/>
          <w:lang w:eastAsia="ru-RU"/>
        </w:rPr>
        <w:t>, что показывает прибыльность деятельности предприятия. Показатель рентабельности продаж, нормальное значение которого для данной отрасли не менее 7%, на 2012 г. составлял 7,7%, но с каждым годом ухудшался (изменение показателя по отношению 2016 года к 2012 году составило – 4,1%). К концу 2016 года рентабельность продаж равна 3,6%, что в 1,9 раз меньше нормального значения для данной отрасли.</w:t>
      </w:r>
    </w:p>
    <w:p w:rsidR="001C038E" w:rsidRPr="001C038E" w:rsidRDefault="00C55E50" w:rsidP="000428F7">
      <w:pPr>
        <w:spacing w:line="36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Важно отметить, что по всем остальным показателям, представленным в таблице, тоже наблюдается снижение.</w:t>
      </w:r>
      <w:r w:rsidR="001C038E" w:rsidRPr="001C038E">
        <w:rPr>
          <w:rFonts w:ascii="Times New Roman" w:eastAsiaTheme="minorEastAsia" w:hAnsi="Times New Roman" w:cs="Times New Roman"/>
          <w:sz w:val="28"/>
          <w:szCs w:val="28"/>
          <w:lang w:eastAsia="ru-RU"/>
        </w:rPr>
        <w:br w:type="page"/>
      </w:r>
    </w:p>
    <w:p w:rsidR="000D60E6" w:rsidRPr="000D60E6" w:rsidRDefault="000D60E6" w:rsidP="000D60E6">
      <w:pPr>
        <w:spacing w:after="0"/>
        <w:jc w:val="both"/>
        <w:rPr>
          <w:rFonts w:ascii="Times New Roman" w:hAnsi="Times New Roman" w:cs="Times New Roman"/>
          <w:b/>
          <w:sz w:val="28"/>
          <w:szCs w:val="28"/>
        </w:rPr>
      </w:pPr>
      <w:r w:rsidRPr="000D60E6">
        <w:rPr>
          <w:rFonts w:ascii="Times New Roman" w:hAnsi="Times New Roman" w:cs="Times New Roman"/>
          <w:b/>
          <w:sz w:val="28"/>
          <w:szCs w:val="28"/>
        </w:rPr>
        <w:lastRenderedPageBreak/>
        <w:t xml:space="preserve">3. ПУТИ СОВЕРШЕНСТВОВАНИЯ ПРЕДПРИНИМАТЕЛЬСКОЙ ДЕЯТЕЛЬНОСТИ </w:t>
      </w:r>
    </w:p>
    <w:p w:rsidR="000D60E6" w:rsidRPr="000D60E6" w:rsidRDefault="000D60E6" w:rsidP="000D60E6">
      <w:pPr>
        <w:spacing w:after="0"/>
        <w:jc w:val="both"/>
        <w:rPr>
          <w:rFonts w:ascii="Times New Roman" w:hAnsi="Times New Roman" w:cs="Times New Roman"/>
          <w:b/>
          <w:sz w:val="28"/>
          <w:szCs w:val="28"/>
        </w:rPr>
      </w:pPr>
      <w:r w:rsidRPr="000D60E6">
        <w:rPr>
          <w:rFonts w:ascii="Times New Roman" w:hAnsi="Times New Roman" w:cs="Times New Roman"/>
          <w:b/>
          <w:sz w:val="28"/>
          <w:szCs w:val="28"/>
        </w:rPr>
        <w:t>3.1 Экономическое обоснование внедрения нового оборудования «</w:t>
      </w:r>
      <w:r w:rsidRPr="000D60E6">
        <w:rPr>
          <w:rFonts w:ascii="Times New Roman" w:hAnsi="Times New Roman" w:cs="Times New Roman"/>
          <w:b/>
          <w:sz w:val="28"/>
          <w:szCs w:val="28"/>
          <w:lang w:val="en-US"/>
        </w:rPr>
        <w:t>Step</w:t>
      </w:r>
      <w:r w:rsidRPr="000D60E6">
        <w:rPr>
          <w:rFonts w:ascii="Times New Roman" w:hAnsi="Times New Roman" w:cs="Times New Roman"/>
          <w:b/>
          <w:sz w:val="28"/>
          <w:szCs w:val="28"/>
        </w:rPr>
        <w:t>-</w:t>
      </w:r>
      <w:r w:rsidRPr="000D60E6">
        <w:rPr>
          <w:rFonts w:ascii="Times New Roman" w:hAnsi="Times New Roman" w:cs="Times New Roman"/>
          <w:b/>
          <w:sz w:val="28"/>
          <w:szCs w:val="28"/>
          <w:lang w:val="en-US"/>
        </w:rPr>
        <w:t>lap</w:t>
      </w:r>
      <w:r w:rsidRPr="000D60E6">
        <w:rPr>
          <w:rFonts w:ascii="Times New Roman" w:hAnsi="Times New Roman" w:cs="Times New Roman"/>
          <w:b/>
          <w:sz w:val="28"/>
          <w:szCs w:val="28"/>
        </w:rPr>
        <w:t>»</w:t>
      </w:r>
    </w:p>
    <w:p w:rsidR="000D60E6" w:rsidRPr="000D60E6" w:rsidRDefault="000D60E6" w:rsidP="000D60E6">
      <w:pPr>
        <w:spacing w:after="0" w:line="360" w:lineRule="auto"/>
        <w:ind w:firstLine="708"/>
        <w:jc w:val="both"/>
        <w:rPr>
          <w:rFonts w:ascii="Times New Roman" w:hAnsi="Times New Roman" w:cs="Times New Roman"/>
          <w:sz w:val="28"/>
          <w:szCs w:val="28"/>
        </w:rPr>
      </w:pPr>
      <w:r w:rsidRPr="000D60E6">
        <w:rPr>
          <w:rFonts w:ascii="Times New Roman" w:hAnsi="Times New Roman" w:cs="Times New Roman"/>
          <w:sz w:val="28"/>
          <w:szCs w:val="28"/>
        </w:rPr>
        <w:t xml:space="preserve">Научно-технический прогресс с каждым годом приносит все больше и больше инноваций в различные сферы деятельности, в том числе и в электроэнергетику. </w:t>
      </w:r>
    </w:p>
    <w:p w:rsidR="000D60E6" w:rsidRPr="000D60E6" w:rsidRDefault="000D60E6" w:rsidP="000D60E6">
      <w:pPr>
        <w:spacing w:after="0" w:line="360" w:lineRule="auto"/>
        <w:ind w:firstLine="708"/>
        <w:jc w:val="both"/>
        <w:rPr>
          <w:rFonts w:ascii="Times New Roman" w:hAnsi="Times New Roman" w:cs="Times New Roman"/>
          <w:sz w:val="28"/>
          <w:szCs w:val="28"/>
        </w:rPr>
      </w:pPr>
      <w:r w:rsidRPr="000D60E6">
        <w:rPr>
          <w:rFonts w:ascii="Times New Roman" w:hAnsi="Times New Roman" w:cs="Times New Roman"/>
          <w:sz w:val="28"/>
          <w:szCs w:val="28"/>
        </w:rPr>
        <w:t xml:space="preserve">Силовой трансформатор является одним из важнейших элементов каждой электрической сети. Передача электрической энергии на большие расстояния от места ее производства до места потребления требует в современных сетях не менее пяти-шестикратной трансформации в повышающих и понижающих трансформаторах. В связи с этим, снижение потерь в самих трансформаторах очень актуально для повышения </w:t>
      </w:r>
      <w:proofErr w:type="spellStart"/>
      <w:r w:rsidRPr="000D60E6">
        <w:rPr>
          <w:rFonts w:ascii="Times New Roman" w:hAnsi="Times New Roman" w:cs="Times New Roman"/>
          <w:sz w:val="28"/>
          <w:szCs w:val="28"/>
        </w:rPr>
        <w:t>энергоэффективности</w:t>
      </w:r>
      <w:proofErr w:type="spellEnd"/>
      <w:r w:rsidRPr="000D60E6">
        <w:rPr>
          <w:rFonts w:ascii="Times New Roman" w:hAnsi="Times New Roman" w:cs="Times New Roman"/>
          <w:sz w:val="28"/>
          <w:szCs w:val="28"/>
        </w:rPr>
        <w:t xml:space="preserve"> систем электроснабжения потребителей. </w:t>
      </w:r>
    </w:p>
    <w:p w:rsidR="000D60E6" w:rsidRPr="000D60E6" w:rsidRDefault="000D60E6" w:rsidP="000D60E6">
      <w:pPr>
        <w:spacing w:after="0" w:line="360" w:lineRule="auto"/>
        <w:ind w:firstLine="708"/>
        <w:jc w:val="both"/>
        <w:rPr>
          <w:rFonts w:ascii="Times New Roman" w:hAnsi="Times New Roman" w:cs="Times New Roman"/>
          <w:sz w:val="28"/>
          <w:szCs w:val="28"/>
        </w:rPr>
      </w:pPr>
      <w:r w:rsidRPr="000D60E6">
        <w:rPr>
          <w:rFonts w:ascii="Times New Roman" w:hAnsi="Times New Roman" w:cs="Times New Roman"/>
          <w:sz w:val="28"/>
          <w:szCs w:val="28"/>
        </w:rPr>
        <w:t xml:space="preserve">В трансформаторах основные потери обусловлены магнитными процессами в </w:t>
      </w:r>
      <w:proofErr w:type="spellStart"/>
      <w:r w:rsidRPr="000D60E6">
        <w:rPr>
          <w:rFonts w:ascii="Times New Roman" w:hAnsi="Times New Roman" w:cs="Times New Roman"/>
          <w:sz w:val="28"/>
          <w:szCs w:val="28"/>
        </w:rPr>
        <w:t>магнитопроводах</w:t>
      </w:r>
      <w:proofErr w:type="spellEnd"/>
      <w:r w:rsidRPr="000D60E6">
        <w:rPr>
          <w:rFonts w:ascii="Times New Roman" w:hAnsi="Times New Roman" w:cs="Times New Roman"/>
          <w:sz w:val="28"/>
          <w:szCs w:val="28"/>
        </w:rPr>
        <w:t xml:space="preserve"> (потери холостого хода) и нагревом обмоток (нагрузочные потери). Потери холостого хода трансформатора являются условно постоянными, так не зависят от тока нагрузки. Потери короткого замыкания (нагрузочные) изменяются с изменением тока нагрузки и зависят от графика нагрузки трансформатора. </w:t>
      </w:r>
    </w:p>
    <w:p w:rsidR="000D60E6" w:rsidRPr="000D60E6" w:rsidRDefault="000D60E6" w:rsidP="000D60E6">
      <w:pPr>
        <w:spacing w:after="0" w:line="360" w:lineRule="auto"/>
        <w:ind w:firstLine="708"/>
        <w:jc w:val="both"/>
        <w:rPr>
          <w:rFonts w:ascii="Times New Roman" w:hAnsi="Times New Roman" w:cs="Times New Roman"/>
          <w:sz w:val="28"/>
          <w:szCs w:val="28"/>
        </w:rPr>
      </w:pPr>
      <w:r w:rsidRPr="000D60E6">
        <w:rPr>
          <w:rFonts w:ascii="Times New Roman" w:hAnsi="Times New Roman" w:cs="Times New Roman"/>
          <w:sz w:val="28"/>
          <w:szCs w:val="28"/>
        </w:rPr>
        <w:t xml:space="preserve">Наиболее совершенной из плоских шихтованных </w:t>
      </w:r>
      <w:proofErr w:type="spellStart"/>
      <w:r w:rsidRPr="000D60E6">
        <w:rPr>
          <w:rFonts w:ascii="Times New Roman" w:hAnsi="Times New Roman" w:cs="Times New Roman"/>
          <w:sz w:val="28"/>
          <w:szCs w:val="28"/>
        </w:rPr>
        <w:t>магнитопроводов</w:t>
      </w:r>
      <w:proofErr w:type="spellEnd"/>
      <w:r w:rsidRPr="000D60E6">
        <w:rPr>
          <w:rFonts w:ascii="Times New Roman" w:hAnsi="Times New Roman" w:cs="Times New Roman"/>
          <w:sz w:val="28"/>
          <w:szCs w:val="28"/>
        </w:rPr>
        <w:t xml:space="preserve"> является схема шихтовки «</w:t>
      </w:r>
      <w:proofErr w:type="spellStart"/>
      <w:r w:rsidRPr="000D60E6">
        <w:rPr>
          <w:rFonts w:ascii="Times New Roman" w:hAnsi="Times New Roman" w:cs="Times New Roman"/>
          <w:sz w:val="28"/>
          <w:szCs w:val="28"/>
        </w:rPr>
        <w:t>Step-lap</w:t>
      </w:r>
      <w:proofErr w:type="spellEnd"/>
      <w:r w:rsidRPr="000D60E6">
        <w:rPr>
          <w:rFonts w:ascii="Times New Roman" w:hAnsi="Times New Roman" w:cs="Times New Roman"/>
          <w:sz w:val="28"/>
          <w:szCs w:val="28"/>
        </w:rPr>
        <w:t>». При схеме шихтовки «</w:t>
      </w:r>
      <w:proofErr w:type="spellStart"/>
      <w:r w:rsidRPr="000D60E6">
        <w:rPr>
          <w:rFonts w:ascii="Times New Roman" w:hAnsi="Times New Roman" w:cs="Times New Roman"/>
          <w:sz w:val="28"/>
          <w:szCs w:val="28"/>
        </w:rPr>
        <w:t>Step-lap</w:t>
      </w:r>
      <w:proofErr w:type="spellEnd"/>
      <w:r w:rsidRPr="000D60E6">
        <w:rPr>
          <w:rFonts w:ascii="Times New Roman" w:hAnsi="Times New Roman" w:cs="Times New Roman"/>
          <w:sz w:val="28"/>
          <w:szCs w:val="28"/>
        </w:rPr>
        <w:t xml:space="preserve">» сборка пакетов осуществляется в пять положений со сдвигом относительно друг друга на 15 мм. Сдвиг пакетов относительно друг друга позволяет перекрывать косые стыки и минимизировать зону, в которой направление магнитного потока не совпадает с направлением проката стали, и уменьшить влияние воздушных зазоров. </w:t>
      </w:r>
    </w:p>
    <w:p w:rsidR="000D60E6" w:rsidRPr="000D60E6" w:rsidRDefault="000D60E6" w:rsidP="000D60E6">
      <w:pPr>
        <w:spacing w:after="0" w:line="360" w:lineRule="auto"/>
        <w:ind w:firstLine="708"/>
        <w:jc w:val="both"/>
        <w:rPr>
          <w:rFonts w:ascii="Times New Roman" w:hAnsi="Times New Roman" w:cs="Times New Roman"/>
          <w:sz w:val="28"/>
          <w:szCs w:val="28"/>
        </w:rPr>
      </w:pPr>
      <w:r w:rsidRPr="000D60E6">
        <w:rPr>
          <w:rFonts w:ascii="Times New Roman" w:hAnsi="Times New Roman" w:cs="Times New Roman"/>
          <w:sz w:val="28"/>
          <w:szCs w:val="28"/>
        </w:rPr>
        <w:t xml:space="preserve">Магнитные системы всех новых типов трансформаторов и в России, и за рубежом выполняются по данной схеме шихтовки. Это не только уменьшает потери холостого хода, но и уменьшает шум, создаваемый трансформатором в процессе работы. Пониженный уровень шума позволяет максимально </w:t>
      </w:r>
      <w:r w:rsidRPr="000D60E6">
        <w:rPr>
          <w:rFonts w:ascii="Times New Roman" w:hAnsi="Times New Roman" w:cs="Times New Roman"/>
          <w:sz w:val="28"/>
          <w:szCs w:val="28"/>
        </w:rPr>
        <w:lastRenderedPageBreak/>
        <w:t xml:space="preserve">приближать подстанции к потребителям, сокращая длину линий более низких уровней напряжения, а, следовательно, уменьшать потери электроэнергии в распределительных сетях </w:t>
      </w:r>
      <w:r w:rsidRPr="00D77EC9">
        <w:rPr>
          <w:rFonts w:ascii="Times New Roman" w:hAnsi="Times New Roman" w:cs="Times New Roman"/>
          <w:sz w:val="28"/>
          <w:szCs w:val="28"/>
        </w:rPr>
        <w:t>[</w:t>
      </w:r>
      <w:r w:rsidR="00D77EC9" w:rsidRPr="00D77EC9">
        <w:rPr>
          <w:rFonts w:ascii="Times New Roman" w:hAnsi="Times New Roman" w:cs="Times New Roman"/>
          <w:sz w:val="28"/>
          <w:szCs w:val="28"/>
        </w:rPr>
        <w:t>25</w:t>
      </w:r>
      <w:r w:rsidRPr="00D77EC9">
        <w:rPr>
          <w:rFonts w:ascii="Times New Roman" w:hAnsi="Times New Roman" w:cs="Times New Roman"/>
          <w:color w:val="000000" w:themeColor="text1"/>
          <w:sz w:val="28"/>
          <w:szCs w:val="28"/>
        </w:rPr>
        <w:t>].</w:t>
      </w:r>
    </w:p>
    <w:p w:rsidR="000D60E6" w:rsidRPr="000D60E6" w:rsidRDefault="000D60E6" w:rsidP="000D60E6">
      <w:pPr>
        <w:spacing w:after="0" w:line="360" w:lineRule="auto"/>
        <w:jc w:val="both"/>
        <w:rPr>
          <w:rFonts w:ascii="Times New Roman" w:hAnsi="Times New Roman" w:cs="Times New Roman"/>
          <w:sz w:val="28"/>
          <w:szCs w:val="28"/>
        </w:rPr>
      </w:pPr>
      <w:r w:rsidRPr="000D60E6">
        <w:rPr>
          <w:rFonts w:ascii="Times New Roman" w:hAnsi="Times New Roman" w:cs="Times New Roman"/>
          <w:b/>
          <w:sz w:val="28"/>
          <w:szCs w:val="28"/>
        </w:rPr>
        <w:tab/>
      </w:r>
      <w:r w:rsidRPr="000D60E6">
        <w:rPr>
          <w:rFonts w:ascii="Times New Roman" w:hAnsi="Times New Roman" w:cs="Times New Roman"/>
          <w:sz w:val="28"/>
          <w:szCs w:val="28"/>
        </w:rPr>
        <w:t>Первые предпосылки изобретения оборудования, работающего по системе шихтовки «</w:t>
      </w:r>
      <w:proofErr w:type="spellStart"/>
      <w:r w:rsidRPr="000D60E6">
        <w:rPr>
          <w:rFonts w:ascii="Times New Roman" w:hAnsi="Times New Roman" w:cs="Times New Roman"/>
          <w:sz w:val="28"/>
          <w:szCs w:val="28"/>
        </w:rPr>
        <w:t>Step-lap</w:t>
      </w:r>
      <w:proofErr w:type="spellEnd"/>
      <w:r w:rsidRPr="000D60E6">
        <w:rPr>
          <w:rFonts w:ascii="Times New Roman" w:hAnsi="Times New Roman" w:cs="Times New Roman"/>
          <w:sz w:val="28"/>
          <w:szCs w:val="28"/>
        </w:rPr>
        <w:t xml:space="preserve">» были в 1980 г. Авторами изобретения являются Анджело А. </w:t>
      </w:r>
      <w:proofErr w:type="spellStart"/>
      <w:r w:rsidRPr="000D60E6">
        <w:rPr>
          <w:rFonts w:ascii="Times New Roman" w:hAnsi="Times New Roman" w:cs="Times New Roman"/>
          <w:sz w:val="28"/>
          <w:szCs w:val="28"/>
        </w:rPr>
        <w:t>ДеЛаурентис</w:t>
      </w:r>
      <w:proofErr w:type="spellEnd"/>
      <w:r w:rsidRPr="000D60E6">
        <w:rPr>
          <w:rFonts w:ascii="Times New Roman" w:hAnsi="Times New Roman" w:cs="Times New Roman"/>
          <w:sz w:val="28"/>
          <w:szCs w:val="28"/>
        </w:rPr>
        <w:t xml:space="preserve">, Фрэнк Г. Зола-младший и Теодор Р. </w:t>
      </w:r>
      <w:proofErr w:type="spellStart"/>
      <w:r w:rsidRPr="000D60E6">
        <w:rPr>
          <w:rFonts w:ascii="Times New Roman" w:hAnsi="Times New Roman" w:cs="Times New Roman"/>
          <w:sz w:val="28"/>
          <w:szCs w:val="28"/>
        </w:rPr>
        <w:t>Шпехт</w:t>
      </w:r>
      <w:proofErr w:type="spellEnd"/>
      <w:r w:rsidRPr="000D60E6">
        <w:rPr>
          <w:rFonts w:ascii="Times New Roman" w:hAnsi="Times New Roman" w:cs="Times New Roman"/>
          <w:sz w:val="28"/>
          <w:szCs w:val="28"/>
        </w:rPr>
        <w:t>. Изобретение относится к электрическому индуктивному устройству, включающему в себя новые и усовершенствованные конструкции магнитных сердечников, а также новые и улучшенные способы построения электрического индуктивного устройства.</w:t>
      </w:r>
    </w:p>
    <w:p w:rsidR="000D60E6" w:rsidRPr="000D60E6" w:rsidRDefault="000D60E6" w:rsidP="000D60E6">
      <w:pPr>
        <w:spacing w:after="0" w:line="360" w:lineRule="auto"/>
        <w:jc w:val="both"/>
        <w:rPr>
          <w:rFonts w:ascii="Times New Roman" w:hAnsi="Times New Roman" w:cs="Times New Roman"/>
          <w:sz w:val="28"/>
          <w:szCs w:val="28"/>
        </w:rPr>
      </w:pPr>
      <w:r w:rsidRPr="000D60E6">
        <w:rPr>
          <w:rFonts w:ascii="Times New Roman" w:hAnsi="Times New Roman" w:cs="Times New Roman"/>
          <w:sz w:val="28"/>
          <w:szCs w:val="28"/>
        </w:rPr>
        <w:tab/>
        <w:t xml:space="preserve">Одним из главных условий производства качественной, </w:t>
      </w:r>
      <w:proofErr w:type="spellStart"/>
      <w:r w:rsidRPr="000D60E6">
        <w:rPr>
          <w:rFonts w:ascii="Times New Roman" w:hAnsi="Times New Roman" w:cs="Times New Roman"/>
          <w:sz w:val="28"/>
          <w:szCs w:val="28"/>
        </w:rPr>
        <w:t>конкурентноспособной</w:t>
      </w:r>
      <w:proofErr w:type="spellEnd"/>
      <w:r w:rsidRPr="000D60E6">
        <w:rPr>
          <w:rFonts w:ascii="Times New Roman" w:hAnsi="Times New Roman" w:cs="Times New Roman"/>
          <w:sz w:val="28"/>
          <w:szCs w:val="28"/>
        </w:rPr>
        <w:t xml:space="preserve"> продукции является использование новейшего оборудования. На данный момент в «ЗЭТО «ЭНКО» используется техника с 2006 года, что приводит к нежелательным результатам, таким как:</w:t>
      </w:r>
    </w:p>
    <w:p w:rsidR="000D60E6" w:rsidRPr="000D60E6" w:rsidRDefault="000D60E6" w:rsidP="000D60E6">
      <w:pPr>
        <w:spacing w:after="0" w:line="360" w:lineRule="auto"/>
        <w:jc w:val="both"/>
        <w:rPr>
          <w:rFonts w:ascii="Times New Roman" w:hAnsi="Times New Roman" w:cs="Times New Roman"/>
          <w:sz w:val="28"/>
          <w:szCs w:val="28"/>
        </w:rPr>
      </w:pPr>
      <w:r w:rsidRPr="000D60E6">
        <w:rPr>
          <w:rFonts w:ascii="Times New Roman" w:hAnsi="Times New Roman" w:cs="Times New Roman"/>
          <w:sz w:val="28"/>
          <w:szCs w:val="28"/>
        </w:rPr>
        <w:t>- увеличение затрат на производство продукции из-за повышенного потребления электроэнергии;</w:t>
      </w:r>
    </w:p>
    <w:p w:rsidR="000D60E6" w:rsidRPr="000D60E6" w:rsidRDefault="000D60E6" w:rsidP="000D60E6">
      <w:pPr>
        <w:spacing w:after="0" w:line="360" w:lineRule="auto"/>
        <w:jc w:val="both"/>
        <w:rPr>
          <w:rFonts w:ascii="Times New Roman" w:hAnsi="Times New Roman" w:cs="Times New Roman"/>
          <w:sz w:val="28"/>
          <w:szCs w:val="28"/>
        </w:rPr>
      </w:pPr>
      <w:r w:rsidRPr="000D60E6">
        <w:rPr>
          <w:rFonts w:ascii="Times New Roman" w:hAnsi="Times New Roman" w:cs="Times New Roman"/>
          <w:sz w:val="28"/>
          <w:szCs w:val="28"/>
        </w:rPr>
        <w:t>- увеличение затрат на оплату труда работников;</w:t>
      </w:r>
    </w:p>
    <w:p w:rsidR="000D60E6" w:rsidRPr="000D60E6" w:rsidRDefault="000D60E6" w:rsidP="000D60E6">
      <w:pPr>
        <w:spacing w:after="0" w:line="360" w:lineRule="auto"/>
        <w:jc w:val="both"/>
        <w:rPr>
          <w:rFonts w:ascii="Times New Roman" w:hAnsi="Times New Roman" w:cs="Times New Roman"/>
          <w:sz w:val="28"/>
          <w:szCs w:val="28"/>
        </w:rPr>
      </w:pPr>
      <w:r w:rsidRPr="000D60E6">
        <w:rPr>
          <w:rFonts w:ascii="Times New Roman" w:hAnsi="Times New Roman" w:cs="Times New Roman"/>
          <w:sz w:val="28"/>
          <w:szCs w:val="28"/>
        </w:rPr>
        <w:t>- снижение качества продукции;</w:t>
      </w:r>
    </w:p>
    <w:p w:rsidR="000D60E6" w:rsidRPr="000D60E6" w:rsidRDefault="000D60E6" w:rsidP="000D60E6">
      <w:pPr>
        <w:spacing w:after="0" w:line="360" w:lineRule="auto"/>
        <w:jc w:val="both"/>
        <w:rPr>
          <w:rFonts w:ascii="Times New Roman" w:hAnsi="Times New Roman" w:cs="Times New Roman"/>
          <w:b/>
          <w:sz w:val="28"/>
          <w:szCs w:val="28"/>
        </w:rPr>
      </w:pPr>
      <w:r w:rsidRPr="000D60E6">
        <w:rPr>
          <w:rFonts w:ascii="Times New Roman" w:hAnsi="Times New Roman" w:cs="Times New Roman"/>
          <w:sz w:val="28"/>
          <w:szCs w:val="28"/>
        </w:rPr>
        <w:t>- снижение продуктивности.</w:t>
      </w:r>
    </w:p>
    <w:p w:rsidR="000D60E6" w:rsidRPr="000D60E6" w:rsidRDefault="000D60E6" w:rsidP="000D60E6">
      <w:pPr>
        <w:spacing w:after="0" w:line="360" w:lineRule="auto"/>
        <w:ind w:firstLine="708"/>
        <w:jc w:val="both"/>
        <w:rPr>
          <w:rFonts w:ascii="Times New Roman" w:hAnsi="Times New Roman" w:cs="Times New Roman"/>
          <w:bCs/>
          <w:sz w:val="28"/>
          <w:szCs w:val="28"/>
          <w:bdr w:val="none" w:sz="0" w:space="0" w:color="auto" w:frame="1"/>
          <w:shd w:val="clear" w:color="auto" w:fill="FFFFFF"/>
        </w:rPr>
      </w:pPr>
      <w:r w:rsidRPr="000D60E6">
        <w:rPr>
          <w:rFonts w:ascii="Times New Roman" w:hAnsi="Times New Roman" w:cs="Times New Roman"/>
          <w:bCs/>
          <w:sz w:val="28"/>
          <w:szCs w:val="28"/>
          <w:bdr w:val="none" w:sz="0" w:space="0" w:color="auto" w:frame="1"/>
          <w:shd w:val="clear" w:color="auto" w:fill="FFFFFF"/>
        </w:rPr>
        <w:t xml:space="preserve">Для устранения вышеперечисленных недостатков рекомендуется приобрести более современное оборудование марки </w:t>
      </w:r>
      <w:proofErr w:type="spellStart"/>
      <w:r w:rsidRPr="000D60E6">
        <w:rPr>
          <w:rFonts w:ascii="Times New Roman" w:hAnsi="Times New Roman" w:cs="Times New Roman"/>
          <w:bCs/>
          <w:sz w:val="28"/>
          <w:szCs w:val="28"/>
          <w:bdr w:val="none" w:sz="0" w:space="0" w:color="auto" w:frame="1"/>
          <w:shd w:val="clear" w:color="auto" w:fill="FFFFFF"/>
        </w:rPr>
        <w:t>Zhenhuan</w:t>
      </w:r>
      <w:proofErr w:type="spellEnd"/>
      <w:r w:rsidRPr="000D60E6">
        <w:rPr>
          <w:rFonts w:ascii="Times New Roman" w:hAnsi="Times New Roman" w:cs="Times New Roman"/>
          <w:bCs/>
          <w:sz w:val="28"/>
          <w:szCs w:val="28"/>
          <w:bdr w:val="none" w:sz="0" w:space="0" w:color="auto" w:frame="1"/>
          <w:shd w:val="clear" w:color="auto" w:fill="FFFFFF"/>
        </w:rPr>
        <w:t xml:space="preserve">. </w:t>
      </w:r>
    </w:p>
    <w:p w:rsidR="000D60E6" w:rsidRPr="000D60E6" w:rsidRDefault="000D60E6" w:rsidP="000D60E6">
      <w:pPr>
        <w:spacing w:after="0" w:line="360" w:lineRule="auto"/>
        <w:ind w:firstLine="708"/>
        <w:jc w:val="both"/>
        <w:rPr>
          <w:rFonts w:ascii="Times New Roman" w:eastAsia="Times New Roman" w:hAnsi="Times New Roman" w:cs="Times New Roman"/>
          <w:color w:val="000000"/>
          <w:sz w:val="28"/>
          <w:szCs w:val="28"/>
          <w:lang w:eastAsia="ru-RU"/>
        </w:rPr>
      </w:pPr>
      <w:r w:rsidRPr="000D60E6">
        <w:rPr>
          <w:rFonts w:ascii="Times New Roman" w:eastAsia="Times New Roman" w:hAnsi="Times New Roman" w:cs="Times New Roman"/>
          <w:color w:val="000000"/>
          <w:sz w:val="28"/>
          <w:szCs w:val="28"/>
          <w:lang w:eastAsia="ru-RU"/>
        </w:rPr>
        <w:t xml:space="preserve">Данное оборудование производит Китай. Проанализировав отзывы покупателей, можно заключить, что оборудование этой марки является хорошим аналогом германской марки </w:t>
      </w:r>
      <w:r w:rsidRPr="000D60E6">
        <w:rPr>
          <w:rFonts w:ascii="Times New Roman" w:eastAsia="Times New Roman" w:hAnsi="Times New Roman" w:cs="Times New Roman"/>
          <w:color w:val="000000"/>
          <w:sz w:val="28"/>
          <w:szCs w:val="28"/>
          <w:lang w:val="en-US" w:eastAsia="ru-RU"/>
        </w:rPr>
        <w:t>GEORG</w:t>
      </w:r>
      <w:r w:rsidRPr="000D60E6">
        <w:rPr>
          <w:rFonts w:ascii="Times New Roman" w:eastAsia="Times New Roman" w:hAnsi="Times New Roman" w:cs="Times New Roman"/>
          <w:color w:val="000000"/>
          <w:sz w:val="28"/>
          <w:szCs w:val="28"/>
          <w:lang w:eastAsia="ru-RU"/>
        </w:rPr>
        <w:t>, но более бюджетным. Важно отметить, что не смотря на то, что марка является китайской, части оборудования импортированы из таких стран, как Германия и Тайвань.</w:t>
      </w:r>
    </w:p>
    <w:p w:rsidR="000D60E6" w:rsidRPr="000D60E6" w:rsidRDefault="000D60E6" w:rsidP="00D77EC9">
      <w:pPr>
        <w:spacing w:after="0" w:line="360" w:lineRule="auto"/>
        <w:ind w:firstLine="708"/>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rPr>
        <w:t>В таблице 1</w:t>
      </w:r>
      <w:r w:rsidR="00872D67">
        <w:rPr>
          <w:rFonts w:ascii="Times New Roman" w:hAnsi="Times New Roman" w:cs="Times New Roman"/>
          <w:color w:val="000000" w:themeColor="text1"/>
          <w:sz w:val="28"/>
          <w:szCs w:val="28"/>
        </w:rPr>
        <w:t>2</w:t>
      </w:r>
      <w:r w:rsidRPr="000D60E6">
        <w:rPr>
          <w:rFonts w:ascii="Times New Roman" w:hAnsi="Times New Roman" w:cs="Times New Roman"/>
          <w:color w:val="000000" w:themeColor="text1"/>
          <w:sz w:val="28"/>
          <w:szCs w:val="28"/>
        </w:rPr>
        <w:t xml:space="preserve"> представлена подробная </w:t>
      </w:r>
      <w:r w:rsidR="00D77EC9">
        <w:rPr>
          <w:rFonts w:ascii="Times New Roman" w:hAnsi="Times New Roman" w:cs="Times New Roman"/>
          <w:color w:val="000000" w:themeColor="text1"/>
          <w:sz w:val="28"/>
          <w:szCs w:val="28"/>
        </w:rPr>
        <w:t>техническая характеристика внедряемого оборудования.</w:t>
      </w:r>
    </w:p>
    <w:p w:rsidR="000D60E6" w:rsidRDefault="000D60E6" w:rsidP="000D60E6">
      <w:pPr>
        <w:spacing w:after="0" w:line="360" w:lineRule="auto"/>
        <w:jc w:val="both"/>
        <w:rPr>
          <w:rFonts w:ascii="Times New Roman" w:hAnsi="Times New Roman" w:cs="Times New Roman"/>
          <w:color w:val="000000" w:themeColor="text1"/>
          <w:sz w:val="28"/>
          <w:szCs w:val="28"/>
        </w:rPr>
      </w:pPr>
    </w:p>
    <w:p w:rsidR="00D77EC9" w:rsidRDefault="00D77EC9" w:rsidP="000D60E6">
      <w:pPr>
        <w:spacing w:after="0" w:line="360" w:lineRule="auto"/>
        <w:jc w:val="both"/>
        <w:rPr>
          <w:rFonts w:ascii="Times New Roman" w:hAnsi="Times New Roman" w:cs="Times New Roman"/>
          <w:color w:val="000000" w:themeColor="text1"/>
          <w:sz w:val="28"/>
          <w:szCs w:val="28"/>
        </w:rPr>
      </w:pPr>
    </w:p>
    <w:p w:rsidR="00D77EC9" w:rsidRPr="000D60E6" w:rsidRDefault="00D77EC9" w:rsidP="000D60E6">
      <w:pPr>
        <w:spacing w:after="0" w:line="360" w:lineRule="auto"/>
        <w:jc w:val="both"/>
        <w:rPr>
          <w:rFonts w:ascii="Times New Roman" w:hAnsi="Times New Roman" w:cs="Times New Roman"/>
          <w:color w:val="000000" w:themeColor="text1"/>
          <w:sz w:val="28"/>
          <w:szCs w:val="28"/>
        </w:rPr>
      </w:pPr>
    </w:p>
    <w:p w:rsidR="000D60E6" w:rsidRPr="00FA1126" w:rsidRDefault="000D60E6" w:rsidP="000D60E6">
      <w:pPr>
        <w:spacing w:after="0" w:line="360" w:lineRule="auto"/>
        <w:rPr>
          <w:rFonts w:ascii="Times New Roman" w:hAnsi="Times New Roman" w:cs="Times New Roman"/>
          <w:color w:val="000000" w:themeColor="text1"/>
          <w:sz w:val="24"/>
          <w:szCs w:val="24"/>
        </w:rPr>
      </w:pPr>
      <w:r w:rsidRPr="00FA1126">
        <w:rPr>
          <w:rFonts w:ascii="Times New Roman" w:hAnsi="Times New Roman" w:cs="Times New Roman"/>
          <w:color w:val="000000" w:themeColor="text1"/>
          <w:sz w:val="24"/>
          <w:szCs w:val="24"/>
        </w:rPr>
        <w:t>Таблица 1</w:t>
      </w:r>
      <w:r w:rsidR="00872D67">
        <w:rPr>
          <w:rFonts w:ascii="Times New Roman" w:hAnsi="Times New Roman" w:cs="Times New Roman"/>
          <w:color w:val="000000" w:themeColor="text1"/>
          <w:sz w:val="24"/>
          <w:szCs w:val="24"/>
        </w:rPr>
        <w:t>2</w:t>
      </w:r>
      <w:r w:rsidRPr="00FA1126">
        <w:rPr>
          <w:rFonts w:ascii="Times New Roman" w:hAnsi="Times New Roman" w:cs="Times New Roman"/>
          <w:color w:val="000000" w:themeColor="text1"/>
          <w:sz w:val="24"/>
          <w:szCs w:val="24"/>
        </w:rPr>
        <w:t xml:space="preserve"> – </w:t>
      </w:r>
      <w:r w:rsidRPr="00D77EC9">
        <w:rPr>
          <w:rFonts w:ascii="Times New Roman" w:hAnsi="Times New Roman" w:cs="Times New Roman"/>
          <w:b/>
          <w:color w:val="000000" w:themeColor="text1"/>
          <w:sz w:val="24"/>
          <w:szCs w:val="24"/>
        </w:rPr>
        <w:t>Техническая</w:t>
      </w:r>
      <w:r w:rsidRPr="00FA1126">
        <w:rPr>
          <w:rFonts w:ascii="Times New Roman" w:hAnsi="Times New Roman" w:cs="Times New Roman"/>
          <w:color w:val="000000" w:themeColor="text1"/>
          <w:sz w:val="24"/>
          <w:szCs w:val="24"/>
        </w:rPr>
        <w:t xml:space="preserve"> </w:t>
      </w:r>
      <w:r w:rsidRPr="00FA1126">
        <w:rPr>
          <w:rFonts w:ascii="Times New Roman" w:hAnsi="Times New Roman" w:cs="Times New Roman"/>
          <w:b/>
          <w:color w:val="000000" w:themeColor="text1"/>
          <w:sz w:val="24"/>
          <w:szCs w:val="24"/>
        </w:rPr>
        <w:t>характеристика внедряемого оборудования</w:t>
      </w:r>
    </w:p>
    <w:tbl>
      <w:tblPr>
        <w:tblW w:w="9654" w:type="dxa"/>
        <w:tblInd w:w="93" w:type="dxa"/>
        <w:tblLook w:val="04A0" w:firstRow="1" w:lastRow="0" w:firstColumn="1" w:lastColumn="0" w:noHBand="0" w:noVBand="1"/>
      </w:tblPr>
      <w:tblGrid>
        <w:gridCol w:w="4551"/>
        <w:gridCol w:w="5103"/>
      </w:tblGrid>
      <w:tr w:rsidR="000D60E6" w:rsidRPr="000D60E6" w:rsidTr="000D60E6">
        <w:trPr>
          <w:trHeight w:val="418"/>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b/>
                <w:bCs/>
                <w:color w:val="000000"/>
                <w:lang w:eastAsia="ru-RU"/>
              </w:rPr>
            </w:pPr>
            <w:r w:rsidRPr="000D60E6">
              <w:rPr>
                <w:rFonts w:ascii="Times New Roman" w:eastAsia="Times New Roman" w:hAnsi="Times New Roman" w:cs="Times New Roman"/>
                <w:b/>
                <w:bCs/>
                <w:color w:val="000000"/>
                <w:lang w:eastAsia="ru-RU"/>
              </w:rPr>
              <w:t>Наименование</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b/>
                <w:bCs/>
                <w:color w:val="000000"/>
                <w:lang w:eastAsia="ru-RU"/>
              </w:rPr>
            </w:pPr>
            <w:r w:rsidRPr="000D60E6">
              <w:rPr>
                <w:rFonts w:ascii="Times New Roman" w:eastAsia="Times New Roman" w:hAnsi="Times New Roman" w:cs="Times New Roman"/>
                <w:b/>
                <w:bCs/>
                <w:color w:val="000000"/>
                <w:lang w:eastAsia="ru-RU"/>
              </w:rPr>
              <w:t>Характеристика</w:t>
            </w:r>
          </w:p>
        </w:tc>
      </w:tr>
      <w:tr w:rsidR="000D60E6" w:rsidRPr="000D60E6" w:rsidTr="000D60E6">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lang w:eastAsia="ru-RU"/>
              </w:rPr>
            </w:pPr>
            <w:r w:rsidRPr="000D60E6">
              <w:rPr>
                <w:rFonts w:ascii="Times New Roman" w:eastAsia="Times New Roman" w:hAnsi="Times New Roman" w:cs="Times New Roman"/>
                <w:color w:val="000000"/>
                <w:lang w:eastAsia="ru-RU"/>
              </w:rPr>
              <w:t>Имя бренда</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lang w:eastAsia="ru-RU"/>
              </w:rPr>
            </w:pPr>
            <w:proofErr w:type="spellStart"/>
            <w:r w:rsidRPr="000D60E6">
              <w:rPr>
                <w:rFonts w:ascii="Times New Roman" w:eastAsia="Times New Roman" w:hAnsi="Times New Roman" w:cs="Times New Roman"/>
                <w:color w:val="000000"/>
                <w:lang w:eastAsia="ru-RU"/>
              </w:rPr>
              <w:t>Zhenhuan</w:t>
            </w:r>
            <w:proofErr w:type="spellEnd"/>
            <w:r w:rsidRPr="000D60E6">
              <w:rPr>
                <w:rFonts w:ascii="Times New Roman" w:eastAsia="Times New Roman" w:hAnsi="Times New Roman" w:cs="Times New Roman"/>
                <w:color w:val="000000"/>
                <w:lang w:eastAsia="ru-RU"/>
              </w:rPr>
              <w:t xml:space="preserve"> (Китай)</w:t>
            </w:r>
          </w:p>
        </w:tc>
      </w:tr>
      <w:tr w:rsidR="000D60E6" w:rsidRPr="000D60E6" w:rsidTr="000D60E6">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Модель</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JN-5003D</w:t>
            </w:r>
          </w:p>
        </w:tc>
      </w:tr>
      <w:tr w:rsidR="000D60E6" w:rsidRPr="000D60E6" w:rsidTr="000D60E6">
        <w:trPr>
          <w:trHeight w:val="477"/>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380В (или по мере необходимости)</w:t>
            </w:r>
          </w:p>
        </w:tc>
      </w:tr>
      <w:tr w:rsidR="000D60E6" w:rsidRPr="000D60E6" w:rsidTr="000D60E6">
        <w:trPr>
          <w:trHeight w:val="272"/>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Номинальная мощность</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20кВ</w:t>
            </w:r>
          </w:p>
        </w:tc>
      </w:tr>
      <w:tr w:rsidR="000D60E6" w:rsidRPr="000D60E6" w:rsidTr="000D60E6">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Размер</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7000 x 1600 x 1400 мм</w:t>
            </w:r>
          </w:p>
        </w:tc>
      </w:tr>
      <w:tr w:rsidR="000D60E6" w:rsidRPr="000D60E6" w:rsidTr="000D60E6">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Вес</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1500кг</w:t>
            </w:r>
          </w:p>
        </w:tc>
      </w:tr>
      <w:tr w:rsidR="000D60E6" w:rsidRPr="000D60E6" w:rsidTr="000D60E6">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Сертификация</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ISO</w:t>
            </w:r>
          </w:p>
        </w:tc>
      </w:tr>
      <w:tr w:rsidR="000D60E6" w:rsidRPr="000D60E6" w:rsidTr="000D60E6">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Гарантия</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1 год</w:t>
            </w:r>
          </w:p>
        </w:tc>
      </w:tr>
      <w:tr w:rsidR="000D60E6" w:rsidRPr="000D60E6" w:rsidTr="000D60E6">
        <w:trPr>
          <w:trHeight w:val="53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Максимальная ширина полосы кремниевой стали</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500мм</w:t>
            </w:r>
          </w:p>
        </w:tc>
      </w:tr>
      <w:tr w:rsidR="000D60E6" w:rsidRPr="000D60E6" w:rsidTr="000D60E6">
        <w:trPr>
          <w:trHeight w:val="399"/>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Максимальная толщина полосы кремниевой стали</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0.6мм</w:t>
            </w:r>
          </w:p>
        </w:tc>
      </w:tr>
      <w:tr w:rsidR="000D60E6" w:rsidRPr="000D60E6" w:rsidTr="000D60E6">
        <w:trPr>
          <w:trHeight w:val="26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Прецизионная точность</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+/- 0,1мм</w:t>
            </w:r>
          </w:p>
        </w:tc>
      </w:tr>
      <w:tr w:rsidR="000D60E6" w:rsidRPr="000D60E6" w:rsidTr="000D60E6">
        <w:trPr>
          <w:trHeight w:val="412"/>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Допустимый угол разреза</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+/- 0,03 градуса</w:t>
            </w:r>
          </w:p>
        </w:tc>
      </w:tr>
      <w:tr w:rsidR="000D60E6" w:rsidRPr="000D60E6" w:rsidTr="000D60E6">
        <w:trPr>
          <w:trHeight w:val="418"/>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Высота резки</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Менее 0,02 мм</w:t>
            </w:r>
          </w:p>
        </w:tc>
      </w:tr>
      <w:tr w:rsidR="000D60E6" w:rsidRPr="000D60E6" w:rsidTr="000D60E6">
        <w:trPr>
          <w:trHeight w:val="267"/>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Скорость резания</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20 ~ 60 раз в минуту</w:t>
            </w:r>
          </w:p>
        </w:tc>
      </w:tr>
      <w:tr w:rsidR="000D60E6" w:rsidRPr="000D60E6" w:rsidTr="000D60E6">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CRGO толщина</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0.23-0.6мм</w:t>
            </w:r>
          </w:p>
        </w:tc>
      </w:tr>
      <w:tr w:rsidR="000D60E6" w:rsidRPr="000D60E6" w:rsidTr="000D60E6">
        <w:trPr>
          <w:trHeight w:val="361"/>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CRGO ширина обмотки</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30-500мм</w:t>
            </w:r>
          </w:p>
        </w:tc>
      </w:tr>
      <w:tr w:rsidR="000D60E6" w:rsidRPr="000D60E6" w:rsidTr="000D60E6">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Длина реза</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1-999999мм</w:t>
            </w:r>
          </w:p>
        </w:tc>
      </w:tr>
      <w:tr w:rsidR="000D60E6" w:rsidRPr="000D60E6" w:rsidTr="000D60E6">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Допуск к разрезанию</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+/-0.1мм</w:t>
            </w:r>
          </w:p>
        </w:tc>
      </w:tr>
      <w:tr w:rsidR="000D60E6" w:rsidRPr="000D60E6" w:rsidTr="000D60E6">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Допуск угла резания</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+/-0.03°</w:t>
            </w:r>
          </w:p>
        </w:tc>
      </w:tr>
      <w:tr w:rsidR="000D60E6" w:rsidRPr="000D60E6" w:rsidTr="000D60E6">
        <w:trPr>
          <w:trHeight w:val="296"/>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Допуск положения отверстия</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+/-0.1мм</w:t>
            </w:r>
          </w:p>
        </w:tc>
      </w:tr>
      <w:tr w:rsidR="000D60E6" w:rsidRPr="000D60E6" w:rsidTr="000D60E6">
        <w:trPr>
          <w:trHeight w:val="271"/>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Допуск положения выреза</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+/-0.1мм</w:t>
            </w:r>
          </w:p>
        </w:tc>
      </w:tr>
      <w:tr w:rsidR="000D60E6" w:rsidRPr="000D60E6" w:rsidTr="000D60E6">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Высота заусенцев</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Менее 0.02мм</w:t>
            </w:r>
          </w:p>
        </w:tc>
      </w:tr>
      <w:tr w:rsidR="000D60E6" w:rsidRPr="000D60E6" w:rsidTr="000D60E6">
        <w:trPr>
          <w:trHeight w:val="3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Скорость подачи</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Максимум 100м/мин</w:t>
            </w:r>
          </w:p>
        </w:tc>
      </w:tr>
      <w:tr w:rsidR="000D60E6" w:rsidRPr="000D60E6" w:rsidTr="000D60E6">
        <w:trPr>
          <w:trHeight w:val="186"/>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Скорость производства</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30~60 штук в минуту</w:t>
            </w:r>
          </w:p>
        </w:tc>
      </w:tr>
      <w:tr w:rsidR="000D60E6" w:rsidRPr="000D60E6" w:rsidTr="000D60E6">
        <w:trPr>
          <w:trHeight w:val="273"/>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Штамповочная головка</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Карбидный сплав</w:t>
            </w:r>
          </w:p>
        </w:tc>
      </w:tr>
      <w:tr w:rsidR="000D60E6" w:rsidRPr="000D60E6" w:rsidTr="000D60E6">
        <w:trPr>
          <w:trHeight w:val="131"/>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Режущее лезвие</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Карбидный сплав</w:t>
            </w:r>
          </w:p>
        </w:tc>
      </w:tr>
      <w:tr w:rsidR="000D60E6" w:rsidRPr="000D60E6" w:rsidTr="000D60E6">
        <w:trPr>
          <w:trHeight w:val="52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Срок службы пресс-формы</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Более 1,2 млн раз перед шлифованием</w:t>
            </w:r>
          </w:p>
        </w:tc>
      </w:tr>
      <w:tr w:rsidR="000D60E6" w:rsidRPr="000D60E6" w:rsidTr="000D60E6">
        <w:trPr>
          <w:trHeight w:val="647"/>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Максимальный ход ступенчатого шва</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40мм</w:t>
            </w:r>
          </w:p>
        </w:tc>
      </w:tr>
      <w:tr w:rsidR="000D60E6" w:rsidRPr="000D60E6" w:rsidTr="000D60E6">
        <w:trPr>
          <w:trHeight w:val="4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Количество круговых шагов</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1, 2, 3, 4, 5, 6, 7</w:t>
            </w:r>
          </w:p>
        </w:tc>
      </w:tr>
      <w:tr w:rsidR="000D60E6" w:rsidRPr="000D60E6" w:rsidTr="000D60E6">
        <w:trPr>
          <w:trHeight w:val="422"/>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Серводвигатели</w:t>
            </w:r>
          </w:p>
        </w:tc>
        <w:tc>
          <w:tcPr>
            <w:tcW w:w="5103" w:type="dxa"/>
            <w:tcBorders>
              <w:top w:val="nil"/>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proofErr w:type="spellStart"/>
            <w:r w:rsidRPr="000D60E6">
              <w:rPr>
                <w:rFonts w:ascii="Times New Roman" w:eastAsia="Times New Roman" w:hAnsi="Times New Roman" w:cs="Times New Roman"/>
                <w:color w:val="000000"/>
                <w:sz w:val="24"/>
                <w:szCs w:val="24"/>
                <w:lang w:eastAsia="ru-RU"/>
              </w:rPr>
              <w:t>Delta</w:t>
            </w:r>
            <w:proofErr w:type="spellEnd"/>
            <w:r w:rsidRPr="000D60E6">
              <w:rPr>
                <w:rFonts w:ascii="Times New Roman" w:eastAsia="Times New Roman" w:hAnsi="Times New Roman" w:cs="Times New Roman"/>
                <w:color w:val="000000"/>
                <w:sz w:val="24"/>
                <w:szCs w:val="24"/>
                <w:lang w:eastAsia="ru-RU"/>
              </w:rPr>
              <w:t>, (Тайвань)</w:t>
            </w:r>
          </w:p>
        </w:tc>
      </w:tr>
    </w:tbl>
    <w:p w:rsidR="000D60E6" w:rsidRPr="000D60E6" w:rsidRDefault="000D60E6" w:rsidP="000D60E6">
      <w:pPr>
        <w:spacing w:after="0" w:line="360" w:lineRule="auto"/>
        <w:ind w:firstLine="708"/>
        <w:jc w:val="both"/>
        <w:rPr>
          <w:rFonts w:ascii="Times New Roman" w:hAnsi="Times New Roman" w:cs="Times New Roman"/>
          <w:sz w:val="28"/>
          <w:szCs w:val="28"/>
        </w:rPr>
      </w:pPr>
    </w:p>
    <w:p w:rsidR="000D60E6" w:rsidRPr="000D60E6" w:rsidRDefault="000D60E6" w:rsidP="000D60E6">
      <w:pPr>
        <w:spacing w:after="0" w:line="360" w:lineRule="auto"/>
        <w:ind w:firstLine="708"/>
        <w:jc w:val="both"/>
        <w:rPr>
          <w:rFonts w:ascii="Times New Roman" w:hAnsi="Times New Roman" w:cs="Times New Roman"/>
          <w:color w:val="FF0000"/>
          <w:sz w:val="28"/>
          <w:szCs w:val="28"/>
        </w:rPr>
      </w:pPr>
      <w:r w:rsidRPr="000D60E6">
        <w:rPr>
          <w:rFonts w:ascii="Times New Roman" w:hAnsi="Times New Roman" w:cs="Times New Roman"/>
          <w:sz w:val="28"/>
          <w:szCs w:val="28"/>
        </w:rPr>
        <w:t xml:space="preserve">Данное оборудование специально разработано для резки катушек из силиконовой стали в слоистые полосы, используемые в трансформаторных сердечниках. Это очень маленькая машина, основной корпус длиной всего 2,2 </w:t>
      </w:r>
      <w:r w:rsidRPr="000D60E6">
        <w:rPr>
          <w:rFonts w:ascii="Times New Roman" w:hAnsi="Times New Roman" w:cs="Times New Roman"/>
          <w:sz w:val="28"/>
          <w:szCs w:val="28"/>
        </w:rPr>
        <w:lastRenderedPageBreak/>
        <w:t xml:space="preserve">метра, включая центрирование, надрез, пробивку и резку. Станок сочетает в себе V-образный надрез, сверление отверстий и фрезерование, высокий уровень автоматизации, высокую эффективность. Обычно одна 8-часовая смена может обрезать 1 тонную полосу </w:t>
      </w:r>
      <w:proofErr w:type="spellStart"/>
      <w:r w:rsidRPr="000D60E6">
        <w:rPr>
          <w:rFonts w:ascii="Times New Roman" w:hAnsi="Times New Roman" w:cs="Times New Roman"/>
          <w:sz w:val="28"/>
          <w:szCs w:val="28"/>
        </w:rPr>
        <w:t>ламинирования</w:t>
      </w:r>
      <w:proofErr w:type="spellEnd"/>
      <w:r w:rsidRPr="000D60E6">
        <w:rPr>
          <w:rFonts w:ascii="Times New Roman" w:hAnsi="Times New Roman" w:cs="Times New Roman"/>
          <w:sz w:val="28"/>
          <w:szCs w:val="28"/>
        </w:rPr>
        <w:t xml:space="preserve">. Станки для резки сердечника трансформатора используют ПЛК </w:t>
      </w:r>
      <w:proofErr w:type="spellStart"/>
      <w:r w:rsidRPr="000D60E6">
        <w:rPr>
          <w:rFonts w:ascii="Times New Roman" w:hAnsi="Times New Roman" w:cs="Times New Roman"/>
          <w:sz w:val="28"/>
          <w:szCs w:val="28"/>
        </w:rPr>
        <w:t>Delta</w:t>
      </w:r>
      <w:proofErr w:type="spellEnd"/>
      <w:r w:rsidRPr="000D60E6">
        <w:rPr>
          <w:rFonts w:ascii="Times New Roman" w:hAnsi="Times New Roman" w:cs="Times New Roman"/>
          <w:sz w:val="28"/>
          <w:szCs w:val="28"/>
        </w:rPr>
        <w:t>, сенсорный экран (HMI), инвертор, сервомотор и привод, имеют специальный карбидный сплав для резания лезвия и надреза, а также для вырубных инструментов, обладают высокой точностью и хорошим послепродажным обслуживанием.</w:t>
      </w:r>
    </w:p>
    <w:p w:rsidR="000D60E6" w:rsidRPr="000D60E6" w:rsidRDefault="000D60E6" w:rsidP="000D60E6">
      <w:pPr>
        <w:spacing w:after="0" w:line="360" w:lineRule="auto"/>
        <w:ind w:firstLine="708"/>
        <w:jc w:val="both"/>
        <w:rPr>
          <w:rFonts w:ascii="Times New Roman" w:hAnsi="Times New Roman" w:cs="Times New Roman"/>
          <w:sz w:val="28"/>
          <w:szCs w:val="28"/>
        </w:rPr>
      </w:pPr>
      <w:r w:rsidRPr="000D60E6">
        <w:rPr>
          <w:rFonts w:ascii="Times New Roman" w:hAnsi="Times New Roman" w:cs="Times New Roman"/>
          <w:sz w:val="28"/>
          <w:szCs w:val="28"/>
        </w:rPr>
        <w:t>Построение станка для резки сердечника трансформатора с ЧПУ:</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rPr>
        <w:t xml:space="preserve">1. </w:t>
      </w:r>
      <w:proofErr w:type="spellStart"/>
      <w:r w:rsidRPr="000D60E6">
        <w:rPr>
          <w:rFonts w:ascii="Times New Roman" w:hAnsi="Times New Roman" w:cs="Times New Roman"/>
          <w:color w:val="000000" w:themeColor="text1"/>
          <w:sz w:val="28"/>
          <w:szCs w:val="28"/>
        </w:rPr>
        <w:t>Разматыватель</w:t>
      </w:r>
      <w:proofErr w:type="spellEnd"/>
      <w:r w:rsidRPr="000D60E6">
        <w:rPr>
          <w:rFonts w:ascii="Times New Roman" w:hAnsi="Times New Roman" w:cs="Times New Roman"/>
          <w:color w:val="000000" w:themeColor="text1"/>
          <w:sz w:val="28"/>
          <w:szCs w:val="28"/>
        </w:rPr>
        <w:t>, управляемый инвертором:</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Мощность двигателя: 1.5кВт;</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Максимальный вес катушки: 1000 кг;</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Максимальная ширина рулона: 500 мм;</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Внутренний диаметр катушки: 480-520 мм;</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Наружный диаметр катушки: 1200 мм.</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rPr>
        <w:t>2. Автоматические устройства позиционирования и ориентации центра:</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Два устройства, одно в начале и одно перед устройством резки;</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Оба приводятся в действие шаговыми двигателями, автоматическим позиционированием и центрированием.</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3. Высокоскоростная подающая машина:</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xml:space="preserve">- Привод сервомотора: серводвигатель </w:t>
      </w:r>
      <w:r w:rsidRPr="000D60E6">
        <w:rPr>
          <w:rFonts w:ascii="Times New Roman" w:hAnsi="Times New Roman" w:cs="Times New Roman"/>
          <w:color w:val="000000" w:themeColor="text1"/>
          <w:sz w:val="28"/>
          <w:szCs w:val="28"/>
          <w:lang w:val="en-US"/>
        </w:rPr>
        <w:t>Delta</w:t>
      </w:r>
      <w:r w:rsidRPr="000D60E6">
        <w:rPr>
          <w:rFonts w:ascii="Times New Roman" w:hAnsi="Times New Roman" w:cs="Times New Roman"/>
          <w:color w:val="000000" w:themeColor="text1"/>
          <w:sz w:val="28"/>
          <w:szCs w:val="28"/>
        </w:rPr>
        <w:t>, 2 кВт;</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Точность подачи: +/- 0.02мм;</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Скорость подачи: макс. 100м/мин.</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rPr>
        <w:t xml:space="preserve">4. Устройство вырезки </w:t>
      </w:r>
      <w:r w:rsidRPr="000D60E6">
        <w:rPr>
          <w:rFonts w:ascii="Times New Roman" w:hAnsi="Times New Roman" w:cs="Times New Roman"/>
          <w:color w:val="000000" w:themeColor="text1"/>
          <w:sz w:val="28"/>
          <w:szCs w:val="28"/>
          <w:lang w:val="en-US"/>
        </w:rPr>
        <w:t>Online</w:t>
      </w:r>
      <w:r w:rsidRPr="000D60E6">
        <w:rPr>
          <w:rFonts w:ascii="Times New Roman" w:hAnsi="Times New Roman" w:cs="Times New Roman"/>
          <w:color w:val="000000" w:themeColor="text1"/>
          <w:sz w:val="28"/>
          <w:szCs w:val="28"/>
        </w:rPr>
        <w:t xml:space="preserve"> </w:t>
      </w:r>
      <w:r w:rsidRPr="000D60E6">
        <w:rPr>
          <w:rFonts w:ascii="Times New Roman" w:hAnsi="Times New Roman" w:cs="Times New Roman"/>
          <w:color w:val="000000" w:themeColor="text1"/>
          <w:sz w:val="28"/>
          <w:szCs w:val="28"/>
          <w:lang w:val="en-US"/>
        </w:rPr>
        <w:t>V</w:t>
      </w:r>
      <w:r w:rsidRPr="000D60E6">
        <w:rPr>
          <w:rFonts w:ascii="Times New Roman" w:hAnsi="Times New Roman" w:cs="Times New Roman"/>
          <w:color w:val="000000" w:themeColor="text1"/>
          <w:sz w:val="28"/>
          <w:szCs w:val="28"/>
        </w:rPr>
        <w:t>:</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xml:space="preserve">- Высокоскоростная моторизованная </w:t>
      </w:r>
      <w:proofErr w:type="spellStart"/>
      <w:r w:rsidRPr="000D60E6">
        <w:rPr>
          <w:rFonts w:ascii="Times New Roman" w:hAnsi="Times New Roman" w:cs="Times New Roman"/>
          <w:color w:val="000000" w:themeColor="text1"/>
          <w:sz w:val="28"/>
          <w:szCs w:val="28"/>
        </w:rPr>
        <w:t>надрезка</w:t>
      </w:r>
      <w:proofErr w:type="spellEnd"/>
      <w:r w:rsidRPr="000D60E6">
        <w:rPr>
          <w:rFonts w:ascii="Times New Roman" w:hAnsi="Times New Roman" w:cs="Times New Roman"/>
          <w:color w:val="000000" w:themeColor="text1"/>
          <w:sz w:val="28"/>
          <w:szCs w:val="28"/>
        </w:rPr>
        <w:t>, 40 раз в минуту (средняя скорость в линии);</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Допуск положения штифта: +/- 0.05мм;</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Мощность двигателя: 1,5 кВт;</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Инструмент для заточки: высокая твердость керамической стали импортируется из Германии;</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rPr>
        <w:lastRenderedPageBreak/>
        <w:t>5. Онлайновое перфорирующее устройство:</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Высокоскоростная моторизованная штамповка, 40 раз в минуту (средняя скорость в линии);</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Используемый диаметр отверстия пробивки: 8 ~ 20 мм;</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Допуск положения отверстия: +/- 0,05 мм;</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Инструмент для штамповки: сталь с высокой твердостью, импортированная из Германии;</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Положение пробивки может быть предварительно установлено на сенсорном экране</w:t>
      </w:r>
      <w:r w:rsidRPr="000D60E6">
        <w:rPr>
          <w:rFonts w:ascii="Times New Roman" w:hAnsi="Times New Roman" w:cs="Times New Roman"/>
          <w:color w:val="000000" w:themeColor="text1"/>
          <w:sz w:val="28"/>
          <w:szCs w:val="28"/>
          <w:lang w:val="en-US"/>
        </w:rPr>
        <w:t> </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rPr>
        <w:t>6. Сервомоторное и моторизованное режущее устройство:</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Качание сервопривода высокой скорости, 3-5 секунд на поворот;</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Точность угла поворота: +/- 0,1 градус;</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Мощность серводвигателя вращения: 4,5 кВт;</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xml:space="preserve">- Высокоскоростная резка, 30 раз в минуту (средняя скорость в линии); </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rPr>
        <w:t xml:space="preserve"> - Допуск по разрезу: +/- 0,05 мм;</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Мощность двигателя: 1,5 кВт;</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Режущее лезвие: высокая твердость керамической стали импортируется из Германии;</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Качество и длина предварительно настраиваются на сенсорном экране</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rPr>
        <w:t xml:space="preserve">7. Стол </w:t>
      </w:r>
      <w:proofErr w:type="spellStart"/>
      <w:r w:rsidRPr="000D60E6">
        <w:rPr>
          <w:rFonts w:ascii="Times New Roman" w:hAnsi="Times New Roman" w:cs="Times New Roman"/>
          <w:color w:val="000000" w:themeColor="text1"/>
          <w:sz w:val="28"/>
          <w:szCs w:val="28"/>
        </w:rPr>
        <w:t>сервоукладчика</w:t>
      </w:r>
      <w:proofErr w:type="spellEnd"/>
      <w:r w:rsidRPr="000D60E6">
        <w:rPr>
          <w:rFonts w:ascii="Times New Roman" w:hAnsi="Times New Roman" w:cs="Times New Roman"/>
          <w:color w:val="000000" w:themeColor="text1"/>
          <w:sz w:val="28"/>
          <w:szCs w:val="28"/>
        </w:rPr>
        <w:t>:</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xml:space="preserve">- Позиционирование сервопривода: серводвигатель </w:t>
      </w:r>
      <w:r w:rsidRPr="000D60E6">
        <w:rPr>
          <w:rFonts w:ascii="Times New Roman" w:hAnsi="Times New Roman" w:cs="Times New Roman"/>
          <w:color w:val="000000" w:themeColor="text1"/>
          <w:sz w:val="28"/>
          <w:szCs w:val="28"/>
          <w:lang w:val="en-US"/>
        </w:rPr>
        <w:t>Delta</w:t>
      </w:r>
      <w:r w:rsidRPr="000D60E6">
        <w:rPr>
          <w:rFonts w:ascii="Times New Roman" w:hAnsi="Times New Roman" w:cs="Times New Roman"/>
          <w:color w:val="000000" w:themeColor="text1"/>
          <w:sz w:val="28"/>
          <w:szCs w:val="28"/>
        </w:rPr>
        <w:t xml:space="preserve"> и привод, 2 кВт;</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Корневая подача двигателя инвертором, синхронизированная со скоростью резания, 1,5 кВт;</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Отдельное управление ПЛК, работа с сенсорным экраном (к основному управлению ПЛК);</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Длина ламинирующей ленты: 4 м.</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rPr>
        <w:t>8. Система управления:</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xml:space="preserve">- Дельта </w:t>
      </w:r>
      <w:r w:rsidRPr="000D60E6">
        <w:rPr>
          <w:rFonts w:ascii="Times New Roman" w:hAnsi="Times New Roman" w:cs="Times New Roman"/>
          <w:color w:val="000000" w:themeColor="text1"/>
          <w:sz w:val="28"/>
          <w:szCs w:val="28"/>
          <w:lang w:val="en-US"/>
        </w:rPr>
        <w:t>PLC</w:t>
      </w:r>
      <w:r w:rsidRPr="000D60E6">
        <w:rPr>
          <w:rFonts w:ascii="Times New Roman" w:hAnsi="Times New Roman" w:cs="Times New Roman"/>
          <w:color w:val="000000" w:themeColor="text1"/>
          <w:sz w:val="28"/>
          <w:szCs w:val="28"/>
        </w:rPr>
        <w:t>;</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lang w:val="en-US"/>
        </w:rPr>
        <w:t> </w:t>
      </w:r>
      <w:r w:rsidRPr="000D60E6">
        <w:rPr>
          <w:rFonts w:ascii="Times New Roman" w:hAnsi="Times New Roman" w:cs="Times New Roman"/>
          <w:color w:val="000000" w:themeColor="text1"/>
          <w:sz w:val="28"/>
          <w:szCs w:val="28"/>
        </w:rPr>
        <w:t>- Сенсорный экран 5.7 дюймов;</w:t>
      </w:r>
    </w:p>
    <w:p w:rsidR="000D60E6" w:rsidRPr="000D60E6" w:rsidRDefault="000D60E6" w:rsidP="000D60E6">
      <w:pPr>
        <w:spacing w:after="0" w:line="360" w:lineRule="auto"/>
        <w:jc w:val="both"/>
        <w:rPr>
          <w:rFonts w:ascii="Times New Roman" w:hAnsi="Times New Roman" w:cs="Times New Roman"/>
          <w:color w:val="FF0000"/>
          <w:sz w:val="28"/>
          <w:szCs w:val="28"/>
        </w:rPr>
      </w:pPr>
      <w:r w:rsidRPr="000D60E6">
        <w:rPr>
          <w:rFonts w:ascii="Times New Roman" w:hAnsi="Times New Roman" w:cs="Times New Roman"/>
          <w:color w:val="000000" w:themeColor="text1"/>
          <w:sz w:val="28"/>
          <w:szCs w:val="28"/>
          <w:lang w:val="en-US"/>
        </w:rPr>
        <w:lastRenderedPageBreak/>
        <w:t> </w:t>
      </w:r>
      <w:r w:rsidRPr="000D60E6">
        <w:rPr>
          <w:rFonts w:ascii="Times New Roman" w:hAnsi="Times New Roman" w:cs="Times New Roman"/>
          <w:color w:val="000000" w:themeColor="text1"/>
          <w:sz w:val="28"/>
          <w:szCs w:val="28"/>
        </w:rPr>
        <w:t xml:space="preserve">- Количество, длина, скорость, угловая комбинация могут быть предварительно установлены на сенсорном экране </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rPr>
        <w:tab/>
        <w:t>Приобрести оборудование можно непосредственно у производителя, капитальные вложения с учетом доставки составят 3808000 руб.</w:t>
      </w:r>
    </w:p>
    <w:p w:rsidR="000D60E6" w:rsidRPr="000D60E6" w:rsidRDefault="000D60E6" w:rsidP="000D60E6">
      <w:pPr>
        <w:spacing w:after="0" w:line="360" w:lineRule="auto"/>
        <w:ind w:firstLine="708"/>
        <w:jc w:val="both"/>
        <w:rPr>
          <w:rFonts w:ascii="Times New Roman" w:eastAsia="Times New Roman" w:hAnsi="Times New Roman" w:cs="Times New Roman"/>
          <w:sz w:val="28"/>
          <w:szCs w:val="28"/>
          <w:lang w:eastAsia="ru-RU"/>
        </w:rPr>
      </w:pPr>
      <w:r w:rsidRPr="000D60E6">
        <w:rPr>
          <w:rFonts w:ascii="Times New Roman" w:eastAsia="Times New Roman" w:hAnsi="Times New Roman" w:cs="Times New Roman"/>
          <w:sz w:val="28"/>
          <w:szCs w:val="28"/>
          <w:lang w:eastAsia="ru-RU"/>
        </w:rPr>
        <w:t xml:space="preserve">Необходимо рассчитать затраты на амортизацию оборудования </w:t>
      </w:r>
      <w:proofErr w:type="spellStart"/>
      <w:r w:rsidRPr="000D60E6">
        <w:rPr>
          <w:rFonts w:ascii="Times New Roman" w:eastAsia="Times New Roman" w:hAnsi="Times New Roman" w:cs="Times New Roman"/>
          <w:sz w:val="28"/>
          <w:szCs w:val="28"/>
          <w:lang w:eastAsia="ru-RU"/>
        </w:rPr>
        <w:t>Zhenhuan</w:t>
      </w:r>
      <w:proofErr w:type="spellEnd"/>
      <w:r w:rsidRPr="000D60E6">
        <w:rPr>
          <w:rFonts w:ascii="Times New Roman" w:eastAsia="Times New Roman" w:hAnsi="Times New Roman" w:cs="Times New Roman"/>
          <w:sz w:val="28"/>
          <w:szCs w:val="28"/>
          <w:lang w:eastAsia="ru-RU"/>
        </w:rPr>
        <w:t xml:space="preserve"> </w:t>
      </w:r>
      <w:r w:rsidRPr="000D60E6">
        <w:rPr>
          <w:rFonts w:ascii="Times New Roman" w:eastAsia="Times New Roman" w:hAnsi="Times New Roman" w:cs="Times New Roman"/>
          <w:color w:val="000000"/>
          <w:sz w:val="24"/>
          <w:szCs w:val="24"/>
          <w:lang w:eastAsia="ru-RU"/>
        </w:rPr>
        <w:t>JN-5003D</w:t>
      </w:r>
      <w:r w:rsidRPr="000D60E6">
        <w:rPr>
          <w:rFonts w:ascii="Times New Roman" w:eastAsia="Times New Roman" w:hAnsi="Times New Roman" w:cs="Times New Roman"/>
          <w:sz w:val="28"/>
          <w:szCs w:val="28"/>
          <w:lang w:eastAsia="ru-RU"/>
        </w:rPr>
        <w:t xml:space="preserve">. </w:t>
      </w:r>
      <w:r w:rsidR="00872D67">
        <w:rPr>
          <w:rFonts w:ascii="Times New Roman" w:eastAsia="Times New Roman" w:hAnsi="Times New Roman" w:cs="Times New Roman"/>
          <w:sz w:val="28"/>
          <w:szCs w:val="28"/>
          <w:lang w:eastAsia="ru-RU"/>
        </w:rPr>
        <w:t>Расчеты представлены в таблице 13</w:t>
      </w:r>
      <w:r w:rsidRPr="000D60E6">
        <w:rPr>
          <w:rFonts w:ascii="Times New Roman" w:eastAsia="Times New Roman" w:hAnsi="Times New Roman" w:cs="Times New Roman"/>
          <w:sz w:val="28"/>
          <w:szCs w:val="28"/>
          <w:lang w:eastAsia="ru-RU"/>
        </w:rPr>
        <w:t>.</w:t>
      </w:r>
    </w:p>
    <w:p w:rsidR="000D60E6" w:rsidRPr="000D60E6" w:rsidRDefault="000D60E6" w:rsidP="000D60E6">
      <w:pPr>
        <w:spacing w:after="0" w:line="360" w:lineRule="auto"/>
        <w:ind w:firstLine="708"/>
        <w:jc w:val="both"/>
        <w:rPr>
          <w:rFonts w:ascii="Times New Roman" w:eastAsia="Times New Roman" w:hAnsi="Times New Roman" w:cs="Times New Roman"/>
          <w:sz w:val="28"/>
          <w:szCs w:val="28"/>
          <w:lang w:eastAsia="ru-RU"/>
        </w:rPr>
      </w:pPr>
    </w:p>
    <w:p w:rsidR="000D60E6" w:rsidRPr="000D60E6" w:rsidRDefault="00872D67" w:rsidP="000D60E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Таблица 13</w:t>
      </w:r>
      <w:r w:rsidR="000D60E6" w:rsidRPr="000D60E6">
        <w:rPr>
          <w:rFonts w:ascii="Times New Roman" w:eastAsia="Times New Roman" w:hAnsi="Times New Roman" w:cs="Times New Roman"/>
          <w:sz w:val="24"/>
          <w:szCs w:val="24"/>
          <w:lang w:eastAsia="ru-RU"/>
        </w:rPr>
        <w:t xml:space="preserve"> - </w:t>
      </w:r>
      <w:r w:rsidR="000D60E6" w:rsidRPr="000D60E6">
        <w:rPr>
          <w:rFonts w:ascii="Times New Roman" w:eastAsia="Times New Roman" w:hAnsi="Times New Roman" w:cs="Times New Roman"/>
          <w:b/>
          <w:bCs/>
          <w:sz w:val="24"/>
          <w:szCs w:val="24"/>
          <w:lang w:eastAsia="ru-RU"/>
        </w:rPr>
        <w:t xml:space="preserve">Затраты на амортизацию оборудования </w:t>
      </w:r>
      <w:proofErr w:type="spellStart"/>
      <w:r w:rsidR="000D60E6" w:rsidRPr="000D60E6">
        <w:rPr>
          <w:rFonts w:ascii="Times New Roman" w:eastAsia="Times New Roman" w:hAnsi="Times New Roman" w:cs="Times New Roman"/>
          <w:b/>
          <w:sz w:val="24"/>
          <w:szCs w:val="24"/>
          <w:lang w:eastAsia="ru-RU"/>
        </w:rPr>
        <w:t>Zhenhuan</w:t>
      </w:r>
      <w:proofErr w:type="spellEnd"/>
      <w:r w:rsidR="000D60E6" w:rsidRPr="000D60E6">
        <w:rPr>
          <w:rFonts w:ascii="Times New Roman" w:eastAsia="Times New Roman" w:hAnsi="Times New Roman" w:cs="Times New Roman"/>
          <w:b/>
          <w:sz w:val="24"/>
          <w:szCs w:val="24"/>
          <w:lang w:eastAsia="ru-RU"/>
        </w:rPr>
        <w:t xml:space="preserve"> </w:t>
      </w:r>
      <w:r w:rsidR="000D60E6" w:rsidRPr="000D60E6">
        <w:rPr>
          <w:rFonts w:ascii="Times New Roman" w:eastAsia="Times New Roman" w:hAnsi="Times New Roman" w:cs="Times New Roman"/>
          <w:b/>
          <w:color w:val="000000"/>
          <w:sz w:val="24"/>
          <w:szCs w:val="24"/>
          <w:lang w:eastAsia="ru-RU"/>
        </w:rPr>
        <w:t>JN-5003D</w:t>
      </w:r>
    </w:p>
    <w:tbl>
      <w:tblPr>
        <w:tblW w:w="9651" w:type="dxa"/>
        <w:tblInd w:w="96" w:type="dxa"/>
        <w:tblLook w:val="04A0" w:firstRow="1" w:lastRow="0" w:firstColumn="1" w:lastColumn="0" w:noHBand="0" w:noVBand="1"/>
      </w:tblPr>
      <w:tblGrid>
        <w:gridCol w:w="2706"/>
        <w:gridCol w:w="2409"/>
        <w:gridCol w:w="2127"/>
        <w:gridCol w:w="2409"/>
      </w:tblGrid>
      <w:tr w:rsidR="000D60E6" w:rsidRPr="000D60E6" w:rsidTr="000D60E6">
        <w:trPr>
          <w:trHeight w:val="286"/>
        </w:trPr>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0E6" w:rsidRPr="000D60E6" w:rsidRDefault="000D60E6" w:rsidP="000D60E6">
            <w:pPr>
              <w:spacing w:after="0" w:line="240" w:lineRule="auto"/>
              <w:jc w:val="center"/>
              <w:rPr>
                <w:rFonts w:ascii="Times New Roman" w:eastAsia="Times New Roman" w:hAnsi="Times New Roman" w:cs="Times New Roman"/>
                <w:b/>
                <w:bCs/>
                <w:lang w:eastAsia="ru-RU"/>
              </w:rPr>
            </w:pPr>
            <w:r w:rsidRPr="000D60E6">
              <w:rPr>
                <w:rFonts w:ascii="Times New Roman" w:eastAsia="Times New Roman" w:hAnsi="Times New Roman" w:cs="Times New Roman"/>
                <w:b/>
                <w:bCs/>
                <w:lang w:eastAsia="ru-RU"/>
              </w:rPr>
              <w:t>Наименование оборудования</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0D60E6" w:rsidRPr="000D60E6" w:rsidRDefault="000D60E6" w:rsidP="000D60E6">
            <w:pPr>
              <w:spacing w:after="0" w:line="240" w:lineRule="auto"/>
              <w:jc w:val="center"/>
              <w:rPr>
                <w:rFonts w:ascii="Times New Roman" w:eastAsia="Times New Roman" w:hAnsi="Times New Roman" w:cs="Times New Roman"/>
                <w:b/>
                <w:bCs/>
                <w:lang w:eastAsia="ru-RU"/>
              </w:rPr>
            </w:pPr>
            <w:r w:rsidRPr="000D60E6">
              <w:rPr>
                <w:rFonts w:ascii="Times New Roman" w:eastAsia="Times New Roman" w:hAnsi="Times New Roman" w:cs="Times New Roman"/>
                <w:b/>
                <w:bCs/>
                <w:lang w:eastAsia="ru-RU"/>
              </w:rPr>
              <w:t>Стоимость приобретения,  тыс. руб.</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0D60E6" w:rsidRPr="000D60E6" w:rsidRDefault="000D60E6" w:rsidP="000D60E6">
            <w:pPr>
              <w:spacing w:after="0" w:line="240" w:lineRule="auto"/>
              <w:jc w:val="center"/>
              <w:rPr>
                <w:rFonts w:ascii="Times New Roman" w:eastAsia="Times New Roman" w:hAnsi="Times New Roman" w:cs="Times New Roman"/>
                <w:b/>
                <w:bCs/>
                <w:lang w:eastAsia="ru-RU"/>
              </w:rPr>
            </w:pPr>
            <w:r w:rsidRPr="000D60E6">
              <w:rPr>
                <w:rFonts w:ascii="Times New Roman" w:eastAsia="Times New Roman" w:hAnsi="Times New Roman" w:cs="Times New Roman"/>
                <w:b/>
                <w:bCs/>
                <w:lang w:eastAsia="ru-RU"/>
              </w:rPr>
              <w:t>Норма амортизации,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0D60E6" w:rsidRPr="000D60E6" w:rsidRDefault="000D60E6" w:rsidP="000D60E6">
            <w:pPr>
              <w:spacing w:after="0" w:line="240" w:lineRule="auto"/>
              <w:jc w:val="center"/>
              <w:rPr>
                <w:rFonts w:ascii="Times New Roman" w:eastAsia="Times New Roman" w:hAnsi="Times New Roman" w:cs="Times New Roman"/>
                <w:b/>
                <w:bCs/>
                <w:lang w:eastAsia="ru-RU"/>
              </w:rPr>
            </w:pPr>
            <w:r w:rsidRPr="000D60E6">
              <w:rPr>
                <w:rFonts w:ascii="Times New Roman" w:eastAsia="Times New Roman" w:hAnsi="Times New Roman" w:cs="Times New Roman"/>
                <w:b/>
                <w:bCs/>
                <w:lang w:eastAsia="ru-RU"/>
              </w:rPr>
              <w:t>Затраты на амортизацию в год, тыс. руб.</w:t>
            </w:r>
          </w:p>
        </w:tc>
      </w:tr>
      <w:tr w:rsidR="000D60E6" w:rsidRPr="000D60E6" w:rsidTr="000D60E6">
        <w:trPr>
          <w:trHeight w:val="217"/>
        </w:trPr>
        <w:tc>
          <w:tcPr>
            <w:tcW w:w="2706" w:type="dxa"/>
            <w:tcBorders>
              <w:top w:val="nil"/>
              <w:left w:val="single" w:sz="4" w:space="0" w:color="auto"/>
              <w:bottom w:val="single" w:sz="4" w:space="0" w:color="auto"/>
              <w:right w:val="single" w:sz="4" w:space="0" w:color="auto"/>
            </w:tcBorders>
            <w:shd w:val="clear" w:color="auto" w:fill="auto"/>
            <w:hideMark/>
          </w:tcPr>
          <w:p w:rsidR="000D60E6" w:rsidRPr="000D60E6" w:rsidRDefault="000D60E6" w:rsidP="000D60E6">
            <w:pPr>
              <w:spacing w:after="0" w:line="240" w:lineRule="auto"/>
              <w:jc w:val="center"/>
              <w:rPr>
                <w:rFonts w:ascii="Times New Roman" w:eastAsia="Times New Roman" w:hAnsi="Times New Roman" w:cs="Times New Roman"/>
                <w:sz w:val="24"/>
                <w:szCs w:val="24"/>
                <w:lang w:eastAsia="ru-RU"/>
              </w:rPr>
            </w:pPr>
            <w:proofErr w:type="spellStart"/>
            <w:r w:rsidRPr="000D60E6">
              <w:rPr>
                <w:rFonts w:ascii="Times New Roman" w:eastAsia="Times New Roman" w:hAnsi="Times New Roman" w:cs="Times New Roman"/>
                <w:sz w:val="24"/>
                <w:szCs w:val="24"/>
                <w:lang w:eastAsia="ru-RU"/>
              </w:rPr>
              <w:t>Zhenhuan</w:t>
            </w:r>
            <w:proofErr w:type="spellEnd"/>
            <w:r w:rsidRPr="000D60E6">
              <w:rPr>
                <w:rFonts w:ascii="Times New Roman" w:eastAsia="Times New Roman" w:hAnsi="Times New Roman" w:cs="Times New Roman"/>
                <w:sz w:val="24"/>
                <w:szCs w:val="24"/>
                <w:lang w:eastAsia="ru-RU"/>
              </w:rPr>
              <w:t xml:space="preserve"> JN-5003D</w:t>
            </w:r>
          </w:p>
        </w:tc>
        <w:tc>
          <w:tcPr>
            <w:tcW w:w="2409" w:type="dxa"/>
            <w:tcBorders>
              <w:top w:val="nil"/>
              <w:left w:val="nil"/>
              <w:bottom w:val="single" w:sz="4" w:space="0" w:color="auto"/>
              <w:right w:val="single" w:sz="4" w:space="0" w:color="auto"/>
            </w:tcBorders>
            <w:shd w:val="clear" w:color="auto" w:fill="auto"/>
            <w:vAlign w:val="bottom"/>
            <w:hideMark/>
          </w:tcPr>
          <w:p w:rsidR="000D60E6" w:rsidRPr="000D60E6" w:rsidRDefault="000D60E6" w:rsidP="000D60E6">
            <w:pPr>
              <w:spacing w:after="0" w:line="240" w:lineRule="auto"/>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3808</w:t>
            </w:r>
          </w:p>
        </w:tc>
        <w:tc>
          <w:tcPr>
            <w:tcW w:w="2127" w:type="dxa"/>
            <w:tcBorders>
              <w:top w:val="nil"/>
              <w:left w:val="nil"/>
              <w:bottom w:val="single" w:sz="4" w:space="0" w:color="auto"/>
              <w:right w:val="single" w:sz="4" w:space="0" w:color="auto"/>
            </w:tcBorders>
            <w:shd w:val="clear" w:color="auto" w:fill="auto"/>
            <w:vAlign w:val="bottom"/>
            <w:hideMark/>
          </w:tcPr>
          <w:p w:rsidR="000D60E6" w:rsidRPr="000D60E6" w:rsidRDefault="000D60E6" w:rsidP="000D60E6">
            <w:pPr>
              <w:spacing w:after="0" w:line="240" w:lineRule="auto"/>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5</w:t>
            </w:r>
          </w:p>
        </w:tc>
        <w:tc>
          <w:tcPr>
            <w:tcW w:w="2409" w:type="dxa"/>
            <w:tcBorders>
              <w:top w:val="nil"/>
              <w:left w:val="nil"/>
              <w:bottom w:val="single" w:sz="4" w:space="0" w:color="auto"/>
              <w:right w:val="single" w:sz="4" w:space="0" w:color="auto"/>
            </w:tcBorders>
            <w:shd w:val="clear" w:color="auto" w:fill="auto"/>
            <w:vAlign w:val="bottom"/>
            <w:hideMark/>
          </w:tcPr>
          <w:p w:rsidR="000D60E6" w:rsidRPr="000D60E6" w:rsidRDefault="000D60E6" w:rsidP="000D60E6">
            <w:pPr>
              <w:spacing w:after="0" w:line="240" w:lineRule="auto"/>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190,4</w:t>
            </w:r>
          </w:p>
        </w:tc>
      </w:tr>
    </w:tbl>
    <w:p w:rsidR="000D60E6" w:rsidRPr="000D60E6" w:rsidRDefault="000D60E6" w:rsidP="000D60E6">
      <w:pPr>
        <w:spacing w:after="0" w:line="360" w:lineRule="auto"/>
        <w:jc w:val="both"/>
        <w:rPr>
          <w:rFonts w:ascii="Times New Roman" w:eastAsia="Times New Roman" w:hAnsi="Times New Roman" w:cs="Times New Roman"/>
          <w:sz w:val="28"/>
          <w:szCs w:val="28"/>
          <w:lang w:eastAsia="ru-RU"/>
        </w:rPr>
      </w:pPr>
    </w:p>
    <w:p w:rsidR="000D60E6" w:rsidRPr="000D60E6" w:rsidRDefault="000D60E6" w:rsidP="000D60E6">
      <w:pPr>
        <w:spacing w:after="0" w:line="360" w:lineRule="auto"/>
        <w:jc w:val="both"/>
        <w:rPr>
          <w:rFonts w:ascii="Times New Roman" w:eastAsia="Times New Roman" w:hAnsi="Times New Roman" w:cs="Times New Roman"/>
          <w:color w:val="000000"/>
          <w:sz w:val="28"/>
          <w:szCs w:val="28"/>
          <w:lang w:eastAsia="ru-RU"/>
        </w:rPr>
      </w:pPr>
      <w:r w:rsidRPr="000D60E6">
        <w:rPr>
          <w:rFonts w:ascii="Times New Roman" w:hAnsi="Times New Roman" w:cs="Times New Roman"/>
          <w:color w:val="000000" w:themeColor="text1"/>
          <w:sz w:val="28"/>
          <w:szCs w:val="28"/>
        </w:rPr>
        <w:tab/>
        <w:t xml:space="preserve">Срок эксплуатации </w:t>
      </w:r>
      <w:proofErr w:type="spellStart"/>
      <w:r w:rsidRPr="000D60E6">
        <w:rPr>
          <w:rFonts w:ascii="Times New Roman" w:eastAsia="Times New Roman" w:hAnsi="Times New Roman" w:cs="Times New Roman"/>
          <w:sz w:val="28"/>
          <w:szCs w:val="28"/>
          <w:lang w:eastAsia="ru-RU"/>
        </w:rPr>
        <w:t>Zhenhuan</w:t>
      </w:r>
      <w:proofErr w:type="spellEnd"/>
      <w:r w:rsidRPr="000D60E6">
        <w:rPr>
          <w:rFonts w:ascii="Times New Roman" w:eastAsia="Times New Roman" w:hAnsi="Times New Roman" w:cs="Times New Roman"/>
          <w:sz w:val="28"/>
          <w:szCs w:val="28"/>
          <w:lang w:eastAsia="ru-RU"/>
        </w:rPr>
        <w:t xml:space="preserve"> </w:t>
      </w:r>
      <w:r w:rsidRPr="000D60E6">
        <w:rPr>
          <w:rFonts w:ascii="Times New Roman" w:eastAsia="Times New Roman" w:hAnsi="Times New Roman" w:cs="Times New Roman"/>
          <w:color w:val="000000"/>
          <w:sz w:val="28"/>
          <w:szCs w:val="28"/>
          <w:lang w:eastAsia="ru-RU"/>
        </w:rPr>
        <w:t>JN-5003D составляет 20 лет, исходя из этого, затраты на амортизацию в год составят 190,4 тыс. руб., а норма амортизации 5%.</w:t>
      </w:r>
    </w:p>
    <w:p w:rsidR="000D60E6" w:rsidRPr="000D60E6" w:rsidRDefault="000D60E6" w:rsidP="000D60E6">
      <w:pPr>
        <w:spacing w:after="0" w:line="360" w:lineRule="auto"/>
        <w:jc w:val="both"/>
        <w:rPr>
          <w:rFonts w:ascii="Times New Roman" w:eastAsia="Times New Roman" w:hAnsi="Times New Roman" w:cs="Times New Roman"/>
          <w:color w:val="000000"/>
          <w:sz w:val="28"/>
          <w:szCs w:val="28"/>
          <w:lang w:eastAsia="ru-RU"/>
        </w:rPr>
      </w:pPr>
      <w:r w:rsidRPr="000D60E6">
        <w:rPr>
          <w:rFonts w:ascii="Times New Roman" w:eastAsia="Times New Roman" w:hAnsi="Times New Roman" w:cs="Times New Roman"/>
          <w:color w:val="000000"/>
          <w:sz w:val="28"/>
          <w:szCs w:val="28"/>
          <w:lang w:eastAsia="ru-RU"/>
        </w:rPr>
        <w:tab/>
        <w:t xml:space="preserve">Благодаря внедрению </w:t>
      </w:r>
      <w:proofErr w:type="spellStart"/>
      <w:r w:rsidRPr="000D60E6">
        <w:rPr>
          <w:rFonts w:ascii="Times New Roman" w:eastAsia="Times New Roman" w:hAnsi="Times New Roman" w:cs="Times New Roman"/>
          <w:sz w:val="28"/>
          <w:szCs w:val="28"/>
          <w:lang w:eastAsia="ru-RU"/>
        </w:rPr>
        <w:t>Zhenhuan</w:t>
      </w:r>
      <w:proofErr w:type="spellEnd"/>
      <w:r w:rsidRPr="000D60E6">
        <w:rPr>
          <w:rFonts w:ascii="Times New Roman" w:eastAsia="Times New Roman" w:hAnsi="Times New Roman" w:cs="Times New Roman"/>
          <w:sz w:val="28"/>
          <w:szCs w:val="28"/>
          <w:lang w:eastAsia="ru-RU"/>
        </w:rPr>
        <w:t xml:space="preserve"> </w:t>
      </w:r>
      <w:r w:rsidRPr="000D60E6">
        <w:rPr>
          <w:rFonts w:ascii="Times New Roman" w:eastAsia="Times New Roman" w:hAnsi="Times New Roman" w:cs="Times New Roman"/>
          <w:color w:val="000000"/>
          <w:sz w:val="28"/>
          <w:szCs w:val="28"/>
          <w:lang w:eastAsia="ru-RU"/>
        </w:rPr>
        <w:t xml:space="preserve">JN-5003D можно будет добиться сокращения затрат на оплату труда, так как для обслуживания данного оборудования требуется всего один человек, а также на ремонт старого оборудования. В свою очередь, прибавятся затраты на амортизацию нового оборудования. </w:t>
      </w:r>
    </w:p>
    <w:p w:rsidR="000D60E6" w:rsidRPr="000D60E6" w:rsidRDefault="00872D67" w:rsidP="000D60E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В таблице 14</w:t>
      </w:r>
      <w:r w:rsidR="000D60E6" w:rsidRPr="000D60E6">
        <w:rPr>
          <w:rFonts w:ascii="Times New Roman" w:eastAsia="Times New Roman" w:hAnsi="Times New Roman" w:cs="Times New Roman"/>
          <w:color w:val="000000"/>
          <w:sz w:val="28"/>
          <w:szCs w:val="28"/>
          <w:lang w:eastAsia="ru-RU"/>
        </w:rPr>
        <w:t xml:space="preserve"> показан анализ затрат на производство.</w:t>
      </w:r>
    </w:p>
    <w:p w:rsidR="000D60E6" w:rsidRPr="000D60E6" w:rsidRDefault="000D60E6" w:rsidP="000D60E6">
      <w:pPr>
        <w:spacing w:after="0" w:line="360" w:lineRule="auto"/>
        <w:jc w:val="both"/>
        <w:rPr>
          <w:rFonts w:ascii="Times New Roman" w:eastAsia="Times New Roman" w:hAnsi="Times New Roman" w:cs="Times New Roman"/>
          <w:color w:val="000000"/>
          <w:sz w:val="28"/>
          <w:szCs w:val="28"/>
          <w:lang w:eastAsia="ru-RU"/>
        </w:rPr>
      </w:pPr>
    </w:p>
    <w:p w:rsidR="000D60E6" w:rsidRPr="000D60E6" w:rsidRDefault="00872D67" w:rsidP="000D60E6">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14</w:t>
      </w:r>
      <w:r w:rsidR="000D60E6" w:rsidRPr="000D60E6">
        <w:rPr>
          <w:rFonts w:ascii="Times New Roman" w:eastAsia="Times New Roman" w:hAnsi="Times New Roman" w:cs="Times New Roman"/>
          <w:color w:val="000000"/>
          <w:sz w:val="24"/>
          <w:szCs w:val="24"/>
          <w:lang w:eastAsia="ru-RU"/>
        </w:rPr>
        <w:t xml:space="preserve"> - </w:t>
      </w:r>
      <w:r w:rsidR="000D60E6" w:rsidRPr="000D60E6">
        <w:rPr>
          <w:rFonts w:ascii="Times New Roman" w:eastAsia="Times New Roman" w:hAnsi="Times New Roman" w:cs="Times New Roman"/>
          <w:b/>
          <w:color w:val="000000"/>
          <w:sz w:val="24"/>
          <w:szCs w:val="24"/>
          <w:lang w:eastAsia="ru-RU"/>
        </w:rPr>
        <w:t>Затраты на производство, тыс. руб.</w:t>
      </w:r>
    </w:p>
    <w:tbl>
      <w:tblPr>
        <w:tblW w:w="9654" w:type="dxa"/>
        <w:tblInd w:w="93" w:type="dxa"/>
        <w:tblLook w:val="04A0" w:firstRow="1" w:lastRow="0" w:firstColumn="1" w:lastColumn="0" w:noHBand="0" w:noVBand="1"/>
      </w:tblPr>
      <w:tblGrid>
        <w:gridCol w:w="2992"/>
        <w:gridCol w:w="3119"/>
        <w:gridCol w:w="3543"/>
      </w:tblGrid>
      <w:tr w:rsidR="000D60E6" w:rsidRPr="000D60E6" w:rsidTr="000D60E6">
        <w:trPr>
          <w:cantSplit/>
          <w:trHeight w:val="570"/>
        </w:trPr>
        <w:tc>
          <w:tcPr>
            <w:tcW w:w="2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b/>
                <w:bCs/>
                <w:color w:val="000000"/>
                <w:lang w:eastAsia="ru-RU"/>
              </w:rPr>
            </w:pPr>
            <w:r w:rsidRPr="000D60E6">
              <w:rPr>
                <w:rFonts w:ascii="Times New Roman" w:eastAsia="Times New Roman" w:hAnsi="Times New Roman" w:cs="Times New Roman"/>
                <w:b/>
                <w:bCs/>
                <w:color w:val="000000"/>
                <w:lang w:eastAsia="ru-RU"/>
              </w:rPr>
              <w:t>Статьи затрат</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b/>
                <w:bCs/>
                <w:color w:val="000000"/>
                <w:lang w:eastAsia="ru-RU"/>
              </w:rPr>
            </w:pPr>
            <w:r w:rsidRPr="000D60E6">
              <w:rPr>
                <w:rFonts w:ascii="Times New Roman" w:eastAsia="Times New Roman" w:hAnsi="Times New Roman" w:cs="Times New Roman"/>
                <w:b/>
                <w:bCs/>
                <w:color w:val="000000"/>
                <w:lang w:eastAsia="ru-RU"/>
              </w:rPr>
              <w:t>2016 г.</w:t>
            </w: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b/>
                <w:bCs/>
                <w:color w:val="000000"/>
                <w:lang w:eastAsia="ru-RU"/>
              </w:rPr>
            </w:pPr>
            <w:r w:rsidRPr="000D60E6">
              <w:rPr>
                <w:rFonts w:ascii="Times New Roman" w:eastAsia="Times New Roman" w:hAnsi="Times New Roman" w:cs="Times New Roman"/>
                <w:b/>
                <w:bCs/>
                <w:color w:val="000000"/>
                <w:lang w:eastAsia="ru-RU"/>
              </w:rPr>
              <w:t>Проект</w:t>
            </w:r>
          </w:p>
        </w:tc>
      </w:tr>
      <w:tr w:rsidR="000D60E6" w:rsidRPr="000D60E6" w:rsidTr="000D60E6">
        <w:trPr>
          <w:trHeight w:val="3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D60E6" w:rsidRPr="00787D54" w:rsidRDefault="000D60E6" w:rsidP="000D60E6">
            <w:pPr>
              <w:spacing w:after="0" w:line="240" w:lineRule="auto"/>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Амортизация</w:t>
            </w:r>
          </w:p>
        </w:tc>
        <w:tc>
          <w:tcPr>
            <w:tcW w:w="3119" w:type="dxa"/>
            <w:tcBorders>
              <w:top w:val="nil"/>
              <w:left w:val="nil"/>
              <w:bottom w:val="single" w:sz="4" w:space="0" w:color="auto"/>
              <w:right w:val="single" w:sz="4" w:space="0" w:color="auto"/>
            </w:tcBorders>
            <w:shd w:val="clear" w:color="auto" w:fill="auto"/>
            <w:noWrap/>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4 184,5</w:t>
            </w:r>
          </w:p>
        </w:tc>
        <w:tc>
          <w:tcPr>
            <w:tcW w:w="3543" w:type="dxa"/>
            <w:tcBorders>
              <w:top w:val="nil"/>
              <w:left w:val="nil"/>
              <w:bottom w:val="single" w:sz="4" w:space="0" w:color="auto"/>
              <w:right w:val="single" w:sz="4" w:space="0" w:color="auto"/>
            </w:tcBorders>
            <w:shd w:val="clear" w:color="000000" w:fill="FFFFFF"/>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4374,9 </w:t>
            </w:r>
          </w:p>
        </w:tc>
      </w:tr>
      <w:tr w:rsidR="000D60E6" w:rsidRPr="000D60E6" w:rsidTr="000D60E6">
        <w:trPr>
          <w:trHeight w:val="40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D60E6" w:rsidRPr="00787D54" w:rsidRDefault="000D60E6" w:rsidP="000D60E6">
            <w:pPr>
              <w:spacing w:after="0" w:line="240" w:lineRule="auto"/>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Арена помещений</w:t>
            </w:r>
          </w:p>
        </w:tc>
        <w:tc>
          <w:tcPr>
            <w:tcW w:w="3119" w:type="dxa"/>
            <w:tcBorders>
              <w:top w:val="nil"/>
              <w:left w:val="nil"/>
              <w:bottom w:val="single" w:sz="4" w:space="0" w:color="auto"/>
              <w:right w:val="single" w:sz="4" w:space="0" w:color="auto"/>
            </w:tcBorders>
            <w:shd w:val="clear" w:color="auto" w:fill="auto"/>
            <w:noWrap/>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7 147,8</w:t>
            </w:r>
          </w:p>
        </w:tc>
        <w:tc>
          <w:tcPr>
            <w:tcW w:w="3543" w:type="dxa"/>
            <w:tcBorders>
              <w:top w:val="nil"/>
              <w:left w:val="nil"/>
              <w:bottom w:val="single" w:sz="4" w:space="0" w:color="auto"/>
              <w:right w:val="single" w:sz="4" w:space="0" w:color="auto"/>
            </w:tcBorders>
            <w:shd w:val="clear" w:color="000000" w:fill="FFFFFF"/>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7147,8</w:t>
            </w:r>
          </w:p>
        </w:tc>
      </w:tr>
      <w:tr w:rsidR="000D60E6" w:rsidRPr="000D60E6" w:rsidTr="000D60E6">
        <w:trPr>
          <w:trHeight w:val="286"/>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D60E6" w:rsidRPr="00787D54" w:rsidRDefault="000D60E6" w:rsidP="000D60E6">
            <w:pPr>
              <w:spacing w:after="0" w:line="240" w:lineRule="auto"/>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 xml:space="preserve">Канцтовары, </w:t>
            </w:r>
            <w:proofErr w:type="spellStart"/>
            <w:r w:rsidRPr="00787D54">
              <w:rPr>
                <w:rFonts w:ascii="Times New Roman" w:eastAsia="Times New Roman" w:hAnsi="Times New Roman" w:cs="Times New Roman"/>
                <w:sz w:val="24"/>
                <w:szCs w:val="24"/>
                <w:lang w:eastAsia="ru-RU"/>
              </w:rPr>
              <w:t>хозтовары</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6,5</w:t>
            </w:r>
          </w:p>
        </w:tc>
        <w:tc>
          <w:tcPr>
            <w:tcW w:w="3543" w:type="dxa"/>
            <w:tcBorders>
              <w:top w:val="nil"/>
              <w:left w:val="nil"/>
              <w:bottom w:val="single" w:sz="4" w:space="0" w:color="auto"/>
              <w:right w:val="single" w:sz="4" w:space="0" w:color="auto"/>
            </w:tcBorders>
            <w:shd w:val="clear" w:color="000000" w:fill="FFFFFF"/>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 6,5</w:t>
            </w:r>
          </w:p>
        </w:tc>
      </w:tr>
      <w:tr w:rsidR="000D60E6" w:rsidRPr="000D60E6" w:rsidTr="000D60E6">
        <w:trPr>
          <w:trHeight w:val="5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D60E6" w:rsidRPr="00787D54" w:rsidRDefault="000D60E6" w:rsidP="000D60E6">
            <w:pPr>
              <w:spacing w:after="0" w:line="240" w:lineRule="auto"/>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Командировочные расходы</w:t>
            </w:r>
          </w:p>
        </w:tc>
        <w:tc>
          <w:tcPr>
            <w:tcW w:w="3119" w:type="dxa"/>
            <w:tcBorders>
              <w:top w:val="nil"/>
              <w:left w:val="nil"/>
              <w:bottom w:val="single" w:sz="4" w:space="0" w:color="auto"/>
              <w:right w:val="single" w:sz="4" w:space="0" w:color="auto"/>
            </w:tcBorders>
            <w:shd w:val="clear" w:color="auto" w:fill="auto"/>
            <w:noWrap/>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283,7</w:t>
            </w:r>
          </w:p>
        </w:tc>
        <w:tc>
          <w:tcPr>
            <w:tcW w:w="3543" w:type="dxa"/>
            <w:tcBorders>
              <w:top w:val="nil"/>
              <w:left w:val="nil"/>
              <w:bottom w:val="single" w:sz="4" w:space="0" w:color="auto"/>
              <w:right w:val="single" w:sz="4" w:space="0" w:color="auto"/>
            </w:tcBorders>
            <w:shd w:val="clear" w:color="000000" w:fill="FFFFFF"/>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 283,7</w:t>
            </w:r>
          </w:p>
        </w:tc>
      </w:tr>
      <w:tr w:rsidR="000D60E6" w:rsidRPr="000D60E6" w:rsidTr="000D60E6">
        <w:trPr>
          <w:trHeight w:val="41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D60E6" w:rsidRPr="00787D54" w:rsidRDefault="000D60E6" w:rsidP="000D60E6">
            <w:pPr>
              <w:spacing w:after="0" w:line="240" w:lineRule="auto"/>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Материальные расходы</w:t>
            </w:r>
          </w:p>
        </w:tc>
        <w:tc>
          <w:tcPr>
            <w:tcW w:w="3119" w:type="dxa"/>
            <w:tcBorders>
              <w:top w:val="nil"/>
              <w:left w:val="nil"/>
              <w:bottom w:val="single" w:sz="4" w:space="0" w:color="auto"/>
              <w:right w:val="single" w:sz="4" w:space="0" w:color="auto"/>
            </w:tcBorders>
            <w:shd w:val="clear" w:color="auto" w:fill="auto"/>
            <w:noWrap/>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86348,8</w:t>
            </w:r>
          </w:p>
        </w:tc>
        <w:tc>
          <w:tcPr>
            <w:tcW w:w="3543" w:type="dxa"/>
            <w:tcBorders>
              <w:top w:val="nil"/>
              <w:left w:val="nil"/>
              <w:bottom w:val="single" w:sz="4" w:space="0" w:color="auto"/>
              <w:right w:val="single" w:sz="4" w:space="0" w:color="auto"/>
            </w:tcBorders>
            <w:shd w:val="clear" w:color="000000" w:fill="FFFFFF"/>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73396,5</w:t>
            </w:r>
          </w:p>
        </w:tc>
      </w:tr>
      <w:tr w:rsidR="000D60E6" w:rsidRPr="000D60E6" w:rsidTr="000D60E6">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D60E6" w:rsidRPr="00787D54" w:rsidRDefault="000D60E6" w:rsidP="000D60E6">
            <w:pPr>
              <w:spacing w:after="0" w:line="240" w:lineRule="auto"/>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Налоги и сборы</w:t>
            </w:r>
          </w:p>
        </w:tc>
        <w:tc>
          <w:tcPr>
            <w:tcW w:w="3119" w:type="dxa"/>
            <w:tcBorders>
              <w:top w:val="nil"/>
              <w:left w:val="nil"/>
              <w:bottom w:val="single" w:sz="4" w:space="0" w:color="auto"/>
              <w:right w:val="single" w:sz="4" w:space="0" w:color="auto"/>
            </w:tcBorders>
            <w:shd w:val="clear" w:color="auto" w:fill="auto"/>
            <w:noWrap/>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69,6</w:t>
            </w:r>
          </w:p>
        </w:tc>
        <w:tc>
          <w:tcPr>
            <w:tcW w:w="3543" w:type="dxa"/>
            <w:tcBorders>
              <w:top w:val="nil"/>
              <w:left w:val="nil"/>
              <w:bottom w:val="single" w:sz="4" w:space="0" w:color="auto"/>
              <w:right w:val="single" w:sz="4" w:space="0" w:color="auto"/>
            </w:tcBorders>
            <w:shd w:val="clear" w:color="000000" w:fill="FFFFFF"/>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69,6</w:t>
            </w:r>
          </w:p>
        </w:tc>
      </w:tr>
      <w:tr w:rsidR="000D60E6" w:rsidRPr="000D60E6" w:rsidTr="000D60E6">
        <w:trPr>
          <w:trHeight w:val="416"/>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D60E6" w:rsidRPr="00787D54" w:rsidRDefault="000D60E6" w:rsidP="000D60E6">
            <w:pPr>
              <w:spacing w:after="0" w:line="240" w:lineRule="auto"/>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Оплата труда</w:t>
            </w:r>
          </w:p>
        </w:tc>
        <w:tc>
          <w:tcPr>
            <w:tcW w:w="3119" w:type="dxa"/>
            <w:tcBorders>
              <w:top w:val="nil"/>
              <w:left w:val="nil"/>
              <w:bottom w:val="single" w:sz="4" w:space="0" w:color="auto"/>
              <w:right w:val="single" w:sz="4" w:space="0" w:color="auto"/>
            </w:tcBorders>
            <w:shd w:val="clear" w:color="auto" w:fill="auto"/>
            <w:noWrap/>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10006,9</w:t>
            </w:r>
          </w:p>
        </w:tc>
        <w:tc>
          <w:tcPr>
            <w:tcW w:w="3543" w:type="dxa"/>
            <w:tcBorders>
              <w:top w:val="nil"/>
              <w:left w:val="nil"/>
              <w:bottom w:val="single" w:sz="4" w:space="0" w:color="auto"/>
              <w:right w:val="single" w:sz="4" w:space="0" w:color="auto"/>
            </w:tcBorders>
            <w:shd w:val="clear" w:color="000000" w:fill="FFFFFF"/>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 9470,5</w:t>
            </w:r>
          </w:p>
        </w:tc>
      </w:tr>
      <w:tr w:rsidR="000D60E6" w:rsidRPr="000D60E6" w:rsidTr="000D60E6">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D60E6" w:rsidRPr="00787D54" w:rsidRDefault="000D60E6" w:rsidP="000D60E6">
            <w:pPr>
              <w:spacing w:after="0" w:line="240" w:lineRule="auto"/>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Прочие расходы</w:t>
            </w:r>
          </w:p>
        </w:tc>
        <w:tc>
          <w:tcPr>
            <w:tcW w:w="3119" w:type="dxa"/>
            <w:tcBorders>
              <w:top w:val="nil"/>
              <w:left w:val="nil"/>
              <w:bottom w:val="single" w:sz="4" w:space="0" w:color="auto"/>
              <w:right w:val="single" w:sz="4" w:space="0" w:color="auto"/>
            </w:tcBorders>
            <w:shd w:val="clear" w:color="auto" w:fill="auto"/>
            <w:noWrap/>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44981,2</w:t>
            </w:r>
          </w:p>
        </w:tc>
        <w:tc>
          <w:tcPr>
            <w:tcW w:w="3543" w:type="dxa"/>
            <w:tcBorders>
              <w:top w:val="nil"/>
              <w:left w:val="nil"/>
              <w:bottom w:val="single" w:sz="4" w:space="0" w:color="auto"/>
              <w:right w:val="single" w:sz="4" w:space="0" w:color="auto"/>
            </w:tcBorders>
            <w:shd w:val="clear" w:color="000000" w:fill="FFFFFF"/>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44981,2 </w:t>
            </w:r>
          </w:p>
        </w:tc>
      </w:tr>
      <w:tr w:rsidR="000D60E6" w:rsidRPr="000D60E6" w:rsidTr="000D60E6">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D60E6" w:rsidRPr="00787D54" w:rsidRDefault="000D60E6" w:rsidP="000D60E6">
            <w:pPr>
              <w:spacing w:after="0" w:line="240" w:lineRule="auto"/>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Итого</w:t>
            </w:r>
          </w:p>
        </w:tc>
        <w:tc>
          <w:tcPr>
            <w:tcW w:w="3119" w:type="dxa"/>
            <w:tcBorders>
              <w:top w:val="nil"/>
              <w:left w:val="nil"/>
              <w:bottom w:val="single" w:sz="4" w:space="0" w:color="auto"/>
              <w:right w:val="single" w:sz="4" w:space="0" w:color="auto"/>
            </w:tcBorders>
            <w:shd w:val="clear" w:color="auto" w:fill="auto"/>
            <w:noWrap/>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153029,0</w:t>
            </w:r>
          </w:p>
        </w:tc>
        <w:tc>
          <w:tcPr>
            <w:tcW w:w="3543" w:type="dxa"/>
            <w:tcBorders>
              <w:top w:val="nil"/>
              <w:left w:val="nil"/>
              <w:bottom w:val="single" w:sz="4" w:space="0" w:color="auto"/>
              <w:right w:val="single" w:sz="4" w:space="0" w:color="auto"/>
            </w:tcBorders>
            <w:shd w:val="clear" w:color="auto" w:fill="auto"/>
            <w:noWrap/>
            <w:vAlign w:val="center"/>
            <w:hideMark/>
          </w:tcPr>
          <w:p w:rsidR="000D60E6" w:rsidRPr="00787D54" w:rsidRDefault="000D60E6" w:rsidP="000D60E6">
            <w:pPr>
              <w:spacing w:after="0" w:line="240" w:lineRule="auto"/>
              <w:jc w:val="center"/>
              <w:rPr>
                <w:rFonts w:ascii="Times New Roman" w:eastAsia="Times New Roman" w:hAnsi="Times New Roman" w:cs="Times New Roman"/>
                <w:sz w:val="24"/>
                <w:szCs w:val="24"/>
                <w:lang w:eastAsia="ru-RU"/>
              </w:rPr>
            </w:pPr>
            <w:r w:rsidRPr="00787D54">
              <w:rPr>
                <w:rFonts w:ascii="Times New Roman" w:eastAsia="Times New Roman" w:hAnsi="Times New Roman" w:cs="Times New Roman"/>
                <w:sz w:val="24"/>
                <w:szCs w:val="24"/>
                <w:lang w:eastAsia="ru-RU"/>
              </w:rPr>
              <w:t>139730,7</w:t>
            </w:r>
          </w:p>
        </w:tc>
      </w:tr>
    </w:tbl>
    <w:p w:rsidR="000D60E6" w:rsidRPr="000D60E6" w:rsidRDefault="000D60E6" w:rsidP="00D77EC9">
      <w:pPr>
        <w:spacing w:after="0" w:line="360" w:lineRule="auto"/>
        <w:ind w:firstLine="708"/>
        <w:jc w:val="both"/>
        <w:rPr>
          <w:rFonts w:ascii="Times New Roman" w:hAnsi="Times New Roman" w:cs="Times New Roman"/>
          <w:color w:val="000000" w:themeColor="text1"/>
          <w:sz w:val="28"/>
          <w:szCs w:val="28"/>
        </w:rPr>
      </w:pPr>
      <w:r w:rsidRPr="000D60E6">
        <w:rPr>
          <w:rFonts w:ascii="Times New Roman" w:hAnsi="Times New Roman" w:cs="Times New Roman"/>
          <w:color w:val="000000" w:themeColor="text1"/>
          <w:sz w:val="28"/>
          <w:szCs w:val="28"/>
        </w:rPr>
        <w:lastRenderedPageBreak/>
        <w:t>Проанализировав таблицу 3, можно сделать вывод, что затраты н</w:t>
      </w:r>
      <w:r w:rsidR="00787D54">
        <w:rPr>
          <w:rFonts w:ascii="Times New Roman" w:hAnsi="Times New Roman" w:cs="Times New Roman"/>
          <w:color w:val="000000" w:themeColor="text1"/>
          <w:sz w:val="28"/>
          <w:szCs w:val="28"/>
        </w:rPr>
        <w:t>а производство сократились на 13298,3 тыс. руб.</w:t>
      </w:r>
      <w:r w:rsidRPr="000D60E6">
        <w:rPr>
          <w:rFonts w:ascii="Times New Roman" w:hAnsi="Times New Roman" w:cs="Times New Roman"/>
          <w:color w:val="000000" w:themeColor="text1"/>
          <w:sz w:val="28"/>
          <w:szCs w:val="28"/>
        </w:rPr>
        <w:t>, следовательно внедрение нового оборудов</w:t>
      </w:r>
      <w:r w:rsidR="00787D54">
        <w:rPr>
          <w:rFonts w:ascii="Times New Roman" w:hAnsi="Times New Roman" w:cs="Times New Roman"/>
          <w:color w:val="000000" w:themeColor="text1"/>
          <w:sz w:val="28"/>
          <w:szCs w:val="28"/>
        </w:rPr>
        <w:t>ания приведет к экономии.</w:t>
      </w:r>
    </w:p>
    <w:p w:rsidR="000D60E6" w:rsidRPr="000D60E6" w:rsidRDefault="00872D67" w:rsidP="000D60E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 таблице 15</w:t>
      </w:r>
      <w:r w:rsidR="000D60E6" w:rsidRPr="000D60E6">
        <w:rPr>
          <w:rFonts w:ascii="Times New Roman" w:hAnsi="Times New Roman" w:cs="Times New Roman"/>
          <w:color w:val="000000" w:themeColor="text1"/>
          <w:sz w:val="28"/>
          <w:szCs w:val="28"/>
        </w:rPr>
        <w:t xml:space="preserve"> показано влияние приобретения </w:t>
      </w:r>
      <w:r w:rsidR="000D60E6" w:rsidRPr="000D60E6">
        <w:rPr>
          <w:rFonts w:ascii="Times New Roman" w:hAnsi="Times New Roman" w:cs="Times New Roman"/>
          <w:color w:val="000000" w:themeColor="text1"/>
          <w:sz w:val="28"/>
          <w:szCs w:val="28"/>
        </w:rPr>
        <w:tab/>
      </w:r>
      <w:proofErr w:type="spellStart"/>
      <w:r w:rsidR="000D60E6" w:rsidRPr="000D60E6">
        <w:rPr>
          <w:rFonts w:ascii="Times New Roman" w:hAnsi="Times New Roman" w:cs="Times New Roman"/>
          <w:color w:val="000000" w:themeColor="text1"/>
          <w:sz w:val="28"/>
          <w:szCs w:val="28"/>
        </w:rPr>
        <w:t>Zhenhuan</w:t>
      </w:r>
      <w:proofErr w:type="spellEnd"/>
      <w:r w:rsidR="000D60E6" w:rsidRPr="000D60E6">
        <w:rPr>
          <w:rFonts w:ascii="Times New Roman" w:hAnsi="Times New Roman" w:cs="Times New Roman"/>
          <w:color w:val="000000" w:themeColor="text1"/>
          <w:sz w:val="28"/>
          <w:szCs w:val="28"/>
        </w:rPr>
        <w:t xml:space="preserve"> JN-5003D на экономическую эффективность деятельности организации.</w:t>
      </w:r>
    </w:p>
    <w:p w:rsidR="000D60E6" w:rsidRPr="000D60E6" w:rsidRDefault="000D60E6" w:rsidP="000D60E6">
      <w:pPr>
        <w:spacing w:after="0" w:line="360" w:lineRule="auto"/>
        <w:jc w:val="both"/>
        <w:rPr>
          <w:rFonts w:ascii="Times New Roman" w:hAnsi="Times New Roman" w:cs="Times New Roman"/>
          <w:color w:val="000000" w:themeColor="text1"/>
          <w:sz w:val="28"/>
          <w:szCs w:val="28"/>
        </w:rPr>
      </w:pPr>
    </w:p>
    <w:p w:rsidR="000D60E6" w:rsidRPr="000D60E6" w:rsidRDefault="00872D67" w:rsidP="000D60E6">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Таблица 15</w:t>
      </w:r>
      <w:r w:rsidR="000D60E6" w:rsidRPr="000D60E6">
        <w:rPr>
          <w:rFonts w:ascii="Times New Roman" w:eastAsia="Times New Roman" w:hAnsi="Times New Roman" w:cs="Times New Roman"/>
          <w:sz w:val="24"/>
          <w:szCs w:val="24"/>
          <w:lang w:eastAsia="ru-RU"/>
        </w:rPr>
        <w:t xml:space="preserve"> -</w:t>
      </w:r>
      <w:r w:rsidR="000D60E6" w:rsidRPr="000D60E6">
        <w:rPr>
          <w:rFonts w:ascii="Times New Roman" w:eastAsia="Times New Roman" w:hAnsi="Times New Roman" w:cs="Times New Roman"/>
          <w:sz w:val="28"/>
          <w:szCs w:val="28"/>
          <w:lang w:eastAsia="ru-RU"/>
        </w:rPr>
        <w:t xml:space="preserve"> </w:t>
      </w:r>
      <w:r w:rsidR="000D60E6" w:rsidRPr="000D60E6">
        <w:rPr>
          <w:rFonts w:ascii="Times New Roman" w:eastAsia="Times New Roman" w:hAnsi="Times New Roman" w:cs="Times New Roman"/>
          <w:b/>
          <w:bCs/>
          <w:sz w:val="24"/>
          <w:szCs w:val="24"/>
          <w:lang w:eastAsia="ru-RU"/>
        </w:rPr>
        <w:t xml:space="preserve">Влияние </w:t>
      </w:r>
      <w:r w:rsidR="000D60E6" w:rsidRPr="000D60E6">
        <w:rPr>
          <w:rFonts w:ascii="Times New Roman" w:eastAsia="Times New Roman" w:hAnsi="Times New Roman" w:cs="Times New Roman"/>
          <w:b/>
          <w:sz w:val="24"/>
          <w:szCs w:val="24"/>
          <w:lang w:eastAsia="ru-RU"/>
        </w:rPr>
        <w:t xml:space="preserve">приобретения </w:t>
      </w:r>
      <w:proofErr w:type="spellStart"/>
      <w:r w:rsidR="000D60E6" w:rsidRPr="000D60E6">
        <w:rPr>
          <w:rFonts w:ascii="Times New Roman" w:eastAsia="Times New Roman" w:hAnsi="Times New Roman" w:cs="Times New Roman"/>
          <w:b/>
          <w:sz w:val="24"/>
          <w:szCs w:val="24"/>
          <w:lang w:eastAsia="ru-RU"/>
        </w:rPr>
        <w:t>Zhenhuan</w:t>
      </w:r>
      <w:proofErr w:type="spellEnd"/>
      <w:r w:rsidR="000D60E6" w:rsidRPr="000D60E6">
        <w:rPr>
          <w:rFonts w:ascii="Times New Roman" w:eastAsia="Times New Roman" w:hAnsi="Times New Roman" w:cs="Times New Roman"/>
          <w:b/>
          <w:sz w:val="24"/>
          <w:szCs w:val="24"/>
          <w:lang w:eastAsia="ru-RU"/>
        </w:rPr>
        <w:t xml:space="preserve"> </w:t>
      </w:r>
      <w:r w:rsidR="000D60E6" w:rsidRPr="000D60E6">
        <w:rPr>
          <w:rFonts w:ascii="Times New Roman" w:eastAsia="Times New Roman" w:hAnsi="Times New Roman" w:cs="Times New Roman"/>
          <w:b/>
          <w:color w:val="000000"/>
          <w:sz w:val="24"/>
          <w:szCs w:val="24"/>
          <w:lang w:eastAsia="ru-RU"/>
        </w:rPr>
        <w:t>JN-5003D</w:t>
      </w:r>
      <w:r w:rsidR="000D60E6" w:rsidRPr="000D60E6">
        <w:rPr>
          <w:rFonts w:ascii="Times New Roman" w:eastAsia="Times New Roman" w:hAnsi="Times New Roman" w:cs="Times New Roman"/>
          <w:b/>
          <w:bCs/>
          <w:sz w:val="24"/>
          <w:szCs w:val="24"/>
          <w:lang w:eastAsia="ru-RU"/>
        </w:rPr>
        <w:t xml:space="preserve"> на экономическую эффективность деятельности организации </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547"/>
        <w:gridCol w:w="2474"/>
        <w:gridCol w:w="2551"/>
      </w:tblGrid>
      <w:tr w:rsidR="000D60E6" w:rsidRPr="000D60E6" w:rsidTr="000D60E6">
        <w:trPr>
          <w:cantSplit/>
          <w:trHeight w:val="288"/>
          <w:jc w:val="center"/>
        </w:trPr>
        <w:tc>
          <w:tcPr>
            <w:tcW w:w="45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0D60E6" w:rsidRPr="000D60E6" w:rsidRDefault="000D60E6" w:rsidP="000D60E6">
            <w:pPr>
              <w:spacing w:after="0" w:line="100" w:lineRule="atLeast"/>
              <w:jc w:val="center"/>
              <w:rPr>
                <w:rFonts w:ascii="Times New Roman" w:eastAsia="Times New Roman" w:hAnsi="Times New Roman" w:cs="Times New Roman"/>
                <w:b/>
                <w:lang w:eastAsia="ru-RU"/>
              </w:rPr>
            </w:pPr>
            <w:r w:rsidRPr="000D60E6">
              <w:rPr>
                <w:rFonts w:ascii="Times New Roman" w:eastAsia="Times New Roman" w:hAnsi="Times New Roman" w:cs="Times New Roman"/>
                <w:b/>
                <w:lang w:eastAsia="ru-RU"/>
              </w:rPr>
              <w:t>Показатель</w:t>
            </w:r>
          </w:p>
        </w:tc>
        <w:tc>
          <w:tcPr>
            <w:tcW w:w="2474" w:type="dxa"/>
            <w:tcBorders>
              <w:top w:val="single" w:sz="4" w:space="0" w:color="00000A"/>
              <w:left w:val="nil"/>
              <w:bottom w:val="single" w:sz="4" w:space="0" w:color="00000A"/>
              <w:right w:val="single" w:sz="4" w:space="0" w:color="00000A"/>
            </w:tcBorders>
            <w:shd w:val="clear" w:color="auto" w:fill="FFFFFF"/>
            <w:vAlign w:val="bottom"/>
          </w:tcPr>
          <w:p w:rsidR="000D60E6" w:rsidRPr="000D60E6" w:rsidRDefault="000D60E6" w:rsidP="000D60E6">
            <w:pPr>
              <w:spacing w:after="0" w:line="100" w:lineRule="atLeast"/>
              <w:jc w:val="center"/>
              <w:rPr>
                <w:rFonts w:ascii="Times New Roman" w:eastAsia="Times New Roman" w:hAnsi="Times New Roman" w:cs="Times New Roman"/>
                <w:b/>
                <w:lang w:eastAsia="ru-RU"/>
              </w:rPr>
            </w:pPr>
            <w:r w:rsidRPr="000D60E6">
              <w:rPr>
                <w:rFonts w:ascii="Times New Roman" w:eastAsia="Times New Roman" w:hAnsi="Times New Roman" w:cs="Times New Roman"/>
                <w:b/>
                <w:lang w:eastAsia="ru-RU"/>
              </w:rPr>
              <w:t>2016 г.</w:t>
            </w:r>
          </w:p>
        </w:tc>
        <w:tc>
          <w:tcPr>
            <w:tcW w:w="2551" w:type="dxa"/>
            <w:tcBorders>
              <w:top w:val="single" w:sz="4" w:space="0" w:color="00000A"/>
              <w:left w:val="nil"/>
              <w:bottom w:val="single" w:sz="4" w:space="0" w:color="00000A"/>
              <w:right w:val="single" w:sz="4" w:space="0" w:color="00000A"/>
            </w:tcBorders>
            <w:shd w:val="clear" w:color="auto" w:fill="FFFFFF"/>
            <w:vAlign w:val="bottom"/>
          </w:tcPr>
          <w:p w:rsidR="000D60E6" w:rsidRPr="000D60E6" w:rsidRDefault="000D60E6" w:rsidP="000D60E6">
            <w:pPr>
              <w:spacing w:after="0" w:line="100" w:lineRule="atLeast"/>
              <w:jc w:val="center"/>
              <w:rPr>
                <w:rFonts w:ascii="Times New Roman" w:eastAsia="Times New Roman" w:hAnsi="Times New Roman" w:cs="Times New Roman"/>
                <w:b/>
                <w:lang w:eastAsia="ru-RU"/>
              </w:rPr>
            </w:pPr>
            <w:r w:rsidRPr="000D60E6">
              <w:rPr>
                <w:rFonts w:ascii="Times New Roman" w:eastAsia="Times New Roman" w:hAnsi="Times New Roman" w:cs="Times New Roman"/>
                <w:b/>
                <w:lang w:eastAsia="ru-RU"/>
              </w:rPr>
              <w:t>Проект</w:t>
            </w:r>
          </w:p>
        </w:tc>
      </w:tr>
      <w:tr w:rsidR="000D60E6" w:rsidRPr="000D60E6" w:rsidTr="00462640">
        <w:trPr>
          <w:cantSplit/>
          <w:trHeight w:val="288"/>
          <w:jc w:val="center"/>
        </w:trPr>
        <w:tc>
          <w:tcPr>
            <w:tcW w:w="4547" w:type="dxa"/>
            <w:tcBorders>
              <w:top w:val="nil"/>
              <w:left w:val="single" w:sz="4" w:space="0" w:color="00000A"/>
              <w:bottom w:val="single" w:sz="4" w:space="0" w:color="00000A"/>
              <w:right w:val="single" w:sz="4" w:space="0" w:color="00000A"/>
            </w:tcBorders>
            <w:shd w:val="clear" w:color="auto" w:fill="FFFFFF"/>
            <w:tcMar>
              <w:left w:w="103" w:type="dxa"/>
            </w:tcMar>
            <w:vAlign w:val="center"/>
          </w:tcPr>
          <w:p w:rsidR="000D60E6" w:rsidRPr="000D60E6" w:rsidRDefault="000D60E6" w:rsidP="00462640">
            <w:pPr>
              <w:spacing w:after="0" w:line="100" w:lineRule="atLeast"/>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Денежная выручка от реализации продукции, тыс. руб.</w:t>
            </w:r>
          </w:p>
        </w:tc>
        <w:tc>
          <w:tcPr>
            <w:tcW w:w="2474" w:type="dxa"/>
            <w:tcBorders>
              <w:top w:val="nil"/>
              <w:left w:val="nil"/>
              <w:bottom w:val="single" w:sz="4" w:space="0" w:color="00000A"/>
              <w:right w:val="single" w:sz="4" w:space="0" w:color="00000A"/>
            </w:tcBorders>
            <w:shd w:val="clear" w:color="auto" w:fill="FFFFFF"/>
            <w:vAlign w:val="center"/>
          </w:tcPr>
          <w:p w:rsidR="000D60E6" w:rsidRPr="000D60E6" w:rsidRDefault="000D60E6" w:rsidP="000D60E6">
            <w:pPr>
              <w:spacing w:after="0" w:line="100" w:lineRule="atLeast"/>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173026</w:t>
            </w:r>
          </w:p>
        </w:tc>
        <w:tc>
          <w:tcPr>
            <w:tcW w:w="2551" w:type="dxa"/>
            <w:tcBorders>
              <w:top w:val="nil"/>
              <w:left w:val="nil"/>
              <w:bottom w:val="single" w:sz="4" w:space="0" w:color="00000A"/>
              <w:right w:val="single" w:sz="4" w:space="0" w:color="00000A"/>
            </w:tcBorders>
            <w:shd w:val="clear" w:color="auto" w:fill="FFFFFF"/>
            <w:vAlign w:val="center"/>
          </w:tcPr>
          <w:p w:rsidR="000D60E6" w:rsidRPr="000D60E6" w:rsidRDefault="000D60E6" w:rsidP="000D60E6">
            <w:pPr>
              <w:spacing w:after="0" w:line="100" w:lineRule="atLeast"/>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173026</w:t>
            </w:r>
          </w:p>
        </w:tc>
      </w:tr>
      <w:tr w:rsidR="000D60E6" w:rsidRPr="000D60E6" w:rsidTr="00462640">
        <w:trPr>
          <w:cantSplit/>
          <w:trHeight w:val="288"/>
          <w:jc w:val="center"/>
        </w:trPr>
        <w:tc>
          <w:tcPr>
            <w:tcW w:w="4547" w:type="dxa"/>
            <w:tcBorders>
              <w:top w:val="nil"/>
              <w:left w:val="single" w:sz="4" w:space="0" w:color="00000A"/>
              <w:bottom w:val="single" w:sz="4" w:space="0" w:color="00000A"/>
              <w:right w:val="single" w:sz="4" w:space="0" w:color="00000A"/>
            </w:tcBorders>
            <w:shd w:val="clear" w:color="auto" w:fill="FFFFFF"/>
            <w:tcMar>
              <w:left w:w="103" w:type="dxa"/>
            </w:tcMar>
            <w:vAlign w:val="center"/>
          </w:tcPr>
          <w:p w:rsidR="000D60E6" w:rsidRPr="000D60E6" w:rsidRDefault="000D60E6" w:rsidP="00462640">
            <w:pPr>
              <w:spacing w:after="0" w:line="100" w:lineRule="atLeast"/>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Полная себестоимость реализованной продукции, тыс. руб.</w:t>
            </w:r>
          </w:p>
        </w:tc>
        <w:tc>
          <w:tcPr>
            <w:tcW w:w="2474" w:type="dxa"/>
            <w:tcBorders>
              <w:top w:val="nil"/>
              <w:left w:val="nil"/>
              <w:bottom w:val="single" w:sz="4" w:space="0" w:color="00000A"/>
              <w:right w:val="single" w:sz="4" w:space="0" w:color="00000A"/>
            </w:tcBorders>
            <w:shd w:val="clear" w:color="auto" w:fill="FFFFFF"/>
            <w:vAlign w:val="center"/>
          </w:tcPr>
          <w:p w:rsidR="000D60E6" w:rsidRPr="000D60E6" w:rsidRDefault="000D60E6" w:rsidP="000D60E6">
            <w:pPr>
              <w:spacing w:after="0" w:line="100" w:lineRule="atLeast"/>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153029</w:t>
            </w:r>
          </w:p>
        </w:tc>
        <w:tc>
          <w:tcPr>
            <w:tcW w:w="2551" w:type="dxa"/>
            <w:tcBorders>
              <w:top w:val="nil"/>
              <w:left w:val="nil"/>
              <w:bottom w:val="single" w:sz="4" w:space="0" w:color="00000A"/>
              <w:right w:val="single" w:sz="4" w:space="0" w:color="00000A"/>
            </w:tcBorders>
            <w:shd w:val="clear" w:color="auto" w:fill="FFFFFF"/>
            <w:vAlign w:val="center"/>
          </w:tcPr>
          <w:p w:rsidR="000D60E6" w:rsidRPr="000D60E6" w:rsidRDefault="00E32DE6" w:rsidP="000D60E6">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139731</w:t>
            </w:r>
          </w:p>
        </w:tc>
      </w:tr>
      <w:tr w:rsidR="000D60E6" w:rsidRPr="000D60E6" w:rsidTr="00462640">
        <w:trPr>
          <w:cantSplit/>
          <w:trHeight w:val="288"/>
          <w:jc w:val="center"/>
        </w:trPr>
        <w:tc>
          <w:tcPr>
            <w:tcW w:w="4547" w:type="dxa"/>
            <w:tcBorders>
              <w:top w:val="nil"/>
              <w:left w:val="single" w:sz="4" w:space="0" w:color="00000A"/>
              <w:bottom w:val="single" w:sz="4" w:space="0" w:color="00000A"/>
              <w:right w:val="single" w:sz="4" w:space="0" w:color="00000A"/>
            </w:tcBorders>
            <w:shd w:val="clear" w:color="auto" w:fill="FFFFFF"/>
            <w:tcMar>
              <w:left w:w="103" w:type="dxa"/>
            </w:tcMar>
            <w:vAlign w:val="center"/>
          </w:tcPr>
          <w:p w:rsidR="000D60E6" w:rsidRPr="000D60E6" w:rsidRDefault="000D60E6" w:rsidP="00462640">
            <w:pPr>
              <w:spacing w:after="0" w:line="100" w:lineRule="atLeast"/>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Прибыль от реализации продукции, тыс. руб.</w:t>
            </w:r>
          </w:p>
        </w:tc>
        <w:tc>
          <w:tcPr>
            <w:tcW w:w="2474" w:type="dxa"/>
            <w:tcBorders>
              <w:top w:val="nil"/>
              <w:left w:val="nil"/>
              <w:bottom w:val="single" w:sz="4" w:space="0" w:color="00000A"/>
              <w:right w:val="single" w:sz="4" w:space="0" w:color="00000A"/>
            </w:tcBorders>
            <w:shd w:val="clear" w:color="auto" w:fill="FFFFFF"/>
            <w:vAlign w:val="center"/>
          </w:tcPr>
          <w:p w:rsidR="000D60E6" w:rsidRPr="000D60E6" w:rsidRDefault="000D60E6" w:rsidP="000D60E6">
            <w:pPr>
              <w:spacing w:after="0" w:line="100" w:lineRule="atLeast"/>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19997</w:t>
            </w:r>
          </w:p>
        </w:tc>
        <w:tc>
          <w:tcPr>
            <w:tcW w:w="2551" w:type="dxa"/>
            <w:tcBorders>
              <w:top w:val="nil"/>
              <w:left w:val="nil"/>
              <w:bottom w:val="single" w:sz="4" w:space="0" w:color="00000A"/>
              <w:right w:val="single" w:sz="4" w:space="0" w:color="00000A"/>
            </w:tcBorders>
            <w:shd w:val="clear" w:color="auto" w:fill="FFFFFF"/>
            <w:vAlign w:val="center"/>
          </w:tcPr>
          <w:p w:rsidR="000D60E6" w:rsidRPr="000D60E6" w:rsidRDefault="00E32DE6" w:rsidP="000D60E6">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33295</w:t>
            </w:r>
          </w:p>
        </w:tc>
      </w:tr>
      <w:tr w:rsidR="000D60E6" w:rsidRPr="000D60E6" w:rsidTr="00462640">
        <w:trPr>
          <w:cantSplit/>
          <w:trHeight w:val="363"/>
          <w:jc w:val="center"/>
        </w:trPr>
        <w:tc>
          <w:tcPr>
            <w:tcW w:w="4547" w:type="dxa"/>
            <w:tcBorders>
              <w:top w:val="nil"/>
              <w:left w:val="single" w:sz="4" w:space="0" w:color="00000A"/>
              <w:bottom w:val="single" w:sz="4" w:space="0" w:color="00000A"/>
              <w:right w:val="single" w:sz="4" w:space="0" w:color="00000A"/>
            </w:tcBorders>
            <w:shd w:val="clear" w:color="auto" w:fill="FFFFFF"/>
            <w:tcMar>
              <w:left w:w="103" w:type="dxa"/>
            </w:tcMar>
            <w:vAlign w:val="center"/>
          </w:tcPr>
          <w:p w:rsidR="000D60E6" w:rsidRPr="000D60E6" w:rsidRDefault="000D60E6" w:rsidP="00462640">
            <w:pPr>
              <w:spacing w:after="0" w:line="100" w:lineRule="atLeast"/>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Уровень рентабельности, %</w:t>
            </w:r>
          </w:p>
        </w:tc>
        <w:tc>
          <w:tcPr>
            <w:tcW w:w="2474" w:type="dxa"/>
            <w:tcBorders>
              <w:top w:val="nil"/>
              <w:left w:val="nil"/>
              <w:bottom w:val="single" w:sz="4" w:space="0" w:color="00000A"/>
              <w:right w:val="single" w:sz="4" w:space="0" w:color="00000A"/>
            </w:tcBorders>
            <w:shd w:val="clear" w:color="auto" w:fill="FFFFFF"/>
            <w:vAlign w:val="center"/>
          </w:tcPr>
          <w:p w:rsidR="000D60E6" w:rsidRPr="000D60E6" w:rsidRDefault="000D60E6" w:rsidP="000D60E6">
            <w:pPr>
              <w:spacing w:after="0" w:line="100" w:lineRule="atLeast"/>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13,1</w:t>
            </w:r>
          </w:p>
        </w:tc>
        <w:tc>
          <w:tcPr>
            <w:tcW w:w="2551" w:type="dxa"/>
            <w:tcBorders>
              <w:top w:val="nil"/>
              <w:left w:val="nil"/>
              <w:bottom w:val="single" w:sz="4" w:space="0" w:color="00000A"/>
              <w:right w:val="single" w:sz="4" w:space="0" w:color="00000A"/>
            </w:tcBorders>
            <w:shd w:val="clear" w:color="auto" w:fill="FFFFFF"/>
            <w:vAlign w:val="center"/>
          </w:tcPr>
          <w:p w:rsidR="000D60E6" w:rsidRPr="000D60E6" w:rsidRDefault="000D60E6" w:rsidP="000D60E6">
            <w:pPr>
              <w:spacing w:after="0" w:line="100" w:lineRule="atLeast"/>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23,8</w:t>
            </w:r>
          </w:p>
        </w:tc>
      </w:tr>
    </w:tbl>
    <w:p w:rsidR="000D60E6" w:rsidRPr="000D60E6" w:rsidRDefault="000D60E6" w:rsidP="000D60E6">
      <w:pPr>
        <w:spacing w:after="0" w:line="360" w:lineRule="auto"/>
        <w:jc w:val="both"/>
        <w:rPr>
          <w:rFonts w:ascii="Times New Roman" w:hAnsi="Times New Roman" w:cs="Times New Roman"/>
          <w:color w:val="000000" w:themeColor="text1"/>
          <w:sz w:val="28"/>
          <w:szCs w:val="28"/>
        </w:rPr>
      </w:pPr>
    </w:p>
    <w:p w:rsidR="000D60E6" w:rsidRPr="000D60E6" w:rsidRDefault="00872D67" w:rsidP="000D60E6">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t>Проанализировав таблицу 15</w:t>
      </w:r>
      <w:r w:rsidR="000D60E6" w:rsidRPr="000D60E6">
        <w:rPr>
          <w:rFonts w:ascii="Times New Roman" w:hAnsi="Times New Roman" w:cs="Times New Roman"/>
          <w:color w:val="000000" w:themeColor="text1"/>
          <w:sz w:val="28"/>
          <w:szCs w:val="28"/>
        </w:rPr>
        <w:t>, можно сделать вывод, что приобретение нового оборудования целесообразн</w:t>
      </w:r>
      <w:r w:rsidR="00787D54">
        <w:rPr>
          <w:rFonts w:ascii="Times New Roman" w:hAnsi="Times New Roman" w:cs="Times New Roman"/>
          <w:color w:val="000000" w:themeColor="text1"/>
          <w:sz w:val="28"/>
          <w:szCs w:val="28"/>
        </w:rPr>
        <w:t>о для предприятия, так как себестоимость реализуемо</w:t>
      </w:r>
      <w:r w:rsidR="00E32DE6">
        <w:rPr>
          <w:rFonts w:ascii="Times New Roman" w:hAnsi="Times New Roman" w:cs="Times New Roman"/>
          <w:color w:val="000000" w:themeColor="text1"/>
          <w:sz w:val="28"/>
          <w:szCs w:val="28"/>
        </w:rPr>
        <w:t xml:space="preserve">й продукции снизится на 13298 </w:t>
      </w:r>
      <w:r w:rsidR="00787D54">
        <w:rPr>
          <w:rFonts w:ascii="Times New Roman" w:hAnsi="Times New Roman" w:cs="Times New Roman"/>
          <w:color w:val="000000" w:themeColor="text1"/>
          <w:sz w:val="28"/>
          <w:szCs w:val="28"/>
        </w:rPr>
        <w:t>тыс. ру</w:t>
      </w:r>
      <w:r w:rsidR="00332F9A">
        <w:rPr>
          <w:rFonts w:ascii="Times New Roman" w:hAnsi="Times New Roman" w:cs="Times New Roman"/>
          <w:color w:val="000000" w:themeColor="text1"/>
          <w:sz w:val="28"/>
          <w:szCs w:val="28"/>
        </w:rPr>
        <w:t>б., прибыль, соответственно, возрастет на 13298</w:t>
      </w:r>
      <w:r w:rsidR="00787D54">
        <w:rPr>
          <w:rFonts w:ascii="Times New Roman" w:hAnsi="Times New Roman" w:cs="Times New Roman"/>
          <w:color w:val="000000" w:themeColor="text1"/>
          <w:sz w:val="28"/>
          <w:szCs w:val="28"/>
        </w:rPr>
        <w:t xml:space="preserve"> тыс. руб., а рентабельность увеличится на 10,7%</w:t>
      </w:r>
      <w:r w:rsidR="00292BB3">
        <w:rPr>
          <w:rFonts w:ascii="Times New Roman" w:hAnsi="Times New Roman" w:cs="Times New Roman"/>
          <w:color w:val="000000" w:themeColor="text1"/>
          <w:sz w:val="28"/>
          <w:szCs w:val="28"/>
        </w:rPr>
        <w:t>.</w:t>
      </w:r>
    </w:p>
    <w:p w:rsidR="001C038E" w:rsidRDefault="001C038E" w:rsidP="001C038E">
      <w:pPr>
        <w:spacing w:after="0" w:line="360" w:lineRule="auto"/>
        <w:jc w:val="both"/>
        <w:rPr>
          <w:rFonts w:ascii="Times New Roman" w:hAnsi="Times New Roman" w:cs="Times New Roman"/>
          <w:snapToGrid w:val="0"/>
          <w:color w:val="FF0000"/>
          <w:sz w:val="28"/>
          <w:szCs w:val="28"/>
        </w:rPr>
      </w:pPr>
    </w:p>
    <w:p w:rsidR="000D60E6" w:rsidRPr="000D60E6" w:rsidRDefault="000D60E6" w:rsidP="000D60E6">
      <w:pPr>
        <w:spacing w:after="0" w:line="360" w:lineRule="auto"/>
        <w:jc w:val="both"/>
        <w:rPr>
          <w:rFonts w:ascii="Times New Roman" w:hAnsi="Times New Roman" w:cs="Times New Roman"/>
          <w:b/>
          <w:bCs/>
          <w:color w:val="000000" w:themeColor="text1"/>
          <w:sz w:val="28"/>
          <w:szCs w:val="28"/>
          <w:shd w:val="clear" w:color="auto" w:fill="FFFFFF"/>
        </w:rPr>
      </w:pPr>
      <w:r w:rsidRPr="000D60E6">
        <w:rPr>
          <w:rFonts w:ascii="Times New Roman" w:hAnsi="Times New Roman" w:cs="Times New Roman"/>
          <w:b/>
          <w:bCs/>
          <w:color w:val="000000" w:themeColor="text1"/>
          <w:sz w:val="28"/>
          <w:szCs w:val="28"/>
          <w:shd w:val="clear" w:color="auto" w:fill="FFFFFF"/>
        </w:rPr>
        <w:t>3.2 Экономическая эффективность открытия авторизованного гарантийного сервисного центра</w:t>
      </w:r>
    </w:p>
    <w:p w:rsidR="000D60E6" w:rsidRPr="000D60E6" w:rsidRDefault="000D60E6" w:rsidP="000D60E6">
      <w:pPr>
        <w:spacing w:after="0" w:line="360" w:lineRule="auto"/>
        <w:ind w:firstLine="708"/>
        <w:jc w:val="both"/>
        <w:rPr>
          <w:rFonts w:ascii="Times New Roman" w:hAnsi="Times New Roman" w:cs="Times New Roman"/>
          <w:bCs/>
          <w:color w:val="000000" w:themeColor="text1"/>
          <w:sz w:val="28"/>
          <w:szCs w:val="28"/>
          <w:shd w:val="clear" w:color="auto" w:fill="FFFFFF"/>
        </w:rPr>
      </w:pPr>
      <w:r w:rsidRPr="000D60E6">
        <w:rPr>
          <w:rFonts w:ascii="Times New Roman" w:hAnsi="Times New Roman" w:cs="Times New Roman"/>
          <w:bCs/>
          <w:color w:val="000000" w:themeColor="text1"/>
          <w:sz w:val="28"/>
          <w:szCs w:val="28"/>
          <w:shd w:val="clear" w:color="auto" w:fill="FFFFFF"/>
        </w:rPr>
        <w:t>Открытие авторизованного гарантийного сервисного центра является одним из способов получения прибили организации.</w:t>
      </w:r>
    </w:p>
    <w:p w:rsidR="003D4FC2" w:rsidRPr="003D4FC2" w:rsidRDefault="003D4FC2" w:rsidP="003D4FC2">
      <w:pPr>
        <w:spacing w:after="0" w:line="360" w:lineRule="auto"/>
        <w:ind w:firstLine="708"/>
        <w:jc w:val="both"/>
        <w:rPr>
          <w:rFonts w:ascii="Times New Roman" w:hAnsi="Times New Roman" w:cs="Times New Roman"/>
          <w:color w:val="000000" w:themeColor="text1"/>
          <w:sz w:val="28"/>
          <w:szCs w:val="28"/>
          <w:shd w:val="clear" w:color="auto" w:fill="FFFFFF"/>
        </w:rPr>
      </w:pPr>
      <w:r w:rsidRPr="003D4FC2">
        <w:rPr>
          <w:rFonts w:ascii="Times New Roman" w:hAnsi="Times New Roman" w:cs="Times New Roman"/>
          <w:color w:val="000000" w:themeColor="text1"/>
          <w:sz w:val="28"/>
          <w:szCs w:val="28"/>
          <w:shd w:val="clear" w:color="auto" w:fill="FFFFFF"/>
        </w:rPr>
        <w:t>Сервисный центр — предприятие, которая занимается оказанием услуг согласно сервисной поддержке и обслуживанию техники, оснащения и иной продукции. Работа с</w:t>
      </w:r>
      <w:r>
        <w:rPr>
          <w:rFonts w:ascii="Times New Roman" w:hAnsi="Times New Roman" w:cs="Times New Roman"/>
          <w:color w:val="000000" w:themeColor="text1"/>
          <w:sz w:val="28"/>
          <w:szCs w:val="28"/>
          <w:shd w:val="clear" w:color="auto" w:fill="FFFFFF"/>
        </w:rPr>
        <w:t xml:space="preserve">ервисных центров охватывает </w:t>
      </w:r>
      <w:proofErr w:type="spellStart"/>
      <w:r>
        <w:rPr>
          <w:rFonts w:ascii="Times New Roman" w:hAnsi="Times New Roman" w:cs="Times New Roman"/>
          <w:color w:val="000000" w:themeColor="text1"/>
          <w:sz w:val="28"/>
          <w:szCs w:val="28"/>
          <w:shd w:val="clear" w:color="auto" w:fill="FFFFFF"/>
        </w:rPr>
        <w:t>пред</w:t>
      </w:r>
      <w:r w:rsidRPr="003D4FC2">
        <w:rPr>
          <w:rFonts w:ascii="Times New Roman" w:hAnsi="Times New Roman" w:cs="Times New Roman"/>
          <w:color w:val="000000" w:themeColor="text1"/>
          <w:sz w:val="28"/>
          <w:szCs w:val="28"/>
          <w:shd w:val="clear" w:color="auto" w:fill="FFFFFF"/>
        </w:rPr>
        <w:t>торговый</w:t>
      </w:r>
      <w:proofErr w:type="spellEnd"/>
      <w:r w:rsidRPr="003D4FC2">
        <w:rPr>
          <w:rFonts w:ascii="Times New Roman" w:hAnsi="Times New Roman" w:cs="Times New Roman"/>
          <w:color w:val="000000" w:themeColor="text1"/>
          <w:sz w:val="28"/>
          <w:szCs w:val="28"/>
          <w:shd w:val="clear" w:color="auto" w:fill="FFFFFF"/>
        </w:rPr>
        <w:t>, гарантийный и послепродажный ремонт.</w:t>
      </w:r>
    </w:p>
    <w:p w:rsidR="000D60E6" w:rsidRPr="000D60E6" w:rsidRDefault="003D4FC2" w:rsidP="003D4FC2">
      <w:pPr>
        <w:spacing w:after="0" w:line="360" w:lineRule="auto"/>
        <w:ind w:firstLine="708"/>
        <w:jc w:val="both"/>
        <w:rPr>
          <w:rFonts w:ascii="Times New Roman" w:hAnsi="Times New Roman" w:cs="Times New Roman"/>
          <w:color w:val="000000" w:themeColor="text1"/>
          <w:sz w:val="28"/>
          <w:szCs w:val="28"/>
          <w:shd w:val="clear" w:color="auto" w:fill="FFFFFF"/>
        </w:rPr>
      </w:pPr>
      <w:r w:rsidRPr="003D4FC2">
        <w:rPr>
          <w:rFonts w:ascii="Times New Roman" w:hAnsi="Times New Roman" w:cs="Times New Roman"/>
          <w:color w:val="000000" w:themeColor="text1"/>
          <w:sz w:val="28"/>
          <w:szCs w:val="28"/>
          <w:shd w:val="clear" w:color="auto" w:fill="FFFFFF"/>
        </w:rPr>
        <w:t xml:space="preserve">Гарантийное обслуживание исполняется в рамках фактичного поручительства (обязательства) фирмы-изготовителя товара за выполнение ею в гарантийный срок обязательств по обслуживанию потребителей, которые при обрели данный товар. Гарантийное обязательство вызвано доказать </w:t>
      </w:r>
      <w:r w:rsidRPr="003D4FC2">
        <w:rPr>
          <w:rFonts w:ascii="Times New Roman" w:hAnsi="Times New Roman" w:cs="Times New Roman"/>
          <w:color w:val="000000" w:themeColor="text1"/>
          <w:sz w:val="28"/>
          <w:szCs w:val="28"/>
          <w:shd w:val="clear" w:color="auto" w:fill="FFFFFF"/>
        </w:rPr>
        <w:lastRenderedPageBreak/>
        <w:t>потребителю условия высококачественного послепродажного обслуживания приобретенного товара со стороны изготовителя, торговца. Объем гарантийных услуг и сроки гарантии отличаются в зависимости от цены товара, его сложности и продолжительности срока службы. В условиях развитых рыночных отношений допустимо увеличение гарантийных услуг по объему и продолжительности</w:t>
      </w:r>
      <w:r w:rsidR="000D60E6" w:rsidRPr="000D60E6">
        <w:rPr>
          <w:rFonts w:ascii="Times New Roman" w:hAnsi="Times New Roman" w:cs="Times New Roman"/>
          <w:color w:val="000000" w:themeColor="text1"/>
          <w:sz w:val="28"/>
          <w:szCs w:val="28"/>
          <w:shd w:val="clear" w:color="auto" w:fill="FFFFFF"/>
        </w:rPr>
        <w:t xml:space="preserve"> [</w:t>
      </w:r>
      <w:r w:rsidR="00D77EC9">
        <w:rPr>
          <w:rFonts w:ascii="Times New Roman" w:hAnsi="Times New Roman" w:cs="Times New Roman"/>
          <w:color w:val="000000" w:themeColor="text1"/>
          <w:sz w:val="28"/>
          <w:szCs w:val="28"/>
          <w:shd w:val="clear" w:color="auto" w:fill="FFFFFF"/>
        </w:rPr>
        <w:t>39</w:t>
      </w:r>
      <w:r w:rsidR="000D60E6" w:rsidRPr="000D60E6">
        <w:rPr>
          <w:rFonts w:ascii="Times New Roman" w:hAnsi="Times New Roman" w:cs="Times New Roman"/>
          <w:color w:val="000000" w:themeColor="text1"/>
          <w:sz w:val="28"/>
          <w:szCs w:val="28"/>
          <w:shd w:val="clear" w:color="auto" w:fill="FFFFFF"/>
        </w:rPr>
        <w:t>].</w:t>
      </w:r>
    </w:p>
    <w:p w:rsidR="000D60E6" w:rsidRDefault="000D60E6" w:rsidP="000D60E6">
      <w:pPr>
        <w:spacing w:after="0" w:line="360" w:lineRule="auto"/>
        <w:ind w:firstLine="708"/>
        <w:jc w:val="both"/>
        <w:rPr>
          <w:rFonts w:ascii="Times New Roman" w:hAnsi="Times New Roman" w:cs="Times New Roman"/>
          <w:bCs/>
          <w:color w:val="000000" w:themeColor="text1"/>
          <w:sz w:val="28"/>
          <w:szCs w:val="28"/>
          <w:shd w:val="clear" w:color="auto" w:fill="FFFFFF"/>
        </w:rPr>
      </w:pPr>
      <w:r w:rsidRPr="000D60E6">
        <w:rPr>
          <w:rFonts w:ascii="Times New Roman" w:hAnsi="Times New Roman" w:cs="Times New Roman"/>
          <w:bCs/>
          <w:color w:val="000000" w:themeColor="text1"/>
          <w:sz w:val="28"/>
          <w:szCs w:val="28"/>
          <w:shd w:val="clear" w:color="auto" w:fill="FFFFFF"/>
        </w:rPr>
        <w:t>«Производитель» поручает, а «Сервисный центр» принимает на себя обязательства по организации сервисного обслуживания и ремонта электротехнического оборудования, изготовленного на предприятии Производителя.</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В обязанности сервисного центра входит:</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Нести полную ответственность за проведённые гарантийные и послегарантийные ремонты изделий без последующих предъявлений претензий к Производителю согласно качеству работы отремонтированной продукции и к ее товарному виду;</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xml:space="preserve">- После </w:t>
      </w:r>
      <w:proofErr w:type="spellStart"/>
      <w:r w:rsidRPr="003C361F">
        <w:rPr>
          <w:rFonts w:ascii="Times New Roman" w:hAnsi="Times New Roman" w:cs="Times New Roman"/>
          <w:bCs/>
          <w:color w:val="000000" w:themeColor="text1"/>
          <w:sz w:val="28"/>
          <w:szCs w:val="28"/>
          <w:shd w:val="clear" w:color="auto" w:fill="FFFFFF"/>
        </w:rPr>
        <w:t>вскрывания</w:t>
      </w:r>
      <w:proofErr w:type="spellEnd"/>
      <w:r w:rsidRPr="003C361F">
        <w:rPr>
          <w:rFonts w:ascii="Times New Roman" w:hAnsi="Times New Roman" w:cs="Times New Roman"/>
          <w:bCs/>
          <w:color w:val="000000" w:themeColor="text1"/>
          <w:sz w:val="28"/>
          <w:szCs w:val="28"/>
          <w:shd w:val="clear" w:color="auto" w:fill="FFFFFF"/>
        </w:rPr>
        <w:t xml:space="preserve"> оборудования Сервисным центром и невозможности осуществить ремонт, Сервисный центр имеет возможность отправить его Производителю, оплатив транспортные расходы и расходы на осуществление ремонтных работ на базе Производителя;</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Сервисный центр обязан брать на гарантийный ремонт только лишь те изделия, которые отвечают гарантийным условиям, указанным в паспортах на изделия в разделе «Гарантийные обязательства»;</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Сервисный центр должен предоставлять свою гарантию на сделанный им ремонт никак не меньше чем на три месяца;</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Сервисный центр обязан осуществлять отметку в паспорте на изделия обо всех выполненных гарантийных ремонтах в разделе «Гарантийный талон»;</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Сервисный центр обязуется в течение месяца возвратить Производителю замененные детали с целью их анализа либо оплатить их стоимость при гарантийном обслуживании;</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lastRenderedPageBreak/>
        <w:t>- Все без исключения ремонты, совершаемые Сервисным центром, обязаны реализоваться в жестком соответствии с технической документацией Производителя с учётом абсолютно всех внесённых в неё изменений, действующих на период произведения ремонтных работ;</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Никак не раскрывать тайну коммерческой и производственной деятельности производителя и любую иную конфиденциальную информацию, полученную от производителя</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Сервисный центр имеет право:</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Сервисный центр может приобретать резервные детали и комплектующие изделий у Производителя либо осуществлять покупку самостоятельно. Несоответствие типов запасных частей, их параметров и характеристик, применяемых при починке покупных изделий, никак не разрешается. Отказы изделий по причине использования в процессе ремонтных работ деталей и комплектующих, не соответствующих документации Производителя, устраняется Сервисным центром за собственный счёт;</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xml:space="preserve">- Сервисный центр имеет право </w:t>
      </w:r>
      <w:proofErr w:type="spellStart"/>
      <w:r w:rsidRPr="003C361F">
        <w:rPr>
          <w:rFonts w:ascii="Times New Roman" w:hAnsi="Times New Roman" w:cs="Times New Roman"/>
          <w:bCs/>
          <w:color w:val="000000" w:themeColor="text1"/>
          <w:sz w:val="28"/>
          <w:szCs w:val="28"/>
          <w:shd w:val="clear" w:color="auto" w:fill="FFFFFF"/>
        </w:rPr>
        <w:t>единоразово</w:t>
      </w:r>
      <w:proofErr w:type="spellEnd"/>
      <w:r w:rsidRPr="003C361F">
        <w:rPr>
          <w:rFonts w:ascii="Times New Roman" w:hAnsi="Times New Roman" w:cs="Times New Roman"/>
          <w:bCs/>
          <w:color w:val="000000" w:themeColor="text1"/>
          <w:sz w:val="28"/>
          <w:szCs w:val="28"/>
          <w:shd w:val="clear" w:color="auto" w:fill="FFFFFF"/>
        </w:rPr>
        <w:t xml:space="preserve"> приобрести у Производителя по одному экземпляру любого вида продукции для обеспечения возможности замены ремонтируемого оборудования у покупателя на время выполнения ремонтных работ;</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В случае потребности Сервисный центр может получить консультацию у Производителя.</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Обязанности Производителя:</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Осуществить курс обучения представителя сервисного центра согласно обслуживанию и ремонтным работам устройств, изготавливаемых Производителем;</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xml:space="preserve">- Обеспечить Сервисный центр исходным комплектом запасных частей </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xml:space="preserve">- После прохождения курса обучения предоставить сервисному центру полный комплект ремонтной документации на обслуживаемые приборы и именной сертификат, предоставляющий право осуществлять гарантийный, </w:t>
      </w:r>
      <w:proofErr w:type="spellStart"/>
      <w:r w:rsidRPr="003C361F">
        <w:rPr>
          <w:rFonts w:ascii="Times New Roman" w:hAnsi="Times New Roman" w:cs="Times New Roman"/>
          <w:bCs/>
          <w:color w:val="000000" w:themeColor="text1"/>
          <w:sz w:val="28"/>
          <w:szCs w:val="28"/>
          <w:shd w:val="clear" w:color="auto" w:fill="FFFFFF"/>
        </w:rPr>
        <w:t>постгарантийный</w:t>
      </w:r>
      <w:proofErr w:type="spellEnd"/>
      <w:r w:rsidRPr="003C361F">
        <w:rPr>
          <w:rFonts w:ascii="Times New Roman" w:hAnsi="Times New Roman" w:cs="Times New Roman"/>
          <w:bCs/>
          <w:color w:val="000000" w:themeColor="text1"/>
          <w:sz w:val="28"/>
          <w:szCs w:val="28"/>
          <w:shd w:val="clear" w:color="auto" w:fill="FFFFFF"/>
        </w:rPr>
        <w:t xml:space="preserve"> ремонт и сервисное обслуживание оборудования, при этом </w:t>
      </w:r>
      <w:r w:rsidRPr="003C361F">
        <w:rPr>
          <w:rFonts w:ascii="Times New Roman" w:hAnsi="Times New Roman" w:cs="Times New Roman"/>
          <w:bCs/>
          <w:color w:val="000000" w:themeColor="text1"/>
          <w:sz w:val="28"/>
          <w:szCs w:val="28"/>
          <w:shd w:val="clear" w:color="auto" w:fill="FFFFFF"/>
        </w:rPr>
        <w:lastRenderedPageBreak/>
        <w:t xml:space="preserve">стоимость услуг, оказываемых Сервисным центром в </w:t>
      </w:r>
      <w:proofErr w:type="spellStart"/>
      <w:r w:rsidRPr="003C361F">
        <w:rPr>
          <w:rFonts w:ascii="Times New Roman" w:hAnsi="Times New Roman" w:cs="Times New Roman"/>
          <w:bCs/>
          <w:color w:val="000000" w:themeColor="text1"/>
          <w:sz w:val="28"/>
          <w:szCs w:val="28"/>
          <w:shd w:val="clear" w:color="auto" w:fill="FFFFFF"/>
        </w:rPr>
        <w:t>постгарантийный</w:t>
      </w:r>
      <w:proofErr w:type="spellEnd"/>
      <w:r w:rsidRPr="003C361F">
        <w:rPr>
          <w:rFonts w:ascii="Times New Roman" w:hAnsi="Times New Roman" w:cs="Times New Roman"/>
          <w:bCs/>
          <w:color w:val="000000" w:themeColor="text1"/>
          <w:sz w:val="28"/>
          <w:szCs w:val="28"/>
          <w:shd w:val="clear" w:color="auto" w:fill="FFFFFF"/>
        </w:rPr>
        <w:t xml:space="preserve"> ремонт, устанавливается им самостоятельно;</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xml:space="preserve">- Вовремя оповещать Сервисный центр о внедрении изменений в конструкцию и эксплуатационную документацию на оборудование; </w:t>
      </w:r>
    </w:p>
    <w:p w:rsidR="003C361F" w:rsidRPr="003C361F"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Обеспечить Сервисный центр запасными частями и комплектующими, нужными для ремонтных работ, в соответствии с заявками Сервисного центра;</w:t>
      </w:r>
    </w:p>
    <w:p w:rsidR="003C361F" w:rsidRPr="000D60E6" w:rsidRDefault="003C361F" w:rsidP="003C361F">
      <w:pPr>
        <w:spacing w:after="0" w:line="360" w:lineRule="auto"/>
        <w:ind w:firstLine="708"/>
        <w:jc w:val="both"/>
        <w:rPr>
          <w:rFonts w:ascii="Times New Roman" w:hAnsi="Times New Roman" w:cs="Times New Roman"/>
          <w:bCs/>
          <w:color w:val="000000" w:themeColor="text1"/>
          <w:sz w:val="28"/>
          <w:szCs w:val="28"/>
          <w:shd w:val="clear" w:color="auto" w:fill="FFFFFF"/>
        </w:rPr>
      </w:pPr>
      <w:r w:rsidRPr="003C361F">
        <w:rPr>
          <w:rFonts w:ascii="Times New Roman" w:hAnsi="Times New Roman" w:cs="Times New Roman"/>
          <w:bCs/>
          <w:color w:val="000000" w:themeColor="text1"/>
          <w:sz w:val="28"/>
          <w:szCs w:val="28"/>
          <w:shd w:val="clear" w:color="auto" w:fill="FFFFFF"/>
        </w:rPr>
        <w:t>- В паспортах на изделия и на сайте предприятие расположить информацию о Сервисном центре.</w:t>
      </w:r>
    </w:p>
    <w:p w:rsidR="000D60E6" w:rsidRPr="000D60E6" w:rsidRDefault="000D60E6" w:rsidP="000D60E6">
      <w:pPr>
        <w:spacing w:after="0" w:line="360" w:lineRule="auto"/>
        <w:jc w:val="both"/>
        <w:rPr>
          <w:rFonts w:ascii="Times New Roman" w:hAnsi="Times New Roman" w:cs="Times New Roman"/>
          <w:sz w:val="28"/>
          <w:szCs w:val="28"/>
        </w:rPr>
      </w:pPr>
      <w:r w:rsidRPr="000D60E6">
        <w:rPr>
          <w:rFonts w:ascii="Times New Roman" w:hAnsi="Times New Roman" w:cs="Times New Roman"/>
          <w:sz w:val="28"/>
          <w:szCs w:val="28"/>
        </w:rPr>
        <w:tab/>
        <w:t>«Завод электротехнического оборудования «ЭНКО» на протяжении всего периода существования доказал, что производит качественное оборудование, имеет богатый опыт работы, а также смог частично завоевать рынок на всей территории</w:t>
      </w:r>
      <w:r w:rsidR="003C361F">
        <w:rPr>
          <w:rFonts w:ascii="Times New Roman" w:hAnsi="Times New Roman" w:cs="Times New Roman"/>
          <w:sz w:val="28"/>
          <w:szCs w:val="28"/>
        </w:rPr>
        <w:t xml:space="preserve"> России</w:t>
      </w:r>
      <w:r w:rsidRPr="000D60E6">
        <w:rPr>
          <w:rFonts w:ascii="Times New Roman" w:hAnsi="Times New Roman" w:cs="Times New Roman"/>
          <w:sz w:val="28"/>
          <w:szCs w:val="28"/>
        </w:rPr>
        <w:t xml:space="preserve">. При этом, изначально, завод создавался для ремонта электротехнического оборудования и только потом сам начал производить трансформаторы. Следовательно, завод имел положительные результаты в данной деятельности, так как смог в дальнейшем развиться в более крупное предприятие. </w:t>
      </w:r>
    </w:p>
    <w:p w:rsidR="000D60E6" w:rsidRPr="000D60E6" w:rsidRDefault="000D60E6" w:rsidP="000D60E6">
      <w:pPr>
        <w:spacing w:after="0" w:line="360" w:lineRule="auto"/>
        <w:jc w:val="both"/>
        <w:rPr>
          <w:rFonts w:ascii="Times New Roman" w:hAnsi="Times New Roman" w:cs="Times New Roman"/>
          <w:sz w:val="28"/>
          <w:szCs w:val="28"/>
        </w:rPr>
      </w:pPr>
      <w:r w:rsidRPr="000D60E6">
        <w:rPr>
          <w:rFonts w:ascii="Times New Roman" w:hAnsi="Times New Roman" w:cs="Times New Roman"/>
          <w:sz w:val="28"/>
          <w:szCs w:val="28"/>
        </w:rPr>
        <w:tab/>
        <w:t xml:space="preserve"> Открытие авторизованного гарантийного сервисного центра путем заключения договора с более крупным игроком на рынке поможет выйти предприятию на новый уровень и увеличить прибыль.</w:t>
      </w:r>
    </w:p>
    <w:p w:rsidR="000D60E6" w:rsidRPr="000D60E6" w:rsidRDefault="000D60E6" w:rsidP="000D60E6">
      <w:pPr>
        <w:spacing w:after="0" w:line="360" w:lineRule="auto"/>
        <w:jc w:val="both"/>
        <w:rPr>
          <w:rFonts w:ascii="Times New Roman" w:hAnsi="Times New Roman" w:cs="Times New Roman"/>
          <w:sz w:val="28"/>
          <w:szCs w:val="28"/>
        </w:rPr>
      </w:pPr>
      <w:r w:rsidRPr="000D60E6">
        <w:rPr>
          <w:rFonts w:ascii="Times New Roman" w:hAnsi="Times New Roman" w:cs="Times New Roman"/>
          <w:sz w:val="28"/>
          <w:szCs w:val="28"/>
        </w:rPr>
        <w:tab/>
        <w:t>Себестоимость за услуги по сервисному обслуживанию и гарантийному ремонту силовых масляных трансформаторов, оказываемых ООО «ЗЭТО «ЭНКО» представлена в таблице 1</w:t>
      </w:r>
      <w:r w:rsidR="00872D67">
        <w:rPr>
          <w:rFonts w:ascii="Times New Roman" w:hAnsi="Times New Roman" w:cs="Times New Roman"/>
          <w:sz w:val="28"/>
          <w:szCs w:val="28"/>
        </w:rPr>
        <w:t>6</w:t>
      </w:r>
      <w:r w:rsidRPr="000D60E6">
        <w:rPr>
          <w:rFonts w:ascii="Times New Roman" w:hAnsi="Times New Roman" w:cs="Times New Roman"/>
          <w:sz w:val="28"/>
          <w:szCs w:val="28"/>
        </w:rPr>
        <w:t>.</w:t>
      </w:r>
    </w:p>
    <w:p w:rsidR="000D60E6" w:rsidRPr="000D60E6" w:rsidRDefault="000D60E6" w:rsidP="000D60E6">
      <w:pPr>
        <w:spacing w:after="0" w:line="360" w:lineRule="auto"/>
        <w:jc w:val="both"/>
        <w:rPr>
          <w:rFonts w:ascii="Times New Roman" w:hAnsi="Times New Roman" w:cs="Times New Roman"/>
          <w:sz w:val="28"/>
          <w:szCs w:val="28"/>
        </w:rPr>
      </w:pPr>
    </w:p>
    <w:p w:rsidR="000D60E6" w:rsidRDefault="000D60E6" w:rsidP="000D60E6">
      <w:pPr>
        <w:spacing w:after="0" w:line="240" w:lineRule="auto"/>
        <w:jc w:val="both"/>
        <w:rPr>
          <w:rFonts w:ascii="Times New Roman" w:hAnsi="Times New Roman" w:cs="Times New Roman"/>
          <w:b/>
          <w:sz w:val="24"/>
          <w:szCs w:val="24"/>
        </w:rPr>
      </w:pPr>
      <w:r w:rsidRPr="000D60E6">
        <w:rPr>
          <w:rFonts w:ascii="Times New Roman" w:hAnsi="Times New Roman" w:cs="Times New Roman"/>
          <w:sz w:val="24"/>
          <w:szCs w:val="24"/>
        </w:rPr>
        <w:t>Таблица 1</w:t>
      </w:r>
      <w:r w:rsidR="00872D67">
        <w:rPr>
          <w:rFonts w:ascii="Times New Roman" w:hAnsi="Times New Roman" w:cs="Times New Roman"/>
          <w:sz w:val="24"/>
          <w:szCs w:val="24"/>
        </w:rPr>
        <w:t>6</w:t>
      </w:r>
      <w:r w:rsidRPr="000D60E6">
        <w:rPr>
          <w:rFonts w:ascii="Times New Roman" w:hAnsi="Times New Roman" w:cs="Times New Roman"/>
          <w:sz w:val="24"/>
          <w:szCs w:val="24"/>
        </w:rPr>
        <w:t xml:space="preserve"> – </w:t>
      </w:r>
      <w:r w:rsidRPr="000D60E6">
        <w:rPr>
          <w:rFonts w:ascii="Times New Roman" w:hAnsi="Times New Roman" w:cs="Times New Roman"/>
          <w:b/>
          <w:sz w:val="24"/>
          <w:szCs w:val="24"/>
        </w:rPr>
        <w:t xml:space="preserve">Себестоимость </w:t>
      </w:r>
      <w:r w:rsidR="00E32DE6">
        <w:rPr>
          <w:rFonts w:ascii="Times New Roman" w:hAnsi="Times New Roman" w:cs="Times New Roman"/>
          <w:b/>
          <w:sz w:val="24"/>
          <w:szCs w:val="24"/>
        </w:rPr>
        <w:t xml:space="preserve">услуг </w:t>
      </w:r>
      <w:r w:rsidRPr="000D60E6">
        <w:rPr>
          <w:rFonts w:ascii="Times New Roman" w:hAnsi="Times New Roman" w:cs="Times New Roman"/>
          <w:b/>
          <w:sz w:val="24"/>
          <w:szCs w:val="24"/>
        </w:rPr>
        <w:t>по сервисному обслуживанию и гарантийному ремонту силовых трансформаторов</w:t>
      </w:r>
    </w:p>
    <w:tbl>
      <w:tblPr>
        <w:tblW w:w="9654" w:type="dxa"/>
        <w:tblInd w:w="93" w:type="dxa"/>
        <w:tblLook w:val="04A0" w:firstRow="1" w:lastRow="0" w:firstColumn="1" w:lastColumn="0" w:noHBand="0" w:noVBand="1"/>
      </w:tblPr>
      <w:tblGrid>
        <w:gridCol w:w="4551"/>
        <w:gridCol w:w="2694"/>
        <w:gridCol w:w="2409"/>
      </w:tblGrid>
      <w:tr w:rsidR="004E3330" w:rsidRPr="004E3330" w:rsidTr="003C361F">
        <w:trPr>
          <w:trHeight w:val="693"/>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b/>
                <w:bCs/>
                <w:color w:val="000000"/>
                <w:lang w:eastAsia="ru-RU"/>
              </w:rPr>
            </w:pPr>
            <w:r w:rsidRPr="004E3330">
              <w:rPr>
                <w:rFonts w:ascii="Times New Roman" w:eastAsia="Times New Roman" w:hAnsi="Times New Roman" w:cs="Times New Roman"/>
                <w:b/>
                <w:bCs/>
                <w:color w:val="000000"/>
                <w:lang w:eastAsia="ru-RU"/>
              </w:rPr>
              <w:t>Наименование работ</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b/>
                <w:bCs/>
                <w:color w:val="000000"/>
                <w:lang w:eastAsia="ru-RU"/>
              </w:rPr>
            </w:pPr>
            <w:r w:rsidRPr="004E3330">
              <w:rPr>
                <w:rFonts w:ascii="Times New Roman" w:eastAsia="Times New Roman" w:hAnsi="Times New Roman" w:cs="Times New Roman"/>
                <w:b/>
                <w:bCs/>
                <w:color w:val="000000"/>
                <w:lang w:eastAsia="ru-RU"/>
              </w:rPr>
              <w:t xml:space="preserve">Мощность трансформатора, </w:t>
            </w:r>
            <w:proofErr w:type="spellStart"/>
            <w:r w:rsidRPr="004E3330">
              <w:rPr>
                <w:rFonts w:ascii="Times New Roman" w:eastAsia="Times New Roman" w:hAnsi="Times New Roman" w:cs="Times New Roman"/>
                <w:b/>
                <w:bCs/>
                <w:color w:val="000000"/>
                <w:lang w:eastAsia="ru-RU"/>
              </w:rPr>
              <w:t>кВА</w:t>
            </w:r>
            <w:proofErr w:type="spellEnd"/>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E3330" w:rsidRPr="004E3330" w:rsidRDefault="00E32DE6" w:rsidP="004E333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Себестоимость</w:t>
            </w:r>
            <w:r w:rsidR="004E3330" w:rsidRPr="004E3330">
              <w:rPr>
                <w:rFonts w:ascii="Times New Roman" w:eastAsia="Times New Roman" w:hAnsi="Times New Roman" w:cs="Times New Roman"/>
                <w:b/>
                <w:bCs/>
                <w:color w:val="000000"/>
                <w:lang w:eastAsia="ru-RU"/>
              </w:rPr>
              <w:t>, руб. за шт.</w:t>
            </w:r>
          </w:p>
        </w:tc>
      </w:tr>
      <w:tr w:rsidR="004E3330" w:rsidRPr="004E3330" w:rsidTr="00197E1D">
        <w:trPr>
          <w:trHeight w:val="661"/>
        </w:trPr>
        <w:tc>
          <w:tcPr>
            <w:tcW w:w="4551" w:type="dxa"/>
            <w:vMerge w:val="restart"/>
            <w:tcBorders>
              <w:top w:val="nil"/>
              <w:left w:val="single" w:sz="4" w:space="0" w:color="auto"/>
              <w:bottom w:val="single" w:sz="4" w:space="0" w:color="auto"/>
              <w:right w:val="single" w:sz="4" w:space="0" w:color="auto"/>
            </w:tcBorders>
            <w:shd w:val="clear" w:color="auto" w:fill="auto"/>
            <w:hideMark/>
          </w:tcPr>
          <w:p w:rsidR="004E3330" w:rsidRPr="004E3330" w:rsidRDefault="004E3330" w:rsidP="005B09D9">
            <w:pPr>
              <w:spacing w:after="0" w:line="240" w:lineRule="auto"/>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 xml:space="preserve">Ремонт и замена силовых трансформаторов, Трансформаторы трехфазные </w:t>
            </w:r>
            <w:proofErr w:type="spellStart"/>
            <w:r w:rsidRPr="004E3330">
              <w:rPr>
                <w:rFonts w:ascii="Times New Roman" w:eastAsia="Times New Roman" w:hAnsi="Times New Roman" w:cs="Times New Roman"/>
                <w:color w:val="000000"/>
                <w:sz w:val="24"/>
                <w:szCs w:val="24"/>
                <w:lang w:eastAsia="ru-RU"/>
              </w:rPr>
              <w:t>двухобмоточные</w:t>
            </w:r>
            <w:proofErr w:type="spellEnd"/>
            <w:r w:rsidRPr="004E3330">
              <w:rPr>
                <w:rFonts w:ascii="Times New Roman" w:eastAsia="Times New Roman" w:hAnsi="Times New Roman" w:cs="Times New Roman"/>
                <w:color w:val="000000"/>
                <w:sz w:val="24"/>
                <w:szCs w:val="24"/>
                <w:lang w:eastAsia="ru-RU"/>
              </w:rPr>
              <w:t xml:space="preserve"> класса напряжения до 10 </w:t>
            </w:r>
            <w:proofErr w:type="spellStart"/>
            <w:r w:rsidRPr="004E3330">
              <w:rPr>
                <w:rFonts w:ascii="Times New Roman" w:eastAsia="Times New Roman" w:hAnsi="Times New Roman" w:cs="Times New Roman"/>
                <w:color w:val="000000"/>
                <w:sz w:val="24"/>
                <w:szCs w:val="24"/>
                <w:lang w:eastAsia="ru-RU"/>
              </w:rPr>
              <w:t>кВ</w:t>
            </w:r>
            <w:proofErr w:type="spellEnd"/>
            <w:r w:rsidRPr="004E3330">
              <w:rPr>
                <w:rFonts w:ascii="Times New Roman" w:eastAsia="Times New Roman" w:hAnsi="Times New Roman" w:cs="Times New Roman"/>
                <w:color w:val="000000"/>
                <w:sz w:val="24"/>
                <w:szCs w:val="24"/>
                <w:lang w:eastAsia="ru-RU"/>
              </w:rPr>
              <w:t>, переключаемые без возбуждения</w:t>
            </w: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20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1819</w:t>
            </w:r>
          </w:p>
        </w:tc>
      </w:tr>
      <w:tr w:rsidR="004E3330" w:rsidRPr="004E3330" w:rsidTr="00197E1D">
        <w:trPr>
          <w:trHeight w:val="558"/>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25</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1950</w:t>
            </w:r>
          </w:p>
        </w:tc>
      </w:tr>
      <w:tr w:rsidR="004E3330" w:rsidRPr="004E3330" w:rsidTr="00197E1D">
        <w:trPr>
          <w:trHeight w:val="564"/>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30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2120</w:t>
            </w:r>
          </w:p>
        </w:tc>
      </w:tr>
    </w:tbl>
    <w:p w:rsidR="004E3330" w:rsidRPr="004E3330" w:rsidRDefault="004E3330" w:rsidP="004E3330">
      <w:pPr>
        <w:jc w:val="right"/>
        <w:rPr>
          <w:rFonts w:ascii="Times New Roman" w:hAnsi="Times New Roman" w:cs="Times New Roman"/>
          <w:sz w:val="24"/>
          <w:szCs w:val="24"/>
        </w:rPr>
      </w:pPr>
      <w:r w:rsidRPr="004E3330">
        <w:rPr>
          <w:rFonts w:ascii="Times New Roman" w:hAnsi="Times New Roman" w:cs="Times New Roman"/>
          <w:sz w:val="24"/>
          <w:szCs w:val="24"/>
        </w:rPr>
        <w:lastRenderedPageBreak/>
        <w:t xml:space="preserve">окончание </w:t>
      </w:r>
      <w:r w:rsidR="00872D67">
        <w:rPr>
          <w:rFonts w:ascii="Times New Roman" w:hAnsi="Times New Roman" w:cs="Times New Roman"/>
          <w:sz w:val="24"/>
          <w:szCs w:val="24"/>
        </w:rPr>
        <w:t>таблицы 16</w:t>
      </w:r>
    </w:p>
    <w:tbl>
      <w:tblPr>
        <w:tblW w:w="9654" w:type="dxa"/>
        <w:tblInd w:w="93" w:type="dxa"/>
        <w:tblLook w:val="04A0" w:firstRow="1" w:lastRow="0" w:firstColumn="1" w:lastColumn="0" w:noHBand="0" w:noVBand="1"/>
      </w:tblPr>
      <w:tblGrid>
        <w:gridCol w:w="4551"/>
        <w:gridCol w:w="2694"/>
        <w:gridCol w:w="2409"/>
      </w:tblGrid>
      <w:tr w:rsidR="004E3330" w:rsidRPr="004E3330" w:rsidTr="00047005">
        <w:trPr>
          <w:trHeight w:val="142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330" w:rsidRPr="004E3330" w:rsidRDefault="004E3330" w:rsidP="00047005">
            <w:pPr>
              <w:spacing w:after="0" w:line="240" w:lineRule="auto"/>
              <w:jc w:val="center"/>
              <w:rPr>
                <w:rFonts w:ascii="Times New Roman" w:eastAsia="Times New Roman" w:hAnsi="Times New Roman" w:cs="Times New Roman"/>
                <w:b/>
                <w:bCs/>
                <w:color w:val="000000"/>
                <w:lang w:eastAsia="ru-RU"/>
              </w:rPr>
            </w:pPr>
            <w:r w:rsidRPr="004E3330">
              <w:rPr>
                <w:rFonts w:ascii="Times New Roman" w:eastAsia="Times New Roman" w:hAnsi="Times New Roman" w:cs="Times New Roman"/>
                <w:b/>
                <w:bCs/>
                <w:color w:val="000000"/>
                <w:lang w:eastAsia="ru-RU"/>
              </w:rPr>
              <w:t>Наименование работ</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E3330" w:rsidRPr="004E3330" w:rsidRDefault="004E3330" w:rsidP="00047005">
            <w:pPr>
              <w:spacing w:after="0" w:line="240" w:lineRule="auto"/>
              <w:jc w:val="center"/>
              <w:rPr>
                <w:rFonts w:ascii="Times New Roman" w:eastAsia="Times New Roman" w:hAnsi="Times New Roman" w:cs="Times New Roman"/>
                <w:b/>
                <w:bCs/>
                <w:color w:val="000000"/>
                <w:lang w:eastAsia="ru-RU"/>
              </w:rPr>
            </w:pPr>
            <w:r w:rsidRPr="004E3330">
              <w:rPr>
                <w:rFonts w:ascii="Times New Roman" w:eastAsia="Times New Roman" w:hAnsi="Times New Roman" w:cs="Times New Roman"/>
                <w:b/>
                <w:bCs/>
                <w:color w:val="000000"/>
                <w:lang w:eastAsia="ru-RU"/>
              </w:rPr>
              <w:t xml:space="preserve">Мощность трансформатора, </w:t>
            </w:r>
            <w:proofErr w:type="spellStart"/>
            <w:r w:rsidRPr="004E3330">
              <w:rPr>
                <w:rFonts w:ascii="Times New Roman" w:eastAsia="Times New Roman" w:hAnsi="Times New Roman" w:cs="Times New Roman"/>
                <w:b/>
                <w:bCs/>
                <w:color w:val="000000"/>
                <w:lang w:eastAsia="ru-RU"/>
              </w:rPr>
              <w:t>кВА</w:t>
            </w:r>
            <w:proofErr w:type="spellEnd"/>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E3330" w:rsidRPr="004E3330" w:rsidRDefault="004E3330" w:rsidP="00047005">
            <w:pPr>
              <w:spacing w:after="0" w:line="240" w:lineRule="auto"/>
              <w:jc w:val="center"/>
              <w:rPr>
                <w:rFonts w:ascii="Times New Roman" w:eastAsia="Times New Roman" w:hAnsi="Times New Roman" w:cs="Times New Roman"/>
                <w:b/>
                <w:bCs/>
                <w:color w:val="000000"/>
                <w:lang w:eastAsia="ru-RU"/>
              </w:rPr>
            </w:pPr>
            <w:r w:rsidRPr="004E3330">
              <w:rPr>
                <w:rFonts w:ascii="Times New Roman" w:eastAsia="Times New Roman" w:hAnsi="Times New Roman" w:cs="Times New Roman"/>
                <w:b/>
                <w:bCs/>
                <w:color w:val="000000"/>
                <w:lang w:eastAsia="ru-RU"/>
              </w:rPr>
              <w:t>Стоимость, руб. за шт.</w:t>
            </w:r>
          </w:p>
        </w:tc>
      </w:tr>
      <w:tr w:rsidR="004E3330" w:rsidRPr="004E3330" w:rsidTr="004E3330">
        <w:trPr>
          <w:trHeight w:val="315"/>
        </w:trPr>
        <w:tc>
          <w:tcPr>
            <w:tcW w:w="4551" w:type="dxa"/>
            <w:vMerge w:val="restart"/>
            <w:tcBorders>
              <w:top w:val="nil"/>
              <w:left w:val="single" w:sz="4" w:space="0" w:color="auto"/>
              <w:bottom w:val="single" w:sz="4" w:space="0" w:color="auto"/>
              <w:right w:val="single" w:sz="4" w:space="0" w:color="auto"/>
            </w:tcBorders>
            <w:shd w:val="clear" w:color="auto" w:fill="auto"/>
            <w:hideMark/>
          </w:tcPr>
          <w:p w:rsidR="004E3330" w:rsidRPr="004E3330" w:rsidRDefault="004E3330" w:rsidP="005B09D9">
            <w:pPr>
              <w:spacing w:after="0" w:line="240" w:lineRule="auto"/>
              <w:rPr>
                <w:rFonts w:ascii="Times New Roman" w:eastAsia="Times New Roman" w:hAnsi="Times New Roman" w:cs="Times New Roman"/>
                <w:bCs/>
                <w:color w:val="000000"/>
                <w:sz w:val="24"/>
                <w:szCs w:val="24"/>
                <w:lang w:eastAsia="ru-RU"/>
              </w:rPr>
            </w:pPr>
            <w:r w:rsidRPr="004E3330">
              <w:rPr>
                <w:rFonts w:ascii="Times New Roman" w:eastAsia="Tahoma" w:hAnsi="Times New Roman" w:cs="Times New Roman"/>
                <w:bCs/>
                <w:color w:val="000000"/>
                <w:sz w:val="24"/>
                <w:szCs w:val="24"/>
                <w:lang w:eastAsia="ru-RU"/>
              </w:rPr>
              <w:t xml:space="preserve"> Ремонт силовых трансформаторов со сменой обмоток. Разборка трансформатора с </w:t>
            </w:r>
            <w:proofErr w:type="spellStart"/>
            <w:r w:rsidRPr="004E3330">
              <w:rPr>
                <w:rFonts w:ascii="Times New Roman" w:eastAsia="Tahoma" w:hAnsi="Times New Roman" w:cs="Times New Roman"/>
                <w:bCs/>
                <w:color w:val="000000"/>
                <w:sz w:val="24"/>
                <w:szCs w:val="24"/>
                <w:lang w:eastAsia="ru-RU"/>
              </w:rPr>
              <w:t>расшихтовкой</w:t>
            </w:r>
            <w:proofErr w:type="spellEnd"/>
            <w:r w:rsidRPr="004E3330">
              <w:rPr>
                <w:rFonts w:ascii="Times New Roman" w:eastAsia="Tahoma" w:hAnsi="Times New Roman" w:cs="Times New Roman"/>
                <w:bCs/>
                <w:color w:val="000000"/>
                <w:sz w:val="24"/>
                <w:szCs w:val="24"/>
                <w:lang w:eastAsia="ru-RU"/>
              </w:rPr>
              <w:t xml:space="preserve"> верхнего ярма. Снятие (установка) обмоток и главной изоляции. Ремонт или замена переключающих устройств. Сушка активной части. Восстановление антикоррозионных покрытий внутренних поверхностей оборудования (узлов). Сборка, заливка маслом, испытания.</w:t>
            </w: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40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2307</w:t>
            </w:r>
          </w:p>
        </w:tc>
      </w:tr>
      <w:tr w:rsidR="004E3330" w:rsidRPr="004E3330" w:rsidTr="004E3330">
        <w:trPr>
          <w:trHeight w:val="315"/>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bCs/>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50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2495</w:t>
            </w:r>
          </w:p>
        </w:tc>
      </w:tr>
      <w:tr w:rsidR="004E3330" w:rsidRPr="004E3330" w:rsidTr="004E3330">
        <w:trPr>
          <w:trHeight w:val="315"/>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bCs/>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63</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2607</w:t>
            </w:r>
          </w:p>
        </w:tc>
      </w:tr>
      <w:tr w:rsidR="004E3330" w:rsidRPr="004E3330" w:rsidTr="004E3330">
        <w:trPr>
          <w:trHeight w:val="315"/>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bCs/>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3038</w:t>
            </w:r>
          </w:p>
        </w:tc>
      </w:tr>
      <w:tr w:rsidR="004E3330" w:rsidRPr="004E3330" w:rsidTr="004E3330">
        <w:trPr>
          <w:trHeight w:val="315"/>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bCs/>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160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3470</w:t>
            </w:r>
          </w:p>
        </w:tc>
      </w:tr>
      <w:tr w:rsidR="004E3330" w:rsidRPr="004E3330" w:rsidTr="004E3330">
        <w:trPr>
          <w:trHeight w:val="315"/>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bCs/>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180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3676</w:t>
            </w:r>
          </w:p>
        </w:tc>
      </w:tr>
      <w:tr w:rsidR="004E3330" w:rsidRPr="004E3330" w:rsidTr="004E3330">
        <w:trPr>
          <w:trHeight w:val="315"/>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bCs/>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250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4145</w:t>
            </w:r>
          </w:p>
        </w:tc>
      </w:tr>
      <w:tr w:rsidR="004E3330" w:rsidRPr="004E3330" w:rsidTr="004E3330">
        <w:trPr>
          <w:trHeight w:val="315"/>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bCs/>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320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5195</w:t>
            </w:r>
          </w:p>
        </w:tc>
      </w:tr>
      <w:tr w:rsidR="004E3330" w:rsidRPr="004E3330" w:rsidTr="004E3330">
        <w:trPr>
          <w:trHeight w:val="315"/>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bCs/>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400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6545</w:t>
            </w:r>
          </w:p>
        </w:tc>
      </w:tr>
      <w:tr w:rsidR="004E3330" w:rsidRPr="004E3330" w:rsidTr="00872D67">
        <w:trPr>
          <w:trHeight w:val="355"/>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bCs/>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560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8458</w:t>
            </w:r>
          </w:p>
        </w:tc>
      </w:tr>
      <w:tr w:rsidR="004E3330" w:rsidRPr="004E3330" w:rsidTr="004E3330">
        <w:trPr>
          <w:trHeight w:hRule="exact" w:val="315"/>
        </w:trPr>
        <w:tc>
          <w:tcPr>
            <w:tcW w:w="4551" w:type="dxa"/>
            <w:vMerge w:val="restart"/>
            <w:tcBorders>
              <w:top w:val="nil"/>
              <w:left w:val="single" w:sz="4" w:space="0" w:color="auto"/>
              <w:bottom w:val="single" w:sz="4" w:space="0" w:color="auto"/>
              <w:right w:val="single" w:sz="4" w:space="0" w:color="auto"/>
            </w:tcBorders>
            <w:shd w:val="clear" w:color="auto" w:fill="auto"/>
            <w:hideMark/>
          </w:tcPr>
          <w:p w:rsidR="004E3330" w:rsidRPr="004E3330" w:rsidRDefault="004E3330" w:rsidP="005B09D9">
            <w:pPr>
              <w:spacing w:after="0" w:line="240" w:lineRule="auto"/>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II группа сложности работ: Ремонт силовых трансформаторов без смены обмоток. Разборка трансформатора. Осмотр и ремонт активной части (без разборки). Сборка, заливка маслом, испытания.</w:t>
            </w: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 </w:t>
            </w:r>
            <w:r w:rsidR="00872D67">
              <w:rPr>
                <w:rFonts w:ascii="Times New Roman" w:eastAsia="Times New Roman" w:hAnsi="Times New Roman" w:cs="Times New Roman"/>
                <w:color w:val="000000"/>
                <w:sz w:val="24"/>
                <w:szCs w:val="24"/>
                <w:lang w:eastAsia="ru-RU"/>
              </w:rPr>
              <w:t>630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10390</w:t>
            </w:r>
          </w:p>
        </w:tc>
      </w:tr>
      <w:tr w:rsidR="004E3330" w:rsidRPr="004E3330" w:rsidTr="004E3330">
        <w:trPr>
          <w:trHeight w:hRule="exact" w:val="315"/>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 </w:t>
            </w:r>
            <w:r w:rsidR="00872D67">
              <w:rPr>
                <w:rFonts w:ascii="Times New Roman" w:eastAsia="Times New Roman" w:hAnsi="Times New Roman" w:cs="Times New Roman"/>
                <w:color w:val="000000"/>
                <w:sz w:val="24"/>
                <w:szCs w:val="24"/>
                <w:lang w:eastAsia="ru-RU"/>
              </w:rPr>
              <w:t>750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15678</w:t>
            </w:r>
          </w:p>
        </w:tc>
      </w:tr>
      <w:tr w:rsidR="004E3330" w:rsidRPr="004E3330" w:rsidTr="004E3330">
        <w:trPr>
          <w:trHeight w:hRule="exact" w:val="315"/>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872D67" w:rsidP="004E33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r w:rsidR="004E3330" w:rsidRPr="004E3330">
              <w:rPr>
                <w:rFonts w:ascii="Times New Roman" w:eastAsia="Times New Roman" w:hAnsi="Times New Roman" w:cs="Times New Roman"/>
                <w:color w:val="000000"/>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19204</w:t>
            </w:r>
          </w:p>
        </w:tc>
      </w:tr>
      <w:tr w:rsidR="004E3330" w:rsidRPr="004E3330" w:rsidTr="004E3330">
        <w:trPr>
          <w:trHeight w:hRule="exact" w:val="340"/>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 </w:t>
            </w:r>
            <w:r w:rsidR="00872D67">
              <w:rPr>
                <w:rFonts w:ascii="Times New Roman" w:eastAsia="Times New Roman" w:hAnsi="Times New Roman" w:cs="Times New Roman"/>
                <w:color w:val="000000"/>
                <w:sz w:val="24"/>
                <w:szCs w:val="24"/>
                <w:lang w:eastAsia="ru-RU"/>
              </w:rPr>
              <w:t>1250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20547</w:t>
            </w:r>
          </w:p>
        </w:tc>
      </w:tr>
      <w:tr w:rsidR="004E3330" w:rsidRPr="004E3330" w:rsidTr="00872D67">
        <w:trPr>
          <w:trHeight w:hRule="exact" w:val="418"/>
        </w:trPr>
        <w:tc>
          <w:tcPr>
            <w:tcW w:w="4551" w:type="dxa"/>
            <w:vMerge/>
            <w:tcBorders>
              <w:top w:val="nil"/>
              <w:left w:val="single" w:sz="4" w:space="0" w:color="auto"/>
              <w:bottom w:val="single" w:sz="4" w:space="0" w:color="auto"/>
              <w:right w:val="single" w:sz="4" w:space="0" w:color="auto"/>
            </w:tcBorders>
            <w:vAlign w:val="center"/>
            <w:hideMark/>
          </w:tcPr>
          <w:p w:rsidR="004E3330" w:rsidRPr="004E3330" w:rsidRDefault="004E3330" w:rsidP="004E3330">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 </w:t>
            </w:r>
            <w:r w:rsidR="00872D67">
              <w:rPr>
                <w:rFonts w:ascii="Times New Roman" w:eastAsia="Times New Roman" w:hAnsi="Times New Roman" w:cs="Times New Roman"/>
                <w:color w:val="000000"/>
                <w:sz w:val="24"/>
                <w:szCs w:val="24"/>
                <w:lang w:eastAsia="ru-RU"/>
              </w:rPr>
              <w:t>1600</w:t>
            </w:r>
          </w:p>
        </w:tc>
        <w:tc>
          <w:tcPr>
            <w:tcW w:w="2409" w:type="dxa"/>
            <w:tcBorders>
              <w:top w:val="nil"/>
              <w:left w:val="nil"/>
              <w:bottom w:val="single" w:sz="4" w:space="0" w:color="auto"/>
              <w:right w:val="single" w:sz="4" w:space="0" w:color="auto"/>
            </w:tcBorders>
            <w:shd w:val="clear" w:color="auto" w:fill="auto"/>
            <w:vAlign w:val="center"/>
            <w:hideMark/>
          </w:tcPr>
          <w:p w:rsidR="004E3330" w:rsidRPr="004E3330" w:rsidRDefault="004E3330" w:rsidP="004E3330">
            <w:pPr>
              <w:spacing w:after="0" w:line="240" w:lineRule="auto"/>
              <w:jc w:val="center"/>
              <w:rPr>
                <w:rFonts w:ascii="Times New Roman" w:eastAsia="Times New Roman" w:hAnsi="Times New Roman" w:cs="Times New Roman"/>
                <w:color w:val="000000"/>
                <w:sz w:val="24"/>
                <w:szCs w:val="24"/>
                <w:lang w:eastAsia="ru-RU"/>
              </w:rPr>
            </w:pPr>
            <w:r w:rsidRPr="004E3330">
              <w:rPr>
                <w:rFonts w:ascii="Times New Roman" w:eastAsia="Times New Roman" w:hAnsi="Times New Roman" w:cs="Times New Roman"/>
                <w:color w:val="000000"/>
                <w:sz w:val="24"/>
                <w:szCs w:val="24"/>
                <w:lang w:eastAsia="ru-RU"/>
              </w:rPr>
              <w:t>22430</w:t>
            </w:r>
          </w:p>
        </w:tc>
      </w:tr>
    </w:tbl>
    <w:p w:rsidR="004E3330" w:rsidRPr="000D60E6" w:rsidRDefault="004E3330" w:rsidP="000D60E6">
      <w:pPr>
        <w:spacing w:after="0" w:line="240" w:lineRule="auto"/>
        <w:jc w:val="both"/>
        <w:rPr>
          <w:rFonts w:ascii="Times New Roman" w:hAnsi="Times New Roman" w:cs="Times New Roman"/>
          <w:sz w:val="24"/>
          <w:szCs w:val="24"/>
        </w:rPr>
      </w:pPr>
    </w:p>
    <w:p w:rsidR="00872D67" w:rsidRDefault="000D60E6" w:rsidP="00872D67">
      <w:pPr>
        <w:spacing w:after="0" w:line="360" w:lineRule="auto"/>
        <w:jc w:val="both"/>
        <w:rPr>
          <w:rFonts w:ascii="Times New Roman" w:hAnsi="Times New Roman" w:cs="Times New Roman"/>
          <w:sz w:val="28"/>
          <w:szCs w:val="28"/>
        </w:rPr>
      </w:pPr>
      <w:r w:rsidRPr="000D60E6">
        <w:rPr>
          <w:rFonts w:ascii="Times New Roman" w:hAnsi="Times New Roman" w:cs="Times New Roman"/>
          <w:sz w:val="28"/>
          <w:szCs w:val="28"/>
        </w:rPr>
        <w:tab/>
      </w:r>
    </w:p>
    <w:p w:rsidR="000D60E6" w:rsidRPr="000D60E6" w:rsidRDefault="000D60E6" w:rsidP="00872D67">
      <w:pPr>
        <w:spacing w:after="0" w:line="360" w:lineRule="auto"/>
        <w:ind w:firstLine="708"/>
        <w:jc w:val="both"/>
        <w:rPr>
          <w:rFonts w:ascii="Times New Roman" w:hAnsi="Times New Roman" w:cs="Times New Roman"/>
          <w:sz w:val="28"/>
          <w:szCs w:val="28"/>
        </w:rPr>
      </w:pPr>
      <w:r w:rsidRPr="000D60E6">
        <w:rPr>
          <w:rFonts w:ascii="Times New Roman" w:hAnsi="Times New Roman" w:cs="Times New Roman"/>
          <w:sz w:val="28"/>
          <w:szCs w:val="28"/>
        </w:rPr>
        <w:t>Проектный прейскурант цен на услуги по сервисному обслуживанию и гарантийному ремонту силовых масляных трансфо</w:t>
      </w:r>
      <w:r w:rsidR="00872D67">
        <w:rPr>
          <w:rFonts w:ascii="Times New Roman" w:hAnsi="Times New Roman" w:cs="Times New Roman"/>
          <w:sz w:val="28"/>
          <w:szCs w:val="28"/>
        </w:rPr>
        <w:t>рматоров представлен в таблице 17</w:t>
      </w:r>
      <w:r w:rsidRPr="000D60E6">
        <w:rPr>
          <w:rFonts w:ascii="Times New Roman" w:hAnsi="Times New Roman" w:cs="Times New Roman"/>
          <w:sz w:val="28"/>
          <w:szCs w:val="28"/>
        </w:rPr>
        <w:t>.</w:t>
      </w:r>
    </w:p>
    <w:p w:rsidR="000D60E6" w:rsidRPr="000D60E6" w:rsidRDefault="000D60E6" w:rsidP="000D60E6">
      <w:pPr>
        <w:spacing w:after="0" w:line="360" w:lineRule="auto"/>
        <w:jc w:val="both"/>
        <w:rPr>
          <w:rFonts w:ascii="Times New Roman" w:hAnsi="Times New Roman" w:cs="Times New Roman"/>
          <w:sz w:val="28"/>
          <w:szCs w:val="28"/>
        </w:rPr>
      </w:pPr>
    </w:p>
    <w:p w:rsidR="000D60E6" w:rsidRPr="000D60E6" w:rsidRDefault="00872D67" w:rsidP="000D60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Таблица 17</w:t>
      </w:r>
      <w:r w:rsidR="000D60E6" w:rsidRPr="000D60E6">
        <w:rPr>
          <w:rFonts w:ascii="Times New Roman" w:hAnsi="Times New Roman" w:cs="Times New Roman"/>
          <w:sz w:val="24"/>
          <w:szCs w:val="24"/>
        </w:rPr>
        <w:t xml:space="preserve"> – </w:t>
      </w:r>
      <w:r w:rsidR="000D60E6" w:rsidRPr="000D60E6">
        <w:rPr>
          <w:rFonts w:ascii="Times New Roman" w:hAnsi="Times New Roman" w:cs="Times New Roman"/>
          <w:b/>
          <w:sz w:val="24"/>
          <w:szCs w:val="24"/>
        </w:rPr>
        <w:t>Проектный прейскурант цен на оказываемые услуги</w:t>
      </w:r>
    </w:p>
    <w:tbl>
      <w:tblPr>
        <w:tblW w:w="9654" w:type="dxa"/>
        <w:tblInd w:w="93" w:type="dxa"/>
        <w:tblLook w:val="04A0" w:firstRow="1" w:lastRow="0" w:firstColumn="1" w:lastColumn="0" w:noHBand="0" w:noVBand="1"/>
      </w:tblPr>
      <w:tblGrid>
        <w:gridCol w:w="3559"/>
        <w:gridCol w:w="3260"/>
        <w:gridCol w:w="2835"/>
      </w:tblGrid>
      <w:tr w:rsidR="00872D67" w:rsidRPr="00872D67" w:rsidTr="00872D67">
        <w:trPr>
          <w:trHeight w:val="142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b/>
                <w:bCs/>
                <w:color w:val="000000"/>
                <w:lang w:eastAsia="ru-RU"/>
              </w:rPr>
            </w:pPr>
            <w:r w:rsidRPr="00872D67">
              <w:rPr>
                <w:rFonts w:ascii="Times New Roman" w:eastAsia="Times New Roman" w:hAnsi="Times New Roman" w:cs="Times New Roman"/>
                <w:b/>
                <w:bCs/>
                <w:color w:val="000000"/>
                <w:lang w:eastAsia="ru-RU"/>
              </w:rPr>
              <w:t>Наименование работ</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b/>
                <w:bCs/>
                <w:color w:val="000000"/>
                <w:lang w:eastAsia="ru-RU"/>
              </w:rPr>
            </w:pPr>
            <w:r w:rsidRPr="00872D67">
              <w:rPr>
                <w:rFonts w:ascii="Times New Roman" w:eastAsia="Times New Roman" w:hAnsi="Times New Roman" w:cs="Times New Roman"/>
                <w:b/>
                <w:bCs/>
                <w:color w:val="000000"/>
                <w:lang w:eastAsia="ru-RU"/>
              </w:rPr>
              <w:t xml:space="preserve">Мощность трансформатора, </w:t>
            </w:r>
            <w:proofErr w:type="spellStart"/>
            <w:r w:rsidRPr="00872D67">
              <w:rPr>
                <w:rFonts w:ascii="Times New Roman" w:eastAsia="Times New Roman" w:hAnsi="Times New Roman" w:cs="Times New Roman"/>
                <w:b/>
                <w:bCs/>
                <w:color w:val="000000"/>
                <w:lang w:eastAsia="ru-RU"/>
              </w:rPr>
              <w:t>кВА</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b/>
                <w:bCs/>
                <w:color w:val="000000"/>
                <w:lang w:eastAsia="ru-RU"/>
              </w:rPr>
            </w:pPr>
            <w:r w:rsidRPr="00872D67">
              <w:rPr>
                <w:rFonts w:ascii="Times New Roman" w:eastAsia="Times New Roman" w:hAnsi="Times New Roman" w:cs="Times New Roman"/>
                <w:b/>
                <w:bCs/>
                <w:color w:val="000000"/>
                <w:lang w:eastAsia="ru-RU"/>
              </w:rPr>
              <w:t>Стоимость, руб. за шт.</w:t>
            </w:r>
          </w:p>
        </w:tc>
      </w:tr>
      <w:tr w:rsidR="00872D67" w:rsidRPr="00872D67" w:rsidTr="00872D67">
        <w:trPr>
          <w:trHeight w:val="833"/>
        </w:trPr>
        <w:tc>
          <w:tcPr>
            <w:tcW w:w="3559" w:type="dxa"/>
            <w:vMerge w:val="restart"/>
            <w:tcBorders>
              <w:top w:val="nil"/>
              <w:left w:val="single" w:sz="4" w:space="0" w:color="auto"/>
              <w:bottom w:val="single" w:sz="4" w:space="0" w:color="auto"/>
              <w:right w:val="single" w:sz="4" w:space="0" w:color="auto"/>
            </w:tcBorders>
            <w:shd w:val="clear" w:color="auto" w:fill="auto"/>
            <w:vAlign w:val="center"/>
            <w:hideMark/>
          </w:tcPr>
          <w:p w:rsidR="00872D67" w:rsidRPr="00872D67" w:rsidRDefault="00872D67" w:rsidP="005B09D9">
            <w:pPr>
              <w:spacing w:after="0" w:line="240" w:lineRule="auto"/>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 xml:space="preserve">Ремонт и замена силовых трансформаторов, Трансформаторы трехфазные </w:t>
            </w:r>
            <w:proofErr w:type="spellStart"/>
            <w:r w:rsidRPr="00872D67">
              <w:rPr>
                <w:rFonts w:ascii="Times New Roman" w:eastAsia="Times New Roman" w:hAnsi="Times New Roman" w:cs="Times New Roman"/>
                <w:color w:val="000000"/>
                <w:sz w:val="24"/>
                <w:szCs w:val="24"/>
                <w:lang w:eastAsia="ru-RU"/>
              </w:rPr>
              <w:t>двухобмоточные</w:t>
            </w:r>
            <w:proofErr w:type="spellEnd"/>
            <w:r w:rsidRPr="00872D67">
              <w:rPr>
                <w:rFonts w:ascii="Times New Roman" w:eastAsia="Times New Roman" w:hAnsi="Times New Roman" w:cs="Times New Roman"/>
                <w:color w:val="000000"/>
                <w:sz w:val="24"/>
                <w:szCs w:val="24"/>
                <w:lang w:eastAsia="ru-RU"/>
              </w:rPr>
              <w:t xml:space="preserve"> класса напряжения до 10 </w:t>
            </w:r>
            <w:proofErr w:type="spellStart"/>
            <w:r w:rsidRPr="00872D67">
              <w:rPr>
                <w:rFonts w:ascii="Times New Roman" w:eastAsia="Times New Roman" w:hAnsi="Times New Roman" w:cs="Times New Roman"/>
                <w:color w:val="000000"/>
                <w:sz w:val="24"/>
                <w:szCs w:val="24"/>
                <w:lang w:eastAsia="ru-RU"/>
              </w:rPr>
              <w:t>кВ</w:t>
            </w:r>
            <w:proofErr w:type="spellEnd"/>
            <w:r w:rsidRPr="00872D67">
              <w:rPr>
                <w:rFonts w:ascii="Times New Roman" w:eastAsia="Times New Roman" w:hAnsi="Times New Roman" w:cs="Times New Roman"/>
                <w:color w:val="000000"/>
                <w:sz w:val="24"/>
                <w:szCs w:val="24"/>
                <w:lang w:eastAsia="ru-RU"/>
              </w:rPr>
              <w:t>, переключаемые без возбуждения</w:t>
            </w: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20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6064</w:t>
            </w:r>
          </w:p>
        </w:tc>
      </w:tr>
      <w:tr w:rsidR="00872D67" w:rsidRPr="00872D67" w:rsidTr="00872D67">
        <w:trPr>
          <w:trHeight w:val="841"/>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25</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6501</w:t>
            </w:r>
          </w:p>
        </w:tc>
      </w:tr>
      <w:tr w:rsidR="00872D67" w:rsidRPr="00872D67" w:rsidTr="00872D67">
        <w:trPr>
          <w:trHeight w:val="838"/>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Times New Roman" w:eastAsia="Times New Roman" w:hAnsi="Times New Roman" w:cs="Times New Roman"/>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30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7065</w:t>
            </w:r>
          </w:p>
        </w:tc>
      </w:tr>
    </w:tbl>
    <w:p w:rsidR="00872D67" w:rsidRDefault="00872D67"/>
    <w:p w:rsidR="00872D67" w:rsidRPr="00872D67" w:rsidRDefault="00872D67" w:rsidP="00872D67">
      <w:pPr>
        <w:jc w:val="right"/>
        <w:rPr>
          <w:rFonts w:ascii="Times New Roman" w:hAnsi="Times New Roman" w:cs="Times New Roman"/>
          <w:sz w:val="24"/>
          <w:szCs w:val="24"/>
        </w:rPr>
      </w:pPr>
      <w:r>
        <w:rPr>
          <w:rFonts w:ascii="Times New Roman" w:hAnsi="Times New Roman" w:cs="Times New Roman"/>
          <w:sz w:val="24"/>
          <w:szCs w:val="24"/>
        </w:rPr>
        <w:lastRenderedPageBreak/>
        <w:t>о</w:t>
      </w:r>
      <w:r w:rsidRPr="00872D67">
        <w:rPr>
          <w:rFonts w:ascii="Times New Roman" w:hAnsi="Times New Roman" w:cs="Times New Roman"/>
          <w:sz w:val="24"/>
          <w:szCs w:val="24"/>
        </w:rPr>
        <w:t xml:space="preserve">кончание </w:t>
      </w:r>
      <w:r>
        <w:rPr>
          <w:rFonts w:ascii="Times New Roman" w:hAnsi="Times New Roman" w:cs="Times New Roman"/>
          <w:sz w:val="24"/>
          <w:szCs w:val="24"/>
        </w:rPr>
        <w:t>таблицы 17</w:t>
      </w:r>
    </w:p>
    <w:tbl>
      <w:tblPr>
        <w:tblW w:w="9654" w:type="dxa"/>
        <w:tblInd w:w="93" w:type="dxa"/>
        <w:tblLook w:val="04A0" w:firstRow="1" w:lastRow="0" w:firstColumn="1" w:lastColumn="0" w:noHBand="0" w:noVBand="1"/>
      </w:tblPr>
      <w:tblGrid>
        <w:gridCol w:w="3559"/>
        <w:gridCol w:w="3260"/>
        <w:gridCol w:w="2835"/>
      </w:tblGrid>
      <w:tr w:rsidR="00872D67" w:rsidRPr="00872D67" w:rsidTr="00E32DE6">
        <w:trPr>
          <w:trHeight w:val="60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D67" w:rsidRPr="00872D67" w:rsidRDefault="00872D67" w:rsidP="00047005">
            <w:pPr>
              <w:spacing w:after="0" w:line="240" w:lineRule="auto"/>
              <w:jc w:val="center"/>
              <w:rPr>
                <w:rFonts w:ascii="Times New Roman" w:eastAsia="Times New Roman" w:hAnsi="Times New Roman" w:cs="Times New Roman"/>
                <w:b/>
                <w:bCs/>
                <w:color w:val="000000"/>
                <w:lang w:eastAsia="ru-RU"/>
              </w:rPr>
            </w:pPr>
            <w:r w:rsidRPr="00872D67">
              <w:rPr>
                <w:rFonts w:ascii="Times New Roman" w:eastAsia="Times New Roman" w:hAnsi="Times New Roman" w:cs="Times New Roman"/>
                <w:b/>
                <w:bCs/>
                <w:color w:val="000000"/>
                <w:lang w:eastAsia="ru-RU"/>
              </w:rPr>
              <w:t>Наименование работ</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72D67" w:rsidRPr="00872D67" w:rsidRDefault="00872D67" w:rsidP="00047005">
            <w:pPr>
              <w:spacing w:after="0" w:line="240" w:lineRule="auto"/>
              <w:jc w:val="center"/>
              <w:rPr>
                <w:rFonts w:ascii="Times New Roman" w:eastAsia="Times New Roman" w:hAnsi="Times New Roman" w:cs="Times New Roman"/>
                <w:b/>
                <w:bCs/>
                <w:color w:val="000000"/>
                <w:lang w:eastAsia="ru-RU"/>
              </w:rPr>
            </w:pPr>
            <w:r w:rsidRPr="00872D67">
              <w:rPr>
                <w:rFonts w:ascii="Times New Roman" w:eastAsia="Times New Roman" w:hAnsi="Times New Roman" w:cs="Times New Roman"/>
                <w:b/>
                <w:bCs/>
                <w:color w:val="000000"/>
                <w:lang w:eastAsia="ru-RU"/>
              </w:rPr>
              <w:t xml:space="preserve">Мощность трансформатора, </w:t>
            </w:r>
            <w:proofErr w:type="spellStart"/>
            <w:r w:rsidRPr="00872D67">
              <w:rPr>
                <w:rFonts w:ascii="Times New Roman" w:eastAsia="Times New Roman" w:hAnsi="Times New Roman" w:cs="Times New Roman"/>
                <w:b/>
                <w:bCs/>
                <w:color w:val="000000"/>
                <w:lang w:eastAsia="ru-RU"/>
              </w:rPr>
              <w:t>кВА</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72D67" w:rsidRPr="00872D67" w:rsidRDefault="00872D67" w:rsidP="00047005">
            <w:pPr>
              <w:spacing w:after="0" w:line="240" w:lineRule="auto"/>
              <w:jc w:val="center"/>
              <w:rPr>
                <w:rFonts w:ascii="Times New Roman" w:eastAsia="Times New Roman" w:hAnsi="Times New Roman" w:cs="Times New Roman"/>
                <w:b/>
                <w:bCs/>
                <w:color w:val="000000"/>
                <w:lang w:eastAsia="ru-RU"/>
              </w:rPr>
            </w:pPr>
            <w:r w:rsidRPr="00872D67">
              <w:rPr>
                <w:rFonts w:ascii="Times New Roman" w:eastAsia="Times New Roman" w:hAnsi="Times New Roman" w:cs="Times New Roman"/>
                <w:b/>
                <w:bCs/>
                <w:color w:val="000000"/>
                <w:lang w:eastAsia="ru-RU"/>
              </w:rPr>
              <w:t>Стоимость, руб. за шт.</w:t>
            </w:r>
          </w:p>
        </w:tc>
      </w:tr>
      <w:tr w:rsidR="00872D67" w:rsidRPr="00872D67" w:rsidTr="00E32DE6">
        <w:trPr>
          <w:trHeight w:val="461"/>
        </w:trPr>
        <w:tc>
          <w:tcPr>
            <w:tcW w:w="3559" w:type="dxa"/>
            <w:vMerge w:val="restart"/>
            <w:tcBorders>
              <w:top w:val="nil"/>
              <w:left w:val="single" w:sz="4" w:space="0" w:color="auto"/>
              <w:bottom w:val="single" w:sz="4" w:space="0" w:color="auto"/>
              <w:right w:val="single" w:sz="4" w:space="0" w:color="auto"/>
            </w:tcBorders>
            <w:shd w:val="clear" w:color="auto" w:fill="auto"/>
            <w:vAlign w:val="center"/>
            <w:hideMark/>
          </w:tcPr>
          <w:p w:rsidR="00872D67" w:rsidRPr="00872D67" w:rsidRDefault="00872D67" w:rsidP="005B09D9">
            <w:pPr>
              <w:spacing w:after="0" w:line="240" w:lineRule="auto"/>
              <w:rPr>
                <w:rFonts w:ascii="Times New Roman" w:eastAsia="Times New Roman" w:hAnsi="Times New Roman" w:cs="Times New Roman"/>
                <w:bCs/>
                <w:color w:val="000000"/>
                <w:sz w:val="24"/>
                <w:szCs w:val="24"/>
                <w:lang w:eastAsia="ru-RU"/>
              </w:rPr>
            </w:pPr>
            <w:r w:rsidRPr="00872D67">
              <w:rPr>
                <w:rFonts w:ascii="Times New Roman" w:eastAsia="Tahoma" w:hAnsi="Times New Roman" w:cs="Times New Roman"/>
                <w:bCs/>
                <w:color w:val="000000"/>
                <w:sz w:val="24"/>
                <w:szCs w:val="24"/>
                <w:lang w:eastAsia="ru-RU"/>
              </w:rPr>
              <w:t xml:space="preserve"> Ремонт силовых трансформаторов со сменой обмоток. Разборка трансформатора с </w:t>
            </w:r>
            <w:proofErr w:type="spellStart"/>
            <w:r w:rsidRPr="00872D67">
              <w:rPr>
                <w:rFonts w:ascii="Times New Roman" w:eastAsia="Tahoma" w:hAnsi="Times New Roman" w:cs="Times New Roman"/>
                <w:bCs/>
                <w:color w:val="000000"/>
                <w:sz w:val="24"/>
                <w:szCs w:val="24"/>
                <w:lang w:eastAsia="ru-RU"/>
              </w:rPr>
              <w:t>расшихтовкой</w:t>
            </w:r>
            <w:proofErr w:type="spellEnd"/>
            <w:r w:rsidRPr="00872D67">
              <w:rPr>
                <w:rFonts w:ascii="Times New Roman" w:eastAsia="Tahoma" w:hAnsi="Times New Roman" w:cs="Times New Roman"/>
                <w:bCs/>
                <w:color w:val="000000"/>
                <w:sz w:val="24"/>
                <w:szCs w:val="24"/>
                <w:lang w:eastAsia="ru-RU"/>
              </w:rPr>
              <w:t xml:space="preserve"> верхнего ярма. Снятие (установка) обмоток и главной изоляции. Ремонт или замена переключающих устройств. Сушка активной части. Восстановление антикоррозионных покрытий внутренних поверхностей оборудования (узлов). Сборка, заливка маслом, испытания.</w:t>
            </w: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40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7689</w:t>
            </w:r>
          </w:p>
        </w:tc>
      </w:tr>
      <w:tr w:rsidR="00872D67" w:rsidRPr="00872D67" w:rsidTr="00E32DE6">
        <w:trPr>
          <w:trHeight w:val="437"/>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Times New Roman" w:eastAsia="Times New Roman" w:hAnsi="Times New Roman" w:cs="Times New Roman"/>
                <w:bCs/>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50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8315</w:t>
            </w:r>
          </w:p>
        </w:tc>
      </w:tr>
      <w:tr w:rsidR="00872D67" w:rsidRPr="00872D67" w:rsidTr="00E32DE6">
        <w:trPr>
          <w:trHeight w:val="404"/>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Times New Roman" w:eastAsia="Times New Roman" w:hAnsi="Times New Roman" w:cs="Times New Roman"/>
                <w:bCs/>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63</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8689</w:t>
            </w:r>
          </w:p>
        </w:tc>
      </w:tr>
      <w:tr w:rsidR="00872D67" w:rsidRPr="00872D67" w:rsidTr="00E32DE6">
        <w:trPr>
          <w:trHeight w:val="425"/>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Times New Roman" w:eastAsia="Times New Roman" w:hAnsi="Times New Roman" w:cs="Times New Roman"/>
                <w:bCs/>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100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10126</w:t>
            </w:r>
          </w:p>
        </w:tc>
      </w:tr>
      <w:tr w:rsidR="00872D67" w:rsidRPr="00872D67" w:rsidTr="00E32DE6">
        <w:trPr>
          <w:trHeight w:val="417"/>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Times New Roman" w:eastAsia="Times New Roman" w:hAnsi="Times New Roman" w:cs="Times New Roman"/>
                <w:bCs/>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160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11565</w:t>
            </w:r>
          </w:p>
        </w:tc>
      </w:tr>
      <w:tr w:rsidR="00872D67" w:rsidRPr="00872D67" w:rsidTr="00E32DE6">
        <w:trPr>
          <w:trHeight w:val="325"/>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Times New Roman" w:eastAsia="Times New Roman" w:hAnsi="Times New Roman" w:cs="Times New Roman"/>
                <w:bCs/>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180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12253</w:t>
            </w:r>
          </w:p>
        </w:tc>
      </w:tr>
      <w:tr w:rsidR="00872D67" w:rsidRPr="00872D67" w:rsidTr="00E32DE6">
        <w:trPr>
          <w:trHeight w:val="430"/>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Times New Roman" w:eastAsia="Times New Roman" w:hAnsi="Times New Roman" w:cs="Times New Roman"/>
                <w:bCs/>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250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13816</w:t>
            </w:r>
          </w:p>
        </w:tc>
      </w:tr>
      <w:tr w:rsidR="00872D67" w:rsidRPr="00872D67" w:rsidTr="00E32DE6">
        <w:trPr>
          <w:trHeight w:val="397"/>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Times New Roman" w:eastAsia="Times New Roman" w:hAnsi="Times New Roman" w:cs="Times New Roman"/>
                <w:bCs/>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320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17315</w:t>
            </w:r>
          </w:p>
        </w:tc>
      </w:tr>
      <w:tr w:rsidR="00872D67" w:rsidRPr="00872D67" w:rsidTr="00E32DE6">
        <w:trPr>
          <w:trHeight w:val="418"/>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Times New Roman" w:eastAsia="Times New Roman" w:hAnsi="Times New Roman" w:cs="Times New Roman"/>
                <w:bCs/>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400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21817</w:t>
            </w:r>
          </w:p>
        </w:tc>
      </w:tr>
      <w:tr w:rsidR="00872D67" w:rsidRPr="00872D67" w:rsidTr="00E32DE6">
        <w:trPr>
          <w:trHeight w:val="346"/>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Times New Roman" w:eastAsia="Times New Roman" w:hAnsi="Times New Roman" w:cs="Times New Roman"/>
                <w:bCs/>
                <w:color w:val="000000"/>
                <w:sz w:val="24"/>
                <w:szCs w:val="24"/>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560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28193</w:t>
            </w:r>
          </w:p>
        </w:tc>
      </w:tr>
      <w:tr w:rsidR="00872D67" w:rsidRPr="00872D67" w:rsidTr="00872D67">
        <w:trPr>
          <w:trHeight w:val="315"/>
        </w:trPr>
        <w:tc>
          <w:tcPr>
            <w:tcW w:w="3559" w:type="dxa"/>
            <w:vMerge w:val="restart"/>
            <w:tcBorders>
              <w:top w:val="nil"/>
              <w:left w:val="single" w:sz="4" w:space="0" w:color="auto"/>
              <w:bottom w:val="single" w:sz="4" w:space="0" w:color="auto"/>
              <w:right w:val="single" w:sz="4" w:space="0" w:color="auto"/>
            </w:tcBorders>
            <w:shd w:val="clear" w:color="auto" w:fill="auto"/>
            <w:vAlign w:val="center"/>
            <w:hideMark/>
          </w:tcPr>
          <w:p w:rsidR="00872D67" w:rsidRPr="00872D67" w:rsidRDefault="00872D67" w:rsidP="005B09D9">
            <w:pPr>
              <w:spacing w:after="0" w:line="240" w:lineRule="auto"/>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II группа сложности работ: Ремонт силовых трансформаторов без смены обмоток. Разборка трансформатора. Осмотр и ремонт активной части (без разборки). Сборка, заливка маслом, испытания.</w:t>
            </w: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630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34632</w:t>
            </w:r>
          </w:p>
        </w:tc>
      </w:tr>
      <w:tr w:rsidR="00872D67" w:rsidRPr="00872D67" w:rsidTr="00E32DE6">
        <w:trPr>
          <w:trHeight w:val="493"/>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Calibri" w:eastAsia="Times New Roman" w:hAnsi="Calibri" w:cs="Times New Roman"/>
                <w:color w:val="000000"/>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750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52260</w:t>
            </w:r>
          </w:p>
        </w:tc>
      </w:tr>
      <w:tr w:rsidR="00872D67" w:rsidRPr="00872D67" w:rsidTr="00E32DE6">
        <w:trPr>
          <w:trHeight w:val="597"/>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Calibri" w:eastAsia="Times New Roman" w:hAnsi="Calibri" w:cs="Times New Roman"/>
                <w:color w:val="000000"/>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1000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64012</w:t>
            </w:r>
          </w:p>
        </w:tc>
      </w:tr>
      <w:tr w:rsidR="00872D67" w:rsidRPr="00872D67" w:rsidTr="00E32DE6">
        <w:trPr>
          <w:trHeight w:val="421"/>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Calibri" w:eastAsia="Times New Roman" w:hAnsi="Calibri" w:cs="Times New Roman"/>
                <w:color w:val="000000"/>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1250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68490</w:t>
            </w:r>
          </w:p>
        </w:tc>
      </w:tr>
      <w:tr w:rsidR="00872D67" w:rsidRPr="00872D67" w:rsidTr="00375215">
        <w:trPr>
          <w:trHeight w:val="331"/>
        </w:trPr>
        <w:tc>
          <w:tcPr>
            <w:tcW w:w="3559" w:type="dxa"/>
            <w:vMerge/>
            <w:tcBorders>
              <w:top w:val="nil"/>
              <w:left w:val="single" w:sz="4" w:space="0" w:color="auto"/>
              <w:bottom w:val="single" w:sz="4" w:space="0" w:color="auto"/>
              <w:right w:val="single" w:sz="4" w:space="0" w:color="auto"/>
            </w:tcBorders>
            <w:vAlign w:val="center"/>
            <w:hideMark/>
          </w:tcPr>
          <w:p w:rsidR="00872D67" w:rsidRPr="00872D67" w:rsidRDefault="00872D67" w:rsidP="00872D67">
            <w:pPr>
              <w:spacing w:after="0" w:line="240" w:lineRule="auto"/>
              <w:rPr>
                <w:rFonts w:ascii="Calibri" w:eastAsia="Times New Roman" w:hAnsi="Calibri" w:cs="Times New Roman"/>
                <w:color w:val="000000"/>
                <w:lang w:eastAsia="ru-RU"/>
              </w:rPr>
            </w:pPr>
          </w:p>
        </w:tc>
        <w:tc>
          <w:tcPr>
            <w:tcW w:w="3260" w:type="dxa"/>
            <w:tcBorders>
              <w:top w:val="nil"/>
              <w:left w:val="nil"/>
              <w:bottom w:val="single" w:sz="4" w:space="0" w:color="auto"/>
              <w:right w:val="single" w:sz="4" w:space="0" w:color="auto"/>
            </w:tcBorders>
            <w:shd w:val="clear" w:color="auto" w:fill="auto"/>
            <w:noWrap/>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1600</w:t>
            </w:r>
          </w:p>
        </w:tc>
        <w:tc>
          <w:tcPr>
            <w:tcW w:w="2835" w:type="dxa"/>
            <w:tcBorders>
              <w:top w:val="nil"/>
              <w:left w:val="nil"/>
              <w:bottom w:val="single" w:sz="4" w:space="0" w:color="auto"/>
              <w:right w:val="single" w:sz="4" w:space="0" w:color="auto"/>
            </w:tcBorders>
            <w:shd w:val="clear" w:color="auto" w:fill="auto"/>
            <w:vAlign w:val="center"/>
            <w:hideMark/>
          </w:tcPr>
          <w:p w:rsidR="00872D67" w:rsidRPr="00872D67" w:rsidRDefault="00872D67" w:rsidP="00872D67">
            <w:pPr>
              <w:spacing w:after="0" w:line="240" w:lineRule="auto"/>
              <w:jc w:val="center"/>
              <w:rPr>
                <w:rFonts w:ascii="Times New Roman" w:eastAsia="Times New Roman" w:hAnsi="Times New Roman" w:cs="Times New Roman"/>
                <w:color w:val="000000"/>
                <w:sz w:val="24"/>
                <w:szCs w:val="24"/>
                <w:lang w:eastAsia="ru-RU"/>
              </w:rPr>
            </w:pPr>
            <w:r w:rsidRPr="00872D67">
              <w:rPr>
                <w:rFonts w:ascii="Times New Roman" w:eastAsia="Times New Roman" w:hAnsi="Times New Roman" w:cs="Times New Roman"/>
                <w:color w:val="000000"/>
                <w:sz w:val="24"/>
                <w:szCs w:val="24"/>
                <w:lang w:eastAsia="ru-RU"/>
              </w:rPr>
              <w:t>74765</w:t>
            </w:r>
          </w:p>
        </w:tc>
      </w:tr>
    </w:tbl>
    <w:p w:rsidR="000D60E6" w:rsidRPr="000D60E6" w:rsidRDefault="000D60E6" w:rsidP="000D60E6">
      <w:pPr>
        <w:spacing w:after="0" w:line="360" w:lineRule="auto"/>
        <w:ind w:firstLine="708"/>
        <w:jc w:val="both"/>
        <w:rPr>
          <w:rFonts w:ascii="Times New Roman" w:hAnsi="Times New Roman" w:cs="Times New Roman"/>
          <w:sz w:val="28"/>
          <w:szCs w:val="28"/>
          <w:lang w:val="en-US"/>
        </w:rPr>
      </w:pPr>
    </w:p>
    <w:p w:rsidR="000D60E6" w:rsidRDefault="000D60E6" w:rsidP="000D60E6">
      <w:pPr>
        <w:spacing w:after="0" w:line="360" w:lineRule="auto"/>
        <w:ind w:firstLine="708"/>
        <w:jc w:val="both"/>
        <w:rPr>
          <w:rFonts w:ascii="Times New Roman" w:hAnsi="Times New Roman" w:cs="Times New Roman"/>
          <w:sz w:val="28"/>
          <w:szCs w:val="28"/>
        </w:rPr>
      </w:pPr>
      <w:r w:rsidRPr="000D60E6">
        <w:rPr>
          <w:rFonts w:ascii="Times New Roman" w:hAnsi="Times New Roman" w:cs="Times New Roman"/>
          <w:sz w:val="28"/>
          <w:szCs w:val="28"/>
        </w:rPr>
        <w:t xml:space="preserve">Одним из наиболее крупных игроков на рынке производства электротехнического оборудования является </w:t>
      </w:r>
      <w:bookmarkStart w:id="0" w:name="_GoBack"/>
      <w:r w:rsidRPr="009D3F9A">
        <w:rPr>
          <w:rFonts w:ascii="Times New Roman" w:hAnsi="Times New Roman" w:cs="Times New Roman"/>
          <w:sz w:val="28"/>
          <w:szCs w:val="28"/>
        </w:rPr>
        <w:t>ОАО «МЭТЗ им. В.И. Козлова»</w:t>
      </w:r>
      <w:r w:rsidR="00375215">
        <w:rPr>
          <w:rFonts w:ascii="Times New Roman" w:hAnsi="Times New Roman" w:cs="Times New Roman"/>
          <w:sz w:val="28"/>
          <w:szCs w:val="28"/>
        </w:rPr>
        <w:t xml:space="preserve"> г. Минск, Республика Беларусь,</w:t>
      </w:r>
      <w:bookmarkEnd w:id="0"/>
      <w:r w:rsidRPr="009D3F9A">
        <w:rPr>
          <w:rFonts w:ascii="Times New Roman" w:hAnsi="Times New Roman" w:cs="Times New Roman"/>
          <w:sz w:val="28"/>
          <w:szCs w:val="28"/>
        </w:rPr>
        <w:t xml:space="preserve"> </w:t>
      </w:r>
      <w:r w:rsidRPr="000D60E6">
        <w:rPr>
          <w:rFonts w:ascii="Times New Roman" w:hAnsi="Times New Roman" w:cs="Times New Roman"/>
          <w:sz w:val="28"/>
          <w:szCs w:val="28"/>
        </w:rPr>
        <w:t>следовательно, заключение договора по открытию сервисного центра данного предприятия буде</w:t>
      </w:r>
      <w:r w:rsidR="00872D67">
        <w:rPr>
          <w:rFonts w:ascii="Times New Roman" w:hAnsi="Times New Roman" w:cs="Times New Roman"/>
          <w:sz w:val="28"/>
          <w:szCs w:val="28"/>
        </w:rPr>
        <w:t>т наиболее выгодным. В таблице 18</w:t>
      </w:r>
      <w:r w:rsidRPr="000D60E6">
        <w:rPr>
          <w:rFonts w:ascii="Times New Roman" w:hAnsi="Times New Roman" w:cs="Times New Roman"/>
          <w:sz w:val="28"/>
          <w:szCs w:val="28"/>
        </w:rPr>
        <w:t xml:space="preserve"> показаны потенциальные клиенты  сервисного центра и проектная выручка с оказанных услуг.</w:t>
      </w:r>
    </w:p>
    <w:p w:rsidR="009D3F9A" w:rsidRPr="000D60E6" w:rsidRDefault="009D3F9A" w:rsidP="000D60E6">
      <w:pPr>
        <w:spacing w:after="0" w:line="360" w:lineRule="auto"/>
        <w:ind w:firstLine="708"/>
        <w:jc w:val="both"/>
        <w:rPr>
          <w:rFonts w:ascii="Times New Roman" w:hAnsi="Times New Roman" w:cs="Times New Roman"/>
          <w:sz w:val="28"/>
          <w:szCs w:val="28"/>
        </w:rPr>
      </w:pPr>
    </w:p>
    <w:p w:rsidR="000D60E6" w:rsidRPr="000D60E6" w:rsidRDefault="00872D67" w:rsidP="000D60E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Таблица 18</w:t>
      </w:r>
      <w:r w:rsidR="000D60E6" w:rsidRPr="000D60E6">
        <w:rPr>
          <w:rFonts w:ascii="Times New Roman" w:hAnsi="Times New Roman" w:cs="Times New Roman"/>
          <w:b/>
          <w:sz w:val="24"/>
          <w:szCs w:val="24"/>
        </w:rPr>
        <w:t xml:space="preserve"> – Потенциальные клиенты и размер выручки от оказанных услуг</w:t>
      </w:r>
    </w:p>
    <w:tbl>
      <w:tblPr>
        <w:tblW w:w="9654" w:type="dxa"/>
        <w:tblInd w:w="93" w:type="dxa"/>
        <w:tblLook w:val="04A0" w:firstRow="1" w:lastRow="0" w:firstColumn="1" w:lastColumn="0" w:noHBand="0" w:noVBand="1"/>
      </w:tblPr>
      <w:tblGrid>
        <w:gridCol w:w="7282"/>
        <w:gridCol w:w="2372"/>
      </w:tblGrid>
      <w:tr w:rsidR="000D60E6" w:rsidRPr="000D60E6" w:rsidTr="000D60E6">
        <w:trPr>
          <w:trHeight w:val="315"/>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0E6" w:rsidRPr="000D60E6" w:rsidRDefault="000D60E6" w:rsidP="000D60E6">
            <w:pPr>
              <w:spacing w:after="0" w:line="360" w:lineRule="auto"/>
              <w:jc w:val="center"/>
              <w:rPr>
                <w:rFonts w:ascii="Times New Roman" w:hAnsi="Times New Roman" w:cs="Times New Roman"/>
                <w:b/>
              </w:rPr>
            </w:pPr>
            <w:r w:rsidRPr="000D60E6">
              <w:rPr>
                <w:rFonts w:ascii="Times New Roman" w:hAnsi="Times New Roman" w:cs="Times New Roman"/>
                <w:b/>
              </w:rPr>
              <w:t>Название организации</w:t>
            </w: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rsidR="000D60E6" w:rsidRPr="000D60E6" w:rsidRDefault="000D60E6" w:rsidP="000D60E6">
            <w:pPr>
              <w:spacing w:after="0" w:line="360" w:lineRule="auto"/>
              <w:jc w:val="center"/>
              <w:rPr>
                <w:rFonts w:ascii="Times New Roman" w:hAnsi="Times New Roman" w:cs="Times New Roman"/>
                <w:b/>
              </w:rPr>
            </w:pPr>
            <w:r w:rsidRPr="000D60E6">
              <w:rPr>
                <w:rFonts w:ascii="Times New Roman" w:hAnsi="Times New Roman" w:cs="Times New Roman"/>
                <w:b/>
              </w:rPr>
              <w:t xml:space="preserve">Выручка, руб. </w:t>
            </w:r>
          </w:p>
        </w:tc>
      </w:tr>
      <w:tr w:rsidR="009D3F9A" w:rsidRPr="000D60E6" w:rsidTr="00375215">
        <w:trPr>
          <w:trHeight w:val="349"/>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F9A" w:rsidRPr="000D60E6" w:rsidRDefault="009D3F9A" w:rsidP="000D60E6">
            <w:pPr>
              <w:spacing w:after="0" w:line="360" w:lineRule="auto"/>
              <w:jc w:val="both"/>
              <w:rPr>
                <w:rFonts w:ascii="Times New Roman" w:hAnsi="Times New Roman" w:cs="Times New Roman"/>
                <w:sz w:val="24"/>
                <w:szCs w:val="24"/>
              </w:rPr>
            </w:pPr>
            <w:r w:rsidRPr="000D60E6">
              <w:rPr>
                <w:rFonts w:ascii="Times New Roman" w:hAnsi="Times New Roman" w:cs="Times New Roman"/>
                <w:sz w:val="24"/>
                <w:szCs w:val="24"/>
              </w:rPr>
              <w:t>ООО "</w:t>
            </w:r>
            <w:proofErr w:type="spellStart"/>
            <w:r w:rsidRPr="000D60E6">
              <w:rPr>
                <w:rFonts w:ascii="Times New Roman" w:hAnsi="Times New Roman" w:cs="Times New Roman"/>
                <w:sz w:val="24"/>
                <w:szCs w:val="24"/>
              </w:rPr>
              <w:t>Пермспецком</w:t>
            </w:r>
            <w:proofErr w:type="spellEnd"/>
            <w:r w:rsidRPr="000D60E6">
              <w:rPr>
                <w:rFonts w:ascii="Times New Roman" w:hAnsi="Times New Roman" w:cs="Times New Roman"/>
                <w:sz w:val="24"/>
                <w:szCs w:val="24"/>
              </w:rPr>
              <w:t>"</w:t>
            </w:r>
          </w:p>
        </w:tc>
        <w:tc>
          <w:tcPr>
            <w:tcW w:w="2372" w:type="dxa"/>
            <w:tcBorders>
              <w:top w:val="single" w:sz="4" w:space="0" w:color="auto"/>
              <w:left w:val="nil"/>
              <w:bottom w:val="single" w:sz="4" w:space="0" w:color="auto"/>
              <w:right w:val="single" w:sz="4" w:space="0" w:color="auto"/>
            </w:tcBorders>
            <w:shd w:val="clear" w:color="auto" w:fill="auto"/>
            <w:noWrap/>
            <w:vAlign w:val="center"/>
          </w:tcPr>
          <w:p w:rsidR="009D3F9A" w:rsidRPr="009D3F9A" w:rsidRDefault="009D3F9A" w:rsidP="009D3F9A">
            <w:pPr>
              <w:jc w:val="center"/>
              <w:rPr>
                <w:rFonts w:ascii="Times New Roman" w:hAnsi="Times New Roman" w:cs="Times New Roman"/>
                <w:color w:val="000000"/>
                <w:sz w:val="24"/>
                <w:szCs w:val="24"/>
              </w:rPr>
            </w:pPr>
            <w:r w:rsidRPr="009D3F9A">
              <w:rPr>
                <w:rFonts w:ascii="Times New Roman" w:hAnsi="Times New Roman" w:cs="Times New Roman"/>
                <w:color w:val="000000"/>
                <w:sz w:val="24"/>
                <w:szCs w:val="24"/>
              </w:rPr>
              <w:t>264421,8</w:t>
            </w:r>
          </w:p>
        </w:tc>
      </w:tr>
      <w:tr w:rsidR="009D3F9A" w:rsidRPr="000D60E6" w:rsidTr="009D3F9A">
        <w:trPr>
          <w:trHeight w:val="410"/>
        </w:trPr>
        <w:tc>
          <w:tcPr>
            <w:tcW w:w="7282" w:type="dxa"/>
            <w:tcBorders>
              <w:top w:val="nil"/>
              <w:left w:val="single" w:sz="4" w:space="0" w:color="auto"/>
              <w:bottom w:val="single" w:sz="4" w:space="0" w:color="auto"/>
              <w:right w:val="single" w:sz="4" w:space="0" w:color="auto"/>
            </w:tcBorders>
            <w:shd w:val="clear" w:color="auto" w:fill="auto"/>
            <w:vAlign w:val="center"/>
            <w:hideMark/>
          </w:tcPr>
          <w:p w:rsidR="009D3F9A" w:rsidRPr="000D60E6" w:rsidRDefault="009D3F9A" w:rsidP="000D60E6">
            <w:pPr>
              <w:spacing w:after="0" w:line="360" w:lineRule="auto"/>
              <w:jc w:val="both"/>
              <w:rPr>
                <w:rFonts w:ascii="Times New Roman" w:hAnsi="Times New Roman" w:cs="Times New Roman"/>
                <w:sz w:val="24"/>
                <w:szCs w:val="24"/>
              </w:rPr>
            </w:pPr>
            <w:r w:rsidRPr="000D60E6">
              <w:rPr>
                <w:rFonts w:ascii="Times New Roman" w:hAnsi="Times New Roman" w:cs="Times New Roman"/>
                <w:sz w:val="24"/>
                <w:szCs w:val="24"/>
              </w:rPr>
              <w:t>ООО "</w:t>
            </w:r>
            <w:proofErr w:type="spellStart"/>
            <w:r w:rsidRPr="000D60E6">
              <w:rPr>
                <w:rFonts w:ascii="Times New Roman" w:hAnsi="Times New Roman" w:cs="Times New Roman"/>
                <w:sz w:val="24"/>
                <w:szCs w:val="24"/>
              </w:rPr>
              <w:t>ЛукойлПермь</w:t>
            </w:r>
            <w:proofErr w:type="spellEnd"/>
            <w:r w:rsidRPr="000D60E6">
              <w:rPr>
                <w:rFonts w:ascii="Times New Roman" w:hAnsi="Times New Roman" w:cs="Times New Roman"/>
                <w:sz w:val="24"/>
                <w:szCs w:val="24"/>
              </w:rPr>
              <w:t>"</w:t>
            </w:r>
          </w:p>
        </w:tc>
        <w:tc>
          <w:tcPr>
            <w:tcW w:w="2372" w:type="dxa"/>
            <w:tcBorders>
              <w:top w:val="nil"/>
              <w:left w:val="nil"/>
              <w:bottom w:val="single" w:sz="4" w:space="0" w:color="auto"/>
              <w:right w:val="single" w:sz="4" w:space="0" w:color="auto"/>
            </w:tcBorders>
            <w:shd w:val="clear" w:color="auto" w:fill="auto"/>
            <w:noWrap/>
            <w:vAlign w:val="center"/>
          </w:tcPr>
          <w:p w:rsidR="009D3F9A" w:rsidRPr="009D3F9A" w:rsidRDefault="009D3F9A" w:rsidP="009D3F9A">
            <w:pPr>
              <w:jc w:val="center"/>
              <w:rPr>
                <w:rFonts w:ascii="Times New Roman" w:hAnsi="Times New Roman" w:cs="Times New Roman"/>
                <w:color w:val="000000"/>
                <w:sz w:val="24"/>
                <w:szCs w:val="24"/>
              </w:rPr>
            </w:pPr>
            <w:r w:rsidRPr="009D3F9A">
              <w:rPr>
                <w:rFonts w:ascii="Times New Roman" w:hAnsi="Times New Roman" w:cs="Times New Roman"/>
                <w:color w:val="000000"/>
                <w:sz w:val="24"/>
                <w:szCs w:val="24"/>
              </w:rPr>
              <w:t>214087,6</w:t>
            </w:r>
          </w:p>
        </w:tc>
      </w:tr>
      <w:tr w:rsidR="009D3F9A" w:rsidRPr="000D60E6" w:rsidTr="009D3F9A">
        <w:trPr>
          <w:trHeight w:val="315"/>
        </w:trPr>
        <w:tc>
          <w:tcPr>
            <w:tcW w:w="7282" w:type="dxa"/>
            <w:tcBorders>
              <w:top w:val="nil"/>
              <w:left w:val="single" w:sz="4" w:space="0" w:color="auto"/>
              <w:bottom w:val="single" w:sz="4" w:space="0" w:color="auto"/>
              <w:right w:val="single" w:sz="4" w:space="0" w:color="auto"/>
            </w:tcBorders>
            <w:shd w:val="clear" w:color="auto" w:fill="auto"/>
            <w:vAlign w:val="center"/>
            <w:hideMark/>
          </w:tcPr>
          <w:p w:rsidR="009D3F9A" w:rsidRPr="000D60E6" w:rsidRDefault="009D3F9A" w:rsidP="000D60E6">
            <w:pPr>
              <w:spacing w:after="0" w:line="360" w:lineRule="auto"/>
              <w:jc w:val="both"/>
              <w:rPr>
                <w:rFonts w:ascii="Times New Roman" w:hAnsi="Times New Roman" w:cs="Times New Roman"/>
                <w:sz w:val="24"/>
                <w:szCs w:val="24"/>
              </w:rPr>
            </w:pPr>
            <w:r w:rsidRPr="000D60E6">
              <w:rPr>
                <w:rFonts w:ascii="Times New Roman" w:hAnsi="Times New Roman" w:cs="Times New Roman"/>
                <w:sz w:val="24"/>
                <w:szCs w:val="24"/>
              </w:rPr>
              <w:t>ООО "</w:t>
            </w:r>
            <w:proofErr w:type="spellStart"/>
            <w:r w:rsidRPr="000D60E6">
              <w:rPr>
                <w:rFonts w:ascii="Times New Roman" w:hAnsi="Times New Roman" w:cs="Times New Roman"/>
                <w:sz w:val="24"/>
                <w:szCs w:val="24"/>
              </w:rPr>
              <w:t>Техэлектрокомплект</w:t>
            </w:r>
            <w:proofErr w:type="spellEnd"/>
            <w:r w:rsidRPr="000D60E6">
              <w:rPr>
                <w:rFonts w:ascii="Times New Roman" w:hAnsi="Times New Roman" w:cs="Times New Roman"/>
                <w:sz w:val="24"/>
                <w:szCs w:val="24"/>
              </w:rPr>
              <w:t>", ЗАО "ЧЭАЗ"</w:t>
            </w:r>
          </w:p>
        </w:tc>
        <w:tc>
          <w:tcPr>
            <w:tcW w:w="2372" w:type="dxa"/>
            <w:tcBorders>
              <w:top w:val="nil"/>
              <w:left w:val="nil"/>
              <w:bottom w:val="single" w:sz="4" w:space="0" w:color="auto"/>
              <w:right w:val="single" w:sz="4" w:space="0" w:color="auto"/>
            </w:tcBorders>
            <w:shd w:val="clear" w:color="auto" w:fill="auto"/>
            <w:noWrap/>
            <w:vAlign w:val="center"/>
          </w:tcPr>
          <w:p w:rsidR="009D3F9A" w:rsidRPr="009D3F9A" w:rsidRDefault="009D3F9A" w:rsidP="009D3F9A">
            <w:pPr>
              <w:jc w:val="center"/>
              <w:rPr>
                <w:rFonts w:ascii="Times New Roman" w:hAnsi="Times New Roman" w:cs="Times New Roman"/>
                <w:color w:val="000000"/>
                <w:sz w:val="24"/>
                <w:szCs w:val="24"/>
              </w:rPr>
            </w:pPr>
            <w:r w:rsidRPr="009D3F9A">
              <w:rPr>
                <w:rFonts w:ascii="Times New Roman" w:hAnsi="Times New Roman" w:cs="Times New Roman"/>
                <w:color w:val="000000"/>
                <w:sz w:val="24"/>
                <w:szCs w:val="24"/>
              </w:rPr>
              <w:t>629908,1</w:t>
            </w:r>
          </w:p>
        </w:tc>
      </w:tr>
      <w:tr w:rsidR="009D3F9A" w:rsidRPr="000D60E6" w:rsidTr="00375215">
        <w:trPr>
          <w:trHeight w:val="273"/>
        </w:trPr>
        <w:tc>
          <w:tcPr>
            <w:tcW w:w="7282" w:type="dxa"/>
            <w:tcBorders>
              <w:top w:val="nil"/>
              <w:left w:val="single" w:sz="4" w:space="0" w:color="auto"/>
              <w:bottom w:val="single" w:sz="4" w:space="0" w:color="auto"/>
              <w:right w:val="single" w:sz="4" w:space="0" w:color="auto"/>
            </w:tcBorders>
            <w:shd w:val="clear" w:color="auto" w:fill="auto"/>
            <w:vAlign w:val="center"/>
            <w:hideMark/>
          </w:tcPr>
          <w:p w:rsidR="009D3F9A" w:rsidRPr="000D60E6" w:rsidRDefault="009D3F9A" w:rsidP="000D60E6">
            <w:pPr>
              <w:spacing w:after="0" w:line="360" w:lineRule="auto"/>
              <w:jc w:val="both"/>
              <w:rPr>
                <w:rFonts w:ascii="Times New Roman" w:hAnsi="Times New Roman" w:cs="Times New Roman"/>
                <w:sz w:val="24"/>
                <w:szCs w:val="24"/>
              </w:rPr>
            </w:pPr>
            <w:r w:rsidRPr="000D60E6">
              <w:rPr>
                <w:rFonts w:ascii="Times New Roman" w:hAnsi="Times New Roman" w:cs="Times New Roman"/>
                <w:sz w:val="24"/>
                <w:szCs w:val="24"/>
              </w:rPr>
              <w:t>ООО "</w:t>
            </w:r>
            <w:proofErr w:type="spellStart"/>
            <w:r w:rsidRPr="000D60E6">
              <w:rPr>
                <w:rFonts w:ascii="Times New Roman" w:hAnsi="Times New Roman" w:cs="Times New Roman"/>
                <w:sz w:val="24"/>
                <w:szCs w:val="24"/>
              </w:rPr>
              <w:t>Стройнефтегаз</w:t>
            </w:r>
            <w:proofErr w:type="spellEnd"/>
            <w:r w:rsidRPr="000D60E6">
              <w:rPr>
                <w:rFonts w:ascii="Times New Roman" w:hAnsi="Times New Roman" w:cs="Times New Roman"/>
                <w:sz w:val="24"/>
                <w:szCs w:val="24"/>
              </w:rPr>
              <w:t>"</w:t>
            </w:r>
          </w:p>
        </w:tc>
        <w:tc>
          <w:tcPr>
            <w:tcW w:w="2372" w:type="dxa"/>
            <w:tcBorders>
              <w:top w:val="nil"/>
              <w:left w:val="nil"/>
              <w:bottom w:val="single" w:sz="4" w:space="0" w:color="auto"/>
              <w:right w:val="single" w:sz="4" w:space="0" w:color="auto"/>
            </w:tcBorders>
            <w:shd w:val="clear" w:color="auto" w:fill="auto"/>
            <w:noWrap/>
            <w:vAlign w:val="center"/>
          </w:tcPr>
          <w:p w:rsidR="009D3F9A" w:rsidRPr="009D3F9A" w:rsidRDefault="009D3F9A" w:rsidP="009D3F9A">
            <w:pPr>
              <w:jc w:val="center"/>
              <w:rPr>
                <w:rFonts w:ascii="Times New Roman" w:hAnsi="Times New Roman" w:cs="Times New Roman"/>
                <w:color w:val="000000"/>
                <w:sz w:val="24"/>
                <w:szCs w:val="24"/>
              </w:rPr>
            </w:pPr>
            <w:r w:rsidRPr="009D3F9A">
              <w:rPr>
                <w:rFonts w:ascii="Times New Roman" w:hAnsi="Times New Roman" w:cs="Times New Roman"/>
                <w:color w:val="000000"/>
                <w:sz w:val="24"/>
                <w:szCs w:val="24"/>
              </w:rPr>
              <w:t>120960</w:t>
            </w:r>
          </w:p>
        </w:tc>
      </w:tr>
    </w:tbl>
    <w:p w:rsidR="00872D67" w:rsidRPr="00872D67" w:rsidRDefault="00872D67" w:rsidP="00375215">
      <w:pPr>
        <w:jc w:val="right"/>
        <w:rPr>
          <w:rFonts w:ascii="Times New Roman" w:hAnsi="Times New Roman" w:cs="Times New Roman"/>
          <w:sz w:val="24"/>
          <w:szCs w:val="24"/>
        </w:rPr>
      </w:pPr>
      <w:r w:rsidRPr="00872D67">
        <w:rPr>
          <w:rFonts w:ascii="Times New Roman" w:hAnsi="Times New Roman" w:cs="Times New Roman"/>
          <w:sz w:val="24"/>
          <w:szCs w:val="24"/>
        </w:rPr>
        <w:lastRenderedPageBreak/>
        <w:t xml:space="preserve">окончание </w:t>
      </w:r>
      <w:r>
        <w:rPr>
          <w:rFonts w:ascii="Times New Roman" w:hAnsi="Times New Roman" w:cs="Times New Roman"/>
          <w:sz w:val="24"/>
          <w:szCs w:val="24"/>
        </w:rPr>
        <w:t>таблицы 18</w:t>
      </w:r>
    </w:p>
    <w:tbl>
      <w:tblPr>
        <w:tblW w:w="9654" w:type="dxa"/>
        <w:tblInd w:w="93" w:type="dxa"/>
        <w:tblLook w:val="04A0" w:firstRow="1" w:lastRow="0" w:firstColumn="1" w:lastColumn="0" w:noHBand="0" w:noVBand="1"/>
      </w:tblPr>
      <w:tblGrid>
        <w:gridCol w:w="7282"/>
        <w:gridCol w:w="2372"/>
      </w:tblGrid>
      <w:tr w:rsidR="00872D67" w:rsidRPr="000D60E6" w:rsidTr="00047005">
        <w:trPr>
          <w:trHeight w:val="315"/>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D67" w:rsidRPr="000D60E6" w:rsidRDefault="00872D67" w:rsidP="00047005">
            <w:pPr>
              <w:spacing w:after="0" w:line="360" w:lineRule="auto"/>
              <w:jc w:val="center"/>
              <w:rPr>
                <w:rFonts w:ascii="Times New Roman" w:hAnsi="Times New Roman" w:cs="Times New Roman"/>
                <w:b/>
              </w:rPr>
            </w:pPr>
            <w:r w:rsidRPr="000D60E6">
              <w:rPr>
                <w:rFonts w:ascii="Times New Roman" w:hAnsi="Times New Roman" w:cs="Times New Roman"/>
                <w:b/>
              </w:rPr>
              <w:t>Название организации</w:t>
            </w: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rsidR="00872D67" w:rsidRPr="000D60E6" w:rsidRDefault="00872D67" w:rsidP="00047005">
            <w:pPr>
              <w:spacing w:after="0" w:line="360" w:lineRule="auto"/>
              <w:jc w:val="center"/>
              <w:rPr>
                <w:rFonts w:ascii="Times New Roman" w:hAnsi="Times New Roman" w:cs="Times New Roman"/>
                <w:b/>
              </w:rPr>
            </w:pPr>
            <w:r w:rsidRPr="000D60E6">
              <w:rPr>
                <w:rFonts w:ascii="Times New Roman" w:hAnsi="Times New Roman" w:cs="Times New Roman"/>
                <w:b/>
              </w:rPr>
              <w:t xml:space="preserve">Выручка, руб. </w:t>
            </w:r>
          </w:p>
        </w:tc>
      </w:tr>
      <w:tr w:rsidR="009D3F9A" w:rsidRPr="000D60E6" w:rsidTr="009D3F9A">
        <w:trPr>
          <w:trHeight w:val="315"/>
        </w:trPr>
        <w:tc>
          <w:tcPr>
            <w:tcW w:w="7282" w:type="dxa"/>
            <w:tcBorders>
              <w:top w:val="nil"/>
              <w:left w:val="single" w:sz="4" w:space="0" w:color="auto"/>
              <w:bottom w:val="single" w:sz="4" w:space="0" w:color="auto"/>
              <w:right w:val="single" w:sz="4" w:space="0" w:color="auto"/>
            </w:tcBorders>
            <w:shd w:val="clear" w:color="auto" w:fill="auto"/>
            <w:vAlign w:val="center"/>
            <w:hideMark/>
          </w:tcPr>
          <w:p w:rsidR="009D3F9A" w:rsidRPr="000D60E6" w:rsidRDefault="009D3F9A" w:rsidP="000D60E6">
            <w:pPr>
              <w:spacing w:after="0" w:line="360" w:lineRule="auto"/>
              <w:jc w:val="both"/>
              <w:rPr>
                <w:rFonts w:ascii="Times New Roman" w:hAnsi="Times New Roman" w:cs="Times New Roman"/>
                <w:sz w:val="24"/>
                <w:szCs w:val="24"/>
              </w:rPr>
            </w:pPr>
            <w:r w:rsidRPr="000D60E6">
              <w:rPr>
                <w:rFonts w:ascii="Times New Roman" w:hAnsi="Times New Roman" w:cs="Times New Roman"/>
                <w:sz w:val="24"/>
                <w:szCs w:val="24"/>
              </w:rPr>
              <w:t>ООО "СЭМ", ООО "ПК "</w:t>
            </w:r>
            <w:proofErr w:type="spellStart"/>
            <w:r w:rsidRPr="000D60E6">
              <w:rPr>
                <w:rFonts w:ascii="Times New Roman" w:hAnsi="Times New Roman" w:cs="Times New Roman"/>
                <w:sz w:val="24"/>
                <w:szCs w:val="24"/>
              </w:rPr>
              <w:t>Электрум</w:t>
            </w:r>
            <w:proofErr w:type="spellEnd"/>
            <w:r w:rsidRPr="000D60E6">
              <w:rPr>
                <w:rFonts w:ascii="Times New Roman" w:hAnsi="Times New Roman" w:cs="Times New Roman"/>
                <w:sz w:val="24"/>
                <w:szCs w:val="24"/>
              </w:rPr>
              <w:t>"</w:t>
            </w:r>
          </w:p>
        </w:tc>
        <w:tc>
          <w:tcPr>
            <w:tcW w:w="2372" w:type="dxa"/>
            <w:tcBorders>
              <w:top w:val="nil"/>
              <w:left w:val="nil"/>
              <w:bottom w:val="single" w:sz="4" w:space="0" w:color="auto"/>
              <w:right w:val="single" w:sz="4" w:space="0" w:color="auto"/>
            </w:tcBorders>
            <w:shd w:val="clear" w:color="auto" w:fill="auto"/>
            <w:noWrap/>
            <w:vAlign w:val="center"/>
          </w:tcPr>
          <w:p w:rsidR="009D3F9A" w:rsidRPr="009D3F9A" w:rsidRDefault="009D3F9A" w:rsidP="009D3F9A">
            <w:pPr>
              <w:jc w:val="center"/>
              <w:rPr>
                <w:rFonts w:ascii="Times New Roman" w:hAnsi="Times New Roman" w:cs="Times New Roman"/>
                <w:color w:val="000000"/>
                <w:sz w:val="24"/>
                <w:szCs w:val="24"/>
              </w:rPr>
            </w:pPr>
            <w:r w:rsidRPr="009D3F9A">
              <w:rPr>
                <w:rFonts w:ascii="Times New Roman" w:hAnsi="Times New Roman" w:cs="Times New Roman"/>
                <w:color w:val="000000"/>
                <w:sz w:val="24"/>
                <w:szCs w:val="24"/>
              </w:rPr>
              <w:t>636487,6</w:t>
            </w:r>
          </w:p>
        </w:tc>
      </w:tr>
      <w:tr w:rsidR="009D3F9A" w:rsidRPr="000D60E6" w:rsidTr="009D3F9A">
        <w:trPr>
          <w:trHeight w:val="300"/>
        </w:trPr>
        <w:tc>
          <w:tcPr>
            <w:tcW w:w="7282" w:type="dxa"/>
            <w:tcBorders>
              <w:top w:val="nil"/>
              <w:left w:val="single" w:sz="4" w:space="0" w:color="auto"/>
              <w:bottom w:val="single" w:sz="4" w:space="0" w:color="auto"/>
              <w:right w:val="single" w:sz="4" w:space="0" w:color="auto"/>
            </w:tcBorders>
            <w:shd w:val="clear" w:color="auto" w:fill="auto"/>
            <w:vAlign w:val="center"/>
            <w:hideMark/>
          </w:tcPr>
          <w:p w:rsidR="009D3F9A" w:rsidRPr="000D60E6" w:rsidRDefault="009D3F9A" w:rsidP="000D60E6">
            <w:pPr>
              <w:spacing w:after="0" w:line="360" w:lineRule="auto"/>
              <w:jc w:val="both"/>
              <w:rPr>
                <w:rFonts w:ascii="Times New Roman" w:hAnsi="Times New Roman" w:cs="Times New Roman"/>
                <w:sz w:val="24"/>
                <w:szCs w:val="24"/>
              </w:rPr>
            </w:pPr>
            <w:r w:rsidRPr="000D60E6">
              <w:rPr>
                <w:rFonts w:ascii="Times New Roman" w:hAnsi="Times New Roman" w:cs="Times New Roman"/>
                <w:sz w:val="24"/>
                <w:szCs w:val="24"/>
              </w:rPr>
              <w:t>ООО "Ижевские сети Удмуртии"</w:t>
            </w:r>
          </w:p>
        </w:tc>
        <w:tc>
          <w:tcPr>
            <w:tcW w:w="2372" w:type="dxa"/>
            <w:tcBorders>
              <w:top w:val="nil"/>
              <w:left w:val="nil"/>
              <w:bottom w:val="single" w:sz="4" w:space="0" w:color="auto"/>
              <w:right w:val="single" w:sz="4" w:space="0" w:color="auto"/>
            </w:tcBorders>
            <w:shd w:val="clear" w:color="auto" w:fill="auto"/>
            <w:noWrap/>
            <w:vAlign w:val="center"/>
          </w:tcPr>
          <w:p w:rsidR="009D3F9A" w:rsidRPr="009D3F9A" w:rsidRDefault="009D3F9A" w:rsidP="009D3F9A">
            <w:pPr>
              <w:jc w:val="center"/>
              <w:rPr>
                <w:rFonts w:ascii="Times New Roman" w:hAnsi="Times New Roman" w:cs="Times New Roman"/>
                <w:color w:val="000000"/>
                <w:sz w:val="24"/>
                <w:szCs w:val="24"/>
              </w:rPr>
            </w:pPr>
            <w:r w:rsidRPr="009D3F9A">
              <w:rPr>
                <w:rFonts w:ascii="Times New Roman" w:hAnsi="Times New Roman" w:cs="Times New Roman"/>
                <w:color w:val="000000"/>
                <w:sz w:val="24"/>
                <w:szCs w:val="24"/>
              </w:rPr>
              <w:t>121560</w:t>
            </w:r>
          </w:p>
        </w:tc>
      </w:tr>
      <w:tr w:rsidR="009D3F9A" w:rsidRPr="000D60E6" w:rsidTr="009D3F9A">
        <w:trPr>
          <w:trHeight w:val="300"/>
        </w:trPr>
        <w:tc>
          <w:tcPr>
            <w:tcW w:w="7282" w:type="dxa"/>
            <w:tcBorders>
              <w:top w:val="nil"/>
              <w:left w:val="single" w:sz="4" w:space="0" w:color="auto"/>
              <w:bottom w:val="single" w:sz="4" w:space="0" w:color="auto"/>
              <w:right w:val="single" w:sz="4" w:space="0" w:color="auto"/>
            </w:tcBorders>
            <w:shd w:val="clear" w:color="auto" w:fill="auto"/>
            <w:vAlign w:val="center"/>
            <w:hideMark/>
          </w:tcPr>
          <w:p w:rsidR="009D3F9A" w:rsidRPr="000D60E6" w:rsidRDefault="009D3F9A" w:rsidP="000D60E6">
            <w:pPr>
              <w:spacing w:after="0" w:line="360" w:lineRule="auto"/>
              <w:jc w:val="both"/>
              <w:rPr>
                <w:rFonts w:ascii="Times New Roman" w:hAnsi="Times New Roman" w:cs="Times New Roman"/>
                <w:sz w:val="24"/>
                <w:szCs w:val="24"/>
              </w:rPr>
            </w:pPr>
            <w:r w:rsidRPr="000D60E6">
              <w:rPr>
                <w:rFonts w:ascii="Times New Roman" w:hAnsi="Times New Roman" w:cs="Times New Roman"/>
                <w:sz w:val="24"/>
                <w:szCs w:val="24"/>
              </w:rPr>
              <w:t xml:space="preserve">ООО "ПСК </w:t>
            </w:r>
            <w:proofErr w:type="spellStart"/>
            <w:r w:rsidRPr="000D60E6">
              <w:rPr>
                <w:rFonts w:ascii="Times New Roman" w:hAnsi="Times New Roman" w:cs="Times New Roman"/>
                <w:sz w:val="24"/>
                <w:szCs w:val="24"/>
              </w:rPr>
              <w:t>ТатЭнергоСтрой</w:t>
            </w:r>
            <w:proofErr w:type="spellEnd"/>
            <w:r w:rsidRPr="000D60E6">
              <w:rPr>
                <w:rFonts w:ascii="Times New Roman" w:hAnsi="Times New Roman" w:cs="Times New Roman"/>
                <w:sz w:val="24"/>
                <w:szCs w:val="24"/>
              </w:rPr>
              <w:t>"</w:t>
            </w:r>
          </w:p>
        </w:tc>
        <w:tc>
          <w:tcPr>
            <w:tcW w:w="2372" w:type="dxa"/>
            <w:tcBorders>
              <w:top w:val="nil"/>
              <w:left w:val="nil"/>
              <w:bottom w:val="single" w:sz="4" w:space="0" w:color="auto"/>
              <w:right w:val="single" w:sz="4" w:space="0" w:color="auto"/>
            </w:tcBorders>
            <w:shd w:val="clear" w:color="auto" w:fill="auto"/>
            <w:noWrap/>
            <w:vAlign w:val="center"/>
          </w:tcPr>
          <w:p w:rsidR="009D3F9A" w:rsidRPr="009D3F9A" w:rsidRDefault="009D3F9A" w:rsidP="009D3F9A">
            <w:pPr>
              <w:jc w:val="center"/>
              <w:rPr>
                <w:rFonts w:ascii="Times New Roman" w:hAnsi="Times New Roman" w:cs="Times New Roman"/>
                <w:color w:val="000000"/>
                <w:sz w:val="24"/>
                <w:szCs w:val="24"/>
              </w:rPr>
            </w:pPr>
            <w:r w:rsidRPr="009D3F9A">
              <w:rPr>
                <w:rFonts w:ascii="Times New Roman" w:hAnsi="Times New Roman" w:cs="Times New Roman"/>
                <w:color w:val="000000"/>
                <w:sz w:val="24"/>
                <w:szCs w:val="24"/>
              </w:rPr>
              <w:t>172597,7</w:t>
            </w:r>
          </w:p>
        </w:tc>
      </w:tr>
      <w:tr w:rsidR="009D3F9A" w:rsidRPr="000D60E6" w:rsidTr="00D77EC9">
        <w:trPr>
          <w:trHeight w:val="349"/>
        </w:trPr>
        <w:tc>
          <w:tcPr>
            <w:tcW w:w="7282" w:type="dxa"/>
            <w:tcBorders>
              <w:top w:val="nil"/>
              <w:left w:val="single" w:sz="4" w:space="0" w:color="auto"/>
              <w:bottom w:val="single" w:sz="4" w:space="0" w:color="auto"/>
              <w:right w:val="single" w:sz="4" w:space="0" w:color="auto"/>
            </w:tcBorders>
            <w:shd w:val="clear" w:color="auto" w:fill="auto"/>
            <w:vAlign w:val="center"/>
            <w:hideMark/>
          </w:tcPr>
          <w:p w:rsidR="009D3F9A" w:rsidRPr="000D60E6" w:rsidRDefault="009D3F9A" w:rsidP="000D60E6">
            <w:pPr>
              <w:spacing w:after="0" w:line="360" w:lineRule="auto"/>
              <w:jc w:val="both"/>
              <w:rPr>
                <w:rFonts w:ascii="Times New Roman" w:hAnsi="Times New Roman" w:cs="Times New Roman"/>
                <w:sz w:val="24"/>
                <w:szCs w:val="24"/>
              </w:rPr>
            </w:pPr>
            <w:r w:rsidRPr="000D60E6">
              <w:rPr>
                <w:rFonts w:ascii="Times New Roman" w:hAnsi="Times New Roman" w:cs="Times New Roman"/>
                <w:sz w:val="24"/>
                <w:szCs w:val="24"/>
              </w:rPr>
              <w:t>ООО "</w:t>
            </w:r>
            <w:proofErr w:type="spellStart"/>
            <w:r w:rsidRPr="000D60E6">
              <w:rPr>
                <w:rFonts w:ascii="Times New Roman" w:hAnsi="Times New Roman" w:cs="Times New Roman"/>
                <w:sz w:val="24"/>
                <w:szCs w:val="24"/>
              </w:rPr>
              <w:t>Стройэкспресс</w:t>
            </w:r>
            <w:proofErr w:type="spellEnd"/>
            <w:r w:rsidRPr="000D60E6">
              <w:rPr>
                <w:rFonts w:ascii="Times New Roman" w:hAnsi="Times New Roman" w:cs="Times New Roman"/>
                <w:sz w:val="24"/>
                <w:szCs w:val="24"/>
              </w:rPr>
              <w:t>"</w:t>
            </w:r>
          </w:p>
        </w:tc>
        <w:tc>
          <w:tcPr>
            <w:tcW w:w="2372" w:type="dxa"/>
            <w:tcBorders>
              <w:top w:val="nil"/>
              <w:left w:val="nil"/>
              <w:bottom w:val="single" w:sz="4" w:space="0" w:color="auto"/>
              <w:right w:val="single" w:sz="4" w:space="0" w:color="auto"/>
            </w:tcBorders>
            <w:shd w:val="clear" w:color="auto" w:fill="auto"/>
            <w:noWrap/>
            <w:vAlign w:val="center"/>
          </w:tcPr>
          <w:p w:rsidR="009D3F9A" w:rsidRPr="009D3F9A" w:rsidRDefault="009D3F9A" w:rsidP="009D3F9A">
            <w:pPr>
              <w:jc w:val="center"/>
              <w:rPr>
                <w:rFonts w:ascii="Times New Roman" w:hAnsi="Times New Roman" w:cs="Times New Roman"/>
                <w:color w:val="000000"/>
                <w:sz w:val="24"/>
                <w:szCs w:val="24"/>
              </w:rPr>
            </w:pPr>
            <w:r w:rsidRPr="009D3F9A">
              <w:rPr>
                <w:rFonts w:ascii="Times New Roman" w:hAnsi="Times New Roman" w:cs="Times New Roman"/>
                <w:color w:val="000000"/>
                <w:sz w:val="24"/>
                <w:szCs w:val="24"/>
              </w:rPr>
              <w:t>323488,7</w:t>
            </w:r>
          </w:p>
        </w:tc>
      </w:tr>
      <w:tr w:rsidR="009D3F9A" w:rsidRPr="000D60E6" w:rsidTr="00D77EC9">
        <w:trPr>
          <w:trHeight w:val="399"/>
        </w:trPr>
        <w:tc>
          <w:tcPr>
            <w:tcW w:w="7282" w:type="dxa"/>
            <w:tcBorders>
              <w:top w:val="nil"/>
              <w:left w:val="single" w:sz="4" w:space="0" w:color="auto"/>
              <w:bottom w:val="single" w:sz="4" w:space="0" w:color="auto"/>
              <w:right w:val="single" w:sz="4" w:space="0" w:color="auto"/>
            </w:tcBorders>
            <w:shd w:val="clear" w:color="auto" w:fill="auto"/>
            <w:vAlign w:val="center"/>
            <w:hideMark/>
          </w:tcPr>
          <w:p w:rsidR="009D3F9A" w:rsidRPr="000D60E6" w:rsidRDefault="009D3F9A" w:rsidP="000D60E6">
            <w:pPr>
              <w:spacing w:after="0" w:line="360" w:lineRule="auto"/>
              <w:jc w:val="both"/>
              <w:rPr>
                <w:rFonts w:ascii="Times New Roman" w:hAnsi="Times New Roman" w:cs="Times New Roman"/>
                <w:sz w:val="24"/>
                <w:szCs w:val="24"/>
              </w:rPr>
            </w:pPr>
            <w:r w:rsidRPr="000D60E6">
              <w:rPr>
                <w:rFonts w:ascii="Times New Roman" w:hAnsi="Times New Roman" w:cs="Times New Roman"/>
                <w:sz w:val="24"/>
                <w:szCs w:val="24"/>
              </w:rPr>
              <w:t>ООО "Вектор"</w:t>
            </w:r>
          </w:p>
        </w:tc>
        <w:tc>
          <w:tcPr>
            <w:tcW w:w="2372" w:type="dxa"/>
            <w:tcBorders>
              <w:top w:val="nil"/>
              <w:left w:val="nil"/>
              <w:bottom w:val="single" w:sz="4" w:space="0" w:color="auto"/>
              <w:right w:val="single" w:sz="4" w:space="0" w:color="auto"/>
            </w:tcBorders>
            <w:shd w:val="clear" w:color="auto" w:fill="auto"/>
            <w:noWrap/>
            <w:vAlign w:val="center"/>
          </w:tcPr>
          <w:p w:rsidR="009D3F9A" w:rsidRPr="009D3F9A" w:rsidRDefault="009D3F9A" w:rsidP="009D3F9A">
            <w:pPr>
              <w:jc w:val="center"/>
              <w:rPr>
                <w:rFonts w:ascii="Times New Roman" w:hAnsi="Times New Roman" w:cs="Times New Roman"/>
                <w:color w:val="000000"/>
                <w:sz w:val="24"/>
                <w:szCs w:val="24"/>
              </w:rPr>
            </w:pPr>
            <w:r w:rsidRPr="009D3F9A">
              <w:rPr>
                <w:rFonts w:ascii="Times New Roman" w:hAnsi="Times New Roman" w:cs="Times New Roman"/>
                <w:color w:val="000000"/>
                <w:sz w:val="24"/>
                <w:szCs w:val="24"/>
              </w:rPr>
              <w:t>64500</w:t>
            </w:r>
          </w:p>
        </w:tc>
      </w:tr>
      <w:tr w:rsidR="009D3F9A" w:rsidRPr="000D60E6" w:rsidTr="009D3F9A">
        <w:trPr>
          <w:trHeight w:val="300"/>
        </w:trPr>
        <w:tc>
          <w:tcPr>
            <w:tcW w:w="7282" w:type="dxa"/>
            <w:tcBorders>
              <w:top w:val="nil"/>
              <w:left w:val="single" w:sz="4" w:space="0" w:color="auto"/>
              <w:bottom w:val="single" w:sz="4" w:space="0" w:color="auto"/>
              <w:right w:val="single" w:sz="4" w:space="0" w:color="auto"/>
            </w:tcBorders>
            <w:shd w:val="clear" w:color="auto" w:fill="auto"/>
            <w:vAlign w:val="center"/>
            <w:hideMark/>
          </w:tcPr>
          <w:p w:rsidR="009D3F9A" w:rsidRPr="000D60E6" w:rsidRDefault="009D3F9A" w:rsidP="000D60E6">
            <w:pPr>
              <w:spacing w:after="0" w:line="360" w:lineRule="auto"/>
              <w:jc w:val="both"/>
              <w:rPr>
                <w:rFonts w:ascii="Times New Roman" w:hAnsi="Times New Roman" w:cs="Times New Roman"/>
                <w:sz w:val="24"/>
                <w:szCs w:val="24"/>
              </w:rPr>
            </w:pPr>
            <w:r w:rsidRPr="000D60E6">
              <w:rPr>
                <w:rFonts w:ascii="Times New Roman" w:hAnsi="Times New Roman" w:cs="Times New Roman"/>
                <w:sz w:val="24"/>
                <w:szCs w:val="24"/>
              </w:rPr>
              <w:t>ООО "220 Вольт"</w:t>
            </w:r>
          </w:p>
        </w:tc>
        <w:tc>
          <w:tcPr>
            <w:tcW w:w="2372" w:type="dxa"/>
            <w:tcBorders>
              <w:top w:val="nil"/>
              <w:left w:val="nil"/>
              <w:bottom w:val="single" w:sz="4" w:space="0" w:color="auto"/>
              <w:right w:val="single" w:sz="4" w:space="0" w:color="auto"/>
            </w:tcBorders>
            <w:shd w:val="clear" w:color="auto" w:fill="auto"/>
            <w:noWrap/>
            <w:vAlign w:val="center"/>
          </w:tcPr>
          <w:p w:rsidR="009D3F9A" w:rsidRPr="009D3F9A" w:rsidRDefault="009D3F9A" w:rsidP="009D3F9A">
            <w:pPr>
              <w:jc w:val="center"/>
              <w:rPr>
                <w:rFonts w:ascii="Times New Roman" w:hAnsi="Times New Roman" w:cs="Times New Roman"/>
                <w:color w:val="000000"/>
                <w:sz w:val="24"/>
                <w:szCs w:val="24"/>
              </w:rPr>
            </w:pPr>
            <w:r w:rsidRPr="009D3F9A">
              <w:rPr>
                <w:rFonts w:ascii="Times New Roman" w:hAnsi="Times New Roman" w:cs="Times New Roman"/>
                <w:color w:val="000000"/>
                <w:sz w:val="24"/>
                <w:szCs w:val="24"/>
              </w:rPr>
              <w:t>119263,2</w:t>
            </w:r>
          </w:p>
        </w:tc>
      </w:tr>
      <w:tr w:rsidR="009D3F9A" w:rsidRPr="000D60E6" w:rsidTr="009D3F9A">
        <w:trPr>
          <w:trHeight w:val="243"/>
        </w:trPr>
        <w:tc>
          <w:tcPr>
            <w:tcW w:w="7282" w:type="dxa"/>
            <w:tcBorders>
              <w:top w:val="nil"/>
              <w:left w:val="single" w:sz="4" w:space="0" w:color="auto"/>
              <w:bottom w:val="single" w:sz="4" w:space="0" w:color="auto"/>
              <w:right w:val="single" w:sz="4" w:space="0" w:color="auto"/>
            </w:tcBorders>
            <w:shd w:val="clear" w:color="auto" w:fill="auto"/>
            <w:vAlign w:val="center"/>
            <w:hideMark/>
          </w:tcPr>
          <w:p w:rsidR="009D3F9A" w:rsidRPr="000D60E6" w:rsidRDefault="009D3F9A" w:rsidP="000D60E6">
            <w:pPr>
              <w:spacing w:after="0" w:line="360" w:lineRule="auto"/>
              <w:jc w:val="both"/>
              <w:rPr>
                <w:rFonts w:ascii="Times New Roman" w:hAnsi="Times New Roman" w:cs="Times New Roman"/>
                <w:sz w:val="24"/>
                <w:szCs w:val="24"/>
              </w:rPr>
            </w:pPr>
            <w:r w:rsidRPr="000D60E6">
              <w:rPr>
                <w:rFonts w:ascii="Times New Roman" w:hAnsi="Times New Roman" w:cs="Times New Roman"/>
                <w:sz w:val="24"/>
                <w:szCs w:val="24"/>
              </w:rPr>
              <w:t>ОАО "Белкамнефть"</w:t>
            </w:r>
          </w:p>
        </w:tc>
        <w:tc>
          <w:tcPr>
            <w:tcW w:w="2372" w:type="dxa"/>
            <w:tcBorders>
              <w:top w:val="nil"/>
              <w:left w:val="nil"/>
              <w:bottom w:val="single" w:sz="4" w:space="0" w:color="auto"/>
              <w:right w:val="single" w:sz="4" w:space="0" w:color="auto"/>
            </w:tcBorders>
            <w:shd w:val="clear" w:color="auto" w:fill="auto"/>
            <w:noWrap/>
            <w:vAlign w:val="center"/>
          </w:tcPr>
          <w:p w:rsidR="009D3F9A" w:rsidRPr="009D3F9A" w:rsidRDefault="009D3F9A" w:rsidP="009D3F9A">
            <w:pPr>
              <w:jc w:val="center"/>
              <w:rPr>
                <w:rFonts w:ascii="Times New Roman" w:hAnsi="Times New Roman" w:cs="Times New Roman"/>
                <w:color w:val="000000"/>
                <w:sz w:val="24"/>
                <w:szCs w:val="24"/>
              </w:rPr>
            </w:pPr>
            <w:r w:rsidRPr="009D3F9A">
              <w:rPr>
                <w:rFonts w:ascii="Times New Roman" w:hAnsi="Times New Roman" w:cs="Times New Roman"/>
                <w:color w:val="000000"/>
                <w:sz w:val="24"/>
                <w:szCs w:val="24"/>
              </w:rPr>
              <w:t>115524</w:t>
            </w:r>
          </w:p>
        </w:tc>
      </w:tr>
      <w:tr w:rsidR="009D3F9A" w:rsidRPr="009D3F9A" w:rsidTr="009D3F9A">
        <w:trPr>
          <w:trHeight w:val="300"/>
        </w:trPr>
        <w:tc>
          <w:tcPr>
            <w:tcW w:w="7282" w:type="dxa"/>
            <w:tcBorders>
              <w:top w:val="nil"/>
              <w:left w:val="single" w:sz="4" w:space="0" w:color="auto"/>
              <w:bottom w:val="single" w:sz="4" w:space="0" w:color="auto"/>
              <w:right w:val="single" w:sz="4" w:space="0" w:color="auto"/>
            </w:tcBorders>
            <w:shd w:val="clear" w:color="auto" w:fill="auto"/>
            <w:vAlign w:val="center"/>
            <w:hideMark/>
          </w:tcPr>
          <w:p w:rsidR="009D3F9A" w:rsidRPr="000D60E6" w:rsidRDefault="009D3F9A" w:rsidP="000D60E6">
            <w:pPr>
              <w:spacing w:after="0" w:line="360" w:lineRule="auto"/>
              <w:jc w:val="both"/>
              <w:rPr>
                <w:rFonts w:ascii="Times New Roman" w:hAnsi="Times New Roman" w:cs="Times New Roman"/>
                <w:sz w:val="24"/>
                <w:szCs w:val="24"/>
              </w:rPr>
            </w:pPr>
            <w:r w:rsidRPr="000D60E6">
              <w:rPr>
                <w:rFonts w:ascii="Times New Roman" w:hAnsi="Times New Roman" w:cs="Times New Roman"/>
                <w:sz w:val="24"/>
                <w:szCs w:val="24"/>
              </w:rPr>
              <w:t>МРТС Каракулино</w:t>
            </w:r>
          </w:p>
        </w:tc>
        <w:tc>
          <w:tcPr>
            <w:tcW w:w="2372" w:type="dxa"/>
            <w:tcBorders>
              <w:top w:val="nil"/>
              <w:left w:val="nil"/>
              <w:bottom w:val="single" w:sz="4" w:space="0" w:color="auto"/>
              <w:right w:val="single" w:sz="4" w:space="0" w:color="auto"/>
            </w:tcBorders>
            <w:shd w:val="clear" w:color="auto" w:fill="auto"/>
            <w:noWrap/>
            <w:vAlign w:val="bottom"/>
          </w:tcPr>
          <w:p w:rsidR="009D3F9A" w:rsidRPr="009D3F9A" w:rsidRDefault="009D3F9A" w:rsidP="009D3F9A">
            <w:pPr>
              <w:jc w:val="center"/>
              <w:rPr>
                <w:rFonts w:ascii="Times New Roman" w:hAnsi="Times New Roman" w:cs="Times New Roman"/>
                <w:color w:val="000000"/>
                <w:sz w:val="24"/>
                <w:szCs w:val="24"/>
              </w:rPr>
            </w:pPr>
            <w:r w:rsidRPr="009D3F9A">
              <w:rPr>
                <w:rFonts w:ascii="Times New Roman" w:hAnsi="Times New Roman" w:cs="Times New Roman"/>
                <w:color w:val="000000"/>
                <w:sz w:val="24"/>
                <w:szCs w:val="24"/>
              </w:rPr>
              <w:t>360000</w:t>
            </w:r>
          </w:p>
        </w:tc>
      </w:tr>
    </w:tbl>
    <w:p w:rsidR="000D60E6" w:rsidRPr="009D3F9A" w:rsidRDefault="000D60E6" w:rsidP="000D60E6">
      <w:pPr>
        <w:tabs>
          <w:tab w:val="left" w:pos="1410"/>
        </w:tabs>
        <w:spacing w:after="0" w:line="360" w:lineRule="auto"/>
        <w:jc w:val="both"/>
        <w:rPr>
          <w:rFonts w:ascii="Times New Roman" w:hAnsi="Times New Roman" w:cs="Times New Roman"/>
          <w:sz w:val="28"/>
          <w:szCs w:val="28"/>
        </w:rPr>
      </w:pPr>
    </w:p>
    <w:p w:rsidR="000D60E6" w:rsidRPr="000D60E6" w:rsidRDefault="000D60E6" w:rsidP="000D60E6">
      <w:pPr>
        <w:spacing w:after="0" w:line="360" w:lineRule="auto"/>
        <w:ind w:firstLine="708"/>
        <w:jc w:val="both"/>
        <w:rPr>
          <w:rFonts w:ascii="Times New Roman" w:hAnsi="Times New Roman" w:cs="Times New Roman"/>
          <w:sz w:val="28"/>
          <w:szCs w:val="28"/>
        </w:rPr>
      </w:pPr>
      <w:r w:rsidRPr="000D60E6">
        <w:rPr>
          <w:rFonts w:ascii="Times New Roman" w:hAnsi="Times New Roman" w:cs="Times New Roman"/>
          <w:sz w:val="28"/>
          <w:szCs w:val="28"/>
        </w:rPr>
        <w:t>Анализ влияния открытия сервисного центра на результат предпринимательской деятельности организации показан в таблице 1</w:t>
      </w:r>
      <w:r w:rsidR="00375215">
        <w:rPr>
          <w:rFonts w:ascii="Times New Roman" w:hAnsi="Times New Roman" w:cs="Times New Roman"/>
          <w:sz w:val="28"/>
          <w:szCs w:val="28"/>
        </w:rPr>
        <w:t>9</w:t>
      </w:r>
      <w:r w:rsidRPr="000D60E6">
        <w:rPr>
          <w:rFonts w:ascii="Times New Roman" w:hAnsi="Times New Roman" w:cs="Times New Roman"/>
          <w:sz w:val="28"/>
          <w:szCs w:val="28"/>
        </w:rPr>
        <w:t>.</w:t>
      </w:r>
    </w:p>
    <w:p w:rsidR="000D60E6" w:rsidRPr="000D60E6" w:rsidRDefault="000D60E6" w:rsidP="000D60E6">
      <w:pPr>
        <w:spacing w:after="0" w:line="360" w:lineRule="auto"/>
        <w:jc w:val="both"/>
        <w:rPr>
          <w:rFonts w:ascii="Times New Roman" w:hAnsi="Times New Roman" w:cs="Times New Roman"/>
          <w:sz w:val="28"/>
          <w:szCs w:val="28"/>
        </w:rPr>
      </w:pPr>
    </w:p>
    <w:p w:rsidR="000D60E6" w:rsidRPr="000D60E6" w:rsidRDefault="00872D67" w:rsidP="000D60E6">
      <w:pPr>
        <w:spacing w:after="0" w:line="240" w:lineRule="auto"/>
        <w:jc w:val="both"/>
        <w:rPr>
          <w:rFonts w:ascii="Times New Roman" w:eastAsia="Times New Roman" w:hAnsi="Times New Roman" w:cs="Times New Roman"/>
          <w:b/>
          <w:bCs/>
          <w:sz w:val="26"/>
          <w:lang w:eastAsia="ru-RU"/>
        </w:rPr>
      </w:pPr>
      <w:r>
        <w:rPr>
          <w:rFonts w:ascii="Times New Roman" w:eastAsia="Times New Roman" w:hAnsi="Times New Roman" w:cs="Times New Roman"/>
          <w:sz w:val="24"/>
          <w:szCs w:val="24"/>
          <w:lang w:eastAsia="ru-RU"/>
        </w:rPr>
        <w:t>Таблица 19</w:t>
      </w:r>
      <w:r w:rsidR="000D60E6" w:rsidRPr="000D60E6">
        <w:rPr>
          <w:rFonts w:ascii="Times New Roman" w:eastAsia="Times New Roman" w:hAnsi="Times New Roman" w:cs="Times New Roman"/>
          <w:sz w:val="24"/>
          <w:szCs w:val="24"/>
          <w:lang w:eastAsia="ru-RU"/>
        </w:rPr>
        <w:t xml:space="preserve"> – </w:t>
      </w:r>
      <w:r w:rsidR="000D60E6" w:rsidRPr="000D60E6">
        <w:rPr>
          <w:rFonts w:ascii="Times New Roman" w:eastAsia="Times New Roman" w:hAnsi="Times New Roman" w:cs="Times New Roman"/>
          <w:b/>
          <w:sz w:val="24"/>
          <w:szCs w:val="24"/>
          <w:lang w:eastAsia="ru-RU"/>
        </w:rPr>
        <w:t>Влияние открытия сервисного центра на результат предпринимательской деятельности организации</w:t>
      </w:r>
      <w:r w:rsidR="000D60E6" w:rsidRPr="000D60E6">
        <w:rPr>
          <w:rFonts w:ascii="Times New Roman" w:eastAsia="Times New Roman" w:hAnsi="Times New Roman" w:cs="Times New Roman"/>
          <w:b/>
          <w:bCs/>
          <w:sz w:val="26"/>
          <w:lang w:eastAsia="ru-RU"/>
        </w:rPr>
        <w:t>.</w:t>
      </w:r>
    </w:p>
    <w:tbl>
      <w:tblPr>
        <w:tblW w:w="9654" w:type="dxa"/>
        <w:tblInd w:w="93" w:type="dxa"/>
        <w:tblLook w:val="04A0" w:firstRow="1" w:lastRow="0" w:firstColumn="1" w:lastColumn="0" w:noHBand="0" w:noVBand="1"/>
      </w:tblPr>
      <w:tblGrid>
        <w:gridCol w:w="4126"/>
        <w:gridCol w:w="2835"/>
        <w:gridCol w:w="2693"/>
      </w:tblGrid>
      <w:tr w:rsidR="000D60E6" w:rsidRPr="000D60E6" w:rsidTr="000D60E6">
        <w:trPr>
          <w:trHeight w:val="315"/>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jc w:val="center"/>
              <w:rPr>
                <w:rFonts w:ascii="Times New Roman" w:eastAsia="Times New Roman" w:hAnsi="Times New Roman" w:cs="Times New Roman"/>
                <w:b/>
                <w:bCs/>
                <w:color w:val="000000"/>
                <w:lang w:eastAsia="ru-RU"/>
              </w:rPr>
            </w:pPr>
            <w:r w:rsidRPr="000D60E6">
              <w:rPr>
                <w:rFonts w:ascii="Times New Roman" w:eastAsia="Times New Roman" w:hAnsi="Times New Roman" w:cs="Times New Roman"/>
                <w:b/>
                <w:bCs/>
                <w:color w:val="000000"/>
                <w:lang w:eastAsia="ru-RU"/>
              </w:rPr>
              <w:t>Показатель</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jc w:val="center"/>
              <w:rPr>
                <w:rFonts w:ascii="Times New Roman" w:eastAsia="Times New Roman" w:hAnsi="Times New Roman" w:cs="Times New Roman"/>
                <w:b/>
                <w:bCs/>
                <w:color w:val="000000"/>
                <w:lang w:eastAsia="ru-RU"/>
              </w:rPr>
            </w:pPr>
            <w:r w:rsidRPr="000D60E6">
              <w:rPr>
                <w:rFonts w:ascii="Times New Roman" w:eastAsia="Times New Roman" w:hAnsi="Times New Roman" w:cs="Times New Roman"/>
                <w:b/>
                <w:bCs/>
                <w:color w:val="000000"/>
                <w:lang w:eastAsia="ru-RU"/>
              </w:rPr>
              <w:t>2016 г.</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jc w:val="center"/>
              <w:rPr>
                <w:rFonts w:ascii="Times New Roman" w:eastAsia="Times New Roman" w:hAnsi="Times New Roman" w:cs="Times New Roman"/>
                <w:b/>
                <w:bCs/>
                <w:color w:val="000000"/>
                <w:lang w:eastAsia="ru-RU"/>
              </w:rPr>
            </w:pPr>
            <w:r w:rsidRPr="000D60E6">
              <w:rPr>
                <w:rFonts w:ascii="Times New Roman" w:eastAsia="Times New Roman" w:hAnsi="Times New Roman" w:cs="Times New Roman"/>
                <w:b/>
                <w:bCs/>
                <w:color w:val="000000"/>
                <w:lang w:eastAsia="ru-RU"/>
              </w:rPr>
              <w:t>Проект</w:t>
            </w:r>
          </w:p>
        </w:tc>
      </w:tr>
      <w:tr w:rsidR="000D60E6" w:rsidRPr="000D60E6" w:rsidTr="000D60E6">
        <w:trPr>
          <w:trHeight w:val="666"/>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Денежная выручка от реализации продукции, тыс. руб.</w:t>
            </w:r>
          </w:p>
        </w:tc>
        <w:tc>
          <w:tcPr>
            <w:tcW w:w="2835" w:type="dxa"/>
            <w:tcBorders>
              <w:top w:val="nil"/>
              <w:left w:val="nil"/>
              <w:bottom w:val="single" w:sz="8" w:space="0" w:color="00000A"/>
              <w:right w:val="single" w:sz="8" w:space="0" w:color="00000A"/>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173026</w:t>
            </w:r>
          </w:p>
        </w:tc>
        <w:tc>
          <w:tcPr>
            <w:tcW w:w="2693" w:type="dxa"/>
            <w:tcBorders>
              <w:top w:val="nil"/>
              <w:left w:val="nil"/>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jc w:val="center"/>
              <w:rPr>
                <w:rFonts w:ascii="Calibri" w:eastAsia="Times New Roman" w:hAnsi="Calibri" w:cs="Times New Roman"/>
                <w:color w:val="000000"/>
                <w:lang w:eastAsia="ru-RU"/>
              </w:rPr>
            </w:pPr>
            <w:r w:rsidRPr="000D60E6">
              <w:rPr>
                <w:rFonts w:ascii="Calibri" w:eastAsia="Times New Roman" w:hAnsi="Calibri" w:cs="Times New Roman"/>
                <w:color w:val="000000"/>
                <w:lang w:eastAsia="ru-RU"/>
              </w:rPr>
              <w:t>173026</w:t>
            </w:r>
          </w:p>
        </w:tc>
      </w:tr>
      <w:tr w:rsidR="000D60E6" w:rsidRPr="000D60E6" w:rsidTr="000D60E6">
        <w:trPr>
          <w:trHeight w:val="593"/>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Денежная выручка от оказания услуг, тыс. руб.</w:t>
            </w:r>
          </w:p>
        </w:tc>
        <w:tc>
          <w:tcPr>
            <w:tcW w:w="2835" w:type="dxa"/>
            <w:tcBorders>
              <w:top w:val="nil"/>
              <w:left w:val="nil"/>
              <w:bottom w:val="single" w:sz="8" w:space="0" w:color="00000A"/>
              <w:right w:val="single" w:sz="8" w:space="0" w:color="00000A"/>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w:t>
            </w:r>
          </w:p>
        </w:tc>
        <w:tc>
          <w:tcPr>
            <w:tcW w:w="2693" w:type="dxa"/>
            <w:tcBorders>
              <w:top w:val="nil"/>
              <w:left w:val="nil"/>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3144</w:t>
            </w:r>
          </w:p>
        </w:tc>
      </w:tr>
      <w:tr w:rsidR="000D60E6" w:rsidRPr="000D60E6" w:rsidTr="000D60E6">
        <w:trPr>
          <w:trHeight w:val="403"/>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0D60E6" w:rsidRPr="009D3F9A" w:rsidRDefault="000D60E6" w:rsidP="000D60E6">
            <w:pPr>
              <w:spacing w:after="0" w:line="240" w:lineRule="auto"/>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Итого денежная выручка, тыс. руб.</w:t>
            </w:r>
          </w:p>
        </w:tc>
        <w:tc>
          <w:tcPr>
            <w:tcW w:w="2835" w:type="dxa"/>
            <w:tcBorders>
              <w:top w:val="nil"/>
              <w:left w:val="nil"/>
              <w:bottom w:val="single" w:sz="8" w:space="0" w:color="00000A"/>
              <w:right w:val="single" w:sz="8" w:space="0" w:color="00000A"/>
            </w:tcBorders>
            <w:shd w:val="clear" w:color="000000" w:fill="FFFFFF"/>
            <w:vAlign w:val="center"/>
            <w:hideMark/>
          </w:tcPr>
          <w:p w:rsidR="000D60E6" w:rsidRPr="009D3F9A" w:rsidRDefault="000D60E6" w:rsidP="000D60E6">
            <w:pPr>
              <w:spacing w:after="0" w:line="240" w:lineRule="auto"/>
              <w:jc w:val="center"/>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173026</w:t>
            </w:r>
          </w:p>
        </w:tc>
        <w:tc>
          <w:tcPr>
            <w:tcW w:w="2693" w:type="dxa"/>
            <w:tcBorders>
              <w:top w:val="nil"/>
              <w:left w:val="nil"/>
              <w:bottom w:val="single" w:sz="8" w:space="0" w:color="auto"/>
              <w:right w:val="single" w:sz="8" w:space="0" w:color="auto"/>
            </w:tcBorders>
            <w:shd w:val="clear" w:color="auto" w:fill="auto"/>
            <w:vAlign w:val="center"/>
            <w:hideMark/>
          </w:tcPr>
          <w:p w:rsidR="000D60E6" w:rsidRPr="009D3F9A" w:rsidRDefault="000D60E6" w:rsidP="000D60E6">
            <w:pPr>
              <w:spacing w:after="0" w:line="240" w:lineRule="auto"/>
              <w:jc w:val="center"/>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176170</w:t>
            </w:r>
          </w:p>
        </w:tc>
      </w:tr>
      <w:tr w:rsidR="000D60E6" w:rsidRPr="000D60E6" w:rsidTr="000D60E6">
        <w:trPr>
          <w:trHeight w:val="675"/>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0D60E6" w:rsidRPr="009D3F9A" w:rsidRDefault="000D60E6" w:rsidP="000D60E6">
            <w:pPr>
              <w:spacing w:after="0" w:line="240" w:lineRule="auto"/>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Полная себестоимость реализованной продукции, тыс. руб.</w:t>
            </w:r>
          </w:p>
        </w:tc>
        <w:tc>
          <w:tcPr>
            <w:tcW w:w="2835" w:type="dxa"/>
            <w:tcBorders>
              <w:top w:val="nil"/>
              <w:left w:val="nil"/>
              <w:bottom w:val="single" w:sz="8" w:space="0" w:color="00000A"/>
              <w:right w:val="single" w:sz="8" w:space="0" w:color="00000A"/>
            </w:tcBorders>
            <w:shd w:val="clear" w:color="000000" w:fill="FFFFFF"/>
            <w:vAlign w:val="center"/>
            <w:hideMark/>
          </w:tcPr>
          <w:p w:rsidR="000D60E6" w:rsidRPr="009D3F9A" w:rsidRDefault="000D60E6" w:rsidP="000D60E6">
            <w:pPr>
              <w:spacing w:after="0" w:line="240" w:lineRule="auto"/>
              <w:jc w:val="center"/>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153029</w:t>
            </w:r>
          </w:p>
        </w:tc>
        <w:tc>
          <w:tcPr>
            <w:tcW w:w="2693" w:type="dxa"/>
            <w:tcBorders>
              <w:top w:val="nil"/>
              <w:left w:val="nil"/>
              <w:bottom w:val="single" w:sz="8" w:space="0" w:color="auto"/>
              <w:right w:val="single" w:sz="8" w:space="0" w:color="auto"/>
            </w:tcBorders>
            <w:shd w:val="clear" w:color="auto" w:fill="auto"/>
            <w:vAlign w:val="center"/>
            <w:hideMark/>
          </w:tcPr>
          <w:p w:rsidR="000D60E6" w:rsidRPr="009D3F9A" w:rsidRDefault="000D60E6" w:rsidP="000D60E6">
            <w:pPr>
              <w:spacing w:after="0" w:line="240" w:lineRule="auto"/>
              <w:jc w:val="center"/>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153029</w:t>
            </w:r>
          </w:p>
        </w:tc>
      </w:tr>
      <w:tr w:rsidR="000D60E6" w:rsidRPr="000D60E6" w:rsidTr="000D60E6">
        <w:trPr>
          <w:trHeight w:val="575"/>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0D60E6" w:rsidRPr="009D3F9A" w:rsidRDefault="000D60E6" w:rsidP="000D60E6">
            <w:pPr>
              <w:spacing w:after="0" w:line="240" w:lineRule="auto"/>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Полная себестоимость оказанных услуг, тыс. руб.</w:t>
            </w:r>
          </w:p>
        </w:tc>
        <w:tc>
          <w:tcPr>
            <w:tcW w:w="2835" w:type="dxa"/>
            <w:tcBorders>
              <w:top w:val="nil"/>
              <w:left w:val="nil"/>
              <w:bottom w:val="single" w:sz="8" w:space="0" w:color="00000A"/>
              <w:right w:val="single" w:sz="8" w:space="0" w:color="00000A"/>
            </w:tcBorders>
            <w:shd w:val="clear" w:color="000000" w:fill="FFFFFF"/>
            <w:vAlign w:val="center"/>
            <w:hideMark/>
          </w:tcPr>
          <w:p w:rsidR="000D60E6" w:rsidRPr="009D3F9A" w:rsidRDefault="000D60E6" w:rsidP="000D60E6">
            <w:pPr>
              <w:spacing w:after="0" w:line="240" w:lineRule="auto"/>
              <w:jc w:val="center"/>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w:t>
            </w:r>
          </w:p>
        </w:tc>
        <w:tc>
          <w:tcPr>
            <w:tcW w:w="2693" w:type="dxa"/>
            <w:tcBorders>
              <w:top w:val="nil"/>
              <w:left w:val="nil"/>
              <w:bottom w:val="single" w:sz="8" w:space="0" w:color="auto"/>
              <w:right w:val="single" w:sz="8" w:space="0" w:color="auto"/>
            </w:tcBorders>
            <w:shd w:val="clear" w:color="auto" w:fill="auto"/>
            <w:vAlign w:val="center"/>
            <w:hideMark/>
          </w:tcPr>
          <w:p w:rsidR="000D60E6" w:rsidRPr="009D3F9A" w:rsidRDefault="000D60E6" w:rsidP="000D60E6">
            <w:pPr>
              <w:spacing w:after="0" w:line="240" w:lineRule="auto"/>
              <w:jc w:val="center"/>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209</w:t>
            </w:r>
          </w:p>
        </w:tc>
      </w:tr>
      <w:tr w:rsidR="000D60E6" w:rsidRPr="000D60E6" w:rsidTr="000D60E6">
        <w:trPr>
          <w:trHeight w:val="541"/>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0D60E6" w:rsidRPr="009D3F9A" w:rsidRDefault="000D60E6" w:rsidP="000D60E6">
            <w:pPr>
              <w:spacing w:after="0" w:line="240" w:lineRule="auto"/>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Итого полная себестоимость, тыс. руб.</w:t>
            </w:r>
          </w:p>
        </w:tc>
        <w:tc>
          <w:tcPr>
            <w:tcW w:w="2835" w:type="dxa"/>
            <w:tcBorders>
              <w:top w:val="nil"/>
              <w:left w:val="nil"/>
              <w:bottom w:val="single" w:sz="8" w:space="0" w:color="00000A"/>
              <w:right w:val="single" w:sz="8" w:space="0" w:color="00000A"/>
            </w:tcBorders>
            <w:shd w:val="clear" w:color="000000" w:fill="FFFFFF"/>
            <w:vAlign w:val="center"/>
            <w:hideMark/>
          </w:tcPr>
          <w:p w:rsidR="000D60E6" w:rsidRPr="009D3F9A" w:rsidRDefault="000D60E6" w:rsidP="000D60E6">
            <w:pPr>
              <w:spacing w:after="0" w:line="240" w:lineRule="auto"/>
              <w:jc w:val="center"/>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153029</w:t>
            </w:r>
          </w:p>
        </w:tc>
        <w:tc>
          <w:tcPr>
            <w:tcW w:w="2693" w:type="dxa"/>
            <w:tcBorders>
              <w:top w:val="nil"/>
              <w:left w:val="nil"/>
              <w:bottom w:val="single" w:sz="8" w:space="0" w:color="auto"/>
              <w:right w:val="single" w:sz="8" w:space="0" w:color="auto"/>
            </w:tcBorders>
            <w:shd w:val="clear" w:color="auto" w:fill="auto"/>
            <w:vAlign w:val="center"/>
            <w:hideMark/>
          </w:tcPr>
          <w:p w:rsidR="000D60E6" w:rsidRPr="009D3F9A" w:rsidRDefault="000D60E6" w:rsidP="000D60E6">
            <w:pPr>
              <w:spacing w:after="0" w:line="240" w:lineRule="auto"/>
              <w:jc w:val="center"/>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153238</w:t>
            </w:r>
          </w:p>
        </w:tc>
      </w:tr>
      <w:tr w:rsidR="000D60E6" w:rsidRPr="000D60E6" w:rsidTr="000D60E6">
        <w:trPr>
          <w:trHeight w:val="487"/>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0D60E6" w:rsidRPr="009D3F9A" w:rsidRDefault="000D60E6" w:rsidP="000D60E6">
            <w:pPr>
              <w:spacing w:after="0" w:line="240" w:lineRule="auto"/>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Прибыль от реализации продукции, тыс. руб.</w:t>
            </w:r>
          </w:p>
        </w:tc>
        <w:tc>
          <w:tcPr>
            <w:tcW w:w="2835" w:type="dxa"/>
            <w:tcBorders>
              <w:top w:val="nil"/>
              <w:left w:val="nil"/>
              <w:bottom w:val="single" w:sz="8" w:space="0" w:color="00000A"/>
              <w:right w:val="single" w:sz="8" w:space="0" w:color="00000A"/>
            </w:tcBorders>
            <w:shd w:val="clear" w:color="000000" w:fill="FFFFFF"/>
            <w:vAlign w:val="center"/>
            <w:hideMark/>
          </w:tcPr>
          <w:p w:rsidR="000D60E6" w:rsidRPr="009D3F9A" w:rsidRDefault="000D60E6" w:rsidP="000D60E6">
            <w:pPr>
              <w:spacing w:after="0" w:line="240" w:lineRule="auto"/>
              <w:jc w:val="center"/>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19997</w:t>
            </w:r>
          </w:p>
        </w:tc>
        <w:tc>
          <w:tcPr>
            <w:tcW w:w="2693" w:type="dxa"/>
            <w:tcBorders>
              <w:top w:val="nil"/>
              <w:left w:val="nil"/>
              <w:bottom w:val="single" w:sz="8" w:space="0" w:color="auto"/>
              <w:right w:val="single" w:sz="8" w:space="0" w:color="auto"/>
            </w:tcBorders>
            <w:shd w:val="clear" w:color="auto" w:fill="auto"/>
            <w:vAlign w:val="center"/>
            <w:hideMark/>
          </w:tcPr>
          <w:p w:rsidR="000D60E6" w:rsidRPr="009D3F9A" w:rsidRDefault="000D60E6" w:rsidP="000D60E6">
            <w:pPr>
              <w:spacing w:after="0" w:line="240" w:lineRule="auto"/>
              <w:jc w:val="center"/>
              <w:rPr>
                <w:rFonts w:ascii="Times New Roman" w:eastAsia="Times New Roman" w:hAnsi="Times New Roman" w:cs="Times New Roman"/>
                <w:sz w:val="24"/>
                <w:szCs w:val="24"/>
                <w:lang w:eastAsia="ru-RU"/>
              </w:rPr>
            </w:pPr>
            <w:r w:rsidRPr="009D3F9A">
              <w:rPr>
                <w:rFonts w:ascii="Times New Roman" w:eastAsia="Times New Roman" w:hAnsi="Times New Roman" w:cs="Times New Roman"/>
                <w:sz w:val="24"/>
                <w:szCs w:val="24"/>
                <w:lang w:eastAsia="ru-RU"/>
              </w:rPr>
              <w:t>19997</w:t>
            </w:r>
          </w:p>
        </w:tc>
      </w:tr>
      <w:tr w:rsidR="000D60E6" w:rsidRPr="000D60E6" w:rsidTr="00D77EC9">
        <w:trPr>
          <w:trHeight w:val="434"/>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Прибыль от оказания услуг, тыс. руб.</w:t>
            </w:r>
          </w:p>
        </w:tc>
        <w:tc>
          <w:tcPr>
            <w:tcW w:w="2835" w:type="dxa"/>
            <w:tcBorders>
              <w:top w:val="nil"/>
              <w:left w:val="nil"/>
              <w:bottom w:val="single" w:sz="8" w:space="0" w:color="00000A"/>
              <w:right w:val="single" w:sz="8" w:space="0" w:color="00000A"/>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w:t>
            </w:r>
          </w:p>
        </w:tc>
        <w:tc>
          <w:tcPr>
            <w:tcW w:w="2693" w:type="dxa"/>
            <w:tcBorders>
              <w:top w:val="nil"/>
              <w:left w:val="nil"/>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FF0000"/>
                <w:sz w:val="24"/>
                <w:szCs w:val="24"/>
                <w:lang w:eastAsia="ru-RU"/>
              </w:rPr>
            </w:pPr>
            <w:r w:rsidRPr="000D60E6">
              <w:rPr>
                <w:rFonts w:ascii="Times New Roman" w:eastAsia="Times New Roman" w:hAnsi="Times New Roman" w:cs="Times New Roman"/>
                <w:sz w:val="24"/>
                <w:szCs w:val="24"/>
                <w:lang w:eastAsia="ru-RU"/>
              </w:rPr>
              <w:t>2935</w:t>
            </w:r>
          </w:p>
        </w:tc>
      </w:tr>
      <w:tr w:rsidR="000D60E6" w:rsidRPr="000D60E6" w:rsidTr="00375215">
        <w:trPr>
          <w:trHeight w:val="428"/>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Итого прибыль, тыс. руб.</w:t>
            </w:r>
          </w:p>
        </w:tc>
        <w:tc>
          <w:tcPr>
            <w:tcW w:w="2835" w:type="dxa"/>
            <w:tcBorders>
              <w:top w:val="nil"/>
              <w:left w:val="nil"/>
              <w:bottom w:val="single" w:sz="8" w:space="0" w:color="00000A"/>
              <w:right w:val="single" w:sz="8" w:space="0" w:color="00000A"/>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19997</w:t>
            </w:r>
          </w:p>
        </w:tc>
        <w:tc>
          <w:tcPr>
            <w:tcW w:w="2693" w:type="dxa"/>
            <w:tcBorders>
              <w:top w:val="nil"/>
              <w:left w:val="nil"/>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22932</w:t>
            </w:r>
          </w:p>
        </w:tc>
      </w:tr>
      <w:tr w:rsidR="000D60E6" w:rsidRPr="000D60E6" w:rsidTr="00375215">
        <w:trPr>
          <w:trHeight w:val="573"/>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Уровень рентабельности, %.</w:t>
            </w:r>
          </w:p>
        </w:tc>
        <w:tc>
          <w:tcPr>
            <w:tcW w:w="2835" w:type="dxa"/>
            <w:tcBorders>
              <w:top w:val="nil"/>
              <w:left w:val="nil"/>
              <w:bottom w:val="single" w:sz="8" w:space="0" w:color="00000A"/>
              <w:right w:val="single" w:sz="8" w:space="0" w:color="00000A"/>
            </w:tcBorders>
            <w:shd w:val="clear" w:color="000000" w:fill="FFFFFF"/>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13,1</w:t>
            </w:r>
          </w:p>
        </w:tc>
        <w:tc>
          <w:tcPr>
            <w:tcW w:w="2693" w:type="dxa"/>
            <w:tcBorders>
              <w:top w:val="nil"/>
              <w:left w:val="nil"/>
              <w:bottom w:val="single" w:sz="8" w:space="0" w:color="auto"/>
              <w:right w:val="single" w:sz="8" w:space="0" w:color="auto"/>
            </w:tcBorders>
            <w:shd w:val="clear" w:color="auto" w:fill="auto"/>
            <w:vAlign w:val="center"/>
            <w:hideMark/>
          </w:tcPr>
          <w:p w:rsidR="000D60E6" w:rsidRPr="000D60E6" w:rsidRDefault="000D60E6" w:rsidP="000D60E6">
            <w:pPr>
              <w:spacing w:after="0" w:line="240" w:lineRule="auto"/>
              <w:jc w:val="center"/>
              <w:rPr>
                <w:rFonts w:ascii="Times New Roman" w:eastAsia="Times New Roman" w:hAnsi="Times New Roman" w:cs="Times New Roman"/>
                <w:color w:val="000000"/>
                <w:sz w:val="24"/>
                <w:szCs w:val="24"/>
                <w:lang w:eastAsia="ru-RU"/>
              </w:rPr>
            </w:pPr>
            <w:r w:rsidRPr="000D60E6">
              <w:rPr>
                <w:rFonts w:ascii="Times New Roman" w:eastAsia="Times New Roman" w:hAnsi="Times New Roman" w:cs="Times New Roman"/>
                <w:color w:val="000000"/>
                <w:sz w:val="24"/>
                <w:szCs w:val="24"/>
                <w:lang w:eastAsia="ru-RU"/>
              </w:rPr>
              <w:t>15,0</w:t>
            </w:r>
          </w:p>
        </w:tc>
      </w:tr>
    </w:tbl>
    <w:p w:rsidR="000D60E6" w:rsidRDefault="000D60E6" w:rsidP="000D60E6">
      <w:pPr>
        <w:spacing w:after="0" w:line="360" w:lineRule="auto"/>
        <w:jc w:val="both"/>
        <w:rPr>
          <w:rFonts w:ascii="Times New Roman" w:hAnsi="Times New Roman" w:cs="Times New Roman"/>
          <w:sz w:val="28"/>
          <w:szCs w:val="28"/>
        </w:rPr>
      </w:pPr>
    </w:p>
    <w:p w:rsidR="009D3F9A" w:rsidRDefault="009D3F9A" w:rsidP="000D60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За счет открытия сервисного центра денежная выручка предприятия увеличится на 3144 тыс. руб., в свою очередь возрастет себестоимость на 209 тыс. руб., а общая прибыль по организации увеличится на 2935 тыс. руб. В следствие этого, уровень рентабельности организации увеличится с 13,1% до 15%, что говорит о пользе предлагаемого мероприятия. </w:t>
      </w:r>
    </w:p>
    <w:p w:rsidR="009D3F9A" w:rsidRDefault="00872D67" w:rsidP="000D60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таблице 20</w:t>
      </w:r>
      <w:r w:rsidR="009D3F9A">
        <w:rPr>
          <w:rFonts w:ascii="Times New Roman" w:hAnsi="Times New Roman" w:cs="Times New Roman"/>
          <w:sz w:val="28"/>
          <w:szCs w:val="28"/>
        </w:rPr>
        <w:t xml:space="preserve"> проведен анализ совокупного влияния предлагаемых мероприятий на экономическую эффективность деятельности организации. </w:t>
      </w:r>
    </w:p>
    <w:p w:rsidR="009D3F9A" w:rsidRPr="000D60E6" w:rsidRDefault="009D3F9A" w:rsidP="000D60E6">
      <w:pPr>
        <w:spacing w:after="0" w:line="360" w:lineRule="auto"/>
        <w:jc w:val="both"/>
        <w:rPr>
          <w:rFonts w:ascii="Times New Roman" w:hAnsi="Times New Roman" w:cs="Times New Roman"/>
          <w:sz w:val="28"/>
          <w:szCs w:val="28"/>
        </w:rPr>
      </w:pPr>
    </w:p>
    <w:p w:rsidR="000D60E6" w:rsidRPr="000D60E6" w:rsidRDefault="00872D67" w:rsidP="000D60E6">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Таблица 20</w:t>
      </w:r>
      <w:r w:rsidR="000D60E6" w:rsidRPr="000D60E6">
        <w:rPr>
          <w:rFonts w:ascii="Times New Roman" w:eastAsia="Times New Roman" w:hAnsi="Times New Roman" w:cs="Times New Roman"/>
          <w:sz w:val="24"/>
          <w:szCs w:val="24"/>
          <w:lang w:eastAsia="ru-RU"/>
        </w:rPr>
        <w:t xml:space="preserve"> –</w:t>
      </w:r>
      <w:r w:rsidR="000D60E6" w:rsidRPr="000D60E6">
        <w:rPr>
          <w:rFonts w:ascii="Times New Roman" w:eastAsia="Times New Roman" w:hAnsi="Times New Roman" w:cs="Times New Roman"/>
          <w:sz w:val="28"/>
          <w:szCs w:val="28"/>
          <w:lang w:eastAsia="ru-RU"/>
        </w:rPr>
        <w:t xml:space="preserve"> </w:t>
      </w:r>
      <w:r w:rsidR="000D60E6" w:rsidRPr="000D60E6">
        <w:rPr>
          <w:rFonts w:ascii="Times New Roman" w:eastAsia="Times New Roman" w:hAnsi="Times New Roman" w:cs="Times New Roman"/>
          <w:b/>
          <w:sz w:val="24"/>
          <w:szCs w:val="24"/>
          <w:lang w:eastAsia="ru-RU"/>
        </w:rPr>
        <w:t xml:space="preserve">Совокупное </w:t>
      </w:r>
      <w:r w:rsidR="000D60E6" w:rsidRPr="000D60E6">
        <w:rPr>
          <w:rFonts w:ascii="Times New Roman" w:eastAsia="Times New Roman" w:hAnsi="Times New Roman" w:cs="Times New Roman"/>
          <w:b/>
          <w:bCs/>
          <w:sz w:val="24"/>
          <w:szCs w:val="24"/>
          <w:lang w:eastAsia="ru-RU"/>
        </w:rPr>
        <w:t xml:space="preserve">влияние </w:t>
      </w:r>
      <w:r w:rsidR="000D60E6" w:rsidRPr="000D60E6">
        <w:rPr>
          <w:rFonts w:ascii="Times New Roman" w:eastAsia="Times New Roman" w:hAnsi="Times New Roman" w:cs="Times New Roman"/>
          <w:b/>
          <w:sz w:val="24"/>
          <w:szCs w:val="24"/>
          <w:lang w:eastAsia="ru-RU"/>
        </w:rPr>
        <w:t xml:space="preserve">предлагаемых мероприятий </w:t>
      </w:r>
      <w:r w:rsidR="000D60E6" w:rsidRPr="000D60E6">
        <w:rPr>
          <w:rFonts w:ascii="Times New Roman" w:eastAsia="Times New Roman" w:hAnsi="Times New Roman" w:cs="Times New Roman"/>
          <w:b/>
          <w:bCs/>
          <w:sz w:val="24"/>
          <w:szCs w:val="24"/>
          <w:lang w:eastAsia="ru-RU"/>
        </w:rPr>
        <w:t xml:space="preserve">на экономическую эффективность деятельности организации </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547"/>
        <w:gridCol w:w="2474"/>
        <w:gridCol w:w="2551"/>
      </w:tblGrid>
      <w:tr w:rsidR="000D60E6" w:rsidRPr="000D60E6" w:rsidTr="000D60E6">
        <w:trPr>
          <w:cantSplit/>
          <w:trHeight w:val="288"/>
          <w:jc w:val="center"/>
        </w:trPr>
        <w:tc>
          <w:tcPr>
            <w:tcW w:w="45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0D60E6" w:rsidRPr="000D60E6" w:rsidRDefault="000D60E6" w:rsidP="000D60E6">
            <w:pPr>
              <w:spacing w:after="0" w:line="100" w:lineRule="atLeast"/>
              <w:jc w:val="center"/>
              <w:rPr>
                <w:rFonts w:ascii="Times New Roman" w:eastAsia="Times New Roman" w:hAnsi="Times New Roman" w:cs="Times New Roman"/>
                <w:b/>
                <w:lang w:eastAsia="ru-RU"/>
              </w:rPr>
            </w:pPr>
            <w:r w:rsidRPr="000D60E6">
              <w:rPr>
                <w:rFonts w:ascii="Times New Roman" w:eastAsia="Times New Roman" w:hAnsi="Times New Roman" w:cs="Times New Roman"/>
                <w:b/>
                <w:lang w:eastAsia="ru-RU"/>
              </w:rPr>
              <w:t>Показатель</w:t>
            </w:r>
          </w:p>
        </w:tc>
        <w:tc>
          <w:tcPr>
            <w:tcW w:w="2474" w:type="dxa"/>
            <w:tcBorders>
              <w:top w:val="single" w:sz="4" w:space="0" w:color="00000A"/>
              <w:left w:val="nil"/>
              <w:bottom w:val="single" w:sz="4" w:space="0" w:color="00000A"/>
              <w:right w:val="single" w:sz="4" w:space="0" w:color="00000A"/>
            </w:tcBorders>
            <w:shd w:val="clear" w:color="auto" w:fill="FFFFFF"/>
            <w:vAlign w:val="bottom"/>
          </w:tcPr>
          <w:p w:rsidR="000D60E6" w:rsidRPr="000D60E6" w:rsidRDefault="000D60E6" w:rsidP="000D60E6">
            <w:pPr>
              <w:spacing w:after="0" w:line="100" w:lineRule="atLeast"/>
              <w:jc w:val="center"/>
              <w:rPr>
                <w:rFonts w:ascii="Times New Roman" w:eastAsia="Times New Roman" w:hAnsi="Times New Roman" w:cs="Times New Roman"/>
                <w:b/>
                <w:lang w:eastAsia="ru-RU"/>
              </w:rPr>
            </w:pPr>
            <w:r w:rsidRPr="000D60E6">
              <w:rPr>
                <w:rFonts w:ascii="Times New Roman" w:eastAsia="Times New Roman" w:hAnsi="Times New Roman" w:cs="Times New Roman"/>
                <w:b/>
                <w:lang w:eastAsia="ru-RU"/>
              </w:rPr>
              <w:t>2016 г.</w:t>
            </w:r>
          </w:p>
        </w:tc>
        <w:tc>
          <w:tcPr>
            <w:tcW w:w="2551" w:type="dxa"/>
            <w:tcBorders>
              <w:top w:val="single" w:sz="4" w:space="0" w:color="00000A"/>
              <w:left w:val="nil"/>
              <w:bottom w:val="single" w:sz="4" w:space="0" w:color="00000A"/>
              <w:right w:val="single" w:sz="4" w:space="0" w:color="00000A"/>
            </w:tcBorders>
            <w:shd w:val="clear" w:color="auto" w:fill="FFFFFF"/>
            <w:vAlign w:val="bottom"/>
          </w:tcPr>
          <w:p w:rsidR="000D60E6" w:rsidRPr="000D60E6" w:rsidRDefault="000D60E6" w:rsidP="000D60E6">
            <w:pPr>
              <w:spacing w:after="0" w:line="100" w:lineRule="atLeast"/>
              <w:jc w:val="center"/>
              <w:rPr>
                <w:rFonts w:ascii="Times New Roman" w:eastAsia="Times New Roman" w:hAnsi="Times New Roman" w:cs="Times New Roman"/>
                <w:b/>
                <w:lang w:eastAsia="ru-RU"/>
              </w:rPr>
            </w:pPr>
            <w:r w:rsidRPr="000D60E6">
              <w:rPr>
                <w:rFonts w:ascii="Times New Roman" w:eastAsia="Times New Roman" w:hAnsi="Times New Roman" w:cs="Times New Roman"/>
                <w:b/>
                <w:lang w:eastAsia="ru-RU"/>
              </w:rPr>
              <w:t>Проект</w:t>
            </w:r>
          </w:p>
        </w:tc>
      </w:tr>
      <w:tr w:rsidR="000D60E6" w:rsidRPr="000D60E6" w:rsidTr="000D60E6">
        <w:trPr>
          <w:cantSplit/>
          <w:trHeight w:val="288"/>
          <w:jc w:val="center"/>
        </w:trPr>
        <w:tc>
          <w:tcPr>
            <w:tcW w:w="4547" w:type="dxa"/>
            <w:tcBorders>
              <w:top w:val="nil"/>
              <w:left w:val="single" w:sz="4" w:space="0" w:color="00000A"/>
              <w:bottom w:val="single" w:sz="4" w:space="0" w:color="00000A"/>
              <w:right w:val="single" w:sz="4" w:space="0" w:color="00000A"/>
            </w:tcBorders>
            <w:shd w:val="clear" w:color="auto" w:fill="FFFFFF"/>
            <w:tcMar>
              <w:left w:w="103" w:type="dxa"/>
            </w:tcMar>
            <w:vAlign w:val="bottom"/>
          </w:tcPr>
          <w:p w:rsidR="000D60E6" w:rsidRPr="000D60E6" w:rsidRDefault="000D60E6" w:rsidP="00B179A2">
            <w:pPr>
              <w:spacing w:after="0" w:line="100" w:lineRule="atLeast"/>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Денежная выручка тыс. руб.</w:t>
            </w:r>
          </w:p>
        </w:tc>
        <w:tc>
          <w:tcPr>
            <w:tcW w:w="2474" w:type="dxa"/>
            <w:tcBorders>
              <w:top w:val="nil"/>
              <w:left w:val="nil"/>
              <w:bottom w:val="single" w:sz="4" w:space="0" w:color="00000A"/>
              <w:right w:val="single" w:sz="4" w:space="0" w:color="00000A"/>
            </w:tcBorders>
            <w:shd w:val="clear" w:color="auto" w:fill="FFFFFF"/>
            <w:vAlign w:val="center"/>
          </w:tcPr>
          <w:p w:rsidR="000D60E6" w:rsidRPr="000D60E6" w:rsidRDefault="000D60E6" w:rsidP="000D60E6">
            <w:pPr>
              <w:spacing w:after="0" w:line="100" w:lineRule="atLeast"/>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173026</w:t>
            </w:r>
          </w:p>
        </w:tc>
        <w:tc>
          <w:tcPr>
            <w:tcW w:w="2551" w:type="dxa"/>
            <w:tcBorders>
              <w:top w:val="nil"/>
              <w:left w:val="nil"/>
              <w:bottom w:val="single" w:sz="4" w:space="0" w:color="00000A"/>
              <w:right w:val="single" w:sz="4" w:space="0" w:color="00000A"/>
            </w:tcBorders>
            <w:shd w:val="clear" w:color="auto" w:fill="FFFFFF"/>
            <w:vAlign w:val="center"/>
          </w:tcPr>
          <w:p w:rsidR="000D60E6" w:rsidRPr="000D60E6" w:rsidRDefault="000D60E6" w:rsidP="000D60E6">
            <w:pPr>
              <w:spacing w:after="0" w:line="100" w:lineRule="atLeast"/>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176170</w:t>
            </w:r>
          </w:p>
        </w:tc>
      </w:tr>
      <w:tr w:rsidR="000D60E6" w:rsidRPr="000D60E6" w:rsidTr="000D60E6">
        <w:trPr>
          <w:cantSplit/>
          <w:trHeight w:val="288"/>
          <w:jc w:val="center"/>
        </w:trPr>
        <w:tc>
          <w:tcPr>
            <w:tcW w:w="4547" w:type="dxa"/>
            <w:tcBorders>
              <w:top w:val="nil"/>
              <w:left w:val="single" w:sz="4" w:space="0" w:color="00000A"/>
              <w:bottom w:val="single" w:sz="4" w:space="0" w:color="00000A"/>
              <w:right w:val="single" w:sz="4" w:space="0" w:color="00000A"/>
            </w:tcBorders>
            <w:shd w:val="clear" w:color="auto" w:fill="FFFFFF"/>
            <w:tcMar>
              <w:left w:w="103" w:type="dxa"/>
            </w:tcMar>
            <w:vAlign w:val="bottom"/>
          </w:tcPr>
          <w:p w:rsidR="000D60E6" w:rsidRPr="000D60E6" w:rsidRDefault="000D60E6" w:rsidP="00B179A2">
            <w:pPr>
              <w:spacing w:after="0" w:line="100" w:lineRule="atLeast"/>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Полная себестоимость, тыс. руб.</w:t>
            </w:r>
          </w:p>
        </w:tc>
        <w:tc>
          <w:tcPr>
            <w:tcW w:w="2474" w:type="dxa"/>
            <w:tcBorders>
              <w:top w:val="nil"/>
              <w:left w:val="nil"/>
              <w:bottom w:val="single" w:sz="4" w:space="0" w:color="00000A"/>
              <w:right w:val="single" w:sz="4" w:space="0" w:color="00000A"/>
            </w:tcBorders>
            <w:shd w:val="clear" w:color="auto" w:fill="FFFFFF"/>
            <w:vAlign w:val="center"/>
          </w:tcPr>
          <w:p w:rsidR="000D60E6" w:rsidRPr="000D60E6" w:rsidRDefault="000D60E6" w:rsidP="000D60E6">
            <w:pPr>
              <w:spacing w:after="0" w:line="100" w:lineRule="atLeast"/>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153029</w:t>
            </w:r>
          </w:p>
        </w:tc>
        <w:tc>
          <w:tcPr>
            <w:tcW w:w="2551" w:type="dxa"/>
            <w:tcBorders>
              <w:top w:val="nil"/>
              <w:left w:val="nil"/>
              <w:bottom w:val="single" w:sz="4" w:space="0" w:color="00000A"/>
              <w:right w:val="single" w:sz="4" w:space="0" w:color="00000A"/>
            </w:tcBorders>
            <w:shd w:val="clear" w:color="auto" w:fill="FFFFFF"/>
            <w:vAlign w:val="center"/>
          </w:tcPr>
          <w:p w:rsidR="000D60E6" w:rsidRPr="000D60E6" w:rsidRDefault="00332F9A" w:rsidP="000D60E6">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139940</w:t>
            </w:r>
          </w:p>
        </w:tc>
      </w:tr>
      <w:tr w:rsidR="000D60E6" w:rsidRPr="000D60E6" w:rsidTr="000D60E6">
        <w:trPr>
          <w:cantSplit/>
          <w:trHeight w:val="288"/>
          <w:jc w:val="center"/>
        </w:trPr>
        <w:tc>
          <w:tcPr>
            <w:tcW w:w="4547" w:type="dxa"/>
            <w:tcBorders>
              <w:top w:val="nil"/>
              <w:left w:val="single" w:sz="4" w:space="0" w:color="00000A"/>
              <w:bottom w:val="single" w:sz="4" w:space="0" w:color="00000A"/>
              <w:right w:val="single" w:sz="4" w:space="0" w:color="00000A"/>
            </w:tcBorders>
            <w:shd w:val="clear" w:color="auto" w:fill="FFFFFF"/>
            <w:tcMar>
              <w:left w:w="103" w:type="dxa"/>
            </w:tcMar>
            <w:vAlign w:val="bottom"/>
          </w:tcPr>
          <w:p w:rsidR="000D60E6" w:rsidRPr="000D60E6" w:rsidRDefault="000D60E6" w:rsidP="00B179A2">
            <w:pPr>
              <w:spacing w:after="0" w:line="100" w:lineRule="atLeast"/>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Прибыль от реализации, тыс. руб.</w:t>
            </w:r>
          </w:p>
        </w:tc>
        <w:tc>
          <w:tcPr>
            <w:tcW w:w="2474" w:type="dxa"/>
            <w:tcBorders>
              <w:top w:val="nil"/>
              <w:left w:val="nil"/>
              <w:bottom w:val="single" w:sz="4" w:space="0" w:color="00000A"/>
              <w:right w:val="single" w:sz="4" w:space="0" w:color="00000A"/>
            </w:tcBorders>
            <w:shd w:val="clear" w:color="auto" w:fill="FFFFFF"/>
            <w:vAlign w:val="center"/>
          </w:tcPr>
          <w:p w:rsidR="000D60E6" w:rsidRPr="000D60E6" w:rsidRDefault="000D60E6" w:rsidP="000D60E6">
            <w:pPr>
              <w:spacing w:after="0" w:line="100" w:lineRule="atLeast"/>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19997</w:t>
            </w:r>
          </w:p>
        </w:tc>
        <w:tc>
          <w:tcPr>
            <w:tcW w:w="2551" w:type="dxa"/>
            <w:tcBorders>
              <w:top w:val="nil"/>
              <w:left w:val="nil"/>
              <w:bottom w:val="single" w:sz="4" w:space="0" w:color="00000A"/>
              <w:right w:val="single" w:sz="4" w:space="0" w:color="00000A"/>
            </w:tcBorders>
            <w:shd w:val="clear" w:color="auto" w:fill="FFFFFF"/>
            <w:vAlign w:val="center"/>
          </w:tcPr>
          <w:p w:rsidR="000D60E6" w:rsidRPr="000D60E6" w:rsidRDefault="00332F9A" w:rsidP="000D60E6">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36230</w:t>
            </w:r>
          </w:p>
        </w:tc>
      </w:tr>
      <w:tr w:rsidR="000D60E6" w:rsidRPr="000D60E6" w:rsidTr="00B179A2">
        <w:trPr>
          <w:cantSplit/>
          <w:trHeight w:val="195"/>
          <w:jc w:val="center"/>
        </w:trPr>
        <w:tc>
          <w:tcPr>
            <w:tcW w:w="4547" w:type="dxa"/>
            <w:tcBorders>
              <w:top w:val="nil"/>
              <w:left w:val="single" w:sz="4" w:space="0" w:color="00000A"/>
              <w:bottom w:val="single" w:sz="4" w:space="0" w:color="00000A"/>
              <w:right w:val="single" w:sz="4" w:space="0" w:color="00000A"/>
            </w:tcBorders>
            <w:shd w:val="clear" w:color="auto" w:fill="FFFFFF"/>
            <w:tcMar>
              <w:left w:w="103" w:type="dxa"/>
            </w:tcMar>
            <w:vAlign w:val="bottom"/>
          </w:tcPr>
          <w:p w:rsidR="000D60E6" w:rsidRPr="000D60E6" w:rsidRDefault="000D60E6" w:rsidP="000D60E6">
            <w:pPr>
              <w:spacing w:after="0" w:line="100" w:lineRule="atLeast"/>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Уровень рентабельности, %</w:t>
            </w:r>
          </w:p>
        </w:tc>
        <w:tc>
          <w:tcPr>
            <w:tcW w:w="2474" w:type="dxa"/>
            <w:tcBorders>
              <w:top w:val="nil"/>
              <w:left w:val="nil"/>
              <w:bottom w:val="single" w:sz="4" w:space="0" w:color="00000A"/>
              <w:right w:val="single" w:sz="4" w:space="0" w:color="00000A"/>
            </w:tcBorders>
            <w:shd w:val="clear" w:color="auto" w:fill="FFFFFF"/>
            <w:vAlign w:val="center"/>
          </w:tcPr>
          <w:p w:rsidR="000D60E6" w:rsidRPr="000D60E6" w:rsidRDefault="000D60E6" w:rsidP="000D60E6">
            <w:pPr>
              <w:spacing w:after="0" w:line="100" w:lineRule="atLeast"/>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13,1</w:t>
            </w:r>
          </w:p>
        </w:tc>
        <w:tc>
          <w:tcPr>
            <w:tcW w:w="2551" w:type="dxa"/>
            <w:tcBorders>
              <w:top w:val="nil"/>
              <w:left w:val="nil"/>
              <w:bottom w:val="single" w:sz="4" w:space="0" w:color="00000A"/>
              <w:right w:val="single" w:sz="4" w:space="0" w:color="00000A"/>
            </w:tcBorders>
            <w:shd w:val="clear" w:color="auto" w:fill="FFFFFF"/>
            <w:vAlign w:val="center"/>
          </w:tcPr>
          <w:p w:rsidR="000D60E6" w:rsidRPr="000D60E6" w:rsidRDefault="000D60E6" w:rsidP="000D60E6">
            <w:pPr>
              <w:spacing w:after="0" w:line="100" w:lineRule="atLeast"/>
              <w:jc w:val="center"/>
              <w:rPr>
                <w:rFonts w:ascii="Times New Roman" w:eastAsia="Times New Roman" w:hAnsi="Times New Roman" w:cs="Times New Roman"/>
                <w:sz w:val="24"/>
                <w:szCs w:val="24"/>
                <w:lang w:eastAsia="ru-RU"/>
              </w:rPr>
            </w:pPr>
            <w:r w:rsidRPr="000D60E6">
              <w:rPr>
                <w:rFonts w:ascii="Times New Roman" w:eastAsia="Times New Roman" w:hAnsi="Times New Roman" w:cs="Times New Roman"/>
                <w:sz w:val="24"/>
                <w:szCs w:val="24"/>
                <w:lang w:eastAsia="ru-RU"/>
              </w:rPr>
              <w:t>25,9</w:t>
            </w:r>
          </w:p>
        </w:tc>
      </w:tr>
    </w:tbl>
    <w:p w:rsidR="000D60E6" w:rsidRPr="000D60E6" w:rsidRDefault="000D60E6" w:rsidP="000D60E6">
      <w:pPr>
        <w:spacing w:after="0" w:line="360" w:lineRule="auto"/>
        <w:jc w:val="both"/>
        <w:rPr>
          <w:rFonts w:ascii="Times New Roman" w:hAnsi="Times New Roman" w:cs="Times New Roman"/>
          <w:sz w:val="28"/>
          <w:szCs w:val="28"/>
        </w:rPr>
      </w:pPr>
    </w:p>
    <w:p w:rsidR="00787D54" w:rsidRDefault="009D3F9A" w:rsidP="001C038E">
      <w:pPr>
        <w:spacing w:after="0" w:line="360" w:lineRule="auto"/>
        <w:jc w:val="both"/>
        <w:rPr>
          <w:rFonts w:ascii="Times New Roman" w:hAnsi="Times New Roman" w:cs="Times New Roman"/>
          <w:snapToGrid w:val="0"/>
          <w:sz w:val="28"/>
          <w:szCs w:val="28"/>
        </w:rPr>
      </w:pPr>
      <w:r>
        <w:rPr>
          <w:rFonts w:ascii="Times New Roman" w:hAnsi="Times New Roman" w:cs="Times New Roman"/>
          <w:snapToGrid w:val="0"/>
          <w:color w:val="FF0000"/>
          <w:sz w:val="28"/>
          <w:szCs w:val="28"/>
        </w:rPr>
        <w:tab/>
      </w:r>
      <w:r w:rsidRPr="009D3F9A">
        <w:rPr>
          <w:rFonts w:ascii="Times New Roman" w:hAnsi="Times New Roman" w:cs="Times New Roman"/>
          <w:snapToGrid w:val="0"/>
          <w:sz w:val="28"/>
          <w:szCs w:val="28"/>
        </w:rPr>
        <w:t>Благодаря</w:t>
      </w:r>
      <w:r>
        <w:rPr>
          <w:rFonts w:ascii="Times New Roman" w:hAnsi="Times New Roman" w:cs="Times New Roman"/>
          <w:snapToGrid w:val="0"/>
          <w:color w:val="FF0000"/>
          <w:sz w:val="28"/>
          <w:szCs w:val="28"/>
        </w:rPr>
        <w:t xml:space="preserve"> </w:t>
      </w:r>
      <w:r w:rsidR="00787D54">
        <w:rPr>
          <w:rFonts w:ascii="Times New Roman" w:hAnsi="Times New Roman" w:cs="Times New Roman"/>
          <w:snapToGrid w:val="0"/>
          <w:sz w:val="28"/>
          <w:szCs w:val="28"/>
        </w:rPr>
        <w:t>внедрению нового оборудования и открытию авторизованного гарантийного сервисного центра денежная выручк</w:t>
      </w:r>
      <w:proofErr w:type="gramStart"/>
      <w:r w:rsidR="00787D54">
        <w:rPr>
          <w:rFonts w:ascii="Times New Roman" w:hAnsi="Times New Roman" w:cs="Times New Roman"/>
          <w:snapToGrid w:val="0"/>
          <w:sz w:val="28"/>
          <w:szCs w:val="28"/>
        </w:rPr>
        <w:t>а ООО</w:t>
      </w:r>
      <w:proofErr w:type="gramEnd"/>
      <w:r w:rsidR="00787D54">
        <w:rPr>
          <w:rFonts w:ascii="Times New Roman" w:hAnsi="Times New Roman" w:cs="Times New Roman"/>
          <w:snapToGrid w:val="0"/>
          <w:sz w:val="28"/>
          <w:szCs w:val="28"/>
        </w:rPr>
        <w:t xml:space="preserve"> «ЗЭТО «ЭНКО» возрастает  на 3144 тыс. руб.,</w:t>
      </w:r>
      <w:r w:rsidR="00332F9A">
        <w:rPr>
          <w:rFonts w:ascii="Times New Roman" w:hAnsi="Times New Roman" w:cs="Times New Roman"/>
          <w:snapToGrid w:val="0"/>
          <w:sz w:val="28"/>
          <w:szCs w:val="28"/>
        </w:rPr>
        <w:t xml:space="preserve"> прибыль поднимается на 16233 </w:t>
      </w:r>
      <w:r w:rsidR="00787D54">
        <w:rPr>
          <w:rFonts w:ascii="Times New Roman" w:hAnsi="Times New Roman" w:cs="Times New Roman"/>
          <w:snapToGrid w:val="0"/>
          <w:sz w:val="28"/>
          <w:szCs w:val="28"/>
        </w:rPr>
        <w:t>тыс. руб., а рентабельность увеличивается на 12,8%. Данные показатели говорят о выгоде внедрения вышеперечисленных предложений.</w:t>
      </w:r>
    </w:p>
    <w:p w:rsidR="00787D54" w:rsidRDefault="00787D54">
      <w:pPr>
        <w:rPr>
          <w:rFonts w:ascii="Times New Roman" w:hAnsi="Times New Roman" w:cs="Times New Roman"/>
          <w:snapToGrid w:val="0"/>
          <w:sz w:val="28"/>
          <w:szCs w:val="28"/>
        </w:rPr>
      </w:pPr>
      <w:r>
        <w:rPr>
          <w:rFonts w:ascii="Times New Roman" w:hAnsi="Times New Roman" w:cs="Times New Roman"/>
          <w:snapToGrid w:val="0"/>
          <w:sz w:val="28"/>
          <w:szCs w:val="28"/>
        </w:rPr>
        <w:br w:type="page"/>
      </w:r>
    </w:p>
    <w:p w:rsidR="00787D54" w:rsidRPr="00787D54" w:rsidRDefault="00787D54" w:rsidP="00787D54">
      <w:pPr>
        <w:spacing w:after="0" w:line="360" w:lineRule="auto"/>
        <w:ind w:firstLine="709"/>
        <w:jc w:val="center"/>
        <w:rPr>
          <w:rFonts w:ascii="Times New Roman" w:hAnsi="Times New Roman" w:cs="Times New Roman"/>
          <w:b/>
          <w:sz w:val="28"/>
          <w:szCs w:val="28"/>
        </w:rPr>
      </w:pPr>
      <w:r w:rsidRPr="00787D54">
        <w:rPr>
          <w:rFonts w:ascii="Times New Roman" w:hAnsi="Times New Roman" w:cs="Times New Roman"/>
          <w:b/>
          <w:sz w:val="28"/>
          <w:szCs w:val="28"/>
        </w:rPr>
        <w:lastRenderedPageBreak/>
        <w:t>ВЫВОДЫ И ПРЕДЛОЖЕНИЯ</w:t>
      </w:r>
    </w:p>
    <w:p w:rsidR="00787D54" w:rsidRPr="00787D54" w:rsidRDefault="00787D54" w:rsidP="00787D54">
      <w:pPr>
        <w:spacing w:after="0" w:line="360" w:lineRule="auto"/>
        <w:ind w:firstLine="709"/>
        <w:jc w:val="both"/>
        <w:rPr>
          <w:rFonts w:ascii="Times New Roman" w:hAnsi="Times New Roman" w:cs="Times New Roman"/>
          <w:sz w:val="28"/>
          <w:szCs w:val="28"/>
        </w:rPr>
      </w:pPr>
      <w:r w:rsidRPr="00787D54">
        <w:rPr>
          <w:rFonts w:ascii="Times New Roman" w:hAnsi="Times New Roman" w:cs="Times New Roman"/>
          <w:sz w:val="28"/>
          <w:szCs w:val="28"/>
        </w:rPr>
        <w:t xml:space="preserve">В результате проведенной работы, можно сделать следующие выводы. </w:t>
      </w:r>
    </w:p>
    <w:p w:rsidR="00787D54" w:rsidRPr="00787D54" w:rsidRDefault="00787D54" w:rsidP="00047005">
      <w:pPr>
        <w:spacing w:after="0" w:line="360" w:lineRule="auto"/>
        <w:ind w:firstLine="708"/>
        <w:contextualSpacing/>
        <w:jc w:val="both"/>
        <w:rPr>
          <w:rFonts w:ascii="Times New Roman" w:hAnsi="Times New Roman" w:cs="Times New Roman"/>
          <w:sz w:val="28"/>
          <w:szCs w:val="28"/>
        </w:rPr>
      </w:pPr>
      <w:r w:rsidRPr="00787D54">
        <w:rPr>
          <w:rFonts w:ascii="Times New Roman" w:hAnsi="Times New Roman" w:cs="Times New Roman"/>
          <w:sz w:val="28"/>
          <w:szCs w:val="28"/>
        </w:rPr>
        <w:t>Предпринимательская деятельность в России развивается, на сегодняшний день имеются проблемы, но они устраняются. Ведутся работы по развитию предпринимательства и его совершенствованию.</w:t>
      </w:r>
    </w:p>
    <w:p w:rsidR="00787D54" w:rsidRDefault="00787D54" w:rsidP="00787D54">
      <w:pPr>
        <w:spacing w:after="0" w:line="360" w:lineRule="auto"/>
        <w:ind w:firstLine="709"/>
        <w:jc w:val="both"/>
        <w:rPr>
          <w:rFonts w:ascii="Times New Roman" w:hAnsi="Times New Roman" w:cs="Times New Roman"/>
          <w:sz w:val="28"/>
          <w:szCs w:val="28"/>
        </w:rPr>
      </w:pPr>
      <w:r w:rsidRPr="00787D54">
        <w:rPr>
          <w:rFonts w:ascii="Times New Roman" w:hAnsi="Times New Roman" w:cs="Times New Roman"/>
          <w:sz w:val="28"/>
          <w:szCs w:val="28"/>
        </w:rPr>
        <w:t>Необходимо повышать предпринимательскую деятельность не только по направлению коммерческой сфере, но и финансовой и производственной. Нужно повышать миграцию кадров из одной сферы в другую и передавать опыт своим коллегам.</w:t>
      </w:r>
    </w:p>
    <w:p w:rsidR="0003204D" w:rsidRDefault="0003204D" w:rsidP="00047005">
      <w:pPr>
        <w:spacing w:after="0" w:line="360" w:lineRule="auto"/>
        <w:ind w:firstLine="708"/>
        <w:jc w:val="both"/>
        <w:rPr>
          <w:rFonts w:ascii="Times New Roman" w:hAnsi="Times New Roman" w:cs="Times New Roman"/>
          <w:sz w:val="28"/>
          <w:szCs w:val="28"/>
        </w:rPr>
      </w:pPr>
      <w:r w:rsidRPr="00047005">
        <w:rPr>
          <w:rFonts w:ascii="Times New Roman" w:hAnsi="Times New Roman" w:cs="Times New Roman"/>
          <w:sz w:val="28"/>
          <w:szCs w:val="28"/>
        </w:rPr>
        <w:t xml:space="preserve">Был проведен анализ основных производственно-экономических характеристик </w:t>
      </w:r>
      <w:r w:rsidR="00787D54" w:rsidRPr="00047005">
        <w:rPr>
          <w:rFonts w:ascii="Times New Roman" w:hAnsi="Times New Roman" w:cs="Times New Roman"/>
          <w:sz w:val="28"/>
          <w:szCs w:val="28"/>
        </w:rPr>
        <w:t>ООО «Завод</w:t>
      </w:r>
      <w:r w:rsidRPr="00047005">
        <w:rPr>
          <w:rFonts w:ascii="Times New Roman" w:hAnsi="Times New Roman" w:cs="Times New Roman"/>
          <w:sz w:val="28"/>
          <w:szCs w:val="28"/>
        </w:rPr>
        <w:t>а</w:t>
      </w:r>
      <w:r w:rsidR="00787D54" w:rsidRPr="00047005">
        <w:rPr>
          <w:rFonts w:ascii="Times New Roman" w:hAnsi="Times New Roman" w:cs="Times New Roman"/>
          <w:sz w:val="28"/>
          <w:szCs w:val="28"/>
        </w:rPr>
        <w:t xml:space="preserve"> электротехнического оборудования «ЭНКО»</w:t>
      </w:r>
      <w:r w:rsidRPr="00047005">
        <w:rPr>
          <w:rFonts w:ascii="Times New Roman" w:hAnsi="Times New Roman" w:cs="Times New Roman"/>
          <w:sz w:val="28"/>
          <w:szCs w:val="28"/>
        </w:rPr>
        <w:t xml:space="preserve"> за период 2012-2016 </w:t>
      </w:r>
      <w:proofErr w:type="spellStart"/>
      <w:r w:rsidRPr="00047005">
        <w:rPr>
          <w:rFonts w:ascii="Times New Roman" w:hAnsi="Times New Roman" w:cs="Times New Roman"/>
          <w:sz w:val="28"/>
          <w:szCs w:val="28"/>
        </w:rPr>
        <w:t>г.г</w:t>
      </w:r>
      <w:proofErr w:type="spellEnd"/>
      <w:r w:rsidRPr="00047005">
        <w:rPr>
          <w:rFonts w:ascii="Times New Roman" w:hAnsi="Times New Roman" w:cs="Times New Roman"/>
          <w:sz w:val="28"/>
          <w:szCs w:val="28"/>
        </w:rPr>
        <w:t>. Было выявлено, что</w:t>
      </w:r>
      <w:r w:rsidR="00AB154E">
        <w:rPr>
          <w:rFonts w:ascii="Times New Roman" w:hAnsi="Times New Roman" w:cs="Times New Roman"/>
          <w:sz w:val="28"/>
          <w:szCs w:val="28"/>
        </w:rPr>
        <w:t xml:space="preserve"> площадь организации не менялась,</w:t>
      </w:r>
      <w:r w:rsidRPr="00047005">
        <w:rPr>
          <w:rFonts w:ascii="Times New Roman" w:hAnsi="Times New Roman" w:cs="Times New Roman"/>
          <w:sz w:val="28"/>
          <w:szCs w:val="28"/>
        </w:rPr>
        <w:t xml:space="preserve"> выручка за анализируемый период увеличилась на 15080 тыс. руб., а себестоимость увеличилась на 22380 руб. В связи с этим прибыль от реализации продукции снизилась на 7300 тыс. руб.</w:t>
      </w:r>
      <w:r w:rsidR="00AB154E">
        <w:rPr>
          <w:rFonts w:ascii="Times New Roman" w:hAnsi="Times New Roman" w:cs="Times New Roman"/>
          <w:sz w:val="28"/>
          <w:szCs w:val="28"/>
        </w:rPr>
        <w:t xml:space="preserve"> Наиболее высокое значение ср</w:t>
      </w:r>
      <w:r w:rsidR="00334A59">
        <w:rPr>
          <w:rFonts w:ascii="Times New Roman" w:hAnsi="Times New Roman" w:cs="Times New Roman"/>
          <w:sz w:val="28"/>
          <w:szCs w:val="28"/>
        </w:rPr>
        <w:t xml:space="preserve">еди затрат на производство имеют материальные расходы, которые на 2016 г. составили </w:t>
      </w:r>
      <w:r w:rsidR="00334A59" w:rsidRPr="00334A59">
        <w:rPr>
          <w:rFonts w:ascii="Times New Roman" w:hAnsi="Times New Roman" w:cs="Times New Roman"/>
          <w:sz w:val="28"/>
          <w:szCs w:val="28"/>
        </w:rPr>
        <w:t>86348,8</w:t>
      </w:r>
      <w:r w:rsidR="00334A59">
        <w:rPr>
          <w:rFonts w:ascii="Times New Roman" w:hAnsi="Times New Roman" w:cs="Times New Roman"/>
          <w:sz w:val="28"/>
          <w:szCs w:val="28"/>
        </w:rPr>
        <w:t xml:space="preserve"> тыс. руб.</w:t>
      </w:r>
      <w:r w:rsidRPr="00047005">
        <w:rPr>
          <w:rFonts w:ascii="Times New Roman" w:hAnsi="Times New Roman" w:cs="Times New Roman"/>
          <w:sz w:val="28"/>
          <w:szCs w:val="28"/>
        </w:rPr>
        <w:t xml:space="preserve"> У предприятия стабильно положительная рентабельность, но, в связи с вышеперечисленными факт</w:t>
      </w:r>
      <w:r w:rsidR="00334A59">
        <w:rPr>
          <w:rFonts w:ascii="Times New Roman" w:hAnsi="Times New Roman" w:cs="Times New Roman"/>
          <w:sz w:val="28"/>
          <w:szCs w:val="28"/>
        </w:rPr>
        <w:t>орами, она постепенно снижается. На 2016 г. в сравнении с 2012 г. она снизилась на 6,9%.</w:t>
      </w:r>
    </w:p>
    <w:p w:rsidR="00047005" w:rsidRDefault="00047005" w:rsidP="0004700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Были </w:t>
      </w:r>
      <w:r w:rsidR="00334A59">
        <w:rPr>
          <w:rFonts w:ascii="Times New Roman" w:hAnsi="Times New Roman" w:cs="Times New Roman"/>
          <w:sz w:val="28"/>
          <w:szCs w:val="28"/>
        </w:rPr>
        <w:t xml:space="preserve">изложены </w:t>
      </w:r>
      <w:r>
        <w:rPr>
          <w:rFonts w:ascii="Times New Roman" w:hAnsi="Times New Roman" w:cs="Times New Roman"/>
          <w:sz w:val="28"/>
          <w:szCs w:val="28"/>
        </w:rPr>
        <w:t xml:space="preserve">мероприятия по совершенствованию предпринимательской деятельности. </w:t>
      </w:r>
      <w:r w:rsidR="00334A59">
        <w:rPr>
          <w:rFonts w:ascii="Times New Roman" w:hAnsi="Times New Roman" w:cs="Times New Roman"/>
          <w:sz w:val="28"/>
          <w:szCs w:val="28"/>
        </w:rPr>
        <w:t>Предложено внедрить новое оборудование «</w:t>
      </w:r>
      <w:proofErr w:type="spellStart"/>
      <w:r w:rsidR="00334A59">
        <w:rPr>
          <w:rFonts w:ascii="Times New Roman" w:hAnsi="Times New Roman" w:cs="Times New Roman"/>
          <w:sz w:val="28"/>
          <w:szCs w:val="28"/>
          <w:lang w:val="en-US"/>
        </w:rPr>
        <w:t>stap</w:t>
      </w:r>
      <w:proofErr w:type="spellEnd"/>
      <w:r w:rsidR="00334A59" w:rsidRPr="00334A59">
        <w:rPr>
          <w:rFonts w:ascii="Times New Roman" w:hAnsi="Times New Roman" w:cs="Times New Roman"/>
          <w:sz w:val="28"/>
          <w:szCs w:val="28"/>
        </w:rPr>
        <w:t>-</w:t>
      </w:r>
      <w:r w:rsidR="00334A59">
        <w:rPr>
          <w:rFonts w:ascii="Times New Roman" w:hAnsi="Times New Roman" w:cs="Times New Roman"/>
          <w:sz w:val="28"/>
          <w:szCs w:val="28"/>
          <w:lang w:val="en-US"/>
        </w:rPr>
        <w:t>lap</w:t>
      </w:r>
      <w:r w:rsidR="00334A59">
        <w:rPr>
          <w:rFonts w:ascii="Times New Roman" w:hAnsi="Times New Roman" w:cs="Times New Roman"/>
          <w:sz w:val="28"/>
          <w:szCs w:val="28"/>
        </w:rPr>
        <w:t xml:space="preserve">». </w:t>
      </w:r>
      <w:r>
        <w:rPr>
          <w:rFonts w:ascii="Times New Roman" w:hAnsi="Times New Roman" w:cs="Times New Roman"/>
          <w:sz w:val="28"/>
          <w:szCs w:val="28"/>
        </w:rPr>
        <w:t>Анализ влияния внедрения</w:t>
      </w:r>
      <w:r w:rsidR="00334A59">
        <w:rPr>
          <w:rFonts w:ascii="Times New Roman" w:hAnsi="Times New Roman" w:cs="Times New Roman"/>
          <w:sz w:val="28"/>
          <w:szCs w:val="28"/>
        </w:rPr>
        <w:t xml:space="preserve"> данного мероприятия</w:t>
      </w:r>
      <w:r>
        <w:rPr>
          <w:rFonts w:ascii="Times New Roman" w:hAnsi="Times New Roman" w:cs="Times New Roman"/>
          <w:sz w:val="28"/>
          <w:szCs w:val="28"/>
        </w:rPr>
        <w:t xml:space="preserve"> показал, что </w:t>
      </w:r>
      <w:r w:rsidR="00334A59">
        <w:rPr>
          <w:rFonts w:ascii="Times New Roman" w:hAnsi="Times New Roman" w:cs="Times New Roman"/>
          <w:sz w:val="28"/>
          <w:szCs w:val="28"/>
        </w:rPr>
        <w:t>приобретение</w:t>
      </w:r>
      <w:r w:rsidR="00334A59" w:rsidRPr="00334A59">
        <w:rPr>
          <w:rFonts w:ascii="Times New Roman" w:hAnsi="Times New Roman" w:cs="Times New Roman"/>
          <w:sz w:val="28"/>
          <w:szCs w:val="28"/>
        </w:rPr>
        <w:t xml:space="preserve"> </w:t>
      </w:r>
      <w:proofErr w:type="spellStart"/>
      <w:r w:rsidR="00334A59" w:rsidRPr="00334A59">
        <w:rPr>
          <w:rFonts w:ascii="Times New Roman" w:hAnsi="Times New Roman" w:cs="Times New Roman"/>
          <w:sz w:val="28"/>
          <w:szCs w:val="28"/>
        </w:rPr>
        <w:t>Zhenhuan</w:t>
      </w:r>
      <w:proofErr w:type="spellEnd"/>
      <w:r w:rsidR="00334A59" w:rsidRPr="00334A59">
        <w:rPr>
          <w:rFonts w:ascii="Times New Roman" w:hAnsi="Times New Roman" w:cs="Times New Roman"/>
          <w:sz w:val="28"/>
          <w:szCs w:val="28"/>
        </w:rPr>
        <w:t xml:space="preserve"> JN-5003D </w:t>
      </w:r>
      <w:r w:rsidR="00334A59">
        <w:rPr>
          <w:rFonts w:ascii="Times New Roman" w:hAnsi="Times New Roman" w:cs="Times New Roman"/>
          <w:sz w:val="28"/>
          <w:szCs w:val="28"/>
        </w:rPr>
        <w:t>снизит себестоимость</w:t>
      </w:r>
      <w:r>
        <w:rPr>
          <w:rFonts w:ascii="Times New Roman" w:hAnsi="Times New Roman" w:cs="Times New Roman"/>
          <w:sz w:val="28"/>
          <w:szCs w:val="28"/>
        </w:rPr>
        <w:t xml:space="preserve"> продукции</w:t>
      </w:r>
      <w:r w:rsidR="00332F9A">
        <w:rPr>
          <w:rFonts w:ascii="Times New Roman" w:hAnsi="Times New Roman" w:cs="Times New Roman"/>
          <w:sz w:val="28"/>
          <w:szCs w:val="28"/>
        </w:rPr>
        <w:t xml:space="preserve"> на 13298</w:t>
      </w:r>
      <w:r w:rsidR="00334A59">
        <w:rPr>
          <w:rFonts w:ascii="Times New Roman" w:hAnsi="Times New Roman" w:cs="Times New Roman"/>
          <w:sz w:val="28"/>
          <w:szCs w:val="28"/>
        </w:rPr>
        <w:t xml:space="preserve"> тыс. руб., </w:t>
      </w:r>
      <w:r w:rsidR="00332F9A">
        <w:rPr>
          <w:rFonts w:ascii="Times New Roman" w:hAnsi="Times New Roman" w:cs="Times New Roman"/>
          <w:sz w:val="28"/>
          <w:szCs w:val="28"/>
        </w:rPr>
        <w:t xml:space="preserve">и, соответственно, </w:t>
      </w:r>
      <w:r>
        <w:rPr>
          <w:rFonts w:ascii="Times New Roman" w:hAnsi="Times New Roman" w:cs="Times New Roman"/>
          <w:sz w:val="28"/>
          <w:szCs w:val="28"/>
        </w:rPr>
        <w:t>увеличит прибыль организации</w:t>
      </w:r>
      <w:r w:rsidR="00334A59">
        <w:rPr>
          <w:rFonts w:ascii="Times New Roman" w:hAnsi="Times New Roman" w:cs="Times New Roman"/>
          <w:sz w:val="28"/>
          <w:szCs w:val="28"/>
        </w:rPr>
        <w:t xml:space="preserve"> на</w:t>
      </w:r>
      <w:r w:rsidR="00142AAF">
        <w:rPr>
          <w:rFonts w:ascii="Times New Roman" w:hAnsi="Times New Roman" w:cs="Times New Roman"/>
          <w:sz w:val="28"/>
          <w:szCs w:val="28"/>
        </w:rPr>
        <w:t xml:space="preserve"> </w:t>
      </w:r>
      <w:r w:rsidR="00332F9A">
        <w:rPr>
          <w:rFonts w:ascii="Times New Roman" w:hAnsi="Times New Roman" w:cs="Times New Roman"/>
          <w:sz w:val="28"/>
          <w:szCs w:val="28"/>
        </w:rPr>
        <w:t>13298</w:t>
      </w:r>
      <w:r w:rsidR="00142AAF" w:rsidRPr="00142AAF">
        <w:rPr>
          <w:rFonts w:ascii="Times New Roman" w:hAnsi="Times New Roman" w:cs="Times New Roman"/>
          <w:sz w:val="28"/>
          <w:szCs w:val="28"/>
        </w:rPr>
        <w:t xml:space="preserve"> тыс. руб., </w:t>
      </w:r>
      <w:r w:rsidR="00142AAF">
        <w:rPr>
          <w:rFonts w:ascii="Times New Roman" w:hAnsi="Times New Roman" w:cs="Times New Roman"/>
          <w:sz w:val="28"/>
          <w:szCs w:val="28"/>
        </w:rPr>
        <w:t xml:space="preserve"> </w:t>
      </w:r>
      <w:r>
        <w:rPr>
          <w:rFonts w:ascii="Times New Roman" w:hAnsi="Times New Roman" w:cs="Times New Roman"/>
          <w:sz w:val="28"/>
          <w:szCs w:val="28"/>
        </w:rPr>
        <w:t xml:space="preserve">а </w:t>
      </w:r>
      <w:r w:rsidR="00332F9A">
        <w:rPr>
          <w:rFonts w:ascii="Times New Roman" w:hAnsi="Times New Roman" w:cs="Times New Roman"/>
          <w:sz w:val="28"/>
          <w:szCs w:val="28"/>
        </w:rPr>
        <w:t xml:space="preserve">рентабельность повысит </w:t>
      </w:r>
      <w:r w:rsidR="00142AAF">
        <w:rPr>
          <w:rFonts w:ascii="Times New Roman" w:hAnsi="Times New Roman" w:cs="Times New Roman"/>
          <w:sz w:val="28"/>
          <w:szCs w:val="28"/>
        </w:rPr>
        <w:t>на 10,7%</w:t>
      </w:r>
      <w:r>
        <w:rPr>
          <w:rFonts w:ascii="Times New Roman" w:hAnsi="Times New Roman" w:cs="Times New Roman"/>
          <w:sz w:val="28"/>
          <w:szCs w:val="28"/>
        </w:rPr>
        <w:t xml:space="preserve">. Также данное оборудование позволит повысить </w:t>
      </w:r>
      <w:proofErr w:type="spellStart"/>
      <w:r>
        <w:rPr>
          <w:rFonts w:ascii="Times New Roman" w:hAnsi="Times New Roman" w:cs="Times New Roman"/>
          <w:sz w:val="28"/>
          <w:szCs w:val="28"/>
        </w:rPr>
        <w:t>конкурентноспособность</w:t>
      </w:r>
      <w:proofErr w:type="spellEnd"/>
      <w:r>
        <w:rPr>
          <w:rFonts w:ascii="Times New Roman" w:hAnsi="Times New Roman" w:cs="Times New Roman"/>
          <w:sz w:val="28"/>
          <w:szCs w:val="28"/>
        </w:rPr>
        <w:t xml:space="preserve"> выпускаемой продукции за счет увеличения ее качества.</w:t>
      </w:r>
    </w:p>
    <w:p w:rsidR="00047005" w:rsidRPr="00142AAF" w:rsidRDefault="00047005" w:rsidP="0004700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Открытие </w:t>
      </w:r>
      <w:r w:rsidR="00142AAF">
        <w:rPr>
          <w:rFonts w:ascii="Times New Roman" w:hAnsi="Times New Roman" w:cs="Times New Roman"/>
          <w:sz w:val="28"/>
          <w:szCs w:val="28"/>
        </w:rPr>
        <w:t xml:space="preserve">авторизованного гарантийного </w:t>
      </w:r>
      <w:r>
        <w:rPr>
          <w:rFonts w:ascii="Times New Roman" w:hAnsi="Times New Roman" w:cs="Times New Roman"/>
          <w:sz w:val="28"/>
          <w:szCs w:val="28"/>
        </w:rPr>
        <w:t>сервисного центра, способств</w:t>
      </w:r>
      <w:r w:rsidR="00142AAF">
        <w:rPr>
          <w:rFonts w:ascii="Times New Roman" w:hAnsi="Times New Roman" w:cs="Times New Roman"/>
          <w:sz w:val="28"/>
          <w:szCs w:val="28"/>
        </w:rPr>
        <w:t>ует увеличению прибыли, поможет</w:t>
      </w:r>
      <w:r>
        <w:rPr>
          <w:rFonts w:ascii="Times New Roman" w:hAnsi="Times New Roman" w:cs="Times New Roman"/>
          <w:sz w:val="28"/>
          <w:szCs w:val="28"/>
        </w:rPr>
        <w:t xml:space="preserve"> расширить клиентскую базу и набрать опыт у более сильного игрока на рынке.</w:t>
      </w:r>
      <w:r w:rsidR="00142AAF">
        <w:rPr>
          <w:rFonts w:ascii="Times New Roman" w:hAnsi="Times New Roman" w:cs="Times New Roman"/>
          <w:sz w:val="28"/>
          <w:szCs w:val="28"/>
        </w:rPr>
        <w:t xml:space="preserve"> За счет внедрения данного </w:t>
      </w:r>
      <w:r w:rsidR="00142AAF">
        <w:rPr>
          <w:rFonts w:ascii="Times New Roman" w:hAnsi="Times New Roman" w:cs="Times New Roman"/>
          <w:sz w:val="28"/>
          <w:szCs w:val="28"/>
        </w:rPr>
        <w:lastRenderedPageBreak/>
        <w:t xml:space="preserve">мероприятия выручка увеличится на </w:t>
      </w:r>
      <w:r w:rsidR="00142AAF">
        <w:rPr>
          <w:rFonts w:ascii="Times New Roman" w:eastAsia="Times New Roman" w:hAnsi="Times New Roman" w:cs="Times New Roman"/>
          <w:color w:val="000000"/>
          <w:sz w:val="28"/>
          <w:szCs w:val="28"/>
          <w:lang w:eastAsia="ru-RU"/>
        </w:rPr>
        <w:t xml:space="preserve"> </w:t>
      </w:r>
      <w:r w:rsidR="00142AAF" w:rsidRPr="00142AAF">
        <w:rPr>
          <w:rFonts w:ascii="Times New Roman" w:eastAsia="Times New Roman" w:hAnsi="Times New Roman" w:cs="Times New Roman"/>
          <w:color w:val="000000"/>
          <w:sz w:val="28"/>
          <w:szCs w:val="28"/>
          <w:lang w:eastAsia="ru-RU"/>
        </w:rPr>
        <w:t>3144</w:t>
      </w:r>
      <w:r w:rsidR="00142AAF">
        <w:rPr>
          <w:rFonts w:ascii="Times New Roman" w:eastAsia="Times New Roman" w:hAnsi="Times New Roman" w:cs="Times New Roman"/>
          <w:color w:val="000000"/>
          <w:sz w:val="28"/>
          <w:szCs w:val="28"/>
          <w:lang w:eastAsia="ru-RU"/>
        </w:rPr>
        <w:t xml:space="preserve"> тыс. руб., прибыль возрастет на </w:t>
      </w:r>
      <w:r w:rsidR="00142AAF" w:rsidRPr="00142AAF">
        <w:rPr>
          <w:rFonts w:ascii="Times New Roman" w:eastAsia="Times New Roman" w:hAnsi="Times New Roman" w:cs="Times New Roman"/>
          <w:color w:val="000000"/>
          <w:sz w:val="28"/>
          <w:szCs w:val="28"/>
          <w:lang w:eastAsia="ru-RU"/>
        </w:rPr>
        <w:t>2935</w:t>
      </w:r>
      <w:r w:rsidR="00142AAF">
        <w:rPr>
          <w:rFonts w:ascii="Times New Roman" w:eastAsia="Times New Roman" w:hAnsi="Times New Roman" w:cs="Times New Roman"/>
          <w:color w:val="000000"/>
          <w:sz w:val="28"/>
          <w:szCs w:val="28"/>
          <w:lang w:eastAsia="ru-RU"/>
        </w:rPr>
        <w:t xml:space="preserve"> тыс. руб., а рентабельность поднимется на 1,9%.</w:t>
      </w:r>
    </w:p>
    <w:p w:rsidR="00047005" w:rsidRDefault="00142AAF" w:rsidP="00047005">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совокупном влиянии на совершенствование предпринимательской деятельности таких методов, как открытие авторизованного гарантийного сервисного центра и </w:t>
      </w:r>
      <w:r w:rsidR="00B179A2">
        <w:rPr>
          <w:rFonts w:ascii="Times New Roman" w:hAnsi="Times New Roman" w:cs="Times New Roman"/>
          <w:sz w:val="28"/>
          <w:szCs w:val="28"/>
        </w:rPr>
        <w:t>внедрения нового оборудования</w:t>
      </w:r>
      <w:r>
        <w:rPr>
          <w:rFonts w:ascii="Times New Roman" w:hAnsi="Times New Roman" w:cs="Times New Roman"/>
          <w:sz w:val="28"/>
          <w:szCs w:val="28"/>
        </w:rPr>
        <w:t xml:space="preserve"> ООО «Завод электротехнического оборудования «ЭНКО»</w:t>
      </w:r>
      <w:r w:rsidR="00B179A2">
        <w:rPr>
          <w:rFonts w:ascii="Times New Roman" w:hAnsi="Times New Roman" w:cs="Times New Roman"/>
          <w:sz w:val="28"/>
          <w:szCs w:val="28"/>
        </w:rPr>
        <w:t xml:space="preserve"> сможет добиться таких показателей: увеличение денежной выручки на 3144 тыс. руб., с</w:t>
      </w:r>
      <w:r w:rsidR="00332F9A">
        <w:rPr>
          <w:rFonts w:ascii="Times New Roman" w:hAnsi="Times New Roman" w:cs="Times New Roman"/>
          <w:sz w:val="28"/>
          <w:szCs w:val="28"/>
        </w:rPr>
        <w:t>нижение себестоимости на 13089</w:t>
      </w:r>
      <w:r w:rsidR="00B179A2">
        <w:rPr>
          <w:rFonts w:ascii="Times New Roman" w:hAnsi="Times New Roman" w:cs="Times New Roman"/>
          <w:sz w:val="28"/>
          <w:szCs w:val="28"/>
        </w:rPr>
        <w:t xml:space="preserve"> тыс. руб</w:t>
      </w:r>
      <w:r w:rsidR="00332F9A">
        <w:rPr>
          <w:rFonts w:ascii="Times New Roman" w:hAnsi="Times New Roman" w:cs="Times New Roman"/>
          <w:sz w:val="28"/>
          <w:szCs w:val="28"/>
        </w:rPr>
        <w:t>., увеличение прибыли на 16233</w:t>
      </w:r>
      <w:r w:rsidR="00B179A2">
        <w:rPr>
          <w:rFonts w:ascii="Times New Roman" w:hAnsi="Times New Roman" w:cs="Times New Roman"/>
          <w:sz w:val="28"/>
          <w:szCs w:val="28"/>
        </w:rPr>
        <w:t xml:space="preserve"> тыс. руб., а уровень рентабельности поднимется на 12,8%.</w:t>
      </w:r>
      <w:proofErr w:type="gramEnd"/>
    </w:p>
    <w:p w:rsidR="00B179A2" w:rsidRPr="00047005" w:rsidRDefault="00B179A2" w:rsidP="0004700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Вышеперечисленные показатели говорят о том, что внедрение данных мероприятий целесообразно, так как они окажут благотворное влияние на деятельность организации, увеличат экономию и приведут к получению большей прибыли.</w:t>
      </w:r>
    </w:p>
    <w:p w:rsidR="002C2360" w:rsidRPr="0003204D" w:rsidRDefault="002C2360" w:rsidP="0003204D">
      <w:pPr>
        <w:pStyle w:val="a3"/>
        <w:numPr>
          <w:ilvl w:val="0"/>
          <w:numId w:val="8"/>
        </w:numPr>
        <w:spacing w:after="0" w:line="360" w:lineRule="auto"/>
        <w:jc w:val="both"/>
        <w:rPr>
          <w:rFonts w:ascii="Times New Roman" w:hAnsi="Times New Roman" w:cs="Times New Roman"/>
          <w:sz w:val="28"/>
          <w:szCs w:val="28"/>
        </w:rPr>
      </w:pPr>
      <w:r w:rsidRPr="0003204D">
        <w:rPr>
          <w:rFonts w:ascii="Times New Roman" w:hAnsi="Times New Roman" w:cs="Times New Roman"/>
          <w:sz w:val="28"/>
          <w:szCs w:val="28"/>
        </w:rPr>
        <w:br w:type="page"/>
      </w:r>
    </w:p>
    <w:p w:rsidR="002C2360" w:rsidRPr="002C2360" w:rsidRDefault="002C2360" w:rsidP="002C2360">
      <w:pPr>
        <w:keepNext/>
        <w:keepLines/>
        <w:spacing w:after="0" w:line="360" w:lineRule="auto"/>
        <w:outlineLvl w:val="0"/>
        <w:rPr>
          <w:rFonts w:ascii="Times New Roman" w:eastAsiaTheme="majorEastAsia" w:hAnsi="Times New Roman" w:cs="Times New Roman"/>
          <w:bCs/>
          <w:color w:val="000000"/>
          <w:sz w:val="24"/>
          <w:szCs w:val="24"/>
        </w:rPr>
      </w:pPr>
      <w:bookmarkStart w:id="1" w:name="_Toc452069442"/>
      <w:r w:rsidRPr="002C2360">
        <w:rPr>
          <w:rFonts w:ascii="Times New Roman" w:eastAsiaTheme="majorEastAsia" w:hAnsi="Times New Roman" w:cs="Times New Roman"/>
          <w:bCs/>
          <w:color w:val="000000"/>
          <w:sz w:val="24"/>
          <w:szCs w:val="24"/>
        </w:rPr>
        <w:lastRenderedPageBreak/>
        <w:t>СПИСОК ИСПОЛЬЗУЕМЫХ ИСТОЧНИКОВ И ЛИТЕРАТУРЫ</w:t>
      </w:r>
      <w:bookmarkEnd w:id="1"/>
    </w:p>
    <w:p w:rsidR="002C2360" w:rsidRPr="002C2360" w:rsidRDefault="002C2360" w:rsidP="005B7587">
      <w:pPr>
        <w:numPr>
          <w:ilvl w:val="0"/>
          <w:numId w:val="9"/>
        </w:numPr>
        <w:spacing w:after="0" w:line="360" w:lineRule="auto"/>
        <w:contextualSpacing/>
        <w:jc w:val="both"/>
        <w:rPr>
          <w:rFonts w:ascii="Times New Roman" w:hAnsi="Times New Roman" w:cs="Times New Roman"/>
          <w:sz w:val="24"/>
          <w:szCs w:val="24"/>
        </w:rPr>
      </w:pPr>
      <w:r w:rsidRPr="002C2360">
        <w:rPr>
          <w:rFonts w:ascii="Times New Roman" w:hAnsi="Times New Roman" w:cs="Times New Roman"/>
          <w:sz w:val="24"/>
          <w:szCs w:val="24"/>
        </w:rPr>
        <w:t>1.ФЗ от 08 февраля 1998 года №14-ФЗ «Об Обществах с ограниченной ответственностью, ст. 1, п. 1</w:t>
      </w:r>
    </w:p>
    <w:p w:rsidR="002C2360" w:rsidRPr="002C2360" w:rsidRDefault="002C2360" w:rsidP="005B7587">
      <w:pPr>
        <w:numPr>
          <w:ilvl w:val="0"/>
          <w:numId w:val="9"/>
        </w:numPr>
        <w:spacing w:line="360" w:lineRule="auto"/>
        <w:contextualSpacing/>
        <w:jc w:val="both"/>
        <w:rPr>
          <w:rFonts w:ascii="Times New Roman" w:hAnsi="Times New Roman" w:cs="Times New Roman"/>
          <w:sz w:val="24"/>
          <w:szCs w:val="24"/>
        </w:rPr>
      </w:pPr>
      <w:proofErr w:type="spellStart"/>
      <w:r w:rsidRPr="002C2360">
        <w:rPr>
          <w:rFonts w:ascii="Times New Roman" w:hAnsi="Times New Roman" w:cs="Times New Roman"/>
          <w:sz w:val="24"/>
          <w:szCs w:val="24"/>
        </w:rPr>
        <w:t>Абдукаримов</w:t>
      </w:r>
      <w:proofErr w:type="spellEnd"/>
      <w:r w:rsidRPr="002C2360">
        <w:rPr>
          <w:rFonts w:ascii="Times New Roman" w:hAnsi="Times New Roman" w:cs="Times New Roman"/>
          <w:sz w:val="24"/>
          <w:szCs w:val="24"/>
        </w:rPr>
        <w:t xml:space="preserve">, И.Т. Финансово-экономический анализ хозяйственной деятельности коммерческих организаций (анализ деловой активности): Учебное пособие / И.Т. </w:t>
      </w:r>
      <w:proofErr w:type="spellStart"/>
      <w:r w:rsidRPr="002C2360">
        <w:rPr>
          <w:rFonts w:ascii="Times New Roman" w:hAnsi="Times New Roman" w:cs="Times New Roman"/>
          <w:sz w:val="24"/>
          <w:szCs w:val="24"/>
        </w:rPr>
        <w:t>Абдукаримов</w:t>
      </w:r>
      <w:proofErr w:type="spellEnd"/>
      <w:r w:rsidRPr="002C2360">
        <w:rPr>
          <w:rFonts w:ascii="Times New Roman" w:hAnsi="Times New Roman" w:cs="Times New Roman"/>
          <w:sz w:val="24"/>
          <w:szCs w:val="24"/>
        </w:rPr>
        <w:t>. - М.: НИЦ ИНФРА-М. - 2013. - 320 c.</w:t>
      </w:r>
    </w:p>
    <w:p w:rsidR="002C2360" w:rsidRDefault="002C2360" w:rsidP="005B7587">
      <w:pPr>
        <w:numPr>
          <w:ilvl w:val="0"/>
          <w:numId w:val="9"/>
        </w:numPr>
        <w:spacing w:line="360" w:lineRule="auto"/>
        <w:contextualSpacing/>
        <w:jc w:val="both"/>
        <w:rPr>
          <w:rFonts w:ascii="Times New Roman" w:hAnsi="Times New Roman" w:cs="Times New Roman"/>
          <w:sz w:val="24"/>
          <w:szCs w:val="24"/>
        </w:rPr>
      </w:pPr>
      <w:proofErr w:type="spellStart"/>
      <w:r w:rsidRPr="002C2360">
        <w:rPr>
          <w:rFonts w:ascii="Times New Roman" w:hAnsi="Times New Roman" w:cs="Times New Roman"/>
          <w:sz w:val="24"/>
          <w:szCs w:val="24"/>
        </w:rPr>
        <w:t>Абдрахманова</w:t>
      </w:r>
      <w:proofErr w:type="spellEnd"/>
      <w:r w:rsidRPr="002C2360">
        <w:rPr>
          <w:rFonts w:ascii="Times New Roman" w:hAnsi="Times New Roman" w:cs="Times New Roman"/>
          <w:sz w:val="24"/>
          <w:szCs w:val="24"/>
        </w:rPr>
        <w:t xml:space="preserve"> Д. М. Основные черты, признаки, цели и задачи предпринимательства / Д. М. </w:t>
      </w:r>
      <w:proofErr w:type="spellStart"/>
      <w:r w:rsidRPr="002C2360">
        <w:rPr>
          <w:rFonts w:ascii="Times New Roman" w:hAnsi="Times New Roman" w:cs="Times New Roman"/>
          <w:sz w:val="24"/>
          <w:szCs w:val="24"/>
        </w:rPr>
        <w:t>Абдрахманова</w:t>
      </w:r>
      <w:proofErr w:type="spellEnd"/>
      <w:r w:rsidRPr="002C2360">
        <w:rPr>
          <w:rFonts w:ascii="Times New Roman" w:hAnsi="Times New Roman" w:cs="Times New Roman"/>
          <w:sz w:val="24"/>
          <w:szCs w:val="24"/>
        </w:rPr>
        <w:t>, М. С. Егорова / Молодой ученый. — 2015. — №11.4. — 281 с.</w:t>
      </w:r>
    </w:p>
    <w:p w:rsidR="005B7587" w:rsidRPr="005B7587" w:rsidRDefault="005B7587" w:rsidP="005B7587">
      <w:pPr>
        <w:numPr>
          <w:ilvl w:val="0"/>
          <w:numId w:val="9"/>
        </w:numPr>
        <w:spacing w:after="0" w:line="360" w:lineRule="auto"/>
        <w:contextualSpacing/>
        <w:jc w:val="both"/>
        <w:rPr>
          <w:rFonts w:ascii="Times New Roman" w:hAnsi="Times New Roman" w:cs="Times New Roman"/>
          <w:sz w:val="24"/>
          <w:szCs w:val="24"/>
        </w:rPr>
      </w:pPr>
      <w:proofErr w:type="spellStart"/>
      <w:r w:rsidRPr="005B7587">
        <w:rPr>
          <w:rFonts w:ascii="Times New Roman" w:hAnsi="Times New Roman" w:cs="Times New Roman"/>
          <w:sz w:val="24"/>
          <w:szCs w:val="24"/>
        </w:rPr>
        <w:t>Ашванян</w:t>
      </w:r>
      <w:proofErr w:type="spellEnd"/>
      <w:r w:rsidRPr="005B7587">
        <w:rPr>
          <w:rFonts w:ascii="Times New Roman" w:hAnsi="Times New Roman" w:cs="Times New Roman"/>
          <w:sz w:val="24"/>
          <w:szCs w:val="24"/>
        </w:rPr>
        <w:t xml:space="preserve"> С. К. Экономика. Часть 1. / С. К. </w:t>
      </w:r>
      <w:proofErr w:type="spellStart"/>
      <w:r w:rsidRPr="005B7587">
        <w:rPr>
          <w:rFonts w:ascii="Times New Roman" w:hAnsi="Times New Roman" w:cs="Times New Roman"/>
          <w:sz w:val="24"/>
          <w:szCs w:val="24"/>
        </w:rPr>
        <w:t>Ашванян</w:t>
      </w:r>
      <w:proofErr w:type="spellEnd"/>
      <w:r w:rsidRPr="005B7587">
        <w:rPr>
          <w:rFonts w:ascii="Times New Roman" w:hAnsi="Times New Roman" w:cs="Times New Roman"/>
          <w:sz w:val="24"/>
          <w:szCs w:val="24"/>
        </w:rPr>
        <w:t>.-  Кемеровский технологический институт пищевой промышленности. – 2008. - 156 с.</w:t>
      </w:r>
    </w:p>
    <w:p w:rsidR="002C2360" w:rsidRDefault="002C2360" w:rsidP="005B7587">
      <w:pPr>
        <w:pStyle w:val="a3"/>
        <w:numPr>
          <w:ilvl w:val="0"/>
          <w:numId w:val="9"/>
        </w:numPr>
        <w:spacing w:line="360" w:lineRule="auto"/>
        <w:jc w:val="both"/>
        <w:rPr>
          <w:rFonts w:ascii="Times New Roman" w:hAnsi="Times New Roman" w:cs="Times New Roman"/>
          <w:sz w:val="24"/>
          <w:szCs w:val="24"/>
        </w:rPr>
      </w:pPr>
      <w:r w:rsidRPr="002C2360">
        <w:rPr>
          <w:rFonts w:ascii="Times New Roman" w:hAnsi="Times New Roman" w:cs="Times New Roman"/>
          <w:sz w:val="24"/>
          <w:szCs w:val="24"/>
        </w:rPr>
        <w:t xml:space="preserve">Баканов М.И. Теория экономического анализа: Учебник / М. И. Баканов, А. Д. </w:t>
      </w:r>
      <w:proofErr w:type="spellStart"/>
      <w:r w:rsidRPr="002C2360">
        <w:rPr>
          <w:rFonts w:ascii="Times New Roman" w:hAnsi="Times New Roman" w:cs="Times New Roman"/>
          <w:sz w:val="24"/>
          <w:szCs w:val="24"/>
        </w:rPr>
        <w:t>Шеремет</w:t>
      </w:r>
      <w:proofErr w:type="spellEnd"/>
      <w:r w:rsidRPr="002C2360">
        <w:rPr>
          <w:rFonts w:ascii="Times New Roman" w:hAnsi="Times New Roman" w:cs="Times New Roman"/>
          <w:sz w:val="24"/>
          <w:szCs w:val="24"/>
        </w:rPr>
        <w:t>. – М.: Финансы и статистика, 2012. – 436 с.</w:t>
      </w:r>
    </w:p>
    <w:p w:rsidR="002C2360" w:rsidRDefault="002C2360" w:rsidP="005B7587">
      <w:pPr>
        <w:pStyle w:val="a3"/>
        <w:numPr>
          <w:ilvl w:val="0"/>
          <w:numId w:val="9"/>
        </w:numPr>
        <w:spacing w:after="0" w:line="360" w:lineRule="auto"/>
        <w:jc w:val="both"/>
        <w:rPr>
          <w:rFonts w:ascii="Times New Roman" w:hAnsi="Times New Roman" w:cs="Times New Roman"/>
          <w:sz w:val="24"/>
          <w:szCs w:val="24"/>
        </w:rPr>
      </w:pPr>
      <w:r w:rsidRPr="006F2578">
        <w:rPr>
          <w:rFonts w:ascii="Times New Roman" w:hAnsi="Times New Roman" w:cs="Times New Roman"/>
          <w:sz w:val="24"/>
          <w:szCs w:val="24"/>
        </w:rPr>
        <w:t>Баскакова О. В. Экономика предприятия (организации): Учебник / О. В. Баскакова, Л. Ф. Сейко. – М.: ИТК «Дашков и К» - 2013. – 372 с.</w:t>
      </w:r>
    </w:p>
    <w:p w:rsidR="002C2360" w:rsidRPr="002C2360" w:rsidRDefault="002C2360" w:rsidP="005B7587">
      <w:pPr>
        <w:numPr>
          <w:ilvl w:val="0"/>
          <w:numId w:val="9"/>
        </w:numPr>
        <w:tabs>
          <w:tab w:val="left" w:pos="0"/>
          <w:tab w:val="left" w:pos="426"/>
        </w:tabs>
        <w:spacing w:after="0" w:line="360" w:lineRule="auto"/>
        <w:jc w:val="both"/>
        <w:rPr>
          <w:rFonts w:ascii="Times New Roman" w:hAnsi="Times New Roman" w:cs="Times New Roman"/>
          <w:snapToGrid w:val="0"/>
          <w:sz w:val="24"/>
          <w:szCs w:val="24"/>
        </w:rPr>
      </w:pPr>
      <w:r w:rsidRPr="002C2360">
        <w:rPr>
          <w:rFonts w:ascii="Times New Roman" w:hAnsi="Times New Roman" w:cs="Times New Roman"/>
          <w:snapToGrid w:val="0"/>
          <w:sz w:val="24"/>
          <w:szCs w:val="24"/>
        </w:rPr>
        <w:t>Богомолов В.С. Экономика предприятия / В. С. Богомолов, В. П. Орловская. - М.: Академия, 2009.</w:t>
      </w:r>
    </w:p>
    <w:p w:rsidR="002C2360" w:rsidRDefault="002C2360" w:rsidP="005B7587">
      <w:pPr>
        <w:numPr>
          <w:ilvl w:val="0"/>
          <w:numId w:val="9"/>
        </w:numPr>
        <w:spacing w:after="0" w:line="360" w:lineRule="auto"/>
        <w:contextualSpacing/>
        <w:jc w:val="both"/>
        <w:rPr>
          <w:rFonts w:ascii="Times New Roman" w:hAnsi="Times New Roman" w:cs="Times New Roman"/>
          <w:sz w:val="24"/>
          <w:szCs w:val="24"/>
        </w:rPr>
      </w:pPr>
      <w:r w:rsidRPr="002C2360">
        <w:rPr>
          <w:rFonts w:ascii="Times New Roman" w:hAnsi="Times New Roman" w:cs="Times New Roman"/>
          <w:sz w:val="24"/>
          <w:szCs w:val="24"/>
        </w:rPr>
        <w:t xml:space="preserve">Буров В.Ю. Основы предпринимательства: учебное пособие / </w:t>
      </w:r>
      <w:proofErr w:type="spellStart"/>
      <w:r w:rsidRPr="002C2360">
        <w:rPr>
          <w:rFonts w:ascii="Times New Roman" w:hAnsi="Times New Roman" w:cs="Times New Roman"/>
          <w:sz w:val="24"/>
          <w:szCs w:val="24"/>
        </w:rPr>
        <w:t>В.Ю.Буров</w:t>
      </w:r>
      <w:proofErr w:type="spellEnd"/>
      <w:r w:rsidRPr="002C2360">
        <w:rPr>
          <w:rFonts w:ascii="Times New Roman" w:hAnsi="Times New Roman" w:cs="Times New Roman"/>
          <w:sz w:val="24"/>
          <w:szCs w:val="24"/>
        </w:rPr>
        <w:t>. – Чита, 2013. – 441 с.</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proofErr w:type="spellStart"/>
      <w:r w:rsidRPr="006F2578">
        <w:rPr>
          <w:rFonts w:ascii="Times New Roman" w:hAnsi="Times New Roman" w:cs="Times New Roman"/>
          <w:color w:val="292929"/>
          <w:sz w:val="24"/>
          <w:szCs w:val="24"/>
          <w:shd w:val="clear" w:color="auto" w:fill="FFFFFF"/>
        </w:rPr>
        <w:t>Бусов</w:t>
      </w:r>
      <w:proofErr w:type="spellEnd"/>
      <w:r w:rsidRPr="006F2578">
        <w:rPr>
          <w:rFonts w:ascii="Times New Roman" w:hAnsi="Times New Roman" w:cs="Times New Roman"/>
          <w:color w:val="292929"/>
          <w:sz w:val="24"/>
          <w:szCs w:val="24"/>
          <w:shd w:val="clear" w:color="auto" w:fill="FFFFFF"/>
        </w:rPr>
        <w:t xml:space="preserve">, В. И. Оценка стоимости предприятия (бизнеса): учебник для бакалавров / В. И. </w:t>
      </w:r>
      <w:proofErr w:type="spellStart"/>
      <w:r w:rsidRPr="006F2578">
        <w:rPr>
          <w:rFonts w:ascii="Times New Roman" w:hAnsi="Times New Roman" w:cs="Times New Roman"/>
          <w:color w:val="292929"/>
          <w:sz w:val="24"/>
          <w:szCs w:val="24"/>
          <w:shd w:val="clear" w:color="auto" w:fill="FFFFFF"/>
        </w:rPr>
        <w:t>Бусов</w:t>
      </w:r>
      <w:proofErr w:type="spellEnd"/>
      <w:r w:rsidRPr="006F2578">
        <w:rPr>
          <w:rFonts w:ascii="Times New Roman" w:hAnsi="Times New Roman" w:cs="Times New Roman"/>
          <w:color w:val="292929"/>
          <w:sz w:val="24"/>
          <w:szCs w:val="24"/>
          <w:shd w:val="clear" w:color="auto" w:fill="FFFFFF"/>
        </w:rPr>
        <w:t xml:space="preserve">, О. А. </w:t>
      </w:r>
      <w:proofErr w:type="spellStart"/>
      <w:r w:rsidRPr="006F2578">
        <w:rPr>
          <w:rFonts w:ascii="Times New Roman" w:hAnsi="Times New Roman" w:cs="Times New Roman"/>
          <w:color w:val="292929"/>
          <w:sz w:val="24"/>
          <w:szCs w:val="24"/>
          <w:shd w:val="clear" w:color="auto" w:fill="FFFFFF"/>
        </w:rPr>
        <w:t>Землянский</w:t>
      </w:r>
      <w:proofErr w:type="spellEnd"/>
      <w:r w:rsidRPr="006F2578">
        <w:rPr>
          <w:rFonts w:ascii="Times New Roman" w:hAnsi="Times New Roman" w:cs="Times New Roman"/>
          <w:color w:val="292929"/>
          <w:sz w:val="24"/>
          <w:szCs w:val="24"/>
          <w:shd w:val="clear" w:color="auto" w:fill="FFFFFF"/>
        </w:rPr>
        <w:t xml:space="preserve">, А. П. Поляков. - М.: </w:t>
      </w:r>
      <w:proofErr w:type="spellStart"/>
      <w:r w:rsidRPr="006F2578">
        <w:rPr>
          <w:rFonts w:ascii="Times New Roman" w:hAnsi="Times New Roman" w:cs="Times New Roman"/>
          <w:color w:val="292929"/>
          <w:sz w:val="24"/>
          <w:szCs w:val="24"/>
          <w:shd w:val="clear" w:color="auto" w:fill="FFFFFF"/>
        </w:rPr>
        <w:t>Юрайт</w:t>
      </w:r>
      <w:proofErr w:type="spellEnd"/>
      <w:r w:rsidRPr="006F2578">
        <w:rPr>
          <w:rFonts w:ascii="Times New Roman" w:hAnsi="Times New Roman" w:cs="Times New Roman"/>
          <w:color w:val="292929"/>
          <w:sz w:val="24"/>
          <w:szCs w:val="24"/>
          <w:shd w:val="clear" w:color="auto" w:fill="FFFFFF"/>
        </w:rPr>
        <w:t xml:space="preserve">, 2013. - 430 с. </w:t>
      </w:r>
    </w:p>
    <w:p w:rsidR="002C2360" w:rsidRPr="002C2360" w:rsidRDefault="002C2360" w:rsidP="005B7587">
      <w:pPr>
        <w:pStyle w:val="a3"/>
        <w:numPr>
          <w:ilvl w:val="0"/>
          <w:numId w:val="9"/>
        </w:numPr>
        <w:spacing w:after="0" w:line="360" w:lineRule="auto"/>
        <w:jc w:val="both"/>
        <w:rPr>
          <w:rFonts w:ascii="Times New Roman" w:hAnsi="Times New Roman" w:cs="Times New Roman"/>
          <w:sz w:val="24"/>
          <w:szCs w:val="24"/>
        </w:rPr>
      </w:pPr>
      <w:r w:rsidRPr="006F2578">
        <w:rPr>
          <w:rFonts w:ascii="Times New Roman" w:hAnsi="Times New Roman" w:cs="Times New Roman"/>
          <w:sz w:val="24"/>
          <w:szCs w:val="24"/>
        </w:rPr>
        <w:t>Волков, О.И. Экономика предприятия: Учебное пособие / О.И. Волков, В.К. Скляренко. - М.: НИЦ ИНФРА-М. - 2013. – 848 с.</w:t>
      </w:r>
    </w:p>
    <w:p w:rsidR="002C2360" w:rsidRDefault="002C2360" w:rsidP="005B7587">
      <w:pPr>
        <w:numPr>
          <w:ilvl w:val="0"/>
          <w:numId w:val="9"/>
        </w:numPr>
        <w:spacing w:after="0" w:line="360" w:lineRule="auto"/>
        <w:contextualSpacing/>
        <w:jc w:val="both"/>
        <w:rPr>
          <w:rFonts w:ascii="Times New Roman" w:hAnsi="Times New Roman" w:cs="Times New Roman"/>
          <w:sz w:val="24"/>
          <w:szCs w:val="24"/>
        </w:rPr>
      </w:pPr>
      <w:proofErr w:type="spellStart"/>
      <w:r w:rsidRPr="002C2360">
        <w:rPr>
          <w:rFonts w:ascii="Times New Roman" w:hAnsi="Times New Roman" w:cs="Times New Roman"/>
          <w:sz w:val="24"/>
          <w:szCs w:val="24"/>
        </w:rPr>
        <w:t>Гарнова</w:t>
      </w:r>
      <w:proofErr w:type="spellEnd"/>
      <w:r w:rsidRPr="002C2360">
        <w:rPr>
          <w:rFonts w:ascii="Times New Roman" w:hAnsi="Times New Roman" w:cs="Times New Roman"/>
          <w:sz w:val="24"/>
          <w:szCs w:val="24"/>
        </w:rPr>
        <w:t xml:space="preserve">, В.Ю. Экономический анализ: Учебное пособие / Н.Б. Акуленко, В.Ю. </w:t>
      </w:r>
      <w:proofErr w:type="spellStart"/>
      <w:r w:rsidRPr="002C2360">
        <w:rPr>
          <w:rFonts w:ascii="Times New Roman" w:hAnsi="Times New Roman" w:cs="Times New Roman"/>
          <w:sz w:val="24"/>
          <w:szCs w:val="24"/>
        </w:rPr>
        <w:t>Гарнова</w:t>
      </w:r>
      <w:proofErr w:type="spellEnd"/>
      <w:r w:rsidRPr="002C2360">
        <w:rPr>
          <w:rFonts w:ascii="Times New Roman" w:hAnsi="Times New Roman" w:cs="Times New Roman"/>
          <w:sz w:val="24"/>
          <w:szCs w:val="24"/>
        </w:rPr>
        <w:t>, В.А. Колоколов - М.: НИЦ ИНФРА-М. - 2013. - 157 c.</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sz w:val="24"/>
          <w:szCs w:val="24"/>
        </w:rPr>
        <w:t>Грибов В. П. Экономика организации (предприятия) : учебник / В.Д. Грибов, В.П. Грузинов, В.А. Кузьменко. — 7-е изд., стер. — М. : КНОРУС, 2013. — 408 с</w:t>
      </w:r>
    </w:p>
    <w:p w:rsidR="002C2360" w:rsidRPr="006F2578"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color w:val="292929"/>
          <w:sz w:val="24"/>
          <w:szCs w:val="24"/>
          <w:shd w:val="clear" w:color="auto" w:fill="FFFFFF"/>
        </w:rPr>
        <w:t xml:space="preserve">Григорьева, Т. И. Финансовый анализ для менеджеров: оценка, прогноз: учебник для магистров / Т. И. Григорьева. - 2-е изд., </w:t>
      </w:r>
      <w:proofErr w:type="spellStart"/>
      <w:r w:rsidRPr="006F2578">
        <w:rPr>
          <w:rFonts w:ascii="Times New Roman" w:hAnsi="Times New Roman" w:cs="Times New Roman"/>
          <w:color w:val="292929"/>
          <w:sz w:val="24"/>
          <w:szCs w:val="24"/>
          <w:shd w:val="clear" w:color="auto" w:fill="FFFFFF"/>
        </w:rPr>
        <w:t>испр</w:t>
      </w:r>
      <w:proofErr w:type="spellEnd"/>
      <w:r w:rsidRPr="006F2578">
        <w:rPr>
          <w:rFonts w:ascii="Times New Roman" w:hAnsi="Times New Roman" w:cs="Times New Roman"/>
          <w:color w:val="292929"/>
          <w:sz w:val="24"/>
          <w:szCs w:val="24"/>
          <w:shd w:val="clear" w:color="auto" w:fill="FFFFFF"/>
        </w:rPr>
        <w:t xml:space="preserve">. и доп. - М.: </w:t>
      </w:r>
      <w:proofErr w:type="spellStart"/>
      <w:r w:rsidRPr="006F2578">
        <w:rPr>
          <w:rFonts w:ascii="Times New Roman" w:hAnsi="Times New Roman" w:cs="Times New Roman"/>
          <w:color w:val="292929"/>
          <w:sz w:val="24"/>
          <w:szCs w:val="24"/>
          <w:shd w:val="clear" w:color="auto" w:fill="FFFFFF"/>
        </w:rPr>
        <w:t>Юрайт</w:t>
      </w:r>
      <w:proofErr w:type="spellEnd"/>
      <w:r w:rsidRPr="006F2578">
        <w:rPr>
          <w:rFonts w:ascii="Times New Roman" w:hAnsi="Times New Roman" w:cs="Times New Roman"/>
          <w:color w:val="292929"/>
          <w:sz w:val="24"/>
          <w:szCs w:val="24"/>
          <w:shd w:val="clear" w:color="auto" w:fill="FFFFFF"/>
        </w:rPr>
        <w:t>, 2013. - 462 с.</w:t>
      </w:r>
    </w:p>
    <w:p w:rsidR="002C2360" w:rsidRDefault="002C2360" w:rsidP="005B7587">
      <w:pPr>
        <w:pStyle w:val="a3"/>
        <w:numPr>
          <w:ilvl w:val="0"/>
          <w:numId w:val="9"/>
        </w:numPr>
        <w:spacing w:line="360" w:lineRule="auto"/>
        <w:jc w:val="both"/>
        <w:rPr>
          <w:rFonts w:ascii="Times New Roman" w:hAnsi="Times New Roman" w:cs="Times New Roman"/>
          <w:sz w:val="24"/>
          <w:szCs w:val="24"/>
        </w:rPr>
      </w:pPr>
      <w:proofErr w:type="spellStart"/>
      <w:r w:rsidRPr="002C2360">
        <w:rPr>
          <w:rFonts w:ascii="Times New Roman" w:hAnsi="Times New Roman" w:cs="Times New Roman"/>
          <w:sz w:val="24"/>
          <w:szCs w:val="24"/>
        </w:rPr>
        <w:t>Когденко</w:t>
      </w:r>
      <w:proofErr w:type="spellEnd"/>
      <w:r w:rsidRPr="002C2360">
        <w:rPr>
          <w:rFonts w:ascii="Times New Roman" w:hAnsi="Times New Roman" w:cs="Times New Roman"/>
          <w:sz w:val="24"/>
          <w:szCs w:val="24"/>
        </w:rPr>
        <w:t xml:space="preserve">, В. Г. Экономический анализ: учеб. пособие / В. Г. </w:t>
      </w:r>
      <w:proofErr w:type="spellStart"/>
      <w:r w:rsidRPr="002C2360">
        <w:rPr>
          <w:rFonts w:ascii="Times New Roman" w:hAnsi="Times New Roman" w:cs="Times New Roman"/>
          <w:sz w:val="24"/>
          <w:szCs w:val="24"/>
        </w:rPr>
        <w:t>Когденко</w:t>
      </w:r>
      <w:proofErr w:type="spellEnd"/>
      <w:r w:rsidRPr="002C2360">
        <w:rPr>
          <w:rFonts w:ascii="Times New Roman" w:hAnsi="Times New Roman" w:cs="Times New Roman"/>
          <w:sz w:val="24"/>
          <w:szCs w:val="24"/>
        </w:rPr>
        <w:t xml:space="preserve">. - 2-е изд., </w:t>
      </w:r>
      <w:proofErr w:type="spellStart"/>
      <w:r w:rsidRPr="002C2360">
        <w:rPr>
          <w:rFonts w:ascii="Times New Roman" w:hAnsi="Times New Roman" w:cs="Times New Roman"/>
          <w:sz w:val="24"/>
          <w:szCs w:val="24"/>
        </w:rPr>
        <w:t>испр</w:t>
      </w:r>
      <w:proofErr w:type="spellEnd"/>
      <w:r w:rsidRPr="002C2360">
        <w:rPr>
          <w:rFonts w:ascii="Times New Roman" w:hAnsi="Times New Roman" w:cs="Times New Roman"/>
          <w:sz w:val="24"/>
          <w:szCs w:val="24"/>
        </w:rPr>
        <w:t>. и доп. - М. : ЮНИТИ-ДАНА, 2013. - 392 с.</w:t>
      </w:r>
    </w:p>
    <w:p w:rsidR="002C2360"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sz w:val="24"/>
          <w:szCs w:val="24"/>
        </w:rPr>
        <w:t xml:space="preserve">Коршунов, В. В. Экономика организации (предприятия) : учебник для бакалавров / В.В. Коршунов. – 2е изд., </w:t>
      </w:r>
      <w:proofErr w:type="spellStart"/>
      <w:r w:rsidRPr="006F2578">
        <w:rPr>
          <w:rFonts w:ascii="Times New Roman" w:hAnsi="Times New Roman" w:cs="Times New Roman"/>
          <w:sz w:val="24"/>
          <w:szCs w:val="24"/>
        </w:rPr>
        <w:t>перераб</w:t>
      </w:r>
      <w:proofErr w:type="spellEnd"/>
      <w:r w:rsidRPr="006F2578">
        <w:rPr>
          <w:rFonts w:ascii="Times New Roman" w:hAnsi="Times New Roman" w:cs="Times New Roman"/>
          <w:sz w:val="24"/>
          <w:szCs w:val="24"/>
        </w:rPr>
        <w:t xml:space="preserve">. и доп. – М. : Издательство </w:t>
      </w:r>
      <w:proofErr w:type="spellStart"/>
      <w:r w:rsidRPr="006F2578">
        <w:rPr>
          <w:rFonts w:ascii="Times New Roman" w:hAnsi="Times New Roman" w:cs="Times New Roman"/>
          <w:sz w:val="24"/>
          <w:szCs w:val="24"/>
        </w:rPr>
        <w:t>Юрайт</w:t>
      </w:r>
      <w:proofErr w:type="spellEnd"/>
      <w:r w:rsidRPr="006F2578">
        <w:rPr>
          <w:rFonts w:ascii="Times New Roman" w:hAnsi="Times New Roman" w:cs="Times New Roman"/>
          <w:sz w:val="24"/>
          <w:szCs w:val="24"/>
        </w:rPr>
        <w:t>, 2013. – 433 с.</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r w:rsidRPr="002C2360">
        <w:rPr>
          <w:rFonts w:ascii="Times New Roman" w:hAnsi="Times New Roman" w:cs="Times New Roman"/>
          <w:snapToGrid w:val="0"/>
          <w:sz w:val="24"/>
          <w:szCs w:val="24"/>
        </w:rPr>
        <w:t xml:space="preserve">Краюхин Г.А. Методика анализа </w:t>
      </w:r>
      <w:r>
        <w:rPr>
          <w:rFonts w:ascii="Times New Roman" w:hAnsi="Times New Roman" w:cs="Times New Roman"/>
          <w:snapToGrid w:val="0"/>
          <w:sz w:val="24"/>
          <w:szCs w:val="24"/>
        </w:rPr>
        <w:t xml:space="preserve">деятельности предприятий в условиях рыночной экономики </w:t>
      </w:r>
      <w:r w:rsidRPr="002C2360">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Г. А. </w:t>
      </w:r>
      <w:proofErr w:type="spellStart"/>
      <w:r>
        <w:rPr>
          <w:rFonts w:ascii="Times New Roman" w:hAnsi="Times New Roman" w:cs="Times New Roman"/>
          <w:snapToGrid w:val="0"/>
          <w:sz w:val="24"/>
          <w:szCs w:val="24"/>
        </w:rPr>
        <w:t>Корюхин</w:t>
      </w:r>
      <w:proofErr w:type="spellEnd"/>
      <w:r>
        <w:rPr>
          <w:rFonts w:ascii="Times New Roman" w:hAnsi="Times New Roman" w:cs="Times New Roman"/>
          <w:snapToGrid w:val="0"/>
          <w:sz w:val="24"/>
          <w:szCs w:val="24"/>
        </w:rPr>
        <w:t>. -</w:t>
      </w:r>
      <w:r w:rsidRPr="002C2360">
        <w:rPr>
          <w:rFonts w:ascii="Times New Roman" w:hAnsi="Times New Roman" w:cs="Times New Roman"/>
          <w:snapToGrid w:val="0"/>
          <w:sz w:val="24"/>
          <w:szCs w:val="24"/>
        </w:rPr>
        <w:t xml:space="preserve"> СПб.: Питер, 2009.</w:t>
      </w:r>
    </w:p>
    <w:p w:rsidR="002C2360"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sz w:val="24"/>
          <w:szCs w:val="24"/>
        </w:rPr>
        <w:lastRenderedPageBreak/>
        <w:t xml:space="preserve">Кукушкина С. Н. Планирование деятельности на предприятии: учебник для бакалавров / под ред. С. Н. Кукушкина, В. Я Позднякова, Е. С. Васильевой. – 2-е изд., </w:t>
      </w:r>
      <w:proofErr w:type="spellStart"/>
      <w:r w:rsidRPr="006F2578">
        <w:rPr>
          <w:rFonts w:ascii="Times New Roman" w:hAnsi="Times New Roman" w:cs="Times New Roman"/>
          <w:sz w:val="24"/>
          <w:szCs w:val="24"/>
        </w:rPr>
        <w:t>перераб</w:t>
      </w:r>
      <w:proofErr w:type="spellEnd"/>
      <w:r w:rsidRPr="006F2578">
        <w:rPr>
          <w:rFonts w:ascii="Times New Roman" w:hAnsi="Times New Roman" w:cs="Times New Roman"/>
          <w:sz w:val="24"/>
          <w:szCs w:val="24"/>
        </w:rPr>
        <w:t xml:space="preserve">. и доп. – М. : Издательство </w:t>
      </w:r>
      <w:proofErr w:type="spellStart"/>
      <w:r w:rsidRPr="006F2578">
        <w:rPr>
          <w:rFonts w:ascii="Times New Roman" w:hAnsi="Times New Roman" w:cs="Times New Roman"/>
          <w:sz w:val="24"/>
          <w:szCs w:val="24"/>
        </w:rPr>
        <w:t>Юрайт</w:t>
      </w:r>
      <w:proofErr w:type="spellEnd"/>
      <w:r w:rsidRPr="006F2578">
        <w:rPr>
          <w:rFonts w:ascii="Times New Roman" w:hAnsi="Times New Roman" w:cs="Times New Roman"/>
          <w:sz w:val="24"/>
          <w:szCs w:val="24"/>
        </w:rPr>
        <w:t>, 2013. – 350 с.</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sz w:val="24"/>
          <w:szCs w:val="24"/>
        </w:rPr>
        <w:t xml:space="preserve">Леонтьева Л. С. Теория менеджмента: учебник для бакалавров; допущено МО и науки РФ / Л. С. Леонтьева. - М.: </w:t>
      </w:r>
      <w:proofErr w:type="spellStart"/>
      <w:r w:rsidRPr="006F2578">
        <w:rPr>
          <w:rFonts w:ascii="Times New Roman" w:hAnsi="Times New Roman" w:cs="Times New Roman"/>
          <w:sz w:val="24"/>
          <w:szCs w:val="24"/>
        </w:rPr>
        <w:t>Юрайт</w:t>
      </w:r>
      <w:proofErr w:type="spellEnd"/>
      <w:r w:rsidRPr="006F2578">
        <w:rPr>
          <w:rFonts w:ascii="Times New Roman" w:hAnsi="Times New Roman" w:cs="Times New Roman"/>
          <w:sz w:val="24"/>
          <w:szCs w:val="24"/>
        </w:rPr>
        <w:t xml:space="preserve">, 2013. - 287 с. </w:t>
      </w:r>
    </w:p>
    <w:p w:rsidR="002C2360" w:rsidRDefault="002C2360" w:rsidP="005B7587">
      <w:pPr>
        <w:pStyle w:val="a3"/>
        <w:numPr>
          <w:ilvl w:val="0"/>
          <w:numId w:val="9"/>
        </w:numPr>
        <w:spacing w:line="360" w:lineRule="auto"/>
        <w:jc w:val="both"/>
        <w:rPr>
          <w:rFonts w:ascii="Times New Roman" w:hAnsi="Times New Roman" w:cs="Times New Roman"/>
          <w:sz w:val="24"/>
          <w:szCs w:val="24"/>
        </w:rPr>
      </w:pPr>
      <w:proofErr w:type="spellStart"/>
      <w:r w:rsidRPr="002C2360">
        <w:rPr>
          <w:rFonts w:ascii="Times New Roman" w:hAnsi="Times New Roman" w:cs="Times New Roman"/>
          <w:sz w:val="24"/>
          <w:szCs w:val="24"/>
        </w:rPr>
        <w:t>Липсиц</w:t>
      </w:r>
      <w:proofErr w:type="spellEnd"/>
      <w:r w:rsidRPr="002C2360">
        <w:rPr>
          <w:rFonts w:ascii="Times New Roman" w:hAnsi="Times New Roman" w:cs="Times New Roman"/>
          <w:sz w:val="24"/>
          <w:szCs w:val="24"/>
        </w:rPr>
        <w:t xml:space="preserve">, И. В. Экономика : учебник / И. В. </w:t>
      </w:r>
      <w:proofErr w:type="spellStart"/>
      <w:r w:rsidRPr="002C2360">
        <w:rPr>
          <w:rFonts w:ascii="Times New Roman" w:hAnsi="Times New Roman" w:cs="Times New Roman"/>
          <w:sz w:val="24"/>
          <w:szCs w:val="24"/>
        </w:rPr>
        <w:t>Липсиц</w:t>
      </w:r>
      <w:proofErr w:type="spellEnd"/>
      <w:r w:rsidRPr="002C2360">
        <w:rPr>
          <w:rFonts w:ascii="Times New Roman" w:hAnsi="Times New Roman" w:cs="Times New Roman"/>
          <w:sz w:val="24"/>
          <w:szCs w:val="24"/>
        </w:rPr>
        <w:t>. – 7-е изд., стер. – М. : Омега-Л, 2013. – 656 с.</w:t>
      </w:r>
    </w:p>
    <w:p w:rsidR="002C2360"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sz w:val="24"/>
          <w:szCs w:val="24"/>
        </w:rPr>
        <w:t>Лысенко, Д.В. Комплексный экономический анализ хозяйственной деятельности: Учебник для вузов / Д.В. Лысенко. - М.: ИНФРА-М, 2013. - 320 c.</w:t>
      </w:r>
    </w:p>
    <w:p w:rsidR="002C2360" w:rsidRDefault="002C2360" w:rsidP="005B7587">
      <w:pPr>
        <w:pStyle w:val="a3"/>
        <w:numPr>
          <w:ilvl w:val="0"/>
          <w:numId w:val="9"/>
        </w:numPr>
        <w:spacing w:line="360" w:lineRule="auto"/>
        <w:jc w:val="both"/>
        <w:rPr>
          <w:rFonts w:ascii="Times New Roman" w:hAnsi="Times New Roman" w:cs="Times New Roman"/>
          <w:sz w:val="24"/>
          <w:szCs w:val="24"/>
        </w:rPr>
      </w:pPr>
      <w:r w:rsidRPr="002C2360">
        <w:rPr>
          <w:rFonts w:ascii="Times New Roman" w:hAnsi="Times New Roman" w:cs="Times New Roman"/>
          <w:sz w:val="24"/>
          <w:szCs w:val="24"/>
        </w:rPr>
        <w:t xml:space="preserve">Любимова Н. Г. Экономика и управление в энергетике: учебник для магистров; рекомендовано советом УМО по образованию в области менеджмента / Н. Г. Любимова, Е. С. Петровский. - М.: </w:t>
      </w:r>
      <w:proofErr w:type="spellStart"/>
      <w:r w:rsidRPr="002C2360">
        <w:rPr>
          <w:rFonts w:ascii="Times New Roman" w:hAnsi="Times New Roman" w:cs="Times New Roman"/>
          <w:sz w:val="24"/>
          <w:szCs w:val="24"/>
        </w:rPr>
        <w:t>Юрайт</w:t>
      </w:r>
      <w:proofErr w:type="spellEnd"/>
      <w:r w:rsidRPr="002C2360">
        <w:rPr>
          <w:rFonts w:ascii="Times New Roman" w:hAnsi="Times New Roman" w:cs="Times New Roman"/>
          <w:sz w:val="24"/>
          <w:szCs w:val="24"/>
        </w:rPr>
        <w:t>. -</w:t>
      </w:r>
      <w:r>
        <w:rPr>
          <w:rFonts w:ascii="Times New Roman" w:hAnsi="Times New Roman" w:cs="Times New Roman"/>
          <w:sz w:val="24"/>
          <w:szCs w:val="24"/>
        </w:rPr>
        <w:t xml:space="preserve"> 2014. - 485 с.</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proofErr w:type="spellStart"/>
      <w:r w:rsidRPr="006F2578">
        <w:rPr>
          <w:rFonts w:ascii="Times New Roman" w:hAnsi="Times New Roman" w:cs="Times New Roman"/>
          <w:sz w:val="24"/>
          <w:szCs w:val="24"/>
        </w:rPr>
        <w:t>Маркарьян</w:t>
      </w:r>
      <w:proofErr w:type="spellEnd"/>
      <w:r w:rsidRPr="006F2578">
        <w:rPr>
          <w:rFonts w:ascii="Times New Roman" w:hAnsi="Times New Roman" w:cs="Times New Roman"/>
          <w:sz w:val="24"/>
          <w:szCs w:val="24"/>
        </w:rPr>
        <w:t xml:space="preserve">, Э.А. Экономический анализ хозяйственной деятельности: Учебное пособие / Э.А. </w:t>
      </w:r>
      <w:proofErr w:type="spellStart"/>
      <w:r w:rsidRPr="006F2578">
        <w:rPr>
          <w:rFonts w:ascii="Times New Roman" w:hAnsi="Times New Roman" w:cs="Times New Roman"/>
          <w:sz w:val="24"/>
          <w:szCs w:val="24"/>
        </w:rPr>
        <w:t>Маркарьян</w:t>
      </w:r>
      <w:proofErr w:type="spellEnd"/>
      <w:r w:rsidRPr="006F2578">
        <w:rPr>
          <w:rFonts w:ascii="Times New Roman" w:hAnsi="Times New Roman" w:cs="Times New Roman"/>
          <w:sz w:val="24"/>
          <w:szCs w:val="24"/>
        </w:rPr>
        <w:t xml:space="preserve">, Г.П. Герасименко, С.Э. </w:t>
      </w:r>
      <w:proofErr w:type="spellStart"/>
      <w:r w:rsidRPr="006F2578">
        <w:rPr>
          <w:rFonts w:ascii="Times New Roman" w:hAnsi="Times New Roman" w:cs="Times New Roman"/>
          <w:sz w:val="24"/>
          <w:szCs w:val="24"/>
        </w:rPr>
        <w:t>Маркарьян</w:t>
      </w:r>
      <w:proofErr w:type="spellEnd"/>
      <w:r w:rsidRPr="006F2578">
        <w:rPr>
          <w:rFonts w:ascii="Times New Roman" w:hAnsi="Times New Roman" w:cs="Times New Roman"/>
          <w:sz w:val="24"/>
          <w:szCs w:val="24"/>
        </w:rPr>
        <w:t xml:space="preserve">. - М.: </w:t>
      </w:r>
      <w:proofErr w:type="spellStart"/>
      <w:r w:rsidRPr="006F2578">
        <w:rPr>
          <w:rFonts w:ascii="Times New Roman" w:hAnsi="Times New Roman" w:cs="Times New Roman"/>
          <w:sz w:val="24"/>
          <w:szCs w:val="24"/>
        </w:rPr>
        <w:t>КноРус</w:t>
      </w:r>
      <w:proofErr w:type="spellEnd"/>
      <w:r w:rsidRPr="006F2578">
        <w:rPr>
          <w:rFonts w:ascii="Times New Roman" w:hAnsi="Times New Roman" w:cs="Times New Roman"/>
          <w:sz w:val="24"/>
          <w:szCs w:val="24"/>
        </w:rPr>
        <w:t>. - 2013. - 536 c. </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sz w:val="24"/>
          <w:szCs w:val="24"/>
        </w:rPr>
        <w:t xml:space="preserve">Микроэкономика : учебник для бакалавров / И. Э. Белоусова, Р. В. Иванова [ и др.] ; под ред. Г. А. Родиной, С. В. Тарасовой. – М. : Издательство </w:t>
      </w:r>
      <w:proofErr w:type="spellStart"/>
      <w:r w:rsidRPr="006F2578">
        <w:rPr>
          <w:rFonts w:ascii="Times New Roman" w:hAnsi="Times New Roman" w:cs="Times New Roman"/>
          <w:sz w:val="24"/>
          <w:szCs w:val="24"/>
        </w:rPr>
        <w:t>Юрайт</w:t>
      </w:r>
      <w:proofErr w:type="spellEnd"/>
      <w:r w:rsidRPr="006F2578">
        <w:rPr>
          <w:rFonts w:ascii="Times New Roman" w:hAnsi="Times New Roman" w:cs="Times New Roman"/>
          <w:sz w:val="24"/>
          <w:szCs w:val="24"/>
        </w:rPr>
        <w:t>, 2013. – 263 с.</w:t>
      </w:r>
    </w:p>
    <w:p w:rsidR="002C2360"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sz w:val="24"/>
          <w:szCs w:val="24"/>
        </w:rPr>
        <w:t>Мукосеев Д. В. Современные методы оценки эффективности предпринимательской деятельности в сфере малого бизнеса / Д. В. Мукосеев // Управление экономическими система – 2012. – 89 с.</w:t>
      </w:r>
    </w:p>
    <w:p w:rsidR="002C2360" w:rsidRPr="006F2578"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sz w:val="24"/>
          <w:szCs w:val="24"/>
        </w:rPr>
        <w:t>Никитин, П.И.,</w:t>
      </w:r>
      <w:r w:rsidRPr="006F2578">
        <w:rPr>
          <w:rFonts w:ascii="Times New Roman" w:hAnsi="Times New Roman" w:cs="Times New Roman"/>
          <w:color w:val="000000" w:themeColor="text1"/>
          <w:sz w:val="24"/>
          <w:szCs w:val="24"/>
        </w:rPr>
        <w:t xml:space="preserve"> Новые технологии в </w:t>
      </w:r>
      <w:proofErr w:type="spellStart"/>
      <w:r w:rsidRPr="006F2578">
        <w:rPr>
          <w:rFonts w:ascii="Times New Roman" w:hAnsi="Times New Roman" w:cs="Times New Roman"/>
          <w:color w:val="000000" w:themeColor="text1"/>
          <w:sz w:val="24"/>
          <w:szCs w:val="24"/>
        </w:rPr>
        <w:t>трансформаторостоении</w:t>
      </w:r>
      <w:proofErr w:type="spellEnd"/>
      <w:r w:rsidRPr="006F2578">
        <w:rPr>
          <w:rFonts w:ascii="Times New Roman" w:hAnsi="Times New Roman" w:cs="Times New Roman"/>
          <w:color w:val="000000" w:themeColor="text1"/>
          <w:sz w:val="24"/>
          <w:szCs w:val="24"/>
        </w:rPr>
        <w:t xml:space="preserve"> / П. И. Никитин // </w:t>
      </w:r>
      <w:r w:rsidRPr="006F2578">
        <w:rPr>
          <w:rFonts w:ascii="Times New Roman" w:hAnsi="Times New Roman" w:cs="Times New Roman"/>
          <w:sz w:val="24"/>
          <w:szCs w:val="24"/>
        </w:rPr>
        <w:t>Сборник докладов студентов, аспирантов и профессорско-преподавательского состава университета. - 2012.- 385 с.</w:t>
      </w:r>
      <w:r w:rsidRPr="006F2578">
        <w:rPr>
          <w:rFonts w:ascii="Times New Roman" w:hAnsi="Times New Roman" w:cs="Times New Roman"/>
          <w:color w:val="000000" w:themeColor="text1"/>
          <w:sz w:val="24"/>
          <w:szCs w:val="24"/>
        </w:rPr>
        <w:t xml:space="preserve"> </w:t>
      </w:r>
    </w:p>
    <w:p w:rsidR="002C2360" w:rsidRPr="006F2578" w:rsidRDefault="002C2360" w:rsidP="005B7587">
      <w:pPr>
        <w:pStyle w:val="a3"/>
        <w:numPr>
          <w:ilvl w:val="0"/>
          <w:numId w:val="9"/>
        </w:numPr>
        <w:spacing w:after="0" w:line="360" w:lineRule="auto"/>
        <w:jc w:val="both"/>
        <w:rPr>
          <w:rFonts w:ascii="Times New Roman" w:hAnsi="Times New Roman" w:cs="Times New Roman"/>
          <w:sz w:val="24"/>
          <w:szCs w:val="24"/>
        </w:rPr>
      </w:pPr>
      <w:r w:rsidRPr="006F2578">
        <w:rPr>
          <w:rFonts w:ascii="Times New Roman" w:hAnsi="Times New Roman" w:cs="Times New Roman"/>
          <w:sz w:val="24"/>
          <w:szCs w:val="24"/>
        </w:rPr>
        <w:t xml:space="preserve">Полянин, А.В. Экономика предприятия: учебное пособие / А. В. </w:t>
      </w:r>
      <w:proofErr w:type="spellStart"/>
      <w:r w:rsidRPr="006F2578">
        <w:rPr>
          <w:rFonts w:ascii="Times New Roman" w:hAnsi="Times New Roman" w:cs="Times New Roman"/>
          <w:sz w:val="24"/>
          <w:szCs w:val="24"/>
        </w:rPr>
        <w:t>Полякин</w:t>
      </w:r>
      <w:proofErr w:type="spellEnd"/>
      <w:r w:rsidRPr="006F2578">
        <w:rPr>
          <w:rFonts w:ascii="Times New Roman" w:hAnsi="Times New Roman" w:cs="Times New Roman"/>
          <w:sz w:val="24"/>
          <w:szCs w:val="24"/>
        </w:rPr>
        <w:t xml:space="preserve">, О. А. Строева – Орел: Издательство ОФ </w:t>
      </w:r>
      <w:proofErr w:type="spellStart"/>
      <w:r w:rsidRPr="006F2578">
        <w:rPr>
          <w:rFonts w:ascii="Times New Roman" w:hAnsi="Times New Roman" w:cs="Times New Roman"/>
          <w:sz w:val="24"/>
          <w:szCs w:val="24"/>
        </w:rPr>
        <w:t>РАНХиГС</w:t>
      </w:r>
      <w:proofErr w:type="spellEnd"/>
      <w:r w:rsidRPr="006F2578">
        <w:rPr>
          <w:rFonts w:ascii="Times New Roman" w:hAnsi="Times New Roman" w:cs="Times New Roman"/>
          <w:sz w:val="24"/>
          <w:szCs w:val="24"/>
        </w:rPr>
        <w:t>, 2015. – 236 с.</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r w:rsidRPr="002C2360">
        <w:rPr>
          <w:rFonts w:ascii="Times New Roman" w:hAnsi="Times New Roman" w:cs="Times New Roman"/>
          <w:sz w:val="24"/>
          <w:szCs w:val="24"/>
        </w:rPr>
        <w:t>Попова, О. Г. Влияние различных организационных структур хозяйствующих субъектов на организацию системы управления персоналом / О.Г. Попова // Современное общество и власть. – 2016. – 318 c.</w:t>
      </w:r>
    </w:p>
    <w:p w:rsidR="002C2360" w:rsidRPr="006F2578" w:rsidRDefault="002C2360" w:rsidP="005B7587">
      <w:pPr>
        <w:pStyle w:val="a3"/>
        <w:numPr>
          <w:ilvl w:val="0"/>
          <w:numId w:val="9"/>
        </w:numPr>
        <w:spacing w:line="360" w:lineRule="auto"/>
        <w:jc w:val="both"/>
        <w:rPr>
          <w:rFonts w:ascii="Times New Roman" w:hAnsi="Times New Roman" w:cs="Times New Roman"/>
          <w:sz w:val="24"/>
          <w:szCs w:val="24"/>
        </w:rPr>
      </w:pPr>
      <w:proofErr w:type="spellStart"/>
      <w:r w:rsidRPr="006F2578">
        <w:rPr>
          <w:rFonts w:ascii="Times New Roman" w:hAnsi="Times New Roman" w:cs="Times New Roman"/>
          <w:sz w:val="24"/>
          <w:szCs w:val="24"/>
        </w:rPr>
        <w:t>Пурыжова</w:t>
      </w:r>
      <w:proofErr w:type="spellEnd"/>
      <w:r w:rsidRPr="006F2578">
        <w:rPr>
          <w:rFonts w:ascii="Times New Roman" w:hAnsi="Times New Roman" w:cs="Times New Roman"/>
          <w:sz w:val="24"/>
          <w:szCs w:val="24"/>
        </w:rPr>
        <w:t xml:space="preserve"> Л. В. Оценка эффективности предпринимательской деятельности: основные подходы / Л. В. </w:t>
      </w:r>
      <w:proofErr w:type="spellStart"/>
      <w:r w:rsidRPr="006F2578">
        <w:rPr>
          <w:rFonts w:ascii="Times New Roman" w:hAnsi="Times New Roman" w:cs="Times New Roman"/>
          <w:sz w:val="24"/>
          <w:szCs w:val="24"/>
        </w:rPr>
        <w:t>Пурыжова</w:t>
      </w:r>
      <w:proofErr w:type="spellEnd"/>
      <w:r w:rsidRPr="006F2578">
        <w:rPr>
          <w:rFonts w:ascii="Times New Roman" w:hAnsi="Times New Roman" w:cs="Times New Roman"/>
          <w:sz w:val="24"/>
          <w:szCs w:val="24"/>
        </w:rPr>
        <w:t xml:space="preserve"> // Молодой учёный/ - 2015. -  № 10.2 – 152 с.</w:t>
      </w:r>
    </w:p>
    <w:p w:rsidR="002C2360" w:rsidRDefault="002C2360" w:rsidP="005B7587">
      <w:pPr>
        <w:pStyle w:val="a3"/>
        <w:numPr>
          <w:ilvl w:val="0"/>
          <w:numId w:val="9"/>
        </w:numPr>
        <w:spacing w:line="360" w:lineRule="auto"/>
        <w:jc w:val="both"/>
        <w:rPr>
          <w:rFonts w:ascii="Times New Roman" w:hAnsi="Times New Roman" w:cs="Times New Roman"/>
          <w:sz w:val="24"/>
          <w:szCs w:val="24"/>
        </w:rPr>
      </w:pPr>
      <w:proofErr w:type="spellStart"/>
      <w:r w:rsidRPr="006F2578">
        <w:rPr>
          <w:rFonts w:ascii="Times New Roman" w:hAnsi="Times New Roman" w:cs="Times New Roman"/>
          <w:sz w:val="24"/>
          <w:szCs w:val="24"/>
        </w:rPr>
        <w:t>Райзберг</w:t>
      </w:r>
      <w:proofErr w:type="spellEnd"/>
      <w:r w:rsidRPr="006F2578">
        <w:rPr>
          <w:rFonts w:ascii="Times New Roman" w:hAnsi="Times New Roman" w:cs="Times New Roman"/>
          <w:sz w:val="24"/>
          <w:szCs w:val="24"/>
        </w:rPr>
        <w:t xml:space="preserve"> Б.А., Современный экономический словарь / Л. Ш. Лозовский, Е. Б. Стародубцева - 6-е изд., </w:t>
      </w:r>
      <w:proofErr w:type="spellStart"/>
      <w:r w:rsidRPr="006F2578">
        <w:rPr>
          <w:rFonts w:ascii="Times New Roman" w:hAnsi="Times New Roman" w:cs="Times New Roman"/>
          <w:sz w:val="24"/>
          <w:szCs w:val="24"/>
        </w:rPr>
        <w:t>перераб</w:t>
      </w:r>
      <w:proofErr w:type="spellEnd"/>
      <w:r w:rsidRPr="006F2578">
        <w:rPr>
          <w:rFonts w:ascii="Times New Roman" w:hAnsi="Times New Roman" w:cs="Times New Roman"/>
          <w:sz w:val="24"/>
          <w:szCs w:val="24"/>
        </w:rPr>
        <w:t>. и доп. - М. ИНФРА-М, 2011 – 438 с.</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sz w:val="24"/>
          <w:szCs w:val="24"/>
        </w:rPr>
        <w:t>Регионы России. Социально-экономические показатели. 2015: Р32 Стат. сб. / Росстат.  М., 2015. - 1266 с.</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proofErr w:type="spellStart"/>
      <w:r w:rsidRPr="002C2360">
        <w:rPr>
          <w:rFonts w:ascii="Times New Roman" w:hAnsi="Times New Roman" w:cs="Times New Roman"/>
          <w:sz w:val="24"/>
          <w:szCs w:val="24"/>
        </w:rPr>
        <w:lastRenderedPageBreak/>
        <w:t>Репкина</w:t>
      </w:r>
      <w:proofErr w:type="spellEnd"/>
      <w:r w:rsidRPr="002C2360">
        <w:rPr>
          <w:rFonts w:ascii="Times New Roman" w:hAnsi="Times New Roman" w:cs="Times New Roman"/>
          <w:sz w:val="24"/>
          <w:szCs w:val="24"/>
        </w:rPr>
        <w:t xml:space="preserve"> О. Б. Особенности отечественного предпринимательства /О. Б. </w:t>
      </w:r>
      <w:proofErr w:type="spellStart"/>
      <w:r w:rsidRPr="002C2360">
        <w:rPr>
          <w:rFonts w:ascii="Times New Roman" w:hAnsi="Times New Roman" w:cs="Times New Roman"/>
          <w:sz w:val="24"/>
          <w:szCs w:val="24"/>
        </w:rPr>
        <w:t>Репкина</w:t>
      </w:r>
      <w:proofErr w:type="spellEnd"/>
      <w:r w:rsidRPr="002C2360">
        <w:rPr>
          <w:rFonts w:ascii="Times New Roman" w:hAnsi="Times New Roman" w:cs="Times New Roman"/>
          <w:sz w:val="24"/>
          <w:szCs w:val="24"/>
        </w:rPr>
        <w:t xml:space="preserve"> // Актуальные вопросы экономики и управления: материалы </w:t>
      </w:r>
      <w:proofErr w:type="spellStart"/>
      <w:r w:rsidRPr="002C2360">
        <w:rPr>
          <w:rFonts w:ascii="Times New Roman" w:hAnsi="Times New Roman" w:cs="Times New Roman"/>
          <w:sz w:val="24"/>
          <w:szCs w:val="24"/>
        </w:rPr>
        <w:t>Междунар</w:t>
      </w:r>
      <w:proofErr w:type="spellEnd"/>
      <w:r w:rsidRPr="002C2360">
        <w:rPr>
          <w:rFonts w:ascii="Times New Roman" w:hAnsi="Times New Roman" w:cs="Times New Roman"/>
          <w:sz w:val="24"/>
          <w:szCs w:val="24"/>
        </w:rPr>
        <w:t xml:space="preserve">. науч. </w:t>
      </w:r>
      <w:proofErr w:type="spellStart"/>
      <w:r w:rsidRPr="002C2360">
        <w:rPr>
          <w:rFonts w:ascii="Times New Roman" w:hAnsi="Times New Roman" w:cs="Times New Roman"/>
          <w:sz w:val="24"/>
          <w:szCs w:val="24"/>
        </w:rPr>
        <w:t>конф</w:t>
      </w:r>
      <w:proofErr w:type="spellEnd"/>
      <w:r w:rsidRPr="002C2360">
        <w:rPr>
          <w:rFonts w:ascii="Times New Roman" w:hAnsi="Times New Roman" w:cs="Times New Roman"/>
          <w:sz w:val="24"/>
          <w:szCs w:val="24"/>
        </w:rPr>
        <w:t>. (г. Москва, апрель 2011 г.).Т. I. — М.: РИОР, 2011. — 63 c.</w:t>
      </w:r>
    </w:p>
    <w:p w:rsidR="002C2360" w:rsidRDefault="002C2360" w:rsidP="005B7587">
      <w:pPr>
        <w:pStyle w:val="a3"/>
        <w:numPr>
          <w:ilvl w:val="0"/>
          <w:numId w:val="9"/>
        </w:numPr>
        <w:spacing w:line="360" w:lineRule="auto"/>
        <w:jc w:val="both"/>
        <w:rPr>
          <w:rFonts w:ascii="Times New Roman" w:hAnsi="Times New Roman" w:cs="Times New Roman"/>
          <w:sz w:val="24"/>
          <w:szCs w:val="24"/>
        </w:rPr>
      </w:pPr>
      <w:r w:rsidRPr="002C2360">
        <w:rPr>
          <w:rFonts w:ascii="Times New Roman" w:hAnsi="Times New Roman" w:cs="Times New Roman"/>
          <w:sz w:val="24"/>
          <w:szCs w:val="24"/>
        </w:rPr>
        <w:t xml:space="preserve">Розанова, Н. М. Микроэкономика. Руководство для будущих профессионалов: учебник для бакалавров; допущено МО и науки РФ / Н. М. Розанова. - М.: </w:t>
      </w:r>
      <w:proofErr w:type="spellStart"/>
      <w:r w:rsidRPr="002C2360">
        <w:rPr>
          <w:rFonts w:ascii="Times New Roman" w:hAnsi="Times New Roman" w:cs="Times New Roman"/>
          <w:sz w:val="24"/>
          <w:szCs w:val="24"/>
        </w:rPr>
        <w:t>Юрайт</w:t>
      </w:r>
      <w:proofErr w:type="spellEnd"/>
      <w:r w:rsidRPr="002C2360">
        <w:rPr>
          <w:rFonts w:ascii="Times New Roman" w:hAnsi="Times New Roman" w:cs="Times New Roman"/>
          <w:sz w:val="24"/>
          <w:szCs w:val="24"/>
        </w:rPr>
        <w:t>, 2013. - 985 с.</w:t>
      </w:r>
    </w:p>
    <w:p w:rsidR="002C2360"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sz w:val="24"/>
          <w:szCs w:val="24"/>
        </w:rPr>
        <w:t>Савицкая, Г.В. Анализ хозяйственной деятельности: Учебное пособие / Г.В. Савицкая. - М.: НИЦ ИНФРА-М, 2013. - 284 c.</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sz w:val="24"/>
          <w:szCs w:val="24"/>
        </w:rPr>
        <w:t>Савицкая, Г.В. Комплексный анализ хозяйственной деятельности предприятия: Учебник / Г.В. Савицкая. - М.: НИЦ ИНФРА-М. - 2013. - 607 c.</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r w:rsidRPr="002C2360">
        <w:rPr>
          <w:rFonts w:ascii="Times New Roman" w:hAnsi="Times New Roman" w:cs="Times New Roman"/>
          <w:sz w:val="24"/>
          <w:szCs w:val="24"/>
        </w:rPr>
        <w:t xml:space="preserve">Сергеева Е.К. Оценка эффективности предпринимательской деятельности / Е. К. Сергеева, В. А. Евтеева // Сборник научных трудов по итогам международной научно-практической конференции - Челябинск, 2014. - 187с. </w:t>
      </w:r>
    </w:p>
    <w:p w:rsidR="002C2360" w:rsidRDefault="002C2360" w:rsidP="005B7587">
      <w:pPr>
        <w:pStyle w:val="a3"/>
        <w:numPr>
          <w:ilvl w:val="0"/>
          <w:numId w:val="9"/>
        </w:numPr>
        <w:spacing w:line="360" w:lineRule="auto"/>
        <w:jc w:val="both"/>
        <w:rPr>
          <w:rFonts w:ascii="Times New Roman" w:hAnsi="Times New Roman" w:cs="Times New Roman"/>
          <w:sz w:val="24"/>
          <w:szCs w:val="24"/>
        </w:rPr>
      </w:pPr>
      <w:proofErr w:type="spellStart"/>
      <w:r w:rsidRPr="002C2360">
        <w:rPr>
          <w:rFonts w:ascii="Times New Roman" w:hAnsi="Times New Roman" w:cs="Times New Roman"/>
          <w:sz w:val="24"/>
          <w:szCs w:val="24"/>
        </w:rPr>
        <w:t>Толпегина</w:t>
      </w:r>
      <w:proofErr w:type="spellEnd"/>
      <w:r w:rsidRPr="002C2360">
        <w:rPr>
          <w:rFonts w:ascii="Times New Roman" w:hAnsi="Times New Roman" w:cs="Times New Roman"/>
          <w:sz w:val="24"/>
          <w:szCs w:val="24"/>
        </w:rPr>
        <w:t xml:space="preserve">, О.А. Комплексный экономический анализ хозяйственной деятельности: Учебник для бакалавров / О.А. </w:t>
      </w:r>
      <w:proofErr w:type="spellStart"/>
      <w:r w:rsidRPr="002C2360">
        <w:rPr>
          <w:rFonts w:ascii="Times New Roman" w:hAnsi="Times New Roman" w:cs="Times New Roman"/>
          <w:sz w:val="24"/>
          <w:szCs w:val="24"/>
        </w:rPr>
        <w:t>Толпегина</w:t>
      </w:r>
      <w:proofErr w:type="spellEnd"/>
      <w:r w:rsidRPr="002C2360">
        <w:rPr>
          <w:rFonts w:ascii="Times New Roman" w:hAnsi="Times New Roman" w:cs="Times New Roman"/>
          <w:sz w:val="24"/>
          <w:szCs w:val="24"/>
        </w:rPr>
        <w:t xml:space="preserve">, Н.А. </w:t>
      </w:r>
      <w:proofErr w:type="spellStart"/>
      <w:r w:rsidRPr="002C2360">
        <w:rPr>
          <w:rFonts w:ascii="Times New Roman" w:hAnsi="Times New Roman" w:cs="Times New Roman"/>
          <w:sz w:val="24"/>
          <w:szCs w:val="24"/>
        </w:rPr>
        <w:t>Толпегина</w:t>
      </w:r>
      <w:proofErr w:type="spellEnd"/>
      <w:r w:rsidRPr="002C2360">
        <w:rPr>
          <w:rFonts w:ascii="Times New Roman" w:hAnsi="Times New Roman" w:cs="Times New Roman"/>
          <w:sz w:val="24"/>
          <w:szCs w:val="24"/>
        </w:rPr>
        <w:t xml:space="preserve">. - М.: </w:t>
      </w:r>
      <w:proofErr w:type="spellStart"/>
      <w:r w:rsidRPr="002C2360">
        <w:rPr>
          <w:rFonts w:ascii="Times New Roman" w:hAnsi="Times New Roman" w:cs="Times New Roman"/>
          <w:sz w:val="24"/>
          <w:szCs w:val="24"/>
        </w:rPr>
        <w:t>Юрайт</w:t>
      </w:r>
      <w:proofErr w:type="spellEnd"/>
      <w:r w:rsidRPr="002C2360">
        <w:rPr>
          <w:rFonts w:ascii="Times New Roman" w:hAnsi="Times New Roman" w:cs="Times New Roman"/>
          <w:sz w:val="24"/>
          <w:szCs w:val="24"/>
        </w:rPr>
        <w:t>. - 2013. - 672 c.</w:t>
      </w:r>
    </w:p>
    <w:p w:rsidR="005B7587" w:rsidRPr="005B7587" w:rsidRDefault="005B7587" w:rsidP="005B7587">
      <w:pPr>
        <w:pStyle w:val="a3"/>
        <w:numPr>
          <w:ilvl w:val="0"/>
          <w:numId w:val="9"/>
        </w:numPr>
        <w:spacing w:line="360" w:lineRule="auto"/>
        <w:jc w:val="both"/>
        <w:rPr>
          <w:rFonts w:ascii="Times New Roman" w:hAnsi="Times New Roman" w:cs="Times New Roman"/>
          <w:sz w:val="24"/>
          <w:szCs w:val="24"/>
        </w:rPr>
      </w:pPr>
      <w:proofErr w:type="spellStart"/>
      <w:r w:rsidRPr="005B7587">
        <w:rPr>
          <w:rFonts w:ascii="Times New Roman" w:hAnsi="Times New Roman" w:cs="Times New Roman"/>
          <w:snapToGrid w:val="0"/>
          <w:sz w:val="24"/>
          <w:szCs w:val="24"/>
        </w:rPr>
        <w:t>Фатхутдинов</w:t>
      </w:r>
      <w:proofErr w:type="spellEnd"/>
      <w:r w:rsidRPr="005B7587">
        <w:rPr>
          <w:rFonts w:ascii="Times New Roman" w:hAnsi="Times New Roman" w:cs="Times New Roman"/>
          <w:snapToGrid w:val="0"/>
          <w:sz w:val="24"/>
          <w:szCs w:val="24"/>
        </w:rPr>
        <w:t xml:space="preserve"> Р. А. Пред</w:t>
      </w:r>
      <w:r>
        <w:rPr>
          <w:rFonts w:ascii="Times New Roman" w:hAnsi="Times New Roman" w:cs="Times New Roman"/>
          <w:snapToGrid w:val="0"/>
          <w:sz w:val="24"/>
          <w:szCs w:val="24"/>
        </w:rPr>
        <w:t xml:space="preserve">принимательство </w:t>
      </w:r>
      <w:r w:rsidRPr="005B7587">
        <w:rPr>
          <w:rFonts w:ascii="Times New Roman" w:hAnsi="Times New Roman" w:cs="Times New Roman"/>
          <w:snapToGrid w:val="0"/>
          <w:sz w:val="24"/>
          <w:szCs w:val="24"/>
        </w:rPr>
        <w:t>/</w:t>
      </w:r>
      <w:r>
        <w:rPr>
          <w:rFonts w:ascii="Times New Roman" w:hAnsi="Times New Roman" w:cs="Times New Roman"/>
          <w:snapToGrid w:val="0"/>
          <w:sz w:val="24"/>
          <w:szCs w:val="24"/>
        </w:rPr>
        <w:t xml:space="preserve"> Р. А. </w:t>
      </w:r>
      <w:proofErr w:type="spellStart"/>
      <w:r>
        <w:rPr>
          <w:rFonts w:ascii="Times New Roman" w:hAnsi="Times New Roman" w:cs="Times New Roman"/>
          <w:snapToGrid w:val="0"/>
          <w:sz w:val="24"/>
          <w:szCs w:val="24"/>
        </w:rPr>
        <w:t>Фатхутдинов</w:t>
      </w:r>
      <w:proofErr w:type="spellEnd"/>
      <w:r>
        <w:rPr>
          <w:rFonts w:ascii="Times New Roman" w:hAnsi="Times New Roman" w:cs="Times New Roman"/>
          <w:snapToGrid w:val="0"/>
          <w:sz w:val="24"/>
          <w:szCs w:val="24"/>
        </w:rPr>
        <w:t xml:space="preserve">. - М.: Дело. - </w:t>
      </w:r>
      <w:r w:rsidRPr="005B7587">
        <w:rPr>
          <w:rFonts w:ascii="Times New Roman" w:hAnsi="Times New Roman" w:cs="Times New Roman"/>
          <w:snapToGrid w:val="0"/>
          <w:sz w:val="24"/>
          <w:szCs w:val="24"/>
        </w:rPr>
        <w:t>2009.</w:t>
      </w:r>
      <w:r>
        <w:rPr>
          <w:rFonts w:ascii="Times New Roman" w:hAnsi="Times New Roman" w:cs="Times New Roman"/>
          <w:snapToGrid w:val="0"/>
          <w:sz w:val="24"/>
          <w:szCs w:val="24"/>
        </w:rPr>
        <w:t>- 356 с.</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proofErr w:type="spellStart"/>
      <w:r w:rsidRPr="002C2360">
        <w:rPr>
          <w:rFonts w:ascii="Times New Roman" w:hAnsi="Times New Roman" w:cs="Times New Roman"/>
          <w:sz w:val="24"/>
          <w:szCs w:val="24"/>
        </w:rPr>
        <w:t>Чалдава</w:t>
      </w:r>
      <w:proofErr w:type="spellEnd"/>
      <w:r w:rsidRPr="002C2360">
        <w:rPr>
          <w:rFonts w:ascii="Times New Roman" w:hAnsi="Times New Roman" w:cs="Times New Roman"/>
          <w:sz w:val="24"/>
          <w:szCs w:val="24"/>
        </w:rPr>
        <w:t xml:space="preserve"> Л. А. Экономика предприятия : учебник для бакалавров / Л. А. </w:t>
      </w:r>
      <w:proofErr w:type="spellStart"/>
      <w:r w:rsidRPr="002C2360">
        <w:rPr>
          <w:rFonts w:ascii="Times New Roman" w:hAnsi="Times New Roman" w:cs="Times New Roman"/>
          <w:sz w:val="24"/>
          <w:szCs w:val="24"/>
        </w:rPr>
        <w:t>Чалдаева</w:t>
      </w:r>
      <w:proofErr w:type="spellEnd"/>
      <w:r w:rsidRPr="002C2360">
        <w:rPr>
          <w:rFonts w:ascii="Times New Roman" w:hAnsi="Times New Roman" w:cs="Times New Roman"/>
          <w:sz w:val="24"/>
          <w:szCs w:val="24"/>
        </w:rPr>
        <w:t xml:space="preserve">. – 3-е изд., </w:t>
      </w:r>
      <w:proofErr w:type="spellStart"/>
      <w:r w:rsidRPr="002C2360">
        <w:rPr>
          <w:rFonts w:ascii="Times New Roman" w:hAnsi="Times New Roman" w:cs="Times New Roman"/>
          <w:sz w:val="24"/>
          <w:szCs w:val="24"/>
        </w:rPr>
        <w:t>перераб</w:t>
      </w:r>
      <w:proofErr w:type="spellEnd"/>
      <w:r w:rsidRPr="002C2360">
        <w:rPr>
          <w:rFonts w:ascii="Times New Roman" w:hAnsi="Times New Roman" w:cs="Times New Roman"/>
          <w:sz w:val="24"/>
          <w:szCs w:val="24"/>
        </w:rPr>
        <w:t xml:space="preserve">. и доп. – М. : Издательство </w:t>
      </w:r>
      <w:proofErr w:type="spellStart"/>
      <w:r w:rsidRPr="002C2360">
        <w:rPr>
          <w:rFonts w:ascii="Times New Roman" w:hAnsi="Times New Roman" w:cs="Times New Roman"/>
          <w:sz w:val="24"/>
          <w:szCs w:val="24"/>
        </w:rPr>
        <w:t>Юрайт</w:t>
      </w:r>
      <w:proofErr w:type="spellEnd"/>
      <w:r w:rsidRPr="002C2360">
        <w:rPr>
          <w:rFonts w:ascii="Times New Roman" w:hAnsi="Times New Roman" w:cs="Times New Roman"/>
          <w:sz w:val="24"/>
          <w:szCs w:val="24"/>
        </w:rPr>
        <w:t>, 2013. – 410 с.</w:t>
      </w:r>
    </w:p>
    <w:p w:rsidR="002C2360" w:rsidRPr="006F2578" w:rsidRDefault="002C2360" w:rsidP="005B7587">
      <w:pPr>
        <w:pStyle w:val="a3"/>
        <w:numPr>
          <w:ilvl w:val="0"/>
          <w:numId w:val="9"/>
        </w:numPr>
        <w:spacing w:line="360" w:lineRule="auto"/>
        <w:jc w:val="both"/>
        <w:rPr>
          <w:rFonts w:ascii="Times New Roman" w:hAnsi="Times New Roman" w:cs="Times New Roman"/>
          <w:sz w:val="24"/>
          <w:szCs w:val="24"/>
        </w:rPr>
      </w:pPr>
      <w:r w:rsidRPr="006F2578">
        <w:rPr>
          <w:rFonts w:ascii="Times New Roman" w:hAnsi="Times New Roman" w:cs="Times New Roman"/>
          <w:color w:val="000000" w:themeColor="text1"/>
          <w:sz w:val="24"/>
          <w:szCs w:val="24"/>
          <w:shd w:val="clear" w:color="auto" w:fill="FFFFFF"/>
        </w:rPr>
        <w:t>Шаповалов, В. А. Управление маркетингом и маркетинговый анализ: учебное пособие / В.А. Шаповалов. — Ростов н/Д: Феникс, 2008. — 345 с.</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proofErr w:type="spellStart"/>
      <w:r w:rsidRPr="002C2360">
        <w:rPr>
          <w:rFonts w:ascii="Times New Roman" w:hAnsi="Times New Roman" w:cs="Times New Roman"/>
          <w:sz w:val="24"/>
          <w:szCs w:val="24"/>
        </w:rPr>
        <w:t>Шимко</w:t>
      </w:r>
      <w:proofErr w:type="spellEnd"/>
      <w:r w:rsidRPr="002C2360">
        <w:rPr>
          <w:rFonts w:ascii="Times New Roman" w:hAnsi="Times New Roman" w:cs="Times New Roman"/>
          <w:sz w:val="24"/>
          <w:szCs w:val="24"/>
        </w:rPr>
        <w:t xml:space="preserve"> П. Д. Экономика : учебник для бакалавров / П. Д. </w:t>
      </w:r>
      <w:proofErr w:type="spellStart"/>
      <w:r w:rsidRPr="002C2360">
        <w:rPr>
          <w:rFonts w:ascii="Times New Roman" w:hAnsi="Times New Roman" w:cs="Times New Roman"/>
          <w:sz w:val="24"/>
          <w:szCs w:val="24"/>
        </w:rPr>
        <w:t>Шимко</w:t>
      </w:r>
      <w:proofErr w:type="spellEnd"/>
      <w:r w:rsidRPr="002C2360">
        <w:rPr>
          <w:rFonts w:ascii="Times New Roman" w:hAnsi="Times New Roman" w:cs="Times New Roman"/>
          <w:sz w:val="24"/>
          <w:szCs w:val="24"/>
        </w:rPr>
        <w:t xml:space="preserve">. – 3-е изд., </w:t>
      </w:r>
      <w:proofErr w:type="spellStart"/>
      <w:r w:rsidRPr="002C2360">
        <w:rPr>
          <w:rFonts w:ascii="Times New Roman" w:hAnsi="Times New Roman" w:cs="Times New Roman"/>
          <w:sz w:val="24"/>
          <w:szCs w:val="24"/>
        </w:rPr>
        <w:t>перераб</w:t>
      </w:r>
      <w:proofErr w:type="spellEnd"/>
      <w:r w:rsidRPr="002C2360">
        <w:rPr>
          <w:rFonts w:ascii="Times New Roman" w:hAnsi="Times New Roman" w:cs="Times New Roman"/>
          <w:sz w:val="24"/>
          <w:szCs w:val="24"/>
        </w:rPr>
        <w:t xml:space="preserve"> и доп. – М. : Издательство </w:t>
      </w:r>
      <w:proofErr w:type="spellStart"/>
      <w:r w:rsidRPr="002C2360">
        <w:rPr>
          <w:rFonts w:ascii="Times New Roman" w:hAnsi="Times New Roman" w:cs="Times New Roman"/>
          <w:sz w:val="24"/>
          <w:szCs w:val="24"/>
        </w:rPr>
        <w:t>Юрайт</w:t>
      </w:r>
      <w:proofErr w:type="spellEnd"/>
      <w:r w:rsidRPr="002C2360">
        <w:rPr>
          <w:rFonts w:ascii="Times New Roman" w:hAnsi="Times New Roman" w:cs="Times New Roman"/>
          <w:sz w:val="24"/>
          <w:szCs w:val="24"/>
        </w:rPr>
        <w:t>, 2013. – 603 с.</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r w:rsidRPr="002C2360">
        <w:rPr>
          <w:rFonts w:ascii="Times New Roman" w:hAnsi="Times New Roman" w:cs="Times New Roman"/>
          <w:sz w:val="24"/>
          <w:szCs w:val="24"/>
        </w:rPr>
        <w:t xml:space="preserve">Шишкин, М. В. История экономических учений: учебник для бакалавров.4 допущено МО РФ / М. В. Шишкин, Г. В. Борисов, С. Ф. </w:t>
      </w:r>
      <w:proofErr w:type="spellStart"/>
      <w:r w:rsidRPr="002C2360">
        <w:rPr>
          <w:rFonts w:ascii="Times New Roman" w:hAnsi="Times New Roman" w:cs="Times New Roman"/>
          <w:sz w:val="24"/>
          <w:szCs w:val="24"/>
        </w:rPr>
        <w:t>Сутырин</w:t>
      </w:r>
      <w:proofErr w:type="spellEnd"/>
      <w:r w:rsidRPr="002C2360">
        <w:rPr>
          <w:rFonts w:ascii="Times New Roman" w:hAnsi="Times New Roman" w:cs="Times New Roman"/>
          <w:sz w:val="24"/>
          <w:szCs w:val="24"/>
        </w:rPr>
        <w:t xml:space="preserve">. - М.: </w:t>
      </w:r>
      <w:proofErr w:type="spellStart"/>
      <w:r w:rsidRPr="002C2360">
        <w:rPr>
          <w:rFonts w:ascii="Times New Roman" w:hAnsi="Times New Roman" w:cs="Times New Roman"/>
          <w:sz w:val="24"/>
          <w:szCs w:val="24"/>
        </w:rPr>
        <w:t>Юрайт</w:t>
      </w:r>
      <w:proofErr w:type="spellEnd"/>
      <w:r w:rsidRPr="002C2360">
        <w:rPr>
          <w:rFonts w:ascii="Times New Roman" w:hAnsi="Times New Roman" w:cs="Times New Roman"/>
          <w:sz w:val="24"/>
          <w:szCs w:val="24"/>
        </w:rPr>
        <w:t xml:space="preserve">. -  2014. - 383 с. </w:t>
      </w:r>
    </w:p>
    <w:p w:rsidR="002C2360" w:rsidRPr="002C2360" w:rsidRDefault="002C2360" w:rsidP="005B7587">
      <w:pPr>
        <w:pStyle w:val="a3"/>
        <w:numPr>
          <w:ilvl w:val="0"/>
          <w:numId w:val="9"/>
        </w:numPr>
        <w:spacing w:line="360" w:lineRule="auto"/>
        <w:jc w:val="both"/>
        <w:rPr>
          <w:rFonts w:ascii="Times New Roman" w:hAnsi="Times New Roman" w:cs="Times New Roman"/>
          <w:sz w:val="24"/>
          <w:szCs w:val="24"/>
        </w:rPr>
      </w:pPr>
      <w:r w:rsidRPr="002C2360">
        <w:rPr>
          <w:rFonts w:ascii="Times New Roman" w:hAnsi="Times New Roman" w:cs="Times New Roman"/>
          <w:sz w:val="24"/>
          <w:szCs w:val="24"/>
        </w:rPr>
        <w:t xml:space="preserve">Якобсон Л. И. Экономика общественного сектора: учебник для вузов; допущено УМО по образованию в области экономики / Л. И. Якобсон, М. Г. </w:t>
      </w:r>
      <w:proofErr w:type="spellStart"/>
      <w:r w:rsidRPr="002C2360">
        <w:rPr>
          <w:rFonts w:ascii="Times New Roman" w:hAnsi="Times New Roman" w:cs="Times New Roman"/>
          <w:sz w:val="24"/>
          <w:szCs w:val="24"/>
        </w:rPr>
        <w:t>Колосицына</w:t>
      </w:r>
      <w:proofErr w:type="spellEnd"/>
      <w:r w:rsidRPr="002C2360">
        <w:rPr>
          <w:rFonts w:ascii="Times New Roman" w:hAnsi="Times New Roman" w:cs="Times New Roman"/>
          <w:sz w:val="24"/>
          <w:szCs w:val="24"/>
        </w:rPr>
        <w:t xml:space="preserve">. - 3-е изд., </w:t>
      </w:r>
      <w:proofErr w:type="spellStart"/>
      <w:r w:rsidRPr="002C2360">
        <w:rPr>
          <w:rFonts w:ascii="Times New Roman" w:hAnsi="Times New Roman" w:cs="Times New Roman"/>
          <w:sz w:val="24"/>
          <w:szCs w:val="24"/>
        </w:rPr>
        <w:t>испр</w:t>
      </w:r>
      <w:proofErr w:type="spellEnd"/>
      <w:r w:rsidRPr="002C2360">
        <w:rPr>
          <w:rFonts w:ascii="Times New Roman" w:hAnsi="Times New Roman" w:cs="Times New Roman"/>
          <w:sz w:val="24"/>
          <w:szCs w:val="24"/>
        </w:rPr>
        <w:t xml:space="preserve">. и доп. - М.: </w:t>
      </w:r>
      <w:proofErr w:type="spellStart"/>
      <w:r w:rsidRPr="002C2360">
        <w:rPr>
          <w:rFonts w:ascii="Times New Roman" w:hAnsi="Times New Roman" w:cs="Times New Roman"/>
          <w:sz w:val="24"/>
          <w:szCs w:val="24"/>
        </w:rPr>
        <w:t>Юрайт</w:t>
      </w:r>
      <w:proofErr w:type="spellEnd"/>
      <w:r w:rsidRPr="002C2360">
        <w:rPr>
          <w:rFonts w:ascii="Times New Roman" w:hAnsi="Times New Roman" w:cs="Times New Roman"/>
          <w:sz w:val="24"/>
          <w:szCs w:val="24"/>
        </w:rPr>
        <w:t xml:space="preserve">. - 2014. - 558 с. </w:t>
      </w:r>
    </w:p>
    <w:p w:rsidR="002C2360" w:rsidRPr="002C2360" w:rsidRDefault="002C2360" w:rsidP="002C2360">
      <w:pPr>
        <w:ind w:left="360"/>
        <w:rPr>
          <w:rFonts w:ascii="Times New Roman" w:hAnsi="Times New Roman" w:cs="Times New Roman"/>
          <w:sz w:val="24"/>
          <w:szCs w:val="24"/>
        </w:rPr>
      </w:pPr>
    </w:p>
    <w:p w:rsidR="002C2360" w:rsidRDefault="002C2360" w:rsidP="002C2360">
      <w:pPr>
        <w:spacing w:after="0" w:line="360" w:lineRule="auto"/>
        <w:ind w:left="720"/>
        <w:contextualSpacing/>
        <w:jc w:val="both"/>
        <w:rPr>
          <w:rFonts w:ascii="Times New Roman" w:hAnsi="Times New Roman" w:cs="Times New Roman"/>
          <w:sz w:val="24"/>
          <w:szCs w:val="24"/>
        </w:rPr>
      </w:pPr>
    </w:p>
    <w:p w:rsidR="002C2360" w:rsidRPr="002C2360" w:rsidRDefault="002C2360" w:rsidP="002C2360">
      <w:pPr>
        <w:spacing w:after="0" w:line="360" w:lineRule="auto"/>
        <w:ind w:left="720"/>
        <w:contextualSpacing/>
        <w:jc w:val="both"/>
        <w:rPr>
          <w:rFonts w:ascii="Times New Roman" w:hAnsi="Times New Roman" w:cs="Times New Roman"/>
          <w:sz w:val="24"/>
          <w:szCs w:val="24"/>
        </w:rPr>
      </w:pPr>
    </w:p>
    <w:p w:rsidR="00787D54" w:rsidRPr="00787D54" w:rsidRDefault="00787D54" w:rsidP="00787D54">
      <w:pPr>
        <w:spacing w:after="0" w:line="360" w:lineRule="auto"/>
        <w:jc w:val="both"/>
        <w:rPr>
          <w:rFonts w:ascii="Times New Roman" w:hAnsi="Times New Roman" w:cs="Times New Roman"/>
          <w:sz w:val="28"/>
          <w:szCs w:val="28"/>
        </w:rPr>
      </w:pPr>
    </w:p>
    <w:p w:rsidR="000D60E6" w:rsidRPr="00787D54" w:rsidRDefault="000D60E6" w:rsidP="001C038E">
      <w:pPr>
        <w:spacing w:after="0" w:line="360" w:lineRule="auto"/>
        <w:jc w:val="both"/>
        <w:rPr>
          <w:rFonts w:ascii="Times New Roman" w:hAnsi="Times New Roman" w:cs="Times New Roman"/>
          <w:snapToGrid w:val="0"/>
          <w:sz w:val="28"/>
          <w:szCs w:val="28"/>
        </w:rPr>
      </w:pPr>
    </w:p>
    <w:p w:rsidR="001C038E" w:rsidRDefault="001C038E" w:rsidP="001C038E">
      <w:pPr>
        <w:spacing w:after="0" w:line="360" w:lineRule="auto"/>
        <w:jc w:val="both"/>
        <w:rPr>
          <w:rFonts w:ascii="Times New Roman" w:hAnsi="Times New Roman" w:cs="Times New Roman"/>
          <w:b/>
          <w:sz w:val="28"/>
          <w:szCs w:val="28"/>
        </w:rPr>
      </w:pPr>
    </w:p>
    <w:p w:rsidR="002C2360" w:rsidRDefault="002C2360" w:rsidP="001C038E">
      <w:pPr>
        <w:spacing w:after="0" w:line="360" w:lineRule="auto"/>
        <w:jc w:val="both"/>
        <w:rPr>
          <w:rFonts w:ascii="Times New Roman" w:hAnsi="Times New Roman" w:cs="Times New Roman"/>
          <w:b/>
          <w:sz w:val="28"/>
          <w:szCs w:val="28"/>
        </w:rPr>
      </w:pPr>
    </w:p>
    <w:p w:rsidR="002C2360" w:rsidRDefault="002C2360" w:rsidP="001C038E">
      <w:pPr>
        <w:spacing w:after="0" w:line="360" w:lineRule="auto"/>
        <w:jc w:val="both"/>
        <w:rPr>
          <w:rFonts w:ascii="Times New Roman" w:hAnsi="Times New Roman" w:cs="Times New Roman"/>
          <w:b/>
          <w:sz w:val="28"/>
          <w:szCs w:val="28"/>
        </w:rPr>
      </w:pPr>
    </w:p>
    <w:p w:rsidR="002C2360" w:rsidRPr="001C038E" w:rsidRDefault="002C2360" w:rsidP="001C038E">
      <w:pPr>
        <w:spacing w:after="0" w:line="360" w:lineRule="auto"/>
        <w:jc w:val="both"/>
        <w:rPr>
          <w:rFonts w:ascii="Times New Roman" w:hAnsi="Times New Roman" w:cs="Times New Roman"/>
          <w:b/>
          <w:sz w:val="28"/>
          <w:szCs w:val="28"/>
        </w:rPr>
      </w:pPr>
    </w:p>
    <w:sectPr w:rsidR="002C2360" w:rsidRPr="001C038E" w:rsidSect="009164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77" w:rsidRDefault="00187177" w:rsidP="009164D8">
      <w:pPr>
        <w:spacing w:after="0" w:line="240" w:lineRule="auto"/>
      </w:pPr>
      <w:r>
        <w:separator/>
      </w:r>
    </w:p>
  </w:endnote>
  <w:endnote w:type="continuationSeparator" w:id="0">
    <w:p w:rsidR="00187177" w:rsidRDefault="00187177" w:rsidP="0091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589546"/>
      <w:docPartObj>
        <w:docPartGallery w:val="Page Numbers (Bottom of Page)"/>
        <w:docPartUnique/>
      </w:docPartObj>
    </w:sdtPr>
    <w:sdtEndPr/>
    <w:sdtContent>
      <w:p w:rsidR="00187177" w:rsidRDefault="00187177">
        <w:pPr>
          <w:pStyle w:val="a6"/>
          <w:jc w:val="center"/>
        </w:pPr>
        <w:r>
          <w:fldChar w:fldCharType="begin"/>
        </w:r>
        <w:r>
          <w:instrText>PAGE   \* MERGEFORMAT</w:instrText>
        </w:r>
        <w:r>
          <w:fldChar w:fldCharType="separate"/>
        </w:r>
        <w:r w:rsidR="005B09D9">
          <w:rPr>
            <w:noProof/>
          </w:rPr>
          <w:t>53</w:t>
        </w:r>
        <w:r>
          <w:fldChar w:fldCharType="end"/>
        </w:r>
      </w:p>
    </w:sdtContent>
  </w:sdt>
  <w:p w:rsidR="00187177" w:rsidRDefault="001871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77" w:rsidRDefault="00187177" w:rsidP="009164D8">
      <w:pPr>
        <w:spacing w:after="0" w:line="240" w:lineRule="auto"/>
      </w:pPr>
      <w:r>
        <w:separator/>
      </w:r>
    </w:p>
  </w:footnote>
  <w:footnote w:type="continuationSeparator" w:id="0">
    <w:p w:rsidR="00187177" w:rsidRDefault="00187177" w:rsidP="00916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0E8"/>
    <w:multiLevelType w:val="hybridMultilevel"/>
    <w:tmpl w:val="4C54A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15277"/>
    <w:multiLevelType w:val="hybridMultilevel"/>
    <w:tmpl w:val="79EE2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2151C"/>
    <w:multiLevelType w:val="hybridMultilevel"/>
    <w:tmpl w:val="1A64AD58"/>
    <w:lvl w:ilvl="0" w:tplc="8FFC5BC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4D448C"/>
    <w:multiLevelType w:val="hybridMultilevel"/>
    <w:tmpl w:val="397CDC36"/>
    <w:lvl w:ilvl="0" w:tplc="22B835C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13062B"/>
    <w:multiLevelType w:val="hybridMultilevel"/>
    <w:tmpl w:val="61349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377B2B"/>
    <w:multiLevelType w:val="hybridMultilevel"/>
    <w:tmpl w:val="877C2234"/>
    <w:lvl w:ilvl="0" w:tplc="5860BC9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B84FE2"/>
    <w:multiLevelType w:val="hybridMultilevel"/>
    <w:tmpl w:val="B25E651C"/>
    <w:lvl w:ilvl="0" w:tplc="F710AA1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6047F0"/>
    <w:multiLevelType w:val="hybridMultilevel"/>
    <w:tmpl w:val="A1CCB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AB1254"/>
    <w:multiLevelType w:val="hybridMultilevel"/>
    <w:tmpl w:val="9482D140"/>
    <w:lvl w:ilvl="0" w:tplc="A16C50AE">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AA"/>
    <w:rsid w:val="00006FD0"/>
    <w:rsid w:val="00012064"/>
    <w:rsid w:val="0003204D"/>
    <w:rsid w:val="000428F7"/>
    <w:rsid w:val="00047005"/>
    <w:rsid w:val="000B111B"/>
    <w:rsid w:val="000D60E6"/>
    <w:rsid w:val="00142AAF"/>
    <w:rsid w:val="001474DD"/>
    <w:rsid w:val="00187177"/>
    <w:rsid w:val="00197E1D"/>
    <w:rsid w:val="001C038E"/>
    <w:rsid w:val="001E456C"/>
    <w:rsid w:val="002156CE"/>
    <w:rsid w:val="0024211A"/>
    <w:rsid w:val="00242713"/>
    <w:rsid w:val="00292BB3"/>
    <w:rsid w:val="002C2360"/>
    <w:rsid w:val="00332F9A"/>
    <w:rsid w:val="00334A59"/>
    <w:rsid w:val="00372A93"/>
    <w:rsid w:val="00375215"/>
    <w:rsid w:val="003926F9"/>
    <w:rsid w:val="003C361F"/>
    <w:rsid w:val="003D3ED9"/>
    <w:rsid w:val="003D4FC2"/>
    <w:rsid w:val="0043252E"/>
    <w:rsid w:val="00450213"/>
    <w:rsid w:val="00462640"/>
    <w:rsid w:val="004658D4"/>
    <w:rsid w:val="00482103"/>
    <w:rsid w:val="004B4EAD"/>
    <w:rsid w:val="004C6D6E"/>
    <w:rsid w:val="004E3330"/>
    <w:rsid w:val="00502F69"/>
    <w:rsid w:val="00580416"/>
    <w:rsid w:val="005B09D9"/>
    <w:rsid w:val="005B7587"/>
    <w:rsid w:val="005D66DA"/>
    <w:rsid w:val="005F74C7"/>
    <w:rsid w:val="0061538D"/>
    <w:rsid w:val="00662DFB"/>
    <w:rsid w:val="006A3DE5"/>
    <w:rsid w:val="006C6ED0"/>
    <w:rsid w:val="006D5254"/>
    <w:rsid w:val="006F135E"/>
    <w:rsid w:val="006F628B"/>
    <w:rsid w:val="00703452"/>
    <w:rsid w:val="00707E30"/>
    <w:rsid w:val="00722FAA"/>
    <w:rsid w:val="00764686"/>
    <w:rsid w:val="007727A1"/>
    <w:rsid w:val="00784ADA"/>
    <w:rsid w:val="00787D54"/>
    <w:rsid w:val="00791F81"/>
    <w:rsid w:val="007A53C5"/>
    <w:rsid w:val="007A6188"/>
    <w:rsid w:val="007D7D47"/>
    <w:rsid w:val="008008E4"/>
    <w:rsid w:val="00804F5F"/>
    <w:rsid w:val="008051B9"/>
    <w:rsid w:val="00815F23"/>
    <w:rsid w:val="00840193"/>
    <w:rsid w:val="00871F3C"/>
    <w:rsid w:val="00872D67"/>
    <w:rsid w:val="008824D7"/>
    <w:rsid w:val="008B55AB"/>
    <w:rsid w:val="008B75D1"/>
    <w:rsid w:val="008D6B89"/>
    <w:rsid w:val="008E0B8D"/>
    <w:rsid w:val="0091072F"/>
    <w:rsid w:val="009164D8"/>
    <w:rsid w:val="009460E4"/>
    <w:rsid w:val="0099317C"/>
    <w:rsid w:val="00993665"/>
    <w:rsid w:val="009A47C3"/>
    <w:rsid w:val="009D3F9A"/>
    <w:rsid w:val="00A16A6D"/>
    <w:rsid w:val="00A24B1F"/>
    <w:rsid w:val="00A555EF"/>
    <w:rsid w:val="00A60200"/>
    <w:rsid w:val="00A82451"/>
    <w:rsid w:val="00A9159E"/>
    <w:rsid w:val="00AB154E"/>
    <w:rsid w:val="00AC0157"/>
    <w:rsid w:val="00AC3BC2"/>
    <w:rsid w:val="00B179A2"/>
    <w:rsid w:val="00B3473E"/>
    <w:rsid w:val="00B37DFF"/>
    <w:rsid w:val="00B96C7C"/>
    <w:rsid w:val="00BA737E"/>
    <w:rsid w:val="00BE1FAD"/>
    <w:rsid w:val="00C11F27"/>
    <w:rsid w:val="00C51064"/>
    <w:rsid w:val="00C55E50"/>
    <w:rsid w:val="00C80853"/>
    <w:rsid w:val="00CA1B51"/>
    <w:rsid w:val="00CB1DA4"/>
    <w:rsid w:val="00CD1B2A"/>
    <w:rsid w:val="00CD5403"/>
    <w:rsid w:val="00D031E4"/>
    <w:rsid w:val="00D11D88"/>
    <w:rsid w:val="00D31A01"/>
    <w:rsid w:val="00D57E15"/>
    <w:rsid w:val="00D63950"/>
    <w:rsid w:val="00D77EC9"/>
    <w:rsid w:val="00E22003"/>
    <w:rsid w:val="00E32DE6"/>
    <w:rsid w:val="00E33579"/>
    <w:rsid w:val="00E410CD"/>
    <w:rsid w:val="00E724F1"/>
    <w:rsid w:val="00E74BDC"/>
    <w:rsid w:val="00EB7981"/>
    <w:rsid w:val="00EE159A"/>
    <w:rsid w:val="00F5686B"/>
    <w:rsid w:val="00F87118"/>
    <w:rsid w:val="00FA007D"/>
    <w:rsid w:val="00FA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587"/>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72F"/>
    <w:pPr>
      <w:ind w:left="720"/>
      <w:contextualSpacing/>
    </w:pPr>
  </w:style>
  <w:style w:type="paragraph" w:styleId="a4">
    <w:name w:val="header"/>
    <w:basedOn w:val="a"/>
    <w:link w:val="a5"/>
    <w:uiPriority w:val="99"/>
    <w:unhideWhenUsed/>
    <w:rsid w:val="009164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64D8"/>
    <w:rPr>
      <w:rFonts w:asciiTheme="minorHAnsi" w:hAnsiTheme="minorHAnsi" w:cstheme="minorBidi"/>
      <w:sz w:val="22"/>
      <w:szCs w:val="22"/>
    </w:rPr>
  </w:style>
  <w:style w:type="paragraph" w:styleId="a6">
    <w:name w:val="footer"/>
    <w:basedOn w:val="a"/>
    <w:link w:val="a7"/>
    <w:uiPriority w:val="99"/>
    <w:unhideWhenUsed/>
    <w:rsid w:val="009164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64D8"/>
    <w:rPr>
      <w:rFonts w:asciiTheme="minorHAnsi" w:hAnsiTheme="minorHAnsi" w:cstheme="minorBidi"/>
      <w:sz w:val="22"/>
      <w:szCs w:val="22"/>
    </w:rPr>
  </w:style>
  <w:style w:type="character" w:customStyle="1" w:styleId="apple-converted-space">
    <w:name w:val="apple-converted-space"/>
    <w:basedOn w:val="a0"/>
    <w:rsid w:val="00662DFB"/>
  </w:style>
  <w:style w:type="numbering" w:customStyle="1" w:styleId="1">
    <w:name w:val="Нет списка1"/>
    <w:next w:val="a2"/>
    <w:uiPriority w:val="99"/>
    <w:semiHidden/>
    <w:unhideWhenUsed/>
    <w:rsid w:val="001C038E"/>
  </w:style>
  <w:style w:type="paragraph" w:styleId="a8">
    <w:name w:val="Normal (Web)"/>
    <w:basedOn w:val="a"/>
    <w:rsid w:val="001C038E"/>
    <w:pPr>
      <w:spacing w:before="100" w:beforeAutospacing="1" w:after="100" w:afterAutospacing="1" w:line="240" w:lineRule="auto"/>
      <w:ind w:firstLine="480"/>
      <w:jc w:val="both"/>
    </w:pPr>
    <w:rPr>
      <w:rFonts w:ascii="Times New Roman" w:eastAsiaTheme="minorEastAsia" w:hAnsi="Times New Roman" w:cs="Times New Roman"/>
      <w:sz w:val="20"/>
      <w:szCs w:val="20"/>
      <w:lang w:eastAsia="ru-RU"/>
    </w:rPr>
  </w:style>
  <w:style w:type="table" w:styleId="a9">
    <w:name w:val="Table Grid"/>
    <w:basedOn w:val="a1"/>
    <w:uiPriority w:val="59"/>
    <w:rsid w:val="000D6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9"/>
    <w:uiPriority w:val="59"/>
    <w:rsid w:val="000D60E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587"/>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72F"/>
    <w:pPr>
      <w:ind w:left="720"/>
      <w:contextualSpacing/>
    </w:pPr>
  </w:style>
  <w:style w:type="paragraph" w:styleId="a4">
    <w:name w:val="header"/>
    <w:basedOn w:val="a"/>
    <w:link w:val="a5"/>
    <w:uiPriority w:val="99"/>
    <w:unhideWhenUsed/>
    <w:rsid w:val="009164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64D8"/>
    <w:rPr>
      <w:rFonts w:asciiTheme="minorHAnsi" w:hAnsiTheme="minorHAnsi" w:cstheme="minorBidi"/>
      <w:sz w:val="22"/>
      <w:szCs w:val="22"/>
    </w:rPr>
  </w:style>
  <w:style w:type="paragraph" w:styleId="a6">
    <w:name w:val="footer"/>
    <w:basedOn w:val="a"/>
    <w:link w:val="a7"/>
    <w:uiPriority w:val="99"/>
    <w:unhideWhenUsed/>
    <w:rsid w:val="009164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64D8"/>
    <w:rPr>
      <w:rFonts w:asciiTheme="minorHAnsi" w:hAnsiTheme="minorHAnsi" w:cstheme="minorBidi"/>
      <w:sz w:val="22"/>
      <w:szCs w:val="22"/>
    </w:rPr>
  </w:style>
  <w:style w:type="character" w:customStyle="1" w:styleId="apple-converted-space">
    <w:name w:val="apple-converted-space"/>
    <w:basedOn w:val="a0"/>
    <w:rsid w:val="00662DFB"/>
  </w:style>
  <w:style w:type="numbering" w:customStyle="1" w:styleId="1">
    <w:name w:val="Нет списка1"/>
    <w:next w:val="a2"/>
    <w:uiPriority w:val="99"/>
    <w:semiHidden/>
    <w:unhideWhenUsed/>
    <w:rsid w:val="001C038E"/>
  </w:style>
  <w:style w:type="paragraph" w:styleId="a8">
    <w:name w:val="Normal (Web)"/>
    <w:basedOn w:val="a"/>
    <w:rsid w:val="001C038E"/>
    <w:pPr>
      <w:spacing w:before="100" w:beforeAutospacing="1" w:after="100" w:afterAutospacing="1" w:line="240" w:lineRule="auto"/>
      <w:ind w:firstLine="480"/>
      <w:jc w:val="both"/>
    </w:pPr>
    <w:rPr>
      <w:rFonts w:ascii="Times New Roman" w:eastAsiaTheme="minorEastAsia" w:hAnsi="Times New Roman" w:cs="Times New Roman"/>
      <w:sz w:val="20"/>
      <w:szCs w:val="20"/>
      <w:lang w:eastAsia="ru-RU"/>
    </w:rPr>
  </w:style>
  <w:style w:type="table" w:styleId="a9">
    <w:name w:val="Table Grid"/>
    <w:basedOn w:val="a1"/>
    <w:uiPriority w:val="59"/>
    <w:rsid w:val="000D6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9"/>
    <w:uiPriority w:val="59"/>
    <w:rsid w:val="000D60E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15478">
      <w:bodyDiv w:val="1"/>
      <w:marLeft w:val="0"/>
      <w:marRight w:val="0"/>
      <w:marTop w:val="0"/>
      <w:marBottom w:val="0"/>
      <w:divBdr>
        <w:top w:val="none" w:sz="0" w:space="0" w:color="auto"/>
        <w:left w:val="none" w:sz="0" w:space="0" w:color="auto"/>
        <w:bottom w:val="none" w:sz="0" w:space="0" w:color="auto"/>
        <w:right w:val="none" w:sz="0" w:space="0" w:color="auto"/>
      </w:divBdr>
    </w:div>
    <w:div w:id="11493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5B6CD-3530-48BA-84E7-160AD3F5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61</Pages>
  <Words>13834</Words>
  <Characters>78854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39</cp:revision>
  <dcterms:created xsi:type="dcterms:W3CDTF">2017-06-08T02:07:00Z</dcterms:created>
  <dcterms:modified xsi:type="dcterms:W3CDTF">2017-06-13T14:30:00Z</dcterms:modified>
</cp:coreProperties>
</file>