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90" w:rsidRDefault="004B0D90">
      <w:pPr>
        <w:ind w:left="1902"/>
        <w:rPr>
          <w:rFonts w:ascii="Bookman Old Style" w:hAnsi="Bookman Old Style"/>
          <w:b/>
          <w:i/>
          <w:sz w:val="42"/>
        </w:rPr>
      </w:pPr>
    </w:p>
    <w:p w:rsidR="004B0D90" w:rsidRDefault="004B0D90">
      <w:pPr>
        <w:ind w:left="1902"/>
        <w:rPr>
          <w:rFonts w:ascii="Bookman Old Style" w:hAnsi="Bookman Old Style"/>
          <w:b/>
          <w:i/>
          <w:sz w:val="42"/>
        </w:rPr>
      </w:pPr>
    </w:p>
    <w:p w:rsidR="004B0D90" w:rsidRDefault="004B0D90">
      <w:pPr>
        <w:ind w:left="1902"/>
        <w:rPr>
          <w:rFonts w:ascii="Bookman Old Style" w:hAnsi="Bookman Old Style"/>
          <w:b/>
          <w:i/>
          <w:sz w:val="42"/>
        </w:rPr>
      </w:pPr>
    </w:p>
    <w:p w:rsidR="004B0D90" w:rsidRDefault="004B0D90">
      <w:pPr>
        <w:ind w:left="1902"/>
        <w:rPr>
          <w:rFonts w:ascii="Bookman Old Style" w:hAnsi="Bookman Old Style"/>
          <w:b/>
          <w:i/>
          <w:sz w:val="42"/>
        </w:rPr>
      </w:pPr>
    </w:p>
    <w:p w:rsidR="004B0D90" w:rsidRDefault="004B0D90">
      <w:pPr>
        <w:ind w:left="1902"/>
        <w:rPr>
          <w:rFonts w:ascii="Bookman Old Style" w:hAnsi="Bookman Old Style"/>
          <w:b/>
          <w:i/>
          <w:sz w:val="42"/>
        </w:rPr>
      </w:pPr>
    </w:p>
    <w:p w:rsidR="00973044" w:rsidRDefault="004B0D90">
      <w:pPr>
        <w:ind w:left="1902"/>
        <w:rPr>
          <w:rFonts w:ascii="Bookman Old Style" w:hAnsi="Bookman Old Style"/>
          <w:b/>
          <w:i/>
          <w:sz w:val="42"/>
        </w:rPr>
      </w:pPr>
      <w:proofErr w:type="spellStart"/>
      <w:r>
        <w:rPr>
          <w:rFonts w:ascii="Bookman Old Style" w:hAnsi="Bookman Old Style"/>
          <w:b/>
          <w:i/>
          <w:sz w:val="42"/>
        </w:rPr>
        <w:t>Сунцова</w:t>
      </w:r>
      <w:proofErr w:type="spellEnd"/>
      <w:r>
        <w:rPr>
          <w:rFonts w:ascii="Bookman Old Style" w:hAnsi="Bookman Old Style"/>
          <w:b/>
          <w:i/>
          <w:sz w:val="42"/>
        </w:rPr>
        <w:t xml:space="preserve"> Наталья Петровна</w:t>
      </w:r>
    </w:p>
    <w:p w:rsidR="00973044" w:rsidRDefault="004B0D90">
      <w:pPr>
        <w:spacing w:before="233"/>
        <w:ind w:left="3223"/>
        <w:rPr>
          <w:rFonts w:ascii="Bookman Old Style" w:hAnsi="Bookman Old Style"/>
          <w:b/>
          <w:sz w:val="56"/>
        </w:rPr>
      </w:pPr>
      <w:r>
        <w:rPr>
          <w:rFonts w:ascii="Bookman Old Style" w:hAnsi="Bookman Old Style"/>
          <w:b/>
          <w:sz w:val="56"/>
        </w:rPr>
        <w:t>ВЫПУСКНАЯ</w:t>
      </w:r>
    </w:p>
    <w:p w:rsidR="00973044" w:rsidRDefault="004B0D90">
      <w:pPr>
        <w:ind w:left="497" w:right="463"/>
        <w:jc w:val="center"/>
        <w:rPr>
          <w:rFonts w:ascii="Bookman Old Style" w:hAnsi="Bookman Old Style"/>
          <w:b/>
          <w:sz w:val="56"/>
        </w:rPr>
      </w:pPr>
      <w:r>
        <w:rPr>
          <w:rFonts w:ascii="Bookman Old Style" w:hAnsi="Bookman Old Style"/>
          <w:b/>
          <w:sz w:val="56"/>
        </w:rPr>
        <w:t>КВАЛИФИКАЦИОННАЯ РАБОТА</w:t>
      </w:r>
    </w:p>
    <w:p w:rsidR="00973044" w:rsidRDefault="004B0D90">
      <w:pPr>
        <w:spacing w:before="518"/>
        <w:ind w:left="1274"/>
        <w:rPr>
          <w:rFonts w:ascii="Bookman Old Style" w:hAnsi="Bookman Old Style"/>
          <w:b/>
          <w:i/>
          <w:sz w:val="36"/>
        </w:rPr>
      </w:pPr>
      <w:r>
        <w:rPr>
          <w:rFonts w:ascii="Bookman Old Style" w:hAnsi="Bookman Old Style"/>
          <w:b/>
          <w:i/>
          <w:sz w:val="36"/>
        </w:rPr>
        <w:t>Учет расчетов по оплате труда в ООО</w:t>
      </w:r>
    </w:p>
    <w:p w:rsidR="00973044" w:rsidRDefault="004B0D90">
      <w:pPr>
        <w:ind w:left="499" w:right="463"/>
        <w:jc w:val="center"/>
        <w:rPr>
          <w:rFonts w:ascii="Bookman Old Style" w:hAnsi="Bookman Old Style"/>
          <w:b/>
          <w:i/>
          <w:sz w:val="36"/>
        </w:rPr>
      </w:pPr>
      <w:r>
        <w:rPr>
          <w:rFonts w:ascii="Bookman Old Style" w:hAnsi="Bookman Old Style"/>
          <w:b/>
          <w:i/>
          <w:sz w:val="36"/>
        </w:rPr>
        <w:t>«</w:t>
      </w:r>
      <w:proofErr w:type="spellStart"/>
      <w:r>
        <w:rPr>
          <w:rFonts w:ascii="Bookman Old Style" w:hAnsi="Bookman Old Style"/>
          <w:b/>
          <w:i/>
          <w:sz w:val="36"/>
        </w:rPr>
        <w:t>Мехторг</w:t>
      </w:r>
      <w:proofErr w:type="spellEnd"/>
      <w:r>
        <w:rPr>
          <w:rFonts w:ascii="Bookman Old Style" w:hAnsi="Bookman Old Style"/>
          <w:b/>
          <w:i/>
          <w:sz w:val="36"/>
        </w:rPr>
        <w:t xml:space="preserve">» </w:t>
      </w:r>
      <w:proofErr w:type="spellStart"/>
      <w:r>
        <w:rPr>
          <w:rFonts w:ascii="Bookman Old Style" w:hAnsi="Bookman Old Style"/>
          <w:b/>
          <w:i/>
          <w:sz w:val="36"/>
        </w:rPr>
        <w:t>пгт</w:t>
      </w:r>
      <w:proofErr w:type="spellEnd"/>
      <w:r>
        <w:rPr>
          <w:rFonts w:ascii="Bookman Old Style" w:hAnsi="Bookman Old Style"/>
          <w:b/>
          <w:i/>
          <w:sz w:val="36"/>
        </w:rPr>
        <w:t xml:space="preserve">. Вахруши Слободского р-на </w:t>
      </w:r>
      <w:proofErr w:type="gramStart"/>
      <w:r>
        <w:rPr>
          <w:rFonts w:ascii="Bookman Old Style" w:hAnsi="Bookman Old Style"/>
          <w:b/>
          <w:i/>
          <w:sz w:val="36"/>
        </w:rPr>
        <w:t>Кировской</w:t>
      </w:r>
      <w:proofErr w:type="gramEnd"/>
      <w:r>
        <w:rPr>
          <w:rFonts w:ascii="Bookman Old Style" w:hAnsi="Bookman Old Style"/>
          <w:b/>
          <w:i/>
          <w:sz w:val="36"/>
        </w:rPr>
        <w:t xml:space="preserve"> обл.</w:t>
      </w:r>
    </w:p>
    <w:p w:rsidR="00973044" w:rsidRDefault="00973044">
      <w:pPr>
        <w:pStyle w:val="a3"/>
        <w:ind w:left="0" w:firstLine="0"/>
        <w:jc w:val="left"/>
        <w:rPr>
          <w:rFonts w:ascii="Bookman Old Style"/>
          <w:b/>
          <w:i/>
          <w:sz w:val="42"/>
        </w:rPr>
      </w:pPr>
    </w:p>
    <w:p w:rsidR="00973044" w:rsidRDefault="00973044">
      <w:pPr>
        <w:pStyle w:val="a3"/>
        <w:spacing w:before="9"/>
        <w:ind w:left="0" w:firstLine="0"/>
        <w:jc w:val="left"/>
        <w:rPr>
          <w:rFonts w:ascii="Bookman Old Style"/>
          <w:b/>
          <w:i/>
          <w:sz w:val="53"/>
        </w:rPr>
      </w:pPr>
    </w:p>
    <w:p w:rsidR="00973044" w:rsidRDefault="00973044">
      <w:pPr>
        <w:pStyle w:val="a3"/>
        <w:ind w:left="0" w:firstLine="0"/>
        <w:jc w:val="left"/>
        <w:rPr>
          <w:rFonts w:ascii="Bookman Old Style"/>
          <w:b/>
          <w:sz w:val="20"/>
        </w:rPr>
      </w:pPr>
    </w:p>
    <w:p w:rsidR="00973044" w:rsidRDefault="00973044">
      <w:pPr>
        <w:pStyle w:val="a3"/>
        <w:spacing w:before="2"/>
        <w:ind w:left="0" w:firstLine="0"/>
        <w:jc w:val="left"/>
        <w:rPr>
          <w:rFonts w:ascii="Bookman Old Style"/>
          <w:b/>
          <w:sz w:val="21"/>
        </w:rPr>
      </w:pPr>
    </w:p>
    <w:p w:rsidR="00973044" w:rsidRDefault="00973044">
      <w:pPr>
        <w:rPr>
          <w:rFonts w:ascii="Bookman Old Style"/>
          <w:sz w:val="21"/>
        </w:rPr>
        <w:sectPr w:rsidR="00973044">
          <w:type w:val="continuous"/>
          <w:pgSz w:w="11910" w:h="16840"/>
          <w:pgMar w:top="1040" w:right="340" w:bottom="0" w:left="1160" w:header="720" w:footer="720" w:gutter="0"/>
          <w:cols w:space="720"/>
        </w:sectPr>
      </w:pPr>
    </w:p>
    <w:p w:rsidR="00973044" w:rsidRDefault="004B0D90">
      <w:pPr>
        <w:pStyle w:val="a3"/>
        <w:spacing w:before="8"/>
        <w:ind w:left="0" w:firstLine="0"/>
        <w:jc w:val="left"/>
        <w:rPr>
          <w:rFonts w:ascii="Bookman Old Style"/>
          <w:b/>
          <w:sz w:val="42"/>
        </w:rPr>
      </w:pPr>
      <w:r>
        <w:lastRenderedPageBreak/>
        <w:br w:type="column"/>
      </w:r>
    </w:p>
    <w:p w:rsidR="00973044" w:rsidRDefault="00973044">
      <w:pPr>
        <w:rPr>
          <w:rFonts w:ascii="Bookman Old Style" w:hAnsi="Bookman Old Style"/>
          <w:sz w:val="34"/>
        </w:rPr>
        <w:sectPr w:rsidR="00973044">
          <w:type w:val="continuous"/>
          <w:pgSz w:w="11910" w:h="16840"/>
          <w:pgMar w:top="1040" w:right="340" w:bottom="0" w:left="1160" w:header="720" w:footer="720" w:gutter="0"/>
          <w:cols w:num="2" w:space="720" w:equalWidth="0">
            <w:col w:w="6882" w:space="40"/>
            <w:col w:w="3488"/>
          </w:cols>
        </w:sectPr>
      </w:pPr>
    </w:p>
    <w:p w:rsidR="00973044" w:rsidRDefault="00973044">
      <w:pPr>
        <w:pStyle w:val="a3"/>
        <w:ind w:left="0" w:firstLine="0"/>
        <w:jc w:val="left"/>
        <w:rPr>
          <w:rFonts w:ascii="Bookman Old Style"/>
          <w:b/>
          <w:sz w:val="20"/>
        </w:rPr>
      </w:pPr>
    </w:p>
    <w:p w:rsidR="00973044" w:rsidRDefault="00973044">
      <w:pPr>
        <w:pStyle w:val="a3"/>
        <w:ind w:left="0" w:firstLine="0"/>
        <w:jc w:val="left"/>
        <w:rPr>
          <w:rFonts w:ascii="Bookman Old Style"/>
          <w:b/>
          <w:sz w:val="20"/>
        </w:rPr>
      </w:pPr>
    </w:p>
    <w:p w:rsidR="00973044" w:rsidRDefault="00973044">
      <w:pPr>
        <w:pStyle w:val="a3"/>
        <w:ind w:left="0" w:firstLine="0"/>
        <w:jc w:val="left"/>
        <w:rPr>
          <w:rFonts w:ascii="Bookman Old Style"/>
          <w:b/>
          <w:sz w:val="20"/>
        </w:rPr>
      </w:pPr>
    </w:p>
    <w:p w:rsidR="00973044" w:rsidRDefault="00973044">
      <w:pPr>
        <w:pStyle w:val="a3"/>
        <w:ind w:left="0" w:firstLine="0"/>
        <w:jc w:val="left"/>
        <w:rPr>
          <w:rFonts w:ascii="Bookman Old Style"/>
          <w:b/>
          <w:sz w:val="20"/>
        </w:rPr>
      </w:pPr>
    </w:p>
    <w:p w:rsidR="00973044" w:rsidRDefault="00973044">
      <w:pPr>
        <w:pStyle w:val="a3"/>
        <w:ind w:left="0" w:firstLine="0"/>
        <w:jc w:val="left"/>
        <w:rPr>
          <w:rFonts w:ascii="Bookman Old Style"/>
          <w:b/>
          <w:sz w:val="20"/>
        </w:rPr>
      </w:pPr>
    </w:p>
    <w:p w:rsidR="00973044" w:rsidRDefault="00973044">
      <w:pPr>
        <w:pStyle w:val="a3"/>
        <w:ind w:left="0" w:firstLine="0"/>
        <w:jc w:val="left"/>
        <w:rPr>
          <w:rFonts w:ascii="Bookman Old Style"/>
          <w:b/>
          <w:sz w:val="20"/>
        </w:rPr>
      </w:pPr>
    </w:p>
    <w:p w:rsidR="00973044" w:rsidRDefault="00973044">
      <w:pPr>
        <w:pStyle w:val="a3"/>
        <w:ind w:left="0" w:firstLine="0"/>
        <w:jc w:val="left"/>
        <w:rPr>
          <w:rFonts w:ascii="Bookman Old Style"/>
          <w:b/>
          <w:sz w:val="20"/>
        </w:rPr>
      </w:pPr>
    </w:p>
    <w:p w:rsidR="00973044" w:rsidRDefault="00973044">
      <w:pPr>
        <w:pStyle w:val="a3"/>
        <w:ind w:left="0" w:firstLine="0"/>
        <w:jc w:val="left"/>
        <w:rPr>
          <w:rFonts w:ascii="Bookman Old Style"/>
          <w:b/>
          <w:sz w:val="20"/>
        </w:rPr>
      </w:pPr>
    </w:p>
    <w:p w:rsidR="00973044" w:rsidRDefault="00973044">
      <w:pPr>
        <w:pStyle w:val="a3"/>
        <w:ind w:left="0" w:firstLine="0"/>
        <w:jc w:val="left"/>
        <w:rPr>
          <w:rFonts w:ascii="Bookman Old Style"/>
          <w:b/>
          <w:sz w:val="17"/>
        </w:rPr>
      </w:pPr>
    </w:p>
    <w:p w:rsidR="00973044" w:rsidRDefault="00973044">
      <w:pPr>
        <w:pStyle w:val="a3"/>
        <w:spacing w:before="89"/>
        <w:ind w:left="31" w:firstLine="0"/>
        <w:jc w:val="center"/>
      </w:pPr>
      <w:r>
        <w:pict>
          <v:shape id="_x0000_s1026" style="position:absolute;left:0;text-align:left;margin-left:311.25pt;margin-top:14.55pt;width:18.75pt;height:22.5pt;z-index:-251658752;mso-position-horizontal-relative:page" coordorigin="6225,291" coordsize="375,450" path="m6537,291r-249,l6263,296r-20,14l6230,330r-5,24l6225,679r5,24l6243,723r20,13l6288,741r249,l6562,736r20,-13l6595,703r5,-24l6600,354r-5,-24l6582,310r-20,-14l6537,291xe" stroked="f">
            <v:path arrowok="t"/>
            <w10:wrap anchorx="page"/>
          </v:shape>
        </w:pict>
      </w:r>
    </w:p>
    <w:p w:rsidR="00973044" w:rsidRDefault="00973044">
      <w:pPr>
        <w:jc w:val="center"/>
        <w:sectPr w:rsidR="00973044">
          <w:type w:val="continuous"/>
          <w:pgSz w:w="11910" w:h="16840"/>
          <w:pgMar w:top="1040" w:right="340" w:bottom="0" w:left="1160" w:header="720" w:footer="720" w:gutter="0"/>
          <w:cols w:space="720"/>
        </w:sectPr>
      </w:pPr>
    </w:p>
    <w:p w:rsidR="00973044" w:rsidRDefault="004B0D90">
      <w:pPr>
        <w:pStyle w:val="a3"/>
        <w:spacing w:before="67"/>
        <w:ind w:left="498" w:right="463" w:firstLine="0"/>
        <w:jc w:val="center"/>
      </w:pPr>
      <w:r>
        <w:lastRenderedPageBreak/>
        <w:t>Оглавление</w:t>
      </w:r>
    </w:p>
    <w:p w:rsidR="00973044" w:rsidRDefault="00973044">
      <w:pPr>
        <w:tabs>
          <w:tab w:val="right" w:leader="dot" w:pos="9890"/>
        </w:tabs>
        <w:spacing w:before="363"/>
        <w:ind w:left="542"/>
        <w:rPr>
          <w:sz w:val="28"/>
        </w:rPr>
      </w:pPr>
      <w:hyperlink w:anchor="_bookmark0" w:history="1">
        <w:r w:rsidR="004B0D90">
          <w:rPr>
            <w:i/>
            <w:sz w:val="28"/>
          </w:rPr>
          <w:t>Введение</w:t>
        </w:r>
        <w:r w:rsidR="004B0D90">
          <w:rPr>
            <w:i/>
            <w:sz w:val="28"/>
          </w:rPr>
          <w:tab/>
        </w:r>
        <w:r w:rsidR="004B0D90">
          <w:rPr>
            <w:sz w:val="28"/>
          </w:rPr>
          <w:t>3</w:t>
        </w:r>
      </w:hyperlink>
    </w:p>
    <w:p w:rsidR="00973044" w:rsidRDefault="00973044">
      <w:pPr>
        <w:pStyle w:val="a4"/>
        <w:numPr>
          <w:ilvl w:val="0"/>
          <w:numId w:val="15"/>
        </w:numPr>
        <w:tabs>
          <w:tab w:val="left" w:pos="754"/>
        </w:tabs>
        <w:spacing w:before="160"/>
        <w:ind w:right="105" w:hanging="211"/>
        <w:rPr>
          <w:sz w:val="28"/>
        </w:rPr>
      </w:pPr>
      <w:hyperlink w:anchor="_bookmark1" w:history="1">
        <w:r w:rsidR="004B0D90">
          <w:rPr>
            <w:sz w:val="28"/>
          </w:rPr>
          <w:t>Теоретические и методологические основы учета расчетов по оплате</w:t>
        </w:r>
        <w:r w:rsidR="004B0D90">
          <w:rPr>
            <w:spacing w:val="-21"/>
            <w:sz w:val="28"/>
          </w:rPr>
          <w:t xml:space="preserve"> </w:t>
        </w:r>
        <w:r w:rsidR="004B0D90">
          <w:rPr>
            <w:sz w:val="28"/>
          </w:rPr>
          <w:t>труда</w:t>
        </w:r>
      </w:hyperlink>
    </w:p>
    <w:p w:rsidR="00973044" w:rsidRDefault="00973044">
      <w:pPr>
        <w:pStyle w:val="a3"/>
        <w:spacing w:before="163"/>
        <w:ind w:left="527" w:right="463" w:firstLine="0"/>
        <w:jc w:val="center"/>
      </w:pPr>
      <w:hyperlink w:anchor="_bookmark1" w:history="1">
        <w:r w:rsidR="004B0D90">
          <w:t>................................................................................................................................... 6</w:t>
        </w:r>
      </w:hyperlink>
    </w:p>
    <w:p w:rsidR="00973044" w:rsidRDefault="00973044">
      <w:pPr>
        <w:pStyle w:val="a4"/>
        <w:numPr>
          <w:ilvl w:val="1"/>
          <w:numId w:val="15"/>
        </w:numPr>
        <w:tabs>
          <w:tab w:val="left" w:pos="1205"/>
        </w:tabs>
        <w:spacing w:before="160"/>
        <w:ind w:firstLine="0"/>
        <w:rPr>
          <w:sz w:val="28"/>
        </w:rPr>
      </w:pPr>
      <w:hyperlink w:anchor="_bookmark2" w:history="1">
        <w:r w:rsidR="004B0D90">
          <w:rPr>
            <w:sz w:val="28"/>
          </w:rPr>
          <w:t>Нормативно-правовое регулирование учета расчетов по оплате труда ..</w:t>
        </w:r>
        <w:r w:rsidR="004B0D90">
          <w:rPr>
            <w:spacing w:val="-53"/>
            <w:sz w:val="28"/>
          </w:rPr>
          <w:t xml:space="preserve"> </w:t>
        </w:r>
        <w:r w:rsidR="004B0D90">
          <w:rPr>
            <w:sz w:val="28"/>
          </w:rPr>
          <w:t>6</w:t>
        </w:r>
      </w:hyperlink>
    </w:p>
    <w:sdt>
      <w:sdtPr>
        <w:rPr>
          <w:i/>
        </w:rPr>
        <w:id w:val="10456935"/>
        <w:docPartObj>
          <w:docPartGallery w:val="Table of Contents"/>
          <w:docPartUnique/>
        </w:docPartObj>
      </w:sdtPr>
      <w:sdtContent>
        <w:p w:rsidR="00973044" w:rsidRDefault="00973044">
          <w:pPr>
            <w:pStyle w:val="TOC3"/>
            <w:numPr>
              <w:ilvl w:val="1"/>
              <w:numId w:val="15"/>
            </w:numPr>
            <w:tabs>
              <w:tab w:val="left" w:pos="1205"/>
              <w:tab w:val="left" w:leader="dot" w:pos="9608"/>
            </w:tabs>
            <w:spacing w:line="360" w:lineRule="auto"/>
            <w:ind w:right="512"/>
          </w:pPr>
          <w:hyperlink w:anchor="_bookmark3" w:history="1">
            <w:r w:rsidR="004B0D90">
              <w:t>Теоретические и методологические основы учета расчетов по оплате</w:t>
            </w:r>
          </w:hyperlink>
          <w:hyperlink w:anchor="_bookmark3" w:history="1">
            <w:r w:rsidR="004B0D90">
              <w:t xml:space="preserve"> труда</w:t>
            </w:r>
            <w:r w:rsidR="004B0D90">
              <w:tab/>
              <w:t>13</w:t>
            </w:r>
          </w:hyperlink>
        </w:p>
        <w:p w:rsidR="00973044" w:rsidRDefault="00973044">
          <w:pPr>
            <w:pStyle w:val="TOC1"/>
            <w:numPr>
              <w:ilvl w:val="0"/>
              <w:numId w:val="15"/>
            </w:numPr>
            <w:tabs>
              <w:tab w:val="left" w:pos="754"/>
              <w:tab w:val="left" w:leader="dot" w:pos="9608"/>
            </w:tabs>
            <w:spacing w:line="321" w:lineRule="exact"/>
            <w:ind w:hanging="211"/>
          </w:pPr>
          <w:hyperlink w:anchor="_bookmark4" w:history="1">
            <w:r w:rsidR="004B0D90">
              <w:t>Организационно-экономическая характеристик</w:t>
            </w:r>
            <w:proofErr w:type="gramStart"/>
            <w:r w:rsidR="004B0D90">
              <w:t>а</w:t>
            </w:r>
            <w:r w:rsidR="004B0D90">
              <w:rPr>
                <w:spacing w:val="-10"/>
              </w:rPr>
              <w:t xml:space="preserve"> </w:t>
            </w:r>
            <w:r w:rsidR="004B0D90">
              <w:t>ООО</w:t>
            </w:r>
            <w:proofErr w:type="gramEnd"/>
            <w:r w:rsidR="004B0D90">
              <w:rPr>
                <w:spacing w:val="-6"/>
              </w:rPr>
              <w:t xml:space="preserve"> </w:t>
            </w:r>
            <w:r w:rsidR="004B0D90">
              <w:t>«</w:t>
            </w:r>
            <w:proofErr w:type="spellStart"/>
            <w:r w:rsidR="004B0D90">
              <w:t>Мехторг</w:t>
            </w:r>
            <w:proofErr w:type="spellEnd"/>
            <w:r w:rsidR="004B0D90">
              <w:t>»</w:t>
            </w:r>
            <w:r w:rsidR="004B0D90">
              <w:tab/>
              <w:t>30</w:t>
            </w:r>
          </w:hyperlink>
        </w:p>
        <w:p w:rsidR="00973044" w:rsidRDefault="00973044">
          <w:pPr>
            <w:pStyle w:val="TOC3"/>
            <w:numPr>
              <w:ilvl w:val="1"/>
              <w:numId w:val="15"/>
            </w:numPr>
            <w:tabs>
              <w:tab w:val="left" w:pos="1205"/>
              <w:tab w:val="left" w:leader="dot" w:pos="9608"/>
            </w:tabs>
            <w:spacing w:before="162"/>
            <w:ind w:left="1204" w:hanging="422"/>
          </w:pPr>
          <w:hyperlink w:anchor="_bookmark5" w:history="1">
            <w:r w:rsidR="004B0D90">
              <w:t>Экономическая характеристика</w:t>
            </w:r>
            <w:r w:rsidR="004B0D90">
              <w:rPr>
                <w:spacing w:val="-10"/>
              </w:rPr>
              <w:t xml:space="preserve"> </w:t>
            </w:r>
            <w:r w:rsidR="004B0D90">
              <w:t>деятельности</w:t>
            </w:r>
            <w:r w:rsidR="004B0D90">
              <w:rPr>
                <w:spacing w:val="-5"/>
              </w:rPr>
              <w:t xml:space="preserve"> </w:t>
            </w:r>
            <w:r w:rsidR="004B0D90">
              <w:t>предприятия</w:t>
            </w:r>
            <w:r w:rsidR="004B0D90">
              <w:tab/>
              <w:t>30</w:t>
            </w:r>
          </w:hyperlink>
        </w:p>
        <w:p w:rsidR="00973044" w:rsidRDefault="00973044">
          <w:pPr>
            <w:pStyle w:val="TOC3"/>
            <w:numPr>
              <w:ilvl w:val="1"/>
              <w:numId w:val="15"/>
            </w:numPr>
            <w:tabs>
              <w:tab w:val="left" w:pos="1205"/>
              <w:tab w:val="left" w:leader="dot" w:pos="9608"/>
            </w:tabs>
            <w:ind w:left="1204" w:hanging="422"/>
          </w:pPr>
          <w:hyperlink w:anchor="_bookmark6" w:history="1">
            <w:r w:rsidR="004B0D90">
              <w:t>Финансовые результаты</w:t>
            </w:r>
            <w:r w:rsidR="004B0D90">
              <w:rPr>
                <w:spacing w:val="-11"/>
              </w:rPr>
              <w:t xml:space="preserve"> </w:t>
            </w:r>
            <w:r w:rsidR="004B0D90">
              <w:t>деятельности</w:t>
            </w:r>
            <w:r w:rsidR="004B0D90">
              <w:rPr>
                <w:spacing w:val="-4"/>
              </w:rPr>
              <w:t xml:space="preserve"> </w:t>
            </w:r>
            <w:r w:rsidR="004B0D90">
              <w:t>предприятия</w:t>
            </w:r>
            <w:r w:rsidR="004B0D90">
              <w:tab/>
              <w:t>38</w:t>
            </w:r>
          </w:hyperlink>
        </w:p>
        <w:p w:rsidR="00973044" w:rsidRDefault="00973044">
          <w:pPr>
            <w:pStyle w:val="TOC1"/>
            <w:numPr>
              <w:ilvl w:val="0"/>
              <w:numId w:val="15"/>
            </w:numPr>
            <w:tabs>
              <w:tab w:val="left" w:pos="754"/>
              <w:tab w:val="left" w:leader="dot" w:pos="9608"/>
            </w:tabs>
            <w:spacing w:before="160"/>
            <w:ind w:hanging="211"/>
          </w:pPr>
          <w:hyperlink w:anchor="_bookmark7" w:history="1">
            <w:r w:rsidR="004B0D90">
              <w:t>Учет</w:t>
            </w:r>
            <w:r w:rsidR="004B0D90">
              <w:t xml:space="preserve"> расчетов с персоналом по</w:t>
            </w:r>
            <w:r w:rsidR="004B0D90">
              <w:rPr>
                <w:spacing w:val="-10"/>
              </w:rPr>
              <w:t xml:space="preserve"> </w:t>
            </w:r>
            <w:r w:rsidR="004B0D90">
              <w:t>оплате</w:t>
            </w:r>
            <w:r w:rsidR="004B0D90">
              <w:rPr>
                <w:spacing w:val="-5"/>
              </w:rPr>
              <w:t xml:space="preserve"> </w:t>
            </w:r>
            <w:r w:rsidR="004B0D90">
              <w:t>труда</w:t>
            </w:r>
            <w:r w:rsidR="004B0D90">
              <w:tab/>
              <w:t>44</w:t>
            </w:r>
          </w:hyperlink>
        </w:p>
        <w:p w:rsidR="00973044" w:rsidRDefault="00973044">
          <w:pPr>
            <w:pStyle w:val="TOC3"/>
            <w:numPr>
              <w:ilvl w:val="1"/>
              <w:numId w:val="15"/>
            </w:numPr>
            <w:tabs>
              <w:tab w:val="left" w:pos="1205"/>
              <w:tab w:val="left" w:leader="dot" w:pos="9608"/>
            </w:tabs>
          </w:pPr>
          <w:hyperlink w:anchor="_bookmark8" w:history="1">
            <w:r w:rsidR="004B0D90">
              <w:t>Анализ внутренних документов</w:t>
            </w:r>
            <w:r w:rsidR="004B0D90">
              <w:rPr>
                <w:spacing w:val="-12"/>
              </w:rPr>
              <w:t xml:space="preserve"> </w:t>
            </w:r>
            <w:r w:rsidR="004B0D90">
              <w:t>ООО</w:t>
            </w:r>
            <w:r w:rsidR="004B0D90">
              <w:rPr>
                <w:spacing w:val="-5"/>
              </w:rPr>
              <w:t xml:space="preserve"> </w:t>
            </w:r>
            <w:r w:rsidR="004B0D90">
              <w:t>«</w:t>
            </w:r>
            <w:proofErr w:type="spellStart"/>
            <w:r w:rsidR="004B0D90">
              <w:t>Мехторг</w:t>
            </w:r>
            <w:proofErr w:type="spellEnd"/>
            <w:r w:rsidR="004B0D90">
              <w:t>»</w:t>
            </w:r>
            <w:r w:rsidR="004B0D90">
              <w:tab/>
              <w:t>44</w:t>
            </w:r>
          </w:hyperlink>
        </w:p>
        <w:p w:rsidR="00973044" w:rsidRDefault="00973044">
          <w:pPr>
            <w:pStyle w:val="TOC3"/>
            <w:numPr>
              <w:ilvl w:val="1"/>
              <w:numId w:val="15"/>
            </w:numPr>
            <w:tabs>
              <w:tab w:val="left" w:pos="1205"/>
              <w:tab w:val="left" w:leader="dot" w:pos="9608"/>
            </w:tabs>
            <w:spacing w:before="163"/>
          </w:pPr>
          <w:hyperlink w:anchor="_bookmark9" w:history="1">
            <w:r w:rsidR="004B0D90">
              <w:t>Документальное оформление учета труда и</w:t>
            </w:r>
            <w:r w:rsidR="004B0D90">
              <w:rPr>
                <w:spacing w:val="-15"/>
              </w:rPr>
              <w:t xml:space="preserve"> </w:t>
            </w:r>
            <w:r w:rsidR="004B0D90">
              <w:t>его</w:t>
            </w:r>
            <w:r w:rsidR="004B0D90">
              <w:rPr>
                <w:spacing w:val="-5"/>
              </w:rPr>
              <w:t xml:space="preserve"> </w:t>
            </w:r>
            <w:r w:rsidR="004B0D90">
              <w:t>оплаты</w:t>
            </w:r>
            <w:r w:rsidR="004B0D90">
              <w:tab/>
              <w:t>46</w:t>
            </w:r>
          </w:hyperlink>
        </w:p>
        <w:p w:rsidR="00973044" w:rsidRDefault="00973044">
          <w:pPr>
            <w:pStyle w:val="TOC3"/>
            <w:numPr>
              <w:ilvl w:val="1"/>
              <w:numId w:val="15"/>
            </w:numPr>
            <w:tabs>
              <w:tab w:val="left" w:pos="1205"/>
              <w:tab w:val="left" w:leader="dot" w:pos="9608"/>
            </w:tabs>
            <w:spacing w:before="160"/>
          </w:pPr>
          <w:hyperlink w:anchor="_bookmark10" w:history="1">
            <w:r w:rsidR="004B0D90">
              <w:t>Порядок начисления заработной платы</w:t>
            </w:r>
            <w:r w:rsidR="004B0D90">
              <w:rPr>
                <w:spacing w:val="-13"/>
              </w:rPr>
              <w:t xml:space="preserve"> </w:t>
            </w:r>
            <w:r w:rsidR="004B0D90">
              <w:t>на</w:t>
            </w:r>
            <w:r w:rsidR="004B0D90">
              <w:rPr>
                <w:spacing w:val="-7"/>
              </w:rPr>
              <w:t xml:space="preserve"> </w:t>
            </w:r>
            <w:r w:rsidR="004B0D90">
              <w:t>предприятии</w:t>
            </w:r>
            <w:r w:rsidR="004B0D90">
              <w:tab/>
              <w:t>50</w:t>
            </w:r>
          </w:hyperlink>
        </w:p>
        <w:p w:rsidR="00973044" w:rsidRDefault="00973044">
          <w:pPr>
            <w:pStyle w:val="TOC3"/>
            <w:numPr>
              <w:ilvl w:val="1"/>
              <w:numId w:val="15"/>
            </w:numPr>
            <w:tabs>
              <w:tab w:val="left" w:pos="1205"/>
              <w:tab w:val="left" w:leader="dot" w:pos="9608"/>
            </w:tabs>
          </w:pPr>
          <w:hyperlink w:anchor="_bookmark11" w:history="1">
            <w:r w:rsidR="004B0D90">
              <w:t>Учет удержаний из</w:t>
            </w:r>
            <w:r w:rsidR="004B0D90">
              <w:rPr>
                <w:spacing w:val="-8"/>
              </w:rPr>
              <w:t xml:space="preserve"> </w:t>
            </w:r>
            <w:r w:rsidR="004B0D90">
              <w:t>заработной</w:t>
            </w:r>
            <w:r w:rsidR="004B0D90">
              <w:rPr>
                <w:spacing w:val="-5"/>
              </w:rPr>
              <w:t xml:space="preserve"> </w:t>
            </w:r>
            <w:r w:rsidR="004B0D90">
              <w:t>платы</w:t>
            </w:r>
            <w:r w:rsidR="004B0D90">
              <w:tab/>
              <w:t>60</w:t>
            </w:r>
          </w:hyperlink>
        </w:p>
        <w:p w:rsidR="00973044" w:rsidRDefault="00973044">
          <w:pPr>
            <w:pStyle w:val="TOC3"/>
            <w:numPr>
              <w:ilvl w:val="1"/>
              <w:numId w:val="15"/>
            </w:numPr>
            <w:tabs>
              <w:tab w:val="left" w:pos="1205"/>
              <w:tab w:val="left" w:leader="dot" w:pos="9608"/>
            </w:tabs>
            <w:spacing w:before="160" w:line="362" w:lineRule="auto"/>
            <w:ind w:right="512"/>
          </w:pPr>
          <w:hyperlink w:anchor="_bookmark12" w:history="1">
            <w:r w:rsidR="004B0D90">
              <w:t>Синтетический и аналитический учет расчетов с персоналом по оплате</w:t>
            </w:r>
          </w:hyperlink>
          <w:hyperlink w:anchor="_bookmark12" w:history="1">
            <w:r w:rsidR="004B0D90">
              <w:t xml:space="preserve"> труда</w:t>
            </w:r>
            <w:r w:rsidR="004B0D90">
              <w:tab/>
              <w:t>63</w:t>
            </w:r>
          </w:hyperlink>
        </w:p>
        <w:p w:rsidR="00973044" w:rsidRDefault="00973044">
          <w:pPr>
            <w:pStyle w:val="TOC3"/>
            <w:numPr>
              <w:ilvl w:val="1"/>
              <w:numId w:val="15"/>
            </w:numPr>
            <w:tabs>
              <w:tab w:val="left" w:pos="1205"/>
              <w:tab w:val="left" w:leader="dot" w:pos="9608"/>
            </w:tabs>
            <w:spacing w:before="0" w:line="317" w:lineRule="exact"/>
          </w:pPr>
          <w:hyperlink w:anchor="_bookmark13" w:history="1">
            <w:r w:rsidR="004B0D90">
              <w:t>Налоговый учет расчетов с персоналом по</w:t>
            </w:r>
            <w:r w:rsidR="004B0D90">
              <w:rPr>
                <w:spacing w:val="-12"/>
              </w:rPr>
              <w:t xml:space="preserve"> </w:t>
            </w:r>
            <w:r w:rsidR="004B0D90">
              <w:t>оплате</w:t>
            </w:r>
            <w:r w:rsidR="004B0D90">
              <w:rPr>
                <w:spacing w:val="-2"/>
              </w:rPr>
              <w:t xml:space="preserve"> </w:t>
            </w:r>
            <w:r w:rsidR="004B0D90">
              <w:t>труда</w:t>
            </w:r>
            <w:r w:rsidR="004B0D90">
              <w:tab/>
              <w:t>66</w:t>
            </w:r>
          </w:hyperlink>
        </w:p>
        <w:p w:rsidR="00973044" w:rsidRDefault="00973044">
          <w:pPr>
            <w:pStyle w:val="TOC3"/>
            <w:numPr>
              <w:ilvl w:val="1"/>
              <w:numId w:val="15"/>
            </w:numPr>
            <w:tabs>
              <w:tab w:val="left" w:pos="1205"/>
              <w:tab w:val="left" w:leader="dot" w:pos="9608"/>
            </w:tabs>
            <w:spacing w:line="360" w:lineRule="auto"/>
            <w:ind w:right="512"/>
          </w:pPr>
          <w:hyperlink w:anchor="_bookmark14" w:history="1">
            <w:r w:rsidR="004B0D90">
              <w:t>Рекомендации по совершенствованию учета расчетов с персоналом по</w:t>
            </w:r>
          </w:hyperlink>
          <w:hyperlink w:anchor="_bookmark14" w:history="1">
            <w:r w:rsidR="004B0D90">
              <w:t xml:space="preserve"> оплате труда в</w:t>
            </w:r>
            <w:r w:rsidR="004B0D90">
              <w:rPr>
                <w:spacing w:val="-7"/>
              </w:rPr>
              <w:t xml:space="preserve"> </w:t>
            </w:r>
            <w:r w:rsidR="004B0D90">
              <w:t>ООО</w:t>
            </w:r>
            <w:r w:rsidR="004B0D90">
              <w:rPr>
                <w:spacing w:val="-2"/>
              </w:rPr>
              <w:t xml:space="preserve"> </w:t>
            </w:r>
            <w:r w:rsidR="004B0D90">
              <w:t>«</w:t>
            </w:r>
            <w:proofErr w:type="spellStart"/>
            <w:r w:rsidR="004B0D90">
              <w:t>Мехторг</w:t>
            </w:r>
            <w:proofErr w:type="spellEnd"/>
            <w:r w:rsidR="004B0D90">
              <w:t>»</w:t>
            </w:r>
            <w:r w:rsidR="004B0D90">
              <w:tab/>
              <w:t>68</w:t>
            </w:r>
          </w:hyperlink>
        </w:p>
        <w:p w:rsidR="00973044" w:rsidRDefault="00973044">
          <w:pPr>
            <w:pStyle w:val="TOC2"/>
            <w:tabs>
              <w:tab w:val="left" w:leader="dot" w:pos="9608"/>
            </w:tabs>
            <w:spacing w:line="321" w:lineRule="exact"/>
            <w:rPr>
              <w:i w:val="0"/>
            </w:rPr>
          </w:pPr>
          <w:hyperlink w:anchor="_bookmark15" w:history="1">
            <w:r w:rsidR="004B0D90">
              <w:t>Выводы</w:t>
            </w:r>
            <w:r w:rsidR="004B0D90">
              <w:rPr>
                <w:spacing w:val="-2"/>
              </w:rPr>
              <w:t xml:space="preserve"> </w:t>
            </w:r>
            <w:r w:rsidR="004B0D90">
              <w:t>и</w:t>
            </w:r>
            <w:r w:rsidR="004B0D90">
              <w:rPr>
                <w:spacing w:val="-4"/>
              </w:rPr>
              <w:t xml:space="preserve"> </w:t>
            </w:r>
            <w:r w:rsidR="004B0D90">
              <w:t>предложения</w:t>
            </w:r>
            <w:r w:rsidR="004B0D90">
              <w:tab/>
            </w:r>
            <w:r w:rsidR="004B0D90">
              <w:rPr>
                <w:i w:val="0"/>
              </w:rPr>
              <w:t>70</w:t>
            </w:r>
          </w:hyperlink>
        </w:p>
        <w:p w:rsidR="00973044" w:rsidRDefault="00973044">
          <w:pPr>
            <w:pStyle w:val="TOC2"/>
            <w:tabs>
              <w:tab w:val="left" w:leader="dot" w:pos="9608"/>
            </w:tabs>
            <w:spacing w:before="163"/>
            <w:rPr>
              <w:i w:val="0"/>
            </w:rPr>
          </w:pPr>
          <w:hyperlink w:anchor="_bookmark16" w:history="1">
            <w:r w:rsidR="004B0D90">
              <w:t>Список</w:t>
            </w:r>
            <w:r w:rsidR="004B0D90">
              <w:rPr>
                <w:spacing w:val="-5"/>
              </w:rPr>
              <w:t xml:space="preserve"> </w:t>
            </w:r>
            <w:r w:rsidR="004B0D90">
              <w:t>использованной</w:t>
            </w:r>
            <w:r w:rsidR="004B0D90">
              <w:rPr>
                <w:spacing w:val="-3"/>
              </w:rPr>
              <w:t xml:space="preserve"> </w:t>
            </w:r>
            <w:r w:rsidR="004B0D90">
              <w:t>литературы</w:t>
            </w:r>
            <w:r w:rsidR="004B0D90">
              <w:tab/>
            </w:r>
            <w:r w:rsidR="004B0D90">
              <w:rPr>
                <w:i w:val="0"/>
              </w:rPr>
              <w:t>72</w:t>
            </w:r>
          </w:hyperlink>
        </w:p>
      </w:sdtContent>
    </w:sdt>
    <w:p w:rsidR="00973044" w:rsidRDefault="00973044">
      <w:pPr>
        <w:sectPr w:rsidR="00973044">
          <w:footerReference w:type="default" r:id="rId7"/>
          <w:pgSz w:w="11910" w:h="16840"/>
          <w:pgMar w:top="1040" w:right="340" w:bottom="520" w:left="1160" w:header="0" w:footer="337" w:gutter="0"/>
          <w:pgNumType w:start="2"/>
          <w:cols w:space="720"/>
        </w:sectPr>
      </w:pPr>
    </w:p>
    <w:p w:rsidR="00973044" w:rsidRDefault="004B0D90">
      <w:pPr>
        <w:pStyle w:val="Heading2"/>
        <w:ind w:left="4651"/>
      </w:pPr>
      <w:bookmarkStart w:id="0" w:name="_bookmark0"/>
      <w:bookmarkEnd w:id="0"/>
      <w:r>
        <w:lastRenderedPageBreak/>
        <w:t>Введение</w:t>
      </w:r>
    </w:p>
    <w:p w:rsidR="00973044" w:rsidRDefault="00973044">
      <w:pPr>
        <w:pStyle w:val="a3"/>
        <w:ind w:left="0" w:firstLine="0"/>
        <w:jc w:val="left"/>
        <w:rPr>
          <w:b/>
          <w:i/>
          <w:sz w:val="44"/>
        </w:rPr>
      </w:pPr>
    </w:p>
    <w:p w:rsidR="00973044" w:rsidRDefault="004B0D90">
      <w:pPr>
        <w:pStyle w:val="a3"/>
        <w:spacing w:line="360" w:lineRule="auto"/>
        <w:ind w:right="509"/>
      </w:pPr>
      <w:r>
        <w:t>Деятельность любой компании нельзя представить без людей, успех работы предприятия обеспечивают сотрудники, занятые на нём.</w:t>
      </w:r>
    </w:p>
    <w:p w:rsidR="00973044" w:rsidRDefault="004B0D90">
      <w:pPr>
        <w:pStyle w:val="a3"/>
        <w:spacing w:line="360" w:lineRule="auto"/>
        <w:ind w:right="506"/>
      </w:pPr>
      <w:r>
        <w:t>Задача регулирования оплаты труда – одна из основополагающих в российской экономике. От ее эффективного решения зависят как повышени</w:t>
      </w:r>
      <w:r>
        <w:t>е результативности производства, а также рост материального благополучия людей, положительный социально-психологический климат в окружении.</w:t>
      </w:r>
    </w:p>
    <w:p w:rsidR="00973044" w:rsidRDefault="004B0D90">
      <w:pPr>
        <w:pStyle w:val="a3"/>
        <w:spacing w:line="360" w:lineRule="auto"/>
        <w:ind w:right="503"/>
      </w:pPr>
      <w:proofErr w:type="gramStart"/>
      <w:r>
        <w:t xml:space="preserve">Политика в области оплаты труда, социальное содействие и защита сотрудников в наше дни возложены непосредственно на </w:t>
      </w:r>
      <w:r>
        <w:t>компании, они самостоятельно утверждают формы, системы и размер оплаты труда, материального стимулирования его результатов.</w:t>
      </w:r>
      <w:proofErr w:type="gramEnd"/>
      <w:r>
        <w:t xml:space="preserve"> Понятие «заработная плата» на сегодняшний день включает в себя все виды заработков (а также различные виды премий, доплат и надбавок</w:t>
      </w:r>
      <w:r>
        <w:t>), включая денежные суммы, начисленные сотрудникам в соответствии с законодательством за не отработанное время (ежегодный отпуск, праздничные дни).</w:t>
      </w:r>
    </w:p>
    <w:p w:rsidR="00973044" w:rsidRDefault="004B0D90">
      <w:pPr>
        <w:pStyle w:val="a3"/>
        <w:spacing w:line="360" w:lineRule="auto"/>
        <w:ind w:right="504"/>
      </w:pPr>
      <w:r>
        <w:t>Одним из главных принципов формирования заработной платы в современной экономике имеет место принцип материа</w:t>
      </w:r>
      <w:r>
        <w:t xml:space="preserve">льной заинтересованности сотрудника в результатах своего труда. Заработная плата максимальными размерами не ограничивается. Минимальный </w:t>
      </w:r>
      <w:proofErr w:type="gramStart"/>
      <w:r>
        <w:t>размер оплаты труда</w:t>
      </w:r>
      <w:proofErr w:type="gramEnd"/>
      <w:r>
        <w:t xml:space="preserve"> сотрудников всех организационно-правовых форм устанавливается законодательством.</w:t>
      </w:r>
    </w:p>
    <w:p w:rsidR="00973044" w:rsidRDefault="004B0D90">
      <w:pPr>
        <w:pStyle w:val="a3"/>
        <w:spacing w:line="360" w:lineRule="auto"/>
        <w:ind w:right="505"/>
      </w:pPr>
      <w:r>
        <w:t>Таким образом, учет</w:t>
      </w:r>
      <w:r>
        <w:t xml:space="preserve"> расчетов с персоналом по оплате труда по праву занимает одно из центральных мест во всей системе бухгалтерского учета в любой компании не зависимо от формы собственности.</w:t>
      </w:r>
    </w:p>
    <w:p w:rsidR="00973044" w:rsidRDefault="004B0D90">
      <w:pPr>
        <w:pStyle w:val="a3"/>
        <w:spacing w:before="1" w:line="360" w:lineRule="auto"/>
        <w:ind w:right="503"/>
      </w:pPr>
      <w:r>
        <w:t>Выбранная тема выпускной квалификационной работы является актуальной и достаточно во</w:t>
      </w:r>
      <w:r>
        <w:t>стребована, обусловлена изучением учета расчетов по оплате труда в ООО «</w:t>
      </w:r>
      <w:proofErr w:type="spellStart"/>
      <w:r>
        <w:t>Мехторг</w:t>
      </w:r>
      <w:proofErr w:type="spellEnd"/>
      <w:r>
        <w:t>». Немаловажно не только правильно отражать расчеты по оплате труда в бухгалтерском учете, но и правильно рассчитывать сумму, причитающуюся к выплате каждому</w:t>
      </w:r>
    </w:p>
    <w:p w:rsidR="00973044" w:rsidRDefault="00973044">
      <w:pPr>
        <w:spacing w:line="360" w:lineRule="auto"/>
        <w:sectPr w:rsidR="00973044">
          <w:pgSz w:w="11910" w:h="16840"/>
          <w:pgMar w:top="1220" w:right="340" w:bottom="600" w:left="1160" w:header="0" w:footer="337" w:gutter="0"/>
          <w:cols w:space="720"/>
        </w:sectPr>
      </w:pPr>
    </w:p>
    <w:p w:rsidR="00973044" w:rsidRDefault="004B0D90">
      <w:pPr>
        <w:pStyle w:val="a3"/>
        <w:spacing w:before="67" w:line="362" w:lineRule="auto"/>
        <w:ind w:firstLine="0"/>
        <w:jc w:val="left"/>
      </w:pPr>
      <w:r>
        <w:lastRenderedPageBreak/>
        <w:t>р</w:t>
      </w:r>
      <w:r>
        <w:t>аботнику, а также своевременно удержать из заработной платы суммы обязательных или иных вычетов.</w:t>
      </w:r>
    </w:p>
    <w:p w:rsidR="00973044" w:rsidRDefault="004B0D90">
      <w:pPr>
        <w:pStyle w:val="a3"/>
        <w:spacing w:line="360" w:lineRule="auto"/>
        <w:ind w:right="504"/>
      </w:pPr>
      <w:r>
        <w:t xml:space="preserve">Целью выпускной квалификационной работы является изучение </w:t>
      </w:r>
      <w:proofErr w:type="spellStart"/>
      <w:r>
        <w:t>теоритических</w:t>
      </w:r>
      <w:proofErr w:type="spellEnd"/>
      <w:r>
        <w:t xml:space="preserve"> и </w:t>
      </w:r>
      <w:proofErr w:type="spellStart"/>
      <w:r>
        <w:t>пратических</w:t>
      </w:r>
      <w:proofErr w:type="spellEnd"/>
      <w:r>
        <w:t xml:space="preserve"> основ в учете расчетов по оплате труда на конкретном предприятии.</w:t>
      </w:r>
    </w:p>
    <w:p w:rsidR="00973044" w:rsidRDefault="004B0D90">
      <w:pPr>
        <w:pStyle w:val="a3"/>
        <w:spacing w:line="360" w:lineRule="auto"/>
        <w:ind w:right="515"/>
      </w:pPr>
      <w:r>
        <w:t>Для дос</w:t>
      </w:r>
      <w:r>
        <w:t>тижения поставленной цели необходимо решить следующие задачи:</w:t>
      </w:r>
    </w:p>
    <w:p w:rsidR="00973044" w:rsidRDefault="004B0D90">
      <w:pPr>
        <w:pStyle w:val="a4"/>
        <w:numPr>
          <w:ilvl w:val="0"/>
          <w:numId w:val="14"/>
        </w:numPr>
        <w:tabs>
          <w:tab w:val="left" w:pos="1222"/>
        </w:tabs>
        <w:spacing w:line="341" w:lineRule="exact"/>
        <w:rPr>
          <w:sz w:val="28"/>
        </w:rPr>
      </w:pPr>
      <w:r>
        <w:rPr>
          <w:sz w:val="28"/>
        </w:rPr>
        <w:t>изучить нормативно-правовую базу по теме</w:t>
      </w:r>
      <w:r>
        <w:rPr>
          <w:spacing w:val="-8"/>
          <w:sz w:val="28"/>
        </w:rPr>
        <w:t xml:space="preserve"> </w:t>
      </w:r>
      <w:r>
        <w:rPr>
          <w:sz w:val="28"/>
        </w:rPr>
        <w:t>исследования;</w:t>
      </w:r>
    </w:p>
    <w:p w:rsidR="00973044" w:rsidRDefault="004B0D90">
      <w:pPr>
        <w:pStyle w:val="a4"/>
        <w:numPr>
          <w:ilvl w:val="0"/>
          <w:numId w:val="14"/>
        </w:numPr>
        <w:tabs>
          <w:tab w:val="left" w:pos="1222"/>
        </w:tabs>
        <w:spacing w:before="158" w:line="350" w:lineRule="auto"/>
        <w:ind w:right="512"/>
        <w:rPr>
          <w:sz w:val="28"/>
        </w:rPr>
      </w:pPr>
      <w:r>
        <w:rPr>
          <w:sz w:val="28"/>
        </w:rPr>
        <w:t>изучить теоретические и методологические основы учета расчетов по оплате</w:t>
      </w:r>
      <w:r>
        <w:rPr>
          <w:spacing w:val="-1"/>
          <w:sz w:val="28"/>
        </w:rPr>
        <w:t xml:space="preserve"> </w:t>
      </w:r>
      <w:r>
        <w:rPr>
          <w:sz w:val="28"/>
        </w:rPr>
        <w:t>труда;</w:t>
      </w:r>
    </w:p>
    <w:p w:rsidR="00973044" w:rsidRDefault="004B0D90">
      <w:pPr>
        <w:pStyle w:val="a4"/>
        <w:numPr>
          <w:ilvl w:val="0"/>
          <w:numId w:val="14"/>
        </w:numPr>
        <w:tabs>
          <w:tab w:val="left" w:pos="1222"/>
        </w:tabs>
        <w:spacing w:before="15"/>
        <w:rPr>
          <w:sz w:val="28"/>
        </w:rPr>
      </w:pPr>
      <w:r>
        <w:rPr>
          <w:sz w:val="28"/>
        </w:rPr>
        <w:t>рассмотреть экономическую характеристик</w:t>
      </w:r>
      <w:proofErr w:type="gramStart"/>
      <w:r>
        <w:rPr>
          <w:sz w:val="28"/>
        </w:rPr>
        <w:t>у ООО</w:t>
      </w:r>
      <w:proofErr w:type="gramEnd"/>
      <w:r>
        <w:rPr>
          <w:spacing w:val="-7"/>
          <w:sz w:val="28"/>
        </w:rPr>
        <w:t xml:space="preserve"> </w:t>
      </w:r>
      <w:r>
        <w:rPr>
          <w:sz w:val="28"/>
        </w:rPr>
        <w:t>«</w:t>
      </w:r>
      <w:proofErr w:type="spellStart"/>
      <w:r>
        <w:rPr>
          <w:sz w:val="28"/>
        </w:rPr>
        <w:t>Мехторг</w:t>
      </w:r>
      <w:proofErr w:type="spellEnd"/>
      <w:r>
        <w:rPr>
          <w:sz w:val="28"/>
        </w:rPr>
        <w:t>»;</w:t>
      </w:r>
    </w:p>
    <w:p w:rsidR="00973044" w:rsidRDefault="004B0D90">
      <w:pPr>
        <w:pStyle w:val="a4"/>
        <w:numPr>
          <w:ilvl w:val="0"/>
          <w:numId w:val="14"/>
        </w:numPr>
        <w:tabs>
          <w:tab w:val="left" w:pos="1222"/>
        </w:tabs>
        <w:spacing w:before="159"/>
        <w:rPr>
          <w:sz w:val="28"/>
        </w:rPr>
      </w:pPr>
      <w:r>
        <w:rPr>
          <w:sz w:val="28"/>
        </w:rPr>
        <w:t>изучить и провести анализ внутренних документов по оплате</w:t>
      </w:r>
      <w:r>
        <w:rPr>
          <w:spacing w:val="-18"/>
          <w:sz w:val="28"/>
        </w:rPr>
        <w:t xml:space="preserve"> </w:t>
      </w:r>
      <w:r>
        <w:rPr>
          <w:sz w:val="28"/>
        </w:rPr>
        <w:t>труда;</w:t>
      </w:r>
    </w:p>
    <w:p w:rsidR="00973044" w:rsidRDefault="004B0D90">
      <w:pPr>
        <w:pStyle w:val="a4"/>
        <w:numPr>
          <w:ilvl w:val="0"/>
          <w:numId w:val="14"/>
        </w:numPr>
        <w:tabs>
          <w:tab w:val="left" w:pos="1222"/>
        </w:tabs>
        <w:spacing w:before="161"/>
        <w:rPr>
          <w:sz w:val="28"/>
        </w:rPr>
      </w:pPr>
      <w:r>
        <w:rPr>
          <w:sz w:val="28"/>
        </w:rPr>
        <w:t>рассмотреть документальное оформление учета труда и его</w:t>
      </w:r>
      <w:r>
        <w:rPr>
          <w:spacing w:val="-7"/>
          <w:sz w:val="28"/>
        </w:rPr>
        <w:t xml:space="preserve"> </w:t>
      </w:r>
      <w:r>
        <w:rPr>
          <w:sz w:val="28"/>
        </w:rPr>
        <w:t>оплаты;</w:t>
      </w:r>
    </w:p>
    <w:p w:rsidR="00973044" w:rsidRDefault="004B0D90">
      <w:pPr>
        <w:pStyle w:val="a4"/>
        <w:numPr>
          <w:ilvl w:val="0"/>
          <w:numId w:val="14"/>
        </w:numPr>
        <w:tabs>
          <w:tab w:val="left" w:pos="1222"/>
        </w:tabs>
        <w:spacing w:before="158" w:line="352" w:lineRule="auto"/>
        <w:ind w:right="504"/>
        <w:rPr>
          <w:sz w:val="28"/>
        </w:rPr>
      </w:pPr>
      <w:r>
        <w:rPr>
          <w:sz w:val="28"/>
        </w:rPr>
        <w:t>раскрыть виды, формы и системы оплаты труда, показать порядок начисления заработной платы и других</w:t>
      </w:r>
      <w:r>
        <w:rPr>
          <w:spacing w:val="-8"/>
          <w:sz w:val="28"/>
        </w:rPr>
        <w:t xml:space="preserve"> </w:t>
      </w:r>
      <w:r>
        <w:rPr>
          <w:sz w:val="28"/>
        </w:rPr>
        <w:t>выплат;</w:t>
      </w:r>
    </w:p>
    <w:p w:rsidR="00973044" w:rsidRDefault="004B0D90">
      <w:pPr>
        <w:pStyle w:val="a4"/>
        <w:numPr>
          <w:ilvl w:val="0"/>
          <w:numId w:val="14"/>
        </w:numPr>
        <w:tabs>
          <w:tab w:val="left" w:pos="1222"/>
        </w:tabs>
        <w:spacing w:before="9"/>
        <w:rPr>
          <w:sz w:val="28"/>
        </w:rPr>
      </w:pPr>
      <w:r>
        <w:rPr>
          <w:sz w:val="28"/>
        </w:rPr>
        <w:t>рассмотреть учет уде</w:t>
      </w:r>
      <w:r>
        <w:rPr>
          <w:sz w:val="28"/>
        </w:rPr>
        <w:t>ржаний из заработной</w:t>
      </w:r>
      <w:r>
        <w:rPr>
          <w:spacing w:val="-7"/>
          <w:sz w:val="28"/>
        </w:rPr>
        <w:t xml:space="preserve"> </w:t>
      </w:r>
      <w:r>
        <w:rPr>
          <w:sz w:val="28"/>
        </w:rPr>
        <w:t>платы;</w:t>
      </w:r>
    </w:p>
    <w:p w:rsidR="00973044" w:rsidRDefault="004B0D90">
      <w:pPr>
        <w:pStyle w:val="a4"/>
        <w:numPr>
          <w:ilvl w:val="0"/>
          <w:numId w:val="14"/>
        </w:numPr>
        <w:tabs>
          <w:tab w:val="left" w:pos="1222"/>
        </w:tabs>
        <w:spacing w:before="161"/>
        <w:rPr>
          <w:sz w:val="28"/>
        </w:rPr>
      </w:pPr>
      <w:r>
        <w:rPr>
          <w:sz w:val="28"/>
        </w:rPr>
        <w:t>изучить синтетический и аналитический учет расчетов по оплате</w:t>
      </w:r>
      <w:r>
        <w:rPr>
          <w:spacing w:val="-11"/>
          <w:sz w:val="28"/>
        </w:rPr>
        <w:t xml:space="preserve"> </w:t>
      </w:r>
      <w:r>
        <w:rPr>
          <w:sz w:val="28"/>
        </w:rPr>
        <w:t>труда;</w:t>
      </w:r>
    </w:p>
    <w:p w:rsidR="00973044" w:rsidRDefault="004B0D90">
      <w:pPr>
        <w:pStyle w:val="a4"/>
        <w:numPr>
          <w:ilvl w:val="0"/>
          <w:numId w:val="14"/>
        </w:numPr>
        <w:tabs>
          <w:tab w:val="left" w:pos="1222"/>
        </w:tabs>
        <w:spacing w:before="159"/>
        <w:rPr>
          <w:sz w:val="28"/>
        </w:rPr>
      </w:pPr>
      <w:r>
        <w:rPr>
          <w:sz w:val="28"/>
        </w:rPr>
        <w:t>рассмотреть налоговый учет по оплате</w:t>
      </w:r>
      <w:r>
        <w:rPr>
          <w:spacing w:val="-5"/>
          <w:sz w:val="28"/>
        </w:rPr>
        <w:t xml:space="preserve"> </w:t>
      </w:r>
      <w:r>
        <w:rPr>
          <w:sz w:val="28"/>
        </w:rPr>
        <w:t>труда;</w:t>
      </w:r>
    </w:p>
    <w:p w:rsidR="00973044" w:rsidRDefault="004B0D90">
      <w:pPr>
        <w:pStyle w:val="a4"/>
        <w:numPr>
          <w:ilvl w:val="0"/>
          <w:numId w:val="14"/>
        </w:numPr>
        <w:tabs>
          <w:tab w:val="left" w:pos="1222"/>
          <w:tab w:val="left" w:pos="2439"/>
          <w:tab w:val="left" w:pos="4012"/>
          <w:tab w:val="left" w:pos="4398"/>
          <w:tab w:val="left" w:pos="6062"/>
          <w:tab w:val="left" w:pos="6930"/>
          <w:tab w:val="left" w:pos="7457"/>
        </w:tabs>
        <w:spacing w:before="161" w:line="352" w:lineRule="auto"/>
        <w:ind w:right="513"/>
        <w:rPr>
          <w:sz w:val="28"/>
        </w:rPr>
      </w:pPr>
      <w:r>
        <w:rPr>
          <w:sz w:val="28"/>
        </w:rPr>
        <w:t>выявить</w:t>
      </w:r>
      <w:r>
        <w:rPr>
          <w:sz w:val="28"/>
        </w:rPr>
        <w:tab/>
        <w:t>недостатки</w:t>
      </w:r>
      <w:r>
        <w:rPr>
          <w:sz w:val="28"/>
        </w:rPr>
        <w:tab/>
        <w:t>и</w:t>
      </w:r>
      <w:r>
        <w:rPr>
          <w:sz w:val="28"/>
        </w:rPr>
        <w:tab/>
        <w:t>предложить</w:t>
      </w:r>
      <w:r>
        <w:rPr>
          <w:sz w:val="28"/>
        </w:rPr>
        <w:tab/>
        <w:t>меры</w:t>
      </w:r>
      <w:r>
        <w:rPr>
          <w:sz w:val="28"/>
        </w:rPr>
        <w:tab/>
        <w:t>по</w:t>
      </w:r>
      <w:r>
        <w:rPr>
          <w:sz w:val="28"/>
        </w:rPr>
        <w:tab/>
      </w:r>
      <w:r>
        <w:rPr>
          <w:spacing w:val="-1"/>
          <w:sz w:val="28"/>
        </w:rPr>
        <w:t xml:space="preserve">совершенствованию </w:t>
      </w:r>
      <w:r>
        <w:rPr>
          <w:sz w:val="28"/>
        </w:rPr>
        <w:t>бухгалтерского учёта расчетов по оплате труда и сделать</w:t>
      </w:r>
      <w:r>
        <w:rPr>
          <w:spacing w:val="-14"/>
          <w:sz w:val="28"/>
        </w:rPr>
        <w:t xml:space="preserve"> </w:t>
      </w:r>
      <w:r>
        <w:rPr>
          <w:sz w:val="28"/>
        </w:rPr>
        <w:t>в</w:t>
      </w:r>
      <w:r>
        <w:rPr>
          <w:sz w:val="28"/>
        </w:rPr>
        <w:t>ыводы.</w:t>
      </w:r>
    </w:p>
    <w:p w:rsidR="00973044" w:rsidRDefault="004B0D90">
      <w:pPr>
        <w:pStyle w:val="a3"/>
        <w:spacing w:before="10" w:line="360" w:lineRule="auto"/>
        <w:ind w:right="502"/>
      </w:pPr>
      <w:r>
        <w:t>В качестве объекта исследования выпускной квалификационной работы выбрано Общество с ограниченной ответственностью «</w:t>
      </w:r>
      <w:proofErr w:type="spellStart"/>
      <w:r>
        <w:t>Мехторг</w:t>
      </w:r>
      <w:proofErr w:type="spellEnd"/>
      <w:r>
        <w:t>» поселок Вахруши Слободского района Кировской</w:t>
      </w:r>
      <w:r>
        <w:rPr>
          <w:spacing w:val="-8"/>
        </w:rPr>
        <w:t xml:space="preserve"> </w:t>
      </w:r>
      <w:r>
        <w:t>области.</w:t>
      </w:r>
    </w:p>
    <w:p w:rsidR="00973044" w:rsidRDefault="004B0D90">
      <w:pPr>
        <w:pStyle w:val="a3"/>
        <w:spacing w:before="1" w:line="360" w:lineRule="auto"/>
        <w:ind w:right="508"/>
      </w:pPr>
      <w:r>
        <w:t>Предметом исследования является бухгалтерский учет расчетов с персонал</w:t>
      </w:r>
      <w:r>
        <w:t>ом по оплате труда.</w:t>
      </w:r>
    </w:p>
    <w:p w:rsidR="00973044" w:rsidRDefault="004B0D90">
      <w:pPr>
        <w:pStyle w:val="a3"/>
        <w:spacing w:line="360" w:lineRule="auto"/>
        <w:ind w:right="504"/>
      </w:pPr>
      <w:r>
        <w:t>Периодом исследования для рассмотрения характеристики организации являются 2014-2016 гг., учета расчетов по оплате труда в ООО «</w:t>
      </w:r>
      <w:proofErr w:type="spellStart"/>
      <w:r>
        <w:t>Мехторг</w:t>
      </w:r>
      <w:proofErr w:type="spellEnd"/>
      <w:r>
        <w:t>» – ноябрь 2016 года.</w:t>
      </w:r>
    </w:p>
    <w:p w:rsidR="00973044" w:rsidRDefault="004B0D90">
      <w:pPr>
        <w:pStyle w:val="a3"/>
        <w:spacing w:line="360" w:lineRule="auto"/>
        <w:ind w:right="504"/>
      </w:pPr>
      <w:r>
        <w:t xml:space="preserve">Для написания выпускной квалификационной работы были использованы следующие приемы и методы: </w:t>
      </w:r>
      <w:proofErr w:type="gramStart"/>
      <w:r>
        <w:t>сравнительный</w:t>
      </w:r>
      <w:proofErr w:type="gramEnd"/>
      <w:r>
        <w:t>,</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tabs>
          <w:tab w:val="left" w:pos="3217"/>
          <w:tab w:val="left" w:pos="5633"/>
          <w:tab w:val="left" w:pos="8508"/>
        </w:tabs>
        <w:spacing w:before="67" w:line="362" w:lineRule="auto"/>
        <w:ind w:right="505" w:firstLine="0"/>
        <w:jc w:val="left"/>
      </w:pPr>
      <w:r>
        <w:lastRenderedPageBreak/>
        <w:t>горизонтальный,</w:t>
      </w:r>
      <w:r>
        <w:tab/>
        <w:t>вертикальный,</w:t>
      </w:r>
      <w:r>
        <w:tab/>
        <w:t>монографический,</w:t>
      </w:r>
      <w:r>
        <w:tab/>
      </w:r>
      <w:proofErr w:type="spellStart"/>
      <w:proofErr w:type="gramStart"/>
      <w:r>
        <w:t>экономико</w:t>
      </w:r>
      <w:proofErr w:type="spellEnd"/>
      <w:r>
        <w:t>- статистический</w:t>
      </w:r>
      <w:proofErr w:type="gramEnd"/>
      <w:r>
        <w:t>, абсолютные, средние и относительные</w:t>
      </w:r>
      <w:r>
        <w:rPr>
          <w:spacing w:val="-11"/>
        </w:rPr>
        <w:t xml:space="preserve"> </w:t>
      </w:r>
      <w:r>
        <w:t>величины.</w:t>
      </w:r>
    </w:p>
    <w:p w:rsidR="00973044" w:rsidRDefault="004B0D90">
      <w:pPr>
        <w:pStyle w:val="a3"/>
        <w:spacing w:line="360" w:lineRule="auto"/>
        <w:ind w:right="504"/>
      </w:pPr>
      <w:proofErr w:type="gramStart"/>
      <w:r>
        <w:t xml:space="preserve">Источники </w:t>
      </w:r>
      <w:r>
        <w:t xml:space="preserve">информации, послужившие основой в качестве теоретической и информационной базы исследования: законодательные и нормативные акты, работы российских ученых-экономистов, связанные с изучением теории и практики, анализируемых в учете расчетов по оплате труда, </w:t>
      </w:r>
      <w:r>
        <w:t>нормативные локальные акты, первичные учетные документы и регистры в части учета расчетов по оплате труда; данные бухгалтерской (финансовой) отчетности организации ООО «</w:t>
      </w:r>
      <w:proofErr w:type="spellStart"/>
      <w:r>
        <w:t>Мехторг</w:t>
      </w:r>
      <w:proofErr w:type="spellEnd"/>
      <w:r>
        <w:t>».</w:t>
      </w:r>
      <w:proofErr w:type="gramEnd"/>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Heading1"/>
        <w:numPr>
          <w:ilvl w:val="0"/>
          <w:numId w:val="13"/>
        </w:numPr>
        <w:tabs>
          <w:tab w:val="left" w:pos="936"/>
        </w:tabs>
        <w:spacing w:line="362" w:lineRule="auto"/>
        <w:ind w:right="688" w:hanging="4138"/>
        <w:jc w:val="left"/>
      </w:pPr>
      <w:bookmarkStart w:id="1" w:name="_bookmark1"/>
      <w:bookmarkEnd w:id="1"/>
      <w:r>
        <w:lastRenderedPageBreak/>
        <w:t>Теоретические и методологические основы учета расчетов по о</w:t>
      </w:r>
      <w:r>
        <w:t>плате труда</w:t>
      </w:r>
    </w:p>
    <w:p w:rsidR="00973044" w:rsidRDefault="004B0D90">
      <w:pPr>
        <w:pStyle w:val="a4"/>
        <w:numPr>
          <w:ilvl w:val="1"/>
          <w:numId w:val="13"/>
        </w:numPr>
        <w:tabs>
          <w:tab w:val="left" w:pos="1279"/>
        </w:tabs>
        <w:spacing w:before="50"/>
        <w:ind w:hanging="4028"/>
        <w:rPr>
          <w:sz w:val="28"/>
        </w:rPr>
      </w:pPr>
      <w:bookmarkStart w:id="2" w:name="_bookmark2"/>
      <w:bookmarkEnd w:id="2"/>
      <w:r>
        <w:rPr>
          <w:sz w:val="28"/>
        </w:rPr>
        <w:t>Нормативно-правовое регулирование учета расчетов по оплате</w:t>
      </w:r>
      <w:r>
        <w:rPr>
          <w:spacing w:val="-13"/>
          <w:sz w:val="28"/>
        </w:rPr>
        <w:t xml:space="preserve"> </w:t>
      </w:r>
      <w:r>
        <w:rPr>
          <w:sz w:val="28"/>
        </w:rPr>
        <w:t>труда</w:t>
      </w:r>
    </w:p>
    <w:p w:rsidR="00973044" w:rsidRDefault="00973044">
      <w:pPr>
        <w:pStyle w:val="a3"/>
        <w:ind w:left="0" w:firstLine="0"/>
        <w:jc w:val="left"/>
        <w:rPr>
          <w:sz w:val="30"/>
        </w:rPr>
      </w:pPr>
    </w:p>
    <w:p w:rsidR="00973044" w:rsidRDefault="00973044">
      <w:pPr>
        <w:pStyle w:val="a3"/>
        <w:ind w:left="0" w:firstLine="0"/>
        <w:jc w:val="left"/>
        <w:rPr>
          <w:sz w:val="30"/>
        </w:rPr>
      </w:pPr>
    </w:p>
    <w:p w:rsidR="00973044" w:rsidRDefault="004B0D90">
      <w:pPr>
        <w:pStyle w:val="a3"/>
        <w:spacing w:before="215" w:line="360" w:lineRule="auto"/>
        <w:ind w:right="503"/>
      </w:pPr>
      <w:r>
        <w:t>Учет расчетов с персоналом по оплате труда является важнейшим участком бухгалтерского учета в любой компании. Нормативно-правовое регулирование деятельности компаний призвано об</w:t>
      </w:r>
      <w:r>
        <w:t>еспечить правильное и единое ведение бухгалтерского учета. В тоже время в нормативные документы вносят систематические изменения, прежде всего нацеленные на приведение бухгалтерского учета в соответствии с правовым законодательством.</w:t>
      </w:r>
    </w:p>
    <w:p w:rsidR="00973044" w:rsidRDefault="004B0D90">
      <w:pPr>
        <w:pStyle w:val="a3"/>
        <w:spacing w:line="360" w:lineRule="auto"/>
        <w:ind w:right="505"/>
      </w:pPr>
      <w:r>
        <w:t>Конституцией РФ статьё</w:t>
      </w:r>
      <w:r>
        <w:t>й 37 закреплено, что «каждый имеет право на труд, на вознаграждение за труд без какой бы то ни было дискриминации и не ниже установленного федеральным законом минимального, а также право на защиту от безработицы».</w:t>
      </w:r>
      <w:r>
        <w:rPr>
          <w:spacing w:val="-6"/>
        </w:rPr>
        <w:t xml:space="preserve"> </w:t>
      </w:r>
      <w:r>
        <w:t>[1]</w:t>
      </w:r>
    </w:p>
    <w:p w:rsidR="00973044" w:rsidRDefault="004B0D90">
      <w:pPr>
        <w:pStyle w:val="a3"/>
        <w:spacing w:line="360" w:lineRule="auto"/>
        <w:ind w:right="505"/>
      </w:pPr>
      <w:r>
        <w:t>Нормативное регулирование процесса бух</w:t>
      </w:r>
      <w:r>
        <w:t>галтерского учета расчетов с персоналом по оплате труда представлено в таких нормативно-правовых актах, как:</w:t>
      </w:r>
    </w:p>
    <w:p w:rsidR="00973044" w:rsidRDefault="004B0D90">
      <w:pPr>
        <w:pStyle w:val="a4"/>
        <w:numPr>
          <w:ilvl w:val="0"/>
          <w:numId w:val="12"/>
        </w:numPr>
        <w:tabs>
          <w:tab w:val="left" w:pos="1957"/>
          <w:tab w:val="left" w:pos="1958"/>
        </w:tabs>
        <w:ind w:firstLine="708"/>
        <w:rPr>
          <w:rFonts w:ascii="Symbol" w:hAnsi="Symbol"/>
          <w:sz w:val="28"/>
        </w:rPr>
      </w:pPr>
      <w:r>
        <w:rPr>
          <w:sz w:val="28"/>
        </w:rPr>
        <w:t>ФЗ № 402 от 06.12.2011г. «О бухгалтерском</w:t>
      </w:r>
      <w:r>
        <w:rPr>
          <w:spacing w:val="-9"/>
          <w:sz w:val="28"/>
        </w:rPr>
        <w:t xml:space="preserve"> </w:t>
      </w:r>
      <w:r>
        <w:rPr>
          <w:sz w:val="28"/>
        </w:rPr>
        <w:t>учете»;</w:t>
      </w:r>
    </w:p>
    <w:p w:rsidR="00973044" w:rsidRDefault="004B0D90">
      <w:pPr>
        <w:pStyle w:val="a4"/>
        <w:numPr>
          <w:ilvl w:val="0"/>
          <w:numId w:val="12"/>
        </w:numPr>
        <w:tabs>
          <w:tab w:val="left" w:pos="1957"/>
          <w:tab w:val="left" w:pos="1958"/>
        </w:tabs>
        <w:spacing w:before="160"/>
        <w:ind w:firstLine="708"/>
        <w:rPr>
          <w:rFonts w:ascii="Symbol" w:hAnsi="Symbol"/>
          <w:sz w:val="28"/>
        </w:rPr>
      </w:pPr>
      <w:r>
        <w:rPr>
          <w:sz w:val="28"/>
        </w:rPr>
        <w:t>Трудовой кодекс РФ от 30.12.2001г., ФЗ №</w:t>
      </w:r>
      <w:r>
        <w:rPr>
          <w:spacing w:val="-5"/>
          <w:sz w:val="28"/>
        </w:rPr>
        <w:t xml:space="preserve"> </w:t>
      </w:r>
      <w:r>
        <w:rPr>
          <w:sz w:val="28"/>
        </w:rPr>
        <w:t>197;</w:t>
      </w:r>
    </w:p>
    <w:p w:rsidR="00973044" w:rsidRDefault="004B0D90">
      <w:pPr>
        <w:pStyle w:val="a4"/>
        <w:numPr>
          <w:ilvl w:val="0"/>
          <w:numId w:val="12"/>
        </w:numPr>
        <w:tabs>
          <w:tab w:val="left" w:pos="1957"/>
          <w:tab w:val="left" w:pos="1958"/>
        </w:tabs>
        <w:spacing w:before="159"/>
        <w:ind w:firstLine="708"/>
        <w:rPr>
          <w:rFonts w:ascii="Symbol" w:hAnsi="Symbol"/>
          <w:sz w:val="28"/>
        </w:rPr>
      </w:pPr>
      <w:r>
        <w:rPr>
          <w:sz w:val="28"/>
        </w:rPr>
        <w:t>Налоговый кодекс РФ, часть II от 05.08.2000г. №</w:t>
      </w:r>
      <w:r>
        <w:rPr>
          <w:spacing w:val="-26"/>
          <w:sz w:val="28"/>
        </w:rPr>
        <w:t xml:space="preserve"> </w:t>
      </w:r>
      <w:r>
        <w:rPr>
          <w:sz w:val="28"/>
        </w:rPr>
        <w:t>117-ФЗ;</w:t>
      </w:r>
    </w:p>
    <w:p w:rsidR="00973044" w:rsidRDefault="004B0D90">
      <w:pPr>
        <w:pStyle w:val="a4"/>
        <w:numPr>
          <w:ilvl w:val="0"/>
          <w:numId w:val="12"/>
        </w:numPr>
        <w:tabs>
          <w:tab w:val="left" w:pos="1957"/>
          <w:tab w:val="left" w:pos="1958"/>
        </w:tabs>
        <w:spacing w:before="161"/>
        <w:ind w:firstLine="708"/>
        <w:rPr>
          <w:rFonts w:ascii="Symbol" w:hAnsi="Symbol"/>
          <w:sz w:val="28"/>
        </w:rPr>
      </w:pPr>
      <w:r>
        <w:rPr>
          <w:sz w:val="28"/>
        </w:rPr>
        <w:t>Гражданский кодекс РФ и Семейный кодекс</w:t>
      </w:r>
      <w:r>
        <w:rPr>
          <w:spacing w:val="-4"/>
          <w:sz w:val="28"/>
        </w:rPr>
        <w:t xml:space="preserve"> </w:t>
      </w:r>
      <w:r>
        <w:rPr>
          <w:sz w:val="28"/>
        </w:rPr>
        <w:t>РФ;</w:t>
      </w:r>
    </w:p>
    <w:p w:rsidR="00973044" w:rsidRDefault="004B0D90">
      <w:pPr>
        <w:pStyle w:val="a4"/>
        <w:numPr>
          <w:ilvl w:val="0"/>
          <w:numId w:val="12"/>
        </w:numPr>
        <w:tabs>
          <w:tab w:val="left" w:pos="1958"/>
        </w:tabs>
        <w:spacing w:before="159" w:line="352" w:lineRule="auto"/>
        <w:ind w:right="509" w:firstLine="708"/>
        <w:jc w:val="both"/>
        <w:rPr>
          <w:rFonts w:ascii="Symbol" w:hAnsi="Symbol"/>
          <w:sz w:val="28"/>
        </w:rPr>
      </w:pPr>
      <w:r>
        <w:rPr>
          <w:sz w:val="28"/>
        </w:rPr>
        <w:t>Федеральный закон от 02.10.2007г. № 229-ФЗ «Об исполнительном</w:t>
      </w:r>
      <w:r>
        <w:rPr>
          <w:spacing w:val="-1"/>
          <w:sz w:val="28"/>
        </w:rPr>
        <w:t xml:space="preserve"> </w:t>
      </w:r>
      <w:r>
        <w:rPr>
          <w:sz w:val="28"/>
        </w:rPr>
        <w:t>производстве»;</w:t>
      </w:r>
    </w:p>
    <w:p w:rsidR="00973044" w:rsidRDefault="004B0D90">
      <w:pPr>
        <w:pStyle w:val="a4"/>
        <w:numPr>
          <w:ilvl w:val="0"/>
          <w:numId w:val="12"/>
        </w:numPr>
        <w:tabs>
          <w:tab w:val="left" w:pos="1958"/>
        </w:tabs>
        <w:spacing w:before="9" w:line="357" w:lineRule="auto"/>
        <w:ind w:right="504" w:firstLine="708"/>
        <w:jc w:val="both"/>
        <w:rPr>
          <w:rFonts w:ascii="Symbol" w:hAnsi="Symbol"/>
          <w:sz w:val="28"/>
        </w:rPr>
      </w:pPr>
      <w:r>
        <w:rPr>
          <w:sz w:val="28"/>
        </w:rPr>
        <w:t xml:space="preserve">Федеральный закон РФ от 29.12.2006г. № 255-ФЗ «Об обязательном социальном страховании на случай временной нетрудоспособности и </w:t>
      </w:r>
      <w:r>
        <w:rPr>
          <w:sz w:val="28"/>
        </w:rPr>
        <w:t>в связи с</w:t>
      </w:r>
      <w:r>
        <w:rPr>
          <w:spacing w:val="-4"/>
          <w:sz w:val="28"/>
        </w:rPr>
        <w:t xml:space="preserve"> </w:t>
      </w:r>
      <w:r>
        <w:rPr>
          <w:sz w:val="28"/>
        </w:rPr>
        <w:t>материнством»;</w:t>
      </w:r>
    </w:p>
    <w:p w:rsidR="00973044" w:rsidRDefault="004B0D90">
      <w:pPr>
        <w:pStyle w:val="a4"/>
        <w:numPr>
          <w:ilvl w:val="0"/>
          <w:numId w:val="12"/>
        </w:numPr>
        <w:tabs>
          <w:tab w:val="left" w:pos="1958"/>
        </w:tabs>
        <w:spacing w:line="352" w:lineRule="auto"/>
        <w:ind w:right="502" w:firstLine="708"/>
        <w:jc w:val="both"/>
        <w:rPr>
          <w:rFonts w:ascii="Symbol" w:hAnsi="Symbol"/>
          <w:sz w:val="28"/>
        </w:rPr>
      </w:pPr>
      <w:r>
        <w:rPr>
          <w:sz w:val="28"/>
        </w:rPr>
        <w:t xml:space="preserve">Федеральный закон РФ от 19.06.2000г. № 82-ФЗ «О  минимальном </w:t>
      </w:r>
      <w:proofErr w:type="gramStart"/>
      <w:r>
        <w:rPr>
          <w:sz w:val="28"/>
        </w:rPr>
        <w:t>размере оплаты</w:t>
      </w:r>
      <w:r>
        <w:rPr>
          <w:spacing w:val="-4"/>
          <w:sz w:val="28"/>
        </w:rPr>
        <w:t xml:space="preserve"> </w:t>
      </w:r>
      <w:r>
        <w:rPr>
          <w:sz w:val="28"/>
        </w:rPr>
        <w:t>труда</w:t>
      </w:r>
      <w:proofErr w:type="gramEnd"/>
      <w:r>
        <w:rPr>
          <w:sz w:val="28"/>
        </w:rPr>
        <w:t>»;</w:t>
      </w:r>
    </w:p>
    <w:p w:rsidR="00973044" w:rsidRDefault="00973044">
      <w:pPr>
        <w:spacing w:line="352" w:lineRule="auto"/>
        <w:jc w:val="both"/>
        <w:rPr>
          <w:rFonts w:ascii="Symbol" w:hAnsi="Symbol"/>
          <w:sz w:val="28"/>
        </w:rPr>
        <w:sectPr w:rsidR="00973044">
          <w:pgSz w:w="11910" w:h="16840"/>
          <w:pgMar w:top="1280" w:right="340" w:bottom="600" w:left="1160" w:header="0" w:footer="337" w:gutter="0"/>
          <w:cols w:space="720"/>
        </w:sectPr>
      </w:pPr>
    </w:p>
    <w:p w:rsidR="00973044" w:rsidRDefault="004B0D90">
      <w:pPr>
        <w:pStyle w:val="a4"/>
        <w:numPr>
          <w:ilvl w:val="0"/>
          <w:numId w:val="12"/>
        </w:numPr>
        <w:tabs>
          <w:tab w:val="left" w:pos="1958"/>
        </w:tabs>
        <w:spacing w:before="86" w:line="357" w:lineRule="auto"/>
        <w:ind w:right="506" w:firstLine="708"/>
        <w:jc w:val="both"/>
        <w:rPr>
          <w:rFonts w:ascii="Symbol" w:hAnsi="Symbol"/>
          <w:sz w:val="28"/>
        </w:rPr>
      </w:pPr>
      <w:r>
        <w:rPr>
          <w:sz w:val="28"/>
        </w:rPr>
        <w:lastRenderedPageBreak/>
        <w:t>Федеральный закон РФ от 24.07.1998г. № 125-ФЗ «Об обязательном социальном страховании от несчастных случаев на производстве и про</w:t>
      </w:r>
      <w:r>
        <w:rPr>
          <w:sz w:val="28"/>
        </w:rPr>
        <w:t>фессиональных заболеваний» и</w:t>
      </w:r>
      <w:r>
        <w:rPr>
          <w:spacing w:val="-5"/>
          <w:sz w:val="28"/>
        </w:rPr>
        <w:t xml:space="preserve"> </w:t>
      </w:r>
      <w:r>
        <w:rPr>
          <w:sz w:val="28"/>
        </w:rPr>
        <w:t>другие.</w:t>
      </w:r>
    </w:p>
    <w:p w:rsidR="00973044" w:rsidRDefault="004B0D90">
      <w:pPr>
        <w:pStyle w:val="a3"/>
        <w:spacing w:before="2" w:line="360" w:lineRule="auto"/>
        <w:ind w:right="502"/>
      </w:pPr>
      <w:r>
        <w:t>Главным нормативно-правовым актом, связанным с организацией и оплатой труда, является Трудовой кодекс РФ от 30.12.2001г. № 197-ФЗ (ТК РФ). Трудовой кодекс РФ регулирует трудовые отношения всех сотрудников, способствуя у</w:t>
      </w:r>
      <w:r>
        <w:t>совершенствованию качества работы, росту производительности труда, увеличению эффективности общественного производства и подъёму на этой основе материального и культурного уровня жизни работников, укреплению трудовой дисциплины и постепенному превращению т</w:t>
      </w:r>
      <w:r>
        <w:t>руда на благо общества в первую жизненную потребность каждого трудоспособного человека. Ещё ТК РФ координирует вопросы в отношении прав и обязанностей сотрудника и работодателя, фиксирует правила по оплате труда, нормированию и охраны труда, трудоустройств</w:t>
      </w:r>
      <w:r>
        <w:t xml:space="preserve">у, </w:t>
      </w:r>
      <w:proofErr w:type="spellStart"/>
      <w:r>
        <w:t>профподготовке</w:t>
      </w:r>
      <w:proofErr w:type="spellEnd"/>
      <w:r>
        <w:t xml:space="preserve"> и переподготовке, обязательному  социальному страхованию, а также в части разрешения трудовых споров.</w:t>
      </w:r>
      <w:r>
        <w:rPr>
          <w:spacing w:val="-6"/>
        </w:rPr>
        <w:t xml:space="preserve"> </w:t>
      </w:r>
      <w:r>
        <w:t>[5]</w:t>
      </w:r>
    </w:p>
    <w:p w:rsidR="00973044" w:rsidRDefault="004B0D90">
      <w:pPr>
        <w:pStyle w:val="a3"/>
        <w:spacing w:before="1" w:line="360" w:lineRule="auto"/>
        <w:ind w:right="504"/>
      </w:pPr>
      <w:r>
        <w:t>С 29.06.2017г. вступили в силу поправки, внесенные в ТК РФ, которые затронули порядок работы в выходные и праздничные дни, а также правила работы при неполном рабочем дне и порядок предоставления перерыва на обед.</w:t>
      </w:r>
    </w:p>
    <w:p w:rsidR="00973044" w:rsidRDefault="004B0D90">
      <w:pPr>
        <w:pStyle w:val="a3"/>
        <w:spacing w:line="360" w:lineRule="auto"/>
        <w:ind w:right="503"/>
      </w:pPr>
      <w:r>
        <w:t>Немаловажное значение в регулировании учет</w:t>
      </w:r>
      <w:r>
        <w:t>а по оплате труда имеет Федеральный закон от 06.12.2011 № 402-ФЗ «О бухгалтерском учете». В нем определен ряд значимых принципов и правил бухгалтерского учета, его ведение и основы контроля, а касательно оплаты труда – регулирование правил отражения операц</w:t>
      </w:r>
      <w:r>
        <w:t>ий по оплате труда в бухгалтерском учете компаний.</w:t>
      </w:r>
    </w:p>
    <w:p w:rsidR="00973044" w:rsidRDefault="004B0D90">
      <w:pPr>
        <w:pStyle w:val="a3"/>
        <w:spacing w:line="360" w:lineRule="auto"/>
        <w:ind w:right="504"/>
      </w:pPr>
      <w:r>
        <w:t>Также основным законодательным актом, в части оплаты труда, является Налоговый Кодекс Российской Федерации часть II от 05.08.2000г.</w:t>
      </w:r>
      <w:r>
        <w:rPr>
          <w:spacing w:val="-31"/>
        </w:rPr>
        <w:t xml:space="preserve"> </w:t>
      </w:r>
      <w:r>
        <w:t xml:space="preserve">№ 117-ФЗ (в </w:t>
      </w:r>
      <w:proofErr w:type="spellStart"/>
      <w:proofErr w:type="gramStart"/>
      <w:r>
        <w:t>ред</w:t>
      </w:r>
      <w:proofErr w:type="spellEnd"/>
      <w:proofErr w:type="gramEnd"/>
      <w:r>
        <w:t xml:space="preserve"> от 29.07.2017). Компании выступают в качестве налогового </w:t>
      </w:r>
      <w:r>
        <w:t xml:space="preserve">агента по налогу на доходы физических лиц при удержании </w:t>
      </w:r>
      <w:proofErr w:type="gramStart"/>
      <w:r>
        <w:t>из</w:t>
      </w:r>
      <w:proofErr w:type="gramEnd"/>
      <w:r>
        <w:rPr>
          <w:spacing w:val="45"/>
        </w:rPr>
        <w:t xml:space="preserve"> </w:t>
      </w:r>
      <w:r>
        <w:t>заработной</w:t>
      </w:r>
    </w:p>
    <w:p w:rsidR="00973044" w:rsidRDefault="00973044">
      <w:pPr>
        <w:spacing w:line="360" w:lineRule="auto"/>
        <w:sectPr w:rsidR="00973044">
          <w:pgSz w:w="11910" w:h="16840"/>
          <w:pgMar w:top="1020" w:right="340" w:bottom="600" w:left="1160" w:header="0" w:footer="337" w:gutter="0"/>
          <w:cols w:space="720"/>
        </w:sectPr>
      </w:pPr>
    </w:p>
    <w:p w:rsidR="00973044" w:rsidRDefault="004B0D90">
      <w:pPr>
        <w:pStyle w:val="a3"/>
        <w:spacing w:before="67" w:line="360" w:lineRule="auto"/>
        <w:ind w:right="502" w:firstLine="0"/>
      </w:pPr>
      <w:r>
        <w:lastRenderedPageBreak/>
        <w:t>платы и перечисления налога в бюджет. Налоговые агенты перечисляют удержанные налоги в порядке, предусмотренном НК РФ для уплаты налога налогоплательщиком. За невыполне</w:t>
      </w:r>
      <w:r>
        <w:t>ние или ненадлежащее выполнение порученных ему обязанностей налоговый агент несет ответственность в соответствии с законодательством РФ. С 01 января 2017 года НК РФ пополнился главой 34 «Страховые взносы в РФ», в неё входят статья с 419 по 432, в которых с</w:t>
      </w:r>
      <w:r>
        <w:t>одержатся правила начисления и уплаты взносов. Изменения в НК РФ внесены Федеральным законом от 03.07.2016г. № 243-ФЗ. [3,16]</w:t>
      </w:r>
    </w:p>
    <w:p w:rsidR="00973044" w:rsidRDefault="004B0D90">
      <w:pPr>
        <w:pStyle w:val="a3"/>
        <w:spacing w:before="1" w:line="360" w:lineRule="auto"/>
        <w:ind w:right="505"/>
      </w:pPr>
      <w:r>
        <w:t>В соответствии с новыми требованиями главы 34 НК РФ: облагаемая база определяется отдельно по каждому физическому лицу нарастающим итогом с начала года. Предельная величина базы для взносов на случай временной нетрудоспособности и в связи с материнством со</w:t>
      </w:r>
      <w:r>
        <w:t>храняется, пенсионные взносы, начисленные сверх лимита, облагаются по пониженной ставке. Суммарная нагрузка по страховым взносам в 2017 году осталась прежней и равна 30% до достижения суммы выплат физическому лицу максимальных величин (без учета взносов на</w:t>
      </w:r>
      <w:r>
        <w:t xml:space="preserve"> НС и ПЗ).</w:t>
      </w:r>
    </w:p>
    <w:p w:rsidR="00973044" w:rsidRDefault="004B0D90">
      <w:pPr>
        <w:pStyle w:val="a3"/>
        <w:spacing w:before="1"/>
        <w:ind w:left="3120" w:firstLine="0"/>
        <w:jc w:val="left"/>
      </w:pPr>
      <w:r>
        <w:t>Таблица 1 – Размер ставок по взносам</w:t>
      </w:r>
    </w:p>
    <w:p w:rsidR="00973044" w:rsidRDefault="00973044">
      <w:pPr>
        <w:pStyle w:val="a3"/>
        <w:spacing w:before="6" w:after="1"/>
        <w:ind w:left="0" w:firstLine="0"/>
        <w:jc w:val="left"/>
        <w:rPr>
          <w:sz w:val="14"/>
        </w:rPr>
      </w:pPr>
    </w:p>
    <w:tbl>
      <w:tblPr>
        <w:tblStyle w:val="TableNormal"/>
        <w:tblW w:w="0" w:type="auto"/>
        <w:tblInd w:w="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444"/>
        <w:gridCol w:w="1416"/>
        <w:gridCol w:w="1561"/>
        <w:gridCol w:w="1362"/>
      </w:tblGrid>
      <w:tr w:rsidR="00973044">
        <w:trPr>
          <w:trHeight w:val="407"/>
        </w:trPr>
        <w:tc>
          <w:tcPr>
            <w:tcW w:w="5444" w:type="dxa"/>
            <w:vMerge w:val="restart"/>
          </w:tcPr>
          <w:p w:rsidR="00973044" w:rsidRDefault="00973044">
            <w:pPr>
              <w:pStyle w:val="TableParagraph"/>
              <w:spacing w:before="7"/>
              <w:rPr>
                <w:sz w:val="23"/>
              </w:rPr>
            </w:pPr>
          </w:p>
          <w:p w:rsidR="00973044" w:rsidRDefault="004B0D90">
            <w:pPr>
              <w:pStyle w:val="TableParagraph"/>
              <w:spacing w:before="1"/>
              <w:ind w:left="702"/>
              <w:rPr>
                <w:sz w:val="24"/>
              </w:rPr>
            </w:pPr>
            <w:r>
              <w:rPr>
                <w:sz w:val="24"/>
              </w:rPr>
              <w:t>База для начисления страховых взносов</w:t>
            </w:r>
          </w:p>
        </w:tc>
        <w:tc>
          <w:tcPr>
            <w:tcW w:w="4339" w:type="dxa"/>
            <w:gridSpan w:val="3"/>
          </w:tcPr>
          <w:p w:rsidR="00973044" w:rsidRDefault="004B0D90">
            <w:pPr>
              <w:pStyle w:val="TableParagraph"/>
              <w:spacing w:before="70"/>
              <w:ind w:left="906"/>
              <w:rPr>
                <w:sz w:val="24"/>
              </w:rPr>
            </w:pPr>
            <w:r>
              <w:rPr>
                <w:sz w:val="24"/>
              </w:rPr>
              <w:t>Тариф страхового взноса</w:t>
            </w:r>
          </w:p>
        </w:tc>
      </w:tr>
      <w:tr w:rsidR="00973044">
        <w:trPr>
          <w:trHeight w:val="387"/>
        </w:trPr>
        <w:tc>
          <w:tcPr>
            <w:tcW w:w="5444" w:type="dxa"/>
            <w:vMerge/>
            <w:tcBorders>
              <w:top w:val="nil"/>
            </w:tcBorders>
          </w:tcPr>
          <w:p w:rsidR="00973044" w:rsidRDefault="00973044">
            <w:pPr>
              <w:rPr>
                <w:sz w:val="2"/>
                <w:szCs w:val="2"/>
              </w:rPr>
            </w:pPr>
          </w:p>
        </w:tc>
        <w:tc>
          <w:tcPr>
            <w:tcW w:w="1416" w:type="dxa"/>
          </w:tcPr>
          <w:p w:rsidR="00973044" w:rsidRDefault="004B0D90">
            <w:pPr>
              <w:pStyle w:val="TableParagraph"/>
              <w:spacing w:before="49"/>
              <w:ind w:left="404" w:right="330"/>
              <w:jc w:val="center"/>
              <w:rPr>
                <w:sz w:val="24"/>
              </w:rPr>
            </w:pPr>
            <w:r>
              <w:rPr>
                <w:sz w:val="24"/>
              </w:rPr>
              <w:t>ПФР</w:t>
            </w:r>
          </w:p>
        </w:tc>
        <w:tc>
          <w:tcPr>
            <w:tcW w:w="1561" w:type="dxa"/>
          </w:tcPr>
          <w:p w:rsidR="00973044" w:rsidRDefault="004B0D90">
            <w:pPr>
              <w:pStyle w:val="TableParagraph"/>
              <w:spacing w:before="49"/>
              <w:ind w:right="474"/>
              <w:jc w:val="right"/>
              <w:rPr>
                <w:sz w:val="24"/>
              </w:rPr>
            </w:pPr>
            <w:r>
              <w:rPr>
                <w:sz w:val="24"/>
              </w:rPr>
              <w:t>ФСС</w:t>
            </w:r>
          </w:p>
        </w:tc>
        <w:tc>
          <w:tcPr>
            <w:tcW w:w="1362" w:type="dxa"/>
          </w:tcPr>
          <w:p w:rsidR="00973044" w:rsidRDefault="004B0D90">
            <w:pPr>
              <w:pStyle w:val="TableParagraph"/>
              <w:spacing w:before="49"/>
              <w:ind w:left="223" w:right="151"/>
              <w:jc w:val="center"/>
              <w:rPr>
                <w:sz w:val="24"/>
              </w:rPr>
            </w:pPr>
            <w:r>
              <w:rPr>
                <w:sz w:val="24"/>
              </w:rPr>
              <w:t>ФФОМС</w:t>
            </w:r>
          </w:p>
        </w:tc>
      </w:tr>
      <w:tr w:rsidR="00973044">
        <w:trPr>
          <w:trHeight w:val="1890"/>
        </w:trPr>
        <w:tc>
          <w:tcPr>
            <w:tcW w:w="5444" w:type="dxa"/>
          </w:tcPr>
          <w:p w:rsidR="00973044" w:rsidRDefault="004B0D90">
            <w:pPr>
              <w:pStyle w:val="TableParagraph"/>
              <w:spacing w:before="68" w:line="259" w:lineRule="auto"/>
              <w:ind w:left="112" w:right="234"/>
              <w:rPr>
                <w:sz w:val="24"/>
              </w:rPr>
            </w:pPr>
            <w:r>
              <w:rPr>
                <w:sz w:val="24"/>
              </w:rPr>
              <w:t>В пределах установленной предельной величины базы для начисления страховых взносов</w:t>
            </w:r>
          </w:p>
          <w:p w:rsidR="00973044" w:rsidRDefault="004B0D90">
            <w:pPr>
              <w:pStyle w:val="TableParagraph"/>
              <w:spacing w:line="259" w:lineRule="auto"/>
              <w:ind w:left="112"/>
              <w:rPr>
                <w:sz w:val="24"/>
              </w:rPr>
            </w:pPr>
            <w:r>
              <w:rPr>
                <w:sz w:val="24"/>
              </w:rPr>
              <w:t>В ФСС до 718 000 руб. (без учета индексации) в 2017 году</w:t>
            </w:r>
          </w:p>
          <w:p w:rsidR="00973044" w:rsidRDefault="004B0D90">
            <w:pPr>
              <w:pStyle w:val="TableParagraph"/>
              <w:spacing w:line="259" w:lineRule="auto"/>
              <w:ind w:left="112" w:right="94"/>
              <w:rPr>
                <w:sz w:val="24"/>
              </w:rPr>
            </w:pPr>
            <w:r>
              <w:rPr>
                <w:sz w:val="24"/>
              </w:rPr>
              <w:t xml:space="preserve">В ПФР </w:t>
            </w:r>
            <w:proofErr w:type="gramStart"/>
            <w:r>
              <w:rPr>
                <w:sz w:val="24"/>
              </w:rPr>
              <w:t>до</w:t>
            </w:r>
            <w:proofErr w:type="gramEnd"/>
            <w:r>
              <w:rPr>
                <w:sz w:val="24"/>
              </w:rPr>
              <w:t xml:space="preserve"> </w:t>
            </w:r>
            <w:proofErr w:type="gramStart"/>
            <w:r>
              <w:rPr>
                <w:sz w:val="24"/>
              </w:rPr>
              <w:t>лимит</w:t>
            </w:r>
            <w:proofErr w:type="gramEnd"/>
            <w:r>
              <w:rPr>
                <w:sz w:val="24"/>
              </w:rPr>
              <w:t xml:space="preserve"> = (Размер средней зарплаты в РФ на 2017 год * на 12 * 1,9 руб.) в 2017 году</w:t>
            </w:r>
          </w:p>
        </w:tc>
        <w:tc>
          <w:tcPr>
            <w:tcW w:w="1416" w:type="dxa"/>
          </w:tcPr>
          <w:p w:rsidR="00973044" w:rsidRDefault="004B0D90">
            <w:pPr>
              <w:pStyle w:val="TableParagraph"/>
              <w:spacing w:before="46"/>
              <w:ind w:left="404" w:right="332"/>
              <w:jc w:val="center"/>
              <w:rPr>
                <w:sz w:val="24"/>
              </w:rPr>
            </w:pPr>
            <w:r>
              <w:rPr>
                <w:sz w:val="24"/>
              </w:rPr>
              <w:t>22,0%</w:t>
            </w:r>
          </w:p>
        </w:tc>
        <w:tc>
          <w:tcPr>
            <w:tcW w:w="1561" w:type="dxa"/>
          </w:tcPr>
          <w:p w:rsidR="00973044" w:rsidRDefault="004B0D90">
            <w:pPr>
              <w:pStyle w:val="TableParagraph"/>
              <w:spacing w:before="46"/>
              <w:ind w:right="479"/>
              <w:jc w:val="right"/>
              <w:rPr>
                <w:sz w:val="24"/>
              </w:rPr>
            </w:pPr>
            <w:r>
              <w:rPr>
                <w:sz w:val="24"/>
              </w:rPr>
              <w:t>2,9%</w:t>
            </w:r>
          </w:p>
        </w:tc>
        <w:tc>
          <w:tcPr>
            <w:tcW w:w="1362" w:type="dxa"/>
          </w:tcPr>
          <w:p w:rsidR="00973044" w:rsidRDefault="004B0D90">
            <w:pPr>
              <w:pStyle w:val="TableParagraph"/>
              <w:spacing w:before="46"/>
              <w:ind w:left="223" w:right="150"/>
              <w:jc w:val="center"/>
              <w:rPr>
                <w:sz w:val="24"/>
              </w:rPr>
            </w:pPr>
            <w:r>
              <w:rPr>
                <w:sz w:val="24"/>
              </w:rPr>
              <w:t>5,1%</w:t>
            </w:r>
          </w:p>
        </w:tc>
      </w:tr>
      <w:tr w:rsidR="00973044">
        <w:trPr>
          <w:trHeight w:val="1892"/>
        </w:trPr>
        <w:tc>
          <w:tcPr>
            <w:tcW w:w="5444" w:type="dxa"/>
          </w:tcPr>
          <w:p w:rsidR="00973044" w:rsidRDefault="004B0D90">
            <w:pPr>
              <w:pStyle w:val="TableParagraph"/>
              <w:spacing w:before="68" w:line="259" w:lineRule="auto"/>
              <w:ind w:left="112" w:right="113"/>
              <w:rPr>
                <w:sz w:val="24"/>
              </w:rPr>
            </w:pPr>
            <w:r>
              <w:rPr>
                <w:sz w:val="24"/>
              </w:rPr>
              <w:t>Свыше установленной предельной величины базы для начисления страховых взносов</w:t>
            </w:r>
          </w:p>
          <w:p w:rsidR="00973044" w:rsidRDefault="004B0D90">
            <w:pPr>
              <w:pStyle w:val="TableParagraph"/>
              <w:spacing w:line="259" w:lineRule="auto"/>
              <w:ind w:left="112" w:right="47"/>
              <w:rPr>
                <w:sz w:val="24"/>
              </w:rPr>
            </w:pPr>
            <w:r>
              <w:rPr>
                <w:sz w:val="24"/>
              </w:rPr>
              <w:t>В ФСС свыше 718 000 (без учета индексации) руб. в 2017 году</w:t>
            </w:r>
          </w:p>
          <w:p w:rsidR="00973044" w:rsidRDefault="004B0D90">
            <w:pPr>
              <w:pStyle w:val="TableParagraph"/>
              <w:spacing w:line="259" w:lineRule="auto"/>
              <w:ind w:left="112" w:right="47"/>
              <w:rPr>
                <w:sz w:val="24"/>
              </w:rPr>
            </w:pPr>
            <w:r>
              <w:rPr>
                <w:sz w:val="24"/>
              </w:rPr>
              <w:t>В ПФР свыше лимит = (Размер средней зарплаты в РФ на 2017 год * на 12 * 1,9 руб.) в 2017 году.</w:t>
            </w:r>
          </w:p>
        </w:tc>
        <w:tc>
          <w:tcPr>
            <w:tcW w:w="1416" w:type="dxa"/>
          </w:tcPr>
          <w:p w:rsidR="00973044" w:rsidRDefault="004B0D90">
            <w:pPr>
              <w:pStyle w:val="TableParagraph"/>
              <w:spacing w:before="46"/>
              <w:ind w:left="404" w:right="332"/>
              <w:jc w:val="center"/>
              <w:rPr>
                <w:sz w:val="24"/>
              </w:rPr>
            </w:pPr>
            <w:r>
              <w:rPr>
                <w:sz w:val="24"/>
              </w:rPr>
              <w:t>10,0%</w:t>
            </w:r>
          </w:p>
        </w:tc>
        <w:tc>
          <w:tcPr>
            <w:tcW w:w="1561" w:type="dxa"/>
          </w:tcPr>
          <w:p w:rsidR="00973044" w:rsidRDefault="004B0D90">
            <w:pPr>
              <w:pStyle w:val="TableParagraph"/>
              <w:spacing w:before="46"/>
              <w:ind w:right="479"/>
              <w:jc w:val="right"/>
              <w:rPr>
                <w:sz w:val="24"/>
              </w:rPr>
            </w:pPr>
            <w:r>
              <w:rPr>
                <w:sz w:val="24"/>
              </w:rPr>
              <w:t>0,0%</w:t>
            </w:r>
          </w:p>
        </w:tc>
        <w:tc>
          <w:tcPr>
            <w:tcW w:w="1362" w:type="dxa"/>
          </w:tcPr>
          <w:p w:rsidR="00973044" w:rsidRDefault="004B0D90">
            <w:pPr>
              <w:pStyle w:val="TableParagraph"/>
              <w:spacing w:before="46"/>
              <w:ind w:left="223" w:right="150"/>
              <w:jc w:val="center"/>
              <w:rPr>
                <w:sz w:val="24"/>
              </w:rPr>
            </w:pPr>
            <w:r>
              <w:rPr>
                <w:sz w:val="24"/>
              </w:rPr>
              <w:t>5,1%</w:t>
            </w:r>
          </w:p>
        </w:tc>
      </w:tr>
    </w:tbl>
    <w:p w:rsidR="00973044" w:rsidRDefault="00973044">
      <w:pPr>
        <w:pStyle w:val="a3"/>
        <w:spacing w:before="4"/>
        <w:ind w:left="0" w:firstLine="0"/>
        <w:jc w:val="left"/>
        <w:rPr>
          <w:sz w:val="41"/>
        </w:rPr>
      </w:pPr>
    </w:p>
    <w:p w:rsidR="00973044" w:rsidRDefault="004B0D90">
      <w:pPr>
        <w:pStyle w:val="a3"/>
        <w:spacing w:line="362" w:lineRule="auto"/>
        <w:ind w:right="505"/>
      </w:pPr>
      <w:r>
        <w:t>Размер максимальной величины базы для перечисления взносов в ФСС на случай временной нетрудоспособности и в связи с</w:t>
      </w:r>
      <w:r>
        <w:rPr>
          <w:spacing w:val="60"/>
        </w:rPr>
        <w:t xml:space="preserve"> </w:t>
      </w:r>
      <w:r>
        <w:t>материнством</w:t>
      </w:r>
    </w:p>
    <w:p w:rsidR="00973044" w:rsidRDefault="00973044">
      <w:pPr>
        <w:spacing w:line="362"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5" w:firstLine="0"/>
      </w:pPr>
      <w:r>
        <w:lastRenderedPageBreak/>
        <w:t>составляет 755 тысяч рублей. Размер максимальной величины базы для исчисления взносов на обязательное пенсионное страхование составляет 876 тысяч рублей. [16]</w:t>
      </w:r>
    </w:p>
    <w:p w:rsidR="00973044" w:rsidRDefault="004B0D90">
      <w:pPr>
        <w:pStyle w:val="a3"/>
        <w:spacing w:before="1" w:line="360" w:lineRule="auto"/>
        <w:ind w:right="503"/>
      </w:pPr>
      <w:r>
        <w:t>Ещё НК РФ изменил методику определения облагаемой базы для доходов в натуральной форме. С этого г</w:t>
      </w:r>
      <w:r>
        <w:t>ода цена устанавливается по правилам статьи 105.3 НК РФ, то есть исходя из рыночных цен. Отдельно определено, что НДС из облагаемой базы не исключается (п. 7 ст. 421 НК РФ). До изменений в базу включалась стоимость товаров, работ или услуг, указанных в</w:t>
      </w:r>
      <w:r>
        <w:rPr>
          <w:spacing w:val="-3"/>
        </w:rPr>
        <w:t xml:space="preserve"> </w:t>
      </w:r>
      <w:r>
        <w:t>дог</w:t>
      </w:r>
      <w:r>
        <w:t>оворе.</w:t>
      </w:r>
    </w:p>
    <w:p w:rsidR="00973044" w:rsidRDefault="004B0D90">
      <w:pPr>
        <w:pStyle w:val="a3"/>
        <w:spacing w:before="2" w:line="360" w:lineRule="auto"/>
        <w:ind w:right="503"/>
      </w:pPr>
      <w:r>
        <w:t>У работодателей осталось право на возмещение суммы пособий (не считая первых трех дней) из средств ФСС. Страхователь может перечислять взносы за минусом пособий. Если же величина взносов окажется меньше, чем сумма пособий, то разницу позволяется зач</w:t>
      </w:r>
      <w:r>
        <w:t>есть в счет уплаты взносов в следующих периодах, либо запросить у ФСС недостающие средства.</w:t>
      </w:r>
      <w:r>
        <w:rPr>
          <w:spacing w:val="-13"/>
        </w:rPr>
        <w:t xml:space="preserve"> </w:t>
      </w:r>
      <w:r>
        <w:t>[3]</w:t>
      </w:r>
    </w:p>
    <w:p w:rsidR="00973044" w:rsidRDefault="004B0D90">
      <w:pPr>
        <w:pStyle w:val="a3"/>
        <w:spacing w:line="360" w:lineRule="auto"/>
        <w:ind w:right="509"/>
      </w:pPr>
      <w:r>
        <w:t>Федеральный закон № 250-ФЗ от 03.07.2016г. (в ред. от 19.12.2016г.) внес ряд поправок, которые вступили в силу с 1 января 2017г.:</w:t>
      </w:r>
    </w:p>
    <w:p w:rsidR="00973044" w:rsidRDefault="004B0D90">
      <w:pPr>
        <w:pStyle w:val="a4"/>
        <w:numPr>
          <w:ilvl w:val="0"/>
          <w:numId w:val="12"/>
        </w:numPr>
        <w:tabs>
          <w:tab w:val="left" w:pos="1957"/>
          <w:tab w:val="left" w:pos="1958"/>
        </w:tabs>
        <w:spacing w:line="360" w:lineRule="auto"/>
        <w:ind w:right="505" w:firstLine="708"/>
        <w:jc w:val="both"/>
        <w:rPr>
          <w:rFonts w:ascii="Symbol" w:hAnsi="Symbol"/>
          <w:sz w:val="20"/>
        </w:rPr>
      </w:pPr>
      <w:r>
        <w:rPr>
          <w:sz w:val="28"/>
        </w:rPr>
        <w:t>утратит силу Федеральный закон</w:t>
      </w:r>
      <w:r>
        <w:rPr>
          <w:sz w:val="28"/>
        </w:rPr>
        <w:t xml:space="preserve">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w:t>
      </w:r>
      <w:r>
        <w:rPr>
          <w:sz w:val="28"/>
        </w:rPr>
        <w:t xml:space="preserve"> </w:t>
      </w:r>
      <w:r>
        <w:rPr>
          <w:sz w:val="28"/>
        </w:rPr>
        <w:t>страхования»;</w:t>
      </w:r>
    </w:p>
    <w:p w:rsidR="00973044" w:rsidRDefault="004B0D90">
      <w:pPr>
        <w:pStyle w:val="a4"/>
        <w:numPr>
          <w:ilvl w:val="0"/>
          <w:numId w:val="12"/>
        </w:numPr>
        <w:tabs>
          <w:tab w:val="left" w:pos="1957"/>
          <w:tab w:val="left" w:pos="1958"/>
        </w:tabs>
        <w:spacing w:line="360" w:lineRule="auto"/>
        <w:ind w:right="503" w:firstLine="708"/>
        <w:jc w:val="both"/>
        <w:rPr>
          <w:rFonts w:ascii="Symbol" w:hAnsi="Symbol"/>
          <w:sz w:val="20"/>
        </w:rPr>
      </w:pPr>
      <w:r>
        <w:rPr>
          <w:sz w:val="28"/>
        </w:rPr>
        <w:t>действует новая редакция Федерального закона от 01.04.1996г.</w:t>
      </w:r>
      <w:r>
        <w:rPr>
          <w:sz w:val="28"/>
        </w:rPr>
        <w:t xml:space="preserve"> № 27-ФЗ «Об индивидуальном (персонифицированном) учете в системе обязательного пенсионного</w:t>
      </w:r>
      <w:r>
        <w:rPr>
          <w:sz w:val="28"/>
        </w:rPr>
        <w:t xml:space="preserve"> </w:t>
      </w:r>
      <w:r>
        <w:rPr>
          <w:sz w:val="28"/>
        </w:rPr>
        <w:t>страхования»;</w:t>
      </w:r>
    </w:p>
    <w:p w:rsidR="00973044" w:rsidRDefault="004B0D90">
      <w:pPr>
        <w:pStyle w:val="a4"/>
        <w:numPr>
          <w:ilvl w:val="0"/>
          <w:numId w:val="12"/>
        </w:numPr>
        <w:tabs>
          <w:tab w:val="left" w:pos="1957"/>
          <w:tab w:val="left" w:pos="1958"/>
        </w:tabs>
        <w:spacing w:before="1" w:line="360" w:lineRule="auto"/>
        <w:ind w:right="504" w:firstLine="708"/>
        <w:jc w:val="both"/>
        <w:rPr>
          <w:rFonts w:ascii="Symbol" w:hAnsi="Symbol"/>
          <w:sz w:val="20"/>
        </w:rPr>
      </w:pPr>
      <w:r>
        <w:rPr>
          <w:sz w:val="28"/>
        </w:rPr>
        <w:t>действует новая редакция Федерального закона от 29.12.2006г. № 255-ФЗ «Об обязательном социальном страховании на случай временной нетрудоспособности и</w:t>
      </w:r>
      <w:r>
        <w:rPr>
          <w:sz w:val="28"/>
        </w:rPr>
        <w:t xml:space="preserve"> в связи с</w:t>
      </w:r>
      <w:r>
        <w:rPr>
          <w:spacing w:val="-3"/>
          <w:sz w:val="28"/>
        </w:rPr>
        <w:t xml:space="preserve"> </w:t>
      </w:r>
      <w:r>
        <w:rPr>
          <w:sz w:val="28"/>
        </w:rPr>
        <w:t>материнством»;</w:t>
      </w:r>
    </w:p>
    <w:p w:rsidR="00973044" w:rsidRDefault="004B0D90">
      <w:pPr>
        <w:pStyle w:val="a4"/>
        <w:numPr>
          <w:ilvl w:val="0"/>
          <w:numId w:val="12"/>
        </w:numPr>
        <w:tabs>
          <w:tab w:val="left" w:pos="1957"/>
          <w:tab w:val="left" w:pos="1958"/>
        </w:tabs>
        <w:ind w:firstLine="708"/>
        <w:rPr>
          <w:rFonts w:ascii="Symbol" w:hAnsi="Symbol"/>
          <w:sz w:val="20"/>
        </w:rPr>
      </w:pPr>
      <w:r>
        <w:rPr>
          <w:sz w:val="28"/>
        </w:rPr>
        <w:t>действует новая редакция Федерального закона от</w:t>
      </w:r>
      <w:r>
        <w:rPr>
          <w:spacing w:val="20"/>
          <w:sz w:val="28"/>
        </w:rPr>
        <w:t xml:space="preserve"> </w:t>
      </w:r>
      <w:r>
        <w:rPr>
          <w:sz w:val="28"/>
        </w:rPr>
        <w:t>24.07.1998г.</w:t>
      </w:r>
    </w:p>
    <w:p w:rsidR="00973044" w:rsidRDefault="004B0D90">
      <w:pPr>
        <w:pStyle w:val="a3"/>
        <w:spacing w:before="161" w:line="360" w:lineRule="auto"/>
        <w:ind w:right="510" w:firstLine="0"/>
      </w:pPr>
      <w:r>
        <w:t>№125-ФЗ «Об обязательном социальном страховании от несчастных случаев на производстве и профессиональных заболеваний».[17]</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4"/>
      </w:pPr>
      <w:r>
        <w:lastRenderedPageBreak/>
        <w:t>Начиная с 2017 года, введён единый ежеквартальный расчет, который заменил собой следующие формы: РСВ-1, РСВ-2, РВ-3 и 4-ФСС. Отчетными периодами признаются первый квартал, полугодие, девять месяцев календарного года. Плательщики, представляют расчет по стр</w:t>
      </w:r>
      <w:r>
        <w:t>аховым взносам не позднее 30-го числа месяца, следующего за расчетным  (отчетным)</w:t>
      </w:r>
      <w:r>
        <w:rPr>
          <w:spacing w:val="-1"/>
        </w:rPr>
        <w:t xml:space="preserve"> </w:t>
      </w:r>
      <w:r>
        <w:t>периодом.</w:t>
      </w:r>
    </w:p>
    <w:p w:rsidR="00973044" w:rsidRDefault="004B0D90">
      <w:pPr>
        <w:pStyle w:val="a3"/>
        <w:spacing w:before="2" w:line="360" w:lineRule="auto"/>
        <w:ind w:right="503"/>
      </w:pPr>
      <w:r>
        <w:t xml:space="preserve">Основной размер минимального </w:t>
      </w:r>
      <w:proofErr w:type="gramStart"/>
      <w:r>
        <w:t>размера оплаты труда</w:t>
      </w:r>
      <w:proofErr w:type="gramEnd"/>
      <w:r>
        <w:t xml:space="preserve"> (МРОТ) определяется на федеральном уровне и координируется Федеральным законом № 82-ФЗ от 19.06.2000г. «О минималь</w:t>
      </w:r>
      <w:r>
        <w:t>ном размере оплаты труда» и статьей 133 ТК РФ. Эта величина определяет не только минимальную сумму, которую работодатель обязан заплатить сотруднику, а также она  применяется при определении размера пособий и социальных выплат. Федеральным законом от 19.12</w:t>
      </w:r>
      <w:r>
        <w:t xml:space="preserve">.2016 № 460-ФЗ «О внесении изменения в статью 1 Федерального закона «О минимальном </w:t>
      </w:r>
      <w:proofErr w:type="gramStart"/>
      <w:r>
        <w:t>размере оплаты труда</w:t>
      </w:r>
      <w:proofErr w:type="gramEnd"/>
      <w:r>
        <w:t>» установлен МРОТ с 01 июля 2017г. в размере 7800 рублей в месяц. Но нужно заметить, что не менее МРОТ должна быть начисленная сотруднику заработная плат</w:t>
      </w:r>
      <w:r>
        <w:t>а. А уже сумма, полученная на руки после удержания НДФЛ, алиментов и других вычетов, вполне может быть и меньше минимальной зарплаты (ст. 209, 210, 226 НК РФ).</w:t>
      </w:r>
      <w:r>
        <w:rPr>
          <w:spacing w:val="-7"/>
        </w:rPr>
        <w:t xml:space="preserve"> </w:t>
      </w:r>
      <w:r>
        <w:t>[9]</w:t>
      </w:r>
    </w:p>
    <w:p w:rsidR="00973044" w:rsidRDefault="004B0D90">
      <w:pPr>
        <w:pStyle w:val="a3"/>
        <w:spacing w:before="1" w:line="360" w:lineRule="auto"/>
        <w:ind w:right="509"/>
      </w:pPr>
      <w:r>
        <w:t>Соответственно с 01.07.2017г. изменился размер минимального пособия</w:t>
      </w:r>
      <w:r>
        <w:rPr>
          <w:spacing w:val="15"/>
        </w:rPr>
        <w:t xml:space="preserve"> </w:t>
      </w:r>
      <w:r>
        <w:t>на</w:t>
      </w:r>
      <w:r>
        <w:rPr>
          <w:spacing w:val="15"/>
        </w:rPr>
        <w:t xml:space="preserve"> </w:t>
      </w:r>
      <w:r>
        <w:t>ребёнка.</w:t>
      </w:r>
      <w:r>
        <w:rPr>
          <w:spacing w:val="15"/>
        </w:rPr>
        <w:t xml:space="preserve"> </w:t>
      </w:r>
      <w:r>
        <w:t>Согласно</w:t>
      </w:r>
      <w:r>
        <w:rPr>
          <w:spacing w:val="15"/>
        </w:rPr>
        <w:t xml:space="preserve"> </w:t>
      </w:r>
      <w:r>
        <w:t>п.1</w:t>
      </w:r>
      <w:r>
        <w:rPr>
          <w:spacing w:val="16"/>
        </w:rPr>
        <w:t xml:space="preserve"> </w:t>
      </w:r>
      <w:r>
        <w:t>ст.11.2</w:t>
      </w:r>
      <w:r>
        <w:rPr>
          <w:spacing w:val="16"/>
        </w:rPr>
        <w:t xml:space="preserve"> </w:t>
      </w:r>
      <w:r>
        <w:t>Федерального</w:t>
      </w:r>
      <w:r>
        <w:rPr>
          <w:spacing w:val="15"/>
        </w:rPr>
        <w:t xml:space="preserve"> </w:t>
      </w:r>
      <w:r>
        <w:t>закона</w:t>
      </w:r>
      <w:r>
        <w:rPr>
          <w:spacing w:val="15"/>
        </w:rPr>
        <w:t xml:space="preserve"> </w:t>
      </w:r>
      <w:r>
        <w:t>от</w:t>
      </w:r>
      <w:r>
        <w:rPr>
          <w:spacing w:val="15"/>
        </w:rPr>
        <w:t xml:space="preserve"> </w:t>
      </w:r>
      <w:r>
        <w:t>29.12.2006</w:t>
      </w:r>
    </w:p>
    <w:p w:rsidR="00973044" w:rsidRDefault="004B0D90">
      <w:pPr>
        <w:pStyle w:val="a3"/>
        <w:spacing w:line="360" w:lineRule="auto"/>
        <w:ind w:right="501" w:firstLine="0"/>
      </w:pPr>
      <w:r>
        <w:t xml:space="preserve">№ 255-ФЗ, пособие на ребёнка не может быть менее 40% </w:t>
      </w:r>
      <w:proofErr w:type="gramStart"/>
      <w:r>
        <w:t>от</w:t>
      </w:r>
      <w:proofErr w:type="gramEnd"/>
      <w:r>
        <w:t xml:space="preserve"> </w:t>
      </w:r>
      <w:proofErr w:type="gramStart"/>
      <w:r>
        <w:t>МРОТ</w:t>
      </w:r>
      <w:proofErr w:type="gramEnd"/>
      <w:r>
        <w:t>.[14] Значит, минимальное пособие на первого ребенка с 01.07.2017г. составило 3 120 рублей (7 800 * 40%). Пособие в размере 3 120 рублей будут получать с</w:t>
      </w:r>
      <w:r>
        <w:t>отрудницы, только если отпуск по уходу за ребенком у них начался после 01.07.2017г. В случае если отпуск наступил до изменения МРОТ, пособие платится исходя из суммы, действовавшей на дату наступления отпуска. Перерасчет ранее выплаченных пособий не произв</w:t>
      </w:r>
      <w:r>
        <w:t xml:space="preserve">одится. Среднедневной заработок для расчета декретных пособий теперь составляет 256,44 рубля ((7 800 * 24 мес.) / 730 </w:t>
      </w:r>
      <w:proofErr w:type="spellStart"/>
      <w:r>
        <w:t>дн</w:t>
      </w:r>
      <w:proofErr w:type="spellEnd"/>
      <w:r>
        <w:t>.).</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5"/>
      </w:pPr>
      <w:r>
        <w:lastRenderedPageBreak/>
        <w:t>К нормативно-правовым актам, которые имеют отношение к расчетам с персоналом по оплате труда, ещё относится Постан</w:t>
      </w:r>
      <w:r>
        <w:t>овление Правительства РФ от 24.12.2007г. № 922 «Об особенностях порядка исчисления средней заработной платы», устанавливает особенности порядка исчисления средней заработной платы (среднего заработка) для всех случаев определения ее размера, предусмотренны</w:t>
      </w:r>
      <w:r>
        <w:t>х ТК</w:t>
      </w:r>
      <w:r>
        <w:rPr>
          <w:spacing w:val="-1"/>
        </w:rPr>
        <w:t xml:space="preserve"> </w:t>
      </w:r>
      <w:r>
        <w:t>РФ.[20]</w:t>
      </w:r>
    </w:p>
    <w:p w:rsidR="00973044" w:rsidRDefault="004B0D90">
      <w:pPr>
        <w:pStyle w:val="a3"/>
        <w:spacing w:before="2" w:line="360" w:lineRule="auto"/>
        <w:ind w:right="502"/>
      </w:pPr>
      <w:r>
        <w:t>Федеральный закон РФ от 02.10.2007г. № 229-ФЗ «Об исполнительном производстве» регулирует условия и порядок принудительного исполнения судебных актов. Удержаниям из заработной платы персонала в соответствии со статьей 99 данного закона относят</w:t>
      </w:r>
      <w:r>
        <w:t>: алименты на детей, младше 18 лет; средства на возмещение вреда здоровью, вреда из-за потери кормильца, вреда, причинённого преступлением; иные</w:t>
      </w:r>
      <w:r>
        <w:rPr>
          <w:spacing w:val="-1"/>
        </w:rPr>
        <w:t xml:space="preserve"> </w:t>
      </w:r>
      <w:r>
        <w:t>случаи.[13]</w:t>
      </w:r>
    </w:p>
    <w:p w:rsidR="00973044" w:rsidRDefault="004B0D90">
      <w:pPr>
        <w:pStyle w:val="a3"/>
        <w:spacing w:line="360" w:lineRule="auto"/>
        <w:ind w:right="504"/>
      </w:pPr>
      <w:r>
        <w:t>С 3 октября 2016 году в силу вступили новые правила, касающиеся выплаты заработной платы, изменения</w:t>
      </w:r>
      <w:r>
        <w:t xml:space="preserve"> внесены Федеральным законом № 272-ФЗ от 03.07.2016г.</w:t>
      </w:r>
    </w:p>
    <w:p w:rsidR="00973044" w:rsidRDefault="004B0D90">
      <w:pPr>
        <w:pStyle w:val="a3"/>
        <w:spacing w:before="1" w:line="360" w:lineRule="auto"/>
        <w:ind w:right="503"/>
      </w:pPr>
      <w:r>
        <w:t xml:space="preserve">Поправки, внесённые в действующее законодательство РФ, касаются статьи 136 Трудового кодекса, в которой обозначаются сроки выплаты сотрудникам заработанных средств. Ранее статья 136 ТК РФ не определяла </w:t>
      </w:r>
      <w:r>
        <w:t>точные сроки для перерасчёта зарплаты, и лишь указывала работодателям на то, что отмеченный процесс не должен происходит реже 2 раз в месяц.</w:t>
      </w:r>
    </w:p>
    <w:p w:rsidR="00973044" w:rsidRDefault="004B0D90">
      <w:pPr>
        <w:pStyle w:val="a3"/>
        <w:spacing w:line="360" w:lineRule="auto"/>
        <w:ind w:right="503"/>
      </w:pPr>
      <w:r>
        <w:t>Начиная с октября 2016 года, согласно ст.136 ТК РФ, выплата зарплаты должна осуществляться не реже раза в полмесяца</w:t>
      </w:r>
      <w:r>
        <w:t xml:space="preserve"> и не позднее 15-го числа. Более точные сроки начисления аванса и остатка можно прописать в правилах внутреннего распорядка, коллективном или трудовом</w:t>
      </w:r>
      <w:r>
        <w:rPr>
          <w:spacing w:val="-15"/>
        </w:rPr>
        <w:t xml:space="preserve"> </w:t>
      </w:r>
      <w:r>
        <w:t>договоре.</w:t>
      </w:r>
    </w:p>
    <w:p w:rsidR="00973044" w:rsidRDefault="004B0D90">
      <w:pPr>
        <w:pStyle w:val="a3"/>
        <w:ind w:left="1250" w:firstLine="0"/>
        <w:jc w:val="left"/>
      </w:pPr>
      <w:r>
        <w:t>Таким образом, следует вывод:</w:t>
      </w:r>
    </w:p>
    <w:p w:rsidR="00973044" w:rsidRDefault="004B0D90">
      <w:pPr>
        <w:pStyle w:val="a4"/>
        <w:numPr>
          <w:ilvl w:val="2"/>
          <w:numId w:val="13"/>
        </w:numPr>
        <w:tabs>
          <w:tab w:val="left" w:pos="1629"/>
        </w:tabs>
        <w:spacing w:before="161" w:line="362" w:lineRule="auto"/>
        <w:ind w:right="513" w:firstLine="708"/>
        <w:jc w:val="both"/>
        <w:rPr>
          <w:sz w:val="28"/>
        </w:rPr>
      </w:pPr>
      <w:r>
        <w:rPr>
          <w:sz w:val="28"/>
        </w:rPr>
        <w:t>Вторая часть зарплаты должна предоставляться сотрудникам не поздн</w:t>
      </w:r>
      <w:r>
        <w:rPr>
          <w:sz w:val="28"/>
        </w:rPr>
        <w:t>ее 15 числа отработанного</w:t>
      </w:r>
      <w:r>
        <w:rPr>
          <w:spacing w:val="-2"/>
          <w:sz w:val="28"/>
        </w:rPr>
        <w:t xml:space="preserve"> </w:t>
      </w:r>
      <w:r>
        <w:rPr>
          <w:sz w:val="28"/>
        </w:rPr>
        <w:t>месяца;</w:t>
      </w:r>
    </w:p>
    <w:p w:rsidR="00973044" w:rsidRDefault="004B0D90">
      <w:pPr>
        <w:pStyle w:val="a4"/>
        <w:numPr>
          <w:ilvl w:val="2"/>
          <w:numId w:val="13"/>
        </w:numPr>
        <w:tabs>
          <w:tab w:val="left" w:pos="1706"/>
        </w:tabs>
        <w:spacing w:line="360" w:lineRule="auto"/>
        <w:ind w:right="506" w:firstLine="708"/>
        <w:jc w:val="both"/>
        <w:rPr>
          <w:sz w:val="28"/>
        </w:rPr>
      </w:pPr>
      <w:r>
        <w:rPr>
          <w:sz w:val="28"/>
        </w:rPr>
        <w:t>Компенсация за каждый день просрочки выплаты зарплаты составляет: 1/150 ключевой ставки ЦБ</w:t>
      </w:r>
      <w:r>
        <w:rPr>
          <w:spacing w:val="-4"/>
          <w:sz w:val="28"/>
        </w:rPr>
        <w:t xml:space="preserve"> </w:t>
      </w:r>
      <w:r>
        <w:rPr>
          <w:sz w:val="28"/>
        </w:rPr>
        <w:t>РФ;</w:t>
      </w:r>
    </w:p>
    <w:p w:rsidR="00973044" w:rsidRDefault="00973044">
      <w:pPr>
        <w:spacing w:line="360" w:lineRule="auto"/>
        <w:jc w:val="both"/>
        <w:rPr>
          <w:sz w:val="28"/>
        </w:rPr>
        <w:sectPr w:rsidR="00973044">
          <w:pgSz w:w="11910" w:h="16840"/>
          <w:pgMar w:top="1040" w:right="340" w:bottom="600" w:left="1160" w:header="0" w:footer="337" w:gutter="0"/>
          <w:cols w:space="720"/>
        </w:sectPr>
      </w:pPr>
    </w:p>
    <w:p w:rsidR="00973044" w:rsidRDefault="004B0D90">
      <w:pPr>
        <w:pStyle w:val="a4"/>
        <w:numPr>
          <w:ilvl w:val="2"/>
          <w:numId w:val="13"/>
        </w:numPr>
        <w:tabs>
          <w:tab w:val="left" w:pos="1646"/>
        </w:tabs>
        <w:spacing w:before="67" w:line="362" w:lineRule="auto"/>
        <w:ind w:right="512" w:firstLine="708"/>
        <w:jc w:val="both"/>
        <w:rPr>
          <w:sz w:val="28"/>
        </w:rPr>
      </w:pPr>
      <w:r>
        <w:rPr>
          <w:sz w:val="28"/>
        </w:rPr>
        <w:lastRenderedPageBreak/>
        <w:t>В случае несоответствия уровня зарплаты до значения МРОТ, компании грозит штраф в размере 50 тыс.</w:t>
      </w:r>
      <w:r>
        <w:rPr>
          <w:spacing w:val="-5"/>
          <w:sz w:val="28"/>
        </w:rPr>
        <w:t xml:space="preserve"> </w:t>
      </w:r>
      <w:r>
        <w:rPr>
          <w:sz w:val="28"/>
        </w:rPr>
        <w:t>рублей;</w:t>
      </w:r>
    </w:p>
    <w:p w:rsidR="00973044" w:rsidRDefault="004B0D90">
      <w:pPr>
        <w:pStyle w:val="a4"/>
        <w:numPr>
          <w:ilvl w:val="2"/>
          <w:numId w:val="13"/>
        </w:numPr>
        <w:tabs>
          <w:tab w:val="left" w:pos="1687"/>
        </w:tabs>
        <w:spacing w:line="360" w:lineRule="auto"/>
        <w:ind w:right="504" w:firstLine="708"/>
        <w:jc w:val="both"/>
        <w:rPr>
          <w:sz w:val="28"/>
        </w:rPr>
      </w:pPr>
      <w:r>
        <w:rPr>
          <w:sz w:val="28"/>
        </w:rPr>
        <w:t>Повторное опоздание с выплатой зарплаты грозит компании штрафом в 100 тыс.</w:t>
      </w:r>
      <w:r>
        <w:rPr>
          <w:spacing w:val="-9"/>
          <w:sz w:val="28"/>
        </w:rPr>
        <w:t xml:space="preserve"> </w:t>
      </w:r>
      <w:r>
        <w:rPr>
          <w:sz w:val="28"/>
        </w:rPr>
        <w:t>рублей.</w:t>
      </w:r>
    </w:p>
    <w:p w:rsidR="00973044" w:rsidRDefault="004B0D90">
      <w:pPr>
        <w:pStyle w:val="a3"/>
        <w:spacing w:line="360" w:lineRule="auto"/>
        <w:ind w:right="503"/>
      </w:pPr>
      <w:r>
        <w:t>Перечисленные документы определяют общие правила организации и ведения учета труда и заработной платы и распространяются на все компании, являющиеся юридическими лицами, нез</w:t>
      </w:r>
      <w:r>
        <w:t>ависимо от подчиненности, форм собственности и видов деятельности. Данные документы являются документами первого (законодательного)</w:t>
      </w:r>
      <w:r>
        <w:rPr>
          <w:spacing w:val="-10"/>
        </w:rPr>
        <w:t xml:space="preserve"> </w:t>
      </w:r>
      <w:r>
        <w:t>уровня.</w:t>
      </w:r>
    </w:p>
    <w:p w:rsidR="00973044" w:rsidRDefault="004B0D90">
      <w:pPr>
        <w:pStyle w:val="a3"/>
        <w:spacing w:line="360" w:lineRule="auto"/>
        <w:ind w:right="513"/>
      </w:pPr>
      <w:r>
        <w:t>К документам, регулирующим расчеты с персоналом по оплате труда, второго уровня относят: ПБУ 1/2008 «Учетная политика»; ПБУ 4/99</w:t>
      </w:r>
    </w:p>
    <w:p w:rsidR="00973044" w:rsidRDefault="004B0D90">
      <w:pPr>
        <w:pStyle w:val="a3"/>
        <w:spacing w:line="360" w:lineRule="auto"/>
        <w:ind w:right="504" w:firstLine="0"/>
      </w:pPr>
      <w:r>
        <w:t>«Бухгалтерская отчетность»; ПБУ 10/99 «Расходы организации», так как затраты компаний на оплату труда относятся к расходам по о</w:t>
      </w:r>
      <w:r>
        <w:t>бычным видам деятельности.</w:t>
      </w:r>
    </w:p>
    <w:p w:rsidR="00973044" w:rsidRDefault="004B0D90">
      <w:pPr>
        <w:pStyle w:val="a3"/>
        <w:spacing w:line="360" w:lineRule="auto"/>
        <w:ind w:right="503"/>
      </w:pPr>
      <w:r>
        <w:t>Третий уровень – «План счетов бухгалтерского учета финансово- хозяйственной деятельности организации», утвержденный приказом Минфина РФ от 31.10.2000г. № 94н (определяет счета и субсчета, используемые компаниями при отражении опе</w:t>
      </w:r>
      <w:r>
        <w:t>раций при расчетах по оплате труда и другим операциям); Постановление Госкомстата РФ от</w:t>
      </w:r>
      <w:r>
        <w:rPr>
          <w:spacing w:val="52"/>
        </w:rPr>
        <w:t xml:space="preserve"> </w:t>
      </w:r>
      <w:r>
        <w:t>05.01.2004</w:t>
      </w:r>
    </w:p>
    <w:p w:rsidR="00973044" w:rsidRDefault="004B0D90">
      <w:pPr>
        <w:pStyle w:val="a3"/>
        <w:spacing w:line="360" w:lineRule="auto"/>
        <w:ind w:right="504" w:firstLine="0"/>
      </w:pPr>
      <w:r>
        <w:t>№1 «Об утверждении унифицированных форм первичной учетной документации по учету труда и его оплаты» (определяет формы первичной учетной документации для учет</w:t>
      </w:r>
      <w:r>
        <w:t>а персонала, рабочего времени); Положение</w:t>
      </w:r>
    </w:p>
    <w:p w:rsidR="00973044" w:rsidRDefault="004B0D90">
      <w:pPr>
        <w:pStyle w:val="a3"/>
        <w:spacing w:line="360" w:lineRule="auto"/>
        <w:ind w:right="513" w:firstLine="0"/>
      </w:pPr>
      <w:r>
        <w:t xml:space="preserve">«Об особенностях порядка исчисления средней заработной платы», </w:t>
      </w:r>
      <w:proofErr w:type="gramStart"/>
      <w:r>
        <w:t>утвержденное</w:t>
      </w:r>
      <w:proofErr w:type="gramEnd"/>
      <w:r>
        <w:t xml:space="preserve"> Правительством РФ от 24.12.2007 № 922 и другие.</w:t>
      </w:r>
    </w:p>
    <w:p w:rsidR="00973044" w:rsidRDefault="004B0D90">
      <w:pPr>
        <w:pStyle w:val="a3"/>
        <w:spacing w:line="360" w:lineRule="auto"/>
        <w:ind w:right="504"/>
      </w:pPr>
      <w:r>
        <w:t>К документам четвертого уровня относятся рабочие документы конкретной организации, которые</w:t>
      </w:r>
      <w:r>
        <w:t xml:space="preserve"> определяют особенности организации и ведения учета оплаты труда. Главным документом любой организации, несомненно, является учетная политика предприятия. Она определяет структуру аналитического учета по счету 70, его субсчета, формы первичных документов, </w:t>
      </w:r>
      <w:r>
        <w:t>формы внутренней отчетности, график документооборота,</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14" w:firstLine="0"/>
      </w:pPr>
      <w:r>
        <w:lastRenderedPageBreak/>
        <w:t>распределение функций и полномочий, порядок отнесения расходов по оплате труда, порядок и сроки сдачи внешней отчетности, создание резерва на оплату отпусков и др.</w:t>
      </w:r>
    </w:p>
    <w:p w:rsidR="00973044" w:rsidRDefault="004B0D90">
      <w:pPr>
        <w:pStyle w:val="a3"/>
        <w:spacing w:before="1" w:line="360" w:lineRule="auto"/>
        <w:ind w:right="503"/>
      </w:pPr>
      <w:r>
        <w:t>Кроме учетной политики, основными документами в компании будут: Положение об оплате труда, трудовой договор, коллективный договор, штатное расписание, должностные инструкции и иные локально- нормативные акты, разработанные работодателем.</w:t>
      </w:r>
    </w:p>
    <w:p w:rsidR="00973044" w:rsidRDefault="004B0D90">
      <w:pPr>
        <w:pStyle w:val="a3"/>
        <w:spacing w:line="360" w:lineRule="auto"/>
        <w:ind w:right="503"/>
      </w:pPr>
      <w:r>
        <w:t>Таким образом, уче</w:t>
      </w:r>
      <w:r>
        <w:t>т расчетов с персоналом по оплате труда в любой компании регулируется множеством федеральных законов и законодательных актов, а также положениями и методическими указаниями, и внутрифирменными локально-нормативными документами. При этом работодатель должен</w:t>
      </w:r>
      <w:r>
        <w:t xml:space="preserve"> своевременно отслеживать изменения в законодательстве, и выход новых нормативно-правовых актов, регулирующих оплату</w:t>
      </w:r>
      <w:r>
        <w:rPr>
          <w:spacing w:val="-3"/>
        </w:rPr>
        <w:t xml:space="preserve"> </w:t>
      </w:r>
      <w:r>
        <w:t>труда.</w:t>
      </w:r>
    </w:p>
    <w:p w:rsidR="00973044" w:rsidRDefault="00973044">
      <w:pPr>
        <w:pStyle w:val="a3"/>
        <w:ind w:left="0" w:firstLine="0"/>
        <w:jc w:val="left"/>
        <w:rPr>
          <w:sz w:val="30"/>
        </w:rPr>
      </w:pPr>
    </w:p>
    <w:p w:rsidR="00973044" w:rsidRDefault="00973044">
      <w:pPr>
        <w:pStyle w:val="a3"/>
        <w:spacing w:before="9"/>
        <w:ind w:left="0" w:firstLine="0"/>
        <w:jc w:val="left"/>
        <w:rPr>
          <w:sz w:val="36"/>
        </w:rPr>
      </w:pPr>
    </w:p>
    <w:p w:rsidR="00973044" w:rsidRDefault="004B0D90">
      <w:pPr>
        <w:pStyle w:val="a4"/>
        <w:numPr>
          <w:ilvl w:val="1"/>
          <w:numId w:val="13"/>
        </w:numPr>
        <w:tabs>
          <w:tab w:val="left" w:pos="1296"/>
        </w:tabs>
        <w:spacing w:line="278" w:lineRule="auto"/>
        <w:ind w:right="845" w:hanging="4011"/>
        <w:rPr>
          <w:sz w:val="28"/>
        </w:rPr>
      </w:pPr>
      <w:bookmarkStart w:id="3" w:name="_bookmark3"/>
      <w:bookmarkEnd w:id="3"/>
      <w:r>
        <w:rPr>
          <w:sz w:val="28"/>
        </w:rPr>
        <w:t>Теоретические и методологические основы учета расчетов по оплате труда</w:t>
      </w:r>
    </w:p>
    <w:p w:rsidR="00973044" w:rsidRDefault="00973044">
      <w:pPr>
        <w:pStyle w:val="a3"/>
        <w:ind w:left="0" w:firstLine="0"/>
        <w:jc w:val="left"/>
        <w:rPr>
          <w:sz w:val="30"/>
        </w:rPr>
      </w:pPr>
    </w:p>
    <w:p w:rsidR="00973044" w:rsidRDefault="00973044">
      <w:pPr>
        <w:pStyle w:val="a3"/>
        <w:spacing w:before="5"/>
        <w:ind w:left="0" w:firstLine="0"/>
        <w:jc w:val="left"/>
        <w:rPr>
          <w:sz w:val="24"/>
        </w:rPr>
      </w:pPr>
    </w:p>
    <w:p w:rsidR="00973044" w:rsidRDefault="004B0D90">
      <w:pPr>
        <w:pStyle w:val="a3"/>
        <w:spacing w:line="360" w:lineRule="auto"/>
        <w:ind w:right="509"/>
      </w:pPr>
      <w:r>
        <w:t>Автор Н.Н.Зотова в своем учебном пособии «Бухгалтерский у</w:t>
      </w:r>
      <w:r>
        <w:t>чёт и анализ» выделяет два понятия:</w:t>
      </w:r>
    </w:p>
    <w:p w:rsidR="00973044" w:rsidRDefault="004B0D90">
      <w:pPr>
        <w:pStyle w:val="a4"/>
        <w:numPr>
          <w:ilvl w:val="0"/>
          <w:numId w:val="11"/>
        </w:numPr>
        <w:tabs>
          <w:tab w:val="left" w:pos="1958"/>
        </w:tabs>
        <w:spacing w:line="357" w:lineRule="auto"/>
        <w:ind w:right="506" w:firstLine="708"/>
        <w:jc w:val="both"/>
        <w:rPr>
          <w:sz w:val="28"/>
        </w:rPr>
      </w:pPr>
      <w:r>
        <w:rPr>
          <w:sz w:val="28"/>
        </w:rPr>
        <w:t>«Оплата труда – система отношений, связанная с обеспечением, установлением и осуществлением работодателем выплат работникам за их труд в соответствие с нормативно-правовыми актами, коллективными договорами, соглашениями,</w:t>
      </w:r>
      <w:r>
        <w:rPr>
          <w:sz w:val="28"/>
        </w:rPr>
        <w:t xml:space="preserve"> локальными нормативными актами и трудовыми договорами»;</w:t>
      </w:r>
    </w:p>
    <w:p w:rsidR="00973044" w:rsidRDefault="004B0D90">
      <w:pPr>
        <w:pStyle w:val="a4"/>
        <w:numPr>
          <w:ilvl w:val="0"/>
          <w:numId w:val="11"/>
        </w:numPr>
        <w:tabs>
          <w:tab w:val="left" w:pos="1958"/>
        </w:tabs>
        <w:spacing w:before="4" w:line="357" w:lineRule="auto"/>
        <w:ind w:right="505" w:firstLine="708"/>
        <w:jc w:val="both"/>
        <w:rPr>
          <w:sz w:val="28"/>
        </w:rPr>
      </w:pPr>
      <w:r>
        <w:rPr>
          <w:sz w:val="28"/>
        </w:rPr>
        <w:t>«Заработная плата – вознаграждение за труд в зависимости от квалификации работника, сложности, количества, качества и условий выполняемых работ, а также выплат стимулирующего и компенсирующего характ</w:t>
      </w:r>
      <w:r>
        <w:rPr>
          <w:sz w:val="28"/>
        </w:rPr>
        <w:t>ера».</w:t>
      </w:r>
      <w:r>
        <w:rPr>
          <w:spacing w:val="-2"/>
          <w:sz w:val="28"/>
        </w:rPr>
        <w:t xml:space="preserve"> </w:t>
      </w:r>
      <w:r>
        <w:rPr>
          <w:sz w:val="28"/>
        </w:rPr>
        <w:t>[30]</w:t>
      </w:r>
    </w:p>
    <w:p w:rsidR="00973044" w:rsidRDefault="00973044">
      <w:pPr>
        <w:spacing w:line="357" w:lineRule="auto"/>
        <w:jc w:val="both"/>
        <w:rPr>
          <w:sz w:val="28"/>
        </w:rPr>
        <w:sectPr w:rsidR="00973044">
          <w:pgSz w:w="11910" w:h="16840"/>
          <w:pgMar w:top="1040" w:right="340" w:bottom="600" w:left="1160" w:header="0" w:footer="337" w:gutter="0"/>
          <w:cols w:space="720"/>
        </w:sectPr>
      </w:pPr>
    </w:p>
    <w:p w:rsidR="00973044" w:rsidRDefault="004B0D90">
      <w:pPr>
        <w:pStyle w:val="a3"/>
        <w:spacing w:before="67" w:line="360" w:lineRule="auto"/>
        <w:ind w:right="504"/>
      </w:pPr>
      <w:r>
        <w:lastRenderedPageBreak/>
        <w:t xml:space="preserve">Трудовой кодекс РФ в статье 129 даёт нам следующее понятие и уравнивает значение этих понятий: </w:t>
      </w:r>
      <w:proofErr w:type="gramStart"/>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w:t>
      </w:r>
      <w:r>
        <w:t>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w:t>
      </w:r>
      <w:r>
        <w:t>е выплаты компенсационного характера) и стимулирующие выплаты (доплаты и</w:t>
      </w:r>
      <w:proofErr w:type="gramEnd"/>
      <w:r>
        <w:t xml:space="preserve"> надбавки стимулирующего характера, премии и иные поощрительные выплаты)». [5]</w:t>
      </w:r>
    </w:p>
    <w:p w:rsidR="00973044" w:rsidRDefault="004B0D90">
      <w:pPr>
        <w:pStyle w:val="a3"/>
        <w:spacing w:before="3" w:line="360" w:lineRule="auto"/>
        <w:ind w:right="504"/>
      </w:pPr>
      <w:r>
        <w:t xml:space="preserve">Таким образом, заработная плата – это оплата труда работников со всеми сопутствующими выплатами (премии, </w:t>
      </w:r>
      <w:r>
        <w:t xml:space="preserve">доплаты, компенсации), рассчитанные в денежных и натуральных единицах. При этом она зависит от конечного результата хозяйственной деятельности компании и рассчитывается на основе личного вклада сотрудника, заработная плата регулируется налоговыми органами </w:t>
      </w:r>
      <w:r>
        <w:t>и не ограничивается максимально возможными размерами.</w:t>
      </w:r>
    </w:p>
    <w:p w:rsidR="00973044" w:rsidRDefault="004B0D90">
      <w:pPr>
        <w:pStyle w:val="a3"/>
        <w:spacing w:line="362" w:lineRule="auto"/>
        <w:ind w:right="505"/>
        <w:jc w:val="left"/>
      </w:pPr>
      <w:r>
        <w:t>Учет расчетов с персоналом по оплате труда включает в себя ряд важных задач:</w:t>
      </w:r>
    </w:p>
    <w:p w:rsidR="00973044" w:rsidRDefault="004B0D90">
      <w:pPr>
        <w:pStyle w:val="a4"/>
        <w:numPr>
          <w:ilvl w:val="0"/>
          <w:numId w:val="11"/>
        </w:numPr>
        <w:tabs>
          <w:tab w:val="left" w:pos="1957"/>
          <w:tab w:val="left" w:pos="1958"/>
        </w:tabs>
        <w:spacing w:line="337" w:lineRule="exact"/>
        <w:ind w:firstLine="708"/>
        <w:rPr>
          <w:sz w:val="28"/>
        </w:rPr>
      </w:pPr>
      <w:r>
        <w:rPr>
          <w:sz w:val="28"/>
        </w:rPr>
        <w:t>своевременная выплата заработной платы и удержаний из</w:t>
      </w:r>
      <w:r>
        <w:rPr>
          <w:spacing w:val="-14"/>
          <w:sz w:val="28"/>
        </w:rPr>
        <w:t xml:space="preserve"> </w:t>
      </w:r>
      <w:r>
        <w:rPr>
          <w:sz w:val="28"/>
        </w:rPr>
        <w:t>нее;</w:t>
      </w:r>
    </w:p>
    <w:p w:rsidR="00973044" w:rsidRDefault="004B0D90">
      <w:pPr>
        <w:pStyle w:val="a4"/>
        <w:numPr>
          <w:ilvl w:val="0"/>
          <w:numId w:val="11"/>
        </w:numPr>
        <w:tabs>
          <w:tab w:val="left" w:pos="1957"/>
          <w:tab w:val="left" w:pos="1958"/>
        </w:tabs>
        <w:spacing w:before="160" w:line="352" w:lineRule="auto"/>
        <w:ind w:right="506" w:firstLine="708"/>
        <w:rPr>
          <w:sz w:val="28"/>
        </w:rPr>
      </w:pPr>
      <w:r>
        <w:rPr>
          <w:sz w:val="28"/>
        </w:rPr>
        <w:t>расчет среднего заработка для начисления отпускных, пособий по вре</w:t>
      </w:r>
      <w:r>
        <w:rPr>
          <w:sz w:val="28"/>
        </w:rPr>
        <w:t>менной нетрудоспособности, командировочных</w:t>
      </w:r>
      <w:r>
        <w:rPr>
          <w:spacing w:val="-4"/>
          <w:sz w:val="28"/>
        </w:rPr>
        <w:t xml:space="preserve"> </w:t>
      </w:r>
      <w:r>
        <w:rPr>
          <w:sz w:val="28"/>
        </w:rPr>
        <w:t>расходов;</w:t>
      </w:r>
    </w:p>
    <w:p w:rsidR="00973044" w:rsidRDefault="004B0D90">
      <w:pPr>
        <w:pStyle w:val="a4"/>
        <w:numPr>
          <w:ilvl w:val="0"/>
          <w:numId w:val="11"/>
        </w:numPr>
        <w:tabs>
          <w:tab w:val="left" w:pos="1957"/>
          <w:tab w:val="left" w:pos="1958"/>
        </w:tabs>
        <w:spacing w:before="7"/>
        <w:ind w:firstLine="708"/>
        <w:rPr>
          <w:sz w:val="28"/>
        </w:rPr>
      </w:pPr>
      <w:r>
        <w:rPr>
          <w:sz w:val="28"/>
        </w:rPr>
        <w:t>выплаты социального характера;</w:t>
      </w:r>
    </w:p>
    <w:p w:rsidR="00973044" w:rsidRDefault="004B0D90">
      <w:pPr>
        <w:pStyle w:val="a4"/>
        <w:numPr>
          <w:ilvl w:val="0"/>
          <w:numId w:val="11"/>
        </w:numPr>
        <w:tabs>
          <w:tab w:val="left" w:pos="1957"/>
          <w:tab w:val="left" w:pos="1958"/>
        </w:tabs>
        <w:spacing w:before="161"/>
        <w:ind w:firstLine="708"/>
        <w:rPr>
          <w:sz w:val="28"/>
        </w:rPr>
      </w:pPr>
      <w:r>
        <w:rPr>
          <w:sz w:val="28"/>
        </w:rPr>
        <w:t>соблюдение трудового и налогового</w:t>
      </w:r>
      <w:r>
        <w:rPr>
          <w:spacing w:val="-5"/>
          <w:sz w:val="28"/>
        </w:rPr>
        <w:t xml:space="preserve"> </w:t>
      </w:r>
      <w:r>
        <w:rPr>
          <w:sz w:val="28"/>
        </w:rPr>
        <w:t>законодательства;</w:t>
      </w:r>
    </w:p>
    <w:p w:rsidR="00973044" w:rsidRDefault="004B0D90">
      <w:pPr>
        <w:pStyle w:val="a4"/>
        <w:numPr>
          <w:ilvl w:val="0"/>
          <w:numId w:val="11"/>
        </w:numPr>
        <w:tabs>
          <w:tab w:val="left" w:pos="1957"/>
          <w:tab w:val="left" w:pos="1958"/>
        </w:tabs>
        <w:spacing w:before="161"/>
        <w:ind w:firstLine="708"/>
        <w:rPr>
          <w:sz w:val="28"/>
        </w:rPr>
      </w:pPr>
      <w:r>
        <w:rPr>
          <w:sz w:val="28"/>
        </w:rPr>
        <w:t>своевременное предоставление отчетной</w:t>
      </w:r>
      <w:r>
        <w:rPr>
          <w:spacing w:val="-9"/>
          <w:sz w:val="28"/>
        </w:rPr>
        <w:t xml:space="preserve"> </w:t>
      </w:r>
      <w:r>
        <w:rPr>
          <w:sz w:val="28"/>
        </w:rPr>
        <w:t>документации.</w:t>
      </w:r>
    </w:p>
    <w:p w:rsidR="00973044" w:rsidRDefault="004B0D90">
      <w:pPr>
        <w:pStyle w:val="a3"/>
        <w:spacing w:before="159" w:line="360" w:lineRule="auto"/>
        <w:jc w:val="left"/>
      </w:pPr>
      <w:r>
        <w:t>Для выполнения поставленных задач, обязанностью любой компании являе</w:t>
      </w:r>
      <w:r>
        <w:t>тся создание нормальных условий труда.</w:t>
      </w:r>
    </w:p>
    <w:p w:rsidR="00973044" w:rsidRDefault="004B0D90">
      <w:pPr>
        <w:pStyle w:val="a3"/>
        <w:tabs>
          <w:tab w:val="left" w:pos="2391"/>
          <w:tab w:val="left" w:pos="2945"/>
          <w:tab w:val="left" w:pos="4122"/>
          <w:tab w:val="left" w:pos="5254"/>
          <w:tab w:val="left" w:pos="7048"/>
          <w:tab w:val="left" w:pos="7748"/>
          <w:tab w:val="left" w:pos="8551"/>
          <w:tab w:val="left" w:pos="9741"/>
        </w:tabs>
        <w:spacing w:before="1" w:line="360" w:lineRule="auto"/>
        <w:ind w:right="512"/>
        <w:jc w:val="left"/>
      </w:pPr>
      <w:r>
        <w:t>Организация бухгалтерского учёта расчётов по оплате труда должна базироваться</w:t>
      </w:r>
      <w:r>
        <w:tab/>
        <w:t>на</w:t>
      </w:r>
      <w:r>
        <w:tab/>
        <w:t>полном</w:t>
      </w:r>
      <w:r>
        <w:tab/>
        <w:t>объёме</w:t>
      </w:r>
      <w:r>
        <w:tab/>
        <w:t>информации</w:t>
      </w:r>
      <w:r>
        <w:tab/>
        <w:t>обо</w:t>
      </w:r>
      <w:r>
        <w:tab/>
        <w:t>всех</w:t>
      </w:r>
      <w:r>
        <w:tab/>
        <w:t>льготах</w:t>
      </w:r>
      <w:r>
        <w:tab/>
        <w:t>и</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right="511" w:firstLine="0"/>
      </w:pPr>
      <w:r>
        <w:lastRenderedPageBreak/>
        <w:t xml:space="preserve">соответствующих </w:t>
      </w:r>
      <w:proofErr w:type="gramStart"/>
      <w:r>
        <w:t>особенностях</w:t>
      </w:r>
      <w:proofErr w:type="gramEnd"/>
      <w:r>
        <w:t xml:space="preserve"> труда: вредность, изменение существенных условий труда, перевод на другую работу, простой не по вине работника.</w:t>
      </w:r>
    </w:p>
    <w:p w:rsidR="00973044" w:rsidRDefault="004B0D90">
      <w:pPr>
        <w:pStyle w:val="a3"/>
        <w:spacing w:line="360" w:lineRule="auto"/>
        <w:ind w:right="503"/>
      </w:pPr>
      <w:r>
        <w:t>Учёт труда работников основывается на учёте личного состава работников и использования рабочего времени. Унифициров</w:t>
      </w:r>
      <w:r>
        <w:t>анные формы первичной учётной документации по учёту труда и его оплаты, а также Указания по их заполнению утверждены постановлением Госкомстата России от 05.01.04 г. №</w:t>
      </w:r>
      <w:r>
        <w:rPr>
          <w:spacing w:val="-5"/>
        </w:rPr>
        <w:t xml:space="preserve"> </w:t>
      </w:r>
      <w:r>
        <w:t>1:</w:t>
      </w:r>
    </w:p>
    <w:p w:rsidR="00973044" w:rsidRDefault="004B0D90">
      <w:pPr>
        <w:pStyle w:val="a4"/>
        <w:numPr>
          <w:ilvl w:val="2"/>
          <w:numId w:val="13"/>
        </w:numPr>
        <w:tabs>
          <w:tab w:val="left" w:pos="1469"/>
        </w:tabs>
        <w:spacing w:line="322" w:lineRule="exact"/>
        <w:ind w:left="1468" w:hanging="360"/>
        <w:rPr>
          <w:sz w:val="28"/>
        </w:rPr>
      </w:pPr>
      <w:r>
        <w:rPr>
          <w:sz w:val="28"/>
        </w:rPr>
        <w:t>по учету</w:t>
      </w:r>
      <w:r>
        <w:rPr>
          <w:spacing w:val="-4"/>
          <w:sz w:val="28"/>
        </w:rPr>
        <w:t xml:space="preserve"> </w:t>
      </w:r>
      <w:r>
        <w:rPr>
          <w:sz w:val="28"/>
        </w:rPr>
        <w:t>кадров:</w:t>
      </w:r>
    </w:p>
    <w:p w:rsidR="00973044" w:rsidRDefault="004B0D90">
      <w:pPr>
        <w:pStyle w:val="a4"/>
        <w:numPr>
          <w:ilvl w:val="3"/>
          <w:numId w:val="13"/>
        </w:numPr>
        <w:tabs>
          <w:tab w:val="left" w:pos="1957"/>
          <w:tab w:val="left" w:pos="1958"/>
        </w:tabs>
        <w:spacing w:before="155"/>
        <w:ind w:firstLine="708"/>
        <w:rPr>
          <w:rFonts w:ascii="Symbol" w:hAnsi="Symbol"/>
          <w:sz w:val="28"/>
        </w:rPr>
      </w:pPr>
      <w:r>
        <w:rPr>
          <w:sz w:val="28"/>
        </w:rPr>
        <w:t>№Т-1 «Приказ (распоряжение) о приеме работника на работу»</w:t>
      </w:r>
      <w:r>
        <w:rPr>
          <w:spacing w:val="55"/>
          <w:sz w:val="28"/>
        </w:rPr>
        <w:t xml:space="preserve"> </w:t>
      </w:r>
      <w:r>
        <w:rPr>
          <w:sz w:val="28"/>
        </w:rPr>
        <w:t>и</w:t>
      </w:r>
    </w:p>
    <w:p w:rsidR="00973044" w:rsidRDefault="004B0D90">
      <w:pPr>
        <w:pStyle w:val="a3"/>
        <w:spacing w:before="162" w:line="360" w:lineRule="auto"/>
        <w:ind w:right="510" w:firstLine="0"/>
      </w:pPr>
      <w:r>
        <w:t>№Т-1а «Приказ (распоряжение) о приеме работников на работников на работу» на основании приказа вносится запись в трудовую книжку о приеме на работу;</w:t>
      </w:r>
    </w:p>
    <w:p w:rsidR="00973044" w:rsidRDefault="004B0D90">
      <w:pPr>
        <w:pStyle w:val="a4"/>
        <w:numPr>
          <w:ilvl w:val="3"/>
          <w:numId w:val="13"/>
        </w:numPr>
        <w:tabs>
          <w:tab w:val="left" w:pos="1958"/>
        </w:tabs>
        <w:spacing w:line="350" w:lineRule="auto"/>
        <w:ind w:right="506" w:firstLine="708"/>
        <w:jc w:val="both"/>
        <w:rPr>
          <w:rFonts w:ascii="Symbol" w:hAnsi="Symbol"/>
          <w:sz w:val="28"/>
        </w:rPr>
      </w:pPr>
      <w:r>
        <w:rPr>
          <w:sz w:val="28"/>
        </w:rPr>
        <w:t>№Т-2 «Личная карточка работника» – заполняется на каждого работника в одном экземпляре при поступлении на</w:t>
      </w:r>
      <w:r>
        <w:rPr>
          <w:spacing w:val="-13"/>
          <w:sz w:val="28"/>
        </w:rPr>
        <w:t xml:space="preserve"> </w:t>
      </w:r>
      <w:r>
        <w:rPr>
          <w:sz w:val="28"/>
        </w:rPr>
        <w:t>р</w:t>
      </w:r>
      <w:r>
        <w:rPr>
          <w:sz w:val="28"/>
        </w:rPr>
        <w:t>аботу;</w:t>
      </w:r>
    </w:p>
    <w:p w:rsidR="00973044" w:rsidRDefault="004B0D90">
      <w:pPr>
        <w:pStyle w:val="a4"/>
        <w:numPr>
          <w:ilvl w:val="3"/>
          <w:numId w:val="13"/>
        </w:numPr>
        <w:tabs>
          <w:tab w:val="left" w:pos="1958"/>
        </w:tabs>
        <w:spacing w:before="16" w:line="355" w:lineRule="auto"/>
        <w:ind w:right="503" w:firstLine="708"/>
        <w:jc w:val="both"/>
        <w:rPr>
          <w:rFonts w:ascii="Symbol" w:hAnsi="Symbol"/>
          <w:sz w:val="28"/>
        </w:rPr>
      </w:pPr>
      <w:r>
        <w:rPr>
          <w:sz w:val="28"/>
        </w:rPr>
        <w:t xml:space="preserve">№Т-3 «Штатное расписание» – </w:t>
      </w:r>
      <w:r>
        <w:rPr>
          <w:spacing w:val="-4"/>
          <w:sz w:val="28"/>
        </w:rPr>
        <w:t xml:space="preserve">содержит перечень структурных подразделений, должностей, сведения </w:t>
      </w:r>
      <w:r>
        <w:rPr>
          <w:sz w:val="28"/>
        </w:rPr>
        <w:t xml:space="preserve">о </w:t>
      </w:r>
      <w:r>
        <w:rPr>
          <w:spacing w:val="-4"/>
          <w:sz w:val="28"/>
        </w:rPr>
        <w:t xml:space="preserve">количестве штатных единиц, должностных окладах, надбавках </w:t>
      </w:r>
      <w:r>
        <w:rPr>
          <w:sz w:val="28"/>
        </w:rPr>
        <w:t xml:space="preserve">и </w:t>
      </w:r>
      <w:r>
        <w:rPr>
          <w:spacing w:val="-4"/>
          <w:sz w:val="28"/>
        </w:rPr>
        <w:t xml:space="preserve">месячном </w:t>
      </w:r>
      <w:r>
        <w:rPr>
          <w:spacing w:val="-3"/>
          <w:sz w:val="28"/>
        </w:rPr>
        <w:t xml:space="preserve">фонде </w:t>
      </w:r>
      <w:r>
        <w:rPr>
          <w:spacing w:val="-4"/>
          <w:sz w:val="28"/>
        </w:rPr>
        <w:t>заработной</w:t>
      </w:r>
      <w:r>
        <w:rPr>
          <w:spacing w:val="-16"/>
          <w:sz w:val="28"/>
        </w:rPr>
        <w:t xml:space="preserve"> </w:t>
      </w:r>
      <w:r>
        <w:rPr>
          <w:spacing w:val="-3"/>
          <w:sz w:val="28"/>
        </w:rPr>
        <w:t>платы;</w:t>
      </w:r>
    </w:p>
    <w:p w:rsidR="00973044" w:rsidRDefault="004B0D90">
      <w:pPr>
        <w:pStyle w:val="a4"/>
        <w:numPr>
          <w:ilvl w:val="3"/>
          <w:numId w:val="13"/>
        </w:numPr>
        <w:tabs>
          <w:tab w:val="left" w:pos="1958"/>
        </w:tabs>
        <w:spacing w:before="8" w:line="350" w:lineRule="auto"/>
        <w:ind w:right="512" w:firstLine="708"/>
        <w:jc w:val="both"/>
        <w:rPr>
          <w:rFonts w:ascii="Symbol" w:hAnsi="Symbol"/>
          <w:sz w:val="28"/>
        </w:rPr>
      </w:pPr>
      <w:r>
        <w:rPr>
          <w:sz w:val="28"/>
        </w:rPr>
        <w:t>№Т-5 «Приказ (распоряжение) о переводе работника на другую р</w:t>
      </w:r>
      <w:r>
        <w:rPr>
          <w:sz w:val="28"/>
        </w:rPr>
        <w:t>аботу»;</w:t>
      </w:r>
    </w:p>
    <w:p w:rsidR="00973044" w:rsidRDefault="004B0D90">
      <w:pPr>
        <w:pStyle w:val="a4"/>
        <w:numPr>
          <w:ilvl w:val="3"/>
          <w:numId w:val="13"/>
        </w:numPr>
        <w:tabs>
          <w:tab w:val="left" w:pos="1958"/>
        </w:tabs>
        <w:spacing w:before="13" w:line="352" w:lineRule="auto"/>
        <w:ind w:right="510" w:firstLine="708"/>
        <w:jc w:val="both"/>
        <w:rPr>
          <w:rFonts w:ascii="Symbol" w:hAnsi="Symbol"/>
          <w:sz w:val="28"/>
        </w:rPr>
      </w:pPr>
      <w:r>
        <w:rPr>
          <w:sz w:val="28"/>
        </w:rPr>
        <w:t>№Т-6 «Приказ (распоряжение) о предоставлении отпуска работнику»;</w:t>
      </w:r>
    </w:p>
    <w:p w:rsidR="00973044" w:rsidRDefault="004B0D90">
      <w:pPr>
        <w:pStyle w:val="a4"/>
        <w:numPr>
          <w:ilvl w:val="3"/>
          <w:numId w:val="13"/>
        </w:numPr>
        <w:tabs>
          <w:tab w:val="left" w:pos="1958"/>
        </w:tabs>
        <w:spacing w:before="10" w:line="357" w:lineRule="auto"/>
        <w:ind w:right="506" w:firstLine="708"/>
        <w:jc w:val="both"/>
        <w:rPr>
          <w:rFonts w:ascii="Symbol" w:hAnsi="Symbol"/>
          <w:sz w:val="28"/>
        </w:rPr>
      </w:pPr>
      <w:r>
        <w:rPr>
          <w:sz w:val="28"/>
        </w:rPr>
        <w:t xml:space="preserve">№Т-7 «График отпусков» </w:t>
      </w:r>
      <w:r>
        <w:rPr>
          <w:spacing w:val="-4"/>
          <w:sz w:val="28"/>
        </w:rPr>
        <w:t xml:space="preserve">предназначен </w:t>
      </w:r>
      <w:r>
        <w:rPr>
          <w:spacing w:val="-2"/>
          <w:sz w:val="28"/>
        </w:rPr>
        <w:t xml:space="preserve">для </w:t>
      </w:r>
      <w:r>
        <w:rPr>
          <w:spacing w:val="-4"/>
          <w:sz w:val="28"/>
        </w:rPr>
        <w:t xml:space="preserve">отражения сведений </w:t>
      </w:r>
      <w:r>
        <w:rPr>
          <w:sz w:val="28"/>
        </w:rPr>
        <w:t xml:space="preserve">о </w:t>
      </w:r>
      <w:r>
        <w:rPr>
          <w:spacing w:val="-4"/>
          <w:sz w:val="28"/>
        </w:rPr>
        <w:t xml:space="preserve">времени распределения ежегодных оплачиваемых отпусков работникам всех структурных подразделений организации </w:t>
      </w:r>
      <w:r>
        <w:rPr>
          <w:sz w:val="28"/>
        </w:rPr>
        <w:t xml:space="preserve">на </w:t>
      </w:r>
      <w:r>
        <w:rPr>
          <w:spacing w:val="-4"/>
          <w:sz w:val="28"/>
        </w:rPr>
        <w:t xml:space="preserve">календарный </w:t>
      </w:r>
      <w:r>
        <w:rPr>
          <w:spacing w:val="-3"/>
          <w:sz w:val="28"/>
        </w:rPr>
        <w:t xml:space="preserve">год </w:t>
      </w:r>
      <w:r>
        <w:rPr>
          <w:sz w:val="28"/>
        </w:rPr>
        <w:t>по</w:t>
      </w:r>
      <w:r>
        <w:rPr>
          <w:spacing w:val="-10"/>
          <w:sz w:val="28"/>
        </w:rPr>
        <w:t xml:space="preserve"> </w:t>
      </w:r>
      <w:r>
        <w:rPr>
          <w:spacing w:val="-4"/>
          <w:sz w:val="28"/>
        </w:rPr>
        <w:t>месяцам</w:t>
      </w:r>
      <w:r>
        <w:rPr>
          <w:spacing w:val="-4"/>
          <w:sz w:val="24"/>
        </w:rPr>
        <w:t>;</w:t>
      </w:r>
    </w:p>
    <w:p w:rsidR="00973044" w:rsidRDefault="004B0D90">
      <w:pPr>
        <w:pStyle w:val="a4"/>
        <w:numPr>
          <w:ilvl w:val="3"/>
          <w:numId w:val="13"/>
        </w:numPr>
        <w:tabs>
          <w:tab w:val="left" w:pos="1958"/>
        </w:tabs>
        <w:spacing w:line="352" w:lineRule="auto"/>
        <w:ind w:right="511" w:firstLine="708"/>
        <w:jc w:val="both"/>
        <w:rPr>
          <w:rFonts w:ascii="Symbol" w:hAnsi="Symbol"/>
          <w:sz w:val="28"/>
        </w:rPr>
      </w:pPr>
      <w:r>
        <w:rPr>
          <w:sz w:val="28"/>
        </w:rPr>
        <w:t>№Т-8 «Приказ (распоряжение) о прекращении (расторжении) трудового договора с работником</w:t>
      </w:r>
      <w:r>
        <w:rPr>
          <w:spacing w:val="-4"/>
          <w:sz w:val="28"/>
        </w:rPr>
        <w:t xml:space="preserve"> </w:t>
      </w:r>
      <w:r>
        <w:rPr>
          <w:sz w:val="28"/>
        </w:rPr>
        <w:t>(увольнении)»;</w:t>
      </w:r>
    </w:p>
    <w:p w:rsidR="00973044" w:rsidRDefault="004B0D90">
      <w:pPr>
        <w:pStyle w:val="a4"/>
        <w:numPr>
          <w:ilvl w:val="3"/>
          <w:numId w:val="13"/>
        </w:numPr>
        <w:tabs>
          <w:tab w:val="left" w:pos="1958"/>
        </w:tabs>
        <w:spacing w:before="7" w:line="352" w:lineRule="auto"/>
        <w:ind w:right="502" w:firstLine="708"/>
        <w:jc w:val="both"/>
        <w:rPr>
          <w:rFonts w:ascii="Symbol" w:hAnsi="Symbol"/>
          <w:sz w:val="28"/>
        </w:rPr>
      </w:pPr>
      <w:r>
        <w:rPr>
          <w:sz w:val="28"/>
        </w:rPr>
        <w:t>№Т-9 «Приказ (распоряжение) о направлении работника в командировку»;</w:t>
      </w:r>
    </w:p>
    <w:p w:rsidR="00973044" w:rsidRDefault="004B0D90">
      <w:pPr>
        <w:pStyle w:val="a4"/>
        <w:numPr>
          <w:ilvl w:val="3"/>
          <w:numId w:val="13"/>
        </w:numPr>
        <w:tabs>
          <w:tab w:val="left" w:pos="1957"/>
          <w:tab w:val="left" w:pos="1958"/>
        </w:tabs>
        <w:spacing w:before="9"/>
        <w:ind w:firstLine="708"/>
        <w:rPr>
          <w:rFonts w:ascii="Symbol" w:hAnsi="Symbol"/>
          <w:sz w:val="28"/>
        </w:rPr>
      </w:pPr>
      <w:r>
        <w:rPr>
          <w:sz w:val="28"/>
        </w:rPr>
        <w:t>№Т-11 «Приказ (распоряжение) о поощрении</w:t>
      </w:r>
      <w:r>
        <w:rPr>
          <w:spacing w:val="-5"/>
          <w:sz w:val="28"/>
        </w:rPr>
        <w:t xml:space="preserve"> </w:t>
      </w:r>
      <w:r>
        <w:rPr>
          <w:sz w:val="28"/>
        </w:rPr>
        <w:t>работника.</w:t>
      </w:r>
    </w:p>
    <w:p w:rsidR="00973044" w:rsidRDefault="00973044">
      <w:pPr>
        <w:rPr>
          <w:rFonts w:ascii="Symbol" w:hAnsi="Symbol"/>
          <w:sz w:val="28"/>
        </w:rPr>
        <w:sectPr w:rsidR="00973044">
          <w:pgSz w:w="11910" w:h="16840"/>
          <w:pgMar w:top="1040" w:right="340" w:bottom="600" w:left="1160" w:header="0" w:footer="337" w:gutter="0"/>
          <w:cols w:space="720"/>
        </w:sectPr>
      </w:pPr>
    </w:p>
    <w:p w:rsidR="00973044" w:rsidRDefault="004B0D90">
      <w:pPr>
        <w:pStyle w:val="a3"/>
        <w:spacing w:before="67" w:line="360" w:lineRule="auto"/>
        <w:ind w:right="504"/>
      </w:pPr>
      <w:r>
        <w:lastRenderedPageBreak/>
        <w:t>Все приказы заполняются сотрудником кадровой службы и подписываются руководителем организации, объявляются сотруднику под расписку.</w:t>
      </w:r>
    </w:p>
    <w:p w:rsidR="00973044" w:rsidRDefault="004B0D90">
      <w:pPr>
        <w:pStyle w:val="a4"/>
        <w:numPr>
          <w:ilvl w:val="2"/>
          <w:numId w:val="13"/>
        </w:numPr>
        <w:tabs>
          <w:tab w:val="left" w:pos="1250"/>
        </w:tabs>
        <w:spacing w:before="1"/>
        <w:ind w:left="1250" w:hanging="368"/>
        <w:rPr>
          <w:sz w:val="28"/>
        </w:rPr>
      </w:pPr>
      <w:r>
        <w:rPr>
          <w:sz w:val="28"/>
        </w:rPr>
        <w:t>по учету рабочего времени и расчетов с персоналом по оплате</w:t>
      </w:r>
      <w:r>
        <w:rPr>
          <w:spacing w:val="-10"/>
          <w:sz w:val="28"/>
        </w:rPr>
        <w:t xml:space="preserve"> </w:t>
      </w:r>
      <w:r>
        <w:rPr>
          <w:sz w:val="28"/>
        </w:rPr>
        <w:t>труда:</w:t>
      </w:r>
    </w:p>
    <w:p w:rsidR="00973044" w:rsidRDefault="004B0D90">
      <w:pPr>
        <w:pStyle w:val="a4"/>
        <w:numPr>
          <w:ilvl w:val="3"/>
          <w:numId w:val="13"/>
        </w:numPr>
        <w:tabs>
          <w:tab w:val="left" w:pos="1958"/>
        </w:tabs>
        <w:spacing w:before="160" w:line="357" w:lineRule="auto"/>
        <w:ind w:right="504" w:firstLine="708"/>
        <w:jc w:val="both"/>
        <w:rPr>
          <w:rFonts w:ascii="Symbol" w:hAnsi="Symbol"/>
          <w:sz w:val="28"/>
        </w:rPr>
      </w:pPr>
      <w:r>
        <w:rPr>
          <w:sz w:val="28"/>
        </w:rPr>
        <w:t>№Т-12 «Табель учета рабочего времени и</w:t>
      </w:r>
      <w:r>
        <w:rPr>
          <w:sz w:val="28"/>
        </w:rPr>
        <w:t xml:space="preserve"> расчета оплаты труда» и №Т-13 «Табель учета рабочего времени» применяется для осуществления табельного учета, контроля трудовой дисциплины и составления статистической отчетности по труду. Форма №Т-12 – для учета использования рабочего времени и расчета з</w:t>
      </w:r>
      <w:r>
        <w:rPr>
          <w:sz w:val="28"/>
        </w:rPr>
        <w:t>аработной платы, а №Т-13 – только для учета использования рабочего</w:t>
      </w:r>
      <w:r>
        <w:rPr>
          <w:spacing w:val="-3"/>
          <w:sz w:val="28"/>
        </w:rPr>
        <w:t xml:space="preserve"> </w:t>
      </w:r>
      <w:r>
        <w:rPr>
          <w:sz w:val="28"/>
        </w:rPr>
        <w:t>времени;</w:t>
      </w:r>
    </w:p>
    <w:p w:rsidR="00973044" w:rsidRDefault="004B0D90">
      <w:pPr>
        <w:pStyle w:val="a4"/>
        <w:numPr>
          <w:ilvl w:val="3"/>
          <w:numId w:val="13"/>
        </w:numPr>
        <w:tabs>
          <w:tab w:val="left" w:pos="1958"/>
        </w:tabs>
        <w:spacing w:before="9" w:line="357" w:lineRule="auto"/>
        <w:ind w:right="505" w:firstLine="708"/>
        <w:jc w:val="both"/>
        <w:rPr>
          <w:rFonts w:ascii="Symbol" w:hAnsi="Symbol"/>
          <w:sz w:val="28"/>
        </w:rPr>
      </w:pPr>
      <w:r>
        <w:rPr>
          <w:sz w:val="28"/>
        </w:rPr>
        <w:t>№Т-49 «Расчетно-платежная ведомость», №Т-51 «Расчетная ведомость», №Т-53 «Платежная ведомость» – применяются для расчета и выплаты заработной платы работникам</w:t>
      </w:r>
      <w:r>
        <w:rPr>
          <w:spacing w:val="-4"/>
          <w:sz w:val="28"/>
        </w:rPr>
        <w:t xml:space="preserve"> </w:t>
      </w:r>
      <w:r>
        <w:rPr>
          <w:sz w:val="28"/>
        </w:rPr>
        <w:t>организации;</w:t>
      </w:r>
    </w:p>
    <w:p w:rsidR="00973044" w:rsidRDefault="004B0D90">
      <w:pPr>
        <w:pStyle w:val="a4"/>
        <w:numPr>
          <w:ilvl w:val="3"/>
          <w:numId w:val="13"/>
        </w:numPr>
        <w:tabs>
          <w:tab w:val="left" w:pos="1957"/>
          <w:tab w:val="left" w:pos="1958"/>
        </w:tabs>
        <w:spacing w:line="341" w:lineRule="exact"/>
        <w:ind w:firstLine="708"/>
        <w:rPr>
          <w:rFonts w:ascii="Symbol" w:hAnsi="Symbol"/>
          <w:sz w:val="28"/>
        </w:rPr>
      </w:pPr>
      <w:r>
        <w:rPr>
          <w:sz w:val="28"/>
        </w:rPr>
        <w:t>№Т-53а «Журнал регистрации платежных</w:t>
      </w:r>
      <w:r>
        <w:rPr>
          <w:spacing w:val="-7"/>
          <w:sz w:val="28"/>
        </w:rPr>
        <w:t xml:space="preserve"> </w:t>
      </w:r>
      <w:r>
        <w:rPr>
          <w:sz w:val="28"/>
        </w:rPr>
        <w:t>ведомостей»;</w:t>
      </w:r>
    </w:p>
    <w:p w:rsidR="00973044" w:rsidRDefault="004B0D90">
      <w:pPr>
        <w:pStyle w:val="a4"/>
        <w:numPr>
          <w:ilvl w:val="3"/>
          <w:numId w:val="13"/>
        </w:numPr>
        <w:tabs>
          <w:tab w:val="left" w:pos="2028"/>
        </w:tabs>
        <w:spacing w:before="161" w:line="357" w:lineRule="auto"/>
        <w:ind w:right="505" w:firstLine="708"/>
        <w:jc w:val="both"/>
        <w:rPr>
          <w:rFonts w:ascii="Symbol" w:hAnsi="Symbol"/>
          <w:sz w:val="28"/>
        </w:rPr>
      </w:pPr>
      <w:r>
        <w:rPr>
          <w:sz w:val="28"/>
        </w:rPr>
        <w:t>№Т-54 и №Т-54а «Лицевой счет» – для ежемесячного отражения сведений о заработной плате, выплаченной работнику в течени</w:t>
      </w:r>
      <w:proofErr w:type="gramStart"/>
      <w:r>
        <w:rPr>
          <w:sz w:val="28"/>
        </w:rPr>
        <w:t>и</w:t>
      </w:r>
      <w:proofErr w:type="gramEnd"/>
      <w:r>
        <w:rPr>
          <w:sz w:val="28"/>
        </w:rPr>
        <w:t xml:space="preserve"> календарного года;</w:t>
      </w:r>
    </w:p>
    <w:p w:rsidR="00973044" w:rsidRDefault="004B0D90">
      <w:pPr>
        <w:pStyle w:val="a4"/>
        <w:numPr>
          <w:ilvl w:val="3"/>
          <w:numId w:val="13"/>
        </w:numPr>
        <w:tabs>
          <w:tab w:val="left" w:pos="1957"/>
          <w:tab w:val="left" w:pos="1958"/>
        </w:tabs>
        <w:spacing w:line="341" w:lineRule="exact"/>
        <w:ind w:firstLine="708"/>
        <w:rPr>
          <w:rFonts w:ascii="Symbol" w:hAnsi="Symbol"/>
          <w:sz w:val="28"/>
        </w:rPr>
      </w:pPr>
      <w:r>
        <w:rPr>
          <w:sz w:val="28"/>
        </w:rPr>
        <w:t>№Т-60 «Записка-расчет о предоставлении отпуска</w:t>
      </w:r>
      <w:r>
        <w:rPr>
          <w:spacing w:val="-7"/>
          <w:sz w:val="28"/>
        </w:rPr>
        <w:t xml:space="preserve"> </w:t>
      </w:r>
      <w:r>
        <w:rPr>
          <w:sz w:val="28"/>
        </w:rPr>
        <w:t>работнику»;</w:t>
      </w:r>
    </w:p>
    <w:p w:rsidR="00973044" w:rsidRDefault="004B0D90">
      <w:pPr>
        <w:pStyle w:val="a4"/>
        <w:numPr>
          <w:ilvl w:val="3"/>
          <w:numId w:val="13"/>
        </w:numPr>
        <w:tabs>
          <w:tab w:val="left" w:pos="1958"/>
        </w:tabs>
        <w:spacing w:before="161" w:line="350" w:lineRule="auto"/>
        <w:ind w:right="507" w:firstLine="708"/>
        <w:jc w:val="both"/>
        <w:rPr>
          <w:rFonts w:ascii="Symbol" w:hAnsi="Symbol"/>
          <w:sz w:val="28"/>
        </w:rPr>
      </w:pPr>
      <w:r>
        <w:rPr>
          <w:sz w:val="28"/>
        </w:rPr>
        <w:t>№Т-61 «Записка-расчет при прекращении (расторжении) трудового договора с работником</w:t>
      </w:r>
      <w:r>
        <w:rPr>
          <w:spacing w:val="-4"/>
          <w:sz w:val="28"/>
        </w:rPr>
        <w:t xml:space="preserve"> </w:t>
      </w:r>
      <w:r>
        <w:rPr>
          <w:sz w:val="28"/>
        </w:rPr>
        <w:t>(увольнении);</w:t>
      </w:r>
    </w:p>
    <w:p w:rsidR="00973044" w:rsidRDefault="004B0D90">
      <w:pPr>
        <w:pStyle w:val="a4"/>
        <w:numPr>
          <w:ilvl w:val="3"/>
          <w:numId w:val="13"/>
        </w:numPr>
        <w:tabs>
          <w:tab w:val="left" w:pos="1958"/>
        </w:tabs>
        <w:spacing w:before="13" w:line="357" w:lineRule="auto"/>
        <w:ind w:right="504" w:firstLine="708"/>
        <w:jc w:val="both"/>
        <w:rPr>
          <w:rFonts w:ascii="Symbol" w:hAnsi="Symbol"/>
          <w:sz w:val="28"/>
        </w:rPr>
      </w:pPr>
      <w:r>
        <w:rPr>
          <w:sz w:val="28"/>
        </w:rPr>
        <w:t>№Т-73 «Акт о приеме работ, выполненных по срочному трудовому договору, заключенному на время выполнения определенной работы» является основанием для окончател</w:t>
      </w:r>
      <w:r>
        <w:rPr>
          <w:sz w:val="28"/>
        </w:rPr>
        <w:t xml:space="preserve">ьного или поэтапного расчета сумм оплаты выполненных работ по срочному трудовому или </w:t>
      </w:r>
      <w:proofErr w:type="spellStart"/>
      <w:proofErr w:type="gramStart"/>
      <w:r>
        <w:rPr>
          <w:sz w:val="28"/>
        </w:rPr>
        <w:t>гражданско</w:t>
      </w:r>
      <w:proofErr w:type="spellEnd"/>
      <w:r>
        <w:rPr>
          <w:sz w:val="28"/>
        </w:rPr>
        <w:t>- правовому</w:t>
      </w:r>
      <w:proofErr w:type="gramEnd"/>
      <w:r>
        <w:rPr>
          <w:sz w:val="28"/>
        </w:rPr>
        <w:t xml:space="preserve"> договору.</w:t>
      </w:r>
      <w:r>
        <w:rPr>
          <w:spacing w:val="-4"/>
          <w:sz w:val="28"/>
        </w:rPr>
        <w:t xml:space="preserve"> </w:t>
      </w:r>
      <w:r>
        <w:rPr>
          <w:sz w:val="28"/>
        </w:rPr>
        <w:t>[21]</w:t>
      </w:r>
    </w:p>
    <w:p w:rsidR="00973044" w:rsidRDefault="004B0D90">
      <w:pPr>
        <w:pStyle w:val="a3"/>
        <w:spacing w:before="8" w:line="360" w:lineRule="auto"/>
        <w:ind w:right="512"/>
      </w:pPr>
      <w:r>
        <w:t>Кроме указанных выше документов, необходимо наличие трудовых договоров, подписанных сторонами и заверенных печатью организации.</w:t>
      </w:r>
    </w:p>
    <w:p w:rsidR="00973044" w:rsidRDefault="004B0D90">
      <w:pPr>
        <w:pStyle w:val="a3"/>
        <w:spacing w:line="360" w:lineRule="auto"/>
        <w:ind w:right="504"/>
      </w:pPr>
      <w:r>
        <w:t>При пр</w:t>
      </w:r>
      <w:r>
        <w:t>иеме работника на работу заключается трудовой договор. В соответствии со ст. 56 ТК РФ: «трудовой договор – это соглашение между работодателем и работником, в соответствии с которым работодатель</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3" w:firstLine="0"/>
      </w:pPr>
      <w:proofErr w:type="gramStart"/>
      <w:r>
        <w:lastRenderedPageBreak/>
        <w:t>обязуется предоставить работнику работу по о</w:t>
      </w:r>
      <w:r>
        <w:t>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w:t>
      </w:r>
      <w:r>
        <w:t>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roofErr w:type="gramEnd"/>
      <w:r>
        <w:t>».</w:t>
      </w:r>
      <w:r>
        <w:rPr>
          <w:spacing w:val="-7"/>
        </w:rPr>
        <w:t xml:space="preserve"> </w:t>
      </w:r>
      <w:r>
        <w:t>[</w:t>
      </w:r>
      <w:proofErr w:type="gramStart"/>
      <w:r>
        <w:t>5]</w:t>
      </w:r>
      <w:proofErr w:type="gramEnd"/>
    </w:p>
    <w:p w:rsidR="00973044" w:rsidRDefault="004B0D90">
      <w:pPr>
        <w:pStyle w:val="a3"/>
        <w:spacing w:before="3" w:line="360" w:lineRule="auto"/>
        <w:ind w:right="513"/>
      </w:pPr>
      <w:r>
        <w:t>Обязательными для включения в трудовой договор являются следующие пункты:</w:t>
      </w:r>
    </w:p>
    <w:p w:rsidR="00973044" w:rsidRDefault="004B0D90">
      <w:pPr>
        <w:pStyle w:val="a4"/>
        <w:numPr>
          <w:ilvl w:val="3"/>
          <w:numId w:val="13"/>
        </w:numPr>
        <w:tabs>
          <w:tab w:val="left" w:pos="1958"/>
        </w:tabs>
        <w:spacing w:line="352" w:lineRule="auto"/>
        <w:ind w:right="512" w:firstLine="708"/>
        <w:jc w:val="both"/>
        <w:rPr>
          <w:rFonts w:ascii="Symbol" w:hAnsi="Symbol"/>
          <w:sz w:val="28"/>
        </w:rPr>
      </w:pPr>
      <w:r>
        <w:rPr>
          <w:sz w:val="28"/>
        </w:rPr>
        <w:t>место работы, или место работы с указанием обособленного структурного подразделения и его</w:t>
      </w:r>
      <w:r>
        <w:rPr>
          <w:spacing w:val="-7"/>
          <w:sz w:val="28"/>
        </w:rPr>
        <w:t xml:space="preserve"> </w:t>
      </w:r>
      <w:r>
        <w:rPr>
          <w:sz w:val="28"/>
        </w:rPr>
        <w:t>местонахождения;</w:t>
      </w:r>
    </w:p>
    <w:p w:rsidR="00973044" w:rsidRDefault="004B0D90">
      <w:pPr>
        <w:pStyle w:val="a4"/>
        <w:numPr>
          <w:ilvl w:val="3"/>
          <w:numId w:val="13"/>
        </w:numPr>
        <w:tabs>
          <w:tab w:val="left" w:pos="1958"/>
        </w:tabs>
        <w:spacing w:before="7" w:line="357" w:lineRule="auto"/>
        <w:ind w:right="509" w:firstLine="708"/>
        <w:jc w:val="both"/>
        <w:rPr>
          <w:rFonts w:ascii="Symbol" w:hAnsi="Symbol"/>
          <w:sz w:val="28"/>
        </w:rPr>
      </w:pPr>
      <w:r>
        <w:rPr>
          <w:sz w:val="28"/>
        </w:rPr>
        <w:t>трудовая функция (работа по должности в соответствии со штатным расписанием, профессии, специальности с указанием квалификации);</w:t>
      </w:r>
    </w:p>
    <w:p w:rsidR="00973044" w:rsidRDefault="004B0D90">
      <w:pPr>
        <w:pStyle w:val="a4"/>
        <w:numPr>
          <w:ilvl w:val="3"/>
          <w:numId w:val="13"/>
        </w:numPr>
        <w:tabs>
          <w:tab w:val="left" w:pos="1958"/>
        </w:tabs>
        <w:spacing w:line="352" w:lineRule="auto"/>
        <w:ind w:right="505" w:firstLine="708"/>
        <w:jc w:val="both"/>
        <w:rPr>
          <w:rFonts w:ascii="Symbol" w:hAnsi="Symbol"/>
          <w:sz w:val="28"/>
        </w:rPr>
      </w:pPr>
      <w:r>
        <w:rPr>
          <w:sz w:val="28"/>
        </w:rPr>
        <w:t>дата начала работы, если срочный трудовой договор – то срок его действия и обстоятельства, послужившие основанием для его</w:t>
      </w:r>
      <w:r>
        <w:rPr>
          <w:spacing w:val="-12"/>
          <w:sz w:val="28"/>
        </w:rPr>
        <w:t xml:space="preserve"> </w:t>
      </w:r>
      <w:r>
        <w:rPr>
          <w:sz w:val="28"/>
        </w:rPr>
        <w:t>заклю</w:t>
      </w:r>
      <w:r>
        <w:rPr>
          <w:sz w:val="28"/>
        </w:rPr>
        <w:t>чения;</w:t>
      </w:r>
    </w:p>
    <w:p w:rsidR="00973044" w:rsidRDefault="004B0D90">
      <w:pPr>
        <w:pStyle w:val="a4"/>
        <w:numPr>
          <w:ilvl w:val="3"/>
          <w:numId w:val="13"/>
        </w:numPr>
        <w:tabs>
          <w:tab w:val="left" w:pos="1958"/>
        </w:tabs>
        <w:spacing w:before="8" w:line="357" w:lineRule="auto"/>
        <w:ind w:right="510" w:firstLine="708"/>
        <w:jc w:val="both"/>
        <w:rPr>
          <w:rFonts w:ascii="Symbol" w:hAnsi="Symbol"/>
          <w:sz w:val="28"/>
        </w:rPr>
      </w:pPr>
      <w:r>
        <w:rPr>
          <w:sz w:val="28"/>
        </w:rPr>
        <w:t>условия и сроки оплаты труда, в том числе размер тарифной ставки или должностного оклада работника, доплаты, надбавки и поощрительные</w:t>
      </w:r>
      <w:r>
        <w:rPr>
          <w:spacing w:val="-1"/>
          <w:sz w:val="28"/>
        </w:rPr>
        <w:t xml:space="preserve"> </w:t>
      </w:r>
      <w:r>
        <w:rPr>
          <w:sz w:val="28"/>
        </w:rPr>
        <w:t>выплаты;</w:t>
      </w:r>
    </w:p>
    <w:p w:rsidR="00973044" w:rsidRDefault="004B0D90">
      <w:pPr>
        <w:pStyle w:val="a4"/>
        <w:numPr>
          <w:ilvl w:val="3"/>
          <w:numId w:val="13"/>
        </w:numPr>
        <w:tabs>
          <w:tab w:val="left" w:pos="1957"/>
          <w:tab w:val="left" w:pos="1958"/>
        </w:tabs>
        <w:spacing w:line="342" w:lineRule="exact"/>
        <w:ind w:firstLine="708"/>
        <w:rPr>
          <w:rFonts w:ascii="Symbol" w:hAnsi="Symbol"/>
          <w:sz w:val="28"/>
        </w:rPr>
      </w:pPr>
      <w:r>
        <w:rPr>
          <w:sz w:val="28"/>
        </w:rPr>
        <w:t>режим рабочего времени и времени</w:t>
      </w:r>
      <w:r>
        <w:rPr>
          <w:spacing w:val="-4"/>
          <w:sz w:val="28"/>
        </w:rPr>
        <w:t xml:space="preserve"> </w:t>
      </w:r>
      <w:r>
        <w:rPr>
          <w:sz w:val="28"/>
        </w:rPr>
        <w:t>отдыха;</w:t>
      </w:r>
    </w:p>
    <w:p w:rsidR="00973044" w:rsidRDefault="004B0D90">
      <w:pPr>
        <w:pStyle w:val="a4"/>
        <w:numPr>
          <w:ilvl w:val="3"/>
          <w:numId w:val="13"/>
        </w:numPr>
        <w:tabs>
          <w:tab w:val="left" w:pos="1958"/>
        </w:tabs>
        <w:spacing w:before="158" w:line="352" w:lineRule="auto"/>
        <w:ind w:right="509" w:firstLine="708"/>
        <w:jc w:val="both"/>
        <w:rPr>
          <w:rFonts w:ascii="Symbol" w:hAnsi="Symbol"/>
          <w:sz w:val="28"/>
        </w:rPr>
      </w:pPr>
      <w:r>
        <w:rPr>
          <w:sz w:val="28"/>
        </w:rPr>
        <w:t>компенсации за тяжелую работу и работу с вредными и (или) опасным</w:t>
      </w:r>
      <w:r>
        <w:rPr>
          <w:sz w:val="28"/>
        </w:rPr>
        <w:t>и условиями</w:t>
      </w:r>
      <w:r>
        <w:rPr>
          <w:spacing w:val="-1"/>
          <w:sz w:val="28"/>
        </w:rPr>
        <w:t xml:space="preserve"> </w:t>
      </w:r>
      <w:r>
        <w:rPr>
          <w:sz w:val="28"/>
        </w:rPr>
        <w:t>труда;</w:t>
      </w:r>
    </w:p>
    <w:p w:rsidR="00973044" w:rsidRDefault="004B0D90">
      <w:pPr>
        <w:pStyle w:val="a4"/>
        <w:numPr>
          <w:ilvl w:val="3"/>
          <w:numId w:val="13"/>
        </w:numPr>
        <w:tabs>
          <w:tab w:val="left" w:pos="1957"/>
          <w:tab w:val="left" w:pos="1958"/>
        </w:tabs>
        <w:spacing w:before="9"/>
        <w:ind w:firstLine="708"/>
        <w:rPr>
          <w:rFonts w:ascii="Symbol" w:hAnsi="Symbol"/>
          <w:sz w:val="28"/>
        </w:rPr>
      </w:pPr>
      <w:r>
        <w:rPr>
          <w:sz w:val="28"/>
        </w:rPr>
        <w:t>условия об обязательном социальном страховании</w:t>
      </w:r>
      <w:r>
        <w:rPr>
          <w:spacing w:val="-7"/>
          <w:sz w:val="28"/>
        </w:rPr>
        <w:t xml:space="preserve"> </w:t>
      </w:r>
      <w:r>
        <w:rPr>
          <w:sz w:val="28"/>
        </w:rPr>
        <w:t>работника</w:t>
      </w:r>
    </w:p>
    <w:p w:rsidR="00973044" w:rsidRDefault="004B0D90">
      <w:pPr>
        <w:pStyle w:val="a4"/>
        <w:numPr>
          <w:ilvl w:val="3"/>
          <w:numId w:val="13"/>
        </w:numPr>
        <w:tabs>
          <w:tab w:val="left" w:pos="1958"/>
        </w:tabs>
        <w:spacing w:before="161" w:line="357" w:lineRule="auto"/>
        <w:ind w:right="510" w:firstLine="708"/>
        <w:jc w:val="both"/>
        <w:rPr>
          <w:rFonts w:ascii="Symbol" w:hAnsi="Symbol"/>
          <w:sz w:val="28"/>
        </w:rPr>
      </w:pPr>
      <w:r>
        <w:rPr>
          <w:sz w:val="28"/>
        </w:rPr>
        <w:t>условия, определяющие в характер работы и другие условия в случаях, предусмотренных трудовым законодательством и иными нормативно-правовыми актами.</w:t>
      </w:r>
      <w:r>
        <w:rPr>
          <w:spacing w:val="-2"/>
          <w:sz w:val="28"/>
        </w:rPr>
        <w:t xml:space="preserve"> </w:t>
      </w:r>
      <w:r>
        <w:rPr>
          <w:sz w:val="28"/>
        </w:rPr>
        <w:t>[28]</w:t>
      </w:r>
    </w:p>
    <w:p w:rsidR="00973044" w:rsidRDefault="004B0D90">
      <w:pPr>
        <w:pStyle w:val="a3"/>
        <w:spacing w:line="360" w:lineRule="auto"/>
        <w:ind w:right="510"/>
      </w:pPr>
      <w:r>
        <w:t>Ещё в трудовом договоре могут быть предусмотрены и дополнительные</w:t>
      </w:r>
      <w:r>
        <w:rPr>
          <w:spacing w:val="18"/>
        </w:rPr>
        <w:t xml:space="preserve"> </w:t>
      </w:r>
      <w:r>
        <w:t>условия,</w:t>
      </w:r>
      <w:r>
        <w:rPr>
          <w:spacing w:val="15"/>
        </w:rPr>
        <w:t xml:space="preserve"> </w:t>
      </w:r>
      <w:r>
        <w:t>не</w:t>
      </w:r>
      <w:r>
        <w:rPr>
          <w:spacing w:val="18"/>
        </w:rPr>
        <w:t xml:space="preserve"> </w:t>
      </w:r>
      <w:r>
        <w:t>ухудшающие</w:t>
      </w:r>
      <w:r>
        <w:rPr>
          <w:spacing w:val="16"/>
        </w:rPr>
        <w:t xml:space="preserve"> </w:t>
      </w:r>
      <w:r>
        <w:t>положение</w:t>
      </w:r>
      <w:r>
        <w:rPr>
          <w:spacing w:val="15"/>
        </w:rPr>
        <w:t xml:space="preserve"> </w:t>
      </w:r>
      <w:r>
        <w:t>работника.</w:t>
      </w:r>
      <w:r>
        <w:rPr>
          <w:spacing w:val="17"/>
        </w:rPr>
        <w:t xml:space="preserve"> </w:t>
      </w:r>
      <w:r>
        <w:t>Если</w:t>
      </w:r>
      <w:r>
        <w:rPr>
          <w:spacing w:val="18"/>
        </w:rPr>
        <w:t xml:space="preserve"> </w:t>
      </w:r>
      <w:r>
        <w:t>в</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firstLine="0"/>
        <w:jc w:val="left"/>
      </w:pPr>
      <w:r>
        <w:lastRenderedPageBreak/>
        <w:t xml:space="preserve">трудовом </w:t>
      </w:r>
      <w:proofErr w:type="gramStart"/>
      <w:r>
        <w:t>договоре</w:t>
      </w:r>
      <w:proofErr w:type="gramEnd"/>
      <w:r>
        <w:t xml:space="preserve"> не оговорен срок его действия, то договор считается заключенным на неопределенный срок.</w:t>
      </w:r>
    </w:p>
    <w:p w:rsidR="00973044" w:rsidRDefault="004B0D90">
      <w:pPr>
        <w:pStyle w:val="a3"/>
        <w:spacing w:line="360" w:lineRule="auto"/>
        <w:ind w:right="506"/>
      </w:pPr>
      <w:r>
        <w:t>Трудовая книжка</w:t>
      </w:r>
      <w:r>
        <w:t xml:space="preserve"> установленного образца является основным документом о трудовой деятельности и трудовом стаже работника (статья 66 ТК РФ). Работодатель (за исключением работодателей – физических лиц, не являющихся индивидуальными предпринимателями) ведет трудовые книжки н</w:t>
      </w:r>
      <w:r>
        <w:t>а каждого сотрудника, проработавшего у него свыше пяти дней, в случае, когда работа у данного работодателя является для сотрудника основной.</w:t>
      </w:r>
    </w:p>
    <w:p w:rsidR="00973044" w:rsidRDefault="004B0D90">
      <w:pPr>
        <w:pStyle w:val="a3"/>
        <w:spacing w:line="360" w:lineRule="auto"/>
        <w:ind w:right="502"/>
      </w:pPr>
      <w:r>
        <w:t>Прием на работу оформляется приказом (распоряжением) работодателя, изданным на основании заключенного трудового дог</w:t>
      </w:r>
      <w:r>
        <w:t>овора. Содержание приказа работодателя должно соответствовать условиям заключенного трудового</w:t>
      </w:r>
      <w:r>
        <w:rPr>
          <w:spacing w:val="-3"/>
        </w:rPr>
        <w:t xml:space="preserve"> </w:t>
      </w:r>
      <w:r>
        <w:t>договора.</w:t>
      </w:r>
    </w:p>
    <w:p w:rsidR="00973044" w:rsidRDefault="004B0D90">
      <w:pPr>
        <w:pStyle w:val="a3"/>
        <w:spacing w:line="360" w:lineRule="auto"/>
        <w:ind w:right="509"/>
      </w:pPr>
      <w:r>
        <w:t>Основаниями прекращения трудового договора являются: соглашение сторон (ст.78 ТК РФ); истечение трудового договора (ст.79); расторжение по инициативе работника (ст.80); расторжение по инициативе работодателя (ст.81) и другие основания, предусмотренные Труд</w:t>
      </w:r>
      <w:r>
        <w:t>овым Кодексом РФ и иными федеральными законами. [5]</w:t>
      </w:r>
    </w:p>
    <w:p w:rsidR="00973044" w:rsidRDefault="004B0D90">
      <w:pPr>
        <w:pStyle w:val="a3"/>
        <w:spacing w:line="362" w:lineRule="auto"/>
        <w:ind w:right="512"/>
      </w:pPr>
      <w:r>
        <w:t>Права сотрудника в целях обеспечения защиты персональных данных, хранящихся у работодателя, регулируются ст. 89 ТК РФ.</w:t>
      </w:r>
    </w:p>
    <w:p w:rsidR="00973044" w:rsidRDefault="004B0D90">
      <w:pPr>
        <w:pStyle w:val="a3"/>
        <w:spacing w:line="360" w:lineRule="auto"/>
        <w:ind w:right="507"/>
      </w:pPr>
      <w:r>
        <w:t>Выплата заработной платы обычно производится в денежной форме в валюте РФ (в рублях).</w:t>
      </w:r>
      <w:r>
        <w:t xml:space="preserve"> В соответствии с коллективным или трудовым договором по письменному заявлению работника оплата труда может производиться в иных формах, не противоречащих законодательству РФ. Доля заработной платы, выплачиваемой в не денежной форме, не может превышать 20%</w:t>
      </w:r>
      <w:r>
        <w:t xml:space="preserve"> от общей суммы заработной платы</w:t>
      </w:r>
      <w:proofErr w:type="gramStart"/>
      <w:r>
        <w:t>.</w:t>
      </w:r>
      <w:proofErr w:type="gramEnd"/>
      <w:r>
        <w:t xml:space="preserve"> [</w:t>
      </w:r>
      <w:proofErr w:type="gramStart"/>
      <w:r>
        <w:t>с</w:t>
      </w:r>
      <w:proofErr w:type="gramEnd"/>
      <w:r>
        <w:t>т. 131 ТК РФ]</w:t>
      </w:r>
    </w:p>
    <w:p w:rsidR="00973044" w:rsidRDefault="004B0D90">
      <w:pPr>
        <w:pStyle w:val="a3"/>
        <w:spacing w:line="362" w:lineRule="auto"/>
        <w:ind w:right="514"/>
      </w:pPr>
      <w:r>
        <w:t>Формы оплаты труда определяются ст. 131 Трудового кодекса РФ. (Приложение А)</w:t>
      </w:r>
    </w:p>
    <w:p w:rsidR="00973044" w:rsidRDefault="004B0D90">
      <w:pPr>
        <w:pStyle w:val="a3"/>
        <w:spacing w:line="360" w:lineRule="auto"/>
        <w:ind w:right="509"/>
      </w:pPr>
      <w:r>
        <w:t>При оплате труда персонала компании используют тарифную, бестарифную и смешанную систему оплаты труда, каждая из которых в свою о</w:t>
      </w:r>
      <w:r>
        <w:t>чередь предполагает многообразие форм оплаты труда.</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4"/>
      </w:pPr>
      <w:r>
        <w:lastRenderedPageBreak/>
        <w:t xml:space="preserve">Под </w:t>
      </w:r>
      <w:r>
        <w:rPr>
          <w:i/>
        </w:rPr>
        <w:t xml:space="preserve">тарифной системой </w:t>
      </w:r>
      <w:r>
        <w:t xml:space="preserve">понимается совокупность нормативных материалов, позволяющих осуществлять дифференциацию и регулирование уровня заработной платы. Согласно статье 143 ТК РФ тарифная </w:t>
      </w:r>
      <w:r>
        <w:t xml:space="preserve">система оплаты труда включает в себя тарифные ставки (оклады), тарифную сетку и тарифные коэффициенты. Под тарифной ставкой согласно со статьей 129 ТК РФ понимается фиксированный </w:t>
      </w:r>
      <w:proofErr w:type="gramStart"/>
      <w:r>
        <w:t>размер оплаты труда</w:t>
      </w:r>
      <w:proofErr w:type="gramEnd"/>
      <w:r>
        <w:t>, работника за выполнение нормы труда определенной сложнос</w:t>
      </w:r>
      <w:r>
        <w:t>ти (квалификации) за единицу времени. При оплате труда рабочих используются тарифные ставки, а при оплате труда руководителей, специалистов и служащих – должностные оклады. [32]</w:t>
      </w:r>
    </w:p>
    <w:p w:rsidR="00973044" w:rsidRDefault="004B0D90">
      <w:pPr>
        <w:pStyle w:val="a3"/>
        <w:spacing w:before="3" w:line="360" w:lineRule="auto"/>
        <w:ind w:right="512"/>
      </w:pPr>
      <w:r>
        <w:t>Принципом построения системы тарифных ставок является их возрастание по мере у</w:t>
      </w:r>
      <w:r>
        <w:t>величения разряда. Для дифференциации заработной платы в зависимости от сложности труда применяются тарифные сетки и тарифно-квалификационные справочники.</w:t>
      </w:r>
    </w:p>
    <w:p w:rsidR="00973044" w:rsidRDefault="004B0D90">
      <w:pPr>
        <w:pStyle w:val="a3"/>
        <w:spacing w:line="360" w:lineRule="auto"/>
        <w:ind w:right="506"/>
      </w:pPr>
      <w:r>
        <w:t>Под тарифной сеткой в соответствии со статьей 129 ТК РФ понимается совокупность тарифных разрядов работ (профессий, должностей), определенных в зависимости от сложности работ и квалификационных характеристик с помощью тарифных коэффициентов. Неквалифициров</w:t>
      </w:r>
      <w:r>
        <w:t>анный труд сотрудника определен по первому разряду и равен единице. Последующий уровень квалификации регулируется коэффициентом тарифной сетки по отношению к первому разряду.</w:t>
      </w:r>
    </w:p>
    <w:p w:rsidR="00973044" w:rsidRDefault="004B0D90">
      <w:pPr>
        <w:pStyle w:val="a3"/>
        <w:spacing w:line="362" w:lineRule="auto"/>
        <w:ind w:right="513"/>
      </w:pPr>
      <w:r>
        <w:t>Тарифная система предполагает выбор между повременной и сдельной формами оплаты т</w:t>
      </w:r>
      <w:r>
        <w:t>руда.</w:t>
      </w:r>
    </w:p>
    <w:p w:rsidR="00973044" w:rsidRDefault="004B0D90">
      <w:pPr>
        <w:pStyle w:val="a3"/>
        <w:spacing w:line="360" w:lineRule="auto"/>
        <w:ind w:right="504"/>
      </w:pPr>
      <w:r>
        <w:t xml:space="preserve">При </w:t>
      </w:r>
      <w:r>
        <w:rPr>
          <w:i/>
        </w:rPr>
        <w:t xml:space="preserve">повременной форме </w:t>
      </w:r>
      <w:r>
        <w:t xml:space="preserve">оплату производят за определённое отработанное время, независимо от количества и объёма выполненной работы. Различают два вида повременной оплаты: </w:t>
      </w:r>
      <w:proofErr w:type="gramStart"/>
      <w:r>
        <w:t>простая</w:t>
      </w:r>
      <w:proofErr w:type="gramEnd"/>
      <w:r>
        <w:t xml:space="preserve"> повременная и повременно-премиальная. Простая повременная система оплаты </w:t>
      </w:r>
      <w:r>
        <w:t>труда предусматривает выплату зарплаты в зависимости от квалификации работника и отработанного им времени. Повременно-премиальная система</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firstLine="0"/>
        <w:jc w:val="left"/>
      </w:pPr>
      <w:r>
        <w:lastRenderedPageBreak/>
        <w:t>оплаты труда используется, когда в дополнение к окладу работник получает различные премии за качеств</w:t>
      </w:r>
      <w:r>
        <w:t>о и своевременность выполненных работ.[25]</w:t>
      </w:r>
    </w:p>
    <w:p w:rsidR="00973044" w:rsidRDefault="004B0D90">
      <w:pPr>
        <w:pStyle w:val="a3"/>
        <w:spacing w:line="360" w:lineRule="auto"/>
        <w:ind w:right="504"/>
      </w:pPr>
      <w:r>
        <w:rPr>
          <w:i/>
        </w:rPr>
        <w:t xml:space="preserve">Сдельная форма </w:t>
      </w:r>
      <w:r>
        <w:t>оплаты труда применяется для оплаты труда в соответствии с количеством и качеством выпускаемой продукции, по сдельным расценкам. Она делится на такие основные системы, как: прямая сдельная, сдельно-</w:t>
      </w:r>
      <w:r>
        <w:t>премиальная, сдельно-прогрессивная, косвенно-сдельная и аккордная.</w:t>
      </w:r>
    </w:p>
    <w:p w:rsidR="00973044" w:rsidRDefault="004B0D90">
      <w:pPr>
        <w:pStyle w:val="a3"/>
        <w:spacing w:line="360" w:lineRule="auto"/>
        <w:ind w:right="513"/>
      </w:pPr>
      <w:r>
        <w:t>При прямой сдельной системе оплата труда рабочих производится в зависимости от количества изготовленной продукции или выполненных работ, исходя из расценок, установленных с учётом квалифика</w:t>
      </w:r>
      <w:r>
        <w:t>ции рабочих.</w:t>
      </w:r>
    </w:p>
    <w:p w:rsidR="00973044" w:rsidRDefault="004B0D90">
      <w:pPr>
        <w:pStyle w:val="a3"/>
        <w:spacing w:line="360" w:lineRule="auto"/>
        <w:ind w:right="507"/>
      </w:pPr>
      <w:r>
        <w:t>При сдельно-премиальной системе рабочий, помимо оклада, получает премию за выполнение и перевыполнение плана.</w:t>
      </w:r>
    </w:p>
    <w:p w:rsidR="00973044" w:rsidRDefault="004B0D90">
      <w:pPr>
        <w:pStyle w:val="a3"/>
        <w:spacing w:line="360" w:lineRule="auto"/>
        <w:ind w:right="504"/>
      </w:pPr>
      <w:r>
        <w:t>При сдельно-прогрессивной системе оплата труда сотрудников производится в пределах нормы, однако, продукция, изготовленная сверх норм</w:t>
      </w:r>
      <w:r>
        <w:t>ы, оплачивается по повышенным расценкам.</w:t>
      </w:r>
    </w:p>
    <w:p w:rsidR="00973044" w:rsidRDefault="004B0D90">
      <w:pPr>
        <w:pStyle w:val="a3"/>
        <w:spacing w:line="360" w:lineRule="auto"/>
        <w:ind w:right="511"/>
      </w:pPr>
      <w:r>
        <w:t>Косвенно-сдельная система служит для оплаты труда наладчиков технологического оборудования. Такая оплата обычно организована по сдельным расценкам, которые могут увеличиться на процент выполнения норм выработки.</w:t>
      </w:r>
    </w:p>
    <w:p w:rsidR="00973044" w:rsidRDefault="004B0D90">
      <w:pPr>
        <w:pStyle w:val="a3"/>
        <w:spacing w:line="360" w:lineRule="auto"/>
        <w:ind w:right="504"/>
      </w:pPr>
      <w:r>
        <w:t>При</w:t>
      </w:r>
      <w:r>
        <w:t xml:space="preserve"> аккордной системе величина оплаты труда устанавливается за полный объём работы, а не за каждое конкретное изделие. Эту систему обычно сочетают с премированием за сокращение сроков выполнения заданий. Аккордную систему часто применяют на работах с длительн</w:t>
      </w:r>
      <w:r>
        <w:t>ым производственным циклом.</w:t>
      </w:r>
    </w:p>
    <w:p w:rsidR="00973044" w:rsidRDefault="004B0D90">
      <w:pPr>
        <w:pStyle w:val="a3"/>
        <w:spacing w:line="360" w:lineRule="auto"/>
        <w:ind w:right="505"/>
      </w:pPr>
      <w:r>
        <w:t xml:space="preserve">В учебнике «Бухгалтерский учет» автор В.М. </w:t>
      </w:r>
      <w:proofErr w:type="spellStart"/>
      <w:r>
        <w:t>Богаченко</w:t>
      </w:r>
      <w:proofErr w:type="spellEnd"/>
      <w:r>
        <w:t xml:space="preserve"> выделяет  такие системы оплаты по смешанной форме,</w:t>
      </w:r>
      <w:r>
        <w:rPr>
          <w:spacing w:val="-4"/>
        </w:rPr>
        <w:t xml:space="preserve"> </w:t>
      </w:r>
      <w:r>
        <w:t>как:</w:t>
      </w:r>
    </w:p>
    <w:p w:rsidR="00973044" w:rsidRDefault="004B0D90">
      <w:pPr>
        <w:pStyle w:val="a4"/>
        <w:numPr>
          <w:ilvl w:val="3"/>
          <w:numId w:val="13"/>
        </w:numPr>
        <w:tabs>
          <w:tab w:val="left" w:pos="1958"/>
        </w:tabs>
        <w:spacing w:line="350" w:lineRule="auto"/>
        <w:ind w:right="510" w:firstLine="708"/>
        <w:jc w:val="both"/>
        <w:rPr>
          <w:rFonts w:ascii="Symbol" w:hAnsi="Symbol"/>
          <w:sz w:val="28"/>
        </w:rPr>
      </w:pPr>
      <w:proofErr w:type="gramStart"/>
      <w:r>
        <w:rPr>
          <w:i/>
          <w:sz w:val="28"/>
        </w:rPr>
        <w:t xml:space="preserve">бестарифная </w:t>
      </w:r>
      <w:r>
        <w:rPr>
          <w:sz w:val="28"/>
        </w:rPr>
        <w:t>(труд оплачивается исходя из трудового вклада конкретного работника в деятельность</w:t>
      </w:r>
      <w:r>
        <w:rPr>
          <w:spacing w:val="-7"/>
          <w:sz w:val="28"/>
        </w:rPr>
        <w:t xml:space="preserve"> </w:t>
      </w:r>
      <w:r>
        <w:rPr>
          <w:sz w:val="28"/>
        </w:rPr>
        <w:t>предприятия);</w:t>
      </w:r>
      <w:proofErr w:type="gramEnd"/>
    </w:p>
    <w:p w:rsidR="00973044" w:rsidRDefault="004B0D90">
      <w:pPr>
        <w:pStyle w:val="a4"/>
        <w:numPr>
          <w:ilvl w:val="3"/>
          <w:numId w:val="13"/>
        </w:numPr>
        <w:tabs>
          <w:tab w:val="left" w:pos="1958"/>
        </w:tabs>
        <w:spacing w:before="11" w:line="352" w:lineRule="auto"/>
        <w:ind w:right="504" w:firstLine="708"/>
        <w:jc w:val="both"/>
        <w:rPr>
          <w:rFonts w:ascii="Symbol" w:hAnsi="Symbol"/>
          <w:sz w:val="28"/>
        </w:rPr>
      </w:pPr>
      <w:r>
        <w:rPr>
          <w:i/>
          <w:sz w:val="28"/>
        </w:rPr>
        <w:t>система «п</w:t>
      </w:r>
      <w:r>
        <w:rPr>
          <w:i/>
          <w:sz w:val="28"/>
        </w:rPr>
        <w:t>лавающих» окладов</w:t>
      </w:r>
      <w:r>
        <w:rPr>
          <w:sz w:val="28"/>
        </w:rPr>
        <w:t>, при этом оплата производится ежемесячно, а размеры заработной платы зависят непосредственно</w:t>
      </w:r>
      <w:r>
        <w:rPr>
          <w:spacing w:val="36"/>
          <w:sz w:val="28"/>
        </w:rPr>
        <w:t xml:space="preserve"> </w:t>
      </w:r>
      <w:proofErr w:type="gramStart"/>
      <w:r>
        <w:rPr>
          <w:sz w:val="28"/>
        </w:rPr>
        <w:t>от</w:t>
      </w:r>
      <w:proofErr w:type="gramEnd"/>
    </w:p>
    <w:p w:rsidR="00973044" w:rsidRDefault="00973044">
      <w:pPr>
        <w:spacing w:line="352" w:lineRule="auto"/>
        <w:jc w:val="both"/>
        <w:rPr>
          <w:rFonts w:ascii="Symbol" w:hAnsi="Symbol"/>
          <w:sz w:val="28"/>
        </w:rPr>
        <w:sectPr w:rsidR="00973044">
          <w:pgSz w:w="11910" w:h="16840"/>
          <w:pgMar w:top="1040" w:right="340" w:bottom="600" w:left="1160" w:header="0" w:footer="337" w:gutter="0"/>
          <w:cols w:space="720"/>
        </w:sectPr>
      </w:pPr>
    </w:p>
    <w:p w:rsidR="00973044" w:rsidRDefault="004B0D90">
      <w:pPr>
        <w:pStyle w:val="a3"/>
        <w:spacing w:before="67" w:line="362" w:lineRule="auto"/>
        <w:ind w:firstLine="0"/>
        <w:jc w:val="left"/>
      </w:pPr>
      <w:r>
        <w:lastRenderedPageBreak/>
        <w:t>конечного результата трудовой деятельности на всем участке и от качества конечной продукции;</w:t>
      </w:r>
    </w:p>
    <w:p w:rsidR="00973044" w:rsidRDefault="004B0D90">
      <w:pPr>
        <w:pStyle w:val="a4"/>
        <w:numPr>
          <w:ilvl w:val="3"/>
          <w:numId w:val="13"/>
        </w:numPr>
        <w:tabs>
          <w:tab w:val="left" w:pos="1958"/>
        </w:tabs>
        <w:spacing w:line="352" w:lineRule="auto"/>
        <w:ind w:right="507" w:firstLine="708"/>
        <w:jc w:val="both"/>
        <w:rPr>
          <w:rFonts w:ascii="Symbol" w:hAnsi="Symbol"/>
          <w:sz w:val="28"/>
        </w:rPr>
      </w:pPr>
      <w:r>
        <w:rPr>
          <w:i/>
          <w:sz w:val="28"/>
        </w:rPr>
        <w:t xml:space="preserve">система на комиссионной основе </w:t>
      </w:r>
      <w:r>
        <w:rPr>
          <w:sz w:val="28"/>
        </w:rPr>
        <w:t xml:space="preserve">– это когда, </w:t>
      </w:r>
      <w:proofErr w:type="gramStart"/>
      <w:r>
        <w:rPr>
          <w:sz w:val="28"/>
        </w:rPr>
        <w:t>размер оплаты труда</w:t>
      </w:r>
      <w:proofErr w:type="gramEnd"/>
      <w:r>
        <w:rPr>
          <w:sz w:val="28"/>
        </w:rPr>
        <w:t>, устанавливается в процентах от выручки (отдел</w:t>
      </w:r>
      <w:r>
        <w:rPr>
          <w:spacing w:val="-8"/>
          <w:sz w:val="28"/>
        </w:rPr>
        <w:t xml:space="preserve"> </w:t>
      </w:r>
      <w:r>
        <w:rPr>
          <w:sz w:val="28"/>
        </w:rPr>
        <w:t>продаж);</w:t>
      </w:r>
    </w:p>
    <w:p w:rsidR="00973044" w:rsidRDefault="004B0D90">
      <w:pPr>
        <w:pStyle w:val="a4"/>
        <w:numPr>
          <w:ilvl w:val="3"/>
          <w:numId w:val="13"/>
        </w:numPr>
        <w:tabs>
          <w:tab w:val="left" w:pos="1958"/>
        </w:tabs>
        <w:spacing w:before="3" w:line="357" w:lineRule="auto"/>
        <w:ind w:right="506" w:firstLine="708"/>
        <w:jc w:val="both"/>
        <w:rPr>
          <w:rFonts w:ascii="Symbol" w:hAnsi="Symbol"/>
          <w:sz w:val="28"/>
        </w:rPr>
      </w:pPr>
      <w:r>
        <w:rPr>
          <w:i/>
          <w:sz w:val="28"/>
        </w:rPr>
        <w:t xml:space="preserve">дилерский механизм </w:t>
      </w:r>
      <w:r>
        <w:rPr>
          <w:sz w:val="28"/>
        </w:rPr>
        <w:t>– это система, где оплата труда основывается на том, что сотрудники компании самостоятельно покупают и реализуют товары компании. Соответственно, ра</w:t>
      </w:r>
      <w:r>
        <w:rPr>
          <w:sz w:val="28"/>
        </w:rPr>
        <w:t>зница, которая будет между заявленной ценой, и ценой, за которую его продали, и будет заработной платой сотрудника. [26]</w:t>
      </w:r>
    </w:p>
    <w:p w:rsidR="00973044" w:rsidRDefault="004B0D90">
      <w:pPr>
        <w:pStyle w:val="a3"/>
        <w:spacing w:before="5" w:line="360" w:lineRule="auto"/>
        <w:ind w:right="503"/>
      </w:pPr>
      <w:r>
        <w:t xml:space="preserve">Таким образом, разным категориям сотрудников могут быть установлены различные системы оплаты труда. Установленные системы оплаты труда </w:t>
      </w:r>
      <w:r>
        <w:t>фиксируются в коллективном договоре, Положении об оплате труда или трудовых договорах с конкретным работником. Положение об оплате труда утверждается приказом руководителя предприятия, и по возможности согласовывается с соответствующими профсоюзами.</w:t>
      </w:r>
    </w:p>
    <w:p w:rsidR="00973044" w:rsidRDefault="004B0D90">
      <w:pPr>
        <w:pStyle w:val="a3"/>
        <w:spacing w:before="2" w:line="360" w:lineRule="auto"/>
        <w:ind w:right="509"/>
      </w:pPr>
      <w:r>
        <w:t>По вид</w:t>
      </w:r>
      <w:r>
        <w:t>ам различают основную и дополнительную оплату труда. К основной оплате труда относится оплата труда, начисленная работникам за фактически отработанное время, количество и качество выполненных работ, количество и качество произведённой продукции, доплата за</w:t>
      </w:r>
      <w:r>
        <w:t xml:space="preserve"> квалификацию, работу в ночное время, сверхурочную работу и т.д.[32]</w:t>
      </w:r>
    </w:p>
    <w:p w:rsidR="00973044" w:rsidRDefault="004B0D90">
      <w:pPr>
        <w:pStyle w:val="a3"/>
        <w:spacing w:line="360" w:lineRule="auto"/>
        <w:ind w:right="504"/>
      </w:pPr>
      <w:r>
        <w:t>К дополнительной оплате труда относятся выплаты, предусмотренные законодательством по труду, за неотработанное время: оплата перерывов для кормления работников, денежная компенсация за не</w:t>
      </w:r>
      <w:r>
        <w:t>использованный отпуск при увольнении работника, оплата времени простоев не по вине работника, за время выполнения государственных обязанностей и</w:t>
      </w:r>
      <w:r>
        <w:rPr>
          <w:spacing w:val="-5"/>
        </w:rPr>
        <w:t xml:space="preserve"> </w:t>
      </w:r>
      <w:r>
        <w:t>т.д.</w:t>
      </w:r>
    </w:p>
    <w:p w:rsidR="00973044" w:rsidRDefault="004B0D90">
      <w:pPr>
        <w:pStyle w:val="a3"/>
        <w:spacing w:line="360" w:lineRule="auto"/>
        <w:ind w:right="503"/>
      </w:pPr>
      <w:r>
        <w:t>Действующим законодательством, а именно статьей 149 ТК РФ, предусмотрены доплаты компенсирующего характера</w:t>
      </w:r>
      <w:r>
        <w:t xml:space="preserve"> сотруднику при выполнении работ в условиях, отличающихся </w:t>
      </w:r>
      <w:proofErr w:type="gramStart"/>
      <w:r>
        <w:t>от</w:t>
      </w:r>
      <w:proofErr w:type="gramEnd"/>
      <w:r>
        <w:t xml:space="preserve"> нормальных. Они должны быть оговорены в коллективных, трудовых договорах, и в иных нормативных актах на предприятии.</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10"/>
      </w:pPr>
      <w:r>
        <w:lastRenderedPageBreak/>
        <w:t xml:space="preserve">Доплата – это обычно выплата компенсационного характера. Ее </w:t>
      </w:r>
      <w:r>
        <w:t xml:space="preserve">начисляют за повышенную интенсивность труда или работу в условиях, отклоняющихся </w:t>
      </w:r>
      <w:proofErr w:type="gramStart"/>
      <w:r>
        <w:t>от</w:t>
      </w:r>
      <w:proofErr w:type="gramEnd"/>
      <w:r>
        <w:t xml:space="preserve"> нормальных. Например, доплата устанавливается за работу в выходные и праздничные дни (ст. 149, 153 ТК РФ), за работу в ночное время (ст. 154 ТК РФ), за работу в тяжелых, вр</w:t>
      </w:r>
      <w:r>
        <w:t>едных, опасных условиях труда (ст. 147 ТК РФ). При этом нужно учитывать следующее:</w:t>
      </w:r>
    </w:p>
    <w:p w:rsidR="00973044" w:rsidRDefault="004B0D90">
      <w:pPr>
        <w:pStyle w:val="a4"/>
        <w:numPr>
          <w:ilvl w:val="3"/>
          <w:numId w:val="13"/>
        </w:numPr>
        <w:tabs>
          <w:tab w:val="left" w:pos="1958"/>
        </w:tabs>
        <w:spacing w:before="1" w:line="352" w:lineRule="auto"/>
        <w:ind w:right="510" w:firstLine="708"/>
        <w:jc w:val="both"/>
        <w:rPr>
          <w:rFonts w:ascii="Symbol" w:hAnsi="Symbol"/>
          <w:sz w:val="28"/>
        </w:rPr>
      </w:pPr>
      <w:r>
        <w:rPr>
          <w:sz w:val="28"/>
        </w:rPr>
        <w:t>установленные размеры доплат не могут быть ниже предусмотренных законодательством;</w:t>
      </w:r>
    </w:p>
    <w:p w:rsidR="00973044" w:rsidRDefault="004B0D90">
      <w:pPr>
        <w:pStyle w:val="a4"/>
        <w:numPr>
          <w:ilvl w:val="3"/>
          <w:numId w:val="13"/>
        </w:numPr>
        <w:tabs>
          <w:tab w:val="left" w:pos="1957"/>
          <w:tab w:val="left" w:pos="1958"/>
        </w:tabs>
        <w:spacing w:before="9"/>
        <w:ind w:firstLine="708"/>
        <w:rPr>
          <w:rFonts w:ascii="Symbol" w:hAnsi="Symbol"/>
          <w:sz w:val="28"/>
        </w:rPr>
      </w:pPr>
      <w:r>
        <w:rPr>
          <w:sz w:val="28"/>
        </w:rPr>
        <w:t>доплаты не могут быть отменены решением</w:t>
      </w:r>
      <w:r>
        <w:rPr>
          <w:spacing w:val="-9"/>
          <w:sz w:val="28"/>
        </w:rPr>
        <w:t xml:space="preserve"> </w:t>
      </w:r>
      <w:r>
        <w:rPr>
          <w:sz w:val="28"/>
        </w:rPr>
        <w:t>учреждения.</w:t>
      </w:r>
    </w:p>
    <w:p w:rsidR="00973044" w:rsidRDefault="004B0D90">
      <w:pPr>
        <w:pStyle w:val="a3"/>
        <w:spacing w:before="160" w:line="360" w:lineRule="auto"/>
        <w:ind w:right="505"/>
      </w:pPr>
      <w:r>
        <w:t>Оплата часов ночной работы – час ночной работы оплачивается в повышенном размере и устанавливается предприятием самостоятельно, не ниже 20%. В соответствии со ст. 96 ТК РФ ночными часами считается время с 22 часов до 6 часов утра, при этом продолжительност</w:t>
      </w:r>
      <w:r>
        <w:t>ь ночной смены сокращена на 1 час.</w:t>
      </w:r>
      <w:r>
        <w:rPr>
          <w:spacing w:val="-5"/>
        </w:rPr>
        <w:t xml:space="preserve"> </w:t>
      </w:r>
      <w:r>
        <w:t>[5]</w:t>
      </w:r>
    </w:p>
    <w:p w:rsidR="00973044" w:rsidRDefault="004B0D90">
      <w:pPr>
        <w:pStyle w:val="a3"/>
        <w:spacing w:before="2" w:line="360" w:lineRule="auto"/>
        <w:ind w:right="502"/>
      </w:pPr>
      <w:r>
        <w:t xml:space="preserve">Оплата работы в сверхурочное время – за первые 2 часа не менее чем в полуторном размере, за каждый последующий час – в двойном размере, такой порядок применим в том случае, если работа в сверхурочное время была </w:t>
      </w:r>
      <w:proofErr w:type="gramStart"/>
      <w:r>
        <w:t>в</w:t>
      </w:r>
      <w:proofErr w:type="gramEnd"/>
      <w:r>
        <w:t xml:space="preserve"> </w:t>
      </w:r>
      <w:proofErr w:type="gramStart"/>
      <w:r>
        <w:t>рабо</w:t>
      </w:r>
      <w:r>
        <w:t>чий</w:t>
      </w:r>
      <w:proofErr w:type="gramEnd"/>
      <w:r>
        <w:t xml:space="preserve"> день (ст. 152 ТК РФ). При работе в сверхурочное время в выходные и праздничные дни оплата происходит в соответствии со статьей 153 ТК РФ. Согласно ст.91 ТК РФ продолжительность ежедневной работы определяется правилами внутреннего трудового распорядка и</w:t>
      </w:r>
      <w:r>
        <w:t>ли графика сменности и не может превышать 40 часов в неделю. Превышение продолжительности установленного рабочего времени и является сверхурочной работой. Сверхурочные работы не должны превышать 4 часов в течени</w:t>
      </w:r>
      <w:proofErr w:type="gramStart"/>
      <w:r>
        <w:t>и</w:t>
      </w:r>
      <w:proofErr w:type="gramEnd"/>
      <w:r>
        <w:t xml:space="preserve"> двух дней подряд и 120 часов в год. При это</w:t>
      </w:r>
      <w:r>
        <w:t>м сверхурочные часы не могут быть компенсированы отгулами. К сверхурочной и ночной работе не допускаются: беременные женщины и женщины, имеющие детей в возрасте до 3-х лет при условии их согласия; лица, не достигшие совершеннолетия. [26]</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13"/>
      </w:pPr>
      <w:r>
        <w:lastRenderedPageBreak/>
        <w:t>Оплата в выходные и праздничные дни должны быть компенсированы предоставлением другого дня отдыха или по соглашению сторон в денежной форме не менее чем в двойном размере (ст. 153 ТК РФ).[30]</w:t>
      </w:r>
    </w:p>
    <w:p w:rsidR="00973044" w:rsidRDefault="004B0D90">
      <w:pPr>
        <w:pStyle w:val="a3"/>
        <w:spacing w:before="1" w:line="360" w:lineRule="auto"/>
        <w:ind w:right="511"/>
      </w:pPr>
      <w:r>
        <w:t>Оплата простоев – это время вынужденных перерывов в работе, в те</w:t>
      </w:r>
      <w:r>
        <w:t>чение которого рабочие находятся в организации, но не могут быть использованы. Оформляются листком учета простоев, где указывается причины и виновники простоя, его продолжительность, тарифная ставка рабочего, размер оплаты и сумма. Оплачиваются в размере н</w:t>
      </w:r>
      <w:r>
        <w:t>е ниже 2/3 среднего заработка работника.</w:t>
      </w:r>
    </w:p>
    <w:p w:rsidR="00973044" w:rsidRDefault="004B0D90">
      <w:pPr>
        <w:pStyle w:val="a3"/>
        <w:spacing w:before="2" w:line="360" w:lineRule="auto"/>
        <w:ind w:right="503"/>
      </w:pPr>
      <w:r>
        <w:t>К числу обязательных доплат, относятся доплаты и надбавки за вредные, тяжелые и опасные условия труда.</w:t>
      </w:r>
    </w:p>
    <w:p w:rsidR="00973044" w:rsidRDefault="004B0D90">
      <w:pPr>
        <w:pStyle w:val="a3"/>
        <w:spacing w:line="321" w:lineRule="exact"/>
        <w:ind w:left="1250" w:firstLine="0"/>
        <w:jc w:val="left"/>
      </w:pPr>
      <w:r>
        <w:t>К стимулирующим доплатам и надбавкам относят оплату:</w:t>
      </w:r>
    </w:p>
    <w:p w:rsidR="00973044" w:rsidRDefault="004B0D90">
      <w:pPr>
        <w:pStyle w:val="a4"/>
        <w:numPr>
          <w:ilvl w:val="3"/>
          <w:numId w:val="13"/>
        </w:numPr>
        <w:tabs>
          <w:tab w:val="left" w:pos="1957"/>
          <w:tab w:val="left" w:pos="1958"/>
        </w:tabs>
        <w:spacing w:before="161"/>
        <w:ind w:firstLine="708"/>
        <w:rPr>
          <w:rFonts w:ascii="Symbol" w:hAnsi="Symbol"/>
          <w:sz w:val="20"/>
        </w:rPr>
      </w:pPr>
      <w:r>
        <w:rPr>
          <w:sz w:val="28"/>
        </w:rPr>
        <w:t>за высокую квалификацию</w:t>
      </w:r>
      <w:r>
        <w:rPr>
          <w:spacing w:val="-4"/>
          <w:sz w:val="28"/>
        </w:rPr>
        <w:t xml:space="preserve"> </w:t>
      </w:r>
      <w:r>
        <w:rPr>
          <w:sz w:val="28"/>
        </w:rPr>
        <w:t>(специалистам);</w:t>
      </w:r>
    </w:p>
    <w:p w:rsidR="00973044" w:rsidRDefault="004B0D90">
      <w:pPr>
        <w:pStyle w:val="a4"/>
        <w:numPr>
          <w:ilvl w:val="3"/>
          <w:numId w:val="13"/>
        </w:numPr>
        <w:tabs>
          <w:tab w:val="left" w:pos="1957"/>
          <w:tab w:val="left" w:pos="1958"/>
        </w:tabs>
        <w:spacing w:before="163"/>
        <w:ind w:firstLine="708"/>
        <w:rPr>
          <w:rFonts w:ascii="Symbol" w:hAnsi="Symbol"/>
          <w:sz w:val="20"/>
        </w:rPr>
      </w:pPr>
      <w:r>
        <w:rPr>
          <w:sz w:val="28"/>
        </w:rPr>
        <w:t>за профессиональное</w:t>
      </w:r>
      <w:r>
        <w:rPr>
          <w:sz w:val="28"/>
        </w:rPr>
        <w:t xml:space="preserve"> мастерство</w:t>
      </w:r>
      <w:r>
        <w:rPr>
          <w:spacing w:val="-2"/>
          <w:sz w:val="28"/>
        </w:rPr>
        <w:t xml:space="preserve"> </w:t>
      </w:r>
      <w:r>
        <w:rPr>
          <w:sz w:val="28"/>
        </w:rPr>
        <w:t>(рабочим);</w:t>
      </w:r>
    </w:p>
    <w:p w:rsidR="00973044" w:rsidRDefault="004B0D90">
      <w:pPr>
        <w:pStyle w:val="a4"/>
        <w:numPr>
          <w:ilvl w:val="3"/>
          <w:numId w:val="13"/>
        </w:numPr>
        <w:tabs>
          <w:tab w:val="left" w:pos="1957"/>
          <w:tab w:val="left" w:pos="1958"/>
        </w:tabs>
        <w:spacing w:before="160"/>
        <w:ind w:firstLine="708"/>
        <w:rPr>
          <w:rFonts w:ascii="Symbol" w:hAnsi="Symbol"/>
          <w:sz w:val="20"/>
        </w:rPr>
      </w:pPr>
      <w:r>
        <w:rPr>
          <w:sz w:val="28"/>
        </w:rPr>
        <w:t>за работу с меньшей численностью</w:t>
      </w:r>
      <w:r>
        <w:rPr>
          <w:spacing w:val="-11"/>
          <w:sz w:val="28"/>
        </w:rPr>
        <w:t xml:space="preserve"> </w:t>
      </w:r>
      <w:r>
        <w:rPr>
          <w:sz w:val="28"/>
        </w:rPr>
        <w:t>работников;</w:t>
      </w:r>
    </w:p>
    <w:p w:rsidR="00973044" w:rsidRDefault="004B0D90">
      <w:pPr>
        <w:pStyle w:val="a4"/>
        <w:numPr>
          <w:ilvl w:val="3"/>
          <w:numId w:val="13"/>
        </w:numPr>
        <w:tabs>
          <w:tab w:val="left" w:pos="1957"/>
          <w:tab w:val="left" w:pos="1958"/>
        </w:tabs>
        <w:spacing w:before="161"/>
        <w:ind w:firstLine="708"/>
        <w:rPr>
          <w:rFonts w:ascii="Symbol" w:hAnsi="Symbol"/>
          <w:sz w:val="20"/>
        </w:rPr>
      </w:pPr>
      <w:r>
        <w:rPr>
          <w:sz w:val="28"/>
        </w:rPr>
        <w:t>за совмещение профессий</w:t>
      </w:r>
      <w:r>
        <w:rPr>
          <w:spacing w:val="-2"/>
          <w:sz w:val="28"/>
        </w:rPr>
        <w:t xml:space="preserve"> </w:t>
      </w:r>
      <w:r>
        <w:rPr>
          <w:sz w:val="28"/>
        </w:rPr>
        <w:t>(должностей);</w:t>
      </w:r>
    </w:p>
    <w:p w:rsidR="00973044" w:rsidRDefault="004B0D90">
      <w:pPr>
        <w:pStyle w:val="a4"/>
        <w:numPr>
          <w:ilvl w:val="3"/>
          <w:numId w:val="13"/>
        </w:numPr>
        <w:tabs>
          <w:tab w:val="left" w:pos="1957"/>
          <w:tab w:val="left" w:pos="1958"/>
        </w:tabs>
        <w:spacing w:before="160"/>
        <w:ind w:firstLine="708"/>
        <w:rPr>
          <w:rFonts w:ascii="Symbol" w:hAnsi="Symbol"/>
          <w:sz w:val="20"/>
        </w:rPr>
      </w:pPr>
      <w:r>
        <w:rPr>
          <w:sz w:val="28"/>
        </w:rPr>
        <w:t>за выполнение обязанностей отсутствующего</w:t>
      </w:r>
      <w:r>
        <w:rPr>
          <w:spacing w:val="-5"/>
          <w:sz w:val="28"/>
        </w:rPr>
        <w:t xml:space="preserve"> </w:t>
      </w:r>
      <w:r>
        <w:rPr>
          <w:sz w:val="28"/>
        </w:rPr>
        <w:t>работника;</w:t>
      </w:r>
    </w:p>
    <w:p w:rsidR="00973044" w:rsidRDefault="004B0D90">
      <w:pPr>
        <w:pStyle w:val="a4"/>
        <w:numPr>
          <w:ilvl w:val="3"/>
          <w:numId w:val="13"/>
        </w:numPr>
        <w:tabs>
          <w:tab w:val="left" w:pos="1957"/>
          <w:tab w:val="left" w:pos="1958"/>
        </w:tabs>
        <w:spacing w:before="161"/>
        <w:ind w:firstLine="708"/>
        <w:rPr>
          <w:rFonts w:ascii="Symbol" w:hAnsi="Symbol"/>
          <w:sz w:val="20"/>
        </w:rPr>
      </w:pPr>
      <w:r>
        <w:rPr>
          <w:sz w:val="28"/>
        </w:rPr>
        <w:t>за ведение делопроизводства и бухгалтерского</w:t>
      </w:r>
      <w:r>
        <w:rPr>
          <w:spacing w:val="-11"/>
          <w:sz w:val="28"/>
        </w:rPr>
        <w:t xml:space="preserve"> </w:t>
      </w:r>
      <w:r>
        <w:rPr>
          <w:sz w:val="28"/>
        </w:rPr>
        <w:t>учета;</w:t>
      </w:r>
    </w:p>
    <w:p w:rsidR="00973044" w:rsidRDefault="004B0D90">
      <w:pPr>
        <w:pStyle w:val="a4"/>
        <w:numPr>
          <w:ilvl w:val="3"/>
          <w:numId w:val="13"/>
        </w:numPr>
        <w:tabs>
          <w:tab w:val="left" w:pos="1957"/>
          <w:tab w:val="left" w:pos="1958"/>
        </w:tabs>
        <w:spacing w:before="162"/>
        <w:ind w:firstLine="708"/>
        <w:rPr>
          <w:rFonts w:ascii="Symbol" w:hAnsi="Symbol"/>
          <w:sz w:val="20"/>
        </w:rPr>
      </w:pPr>
      <w:r>
        <w:rPr>
          <w:sz w:val="28"/>
        </w:rPr>
        <w:t>за обслуживание вычислительной техники и</w:t>
      </w:r>
      <w:r>
        <w:rPr>
          <w:spacing w:val="-5"/>
          <w:sz w:val="28"/>
        </w:rPr>
        <w:t xml:space="preserve"> </w:t>
      </w:r>
      <w:r>
        <w:rPr>
          <w:sz w:val="28"/>
        </w:rPr>
        <w:t>другие.</w:t>
      </w:r>
    </w:p>
    <w:p w:rsidR="00973044" w:rsidRDefault="004B0D90">
      <w:pPr>
        <w:pStyle w:val="a3"/>
        <w:spacing w:before="161" w:line="360" w:lineRule="auto"/>
        <w:ind w:right="506"/>
      </w:pPr>
      <w:r>
        <w:t>Размер компенсационных доплат и надбавок гарантируется государством и обязателен для применения. Доплаты и надбавки стимулирующего характера устанавливаются по усмотрению руководства компаниями. Их размеры определяются на предприятии самостоятельно</w:t>
      </w:r>
      <w:r>
        <w:t>. При определении размера доплат и надбавок стимулирующего характера учитываются конкретные условия работы.</w:t>
      </w:r>
    </w:p>
    <w:p w:rsidR="00973044" w:rsidRDefault="004B0D90">
      <w:pPr>
        <w:pStyle w:val="a3"/>
        <w:spacing w:line="360" w:lineRule="auto"/>
        <w:ind w:right="504"/>
      </w:pPr>
      <w:r>
        <w:t>Размер доплат и надбавок чаще всего определяется относительно должностного оклада или тарифной ставки за отработанное время. Однако компания может у</w:t>
      </w:r>
      <w:r>
        <w:t>станавливать их и в абсолютной сумме – либо в равном размере для всех сотрудников, либо дифференцировано.</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6"/>
      </w:pPr>
      <w:r>
        <w:lastRenderedPageBreak/>
        <w:t>Согласно ст. 191 ТК РФ работодатель может поощрять работников, добросовестно исполняющих трудовые обязанности (объявляет благодарнос</w:t>
      </w:r>
      <w:r>
        <w:t>ть, выдает премию, награждает ценным подарком, почетной грамотой). Выплата премий в основном осуществляется для увеличения материальной заинтересованности работников в качественном выполнении своих обязанностей и в добросовестном отношении к работе.[5]</w:t>
      </w:r>
    </w:p>
    <w:p w:rsidR="00973044" w:rsidRDefault="004B0D90">
      <w:pPr>
        <w:pStyle w:val="a3"/>
        <w:spacing w:before="2" w:line="360" w:lineRule="auto"/>
        <w:ind w:right="509"/>
      </w:pPr>
      <w:r>
        <w:t>В с</w:t>
      </w:r>
      <w:r>
        <w:t xml:space="preserve">оответствии со ст.114 ТК РФ работникам организации должен предоставляться ежегодный отпуск с сохранением места работы и среднего заработка. Отпуск предоставляется по истечению 6 месяцев работы, согласно графику отпусков и на основании заявления работника. </w:t>
      </w:r>
      <w:r>
        <w:t>[5]</w:t>
      </w:r>
    </w:p>
    <w:p w:rsidR="00973044" w:rsidRDefault="004B0D90">
      <w:pPr>
        <w:pStyle w:val="a3"/>
        <w:spacing w:before="1" w:line="360" w:lineRule="auto"/>
        <w:ind w:right="506"/>
      </w:pPr>
      <w:r>
        <w:t>Начисление отпускных производится в записке-расчете о предоставлении отпуска работнику. При расчете отпусков требуется расчет средней заработной платы. В расчет среднего заработка включаются все выплаты, предусмотренные системой оплаты труда, действующ</w:t>
      </w:r>
      <w:r>
        <w:t>ей у данного работодателя, независимо от источника финансирования.</w:t>
      </w:r>
    </w:p>
    <w:p w:rsidR="00973044" w:rsidRDefault="004B0D90">
      <w:pPr>
        <w:pStyle w:val="a3"/>
        <w:spacing w:after="12" w:line="360" w:lineRule="auto"/>
        <w:ind w:right="510"/>
      </w:pPr>
      <w:r>
        <w:t>В расчетный период включается 12 полных предшествующих отпуску месяцев. Если расчетный период отработан полностью, то средний дневной заработок рассчитывается по формуле:</w:t>
      </w:r>
    </w:p>
    <w:tbl>
      <w:tblPr>
        <w:tblStyle w:val="TableNormal"/>
        <w:tblW w:w="0" w:type="auto"/>
        <w:tblInd w:w="1189" w:type="dxa"/>
        <w:tblLayout w:type="fixed"/>
        <w:tblLook w:val="01E0"/>
      </w:tblPr>
      <w:tblGrid>
        <w:gridCol w:w="3968"/>
        <w:gridCol w:w="3244"/>
        <w:gridCol w:w="457"/>
      </w:tblGrid>
      <w:tr w:rsidR="00973044">
        <w:trPr>
          <w:trHeight w:val="401"/>
        </w:trPr>
        <w:tc>
          <w:tcPr>
            <w:tcW w:w="3968" w:type="dxa"/>
            <w:vMerge w:val="restart"/>
          </w:tcPr>
          <w:p w:rsidR="00973044" w:rsidRDefault="004B0D90">
            <w:pPr>
              <w:pStyle w:val="TableParagraph"/>
              <w:tabs>
                <w:tab w:val="left" w:pos="7358"/>
              </w:tabs>
              <w:spacing w:before="233"/>
              <w:ind w:left="200" w:right="-3399"/>
              <w:rPr>
                <w:sz w:val="28"/>
              </w:rPr>
            </w:pPr>
            <w:r>
              <w:rPr>
                <w:sz w:val="28"/>
              </w:rPr>
              <w:t>Средний дневной за</w:t>
            </w:r>
            <w:r>
              <w:rPr>
                <w:sz w:val="28"/>
              </w:rPr>
              <w:t>работок</w:t>
            </w:r>
            <w:r>
              <w:rPr>
                <w:spacing w:val="-14"/>
                <w:sz w:val="28"/>
              </w:rPr>
              <w:t xml:space="preserve"> </w:t>
            </w:r>
            <w:r>
              <w:rPr>
                <w:sz w:val="28"/>
              </w:rPr>
              <w:t xml:space="preserve">= </w:t>
            </w:r>
            <w:r>
              <w:rPr>
                <w:spacing w:val="-31"/>
                <w:sz w:val="28"/>
              </w:rPr>
              <w:t xml:space="preserve"> </w:t>
            </w:r>
            <w:r>
              <w:rPr>
                <w:sz w:val="28"/>
                <w:u w:val="single"/>
              </w:rPr>
              <w:t xml:space="preserve"> </w:t>
            </w:r>
            <w:r>
              <w:rPr>
                <w:sz w:val="28"/>
                <w:u w:val="single"/>
              </w:rPr>
              <w:tab/>
            </w:r>
          </w:p>
        </w:tc>
        <w:tc>
          <w:tcPr>
            <w:tcW w:w="3244" w:type="dxa"/>
          </w:tcPr>
          <w:p w:rsidR="00973044" w:rsidRDefault="004B0D90">
            <w:pPr>
              <w:pStyle w:val="TableParagraph"/>
              <w:spacing w:line="311" w:lineRule="exact"/>
              <w:ind w:left="188"/>
              <w:rPr>
                <w:sz w:val="28"/>
              </w:rPr>
            </w:pPr>
            <w:r>
              <w:rPr>
                <w:sz w:val="28"/>
              </w:rPr>
              <w:t xml:space="preserve">∑ </w:t>
            </w:r>
            <w:proofErr w:type="spellStart"/>
            <w:r>
              <w:rPr>
                <w:sz w:val="28"/>
              </w:rPr>
              <w:t>з</w:t>
            </w:r>
            <w:proofErr w:type="spellEnd"/>
            <w:r>
              <w:rPr>
                <w:sz w:val="28"/>
              </w:rPr>
              <w:t>/платы за 12 месяцев</w:t>
            </w:r>
          </w:p>
        </w:tc>
        <w:tc>
          <w:tcPr>
            <w:tcW w:w="457" w:type="dxa"/>
            <w:vMerge w:val="restart"/>
          </w:tcPr>
          <w:p w:rsidR="00973044" w:rsidRDefault="004B0D90">
            <w:pPr>
              <w:pStyle w:val="TableParagraph"/>
              <w:spacing w:before="233"/>
              <w:ind w:right="10"/>
              <w:jc w:val="center"/>
              <w:rPr>
                <w:sz w:val="28"/>
              </w:rPr>
            </w:pPr>
            <w:r>
              <w:rPr>
                <w:sz w:val="28"/>
              </w:rPr>
              <w:t>,</w:t>
            </w:r>
          </w:p>
        </w:tc>
      </w:tr>
      <w:tr w:rsidR="00973044">
        <w:trPr>
          <w:trHeight w:val="401"/>
        </w:trPr>
        <w:tc>
          <w:tcPr>
            <w:tcW w:w="3968" w:type="dxa"/>
            <w:vMerge/>
            <w:tcBorders>
              <w:top w:val="nil"/>
            </w:tcBorders>
          </w:tcPr>
          <w:p w:rsidR="00973044" w:rsidRDefault="00973044">
            <w:pPr>
              <w:rPr>
                <w:sz w:val="2"/>
                <w:szCs w:val="2"/>
              </w:rPr>
            </w:pPr>
          </w:p>
        </w:tc>
        <w:tc>
          <w:tcPr>
            <w:tcW w:w="3244" w:type="dxa"/>
          </w:tcPr>
          <w:p w:rsidR="00973044" w:rsidRDefault="004B0D90">
            <w:pPr>
              <w:pStyle w:val="TableParagraph"/>
              <w:spacing w:before="79" w:line="302" w:lineRule="exact"/>
              <w:ind w:left="1522"/>
              <w:rPr>
                <w:sz w:val="28"/>
              </w:rPr>
            </w:pPr>
            <w:r>
              <w:rPr>
                <w:sz w:val="28"/>
              </w:rPr>
              <w:t>12*29,3</w:t>
            </w:r>
          </w:p>
        </w:tc>
        <w:tc>
          <w:tcPr>
            <w:tcW w:w="457" w:type="dxa"/>
            <w:vMerge/>
            <w:tcBorders>
              <w:top w:val="nil"/>
            </w:tcBorders>
          </w:tcPr>
          <w:p w:rsidR="00973044" w:rsidRDefault="00973044">
            <w:pPr>
              <w:rPr>
                <w:sz w:val="2"/>
                <w:szCs w:val="2"/>
              </w:rPr>
            </w:pPr>
          </w:p>
        </w:tc>
      </w:tr>
    </w:tbl>
    <w:p w:rsidR="00973044" w:rsidRDefault="004B0D90">
      <w:pPr>
        <w:pStyle w:val="a3"/>
        <w:spacing w:before="160"/>
        <w:ind w:left="1250" w:firstLine="0"/>
        <w:jc w:val="left"/>
      </w:pPr>
      <w:r>
        <w:t xml:space="preserve">где 29,3 – </w:t>
      </w:r>
      <w:proofErr w:type="spellStart"/>
      <w:r>
        <w:t>среднекалендарное</w:t>
      </w:r>
      <w:proofErr w:type="spellEnd"/>
      <w:r>
        <w:t xml:space="preserve"> число дней.</w:t>
      </w:r>
    </w:p>
    <w:p w:rsidR="00973044" w:rsidRDefault="004B0D90">
      <w:pPr>
        <w:pStyle w:val="a3"/>
        <w:spacing w:before="163" w:line="360" w:lineRule="auto"/>
        <w:ind w:right="509"/>
      </w:pPr>
      <w:r>
        <w:t>После расчета среднего заработка рассчитывается сумма отпускных, умножая средний дневной заработок на число календарных дней отпуска.</w:t>
      </w:r>
    </w:p>
    <w:p w:rsidR="00973044" w:rsidRDefault="004B0D90">
      <w:pPr>
        <w:pStyle w:val="a3"/>
        <w:spacing w:line="360" w:lineRule="auto"/>
        <w:ind w:right="502"/>
      </w:pPr>
      <w:r>
        <w:t>Основанием для выплаты пособия по временной нетрудоспособности является листок нетрудоспособности, выдаваемый лечебным учреждением. Оплата за первые три дня болезни производится за счет работодателя, остальная сумма погашается силами ФСС. Размер пособия за</w:t>
      </w:r>
      <w:r>
        <w:t>висит от стажа работы сотрудника и его среднего заработка. При расчете пособия по временной нетрудоспособности и пособия по беременности и родам, ежемесячного пособия по уходу за ребенком средний заработок работника,</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5" w:firstLine="0"/>
      </w:pPr>
      <w:r>
        <w:lastRenderedPageBreak/>
        <w:t>рассчитывается за два</w:t>
      </w:r>
      <w:r>
        <w:t xml:space="preserve"> предыдущих календарных года. Для расчета пособия берутся все доходы сотрудника, облагаемые страховыми взносами, из общей суммы заработка исключаются выплаты больничных листов и необлагаемых пособий. Если в течение 2-х предыдущих лет застрахованное лицо бы</w:t>
      </w:r>
      <w:r>
        <w:t>ло занято у другого работодателя, принимаются и эти данные.</w:t>
      </w:r>
    </w:p>
    <w:p w:rsidR="00973044" w:rsidRDefault="004B0D90">
      <w:pPr>
        <w:pStyle w:val="a3"/>
        <w:spacing w:before="2" w:line="360" w:lineRule="auto"/>
        <w:ind w:right="504"/>
      </w:pPr>
      <w:r>
        <w:t>Для установления величины среднедневного заработка берется весь доход за предыдущий период за исключением выплат, необлагаемых страховыми взносами. Получившаяся сумма делится на 730 дней, а для по</w:t>
      </w:r>
      <w:r>
        <w:t>собия по беременности и родам – 731 день. Дальше определяется размер дневного пособия: 60% – при стаже работника до 5 лет; 80% – от 5 до 8 лет; 100% – при страховом стаже от 8 лет и более. По беременности и родам – 100% среднего заработка.</w:t>
      </w:r>
    </w:p>
    <w:p w:rsidR="00973044" w:rsidRDefault="004B0D90">
      <w:pPr>
        <w:pStyle w:val="a3"/>
        <w:spacing w:line="362" w:lineRule="auto"/>
        <w:ind w:right="511"/>
      </w:pPr>
      <w:r>
        <w:t>Размер пособия о</w:t>
      </w:r>
      <w:r>
        <w:t>пределяется, как дневное пособие, умноженное на количество календарных дней нетрудоспособности.</w:t>
      </w:r>
    </w:p>
    <w:p w:rsidR="00973044" w:rsidRDefault="004B0D90">
      <w:pPr>
        <w:pStyle w:val="a3"/>
        <w:spacing w:line="360" w:lineRule="auto"/>
        <w:ind w:right="503"/>
      </w:pPr>
      <w:r>
        <w:t xml:space="preserve">В случаях, когда сотрудник за </w:t>
      </w:r>
      <w:proofErr w:type="gramStart"/>
      <w:r>
        <w:t>предыдущие</w:t>
      </w:r>
      <w:proofErr w:type="gramEnd"/>
      <w:r>
        <w:t xml:space="preserve"> 2 года не работал или имел недостаточный доход, берется величина среднедневного заработка из расчета МРОТ с учетом райо</w:t>
      </w:r>
      <w:r>
        <w:t xml:space="preserve">нного коэффициента. Его размер в 2017 году равен 7800 рублей. Величина дохода по МРОТ за </w:t>
      </w:r>
      <w:proofErr w:type="gramStart"/>
      <w:r>
        <w:t>предыдущие</w:t>
      </w:r>
      <w:proofErr w:type="gramEnd"/>
      <w:r>
        <w:t xml:space="preserve"> 2 года равна 7800*24=187200 рублей, среднедневной заработок из МРОТ равен 187 200/730=256,44 рублей.</w:t>
      </w:r>
    </w:p>
    <w:p w:rsidR="00973044" w:rsidRDefault="004B0D90">
      <w:pPr>
        <w:pStyle w:val="a3"/>
        <w:spacing w:line="360" w:lineRule="auto"/>
        <w:ind w:right="504"/>
      </w:pPr>
      <w:r>
        <w:t>Из начисленной сотруднику заработной платы производиться удержания. Они производятся только в случаях, предусмотренных ТК РФ и иными федеральными законами (ч.1 ст.137 ТК РФ). По степени ответственности удержания делятся на три группы: обязательные, по иниц</w:t>
      </w:r>
      <w:r>
        <w:t>иативе работодателей и по заявлению самого сотрудника.</w:t>
      </w:r>
    </w:p>
    <w:p w:rsidR="00973044" w:rsidRDefault="004B0D90">
      <w:pPr>
        <w:spacing w:line="362" w:lineRule="auto"/>
        <w:ind w:left="542" w:right="511" w:firstLine="707"/>
        <w:jc w:val="both"/>
        <w:rPr>
          <w:sz w:val="28"/>
        </w:rPr>
      </w:pPr>
      <w:r>
        <w:rPr>
          <w:sz w:val="28"/>
        </w:rPr>
        <w:t xml:space="preserve">К </w:t>
      </w:r>
      <w:r>
        <w:rPr>
          <w:i/>
          <w:sz w:val="28"/>
        </w:rPr>
        <w:t xml:space="preserve">обязательным удержаниям </w:t>
      </w:r>
      <w:r>
        <w:rPr>
          <w:sz w:val="28"/>
        </w:rPr>
        <w:t>относятся налог на доходы физических лиц, удержания по исполнительным документам.</w:t>
      </w:r>
    </w:p>
    <w:p w:rsidR="00973044" w:rsidRDefault="004B0D90">
      <w:pPr>
        <w:pStyle w:val="a3"/>
        <w:spacing w:line="360" w:lineRule="auto"/>
        <w:ind w:right="507"/>
      </w:pPr>
      <w:r>
        <w:t>Налоговым кодексом РФ (гл.23) установлен порядок удержания из заработной платы налога на дохо</w:t>
      </w:r>
      <w:r>
        <w:t>ды физических лиц. Налогоплательщиками налога на доходы физических лиц признаются физические лица, являющиеся</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11" w:firstLine="0"/>
      </w:pPr>
      <w:r>
        <w:lastRenderedPageBreak/>
        <w:t>налоговыми резидентами РФ, а также физические лица, получающие доходы от источников, расположенных в РФ, не являющиеся налоговым</w:t>
      </w:r>
      <w:r>
        <w:t>и резидентами РФ. [3]</w:t>
      </w:r>
    </w:p>
    <w:p w:rsidR="00973044" w:rsidRDefault="004B0D90">
      <w:pPr>
        <w:pStyle w:val="a3"/>
        <w:spacing w:before="1" w:line="360" w:lineRule="auto"/>
        <w:ind w:right="504"/>
      </w:pPr>
      <w:r>
        <w:t>При определении налогооблагаемой базы работодатель – налоговый агент должен учесть все доходы, полученные в налоговом периоде, как в денежной, так и в натуральной форме, а также доходы в виде материальной выгоды</w:t>
      </w:r>
      <w:proofErr w:type="gramStart"/>
      <w:r>
        <w:t>.</w:t>
      </w:r>
      <w:proofErr w:type="gramEnd"/>
      <w:r>
        <w:t xml:space="preserve"> (</w:t>
      </w:r>
      <w:proofErr w:type="gramStart"/>
      <w:r>
        <w:t>с</w:t>
      </w:r>
      <w:proofErr w:type="gramEnd"/>
      <w:r>
        <w:t>т.226 гл. 23 НК РФ.</w:t>
      </w:r>
      <w:r>
        <w:t>) [3]</w:t>
      </w:r>
    </w:p>
    <w:p w:rsidR="00973044" w:rsidRDefault="004B0D90">
      <w:pPr>
        <w:pStyle w:val="a3"/>
        <w:spacing w:line="360" w:lineRule="auto"/>
        <w:ind w:right="511"/>
      </w:pPr>
      <w:r>
        <w:t>Единая ставка налога на доходы физических лиц равна 13%. Расчет производится с учетом налоговых вычетов.</w:t>
      </w:r>
    </w:p>
    <w:p w:rsidR="00973044" w:rsidRDefault="004B0D90">
      <w:pPr>
        <w:pStyle w:val="a3"/>
        <w:spacing w:before="2" w:line="360" w:lineRule="auto"/>
        <w:ind w:right="505"/>
      </w:pPr>
      <w:r>
        <w:t>В учебнике Зотовой Н.Н. дается определение: «Вычет – это доход физического лица, к которому не применяется ставка НДФЛ.» [30]</w:t>
      </w:r>
    </w:p>
    <w:p w:rsidR="00973044" w:rsidRDefault="004B0D90">
      <w:pPr>
        <w:pStyle w:val="a3"/>
        <w:spacing w:line="360" w:lineRule="auto"/>
        <w:ind w:right="507"/>
      </w:pPr>
      <w:r>
        <w:t>Согласно ст. 218 НК</w:t>
      </w:r>
      <w:r>
        <w:t xml:space="preserve"> РФ работнику предоставляются следующие стандартные вычеты:</w:t>
      </w:r>
    </w:p>
    <w:p w:rsidR="00973044" w:rsidRDefault="004B0D90">
      <w:pPr>
        <w:pStyle w:val="a4"/>
        <w:numPr>
          <w:ilvl w:val="3"/>
          <w:numId w:val="13"/>
        </w:numPr>
        <w:tabs>
          <w:tab w:val="left" w:pos="1958"/>
        </w:tabs>
        <w:spacing w:line="357" w:lineRule="auto"/>
        <w:ind w:right="507" w:firstLine="708"/>
        <w:jc w:val="both"/>
        <w:rPr>
          <w:rFonts w:ascii="Symbol" w:hAnsi="Symbol"/>
          <w:sz w:val="28"/>
        </w:rPr>
      </w:pPr>
      <w:r>
        <w:rPr>
          <w:sz w:val="28"/>
        </w:rPr>
        <w:t xml:space="preserve">в размере 3000 рублей за каждый месяц налогового периода лицам, получившим или перенесшим лучевую болезнь, получившим инвалидность вследствие катастрофы на Чернобыльской АЭС, вследствие аварии на </w:t>
      </w:r>
      <w:r>
        <w:rPr>
          <w:sz w:val="28"/>
        </w:rPr>
        <w:t>производственном объединении «Маяк»; инвалиды ВОВ, инвалиды из числа военнослужащих 1,2 и 3</w:t>
      </w:r>
      <w:r>
        <w:rPr>
          <w:spacing w:val="-11"/>
          <w:sz w:val="28"/>
        </w:rPr>
        <w:t xml:space="preserve"> </w:t>
      </w:r>
      <w:r>
        <w:rPr>
          <w:sz w:val="28"/>
        </w:rPr>
        <w:t>групп;</w:t>
      </w:r>
    </w:p>
    <w:p w:rsidR="00973044" w:rsidRDefault="004B0D90">
      <w:pPr>
        <w:pStyle w:val="a4"/>
        <w:numPr>
          <w:ilvl w:val="3"/>
          <w:numId w:val="13"/>
        </w:numPr>
        <w:tabs>
          <w:tab w:val="left" w:pos="1958"/>
        </w:tabs>
        <w:spacing w:before="3" w:line="357" w:lineRule="auto"/>
        <w:ind w:right="509" w:firstLine="708"/>
        <w:jc w:val="both"/>
        <w:rPr>
          <w:rFonts w:ascii="Symbol" w:hAnsi="Symbol"/>
          <w:sz w:val="28"/>
        </w:rPr>
      </w:pPr>
      <w:r>
        <w:rPr>
          <w:sz w:val="28"/>
        </w:rPr>
        <w:t>500 рублей – герои Советского Союза, Герои России, лица награжденные орденом Славы трех степеней, участники ВОВ и узники концлагерей, инвалиды с детства, инв</w:t>
      </w:r>
      <w:r>
        <w:rPr>
          <w:sz w:val="28"/>
        </w:rPr>
        <w:t>алиды 1 и 2 групп и</w:t>
      </w:r>
      <w:r>
        <w:rPr>
          <w:spacing w:val="-8"/>
          <w:sz w:val="28"/>
        </w:rPr>
        <w:t xml:space="preserve"> </w:t>
      </w:r>
      <w:r>
        <w:rPr>
          <w:sz w:val="28"/>
        </w:rPr>
        <w:t>др.;</w:t>
      </w:r>
    </w:p>
    <w:p w:rsidR="00973044" w:rsidRDefault="004B0D90">
      <w:pPr>
        <w:pStyle w:val="a4"/>
        <w:numPr>
          <w:ilvl w:val="3"/>
          <w:numId w:val="13"/>
        </w:numPr>
        <w:tabs>
          <w:tab w:val="left" w:pos="1958"/>
        </w:tabs>
        <w:spacing w:line="357" w:lineRule="auto"/>
        <w:ind w:right="510" w:firstLine="708"/>
        <w:jc w:val="both"/>
        <w:rPr>
          <w:rFonts w:ascii="Symbol" w:hAnsi="Symbol"/>
          <w:sz w:val="28"/>
        </w:rPr>
      </w:pPr>
      <w:proofErr w:type="gramStart"/>
      <w:r>
        <w:rPr>
          <w:sz w:val="28"/>
        </w:rPr>
        <w:t>налоговый вычет за каждый месяц налогового периода распространяется на родителя, супруга (супругу), усыновителя, опекуна, на обеспечении которых находится ребенок, в следующих</w:t>
      </w:r>
      <w:r>
        <w:rPr>
          <w:spacing w:val="-12"/>
          <w:sz w:val="28"/>
        </w:rPr>
        <w:t xml:space="preserve"> </w:t>
      </w:r>
      <w:r>
        <w:rPr>
          <w:sz w:val="28"/>
        </w:rPr>
        <w:t>размерах:</w:t>
      </w:r>
      <w:proofErr w:type="gramEnd"/>
    </w:p>
    <w:p w:rsidR="00973044" w:rsidRDefault="004B0D90">
      <w:pPr>
        <w:pStyle w:val="a3"/>
        <w:spacing w:line="321" w:lineRule="exact"/>
        <w:ind w:left="1250" w:firstLine="0"/>
        <w:jc w:val="left"/>
      </w:pPr>
      <w:r>
        <w:t>1400 рублей – на первого;</w:t>
      </w:r>
    </w:p>
    <w:p w:rsidR="00973044" w:rsidRDefault="004B0D90">
      <w:pPr>
        <w:pStyle w:val="a3"/>
        <w:spacing w:before="160"/>
        <w:ind w:left="1250" w:firstLine="0"/>
        <w:jc w:val="left"/>
      </w:pPr>
      <w:r>
        <w:t>1400 рублей – на второго ребенка;</w:t>
      </w:r>
    </w:p>
    <w:p w:rsidR="00973044" w:rsidRDefault="004B0D90">
      <w:pPr>
        <w:pStyle w:val="a3"/>
        <w:spacing w:before="163"/>
        <w:ind w:left="1250" w:firstLine="0"/>
        <w:jc w:val="left"/>
      </w:pPr>
      <w:r>
        <w:t>3000 рублей – на третьего и каждого последующего ребенка;</w:t>
      </w:r>
    </w:p>
    <w:p w:rsidR="00973044" w:rsidRDefault="004B0D90">
      <w:pPr>
        <w:pStyle w:val="a3"/>
        <w:spacing w:before="160" w:line="360" w:lineRule="auto"/>
        <w:ind w:right="506"/>
      </w:pPr>
      <w:r>
        <w:t>12000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w:t>
      </w:r>
      <w:r>
        <w:t>, интерна, студента в возрасте до 24 лет, если он</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right="505" w:firstLine="0"/>
        <w:jc w:val="left"/>
      </w:pPr>
      <w:r>
        <w:lastRenderedPageBreak/>
        <w:t>является инвалидом I или II группы. По опекунам и усыновителям вычеты иные. [3]</w:t>
      </w:r>
    </w:p>
    <w:p w:rsidR="00973044" w:rsidRDefault="004B0D90">
      <w:pPr>
        <w:pStyle w:val="a3"/>
        <w:spacing w:line="360" w:lineRule="auto"/>
        <w:ind w:right="504"/>
      </w:pPr>
      <w:r>
        <w:t>Налоговый вычет действует до месяца, в котором доход, исчисленный нарастающим итогом с начала налогового пер</w:t>
      </w:r>
      <w:r>
        <w:t>иода превысил 350 000 рублей, в дальнейшем налоговый вычет не применяется, до начала нового налогового периода.</w:t>
      </w:r>
    </w:p>
    <w:p w:rsidR="00973044" w:rsidRDefault="004B0D90">
      <w:pPr>
        <w:pStyle w:val="a3"/>
        <w:spacing w:line="360" w:lineRule="auto"/>
        <w:ind w:right="504"/>
      </w:pPr>
      <w:r>
        <w:t>Удержания в рамках исполнительного производства при наличии в бухгалтерии исполнительных листов в адрес работника. В учебнике Зотовой Н.Н. даетс</w:t>
      </w:r>
      <w:r>
        <w:t>я определение: «Исполнительный лист – это документ, выданный судом на основании принятого им решения. В нем указывается причина и размер удержаний». [30]</w:t>
      </w:r>
    </w:p>
    <w:p w:rsidR="00973044" w:rsidRDefault="004B0D90">
      <w:pPr>
        <w:pStyle w:val="a3"/>
        <w:spacing w:line="360" w:lineRule="auto"/>
        <w:ind w:right="504"/>
      </w:pPr>
      <w:r>
        <w:t>К таким удержаниям относят: алименты на детей, младше 18 лет; средства на возмещение вреда здоровью, в</w:t>
      </w:r>
      <w:r>
        <w:t>реда из-за потери кормильца, вреда, причинённого преступлением; иные случаи.</w:t>
      </w:r>
      <w:r>
        <w:rPr>
          <w:spacing w:val="-4"/>
        </w:rPr>
        <w:t xml:space="preserve"> </w:t>
      </w:r>
      <w:r>
        <w:t>[13]</w:t>
      </w:r>
    </w:p>
    <w:p w:rsidR="00973044" w:rsidRDefault="004B0D90">
      <w:pPr>
        <w:pStyle w:val="a3"/>
        <w:spacing w:line="360" w:lineRule="auto"/>
        <w:ind w:right="509"/>
      </w:pPr>
      <w:r>
        <w:t>Удержание алиментов производится работодателем ежемесячно, Семейный кодекс РФ в ст. 109 устанавливает обязанность работодателя производить такие удержания (производятся после</w:t>
      </w:r>
      <w:r>
        <w:t xml:space="preserve"> удержания НДФЛ). [4]</w:t>
      </w:r>
    </w:p>
    <w:p w:rsidR="00973044" w:rsidRDefault="004B0D90">
      <w:pPr>
        <w:pStyle w:val="a3"/>
        <w:spacing w:line="360" w:lineRule="auto"/>
        <w:ind w:right="508"/>
      </w:pPr>
      <w:r>
        <w:t>Алименты удерживаются в размере ¼ заработной платы на одного ребенка, 1/3 – на двух детей, и ½ – на 3 и больше детей. При этом общая сумма удержаний не может превышать 50% от заработка работника, размер алиментов устанавливается судом</w:t>
      </w:r>
      <w:r>
        <w:t xml:space="preserve"> в твердой денежной сумме.</w:t>
      </w:r>
    </w:p>
    <w:p w:rsidR="00973044" w:rsidRDefault="004B0D90">
      <w:pPr>
        <w:pStyle w:val="a3"/>
        <w:spacing w:line="360" w:lineRule="auto"/>
        <w:ind w:right="505"/>
      </w:pPr>
      <w:r>
        <w:t>Алименты не взыскиваются с сумм материальной помощи, единовременных вознаграждений, компенсационных выплат за счет бюджета. Помимо алиментов с работника могут быть удержаны платежи по исполнительным документам, которые выдаются с</w:t>
      </w:r>
      <w:r>
        <w:t>удом. Взыскания производиться в связи с взысканием через суд долга, компенсации ущерба (в том числе причиненного преступлением), а также по другим</w:t>
      </w:r>
      <w:r>
        <w:rPr>
          <w:spacing w:val="-21"/>
        </w:rPr>
        <w:t xml:space="preserve"> </w:t>
      </w:r>
      <w:r>
        <w:t>основаниям.</w:t>
      </w:r>
    </w:p>
    <w:p w:rsidR="00973044" w:rsidRDefault="004B0D90">
      <w:pPr>
        <w:spacing w:line="360" w:lineRule="auto"/>
        <w:ind w:left="542" w:right="507" w:firstLine="719"/>
        <w:jc w:val="both"/>
        <w:rPr>
          <w:sz w:val="28"/>
        </w:rPr>
      </w:pPr>
      <w:r>
        <w:rPr>
          <w:i/>
          <w:sz w:val="28"/>
        </w:rPr>
        <w:t xml:space="preserve">Удержания по инициативе работодателя </w:t>
      </w:r>
      <w:r>
        <w:rPr>
          <w:sz w:val="28"/>
        </w:rPr>
        <w:t>могут производиться только в определенных законодательством случаях:</w:t>
      </w:r>
    </w:p>
    <w:p w:rsidR="00973044" w:rsidRDefault="00973044">
      <w:pPr>
        <w:spacing w:line="360" w:lineRule="auto"/>
        <w:jc w:val="both"/>
        <w:rPr>
          <w:sz w:val="28"/>
        </w:rPr>
        <w:sectPr w:rsidR="00973044">
          <w:pgSz w:w="11910" w:h="16840"/>
          <w:pgMar w:top="1040" w:right="340" w:bottom="600" w:left="1160" w:header="0" w:footer="337" w:gutter="0"/>
          <w:cols w:space="720"/>
        </w:sectPr>
      </w:pPr>
    </w:p>
    <w:p w:rsidR="00973044" w:rsidRDefault="004B0D90">
      <w:pPr>
        <w:pStyle w:val="a4"/>
        <w:numPr>
          <w:ilvl w:val="3"/>
          <w:numId w:val="13"/>
        </w:numPr>
        <w:tabs>
          <w:tab w:val="left" w:pos="1958"/>
        </w:tabs>
        <w:spacing w:before="86" w:line="357" w:lineRule="auto"/>
        <w:ind w:right="503" w:firstLine="708"/>
        <w:jc w:val="both"/>
        <w:rPr>
          <w:rFonts w:ascii="Symbol" w:hAnsi="Symbol"/>
          <w:sz w:val="28"/>
        </w:rPr>
      </w:pPr>
      <w:r>
        <w:rPr>
          <w:sz w:val="28"/>
        </w:rPr>
        <w:lastRenderedPageBreak/>
        <w:t xml:space="preserve">возмещение неотработанного аванса, выданного в счет заработной платы, возврат излишне выплаченных сумм работнику вследствие счетной ошибки, погашение неизрасходованного </w:t>
      </w:r>
      <w:r>
        <w:rPr>
          <w:sz w:val="28"/>
        </w:rPr>
        <w:t>и своевременно не возвращенного аванса, выданного в подотчет или на командировочные расходы;</w:t>
      </w:r>
    </w:p>
    <w:p w:rsidR="00973044" w:rsidRDefault="004B0D90">
      <w:pPr>
        <w:pStyle w:val="a4"/>
        <w:numPr>
          <w:ilvl w:val="3"/>
          <w:numId w:val="13"/>
        </w:numPr>
        <w:tabs>
          <w:tab w:val="left" w:pos="1958"/>
        </w:tabs>
        <w:spacing w:before="7" w:line="357" w:lineRule="auto"/>
        <w:ind w:right="505" w:firstLine="708"/>
        <w:jc w:val="both"/>
        <w:rPr>
          <w:rFonts w:ascii="Symbol" w:hAnsi="Symbol"/>
          <w:sz w:val="28"/>
        </w:rPr>
      </w:pPr>
      <w:r>
        <w:rPr>
          <w:sz w:val="28"/>
        </w:rPr>
        <w:t>при увольнении работника до того момента, как окончится год, в счет которого получен им ежегодный отпуск – за дни отпуска, что не отработаны. Если увольнение по ув</w:t>
      </w:r>
      <w:r>
        <w:rPr>
          <w:sz w:val="28"/>
        </w:rPr>
        <w:t>ажительной причине, предусмотренным законодательством, данное удержание не</w:t>
      </w:r>
      <w:r>
        <w:rPr>
          <w:spacing w:val="-7"/>
          <w:sz w:val="28"/>
        </w:rPr>
        <w:t xml:space="preserve"> </w:t>
      </w:r>
      <w:r>
        <w:rPr>
          <w:sz w:val="28"/>
        </w:rPr>
        <w:t>производится;</w:t>
      </w:r>
    </w:p>
    <w:p w:rsidR="00973044" w:rsidRDefault="004B0D90">
      <w:pPr>
        <w:pStyle w:val="a4"/>
        <w:numPr>
          <w:ilvl w:val="3"/>
          <w:numId w:val="13"/>
        </w:numPr>
        <w:tabs>
          <w:tab w:val="left" w:pos="1957"/>
          <w:tab w:val="left" w:pos="1958"/>
          <w:tab w:val="left" w:pos="2272"/>
          <w:tab w:val="left" w:pos="2640"/>
          <w:tab w:val="left" w:pos="2997"/>
          <w:tab w:val="left" w:pos="3759"/>
          <w:tab w:val="left" w:pos="4235"/>
          <w:tab w:val="left" w:pos="4736"/>
          <w:tab w:val="left" w:pos="5064"/>
          <w:tab w:val="left" w:pos="6763"/>
          <w:tab w:val="left" w:pos="7113"/>
          <w:tab w:val="left" w:pos="7367"/>
          <w:tab w:val="left" w:pos="7756"/>
          <w:tab w:val="left" w:pos="8655"/>
        </w:tabs>
        <w:spacing w:before="1" w:line="357" w:lineRule="auto"/>
        <w:ind w:right="505" w:firstLine="708"/>
        <w:jc w:val="right"/>
        <w:rPr>
          <w:rFonts w:ascii="Symbol" w:hAnsi="Symbol"/>
          <w:sz w:val="28"/>
        </w:rPr>
      </w:pPr>
      <w:r>
        <w:rPr>
          <w:sz w:val="28"/>
        </w:rPr>
        <w:t>возмещение</w:t>
      </w:r>
      <w:r>
        <w:rPr>
          <w:sz w:val="28"/>
        </w:rPr>
        <w:tab/>
        <w:t>ущерба,</w:t>
      </w:r>
      <w:r>
        <w:rPr>
          <w:sz w:val="28"/>
        </w:rPr>
        <w:tab/>
      </w:r>
      <w:r>
        <w:rPr>
          <w:sz w:val="28"/>
        </w:rPr>
        <w:tab/>
      </w:r>
      <w:r>
        <w:rPr>
          <w:spacing w:val="-1"/>
          <w:sz w:val="28"/>
        </w:rPr>
        <w:t>причиненного</w:t>
      </w:r>
      <w:r>
        <w:rPr>
          <w:spacing w:val="-1"/>
          <w:sz w:val="28"/>
        </w:rPr>
        <w:tab/>
      </w:r>
      <w:r>
        <w:rPr>
          <w:spacing w:val="-1"/>
          <w:sz w:val="28"/>
        </w:rPr>
        <w:tab/>
      </w:r>
      <w:r>
        <w:rPr>
          <w:sz w:val="28"/>
        </w:rPr>
        <w:t>по</w:t>
      </w:r>
      <w:r>
        <w:rPr>
          <w:sz w:val="28"/>
        </w:rPr>
        <w:tab/>
        <w:t>вине</w:t>
      </w:r>
      <w:r>
        <w:rPr>
          <w:sz w:val="28"/>
        </w:rPr>
        <w:tab/>
      </w:r>
      <w:r>
        <w:rPr>
          <w:spacing w:val="-1"/>
          <w:sz w:val="28"/>
        </w:rPr>
        <w:t xml:space="preserve">работника </w:t>
      </w:r>
      <w:r>
        <w:rPr>
          <w:sz w:val="28"/>
        </w:rPr>
        <w:t>организации</w:t>
      </w:r>
      <w:r>
        <w:rPr>
          <w:sz w:val="28"/>
        </w:rPr>
        <w:tab/>
        <w:t>–</w:t>
      </w:r>
      <w:r>
        <w:rPr>
          <w:sz w:val="28"/>
        </w:rPr>
        <w:tab/>
        <w:t>в</w:t>
      </w:r>
      <w:r>
        <w:rPr>
          <w:sz w:val="28"/>
        </w:rPr>
        <w:tab/>
        <w:t>размере,</w:t>
      </w:r>
      <w:r>
        <w:rPr>
          <w:sz w:val="28"/>
        </w:rPr>
        <w:tab/>
        <w:t>не</w:t>
      </w:r>
      <w:r>
        <w:rPr>
          <w:sz w:val="28"/>
        </w:rPr>
        <w:tab/>
        <w:t>превышающем</w:t>
      </w:r>
      <w:r>
        <w:rPr>
          <w:sz w:val="28"/>
        </w:rPr>
        <w:tab/>
        <w:t>его</w:t>
      </w:r>
      <w:r>
        <w:rPr>
          <w:sz w:val="28"/>
        </w:rPr>
        <w:tab/>
        <w:t>среднего</w:t>
      </w:r>
      <w:r>
        <w:rPr>
          <w:sz w:val="28"/>
        </w:rPr>
        <w:tab/>
      </w:r>
      <w:r>
        <w:rPr>
          <w:spacing w:val="-1"/>
          <w:sz w:val="28"/>
        </w:rPr>
        <w:t xml:space="preserve">месячного </w:t>
      </w:r>
      <w:r>
        <w:rPr>
          <w:sz w:val="28"/>
        </w:rPr>
        <w:t>заработка, за исключением полной материальной</w:t>
      </w:r>
      <w:r>
        <w:rPr>
          <w:spacing w:val="-23"/>
          <w:sz w:val="28"/>
        </w:rPr>
        <w:t xml:space="preserve"> </w:t>
      </w:r>
      <w:r>
        <w:rPr>
          <w:sz w:val="28"/>
        </w:rPr>
        <w:t>ответственности</w:t>
      </w:r>
      <w:r>
        <w:rPr>
          <w:spacing w:val="-5"/>
          <w:sz w:val="28"/>
        </w:rPr>
        <w:t xml:space="preserve"> </w:t>
      </w:r>
      <w:r>
        <w:rPr>
          <w:sz w:val="28"/>
        </w:rPr>
        <w:t>работника.</w:t>
      </w:r>
      <w:r>
        <w:rPr>
          <w:sz w:val="28"/>
        </w:rPr>
        <w:t xml:space="preserve"> </w:t>
      </w:r>
      <w:r>
        <w:rPr>
          <w:sz w:val="28"/>
        </w:rPr>
        <w:t>Такие средства работодатель имеет право удержать, если</w:t>
      </w:r>
      <w:r>
        <w:rPr>
          <w:spacing w:val="23"/>
          <w:sz w:val="28"/>
        </w:rPr>
        <w:t xml:space="preserve"> </w:t>
      </w:r>
      <w:r>
        <w:rPr>
          <w:sz w:val="28"/>
        </w:rPr>
        <w:t>сотрудник</w:t>
      </w:r>
      <w:r>
        <w:rPr>
          <w:spacing w:val="11"/>
          <w:sz w:val="28"/>
        </w:rPr>
        <w:t xml:space="preserve"> </w:t>
      </w:r>
      <w:r>
        <w:rPr>
          <w:sz w:val="28"/>
        </w:rPr>
        <w:t>не</w:t>
      </w:r>
      <w:r>
        <w:rPr>
          <w:sz w:val="28"/>
        </w:rPr>
        <w:t xml:space="preserve"> </w:t>
      </w:r>
      <w:r>
        <w:rPr>
          <w:sz w:val="28"/>
        </w:rPr>
        <w:t>оспорит их основание и величину, и если месяц, что установлен</w:t>
      </w:r>
      <w:r>
        <w:rPr>
          <w:spacing w:val="50"/>
          <w:sz w:val="28"/>
        </w:rPr>
        <w:t xml:space="preserve"> </w:t>
      </w:r>
      <w:proofErr w:type="gramStart"/>
      <w:r>
        <w:rPr>
          <w:sz w:val="28"/>
        </w:rPr>
        <w:t>для</w:t>
      </w:r>
      <w:proofErr w:type="gramEnd"/>
    </w:p>
    <w:p w:rsidR="00973044" w:rsidRDefault="004B0D90">
      <w:pPr>
        <w:pStyle w:val="a3"/>
        <w:spacing w:before="7"/>
        <w:ind w:firstLine="0"/>
        <w:jc w:val="left"/>
      </w:pPr>
      <w:r>
        <w:t>добровольных возвращений сумм, не окончился. [32]</w:t>
      </w:r>
    </w:p>
    <w:p w:rsidR="00973044" w:rsidRDefault="004B0D90">
      <w:pPr>
        <w:spacing w:before="161" w:line="360" w:lineRule="auto"/>
        <w:ind w:left="542" w:right="509" w:firstLine="707"/>
        <w:jc w:val="both"/>
        <w:rPr>
          <w:sz w:val="28"/>
        </w:rPr>
      </w:pPr>
      <w:r>
        <w:rPr>
          <w:i/>
          <w:sz w:val="28"/>
        </w:rPr>
        <w:t xml:space="preserve">Удержания по инициативе работника </w:t>
      </w:r>
      <w:r>
        <w:rPr>
          <w:sz w:val="28"/>
        </w:rPr>
        <w:t>производятс</w:t>
      </w:r>
      <w:r>
        <w:rPr>
          <w:sz w:val="28"/>
        </w:rPr>
        <w:t>я только по письменному заявлению самого работника предоставленного в бухгалтерию предприятия. К ним можно отнести:</w:t>
      </w:r>
    </w:p>
    <w:p w:rsidR="00973044" w:rsidRDefault="004B0D90">
      <w:pPr>
        <w:pStyle w:val="a4"/>
        <w:numPr>
          <w:ilvl w:val="3"/>
          <w:numId w:val="13"/>
        </w:numPr>
        <w:tabs>
          <w:tab w:val="left" w:pos="1957"/>
          <w:tab w:val="left" w:pos="1958"/>
        </w:tabs>
        <w:ind w:firstLine="708"/>
        <w:rPr>
          <w:rFonts w:ascii="Symbol" w:hAnsi="Symbol"/>
          <w:sz w:val="28"/>
        </w:rPr>
      </w:pPr>
      <w:r>
        <w:rPr>
          <w:sz w:val="28"/>
        </w:rPr>
        <w:t>удержания профсоюзных и страховых</w:t>
      </w:r>
      <w:r>
        <w:rPr>
          <w:spacing w:val="-3"/>
          <w:sz w:val="28"/>
        </w:rPr>
        <w:t xml:space="preserve"> </w:t>
      </w:r>
      <w:r>
        <w:rPr>
          <w:sz w:val="28"/>
        </w:rPr>
        <w:t>взносов;</w:t>
      </w:r>
    </w:p>
    <w:p w:rsidR="00973044" w:rsidRDefault="004B0D90">
      <w:pPr>
        <w:pStyle w:val="a4"/>
        <w:numPr>
          <w:ilvl w:val="3"/>
          <w:numId w:val="13"/>
        </w:numPr>
        <w:tabs>
          <w:tab w:val="left" w:pos="1957"/>
          <w:tab w:val="left" w:pos="1958"/>
        </w:tabs>
        <w:spacing w:before="158"/>
        <w:ind w:firstLine="708"/>
        <w:rPr>
          <w:rFonts w:ascii="Symbol" w:hAnsi="Symbol"/>
          <w:sz w:val="28"/>
        </w:rPr>
      </w:pPr>
      <w:r>
        <w:rPr>
          <w:sz w:val="28"/>
        </w:rPr>
        <w:t>удержания стоимости путевок на санаторно-курортное</w:t>
      </w:r>
      <w:r>
        <w:rPr>
          <w:spacing w:val="-7"/>
          <w:sz w:val="28"/>
        </w:rPr>
        <w:t xml:space="preserve"> </w:t>
      </w:r>
      <w:r>
        <w:rPr>
          <w:sz w:val="28"/>
        </w:rPr>
        <w:t>лечение;</w:t>
      </w:r>
    </w:p>
    <w:p w:rsidR="00973044" w:rsidRDefault="004B0D90">
      <w:pPr>
        <w:pStyle w:val="a4"/>
        <w:numPr>
          <w:ilvl w:val="3"/>
          <w:numId w:val="13"/>
        </w:numPr>
        <w:tabs>
          <w:tab w:val="left" w:pos="1957"/>
          <w:tab w:val="left" w:pos="1958"/>
        </w:tabs>
        <w:spacing w:before="161"/>
        <w:ind w:firstLine="708"/>
        <w:rPr>
          <w:rFonts w:ascii="Symbol" w:hAnsi="Symbol"/>
          <w:sz w:val="28"/>
        </w:rPr>
      </w:pPr>
      <w:r>
        <w:rPr>
          <w:sz w:val="28"/>
        </w:rPr>
        <w:t>удержания по предоставленным кредитам и</w:t>
      </w:r>
      <w:r>
        <w:rPr>
          <w:spacing w:val="-8"/>
          <w:sz w:val="28"/>
        </w:rPr>
        <w:t xml:space="preserve"> </w:t>
      </w:r>
      <w:r>
        <w:rPr>
          <w:sz w:val="28"/>
        </w:rPr>
        <w:t>займам;</w:t>
      </w:r>
    </w:p>
    <w:p w:rsidR="00973044" w:rsidRDefault="004B0D90">
      <w:pPr>
        <w:pStyle w:val="a4"/>
        <w:numPr>
          <w:ilvl w:val="3"/>
          <w:numId w:val="13"/>
        </w:numPr>
        <w:tabs>
          <w:tab w:val="left" w:pos="1958"/>
        </w:tabs>
        <w:spacing w:before="162" w:line="350" w:lineRule="auto"/>
        <w:ind w:right="510" w:firstLine="708"/>
        <w:jc w:val="both"/>
        <w:rPr>
          <w:rFonts w:ascii="Symbol" w:hAnsi="Symbol"/>
          <w:sz w:val="28"/>
        </w:rPr>
      </w:pPr>
      <w:r>
        <w:rPr>
          <w:sz w:val="28"/>
        </w:rPr>
        <w:t>удержания стоимости товаров, выполненных (оказанных) работодателем работ (услуг).</w:t>
      </w:r>
      <w:r>
        <w:rPr>
          <w:spacing w:val="-4"/>
          <w:sz w:val="28"/>
        </w:rPr>
        <w:t xml:space="preserve"> </w:t>
      </w:r>
      <w:r>
        <w:rPr>
          <w:sz w:val="28"/>
        </w:rPr>
        <w:t>[30]</w:t>
      </w:r>
    </w:p>
    <w:p w:rsidR="00973044" w:rsidRDefault="004B0D90">
      <w:pPr>
        <w:pStyle w:val="a3"/>
        <w:spacing w:before="14" w:line="360" w:lineRule="auto"/>
        <w:ind w:right="506"/>
      </w:pPr>
      <w:r>
        <w:t xml:space="preserve">Удержания по инициативе работника работодатель должен производить и перечислять в сроки указанные в заявлении работника. </w:t>
      </w:r>
      <w:r>
        <w:t>По заявлению сотрудника могут удерживаться суммы квартплаты, расходы по коммунальным услугам и по содержанию детей в дошкольных учреждениях, благотворительные взносы и другие</w:t>
      </w:r>
      <w:r>
        <w:rPr>
          <w:spacing w:val="-7"/>
        </w:rPr>
        <w:t xml:space="preserve"> </w:t>
      </w:r>
      <w:r>
        <w:t>платежи.</w:t>
      </w:r>
    </w:p>
    <w:p w:rsidR="00973044" w:rsidRDefault="004B0D90">
      <w:pPr>
        <w:pStyle w:val="a3"/>
        <w:spacing w:before="2" w:line="360" w:lineRule="auto"/>
        <w:ind w:right="511"/>
      </w:pPr>
      <w:r>
        <w:t>Работодатель обязан принять подобное заявление у своего сотрудника, но и</w:t>
      </w:r>
      <w:r>
        <w:t>меет полное право ему отказать. На законодательном уровне за ним не</w:t>
      </w:r>
    </w:p>
    <w:p w:rsidR="00973044" w:rsidRDefault="00973044">
      <w:pPr>
        <w:spacing w:line="360" w:lineRule="auto"/>
        <w:sectPr w:rsidR="00973044">
          <w:pgSz w:w="11910" w:h="16840"/>
          <w:pgMar w:top="1020" w:right="340" w:bottom="600" w:left="1160" w:header="0" w:footer="337" w:gutter="0"/>
          <w:cols w:space="720"/>
        </w:sectPr>
      </w:pPr>
    </w:p>
    <w:p w:rsidR="00973044" w:rsidRDefault="004B0D90">
      <w:pPr>
        <w:pStyle w:val="a3"/>
        <w:spacing w:before="67" w:line="360" w:lineRule="auto"/>
        <w:ind w:right="503" w:firstLine="0"/>
      </w:pPr>
      <w:r>
        <w:lastRenderedPageBreak/>
        <w:t>закреплена обязанность, перечислять деньги в пользу третьих лиц по желанию его сотрудников. Если работнику больше не нужно, чтобы с его заработной платы удерживали денежн</w:t>
      </w:r>
      <w:r>
        <w:t>ые средства в пользу других людей или организаций, то он должен снова обратиться с письменным заявлением, к руководителю с просьбой больше не перечислять деньги в пользу этих лиц.</w:t>
      </w:r>
    </w:p>
    <w:p w:rsidR="00973044" w:rsidRDefault="004B0D90">
      <w:pPr>
        <w:pStyle w:val="a3"/>
        <w:spacing w:before="2" w:line="360" w:lineRule="auto"/>
        <w:ind w:right="509"/>
      </w:pPr>
      <w:r>
        <w:t>Таким образом, общий размер всех удержаний при каждой выплате заработной пла</w:t>
      </w:r>
      <w:r>
        <w:t xml:space="preserve">ты не может превышать 20%, в случаях, предусмотренных федеральными законами, – 50% заработной платы, причитающейся работнику (ст. 138 ТК РФ). Имеются отдельные ограничения по удержаниям, предусмотренные </w:t>
      </w:r>
      <w:proofErr w:type="gramStart"/>
      <w:r>
        <w:t>ч</w:t>
      </w:r>
      <w:proofErr w:type="gramEnd"/>
      <w:r>
        <w:t>.3 ст.138 ТК РФ до 70%.</w:t>
      </w:r>
      <w:r>
        <w:rPr>
          <w:spacing w:val="-2"/>
        </w:rPr>
        <w:t xml:space="preserve"> </w:t>
      </w:r>
      <w:r>
        <w:t>[5]</w:t>
      </w:r>
    </w:p>
    <w:p w:rsidR="00973044" w:rsidRDefault="004B0D90">
      <w:pPr>
        <w:pStyle w:val="a3"/>
        <w:spacing w:before="1" w:line="360" w:lineRule="auto"/>
        <w:ind w:right="503"/>
      </w:pPr>
      <w:r>
        <w:t>Для работодателя заработ</w:t>
      </w:r>
      <w:r>
        <w:t>ная плата – одна из статей издержек производства, экономия на которых способствует росту прибыли. А для работников же это источник существования – средство возобновления их способности к труду. Отсюда два интереса: работодатель стремится уплатить за труд р</w:t>
      </w:r>
      <w:r>
        <w:t xml:space="preserve">аботника меньше, а работник – получить </w:t>
      </w:r>
      <w:proofErr w:type="gramStart"/>
      <w:r>
        <w:t>заработанное</w:t>
      </w:r>
      <w:proofErr w:type="gramEnd"/>
      <w:r>
        <w:t>. Таким образом, 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w:t>
      </w:r>
      <w:r>
        <w:t>ми актами, коллективными договорами, соглашениями, локальными нормативными актами и трудовыми договорами. [32]</w:t>
      </w:r>
    </w:p>
    <w:p w:rsidR="00973044" w:rsidRDefault="004B0D90">
      <w:pPr>
        <w:pStyle w:val="a3"/>
        <w:spacing w:line="360" w:lineRule="auto"/>
        <w:ind w:right="502"/>
      </w:pPr>
      <w:r>
        <w:t>Таким образом, в наши дни руководитель и бухгалтер компании должны грамотно организовать работу по учету расчетов с персоналом по оплате труда, о</w:t>
      </w:r>
      <w:r>
        <w:t xml:space="preserve">тслеживать все изменения в законодательстве, так как ответственность за трудовые правонарушения с каждым годом всё суровее. Главным нормативно-правовым документам выступают Трудовой кодекс РФ, который регулирует взаимоотношения работодателя и работника. А </w:t>
      </w:r>
      <w:r>
        <w:t>условия оплаты труда определяются локально-нормативными актами, коллективными и трудовыми договорами, соглашениями, и они не должны ухудшать условия труда по сравнению с трудовым законодательством и другими нормативно- правовыми актами, регулирующими трудо</w:t>
      </w:r>
      <w:r>
        <w:t>вое право.</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Heading1"/>
        <w:numPr>
          <w:ilvl w:val="0"/>
          <w:numId w:val="13"/>
        </w:numPr>
        <w:tabs>
          <w:tab w:val="left" w:pos="1104"/>
        </w:tabs>
        <w:ind w:left="1103" w:hanging="211"/>
        <w:jc w:val="left"/>
      </w:pPr>
      <w:bookmarkStart w:id="4" w:name="_bookmark4"/>
      <w:bookmarkEnd w:id="4"/>
      <w:r>
        <w:lastRenderedPageBreak/>
        <w:t>Организационно-экономическая характеристик</w:t>
      </w:r>
      <w:proofErr w:type="gramStart"/>
      <w:r>
        <w:t>а ООО</w:t>
      </w:r>
      <w:proofErr w:type="gramEnd"/>
      <w:r>
        <w:rPr>
          <w:spacing w:val="-9"/>
        </w:rPr>
        <w:t xml:space="preserve"> </w:t>
      </w:r>
      <w:r>
        <w:t>«</w:t>
      </w:r>
      <w:proofErr w:type="spellStart"/>
      <w:r>
        <w:t>Мехторг</w:t>
      </w:r>
      <w:proofErr w:type="spellEnd"/>
      <w:r>
        <w:t>»</w:t>
      </w:r>
    </w:p>
    <w:p w:rsidR="00973044" w:rsidRDefault="004B0D90">
      <w:pPr>
        <w:pStyle w:val="a4"/>
        <w:numPr>
          <w:ilvl w:val="1"/>
          <w:numId w:val="13"/>
        </w:numPr>
        <w:tabs>
          <w:tab w:val="left" w:pos="1908"/>
        </w:tabs>
        <w:spacing w:before="158"/>
        <w:ind w:left="1907" w:hanging="422"/>
        <w:rPr>
          <w:sz w:val="28"/>
        </w:rPr>
      </w:pPr>
      <w:bookmarkStart w:id="5" w:name="_bookmark5"/>
      <w:bookmarkEnd w:id="5"/>
      <w:r>
        <w:rPr>
          <w:sz w:val="28"/>
        </w:rPr>
        <w:t>Экономическая характеристика деятельности</w:t>
      </w:r>
      <w:r>
        <w:rPr>
          <w:spacing w:val="-6"/>
          <w:sz w:val="28"/>
        </w:rPr>
        <w:t xml:space="preserve"> </w:t>
      </w:r>
      <w:r>
        <w:rPr>
          <w:sz w:val="28"/>
        </w:rPr>
        <w:t>предприятия</w:t>
      </w:r>
    </w:p>
    <w:p w:rsidR="00973044" w:rsidRDefault="00973044">
      <w:pPr>
        <w:pStyle w:val="a3"/>
        <w:ind w:left="0" w:firstLine="0"/>
        <w:jc w:val="left"/>
        <w:rPr>
          <w:sz w:val="30"/>
        </w:rPr>
      </w:pPr>
    </w:p>
    <w:p w:rsidR="00973044" w:rsidRDefault="004B0D90">
      <w:pPr>
        <w:pStyle w:val="a3"/>
        <w:spacing w:before="219" w:line="360" w:lineRule="auto"/>
        <w:ind w:right="506"/>
      </w:pPr>
      <w:r>
        <w:t xml:space="preserve">Объектом исследования является малое предприятие, </w:t>
      </w:r>
      <w:proofErr w:type="gramStart"/>
      <w:r>
        <w:t>обрабатывающий</w:t>
      </w:r>
      <w:proofErr w:type="gramEnd"/>
      <w:r>
        <w:t xml:space="preserve"> промышленности, полное наименование – Общество с ограниченной ответственностью «</w:t>
      </w:r>
      <w:proofErr w:type="spellStart"/>
      <w:r>
        <w:t>Мехторг</w:t>
      </w:r>
      <w:proofErr w:type="spellEnd"/>
      <w:r>
        <w:t>».</w:t>
      </w:r>
    </w:p>
    <w:p w:rsidR="00973044" w:rsidRDefault="004B0D90">
      <w:pPr>
        <w:pStyle w:val="a3"/>
        <w:spacing w:before="1" w:line="360" w:lineRule="auto"/>
        <w:ind w:right="503"/>
      </w:pPr>
      <w:r>
        <w:t>Создано в соответствии с Гражданским Кодексом РФ, законом РФ «Об обществах с ограниченной ответственн</w:t>
      </w:r>
      <w:r>
        <w:t>остью» (ФЗ № 14 от 08.02.1998), прочими законами РФ, иными правовыми актами. Общество функционирует на основании Устава (Приложение В), утвержденного Решением единственного учредителя Общества с ограниченной ответственностью</w:t>
      </w:r>
    </w:p>
    <w:p w:rsidR="00973044" w:rsidRDefault="004B0D90">
      <w:pPr>
        <w:pStyle w:val="a3"/>
        <w:spacing w:line="360" w:lineRule="auto"/>
        <w:ind w:right="504" w:firstLine="0"/>
      </w:pPr>
      <w:r>
        <w:t>«</w:t>
      </w:r>
      <w:proofErr w:type="spellStart"/>
      <w:r>
        <w:t>Мехторг</w:t>
      </w:r>
      <w:proofErr w:type="spellEnd"/>
      <w:r>
        <w:t>» № 1 от 12.01.2012г. (</w:t>
      </w:r>
      <w:r>
        <w:t>Приложение Г) Единоличным исполнительным органом Общества является директор – Бондарев Юрий Владимирович.</w:t>
      </w:r>
    </w:p>
    <w:p w:rsidR="00973044" w:rsidRDefault="004B0D90">
      <w:pPr>
        <w:pStyle w:val="a3"/>
        <w:spacing w:line="360" w:lineRule="auto"/>
        <w:ind w:right="505"/>
      </w:pPr>
      <w:r>
        <w:t>Организация ООО «</w:t>
      </w:r>
      <w:proofErr w:type="spellStart"/>
      <w:r>
        <w:t>Мехторг</w:t>
      </w:r>
      <w:proofErr w:type="spellEnd"/>
      <w:r>
        <w:t>» зарегистрирована 20 января 2012 года по адресу: 613110, Кировская область, Слободской район, посёлок Вахруши, ул. Ленина, д.</w:t>
      </w:r>
      <w:r>
        <w:t xml:space="preserve"> 24. Компании был присвоен ОГРН 1124329000036 и выдан ИНН 4329015551. Форма собственности: частная. ( Приложение Д</w:t>
      </w:r>
      <w:proofErr w:type="gramStart"/>
      <w:r>
        <w:t>,Е</w:t>
      </w:r>
      <w:proofErr w:type="gramEnd"/>
      <w:r>
        <w:t>)</w:t>
      </w:r>
    </w:p>
    <w:p w:rsidR="00973044" w:rsidRDefault="004B0D90">
      <w:pPr>
        <w:pStyle w:val="a3"/>
        <w:spacing w:line="360" w:lineRule="auto"/>
        <w:ind w:right="507"/>
      </w:pPr>
      <w:r>
        <w:t>Целью общества является извлечение прибыли. Так же целью компании является расширение ассортимента и повышение качества выпускаемой продук</w:t>
      </w:r>
      <w:r>
        <w:t>ции, увеличение объема</w:t>
      </w:r>
      <w:r>
        <w:rPr>
          <w:spacing w:val="-4"/>
        </w:rPr>
        <w:t xml:space="preserve"> </w:t>
      </w:r>
      <w:r>
        <w:t>производства.</w:t>
      </w:r>
    </w:p>
    <w:p w:rsidR="00973044" w:rsidRDefault="004B0D90">
      <w:pPr>
        <w:pStyle w:val="a3"/>
        <w:spacing w:line="360" w:lineRule="auto"/>
        <w:ind w:right="506"/>
      </w:pPr>
      <w:r>
        <w:t>Компания ООО «</w:t>
      </w:r>
      <w:proofErr w:type="spellStart"/>
      <w:r>
        <w:t>Мехторг</w:t>
      </w:r>
      <w:proofErr w:type="spellEnd"/>
      <w:r>
        <w:t>» осуществляет следующие виды деятельности (в соответствии с кодами ОКВЭД, указанными при регистрации, изменены с 1 января 2017</w:t>
      </w:r>
      <w:r>
        <w:rPr>
          <w:spacing w:val="-11"/>
        </w:rPr>
        <w:t xml:space="preserve"> </w:t>
      </w:r>
      <w:r>
        <w:t>года):</w:t>
      </w:r>
    </w:p>
    <w:p w:rsidR="00973044" w:rsidRDefault="004B0D90">
      <w:pPr>
        <w:pStyle w:val="a3"/>
        <w:spacing w:before="1" w:line="360" w:lineRule="auto"/>
        <w:ind w:left="1250" w:right="776" w:firstLine="0"/>
        <w:jc w:val="left"/>
      </w:pPr>
      <w:r>
        <w:t>Основной вид деятельности – 14.2 «Производство меховых изделий»</w:t>
      </w:r>
      <w:r>
        <w:t>. Дополнительные виды деятельности:</w:t>
      </w:r>
    </w:p>
    <w:p w:rsidR="00973044" w:rsidRDefault="004B0D90">
      <w:pPr>
        <w:pStyle w:val="a3"/>
        <w:spacing w:line="321" w:lineRule="exact"/>
        <w:ind w:left="1250" w:firstLine="0"/>
        <w:jc w:val="left"/>
      </w:pPr>
      <w:r>
        <w:t>15.11.1 Выделка и крашение меха;</w:t>
      </w:r>
    </w:p>
    <w:p w:rsidR="00973044" w:rsidRDefault="004B0D90">
      <w:pPr>
        <w:pStyle w:val="a3"/>
        <w:spacing w:before="160" w:line="362" w:lineRule="auto"/>
        <w:ind w:right="515"/>
      </w:pPr>
      <w:r>
        <w:t>46.16 Деятельность агентов по оптовой торговле текстильными изделиями, одеждой, обувью изделиями из кожи и меха;</w:t>
      </w:r>
    </w:p>
    <w:p w:rsidR="00973044" w:rsidRDefault="004B0D90">
      <w:pPr>
        <w:pStyle w:val="a3"/>
        <w:spacing w:line="317" w:lineRule="exact"/>
        <w:ind w:left="1250" w:firstLine="0"/>
        <w:jc w:val="left"/>
      </w:pPr>
      <w:r>
        <w:t>46.24 Торговля оптовая шкурами и кожей. (Приложение Ж)</w:t>
      </w:r>
    </w:p>
    <w:p w:rsidR="00973044" w:rsidRDefault="00973044">
      <w:pPr>
        <w:spacing w:line="317" w:lineRule="exact"/>
        <w:sectPr w:rsidR="00973044">
          <w:pgSz w:w="11910" w:h="16840"/>
          <w:pgMar w:top="1040" w:right="340" w:bottom="600" w:left="1160" w:header="0" w:footer="337" w:gutter="0"/>
          <w:cols w:space="720"/>
        </w:sectPr>
      </w:pPr>
    </w:p>
    <w:p w:rsidR="00973044" w:rsidRDefault="004B0D90">
      <w:pPr>
        <w:pStyle w:val="a3"/>
        <w:spacing w:before="67" w:line="360" w:lineRule="auto"/>
        <w:ind w:right="504"/>
      </w:pPr>
      <w:r>
        <w:lastRenderedPageBreak/>
        <w:t>ООО «</w:t>
      </w:r>
      <w:proofErr w:type="spellStart"/>
      <w:r>
        <w:t>Мехторг</w:t>
      </w:r>
      <w:proofErr w:type="spellEnd"/>
      <w:r>
        <w:t xml:space="preserve">» </w:t>
      </w:r>
      <w:proofErr w:type="spellStart"/>
      <w:r>
        <w:t>принадлежить</w:t>
      </w:r>
      <w:proofErr w:type="spellEnd"/>
      <w:r>
        <w:t xml:space="preserve"> к субъектам малого и среднего предпринимательства (МСП) в соответствии с Федеральным законом от 24.07.2007г. № 209-ФЗ «О развитии малого и среднего  </w:t>
      </w:r>
      <w:proofErr w:type="spellStart"/>
      <w:r>
        <w:t>предпринимательствав</w:t>
      </w:r>
      <w:proofErr w:type="spellEnd"/>
      <w:r>
        <w:t xml:space="preserve"> </w:t>
      </w:r>
      <w:proofErr w:type="gramStart"/>
      <w:r>
        <w:t>Российской</w:t>
      </w:r>
      <w:proofErr w:type="gramEnd"/>
      <w:r>
        <w:t xml:space="preserve"> </w:t>
      </w:r>
      <w:proofErr w:type="spellStart"/>
      <w:r>
        <w:t>Федераци</w:t>
      </w:r>
      <w:proofErr w:type="spellEnd"/>
      <w:r>
        <w:t>» на основании следующих параметров:</w:t>
      </w:r>
    </w:p>
    <w:p w:rsidR="00973044" w:rsidRDefault="004B0D90">
      <w:pPr>
        <w:pStyle w:val="a4"/>
        <w:numPr>
          <w:ilvl w:val="0"/>
          <w:numId w:val="10"/>
        </w:numPr>
        <w:tabs>
          <w:tab w:val="left" w:pos="1675"/>
        </w:tabs>
        <w:spacing w:before="2" w:line="360" w:lineRule="auto"/>
        <w:ind w:right="513" w:firstLine="708"/>
        <w:jc w:val="both"/>
        <w:rPr>
          <w:sz w:val="28"/>
        </w:rPr>
      </w:pPr>
      <w:r>
        <w:rPr>
          <w:sz w:val="28"/>
        </w:rPr>
        <w:t>Сре</w:t>
      </w:r>
      <w:r>
        <w:rPr>
          <w:sz w:val="28"/>
        </w:rPr>
        <w:t>дняя численность работников за налоговый (отчетный) период не превышает 100</w:t>
      </w:r>
      <w:r>
        <w:rPr>
          <w:spacing w:val="-4"/>
          <w:sz w:val="28"/>
        </w:rPr>
        <w:t xml:space="preserve"> </w:t>
      </w:r>
      <w:r>
        <w:rPr>
          <w:sz w:val="28"/>
        </w:rPr>
        <w:t>человек;</w:t>
      </w:r>
    </w:p>
    <w:p w:rsidR="00973044" w:rsidRDefault="004B0D90">
      <w:pPr>
        <w:pStyle w:val="a4"/>
        <w:numPr>
          <w:ilvl w:val="0"/>
          <w:numId w:val="10"/>
        </w:numPr>
        <w:tabs>
          <w:tab w:val="left" w:pos="1675"/>
        </w:tabs>
        <w:spacing w:line="360" w:lineRule="auto"/>
        <w:ind w:right="508" w:firstLine="708"/>
        <w:jc w:val="both"/>
        <w:rPr>
          <w:sz w:val="28"/>
        </w:rPr>
      </w:pPr>
      <w:r>
        <w:rPr>
          <w:sz w:val="28"/>
        </w:rPr>
        <w:t>На учете у предприятия нет основных средств и нематериальных активов, основные средства находятся в аренде у</w:t>
      </w:r>
      <w:r>
        <w:rPr>
          <w:spacing w:val="-13"/>
          <w:sz w:val="28"/>
        </w:rPr>
        <w:t xml:space="preserve"> </w:t>
      </w:r>
      <w:r>
        <w:rPr>
          <w:sz w:val="28"/>
        </w:rPr>
        <w:t>учредителя;</w:t>
      </w:r>
    </w:p>
    <w:p w:rsidR="00973044" w:rsidRDefault="004B0D90">
      <w:pPr>
        <w:pStyle w:val="a4"/>
        <w:numPr>
          <w:ilvl w:val="0"/>
          <w:numId w:val="10"/>
        </w:numPr>
        <w:tabs>
          <w:tab w:val="left" w:pos="1674"/>
          <w:tab w:val="left" w:pos="1675"/>
        </w:tabs>
        <w:spacing w:before="1"/>
        <w:ind w:firstLine="708"/>
        <w:rPr>
          <w:sz w:val="28"/>
        </w:rPr>
      </w:pPr>
      <w:r>
        <w:rPr>
          <w:sz w:val="28"/>
        </w:rPr>
        <w:t>Доля участия в организации учредителя –</w:t>
      </w:r>
      <w:r>
        <w:rPr>
          <w:spacing w:val="-5"/>
          <w:sz w:val="28"/>
        </w:rPr>
        <w:t xml:space="preserve"> </w:t>
      </w:r>
      <w:r>
        <w:rPr>
          <w:sz w:val="28"/>
        </w:rPr>
        <w:t>100%;</w:t>
      </w:r>
    </w:p>
    <w:p w:rsidR="00973044" w:rsidRDefault="004B0D90">
      <w:pPr>
        <w:pStyle w:val="a4"/>
        <w:numPr>
          <w:ilvl w:val="0"/>
          <w:numId w:val="10"/>
        </w:numPr>
        <w:tabs>
          <w:tab w:val="left" w:pos="1674"/>
          <w:tab w:val="left" w:pos="1675"/>
        </w:tabs>
        <w:spacing w:before="161"/>
        <w:ind w:firstLine="708"/>
        <w:rPr>
          <w:sz w:val="28"/>
        </w:rPr>
      </w:pPr>
      <w:r>
        <w:rPr>
          <w:sz w:val="28"/>
        </w:rPr>
        <w:t>Пред</w:t>
      </w:r>
      <w:r>
        <w:rPr>
          <w:sz w:val="28"/>
        </w:rPr>
        <w:t>приятие не имеет филиалов и</w:t>
      </w:r>
      <w:r>
        <w:rPr>
          <w:spacing w:val="-8"/>
          <w:sz w:val="28"/>
        </w:rPr>
        <w:t xml:space="preserve"> </w:t>
      </w:r>
      <w:r>
        <w:rPr>
          <w:sz w:val="28"/>
        </w:rPr>
        <w:t>представительств;</w:t>
      </w:r>
    </w:p>
    <w:p w:rsidR="00973044" w:rsidRDefault="004B0D90">
      <w:pPr>
        <w:pStyle w:val="a4"/>
        <w:numPr>
          <w:ilvl w:val="0"/>
          <w:numId w:val="10"/>
        </w:numPr>
        <w:tabs>
          <w:tab w:val="left" w:pos="1675"/>
        </w:tabs>
        <w:spacing w:before="160" w:line="360" w:lineRule="auto"/>
        <w:ind w:right="506" w:firstLine="708"/>
        <w:jc w:val="both"/>
        <w:rPr>
          <w:sz w:val="28"/>
        </w:rPr>
      </w:pPr>
      <w:r>
        <w:rPr>
          <w:sz w:val="28"/>
        </w:rPr>
        <w:t>Валовая выручк</w:t>
      </w:r>
      <w:proofErr w:type="gramStart"/>
      <w:r>
        <w:rPr>
          <w:sz w:val="28"/>
        </w:rPr>
        <w:t>а ООО</w:t>
      </w:r>
      <w:proofErr w:type="gramEnd"/>
      <w:r>
        <w:rPr>
          <w:sz w:val="28"/>
        </w:rPr>
        <w:t xml:space="preserve"> «</w:t>
      </w:r>
      <w:proofErr w:type="spellStart"/>
      <w:r>
        <w:rPr>
          <w:sz w:val="28"/>
        </w:rPr>
        <w:t>Мехторг</w:t>
      </w:r>
      <w:proofErr w:type="spellEnd"/>
      <w:r>
        <w:rPr>
          <w:sz w:val="28"/>
        </w:rPr>
        <w:t>» за год не превышает 800 млн. рублей.</w:t>
      </w:r>
    </w:p>
    <w:p w:rsidR="00973044" w:rsidRDefault="004B0D90">
      <w:pPr>
        <w:pStyle w:val="a3"/>
        <w:spacing w:before="1" w:line="360" w:lineRule="auto"/>
        <w:ind w:right="513"/>
      </w:pPr>
      <w:r>
        <w:t xml:space="preserve">С 01 августа 2016г. </w:t>
      </w:r>
      <w:proofErr w:type="gramStart"/>
      <w:r>
        <w:t>ООО «</w:t>
      </w:r>
      <w:proofErr w:type="spellStart"/>
      <w:r>
        <w:t>Мехторг</w:t>
      </w:r>
      <w:proofErr w:type="spellEnd"/>
      <w:r>
        <w:t>» внесен в Единый реестр малого и среднего предпринимательства.</w:t>
      </w:r>
      <w:proofErr w:type="gramEnd"/>
      <w:r>
        <w:t xml:space="preserve"> (Приложение И)</w:t>
      </w:r>
    </w:p>
    <w:p w:rsidR="00973044" w:rsidRDefault="004B0D90">
      <w:pPr>
        <w:pStyle w:val="a3"/>
        <w:spacing w:line="360" w:lineRule="auto"/>
        <w:ind w:right="504"/>
      </w:pPr>
      <w:r>
        <w:t>Таким образом, ООО «</w:t>
      </w:r>
      <w:proofErr w:type="spellStart"/>
      <w:r>
        <w:t>Мехторг</w:t>
      </w:r>
      <w:proofErr w:type="spellEnd"/>
      <w:r>
        <w:t>» как субъект МСП применяет упрощенный способ ведение бухгалтерского учета (п. 4 ст. 6 № 402-ФЗ от 06.12.2011г.), также предусмотрены упрощенные формы бухгалтерской отчетности.</w:t>
      </w:r>
    </w:p>
    <w:p w:rsidR="00973044" w:rsidRDefault="004B0D90">
      <w:pPr>
        <w:pStyle w:val="a3"/>
        <w:spacing w:line="360" w:lineRule="auto"/>
        <w:ind w:right="509"/>
      </w:pPr>
      <w:proofErr w:type="gramStart"/>
      <w:r>
        <w:t>Это развивающиеся компания на рынке меховой промышле</w:t>
      </w:r>
      <w:r>
        <w:t>нности уже 5 лет.</w:t>
      </w:r>
      <w:proofErr w:type="gramEnd"/>
      <w:r>
        <w:t xml:space="preserve"> За эти годы общество приобрело опыт работы не только в Кировской области, но и по всей России, </w:t>
      </w:r>
      <w:proofErr w:type="gramStart"/>
      <w:r>
        <w:t>так</w:t>
      </w:r>
      <w:proofErr w:type="gramEnd"/>
      <w:r>
        <w:t xml:space="preserve"> же сотрудничает со странами Евразийского экономического союза.</w:t>
      </w:r>
    </w:p>
    <w:p w:rsidR="00973044" w:rsidRDefault="004B0D90">
      <w:pPr>
        <w:pStyle w:val="a3"/>
        <w:spacing w:before="1" w:line="360" w:lineRule="auto"/>
        <w:ind w:right="508"/>
      </w:pPr>
      <w:r>
        <w:t>Основой роста компании является внедрение современных технологий производств</w:t>
      </w:r>
      <w:r>
        <w:t>а и управления предприятием, улучшение качества выпускаемой продукции.</w:t>
      </w:r>
    </w:p>
    <w:p w:rsidR="00973044" w:rsidRDefault="004B0D90">
      <w:pPr>
        <w:pStyle w:val="a3"/>
        <w:spacing w:line="360" w:lineRule="auto"/>
        <w:ind w:right="503"/>
      </w:pPr>
      <w:r>
        <w:t>ООО «</w:t>
      </w:r>
      <w:proofErr w:type="spellStart"/>
      <w:r>
        <w:t>Мехторг</w:t>
      </w:r>
      <w:proofErr w:type="spellEnd"/>
      <w:r>
        <w:t xml:space="preserve">» изготавливает профессиональную меховую спецодежду и </w:t>
      </w:r>
      <w:proofErr w:type="spellStart"/>
      <w:r>
        <w:t>спецобувь</w:t>
      </w:r>
      <w:proofErr w:type="spellEnd"/>
      <w:r>
        <w:t>, предназначенные для защиты работающих от пониженных температур. Имеет собственное производство. Компания осу</w:t>
      </w:r>
      <w:r>
        <w:t xml:space="preserve">ществляет полный цикл обработки мехового сырья, а именно овчины, </w:t>
      </w:r>
      <w:proofErr w:type="gramStart"/>
      <w:r>
        <w:t>в</w:t>
      </w:r>
      <w:proofErr w:type="gramEnd"/>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right="505" w:firstLine="0"/>
      </w:pPr>
      <w:proofErr w:type="gramStart"/>
      <w:r>
        <w:lastRenderedPageBreak/>
        <w:t>соответствии</w:t>
      </w:r>
      <w:proofErr w:type="gramEnd"/>
      <w:r>
        <w:t xml:space="preserve"> с технологическим процессом, что позволяет обеспечить стабильность и высокое качество выпускаемой продукции.</w:t>
      </w:r>
    </w:p>
    <w:p w:rsidR="00973044" w:rsidRDefault="004B0D90">
      <w:pPr>
        <w:pStyle w:val="a3"/>
        <w:spacing w:line="360" w:lineRule="auto"/>
        <w:ind w:right="502"/>
      </w:pPr>
      <w:r>
        <w:t>Основным поставщиком шкур овчины является ООО «До</w:t>
      </w:r>
      <w:r>
        <w:t>модедовский мясной двор», поставщиками химии для выделки шкур – ООО «</w:t>
      </w:r>
      <w:proofErr w:type="spellStart"/>
      <w:r>
        <w:t>Бетахим</w:t>
      </w:r>
      <w:proofErr w:type="spellEnd"/>
      <w:r>
        <w:t>», ООО «ХК Гран», ООО «</w:t>
      </w:r>
      <w:proofErr w:type="spellStart"/>
      <w:r>
        <w:t>Биохим</w:t>
      </w:r>
      <w:proofErr w:type="spellEnd"/>
      <w:r>
        <w:t>», АО «Русский хром», ООО «</w:t>
      </w:r>
      <w:proofErr w:type="spellStart"/>
      <w:r>
        <w:t>Уралсоль</w:t>
      </w:r>
      <w:proofErr w:type="spellEnd"/>
      <w:r>
        <w:t>». Химия в выделке шкур используется в основном импортного производителя, так как отечественных аналогов на российск</w:t>
      </w:r>
      <w:r>
        <w:t xml:space="preserve">ом рынке </w:t>
      </w:r>
      <w:proofErr w:type="gramStart"/>
      <w:r>
        <w:t>представлено очень мало</w:t>
      </w:r>
      <w:proofErr w:type="gramEnd"/>
      <w:r>
        <w:t>. Поэтому рост курса доллара и евро очень влияет на закупочные цены.</w:t>
      </w:r>
    </w:p>
    <w:p w:rsidR="00973044" w:rsidRDefault="004B0D90">
      <w:pPr>
        <w:pStyle w:val="a3"/>
        <w:spacing w:line="322" w:lineRule="exact"/>
        <w:ind w:left="1250" w:firstLine="0"/>
        <w:jc w:val="left"/>
      </w:pPr>
      <w:r>
        <w:t>Наиболее постоянные покупатели: ООО «</w:t>
      </w:r>
      <w:proofErr w:type="spellStart"/>
      <w:r>
        <w:t>Легпромразвитие</w:t>
      </w:r>
      <w:proofErr w:type="spellEnd"/>
      <w:r>
        <w:t xml:space="preserve">», </w:t>
      </w:r>
      <w:r>
        <w:rPr>
          <w:spacing w:val="-2"/>
        </w:rPr>
        <w:t>ПАО</w:t>
      </w:r>
    </w:p>
    <w:p w:rsidR="00973044" w:rsidRDefault="004B0D90">
      <w:pPr>
        <w:pStyle w:val="a3"/>
        <w:spacing w:before="158" w:line="360" w:lineRule="auto"/>
        <w:ind w:right="506" w:firstLine="0"/>
      </w:pPr>
      <w:r>
        <w:t>«Роснефть», ООО «</w:t>
      </w:r>
      <w:proofErr w:type="spellStart"/>
      <w:proofErr w:type="gramStart"/>
      <w:r>
        <w:t>Логистик-Центр</w:t>
      </w:r>
      <w:proofErr w:type="spellEnd"/>
      <w:proofErr w:type="gramEnd"/>
      <w:r>
        <w:t>», АО «ТРАКТ», АО «</w:t>
      </w:r>
      <w:proofErr w:type="spellStart"/>
      <w:r>
        <w:t>Алватекс</w:t>
      </w:r>
      <w:proofErr w:type="spellEnd"/>
      <w:r>
        <w:t xml:space="preserve"> ЗТМ» – это крупные поставщики на рынк</w:t>
      </w:r>
      <w:r>
        <w:t>е спецодежды.</w:t>
      </w:r>
    </w:p>
    <w:p w:rsidR="00973044" w:rsidRDefault="004B0D90">
      <w:pPr>
        <w:pStyle w:val="a3"/>
        <w:spacing w:line="360" w:lineRule="auto"/>
        <w:ind w:right="504"/>
      </w:pPr>
      <w:r>
        <w:t>В номенклатуру готовой продукции входит как верхняя одежда: бекеши, полушубки, куртки меховые, костюмы меховые, жилеты нагольные; так и рукавицы меховые крытые и нагольные, шубенки, пинетки детские меховые. ООО «</w:t>
      </w:r>
      <w:proofErr w:type="spellStart"/>
      <w:r>
        <w:t>Мехторг</w:t>
      </w:r>
      <w:proofErr w:type="spellEnd"/>
      <w:r>
        <w:t xml:space="preserve">» имеет свой сайт </w:t>
      </w:r>
      <w:hyperlink r:id="rId8">
        <w:proofErr w:type="spellStart"/>
        <w:r>
          <w:t>www</w:t>
        </w:r>
        <w:proofErr w:type="spellEnd"/>
        <w:r>
          <w:t>.</w:t>
        </w:r>
      </w:hyperlink>
      <w:r>
        <w:t xml:space="preserve"> mehtorg43.ru, на котором более подробно представлена продукция, выпускаемая предприятием.</w:t>
      </w:r>
    </w:p>
    <w:p w:rsidR="00973044" w:rsidRDefault="004B0D90">
      <w:pPr>
        <w:pStyle w:val="a3"/>
        <w:spacing w:line="360" w:lineRule="auto"/>
        <w:ind w:right="506"/>
      </w:pPr>
      <w:r>
        <w:t>Предприятие реализует готовую продукцию собственного производства, унты и сапоги «Лесник» фирм</w:t>
      </w:r>
      <w:proofErr w:type="gramStart"/>
      <w:r>
        <w:t>ы ООО</w:t>
      </w:r>
      <w:proofErr w:type="gramEnd"/>
      <w:r>
        <w:t xml:space="preserve"> «ПТП «Успех», а также овчинно-шубный </w:t>
      </w:r>
      <w:r>
        <w:t>полуфабрикат и оказывает услуги по выделке овчины.</w:t>
      </w:r>
    </w:p>
    <w:p w:rsidR="00973044" w:rsidRDefault="004B0D90">
      <w:pPr>
        <w:pStyle w:val="a3"/>
        <w:spacing w:line="360" w:lineRule="auto"/>
        <w:ind w:right="505"/>
      </w:pPr>
      <w:r>
        <w:t>Для учета финансово-хозяйственной деятельности общество применяет упрощенную систему налогообложения с объектом</w:t>
      </w:r>
      <w:r>
        <w:rPr>
          <w:spacing w:val="66"/>
        </w:rPr>
        <w:t xml:space="preserve"> </w:t>
      </w:r>
      <w:r>
        <w:t>налогообложения</w:t>
      </w:r>
    </w:p>
    <w:p w:rsidR="00973044" w:rsidRDefault="004B0D90">
      <w:pPr>
        <w:pStyle w:val="a3"/>
        <w:spacing w:line="360" w:lineRule="auto"/>
        <w:ind w:right="504" w:firstLine="0"/>
      </w:pPr>
      <w:r>
        <w:t>«Доходы» (6% с валового дохода) на основании заявления, датой получения дохода считается фактическая дата перечисления денежных средств на расчетный счет. В соответствии с п.2 ст.346.14 НК РФ выбор объекта налогообложения осуществляется самим налогоплатель</w:t>
      </w:r>
      <w:r>
        <w:t>щиком. Объект налогообложения не может меняться налогоплательщиком в течени</w:t>
      </w:r>
      <w:proofErr w:type="gramStart"/>
      <w:r>
        <w:t>и</w:t>
      </w:r>
      <w:proofErr w:type="gramEnd"/>
      <w:r>
        <w:t xml:space="preserve"> всего срока применения упрощенной системы налогообложения.</w:t>
      </w:r>
    </w:p>
    <w:p w:rsidR="00973044" w:rsidRDefault="004B0D90">
      <w:pPr>
        <w:pStyle w:val="a3"/>
        <w:spacing w:before="1" w:line="360" w:lineRule="auto"/>
        <w:ind w:right="507"/>
      </w:pPr>
      <w:r>
        <w:t xml:space="preserve">На предприятии три подразделения: администрация, скорняжный цех и </w:t>
      </w:r>
      <w:proofErr w:type="spellStart"/>
      <w:r>
        <w:t>сырейный</w:t>
      </w:r>
      <w:proofErr w:type="spellEnd"/>
      <w:r>
        <w:t xml:space="preserve"> цех. Организационная структура предприятия представлена в приложении К.</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right="509"/>
      </w:pPr>
      <w:r>
        <w:lastRenderedPageBreak/>
        <w:t>Рассмотрим показатели размер</w:t>
      </w:r>
      <w:proofErr w:type="gramStart"/>
      <w:r>
        <w:t>а ООО</w:t>
      </w:r>
      <w:proofErr w:type="gramEnd"/>
      <w:r>
        <w:t xml:space="preserve"> «</w:t>
      </w:r>
      <w:proofErr w:type="spellStart"/>
      <w:r>
        <w:t>Мехторг</w:t>
      </w:r>
      <w:proofErr w:type="spellEnd"/>
      <w:r>
        <w:t>» на основании данных баланса за три года (таблиц</w:t>
      </w:r>
      <w:r>
        <w:t>а 2). (Приложение Л)</w:t>
      </w:r>
    </w:p>
    <w:p w:rsidR="00973044" w:rsidRDefault="004B0D90">
      <w:pPr>
        <w:pStyle w:val="a3"/>
        <w:spacing w:line="317" w:lineRule="exact"/>
        <w:ind w:left="2606" w:firstLine="0"/>
        <w:jc w:val="left"/>
      </w:pPr>
      <w:r>
        <w:t>Таблица 2 – Показатели размер</w:t>
      </w:r>
      <w:proofErr w:type="gramStart"/>
      <w:r>
        <w:t>а ООО</w:t>
      </w:r>
      <w:proofErr w:type="gramEnd"/>
      <w:r>
        <w:t xml:space="preserve"> «</w:t>
      </w:r>
      <w:proofErr w:type="spellStart"/>
      <w:r>
        <w:t>Мехторг</w:t>
      </w:r>
      <w:proofErr w:type="spellEnd"/>
      <w:r>
        <w:t>»</w:t>
      </w:r>
    </w:p>
    <w:p w:rsidR="00973044" w:rsidRDefault="00973044">
      <w:pPr>
        <w:pStyle w:val="a3"/>
        <w:spacing w:before="6" w:after="1"/>
        <w:ind w:left="0" w:firstLine="0"/>
        <w:jc w:val="left"/>
        <w:rPr>
          <w:sz w:val="14"/>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5"/>
        <w:gridCol w:w="991"/>
        <w:gridCol w:w="991"/>
        <w:gridCol w:w="852"/>
        <w:gridCol w:w="1598"/>
      </w:tblGrid>
      <w:tr w:rsidR="00973044">
        <w:trPr>
          <w:trHeight w:val="1449"/>
        </w:trPr>
        <w:tc>
          <w:tcPr>
            <w:tcW w:w="5005" w:type="dxa"/>
          </w:tcPr>
          <w:p w:rsidR="00973044" w:rsidRDefault="00973044">
            <w:pPr>
              <w:pStyle w:val="TableParagraph"/>
              <w:spacing w:before="6"/>
              <w:rPr>
                <w:sz w:val="41"/>
              </w:rPr>
            </w:pPr>
          </w:p>
          <w:p w:rsidR="00973044" w:rsidRDefault="004B0D90">
            <w:pPr>
              <w:pStyle w:val="TableParagraph"/>
              <w:ind w:left="748"/>
              <w:rPr>
                <w:sz w:val="28"/>
              </w:rPr>
            </w:pPr>
            <w:r>
              <w:rPr>
                <w:sz w:val="28"/>
              </w:rPr>
              <w:t>Показатели</w:t>
            </w:r>
          </w:p>
        </w:tc>
        <w:tc>
          <w:tcPr>
            <w:tcW w:w="991" w:type="dxa"/>
          </w:tcPr>
          <w:p w:rsidR="00973044" w:rsidRDefault="00973044">
            <w:pPr>
              <w:pStyle w:val="TableParagraph"/>
              <w:spacing w:before="6"/>
              <w:rPr>
                <w:sz w:val="41"/>
              </w:rPr>
            </w:pPr>
          </w:p>
          <w:p w:rsidR="00973044" w:rsidRDefault="004B0D90">
            <w:pPr>
              <w:pStyle w:val="TableParagraph"/>
              <w:ind w:left="66" w:right="59"/>
              <w:jc w:val="center"/>
              <w:rPr>
                <w:sz w:val="28"/>
              </w:rPr>
            </w:pPr>
            <w:r>
              <w:rPr>
                <w:sz w:val="28"/>
              </w:rPr>
              <w:t>2014 г.</w:t>
            </w:r>
          </w:p>
        </w:tc>
        <w:tc>
          <w:tcPr>
            <w:tcW w:w="991" w:type="dxa"/>
          </w:tcPr>
          <w:p w:rsidR="00973044" w:rsidRDefault="00973044">
            <w:pPr>
              <w:pStyle w:val="TableParagraph"/>
              <w:spacing w:before="6"/>
              <w:rPr>
                <w:sz w:val="41"/>
              </w:rPr>
            </w:pPr>
          </w:p>
          <w:p w:rsidR="00973044" w:rsidRDefault="004B0D90">
            <w:pPr>
              <w:pStyle w:val="TableParagraph"/>
              <w:ind w:left="66" w:right="58"/>
              <w:jc w:val="center"/>
              <w:rPr>
                <w:sz w:val="28"/>
              </w:rPr>
            </w:pPr>
            <w:r>
              <w:rPr>
                <w:sz w:val="28"/>
              </w:rPr>
              <w:t>2015 г.</w:t>
            </w:r>
          </w:p>
        </w:tc>
        <w:tc>
          <w:tcPr>
            <w:tcW w:w="852" w:type="dxa"/>
          </w:tcPr>
          <w:p w:rsidR="00973044" w:rsidRDefault="004B0D90">
            <w:pPr>
              <w:pStyle w:val="TableParagraph"/>
              <w:spacing w:before="235"/>
              <w:ind w:left="52" w:right="46"/>
              <w:jc w:val="center"/>
              <w:rPr>
                <w:sz w:val="28"/>
              </w:rPr>
            </w:pPr>
            <w:r>
              <w:rPr>
                <w:sz w:val="28"/>
              </w:rPr>
              <w:t>2016</w:t>
            </w:r>
          </w:p>
          <w:p w:rsidR="00973044" w:rsidRDefault="004B0D90">
            <w:pPr>
              <w:pStyle w:val="TableParagraph"/>
              <w:spacing w:before="160"/>
              <w:ind w:left="52" w:right="40"/>
              <w:jc w:val="center"/>
              <w:rPr>
                <w:sz w:val="28"/>
              </w:rPr>
            </w:pPr>
            <w:proofErr w:type="gramStart"/>
            <w:r>
              <w:rPr>
                <w:sz w:val="28"/>
              </w:rPr>
              <w:t>г</w:t>
            </w:r>
            <w:proofErr w:type="gramEnd"/>
            <w:r>
              <w:rPr>
                <w:sz w:val="28"/>
              </w:rPr>
              <w:t>.</w:t>
            </w:r>
          </w:p>
        </w:tc>
        <w:tc>
          <w:tcPr>
            <w:tcW w:w="1598" w:type="dxa"/>
          </w:tcPr>
          <w:p w:rsidR="00973044" w:rsidRDefault="004B0D90">
            <w:pPr>
              <w:pStyle w:val="TableParagraph"/>
              <w:spacing w:line="362" w:lineRule="auto"/>
              <w:ind w:left="123" w:right="116"/>
              <w:jc w:val="center"/>
              <w:rPr>
                <w:sz w:val="28"/>
              </w:rPr>
            </w:pPr>
            <w:r>
              <w:rPr>
                <w:sz w:val="28"/>
              </w:rPr>
              <w:t>Темп роста за период,</w:t>
            </w:r>
          </w:p>
          <w:p w:rsidR="00973044" w:rsidRDefault="004B0D90">
            <w:pPr>
              <w:pStyle w:val="TableParagraph"/>
              <w:spacing w:line="317" w:lineRule="exact"/>
              <w:ind w:left="5"/>
              <w:jc w:val="center"/>
              <w:rPr>
                <w:sz w:val="28"/>
              </w:rPr>
            </w:pPr>
            <w:r>
              <w:rPr>
                <w:sz w:val="28"/>
              </w:rPr>
              <w:t>%</w:t>
            </w:r>
          </w:p>
        </w:tc>
      </w:tr>
      <w:tr w:rsidR="00973044">
        <w:trPr>
          <w:trHeight w:val="551"/>
        </w:trPr>
        <w:tc>
          <w:tcPr>
            <w:tcW w:w="5005" w:type="dxa"/>
          </w:tcPr>
          <w:p w:rsidR="00973044" w:rsidRDefault="004B0D90">
            <w:pPr>
              <w:pStyle w:val="TableParagraph"/>
              <w:spacing w:line="268" w:lineRule="exact"/>
              <w:ind w:left="40"/>
              <w:rPr>
                <w:sz w:val="24"/>
              </w:rPr>
            </w:pPr>
            <w:proofErr w:type="gramStart"/>
            <w:r>
              <w:rPr>
                <w:sz w:val="24"/>
              </w:rPr>
              <w:t>Выручка (в сопоставимой оценке к уровню</w:t>
            </w:r>
            <w:proofErr w:type="gramEnd"/>
          </w:p>
          <w:p w:rsidR="00973044" w:rsidRDefault="004B0D90">
            <w:pPr>
              <w:pStyle w:val="TableParagraph"/>
              <w:spacing w:line="264" w:lineRule="exact"/>
              <w:ind w:left="40"/>
              <w:rPr>
                <w:sz w:val="24"/>
              </w:rPr>
            </w:pPr>
            <w:proofErr w:type="gramStart"/>
            <w:r>
              <w:rPr>
                <w:sz w:val="24"/>
              </w:rPr>
              <w:t>2016 г.), тыс. руб.</w:t>
            </w:r>
            <w:proofErr w:type="gramEnd"/>
          </w:p>
        </w:tc>
        <w:tc>
          <w:tcPr>
            <w:tcW w:w="991" w:type="dxa"/>
          </w:tcPr>
          <w:p w:rsidR="00973044" w:rsidRDefault="004B0D90">
            <w:pPr>
              <w:pStyle w:val="TableParagraph"/>
              <w:spacing w:before="131"/>
              <w:ind w:left="66" w:right="59"/>
              <w:jc w:val="center"/>
              <w:rPr>
                <w:sz w:val="24"/>
              </w:rPr>
            </w:pPr>
            <w:r>
              <w:rPr>
                <w:sz w:val="24"/>
              </w:rPr>
              <w:t>18618</w:t>
            </w:r>
          </w:p>
        </w:tc>
        <w:tc>
          <w:tcPr>
            <w:tcW w:w="991" w:type="dxa"/>
          </w:tcPr>
          <w:p w:rsidR="00973044" w:rsidRDefault="004B0D90">
            <w:pPr>
              <w:pStyle w:val="TableParagraph"/>
              <w:spacing w:before="131"/>
              <w:ind w:left="66" w:right="59"/>
              <w:jc w:val="center"/>
              <w:rPr>
                <w:sz w:val="24"/>
              </w:rPr>
            </w:pPr>
            <w:r>
              <w:rPr>
                <w:sz w:val="24"/>
              </w:rPr>
              <w:t>24767</w:t>
            </w:r>
          </w:p>
        </w:tc>
        <w:tc>
          <w:tcPr>
            <w:tcW w:w="852" w:type="dxa"/>
          </w:tcPr>
          <w:p w:rsidR="00973044" w:rsidRDefault="004B0D90">
            <w:pPr>
              <w:pStyle w:val="TableParagraph"/>
              <w:spacing w:before="131"/>
              <w:ind w:left="52" w:right="45"/>
              <w:jc w:val="center"/>
              <w:rPr>
                <w:sz w:val="24"/>
              </w:rPr>
            </w:pPr>
            <w:r>
              <w:rPr>
                <w:sz w:val="24"/>
              </w:rPr>
              <w:t>39678</w:t>
            </w:r>
          </w:p>
        </w:tc>
        <w:tc>
          <w:tcPr>
            <w:tcW w:w="1598" w:type="dxa"/>
          </w:tcPr>
          <w:p w:rsidR="00973044" w:rsidRDefault="004B0D90">
            <w:pPr>
              <w:pStyle w:val="TableParagraph"/>
              <w:spacing w:before="131"/>
              <w:ind w:left="120" w:right="116"/>
              <w:jc w:val="center"/>
              <w:rPr>
                <w:sz w:val="24"/>
              </w:rPr>
            </w:pPr>
            <w:r>
              <w:rPr>
                <w:sz w:val="24"/>
              </w:rPr>
              <w:t>213,11</w:t>
            </w:r>
          </w:p>
        </w:tc>
      </w:tr>
      <w:tr w:rsidR="00973044">
        <w:trPr>
          <w:trHeight w:val="429"/>
        </w:trPr>
        <w:tc>
          <w:tcPr>
            <w:tcW w:w="5005" w:type="dxa"/>
          </w:tcPr>
          <w:p w:rsidR="00973044" w:rsidRDefault="004B0D90">
            <w:pPr>
              <w:pStyle w:val="TableParagraph"/>
              <w:spacing w:line="268" w:lineRule="exact"/>
              <w:ind w:left="40"/>
              <w:rPr>
                <w:sz w:val="24"/>
              </w:rPr>
            </w:pPr>
            <w:r>
              <w:rPr>
                <w:sz w:val="24"/>
              </w:rPr>
              <w:t>Среднесписочная численность работников, чел.</w:t>
            </w:r>
          </w:p>
        </w:tc>
        <w:tc>
          <w:tcPr>
            <w:tcW w:w="991" w:type="dxa"/>
          </w:tcPr>
          <w:p w:rsidR="00973044" w:rsidRDefault="004B0D90">
            <w:pPr>
              <w:pStyle w:val="TableParagraph"/>
              <w:spacing w:before="69"/>
              <w:ind w:left="66" w:right="59"/>
              <w:jc w:val="center"/>
              <w:rPr>
                <w:sz w:val="24"/>
              </w:rPr>
            </w:pPr>
            <w:r>
              <w:rPr>
                <w:sz w:val="24"/>
              </w:rPr>
              <w:t>48</w:t>
            </w:r>
          </w:p>
        </w:tc>
        <w:tc>
          <w:tcPr>
            <w:tcW w:w="991" w:type="dxa"/>
          </w:tcPr>
          <w:p w:rsidR="00973044" w:rsidRDefault="004B0D90">
            <w:pPr>
              <w:pStyle w:val="TableParagraph"/>
              <w:spacing w:before="69"/>
              <w:ind w:left="66" w:right="59"/>
              <w:jc w:val="center"/>
              <w:rPr>
                <w:sz w:val="24"/>
              </w:rPr>
            </w:pPr>
            <w:r>
              <w:rPr>
                <w:sz w:val="24"/>
              </w:rPr>
              <w:t>54</w:t>
            </w:r>
          </w:p>
        </w:tc>
        <w:tc>
          <w:tcPr>
            <w:tcW w:w="852" w:type="dxa"/>
          </w:tcPr>
          <w:p w:rsidR="00973044" w:rsidRDefault="004B0D90">
            <w:pPr>
              <w:pStyle w:val="TableParagraph"/>
              <w:spacing w:before="69"/>
              <w:ind w:left="52" w:right="43"/>
              <w:jc w:val="center"/>
              <w:rPr>
                <w:sz w:val="24"/>
              </w:rPr>
            </w:pPr>
            <w:r>
              <w:rPr>
                <w:sz w:val="24"/>
              </w:rPr>
              <w:t>56</w:t>
            </w:r>
          </w:p>
        </w:tc>
        <w:tc>
          <w:tcPr>
            <w:tcW w:w="1598" w:type="dxa"/>
          </w:tcPr>
          <w:p w:rsidR="00973044" w:rsidRDefault="004B0D90">
            <w:pPr>
              <w:pStyle w:val="TableParagraph"/>
              <w:spacing w:before="69"/>
              <w:ind w:left="120" w:right="116"/>
              <w:jc w:val="center"/>
              <w:rPr>
                <w:sz w:val="24"/>
              </w:rPr>
            </w:pPr>
            <w:r>
              <w:rPr>
                <w:sz w:val="24"/>
              </w:rPr>
              <w:t>116,67</w:t>
            </w:r>
          </w:p>
        </w:tc>
      </w:tr>
      <w:tr w:rsidR="00973044">
        <w:trPr>
          <w:trHeight w:val="551"/>
        </w:trPr>
        <w:tc>
          <w:tcPr>
            <w:tcW w:w="5005" w:type="dxa"/>
          </w:tcPr>
          <w:p w:rsidR="00973044" w:rsidRDefault="004B0D90">
            <w:pPr>
              <w:pStyle w:val="TableParagraph"/>
              <w:spacing w:line="268" w:lineRule="exact"/>
              <w:ind w:left="40"/>
              <w:rPr>
                <w:sz w:val="24"/>
              </w:rPr>
            </w:pPr>
            <w:r>
              <w:rPr>
                <w:sz w:val="24"/>
              </w:rPr>
              <w:t>Среднегодовая стоимость основных средств,</w:t>
            </w:r>
          </w:p>
          <w:p w:rsidR="00973044" w:rsidRDefault="004B0D90">
            <w:pPr>
              <w:pStyle w:val="TableParagraph"/>
              <w:spacing w:line="264" w:lineRule="exact"/>
              <w:ind w:left="40"/>
              <w:rPr>
                <w:sz w:val="24"/>
              </w:rPr>
            </w:pPr>
            <w:r>
              <w:rPr>
                <w:sz w:val="24"/>
              </w:rPr>
              <w:t>тыс. руб.</w:t>
            </w:r>
          </w:p>
        </w:tc>
        <w:tc>
          <w:tcPr>
            <w:tcW w:w="991" w:type="dxa"/>
          </w:tcPr>
          <w:p w:rsidR="00973044" w:rsidRDefault="004B0D90">
            <w:pPr>
              <w:pStyle w:val="TableParagraph"/>
              <w:spacing w:before="128"/>
              <w:ind w:left="66" w:right="59"/>
              <w:jc w:val="center"/>
              <w:rPr>
                <w:sz w:val="24"/>
              </w:rPr>
            </w:pPr>
            <w:r>
              <w:rPr>
                <w:sz w:val="24"/>
              </w:rPr>
              <w:t>488</w:t>
            </w:r>
          </w:p>
        </w:tc>
        <w:tc>
          <w:tcPr>
            <w:tcW w:w="991" w:type="dxa"/>
          </w:tcPr>
          <w:p w:rsidR="00973044" w:rsidRDefault="004B0D90">
            <w:pPr>
              <w:pStyle w:val="TableParagraph"/>
              <w:spacing w:before="128"/>
              <w:ind w:left="64" w:right="59"/>
              <w:jc w:val="center"/>
              <w:rPr>
                <w:sz w:val="24"/>
              </w:rPr>
            </w:pPr>
            <w:r>
              <w:rPr>
                <w:sz w:val="24"/>
              </w:rPr>
              <w:t>468,5</w:t>
            </w:r>
          </w:p>
        </w:tc>
        <w:tc>
          <w:tcPr>
            <w:tcW w:w="852" w:type="dxa"/>
          </w:tcPr>
          <w:p w:rsidR="00973044" w:rsidRDefault="004B0D90">
            <w:pPr>
              <w:pStyle w:val="TableParagraph"/>
              <w:spacing w:before="128"/>
              <w:ind w:left="52" w:right="43"/>
              <w:jc w:val="center"/>
              <w:rPr>
                <w:sz w:val="24"/>
              </w:rPr>
            </w:pPr>
            <w:r>
              <w:rPr>
                <w:sz w:val="24"/>
              </w:rPr>
              <w:t>801</w:t>
            </w:r>
          </w:p>
        </w:tc>
        <w:tc>
          <w:tcPr>
            <w:tcW w:w="1598" w:type="dxa"/>
          </w:tcPr>
          <w:p w:rsidR="00973044" w:rsidRDefault="004B0D90">
            <w:pPr>
              <w:pStyle w:val="TableParagraph"/>
              <w:spacing w:before="128"/>
              <w:ind w:left="120" w:right="116"/>
              <w:jc w:val="center"/>
              <w:rPr>
                <w:sz w:val="24"/>
              </w:rPr>
            </w:pPr>
            <w:r>
              <w:rPr>
                <w:sz w:val="24"/>
              </w:rPr>
              <w:t>164,14</w:t>
            </w:r>
          </w:p>
        </w:tc>
      </w:tr>
      <w:tr w:rsidR="00973044">
        <w:trPr>
          <w:trHeight w:val="580"/>
        </w:trPr>
        <w:tc>
          <w:tcPr>
            <w:tcW w:w="5005" w:type="dxa"/>
          </w:tcPr>
          <w:p w:rsidR="00973044" w:rsidRDefault="004B0D90">
            <w:pPr>
              <w:pStyle w:val="TableParagraph"/>
              <w:ind w:left="40" w:right="211"/>
              <w:rPr>
                <w:sz w:val="24"/>
              </w:rPr>
            </w:pPr>
            <w:r>
              <w:rPr>
                <w:sz w:val="24"/>
              </w:rPr>
              <w:t>Среднегодовая стоимость оборотных средств, тыс. руб.</w:t>
            </w:r>
          </w:p>
        </w:tc>
        <w:tc>
          <w:tcPr>
            <w:tcW w:w="991" w:type="dxa"/>
          </w:tcPr>
          <w:p w:rsidR="00973044" w:rsidRDefault="004B0D90">
            <w:pPr>
              <w:pStyle w:val="TableParagraph"/>
              <w:spacing w:before="145"/>
              <w:ind w:left="66" w:right="59"/>
              <w:jc w:val="center"/>
              <w:rPr>
                <w:sz w:val="24"/>
              </w:rPr>
            </w:pPr>
            <w:r>
              <w:rPr>
                <w:sz w:val="24"/>
              </w:rPr>
              <w:t>9503</w:t>
            </w:r>
          </w:p>
        </w:tc>
        <w:tc>
          <w:tcPr>
            <w:tcW w:w="991" w:type="dxa"/>
          </w:tcPr>
          <w:p w:rsidR="00973044" w:rsidRDefault="004B0D90">
            <w:pPr>
              <w:pStyle w:val="TableParagraph"/>
              <w:spacing w:before="145"/>
              <w:ind w:left="66" w:right="59"/>
              <w:jc w:val="center"/>
              <w:rPr>
                <w:sz w:val="24"/>
              </w:rPr>
            </w:pPr>
            <w:r>
              <w:rPr>
                <w:sz w:val="24"/>
              </w:rPr>
              <w:t>12580</w:t>
            </w:r>
          </w:p>
        </w:tc>
        <w:tc>
          <w:tcPr>
            <w:tcW w:w="852" w:type="dxa"/>
          </w:tcPr>
          <w:p w:rsidR="00973044" w:rsidRDefault="004B0D90">
            <w:pPr>
              <w:pStyle w:val="TableParagraph"/>
              <w:spacing w:before="145"/>
              <w:ind w:left="52" w:right="45"/>
              <w:jc w:val="center"/>
              <w:rPr>
                <w:sz w:val="24"/>
              </w:rPr>
            </w:pPr>
            <w:r>
              <w:rPr>
                <w:sz w:val="24"/>
              </w:rPr>
              <w:t>15139</w:t>
            </w:r>
          </w:p>
        </w:tc>
        <w:tc>
          <w:tcPr>
            <w:tcW w:w="1598" w:type="dxa"/>
          </w:tcPr>
          <w:p w:rsidR="00973044" w:rsidRDefault="004B0D90">
            <w:pPr>
              <w:pStyle w:val="TableParagraph"/>
              <w:spacing w:before="145"/>
              <w:ind w:left="120" w:right="116"/>
              <w:jc w:val="center"/>
              <w:rPr>
                <w:sz w:val="24"/>
              </w:rPr>
            </w:pPr>
            <w:r>
              <w:rPr>
                <w:sz w:val="24"/>
              </w:rPr>
              <w:t>159,31</w:t>
            </w:r>
          </w:p>
        </w:tc>
      </w:tr>
    </w:tbl>
    <w:p w:rsidR="00973044" w:rsidRDefault="00973044">
      <w:pPr>
        <w:pStyle w:val="a3"/>
        <w:spacing w:before="6"/>
        <w:ind w:left="0" w:firstLine="0"/>
        <w:jc w:val="left"/>
        <w:rPr>
          <w:sz w:val="41"/>
        </w:rPr>
      </w:pPr>
    </w:p>
    <w:p w:rsidR="00973044" w:rsidRDefault="004B0D90">
      <w:pPr>
        <w:pStyle w:val="a3"/>
        <w:spacing w:line="360" w:lineRule="auto"/>
        <w:ind w:right="505"/>
      </w:pPr>
      <w:proofErr w:type="gramStart"/>
      <w:r>
        <w:t>За рассматриваемый период произошло увеличение выручки от реализации продукции в сопоставимой оценке к уровню 2016г. на 21 060 тыс. руб. или на 113,11%. В 2015г. (по сравнению с 2014г.) выручка выросла на 6149 тыс. руб. или на 33%, увеличение выручки произ</w:t>
      </w:r>
      <w:r>
        <w:t>ошло за счет заключения долгосрочного контракта с Белоруссией на поставку обувной овчины.</w:t>
      </w:r>
      <w:proofErr w:type="gramEnd"/>
      <w:r>
        <w:t xml:space="preserve"> Ещё были выиграны несколько тендеров на АО «Роснефть» на поставку рукавиц меховых и жилетов нагольных.</w:t>
      </w:r>
    </w:p>
    <w:p w:rsidR="00973044" w:rsidRDefault="004B0D90">
      <w:pPr>
        <w:pStyle w:val="a3"/>
        <w:spacing w:line="360" w:lineRule="auto"/>
        <w:ind w:right="513"/>
      </w:pPr>
      <w:r>
        <w:t>Среднесписочная численность работников за рассматриваемый перио</w:t>
      </w:r>
      <w:r>
        <w:t>д увеличилась на 8 человек или на 17%.</w:t>
      </w:r>
    </w:p>
    <w:p w:rsidR="00973044" w:rsidRDefault="004B0D90">
      <w:pPr>
        <w:pStyle w:val="a3"/>
        <w:spacing w:line="360" w:lineRule="auto"/>
        <w:ind w:right="508"/>
      </w:pPr>
      <w:r>
        <w:t>Основным показателем, характеризующим специализацию предприятия, является структура выручки.</w:t>
      </w:r>
    </w:p>
    <w:p w:rsidR="00973044" w:rsidRDefault="004B0D90">
      <w:pPr>
        <w:pStyle w:val="a3"/>
        <w:spacing w:line="321" w:lineRule="exact"/>
        <w:ind w:left="1250" w:firstLine="0"/>
        <w:jc w:val="left"/>
      </w:pPr>
      <w:r>
        <w:t>Состав и структура выручки компании представлены в таблице 3.</w:t>
      </w:r>
    </w:p>
    <w:p w:rsidR="00973044" w:rsidRDefault="004B0D90">
      <w:pPr>
        <w:pStyle w:val="a3"/>
        <w:spacing w:before="161"/>
        <w:ind w:left="1204" w:right="463" w:firstLine="0"/>
        <w:jc w:val="center"/>
      </w:pPr>
      <w:r>
        <w:t>Таблица 3 – Состав и структура выручки от продаж</w:t>
      </w:r>
    </w:p>
    <w:p w:rsidR="00973044" w:rsidRDefault="00973044">
      <w:pPr>
        <w:pStyle w:val="a3"/>
        <w:spacing w:before="8"/>
        <w:ind w:left="0" w:firstLine="0"/>
        <w:jc w:val="left"/>
        <w:rPr>
          <w:sz w:val="14"/>
        </w:rPr>
      </w:pP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11"/>
        <w:gridCol w:w="974"/>
        <w:gridCol w:w="847"/>
        <w:gridCol w:w="974"/>
        <w:gridCol w:w="844"/>
        <w:gridCol w:w="979"/>
        <w:gridCol w:w="844"/>
        <w:gridCol w:w="995"/>
      </w:tblGrid>
      <w:tr w:rsidR="00973044">
        <w:trPr>
          <w:trHeight w:val="388"/>
        </w:trPr>
        <w:tc>
          <w:tcPr>
            <w:tcW w:w="3111" w:type="dxa"/>
            <w:vMerge w:val="restart"/>
          </w:tcPr>
          <w:p w:rsidR="00973044" w:rsidRDefault="00973044">
            <w:pPr>
              <w:pStyle w:val="TableParagraph"/>
              <w:spacing w:before="1"/>
              <w:rPr>
                <w:sz w:val="29"/>
              </w:rPr>
            </w:pPr>
          </w:p>
          <w:p w:rsidR="00973044" w:rsidRDefault="004B0D90">
            <w:pPr>
              <w:pStyle w:val="TableParagraph"/>
              <w:ind w:left="964"/>
              <w:rPr>
                <w:sz w:val="24"/>
              </w:rPr>
            </w:pPr>
            <w:r>
              <w:rPr>
                <w:sz w:val="24"/>
              </w:rPr>
              <w:t>Показатели</w:t>
            </w:r>
          </w:p>
        </w:tc>
        <w:tc>
          <w:tcPr>
            <w:tcW w:w="1821" w:type="dxa"/>
            <w:gridSpan w:val="2"/>
          </w:tcPr>
          <w:p w:rsidR="00973044" w:rsidRDefault="004B0D90">
            <w:pPr>
              <w:pStyle w:val="TableParagraph"/>
              <w:spacing w:before="49"/>
              <w:ind w:left="561"/>
              <w:rPr>
                <w:sz w:val="24"/>
              </w:rPr>
            </w:pPr>
            <w:r>
              <w:rPr>
                <w:sz w:val="24"/>
              </w:rPr>
              <w:t>2014 г.</w:t>
            </w:r>
          </w:p>
        </w:tc>
        <w:tc>
          <w:tcPr>
            <w:tcW w:w="1818" w:type="dxa"/>
            <w:gridSpan w:val="2"/>
          </w:tcPr>
          <w:p w:rsidR="00973044" w:rsidRDefault="004B0D90">
            <w:pPr>
              <w:pStyle w:val="TableParagraph"/>
              <w:spacing w:before="49"/>
              <w:ind w:left="557"/>
              <w:rPr>
                <w:sz w:val="24"/>
              </w:rPr>
            </w:pPr>
            <w:r>
              <w:rPr>
                <w:sz w:val="24"/>
              </w:rPr>
              <w:t>2015 г.</w:t>
            </w:r>
          </w:p>
        </w:tc>
        <w:tc>
          <w:tcPr>
            <w:tcW w:w="1823" w:type="dxa"/>
            <w:gridSpan w:val="2"/>
          </w:tcPr>
          <w:p w:rsidR="00973044" w:rsidRDefault="004B0D90">
            <w:pPr>
              <w:pStyle w:val="TableParagraph"/>
              <w:spacing w:before="49"/>
              <w:ind w:left="563"/>
              <w:rPr>
                <w:sz w:val="24"/>
              </w:rPr>
            </w:pPr>
            <w:r>
              <w:rPr>
                <w:sz w:val="24"/>
              </w:rPr>
              <w:t>2016 г.</w:t>
            </w:r>
          </w:p>
        </w:tc>
        <w:tc>
          <w:tcPr>
            <w:tcW w:w="995" w:type="dxa"/>
            <w:vMerge w:val="restart"/>
          </w:tcPr>
          <w:p w:rsidR="00973044" w:rsidRDefault="004B0D90">
            <w:pPr>
              <w:pStyle w:val="TableParagraph"/>
              <w:spacing w:before="58"/>
              <w:ind w:left="152"/>
              <w:rPr>
                <w:sz w:val="24"/>
              </w:rPr>
            </w:pPr>
            <w:r>
              <w:rPr>
                <w:sz w:val="24"/>
              </w:rPr>
              <w:t>2016 г.</w:t>
            </w:r>
          </w:p>
          <w:p w:rsidR="00973044" w:rsidRDefault="004B0D90">
            <w:pPr>
              <w:pStyle w:val="TableParagraph"/>
              <w:ind w:left="262" w:right="128" w:hanging="92"/>
              <w:rPr>
                <w:sz w:val="24"/>
              </w:rPr>
            </w:pPr>
            <w:r>
              <w:rPr>
                <w:sz w:val="24"/>
              </w:rPr>
              <w:t>к 2014 г., %</w:t>
            </w:r>
          </w:p>
        </w:tc>
      </w:tr>
      <w:tr w:rsidR="00973044">
        <w:trPr>
          <w:trHeight w:val="553"/>
        </w:trPr>
        <w:tc>
          <w:tcPr>
            <w:tcW w:w="3111" w:type="dxa"/>
            <w:vMerge/>
            <w:tcBorders>
              <w:top w:val="nil"/>
            </w:tcBorders>
          </w:tcPr>
          <w:p w:rsidR="00973044" w:rsidRDefault="00973044">
            <w:pPr>
              <w:rPr>
                <w:sz w:val="2"/>
                <w:szCs w:val="2"/>
              </w:rPr>
            </w:pPr>
          </w:p>
        </w:tc>
        <w:tc>
          <w:tcPr>
            <w:tcW w:w="974" w:type="dxa"/>
          </w:tcPr>
          <w:p w:rsidR="00973044" w:rsidRDefault="004B0D90">
            <w:pPr>
              <w:pStyle w:val="TableParagraph"/>
              <w:spacing w:line="270" w:lineRule="exact"/>
              <w:ind w:left="270"/>
              <w:rPr>
                <w:sz w:val="24"/>
              </w:rPr>
            </w:pPr>
            <w:r>
              <w:rPr>
                <w:sz w:val="24"/>
              </w:rPr>
              <w:t>тыс.</w:t>
            </w:r>
          </w:p>
          <w:p w:rsidR="00973044" w:rsidRDefault="004B0D90">
            <w:pPr>
              <w:pStyle w:val="TableParagraph"/>
              <w:spacing w:line="264" w:lineRule="exact"/>
              <w:ind w:left="275"/>
              <w:rPr>
                <w:sz w:val="24"/>
              </w:rPr>
            </w:pPr>
            <w:r>
              <w:rPr>
                <w:sz w:val="24"/>
              </w:rPr>
              <w:t>руб.</w:t>
            </w:r>
          </w:p>
        </w:tc>
        <w:tc>
          <w:tcPr>
            <w:tcW w:w="847" w:type="dxa"/>
          </w:tcPr>
          <w:p w:rsidR="00973044" w:rsidRDefault="004B0D90">
            <w:pPr>
              <w:pStyle w:val="TableParagraph"/>
              <w:spacing w:before="130"/>
              <w:ind w:left="15"/>
              <w:jc w:val="center"/>
              <w:rPr>
                <w:sz w:val="24"/>
              </w:rPr>
            </w:pPr>
            <w:r>
              <w:rPr>
                <w:w w:val="99"/>
                <w:sz w:val="24"/>
              </w:rPr>
              <w:t>%</w:t>
            </w:r>
          </w:p>
        </w:tc>
        <w:tc>
          <w:tcPr>
            <w:tcW w:w="974" w:type="dxa"/>
          </w:tcPr>
          <w:p w:rsidR="00973044" w:rsidRDefault="004B0D90">
            <w:pPr>
              <w:pStyle w:val="TableParagraph"/>
              <w:spacing w:line="270" w:lineRule="exact"/>
              <w:ind w:left="269"/>
              <w:rPr>
                <w:sz w:val="24"/>
              </w:rPr>
            </w:pPr>
            <w:r>
              <w:rPr>
                <w:sz w:val="24"/>
              </w:rPr>
              <w:t>тыс.</w:t>
            </w:r>
          </w:p>
          <w:p w:rsidR="00973044" w:rsidRDefault="004B0D90">
            <w:pPr>
              <w:pStyle w:val="TableParagraph"/>
              <w:spacing w:line="264" w:lineRule="exact"/>
              <w:ind w:left="274"/>
              <w:rPr>
                <w:sz w:val="24"/>
              </w:rPr>
            </w:pPr>
            <w:r>
              <w:rPr>
                <w:sz w:val="24"/>
              </w:rPr>
              <w:t>руб.</w:t>
            </w:r>
          </w:p>
        </w:tc>
        <w:tc>
          <w:tcPr>
            <w:tcW w:w="844" w:type="dxa"/>
          </w:tcPr>
          <w:p w:rsidR="00973044" w:rsidRDefault="004B0D90">
            <w:pPr>
              <w:pStyle w:val="TableParagraph"/>
              <w:spacing w:before="130"/>
              <w:ind w:left="20"/>
              <w:jc w:val="center"/>
              <w:rPr>
                <w:sz w:val="24"/>
              </w:rPr>
            </w:pPr>
            <w:r>
              <w:rPr>
                <w:w w:val="99"/>
                <w:sz w:val="24"/>
              </w:rPr>
              <w:t>%</w:t>
            </w:r>
          </w:p>
        </w:tc>
        <w:tc>
          <w:tcPr>
            <w:tcW w:w="979" w:type="dxa"/>
          </w:tcPr>
          <w:p w:rsidR="00973044" w:rsidRDefault="004B0D90">
            <w:pPr>
              <w:pStyle w:val="TableParagraph"/>
              <w:spacing w:line="270" w:lineRule="exact"/>
              <w:ind w:left="275"/>
              <w:rPr>
                <w:sz w:val="24"/>
              </w:rPr>
            </w:pPr>
            <w:r>
              <w:rPr>
                <w:sz w:val="24"/>
              </w:rPr>
              <w:t>тыс.</w:t>
            </w:r>
          </w:p>
          <w:p w:rsidR="00973044" w:rsidRDefault="004B0D90">
            <w:pPr>
              <w:pStyle w:val="TableParagraph"/>
              <w:spacing w:line="264" w:lineRule="exact"/>
              <w:ind w:left="280"/>
              <w:rPr>
                <w:sz w:val="24"/>
              </w:rPr>
            </w:pPr>
            <w:r>
              <w:rPr>
                <w:sz w:val="24"/>
              </w:rPr>
              <w:t>руб.</w:t>
            </w:r>
          </w:p>
        </w:tc>
        <w:tc>
          <w:tcPr>
            <w:tcW w:w="844" w:type="dxa"/>
          </w:tcPr>
          <w:p w:rsidR="00973044" w:rsidRDefault="004B0D90">
            <w:pPr>
              <w:pStyle w:val="TableParagraph"/>
              <w:spacing w:before="130"/>
              <w:ind w:left="24"/>
              <w:jc w:val="center"/>
              <w:rPr>
                <w:sz w:val="24"/>
              </w:rPr>
            </w:pPr>
            <w:r>
              <w:rPr>
                <w:w w:val="99"/>
                <w:sz w:val="24"/>
              </w:rPr>
              <w:t>%</w:t>
            </w:r>
          </w:p>
        </w:tc>
        <w:tc>
          <w:tcPr>
            <w:tcW w:w="995" w:type="dxa"/>
            <w:vMerge/>
            <w:tcBorders>
              <w:top w:val="nil"/>
            </w:tcBorders>
          </w:tcPr>
          <w:p w:rsidR="00973044" w:rsidRDefault="00973044">
            <w:pPr>
              <w:rPr>
                <w:sz w:val="2"/>
                <w:szCs w:val="2"/>
              </w:rPr>
            </w:pPr>
          </w:p>
        </w:tc>
      </w:tr>
      <w:tr w:rsidR="00973044">
        <w:trPr>
          <w:trHeight w:val="390"/>
        </w:trPr>
        <w:tc>
          <w:tcPr>
            <w:tcW w:w="3111" w:type="dxa"/>
          </w:tcPr>
          <w:p w:rsidR="00973044" w:rsidRDefault="004B0D90">
            <w:pPr>
              <w:pStyle w:val="TableParagraph"/>
              <w:spacing w:before="49"/>
              <w:ind w:left="107"/>
              <w:rPr>
                <w:sz w:val="24"/>
              </w:rPr>
            </w:pPr>
            <w:r>
              <w:rPr>
                <w:sz w:val="24"/>
              </w:rPr>
              <w:t>Готовая продукция</w:t>
            </w:r>
          </w:p>
        </w:tc>
        <w:tc>
          <w:tcPr>
            <w:tcW w:w="974" w:type="dxa"/>
          </w:tcPr>
          <w:p w:rsidR="00973044" w:rsidRDefault="004B0D90">
            <w:pPr>
              <w:pStyle w:val="TableParagraph"/>
              <w:spacing w:before="49"/>
              <w:ind w:left="166" w:right="147"/>
              <w:jc w:val="center"/>
              <w:rPr>
                <w:sz w:val="24"/>
              </w:rPr>
            </w:pPr>
            <w:r>
              <w:rPr>
                <w:sz w:val="24"/>
              </w:rPr>
              <w:t>10996</w:t>
            </w:r>
          </w:p>
        </w:tc>
        <w:tc>
          <w:tcPr>
            <w:tcW w:w="847" w:type="dxa"/>
          </w:tcPr>
          <w:p w:rsidR="00973044" w:rsidRDefault="004B0D90">
            <w:pPr>
              <w:pStyle w:val="TableParagraph"/>
              <w:spacing w:before="49"/>
              <w:ind w:left="131" w:right="116"/>
              <w:jc w:val="center"/>
              <w:rPr>
                <w:i/>
                <w:sz w:val="24"/>
              </w:rPr>
            </w:pPr>
            <w:r>
              <w:rPr>
                <w:i/>
                <w:sz w:val="24"/>
              </w:rPr>
              <w:t>70,28</w:t>
            </w:r>
          </w:p>
        </w:tc>
        <w:tc>
          <w:tcPr>
            <w:tcW w:w="974" w:type="dxa"/>
          </w:tcPr>
          <w:p w:rsidR="00973044" w:rsidRDefault="004B0D90">
            <w:pPr>
              <w:pStyle w:val="TableParagraph"/>
              <w:spacing w:before="49"/>
              <w:ind w:right="166"/>
              <w:jc w:val="right"/>
              <w:rPr>
                <w:sz w:val="24"/>
              </w:rPr>
            </w:pPr>
            <w:r>
              <w:rPr>
                <w:sz w:val="24"/>
              </w:rPr>
              <w:t>14358</w:t>
            </w:r>
          </w:p>
        </w:tc>
        <w:tc>
          <w:tcPr>
            <w:tcW w:w="844" w:type="dxa"/>
          </w:tcPr>
          <w:p w:rsidR="00973044" w:rsidRDefault="004B0D90">
            <w:pPr>
              <w:pStyle w:val="TableParagraph"/>
              <w:spacing w:before="49"/>
              <w:ind w:left="130" w:right="110"/>
              <w:jc w:val="center"/>
              <w:rPr>
                <w:i/>
                <w:sz w:val="24"/>
              </w:rPr>
            </w:pPr>
            <w:r>
              <w:rPr>
                <w:i/>
                <w:sz w:val="24"/>
              </w:rPr>
              <w:t>61,10</w:t>
            </w:r>
          </w:p>
        </w:tc>
        <w:tc>
          <w:tcPr>
            <w:tcW w:w="979" w:type="dxa"/>
          </w:tcPr>
          <w:p w:rsidR="00973044" w:rsidRDefault="004B0D90">
            <w:pPr>
              <w:pStyle w:val="TableParagraph"/>
              <w:spacing w:before="49"/>
              <w:ind w:left="171" w:right="148"/>
              <w:jc w:val="center"/>
              <w:rPr>
                <w:sz w:val="24"/>
              </w:rPr>
            </w:pPr>
            <w:r>
              <w:rPr>
                <w:sz w:val="24"/>
              </w:rPr>
              <w:t>15300</w:t>
            </w:r>
          </w:p>
        </w:tc>
        <w:tc>
          <w:tcPr>
            <w:tcW w:w="844" w:type="dxa"/>
          </w:tcPr>
          <w:p w:rsidR="00973044" w:rsidRDefault="004B0D90">
            <w:pPr>
              <w:pStyle w:val="TableParagraph"/>
              <w:spacing w:before="49"/>
              <w:ind w:left="132" w:right="109"/>
              <w:jc w:val="center"/>
              <w:rPr>
                <w:i/>
                <w:sz w:val="24"/>
              </w:rPr>
            </w:pPr>
            <w:r>
              <w:rPr>
                <w:i/>
                <w:sz w:val="24"/>
              </w:rPr>
              <w:t>38,56</w:t>
            </w:r>
          </w:p>
        </w:tc>
        <w:tc>
          <w:tcPr>
            <w:tcW w:w="995" w:type="dxa"/>
          </w:tcPr>
          <w:p w:rsidR="00973044" w:rsidRDefault="004B0D90">
            <w:pPr>
              <w:pStyle w:val="TableParagraph"/>
              <w:spacing w:before="49"/>
              <w:ind w:left="91" w:right="64"/>
              <w:jc w:val="center"/>
              <w:rPr>
                <w:sz w:val="24"/>
              </w:rPr>
            </w:pPr>
            <w:r>
              <w:rPr>
                <w:sz w:val="24"/>
              </w:rPr>
              <w:t>139,14</w:t>
            </w:r>
          </w:p>
        </w:tc>
      </w:tr>
      <w:tr w:rsidR="00973044">
        <w:trPr>
          <w:trHeight w:val="551"/>
        </w:trPr>
        <w:tc>
          <w:tcPr>
            <w:tcW w:w="3111" w:type="dxa"/>
          </w:tcPr>
          <w:p w:rsidR="00973044" w:rsidRDefault="004B0D90">
            <w:pPr>
              <w:pStyle w:val="TableParagraph"/>
              <w:spacing w:line="268" w:lineRule="exact"/>
              <w:ind w:left="107"/>
              <w:rPr>
                <w:sz w:val="24"/>
              </w:rPr>
            </w:pPr>
            <w:proofErr w:type="gramStart"/>
            <w:r>
              <w:rPr>
                <w:sz w:val="24"/>
              </w:rPr>
              <w:t>Меховой полуфабрикат (на</w:t>
            </w:r>
            <w:proofErr w:type="gramEnd"/>
          </w:p>
          <w:p w:rsidR="00973044" w:rsidRDefault="004B0D90">
            <w:pPr>
              <w:pStyle w:val="TableParagraph"/>
              <w:spacing w:line="264" w:lineRule="exact"/>
              <w:ind w:left="107"/>
              <w:rPr>
                <w:sz w:val="24"/>
              </w:rPr>
            </w:pPr>
            <w:r>
              <w:rPr>
                <w:sz w:val="24"/>
              </w:rPr>
              <w:t>продажу)</w:t>
            </w:r>
          </w:p>
        </w:tc>
        <w:tc>
          <w:tcPr>
            <w:tcW w:w="974" w:type="dxa"/>
          </w:tcPr>
          <w:p w:rsidR="00973044" w:rsidRDefault="004B0D90">
            <w:pPr>
              <w:pStyle w:val="TableParagraph"/>
              <w:spacing w:before="128"/>
              <w:ind w:left="166" w:right="147"/>
              <w:jc w:val="center"/>
              <w:rPr>
                <w:sz w:val="24"/>
              </w:rPr>
            </w:pPr>
            <w:r>
              <w:rPr>
                <w:sz w:val="24"/>
              </w:rPr>
              <w:t>4110</w:t>
            </w:r>
          </w:p>
        </w:tc>
        <w:tc>
          <w:tcPr>
            <w:tcW w:w="847" w:type="dxa"/>
          </w:tcPr>
          <w:p w:rsidR="00973044" w:rsidRDefault="004B0D90">
            <w:pPr>
              <w:pStyle w:val="TableParagraph"/>
              <w:spacing w:before="128"/>
              <w:ind w:left="131" w:right="116"/>
              <w:jc w:val="center"/>
              <w:rPr>
                <w:i/>
                <w:sz w:val="24"/>
              </w:rPr>
            </w:pPr>
            <w:r>
              <w:rPr>
                <w:i/>
                <w:sz w:val="24"/>
              </w:rPr>
              <w:t>26,27</w:t>
            </w:r>
          </w:p>
        </w:tc>
        <w:tc>
          <w:tcPr>
            <w:tcW w:w="974" w:type="dxa"/>
          </w:tcPr>
          <w:p w:rsidR="00973044" w:rsidRDefault="004B0D90">
            <w:pPr>
              <w:pStyle w:val="TableParagraph"/>
              <w:spacing w:before="128"/>
              <w:ind w:right="226"/>
              <w:jc w:val="right"/>
              <w:rPr>
                <w:sz w:val="24"/>
              </w:rPr>
            </w:pPr>
            <w:r>
              <w:rPr>
                <w:sz w:val="24"/>
              </w:rPr>
              <w:t>8520</w:t>
            </w:r>
          </w:p>
        </w:tc>
        <w:tc>
          <w:tcPr>
            <w:tcW w:w="844" w:type="dxa"/>
          </w:tcPr>
          <w:p w:rsidR="00973044" w:rsidRDefault="004B0D90">
            <w:pPr>
              <w:pStyle w:val="TableParagraph"/>
              <w:spacing w:before="128"/>
              <w:ind w:left="130" w:right="110"/>
              <w:jc w:val="center"/>
              <w:rPr>
                <w:i/>
                <w:sz w:val="24"/>
              </w:rPr>
            </w:pPr>
            <w:r>
              <w:rPr>
                <w:i/>
                <w:sz w:val="24"/>
              </w:rPr>
              <w:t>36,26</w:t>
            </w:r>
          </w:p>
        </w:tc>
        <w:tc>
          <w:tcPr>
            <w:tcW w:w="979" w:type="dxa"/>
          </w:tcPr>
          <w:p w:rsidR="00973044" w:rsidRDefault="004B0D90">
            <w:pPr>
              <w:pStyle w:val="TableParagraph"/>
              <w:spacing w:before="128"/>
              <w:ind w:left="171" w:right="148"/>
              <w:jc w:val="center"/>
              <w:rPr>
                <w:sz w:val="24"/>
              </w:rPr>
            </w:pPr>
            <w:r>
              <w:rPr>
                <w:sz w:val="24"/>
              </w:rPr>
              <w:t>23270</w:t>
            </w:r>
          </w:p>
        </w:tc>
        <w:tc>
          <w:tcPr>
            <w:tcW w:w="844" w:type="dxa"/>
          </w:tcPr>
          <w:p w:rsidR="00973044" w:rsidRDefault="004B0D90">
            <w:pPr>
              <w:pStyle w:val="TableParagraph"/>
              <w:spacing w:before="128"/>
              <w:ind w:left="132" w:right="109"/>
              <w:jc w:val="center"/>
              <w:rPr>
                <w:i/>
                <w:sz w:val="24"/>
              </w:rPr>
            </w:pPr>
            <w:r>
              <w:rPr>
                <w:i/>
                <w:sz w:val="24"/>
              </w:rPr>
              <w:t>58,65</w:t>
            </w:r>
          </w:p>
        </w:tc>
        <w:tc>
          <w:tcPr>
            <w:tcW w:w="995" w:type="dxa"/>
          </w:tcPr>
          <w:p w:rsidR="00973044" w:rsidRDefault="004B0D90">
            <w:pPr>
              <w:pStyle w:val="TableParagraph"/>
              <w:spacing w:before="128"/>
              <w:ind w:left="91" w:right="64"/>
              <w:jc w:val="center"/>
              <w:rPr>
                <w:sz w:val="24"/>
              </w:rPr>
            </w:pPr>
            <w:r>
              <w:rPr>
                <w:sz w:val="24"/>
              </w:rPr>
              <w:t>566,018</w:t>
            </w:r>
          </w:p>
        </w:tc>
      </w:tr>
      <w:tr w:rsidR="00973044">
        <w:trPr>
          <w:trHeight w:val="275"/>
        </w:trPr>
        <w:tc>
          <w:tcPr>
            <w:tcW w:w="3111" w:type="dxa"/>
          </w:tcPr>
          <w:p w:rsidR="00973044" w:rsidRDefault="004B0D90">
            <w:pPr>
              <w:pStyle w:val="TableParagraph"/>
              <w:spacing w:line="255" w:lineRule="exact"/>
              <w:ind w:left="107"/>
              <w:rPr>
                <w:sz w:val="24"/>
              </w:rPr>
            </w:pPr>
            <w:r>
              <w:rPr>
                <w:sz w:val="24"/>
              </w:rPr>
              <w:t>Обувь</w:t>
            </w:r>
          </w:p>
        </w:tc>
        <w:tc>
          <w:tcPr>
            <w:tcW w:w="974" w:type="dxa"/>
          </w:tcPr>
          <w:p w:rsidR="00973044" w:rsidRDefault="004B0D90">
            <w:pPr>
              <w:pStyle w:val="TableParagraph"/>
              <w:spacing w:line="255" w:lineRule="exact"/>
              <w:ind w:left="166" w:right="147"/>
              <w:jc w:val="center"/>
              <w:rPr>
                <w:sz w:val="24"/>
              </w:rPr>
            </w:pPr>
            <w:r>
              <w:rPr>
                <w:sz w:val="24"/>
              </w:rPr>
              <w:t>540</w:t>
            </w:r>
          </w:p>
        </w:tc>
        <w:tc>
          <w:tcPr>
            <w:tcW w:w="847" w:type="dxa"/>
          </w:tcPr>
          <w:p w:rsidR="00973044" w:rsidRDefault="004B0D90">
            <w:pPr>
              <w:pStyle w:val="TableParagraph"/>
              <w:spacing w:line="255" w:lineRule="exact"/>
              <w:ind w:left="131" w:right="116"/>
              <w:jc w:val="center"/>
              <w:rPr>
                <w:i/>
                <w:sz w:val="24"/>
              </w:rPr>
            </w:pPr>
            <w:r>
              <w:rPr>
                <w:i/>
                <w:sz w:val="24"/>
              </w:rPr>
              <w:t>3,45</w:t>
            </w:r>
          </w:p>
        </w:tc>
        <w:tc>
          <w:tcPr>
            <w:tcW w:w="974" w:type="dxa"/>
          </w:tcPr>
          <w:p w:rsidR="00973044" w:rsidRDefault="004B0D90">
            <w:pPr>
              <w:pStyle w:val="TableParagraph"/>
              <w:spacing w:line="255" w:lineRule="exact"/>
              <w:ind w:left="305"/>
              <w:rPr>
                <w:sz w:val="24"/>
              </w:rPr>
            </w:pPr>
            <w:r>
              <w:rPr>
                <w:sz w:val="24"/>
              </w:rPr>
              <w:t>620</w:t>
            </w:r>
          </w:p>
        </w:tc>
        <w:tc>
          <w:tcPr>
            <w:tcW w:w="844" w:type="dxa"/>
          </w:tcPr>
          <w:p w:rsidR="00973044" w:rsidRDefault="004B0D90">
            <w:pPr>
              <w:pStyle w:val="TableParagraph"/>
              <w:spacing w:line="255" w:lineRule="exact"/>
              <w:ind w:left="130" w:right="110"/>
              <w:jc w:val="center"/>
              <w:rPr>
                <w:i/>
                <w:sz w:val="24"/>
              </w:rPr>
            </w:pPr>
            <w:r>
              <w:rPr>
                <w:i/>
                <w:sz w:val="24"/>
              </w:rPr>
              <w:t>2,64</w:t>
            </w:r>
          </w:p>
        </w:tc>
        <w:tc>
          <w:tcPr>
            <w:tcW w:w="979" w:type="dxa"/>
          </w:tcPr>
          <w:p w:rsidR="00973044" w:rsidRDefault="004B0D90">
            <w:pPr>
              <w:pStyle w:val="TableParagraph"/>
              <w:spacing w:line="255" w:lineRule="exact"/>
              <w:ind w:left="171" w:right="148"/>
              <w:jc w:val="center"/>
              <w:rPr>
                <w:sz w:val="24"/>
              </w:rPr>
            </w:pPr>
            <w:r>
              <w:rPr>
                <w:sz w:val="24"/>
              </w:rPr>
              <w:t>1108</w:t>
            </w:r>
          </w:p>
        </w:tc>
        <w:tc>
          <w:tcPr>
            <w:tcW w:w="844" w:type="dxa"/>
          </w:tcPr>
          <w:p w:rsidR="00973044" w:rsidRDefault="004B0D90">
            <w:pPr>
              <w:pStyle w:val="TableParagraph"/>
              <w:spacing w:line="255" w:lineRule="exact"/>
              <w:ind w:left="132" w:right="109"/>
              <w:jc w:val="center"/>
              <w:rPr>
                <w:i/>
                <w:sz w:val="24"/>
              </w:rPr>
            </w:pPr>
            <w:r>
              <w:rPr>
                <w:i/>
                <w:sz w:val="24"/>
              </w:rPr>
              <w:t>2,79</w:t>
            </w:r>
          </w:p>
        </w:tc>
        <w:tc>
          <w:tcPr>
            <w:tcW w:w="995" w:type="dxa"/>
          </w:tcPr>
          <w:p w:rsidR="00973044" w:rsidRDefault="004B0D90">
            <w:pPr>
              <w:pStyle w:val="TableParagraph"/>
              <w:spacing w:line="255" w:lineRule="exact"/>
              <w:ind w:left="91" w:right="64"/>
              <w:jc w:val="center"/>
              <w:rPr>
                <w:sz w:val="24"/>
              </w:rPr>
            </w:pPr>
            <w:r>
              <w:rPr>
                <w:sz w:val="24"/>
              </w:rPr>
              <w:t>205,19</w:t>
            </w:r>
          </w:p>
        </w:tc>
      </w:tr>
      <w:tr w:rsidR="00973044">
        <w:trPr>
          <w:trHeight w:val="277"/>
        </w:trPr>
        <w:tc>
          <w:tcPr>
            <w:tcW w:w="3111" w:type="dxa"/>
          </w:tcPr>
          <w:p w:rsidR="00973044" w:rsidRDefault="004B0D90">
            <w:pPr>
              <w:pStyle w:val="TableParagraph"/>
              <w:spacing w:line="258" w:lineRule="exact"/>
              <w:ind w:left="107"/>
              <w:rPr>
                <w:sz w:val="24"/>
              </w:rPr>
            </w:pPr>
            <w:r>
              <w:rPr>
                <w:sz w:val="24"/>
              </w:rPr>
              <w:t>Итого</w:t>
            </w:r>
          </w:p>
        </w:tc>
        <w:tc>
          <w:tcPr>
            <w:tcW w:w="974" w:type="dxa"/>
          </w:tcPr>
          <w:p w:rsidR="00973044" w:rsidRDefault="004B0D90">
            <w:pPr>
              <w:pStyle w:val="TableParagraph"/>
              <w:spacing w:line="258" w:lineRule="exact"/>
              <w:ind w:left="166" w:right="147"/>
              <w:jc w:val="center"/>
              <w:rPr>
                <w:sz w:val="24"/>
              </w:rPr>
            </w:pPr>
            <w:r>
              <w:rPr>
                <w:sz w:val="24"/>
              </w:rPr>
              <w:t>15646</w:t>
            </w:r>
          </w:p>
        </w:tc>
        <w:tc>
          <w:tcPr>
            <w:tcW w:w="847" w:type="dxa"/>
          </w:tcPr>
          <w:p w:rsidR="00973044" w:rsidRDefault="004B0D90">
            <w:pPr>
              <w:pStyle w:val="TableParagraph"/>
              <w:spacing w:line="258" w:lineRule="exact"/>
              <w:ind w:left="128" w:right="116"/>
              <w:jc w:val="center"/>
              <w:rPr>
                <w:i/>
                <w:sz w:val="24"/>
              </w:rPr>
            </w:pPr>
            <w:r>
              <w:rPr>
                <w:i/>
                <w:sz w:val="24"/>
              </w:rPr>
              <w:t>100</w:t>
            </w:r>
          </w:p>
        </w:tc>
        <w:tc>
          <w:tcPr>
            <w:tcW w:w="974" w:type="dxa"/>
          </w:tcPr>
          <w:p w:rsidR="00973044" w:rsidRDefault="004B0D90">
            <w:pPr>
              <w:pStyle w:val="TableParagraph"/>
              <w:spacing w:line="258" w:lineRule="exact"/>
              <w:ind w:right="166"/>
              <w:jc w:val="right"/>
              <w:rPr>
                <w:sz w:val="24"/>
              </w:rPr>
            </w:pPr>
            <w:r>
              <w:rPr>
                <w:sz w:val="24"/>
              </w:rPr>
              <w:t>23498</w:t>
            </w:r>
          </w:p>
        </w:tc>
        <w:tc>
          <w:tcPr>
            <w:tcW w:w="844" w:type="dxa"/>
          </w:tcPr>
          <w:p w:rsidR="00973044" w:rsidRDefault="004B0D90">
            <w:pPr>
              <w:pStyle w:val="TableParagraph"/>
              <w:spacing w:line="258" w:lineRule="exact"/>
              <w:ind w:left="132" w:right="110"/>
              <w:jc w:val="center"/>
              <w:rPr>
                <w:i/>
                <w:sz w:val="24"/>
              </w:rPr>
            </w:pPr>
            <w:r>
              <w:rPr>
                <w:i/>
                <w:sz w:val="24"/>
              </w:rPr>
              <w:t>100</w:t>
            </w:r>
          </w:p>
        </w:tc>
        <w:tc>
          <w:tcPr>
            <w:tcW w:w="979" w:type="dxa"/>
          </w:tcPr>
          <w:p w:rsidR="00973044" w:rsidRDefault="004B0D90">
            <w:pPr>
              <w:pStyle w:val="TableParagraph"/>
              <w:spacing w:line="258" w:lineRule="exact"/>
              <w:ind w:left="171" w:right="148"/>
              <w:jc w:val="center"/>
              <w:rPr>
                <w:sz w:val="24"/>
              </w:rPr>
            </w:pPr>
            <w:r>
              <w:rPr>
                <w:sz w:val="24"/>
              </w:rPr>
              <w:t>39678</w:t>
            </w:r>
          </w:p>
        </w:tc>
        <w:tc>
          <w:tcPr>
            <w:tcW w:w="844" w:type="dxa"/>
          </w:tcPr>
          <w:p w:rsidR="00973044" w:rsidRDefault="004B0D90">
            <w:pPr>
              <w:pStyle w:val="TableParagraph"/>
              <w:spacing w:line="258" w:lineRule="exact"/>
              <w:ind w:left="132" w:right="107"/>
              <w:jc w:val="center"/>
              <w:rPr>
                <w:i/>
                <w:sz w:val="24"/>
              </w:rPr>
            </w:pPr>
            <w:r>
              <w:rPr>
                <w:i/>
                <w:sz w:val="24"/>
              </w:rPr>
              <w:t>100</w:t>
            </w:r>
          </w:p>
        </w:tc>
        <w:tc>
          <w:tcPr>
            <w:tcW w:w="995" w:type="dxa"/>
          </w:tcPr>
          <w:p w:rsidR="00973044" w:rsidRDefault="004B0D90">
            <w:pPr>
              <w:pStyle w:val="TableParagraph"/>
              <w:spacing w:line="258" w:lineRule="exact"/>
              <w:ind w:left="91" w:right="64"/>
              <w:jc w:val="center"/>
              <w:rPr>
                <w:sz w:val="24"/>
              </w:rPr>
            </w:pPr>
            <w:r>
              <w:rPr>
                <w:sz w:val="24"/>
              </w:rPr>
              <w:t>253,60</w:t>
            </w:r>
          </w:p>
        </w:tc>
      </w:tr>
    </w:tbl>
    <w:p w:rsidR="00973044" w:rsidRDefault="00973044">
      <w:pPr>
        <w:spacing w:line="258" w:lineRule="exact"/>
        <w:jc w:val="center"/>
        <w:rPr>
          <w:sz w:val="24"/>
        </w:rPr>
        <w:sectPr w:rsidR="00973044">
          <w:pgSz w:w="11910" w:h="16840"/>
          <w:pgMar w:top="1040" w:right="340" w:bottom="600" w:left="1160" w:header="0" w:footer="337" w:gutter="0"/>
          <w:cols w:space="720"/>
        </w:sectPr>
      </w:pPr>
    </w:p>
    <w:p w:rsidR="00973044" w:rsidRDefault="004B0D90">
      <w:pPr>
        <w:pStyle w:val="a3"/>
        <w:spacing w:before="67" w:line="360" w:lineRule="auto"/>
        <w:ind w:right="504"/>
      </w:pPr>
      <w:r>
        <w:lastRenderedPageBreak/>
        <w:t xml:space="preserve">В структуре выручки наибольший удельный вес </w:t>
      </w:r>
      <w:proofErr w:type="gramStart"/>
      <w:r>
        <w:t>на конец</w:t>
      </w:r>
      <w:proofErr w:type="gramEnd"/>
      <w:r>
        <w:t xml:space="preserve"> 2016 г. стала занимать выручка от реализации мехового полуфабриката 58,65 %, что связано с заключением договора на поставку меховой обувной подкладки из овчины с республикой Беларусь.</w:t>
      </w:r>
    </w:p>
    <w:p w:rsidR="00973044" w:rsidRDefault="004B0D90">
      <w:pPr>
        <w:pStyle w:val="a3"/>
        <w:spacing w:before="1" w:line="360" w:lineRule="auto"/>
        <w:ind w:right="506"/>
      </w:pPr>
      <w:r>
        <w:t>Обязательным услови</w:t>
      </w:r>
      <w:r>
        <w:t>ем производства и сбыта промышленной продукции является обеспечение предприятий различных отраслей сырьевыми и материальными ресурсами, поскольку они, являясь предметом труда, представляют собой один из трёх основных элементов производства.</w:t>
      </w:r>
    </w:p>
    <w:p w:rsidR="00973044" w:rsidRDefault="004B0D90">
      <w:pPr>
        <w:pStyle w:val="a3"/>
        <w:tabs>
          <w:tab w:val="left" w:pos="1827"/>
          <w:tab w:val="left" w:pos="2222"/>
          <w:tab w:val="left" w:pos="2260"/>
          <w:tab w:val="left" w:pos="2696"/>
          <w:tab w:val="left" w:pos="4133"/>
          <w:tab w:val="left" w:pos="5580"/>
          <w:tab w:val="left" w:pos="5695"/>
          <w:tab w:val="left" w:pos="6749"/>
          <w:tab w:val="left" w:pos="7279"/>
          <w:tab w:val="left" w:pos="8149"/>
          <w:tab w:val="left" w:pos="8919"/>
          <w:tab w:val="left" w:pos="9744"/>
        </w:tabs>
        <w:spacing w:line="360" w:lineRule="auto"/>
        <w:ind w:right="504"/>
        <w:jc w:val="right"/>
      </w:pPr>
      <w:r>
        <w:t>На</w:t>
      </w:r>
      <w:r>
        <w:rPr>
          <w:spacing w:val="26"/>
        </w:rPr>
        <w:t xml:space="preserve"> </w:t>
      </w:r>
      <w:r>
        <w:t>балансе</w:t>
      </w:r>
      <w:r>
        <w:rPr>
          <w:spacing w:val="26"/>
        </w:rPr>
        <w:t xml:space="preserve"> </w:t>
      </w:r>
      <w:proofErr w:type="gramStart"/>
      <w:r>
        <w:t>у</w:t>
      </w:r>
      <w:r>
        <w:rPr>
          <w:spacing w:val="22"/>
        </w:rPr>
        <w:t xml:space="preserve"> </w:t>
      </w:r>
      <w:r>
        <w:t>ОО</w:t>
      </w:r>
      <w:r>
        <w:t>О</w:t>
      </w:r>
      <w:proofErr w:type="gramEnd"/>
      <w:r>
        <w:rPr>
          <w:spacing w:val="27"/>
        </w:rPr>
        <w:t xml:space="preserve"> </w:t>
      </w:r>
      <w:r>
        <w:t>«</w:t>
      </w:r>
      <w:proofErr w:type="spellStart"/>
      <w:r>
        <w:t>Мехторг</w:t>
      </w:r>
      <w:proofErr w:type="spellEnd"/>
      <w:r>
        <w:t>»</w:t>
      </w:r>
      <w:r>
        <w:rPr>
          <w:spacing w:val="25"/>
        </w:rPr>
        <w:t xml:space="preserve"> </w:t>
      </w:r>
      <w:r>
        <w:t>очень</w:t>
      </w:r>
      <w:r>
        <w:rPr>
          <w:spacing w:val="25"/>
        </w:rPr>
        <w:t xml:space="preserve"> </w:t>
      </w:r>
      <w:r>
        <w:t>мало</w:t>
      </w:r>
      <w:r>
        <w:rPr>
          <w:spacing w:val="28"/>
        </w:rPr>
        <w:t xml:space="preserve"> </w:t>
      </w:r>
      <w:r>
        <w:t>основных</w:t>
      </w:r>
      <w:r>
        <w:rPr>
          <w:spacing w:val="27"/>
        </w:rPr>
        <w:t xml:space="preserve"> </w:t>
      </w:r>
      <w:r>
        <w:t>средств,</w:t>
      </w:r>
      <w:r>
        <w:rPr>
          <w:spacing w:val="27"/>
        </w:rPr>
        <w:t xml:space="preserve"> </w:t>
      </w:r>
      <w:r>
        <w:t>большая</w:t>
      </w:r>
      <w:r>
        <w:rPr>
          <w:spacing w:val="-1"/>
        </w:rPr>
        <w:t xml:space="preserve"> </w:t>
      </w:r>
      <w:r>
        <w:t>часть их находятся в аренде у учредителя. С целью</w:t>
      </w:r>
      <w:r>
        <w:rPr>
          <w:spacing w:val="5"/>
        </w:rPr>
        <w:t xml:space="preserve"> </w:t>
      </w:r>
      <w:r>
        <w:t>минимизации</w:t>
      </w:r>
      <w:r>
        <w:rPr>
          <w:spacing w:val="6"/>
        </w:rPr>
        <w:t xml:space="preserve"> </w:t>
      </w:r>
      <w:r>
        <w:t>налогового</w:t>
      </w:r>
      <w:r>
        <w:t xml:space="preserve"> </w:t>
      </w:r>
      <w:r>
        <w:t>бремени компании, и для снижения риска исполнения</w:t>
      </w:r>
      <w:r>
        <w:rPr>
          <w:spacing w:val="11"/>
        </w:rPr>
        <w:t xml:space="preserve"> </w:t>
      </w:r>
      <w:r>
        <w:t>по</w:t>
      </w:r>
      <w:r>
        <w:rPr>
          <w:spacing w:val="1"/>
        </w:rPr>
        <w:t xml:space="preserve"> </w:t>
      </w:r>
      <w:r>
        <w:t>обязательствам</w:t>
      </w:r>
      <w:r>
        <w:t xml:space="preserve"> </w:t>
      </w:r>
      <w:r>
        <w:t>фирмы всем принадлежащим ему имуществом, руководителем</w:t>
      </w:r>
      <w:r>
        <w:rPr>
          <w:spacing w:val="31"/>
        </w:rPr>
        <w:t xml:space="preserve"> </w:t>
      </w:r>
      <w:r>
        <w:t>было</w:t>
      </w:r>
      <w:r>
        <w:rPr>
          <w:spacing w:val="5"/>
        </w:rPr>
        <w:t xml:space="preserve"> </w:t>
      </w:r>
      <w:r>
        <w:t>принят</w:t>
      </w:r>
      <w:r>
        <w:t>о</w:t>
      </w:r>
      <w:r>
        <w:t xml:space="preserve"> </w:t>
      </w:r>
      <w:r>
        <w:t>решение</w:t>
      </w:r>
      <w:r>
        <w:tab/>
        <w:t>о</w:t>
      </w:r>
      <w:r>
        <w:tab/>
        <w:t>приобретении</w:t>
      </w:r>
      <w:r>
        <w:tab/>
        <w:t>основных</w:t>
      </w:r>
      <w:r>
        <w:tab/>
        <w:t>средств</w:t>
      </w:r>
      <w:r>
        <w:tab/>
        <w:t>на</w:t>
      </w:r>
      <w:r>
        <w:tab/>
        <w:t>физическое</w:t>
      </w:r>
      <w:r>
        <w:tab/>
        <w:t>лицо</w:t>
      </w:r>
      <w:r>
        <w:tab/>
      </w:r>
      <w:r>
        <w:rPr>
          <w:spacing w:val="-1"/>
        </w:rPr>
        <w:t>–</w:t>
      </w:r>
      <w:r>
        <w:t xml:space="preserve"> </w:t>
      </w:r>
      <w:r>
        <w:t>Учредителя.</w:t>
      </w:r>
      <w:r>
        <w:tab/>
      </w:r>
      <w:r>
        <w:tab/>
        <w:t>А</w:t>
      </w:r>
      <w:r>
        <w:tab/>
        <w:t>Общество</w:t>
      </w:r>
      <w:r>
        <w:tab/>
        <w:t>использует</w:t>
      </w:r>
      <w:r>
        <w:tab/>
      </w:r>
      <w:r>
        <w:tab/>
        <w:t>производственные</w:t>
      </w:r>
      <w:r>
        <w:tab/>
        <w:t>помещения</w:t>
      </w:r>
      <w:r>
        <w:tab/>
      </w:r>
      <w:r>
        <w:rPr>
          <w:spacing w:val="-1"/>
        </w:rPr>
        <w:t>и</w:t>
      </w:r>
      <w:r>
        <w:t xml:space="preserve"> </w:t>
      </w:r>
      <w:r>
        <w:t>оборудования по договорам аренды и платит арендные платежи</w:t>
      </w:r>
      <w:r>
        <w:rPr>
          <w:spacing w:val="-37"/>
        </w:rPr>
        <w:t xml:space="preserve"> </w:t>
      </w:r>
      <w:r>
        <w:t>Учредителю.</w:t>
      </w:r>
    </w:p>
    <w:p w:rsidR="00973044" w:rsidRDefault="004B0D90">
      <w:pPr>
        <w:pStyle w:val="a3"/>
        <w:spacing w:before="2" w:line="360" w:lineRule="auto"/>
        <w:ind w:right="510"/>
      </w:pPr>
      <w:r>
        <w:t>Рассмотрим показатели обеспеченности и эффективности использования основных сре</w:t>
      </w:r>
      <w:proofErr w:type="gramStart"/>
      <w:r>
        <w:t>дств в т</w:t>
      </w:r>
      <w:proofErr w:type="gramEnd"/>
      <w:r>
        <w:t>аблице 4.</w:t>
      </w:r>
    </w:p>
    <w:p w:rsidR="00973044" w:rsidRDefault="004B0D90">
      <w:pPr>
        <w:pStyle w:val="a3"/>
        <w:spacing w:line="362" w:lineRule="auto"/>
        <w:ind w:left="3228" w:right="1335" w:hanging="1139"/>
        <w:jc w:val="left"/>
      </w:pPr>
      <w:r>
        <w:t>Таблица 4 – Показатели обеспеченности и эффективности использования основных средств</w:t>
      </w:r>
    </w:p>
    <w:tbl>
      <w:tblPr>
        <w:tblStyle w:val="TableNormal"/>
        <w:tblW w:w="0" w:type="auto"/>
        <w:tblInd w:w="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39"/>
        <w:gridCol w:w="800"/>
        <w:gridCol w:w="850"/>
        <w:gridCol w:w="853"/>
        <w:gridCol w:w="1599"/>
      </w:tblGrid>
      <w:tr w:rsidR="00973044">
        <w:trPr>
          <w:trHeight w:val="551"/>
        </w:trPr>
        <w:tc>
          <w:tcPr>
            <w:tcW w:w="5339" w:type="dxa"/>
          </w:tcPr>
          <w:p w:rsidR="00973044" w:rsidRDefault="004B0D90">
            <w:pPr>
              <w:pStyle w:val="TableParagraph"/>
              <w:spacing w:before="63"/>
              <w:ind w:left="40"/>
              <w:rPr>
                <w:sz w:val="24"/>
              </w:rPr>
            </w:pPr>
            <w:r>
              <w:rPr>
                <w:sz w:val="24"/>
              </w:rPr>
              <w:t>Показатели</w:t>
            </w:r>
          </w:p>
        </w:tc>
        <w:tc>
          <w:tcPr>
            <w:tcW w:w="800" w:type="dxa"/>
          </w:tcPr>
          <w:p w:rsidR="00973044" w:rsidRDefault="004B0D90">
            <w:pPr>
              <w:pStyle w:val="TableParagraph"/>
              <w:spacing w:before="63"/>
              <w:ind w:left="26" w:right="19"/>
              <w:jc w:val="center"/>
              <w:rPr>
                <w:sz w:val="24"/>
              </w:rPr>
            </w:pPr>
            <w:r>
              <w:rPr>
                <w:sz w:val="24"/>
              </w:rPr>
              <w:t>2014 г.</w:t>
            </w:r>
          </w:p>
        </w:tc>
        <w:tc>
          <w:tcPr>
            <w:tcW w:w="850" w:type="dxa"/>
          </w:tcPr>
          <w:p w:rsidR="00973044" w:rsidRDefault="004B0D90">
            <w:pPr>
              <w:pStyle w:val="TableParagraph"/>
              <w:spacing w:before="63"/>
              <w:ind w:left="52" w:right="43"/>
              <w:jc w:val="center"/>
              <w:rPr>
                <w:sz w:val="24"/>
              </w:rPr>
            </w:pPr>
            <w:r>
              <w:rPr>
                <w:sz w:val="24"/>
              </w:rPr>
              <w:t>2015 г.</w:t>
            </w:r>
          </w:p>
        </w:tc>
        <w:tc>
          <w:tcPr>
            <w:tcW w:w="853" w:type="dxa"/>
          </w:tcPr>
          <w:p w:rsidR="00973044" w:rsidRDefault="004B0D90">
            <w:pPr>
              <w:pStyle w:val="TableParagraph"/>
              <w:spacing w:before="63"/>
              <w:ind w:left="54" w:right="44"/>
              <w:jc w:val="center"/>
              <w:rPr>
                <w:sz w:val="24"/>
              </w:rPr>
            </w:pPr>
            <w:r>
              <w:rPr>
                <w:sz w:val="24"/>
              </w:rPr>
              <w:t>2016 г.</w:t>
            </w:r>
          </w:p>
        </w:tc>
        <w:tc>
          <w:tcPr>
            <w:tcW w:w="1599" w:type="dxa"/>
          </w:tcPr>
          <w:p w:rsidR="00973044" w:rsidRDefault="004B0D90">
            <w:pPr>
              <w:pStyle w:val="TableParagraph"/>
              <w:spacing w:line="268" w:lineRule="exact"/>
              <w:ind w:left="68" w:right="63"/>
              <w:jc w:val="center"/>
              <w:rPr>
                <w:sz w:val="24"/>
              </w:rPr>
            </w:pPr>
            <w:r>
              <w:rPr>
                <w:sz w:val="24"/>
              </w:rPr>
              <w:t xml:space="preserve">Темп роста </w:t>
            </w:r>
            <w:proofErr w:type="gramStart"/>
            <w:r>
              <w:rPr>
                <w:sz w:val="24"/>
              </w:rPr>
              <w:t>за</w:t>
            </w:r>
            <w:proofErr w:type="gramEnd"/>
          </w:p>
          <w:p w:rsidR="00973044" w:rsidRDefault="004B0D90">
            <w:pPr>
              <w:pStyle w:val="TableParagraph"/>
              <w:spacing w:line="264" w:lineRule="exact"/>
              <w:ind w:left="67" w:right="63"/>
              <w:jc w:val="center"/>
              <w:rPr>
                <w:sz w:val="24"/>
              </w:rPr>
            </w:pPr>
            <w:r>
              <w:rPr>
                <w:sz w:val="24"/>
              </w:rPr>
              <w:t>период, %</w:t>
            </w:r>
          </w:p>
        </w:tc>
      </w:tr>
      <w:tr w:rsidR="00973044">
        <w:trPr>
          <w:trHeight w:val="414"/>
        </w:trPr>
        <w:tc>
          <w:tcPr>
            <w:tcW w:w="5339" w:type="dxa"/>
          </w:tcPr>
          <w:p w:rsidR="00973044" w:rsidRDefault="004B0D90">
            <w:pPr>
              <w:pStyle w:val="TableParagraph"/>
              <w:spacing w:before="61"/>
              <w:ind w:left="40"/>
              <w:rPr>
                <w:sz w:val="24"/>
              </w:rPr>
            </w:pPr>
            <w:proofErr w:type="spellStart"/>
            <w:r>
              <w:rPr>
                <w:sz w:val="24"/>
              </w:rPr>
              <w:t>Фондовооруженность</w:t>
            </w:r>
            <w:proofErr w:type="spellEnd"/>
            <w:r>
              <w:rPr>
                <w:sz w:val="24"/>
              </w:rPr>
              <w:t>, тыс. руб.</w:t>
            </w:r>
          </w:p>
        </w:tc>
        <w:tc>
          <w:tcPr>
            <w:tcW w:w="800" w:type="dxa"/>
          </w:tcPr>
          <w:p w:rsidR="00973044" w:rsidRDefault="004B0D90">
            <w:pPr>
              <w:pStyle w:val="TableParagraph"/>
              <w:spacing w:line="270" w:lineRule="exact"/>
              <w:ind w:left="26" w:right="19"/>
              <w:jc w:val="center"/>
              <w:rPr>
                <w:sz w:val="24"/>
              </w:rPr>
            </w:pPr>
            <w:r>
              <w:rPr>
                <w:sz w:val="24"/>
              </w:rPr>
              <w:t>10,17</w:t>
            </w:r>
          </w:p>
        </w:tc>
        <w:tc>
          <w:tcPr>
            <w:tcW w:w="850" w:type="dxa"/>
          </w:tcPr>
          <w:p w:rsidR="00973044" w:rsidRDefault="004B0D90">
            <w:pPr>
              <w:pStyle w:val="TableParagraph"/>
              <w:spacing w:line="270" w:lineRule="exact"/>
              <w:ind w:left="52" w:right="43"/>
              <w:jc w:val="center"/>
              <w:rPr>
                <w:sz w:val="24"/>
              </w:rPr>
            </w:pPr>
            <w:r>
              <w:rPr>
                <w:sz w:val="24"/>
              </w:rPr>
              <w:t>8,68</w:t>
            </w:r>
          </w:p>
        </w:tc>
        <w:tc>
          <w:tcPr>
            <w:tcW w:w="853" w:type="dxa"/>
          </w:tcPr>
          <w:p w:rsidR="00973044" w:rsidRDefault="004B0D90">
            <w:pPr>
              <w:pStyle w:val="TableParagraph"/>
              <w:spacing w:line="270" w:lineRule="exact"/>
              <w:ind w:left="54" w:right="43"/>
              <w:jc w:val="center"/>
              <w:rPr>
                <w:sz w:val="24"/>
              </w:rPr>
            </w:pPr>
            <w:r>
              <w:rPr>
                <w:sz w:val="24"/>
              </w:rPr>
              <w:t>14,30</w:t>
            </w:r>
          </w:p>
        </w:tc>
        <w:tc>
          <w:tcPr>
            <w:tcW w:w="1599" w:type="dxa"/>
          </w:tcPr>
          <w:p w:rsidR="00973044" w:rsidRDefault="004B0D90">
            <w:pPr>
              <w:pStyle w:val="TableParagraph"/>
              <w:spacing w:line="270" w:lineRule="exact"/>
              <w:ind w:left="65" w:right="63"/>
              <w:jc w:val="center"/>
              <w:rPr>
                <w:sz w:val="24"/>
              </w:rPr>
            </w:pPr>
            <w:r>
              <w:rPr>
                <w:sz w:val="24"/>
              </w:rPr>
              <w:t>140,61</w:t>
            </w:r>
          </w:p>
        </w:tc>
      </w:tr>
      <w:tr w:rsidR="00973044">
        <w:trPr>
          <w:trHeight w:val="551"/>
        </w:trPr>
        <w:tc>
          <w:tcPr>
            <w:tcW w:w="5339" w:type="dxa"/>
          </w:tcPr>
          <w:p w:rsidR="00973044" w:rsidRDefault="004B0D90">
            <w:pPr>
              <w:pStyle w:val="TableParagraph"/>
              <w:spacing w:line="268" w:lineRule="exact"/>
              <w:ind w:left="40"/>
              <w:rPr>
                <w:sz w:val="24"/>
              </w:rPr>
            </w:pPr>
            <w:proofErr w:type="gramStart"/>
            <w:r>
              <w:rPr>
                <w:sz w:val="24"/>
              </w:rPr>
              <w:t>Фондоотдача (в сопоставимой оценке к уровню</w:t>
            </w:r>
            <w:proofErr w:type="gramEnd"/>
          </w:p>
          <w:p w:rsidR="00973044" w:rsidRDefault="004B0D90">
            <w:pPr>
              <w:pStyle w:val="TableParagraph"/>
              <w:spacing w:line="264" w:lineRule="exact"/>
              <w:ind w:left="40"/>
              <w:rPr>
                <w:sz w:val="24"/>
              </w:rPr>
            </w:pPr>
            <w:r>
              <w:rPr>
                <w:sz w:val="24"/>
              </w:rPr>
              <w:t>отчетного года), руб.</w:t>
            </w:r>
          </w:p>
        </w:tc>
        <w:tc>
          <w:tcPr>
            <w:tcW w:w="800" w:type="dxa"/>
          </w:tcPr>
          <w:p w:rsidR="00973044" w:rsidRDefault="004B0D90">
            <w:pPr>
              <w:pStyle w:val="TableParagraph"/>
              <w:spacing w:before="64"/>
              <w:ind w:left="26" w:right="19"/>
              <w:jc w:val="center"/>
              <w:rPr>
                <w:sz w:val="24"/>
              </w:rPr>
            </w:pPr>
            <w:r>
              <w:rPr>
                <w:sz w:val="24"/>
              </w:rPr>
              <w:t>38,15</w:t>
            </w:r>
          </w:p>
        </w:tc>
        <w:tc>
          <w:tcPr>
            <w:tcW w:w="850" w:type="dxa"/>
          </w:tcPr>
          <w:p w:rsidR="00973044" w:rsidRDefault="004B0D90">
            <w:pPr>
              <w:pStyle w:val="TableParagraph"/>
              <w:spacing w:before="64"/>
              <w:ind w:left="52" w:right="43"/>
              <w:jc w:val="center"/>
              <w:rPr>
                <w:sz w:val="24"/>
              </w:rPr>
            </w:pPr>
            <w:r>
              <w:rPr>
                <w:sz w:val="24"/>
              </w:rPr>
              <w:t>52,86</w:t>
            </w:r>
          </w:p>
        </w:tc>
        <w:tc>
          <w:tcPr>
            <w:tcW w:w="853" w:type="dxa"/>
          </w:tcPr>
          <w:p w:rsidR="00973044" w:rsidRDefault="004B0D90">
            <w:pPr>
              <w:pStyle w:val="TableParagraph"/>
              <w:spacing w:before="64"/>
              <w:ind w:left="54" w:right="43"/>
              <w:jc w:val="center"/>
              <w:rPr>
                <w:sz w:val="24"/>
              </w:rPr>
            </w:pPr>
            <w:r>
              <w:rPr>
                <w:sz w:val="24"/>
              </w:rPr>
              <w:t>49,64</w:t>
            </w:r>
          </w:p>
        </w:tc>
        <w:tc>
          <w:tcPr>
            <w:tcW w:w="1599" w:type="dxa"/>
          </w:tcPr>
          <w:p w:rsidR="00973044" w:rsidRDefault="004B0D90">
            <w:pPr>
              <w:pStyle w:val="TableParagraph"/>
              <w:spacing w:before="64"/>
              <w:ind w:left="65" w:right="63"/>
              <w:jc w:val="center"/>
              <w:rPr>
                <w:sz w:val="24"/>
              </w:rPr>
            </w:pPr>
            <w:r>
              <w:rPr>
                <w:sz w:val="24"/>
              </w:rPr>
              <w:t>130,12</w:t>
            </w:r>
          </w:p>
        </w:tc>
      </w:tr>
      <w:tr w:rsidR="00973044">
        <w:trPr>
          <w:trHeight w:val="551"/>
        </w:trPr>
        <w:tc>
          <w:tcPr>
            <w:tcW w:w="5339" w:type="dxa"/>
          </w:tcPr>
          <w:p w:rsidR="00973044" w:rsidRDefault="004B0D90">
            <w:pPr>
              <w:pStyle w:val="TableParagraph"/>
              <w:spacing w:line="268" w:lineRule="exact"/>
              <w:ind w:left="40"/>
              <w:rPr>
                <w:sz w:val="24"/>
              </w:rPr>
            </w:pPr>
            <w:proofErr w:type="spellStart"/>
            <w:proofErr w:type="gramStart"/>
            <w:r>
              <w:rPr>
                <w:sz w:val="24"/>
              </w:rPr>
              <w:t>Фондоемкость</w:t>
            </w:r>
            <w:proofErr w:type="spellEnd"/>
            <w:r>
              <w:rPr>
                <w:sz w:val="24"/>
              </w:rPr>
              <w:t xml:space="preserve"> (в сопоставимой оценке к уровню</w:t>
            </w:r>
            <w:proofErr w:type="gramEnd"/>
          </w:p>
          <w:p w:rsidR="00973044" w:rsidRDefault="004B0D90">
            <w:pPr>
              <w:pStyle w:val="TableParagraph"/>
              <w:spacing w:line="264" w:lineRule="exact"/>
              <w:ind w:left="40"/>
              <w:rPr>
                <w:sz w:val="24"/>
              </w:rPr>
            </w:pPr>
            <w:r>
              <w:rPr>
                <w:sz w:val="24"/>
              </w:rPr>
              <w:t>отчетного года), руб.</w:t>
            </w:r>
          </w:p>
        </w:tc>
        <w:tc>
          <w:tcPr>
            <w:tcW w:w="800" w:type="dxa"/>
          </w:tcPr>
          <w:p w:rsidR="00973044" w:rsidRDefault="004B0D90">
            <w:pPr>
              <w:pStyle w:val="TableParagraph"/>
              <w:spacing w:before="63"/>
              <w:ind w:left="26" w:right="19"/>
              <w:jc w:val="center"/>
              <w:rPr>
                <w:sz w:val="24"/>
              </w:rPr>
            </w:pPr>
            <w:r>
              <w:rPr>
                <w:sz w:val="24"/>
              </w:rPr>
              <w:t>0,026</w:t>
            </w:r>
          </w:p>
        </w:tc>
        <w:tc>
          <w:tcPr>
            <w:tcW w:w="850" w:type="dxa"/>
          </w:tcPr>
          <w:p w:rsidR="00973044" w:rsidRDefault="004B0D90">
            <w:pPr>
              <w:pStyle w:val="TableParagraph"/>
              <w:spacing w:before="63"/>
              <w:ind w:left="52" w:right="43"/>
              <w:jc w:val="center"/>
              <w:rPr>
                <w:sz w:val="24"/>
              </w:rPr>
            </w:pPr>
            <w:r>
              <w:rPr>
                <w:sz w:val="24"/>
              </w:rPr>
              <w:t>0,019</w:t>
            </w:r>
          </w:p>
        </w:tc>
        <w:tc>
          <w:tcPr>
            <w:tcW w:w="853" w:type="dxa"/>
          </w:tcPr>
          <w:p w:rsidR="00973044" w:rsidRDefault="004B0D90">
            <w:pPr>
              <w:pStyle w:val="TableParagraph"/>
              <w:spacing w:before="63"/>
              <w:ind w:left="54" w:right="43"/>
              <w:jc w:val="center"/>
              <w:rPr>
                <w:sz w:val="24"/>
              </w:rPr>
            </w:pPr>
            <w:r>
              <w:rPr>
                <w:sz w:val="24"/>
              </w:rPr>
              <w:t>0,02</w:t>
            </w:r>
          </w:p>
        </w:tc>
        <w:tc>
          <w:tcPr>
            <w:tcW w:w="1599" w:type="dxa"/>
          </w:tcPr>
          <w:p w:rsidR="00973044" w:rsidRDefault="004B0D90">
            <w:pPr>
              <w:pStyle w:val="TableParagraph"/>
              <w:spacing w:before="63"/>
              <w:ind w:left="65" w:right="63"/>
              <w:jc w:val="center"/>
              <w:rPr>
                <w:sz w:val="24"/>
              </w:rPr>
            </w:pPr>
            <w:r>
              <w:rPr>
                <w:sz w:val="24"/>
              </w:rPr>
              <w:t>76,92</w:t>
            </w:r>
          </w:p>
        </w:tc>
      </w:tr>
      <w:tr w:rsidR="00973044">
        <w:trPr>
          <w:trHeight w:val="414"/>
        </w:trPr>
        <w:tc>
          <w:tcPr>
            <w:tcW w:w="5339" w:type="dxa"/>
          </w:tcPr>
          <w:p w:rsidR="00973044" w:rsidRDefault="004B0D90">
            <w:pPr>
              <w:pStyle w:val="TableParagraph"/>
              <w:spacing w:line="270" w:lineRule="exact"/>
              <w:ind w:left="40"/>
              <w:rPr>
                <w:sz w:val="24"/>
              </w:rPr>
            </w:pPr>
            <w:r>
              <w:rPr>
                <w:sz w:val="24"/>
              </w:rPr>
              <w:t>Рентабельность основных средств, %</w:t>
            </w:r>
          </w:p>
        </w:tc>
        <w:tc>
          <w:tcPr>
            <w:tcW w:w="800" w:type="dxa"/>
          </w:tcPr>
          <w:p w:rsidR="00973044" w:rsidRDefault="004B0D90">
            <w:pPr>
              <w:pStyle w:val="TableParagraph"/>
              <w:spacing w:line="272" w:lineRule="exact"/>
              <w:ind w:left="26" w:right="19"/>
              <w:jc w:val="center"/>
              <w:rPr>
                <w:sz w:val="24"/>
              </w:rPr>
            </w:pPr>
            <w:r>
              <w:rPr>
                <w:sz w:val="24"/>
              </w:rPr>
              <w:t>150,6</w:t>
            </w:r>
          </w:p>
        </w:tc>
        <w:tc>
          <w:tcPr>
            <w:tcW w:w="850" w:type="dxa"/>
          </w:tcPr>
          <w:p w:rsidR="00973044" w:rsidRDefault="004B0D90">
            <w:pPr>
              <w:pStyle w:val="TableParagraph"/>
              <w:spacing w:line="272" w:lineRule="exact"/>
              <w:ind w:left="52" w:right="43"/>
              <w:jc w:val="center"/>
              <w:rPr>
                <w:sz w:val="24"/>
              </w:rPr>
            </w:pPr>
            <w:r>
              <w:rPr>
                <w:sz w:val="24"/>
              </w:rPr>
              <w:t>9,39</w:t>
            </w:r>
          </w:p>
        </w:tc>
        <w:tc>
          <w:tcPr>
            <w:tcW w:w="853" w:type="dxa"/>
          </w:tcPr>
          <w:p w:rsidR="00973044" w:rsidRDefault="004B0D90">
            <w:pPr>
              <w:pStyle w:val="TableParagraph"/>
              <w:spacing w:line="272" w:lineRule="exact"/>
              <w:ind w:left="54" w:right="44"/>
              <w:jc w:val="center"/>
              <w:rPr>
                <w:sz w:val="24"/>
              </w:rPr>
            </w:pPr>
            <w:r>
              <w:rPr>
                <w:sz w:val="24"/>
              </w:rPr>
              <w:t>1210,9</w:t>
            </w:r>
          </w:p>
        </w:tc>
        <w:tc>
          <w:tcPr>
            <w:tcW w:w="1599" w:type="dxa"/>
          </w:tcPr>
          <w:p w:rsidR="00973044" w:rsidRDefault="004B0D90">
            <w:pPr>
              <w:pStyle w:val="TableParagraph"/>
              <w:spacing w:line="272" w:lineRule="exact"/>
              <w:ind w:left="67" w:right="63"/>
              <w:jc w:val="center"/>
              <w:rPr>
                <w:sz w:val="24"/>
              </w:rPr>
            </w:pPr>
            <w:r>
              <w:rPr>
                <w:sz w:val="24"/>
              </w:rPr>
              <w:t>+1060,3 п.п.</w:t>
            </w:r>
          </w:p>
        </w:tc>
      </w:tr>
    </w:tbl>
    <w:p w:rsidR="00973044" w:rsidRDefault="00973044">
      <w:pPr>
        <w:pStyle w:val="a3"/>
        <w:spacing w:before="6"/>
        <w:ind w:left="0" w:firstLine="0"/>
        <w:jc w:val="left"/>
        <w:rPr>
          <w:sz w:val="41"/>
        </w:rPr>
      </w:pPr>
    </w:p>
    <w:p w:rsidR="00973044" w:rsidRDefault="004B0D90">
      <w:pPr>
        <w:pStyle w:val="a3"/>
        <w:spacing w:line="360" w:lineRule="auto"/>
        <w:ind w:right="506"/>
      </w:pPr>
      <w:r>
        <w:rPr>
          <w:color w:val="000009"/>
        </w:rPr>
        <w:t>Расчет данных показателей не точный, так как большая часть основных средств находится в аренде, и мы не имеем точной стоимости основных фондов используемых компанией в предпринимательской деятельности, так как нет необходимых документов для постановки на у</w:t>
      </w:r>
      <w:r>
        <w:rPr>
          <w:color w:val="000009"/>
        </w:rPr>
        <w:t>чет. И выводы делать по полученным цифрам не имеет экономического смысла.</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right="513"/>
      </w:pPr>
      <w:r>
        <w:lastRenderedPageBreak/>
        <w:t>Динамика и структура оборотных средств ООО «</w:t>
      </w:r>
      <w:proofErr w:type="spellStart"/>
      <w:r>
        <w:t>Мехторг</w:t>
      </w:r>
      <w:proofErr w:type="spellEnd"/>
      <w:r>
        <w:t>» приведена в таблице 5.</w:t>
      </w:r>
    </w:p>
    <w:p w:rsidR="00973044" w:rsidRDefault="004B0D90">
      <w:pPr>
        <w:pStyle w:val="a3"/>
        <w:spacing w:line="317" w:lineRule="exact"/>
        <w:ind w:left="1250" w:firstLine="0"/>
        <w:jc w:val="left"/>
      </w:pPr>
      <w:r>
        <w:t>Таблица 5 – Динамика и структура оборотных средств (на конец года)</w:t>
      </w:r>
    </w:p>
    <w:p w:rsidR="00973044" w:rsidRDefault="00973044">
      <w:pPr>
        <w:pStyle w:val="a3"/>
        <w:spacing w:before="6" w:after="1"/>
        <w:ind w:left="0" w:firstLine="0"/>
        <w:jc w:val="left"/>
        <w:rPr>
          <w:sz w:val="14"/>
        </w:rPr>
      </w:pPr>
    </w:p>
    <w:tbl>
      <w:tblPr>
        <w:tblStyle w:val="TableNormal"/>
        <w:tblW w:w="0" w:type="auto"/>
        <w:tblInd w:w="5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353"/>
        <w:gridCol w:w="909"/>
        <w:gridCol w:w="804"/>
        <w:gridCol w:w="897"/>
        <w:gridCol w:w="813"/>
        <w:gridCol w:w="888"/>
        <w:gridCol w:w="825"/>
        <w:gridCol w:w="998"/>
      </w:tblGrid>
      <w:tr w:rsidR="00973044">
        <w:trPr>
          <w:trHeight w:val="414"/>
        </w:trPr>
        <w:tc>
          <w:tcPr>
            <w:tcW w:w="3353" w:type="dxa"/>
            <w:vMerge w:val="restart"/>
            <w:tcBorders>
              <w:bottom w:val="single" w:sz="4" w:space="0" w:color="000000"/>
              <w:right w:val="single" w:sz="4" w:space="0" w:color="000000"/>
            </w:tcBorders>
          </w:tcPr>
          <w:p w:rsidR="00973044" w:rsidRDefault="00973044">
            <w:pPr>
              <w:pStyle w:val="TableParagraph"/>
              <w:rPr>
                <w:sz w:val="36"/>
              </w:rPr>
            </w:pPr>
          </w:p>
          <w:p w:rsidR="00973044" w:rsidRDefault="004B0D90">
            <w:pPr>
              <w:pStyle w:val="TableParagraph"/>
              <w:ind w:left="1087"/>
              <w:rPr>
                <w:sz w:val="24"/>
              </w:rPr>
            </w:pPr>
            <w:r>
              <w:rPr>
                <w:sz w:val="24"/>
              </w:rPr>
              <w:t>Показатели</w:t>
            </w:r>
          </w:p>
        </w:tc>
        <w:tc>
          <w:tcPr>
            <w:tcW w:w="1713" w:type="dxa"/>
            <w:gridSpan w:val="2"/>
            <w:tcBorders>
              <w:left w:val="single" w:sz="4" w:space="0" w:color="000000"/>
              <w:bottom w:val="single" w:sz="4" w:space="0" w:color="000000"/>
              <w:right w:val="single" w:sz="4" w:space="0" w:color="000000"/>
            </w:tcBorders>
          </w:tcPr>
          <w:p w:rsidR="00973044" w:rsidRDefault="004B0D90">
            <w:pPr>
              <w:pStyle w:val="TableParagraph"/>
              <w:spacing w:line="270" w:lineRule="exact"/>
              <w:ind w:left="412"/>
              <w:rPr>
                <w:sz w:val="24"/>
              </w:rPr>
            </w:pPr>
            <w:r>
              <w:rPr>
                <w:sz w:val="24"/>
              </w:rPr>
              <w:t>2014 год</w:t>
            </w:r>
          </w:p>
        </w:tc>
        <w:tc>
          <w:tcPr>
            <w:tcW w:w="1710" w:type="dxa"/>
            <w:gridSpan w:val="2"/>
            <w:tcBorders>
              <w:left w:val="single" w:sz="4" w:space="0" w:color="000000"/>
              <w:bottom w:val="single" w:sz="4" w:space="0" w:color="000000"/>
              <w:right w:val="single" w:sz="4" w:space="0" w:color="000000"/>
            </w:tcBorders>
          </w:tcPr>
          <w:p w:rsidR="00973044" w:rsidRDefault="004B0D90">
            <w:pPr>
              <w:pStyle w:val="TableParagraph"/>
              <w:spacing w:line="270" w:lineRule="exact"/>
              <w:ind w:left="413"/>
              <w:rPr>
                <w:sz w:val="24"/>
              </w:rPr>
            </w:pPr>
            <w:r>
              <w:rPr>
                <w:sz w:val="24"/>
              </w:rPr>
              <w:t>2015 год</w:t>
            </w:r>
          </w:p>
        </w:tc>
        <w:tc>
          <w:tcPr>
            <w:tcW w:w="1713" w:type="dxa"/>
            <w:gridSpan w:val="2"/>
            <w:tcBorders>
              <w:left w:val="single" w:sz="4" w:space="0" w:color="000000"/>
              <w:bottom w:val="single" w:sz="4" w:space="0" w:color="000000"/>
              <w:right w:val="single" w:sz="4" w:space="0" w:color="000000"/>
            </w:tcBorders>
          </w:tcPr>
          <w:p w:rsidR="00973044" w:rsidRDefault="004B0D90">
            <w:pPr>
              <w:pStyle w:val="TableParagraph"/>
              <w:spacing w:line="270" w:lineRule="exact"/>
              <w:ind w:left="415"/>
              <w:rPr>
                <w:sz w:val="24"/>
              </w:rPr>
            </w:pPr>
            <w:r>
              <w:rPr>
                <w:sz w:val="24"/>
              </w:rPr>
              <w:t>2016 год</w:t>
            </w:r>
          </w:p>
        </w:tc>
        <w:tc>
          <w:tcPr>
            <w:tcW w:w="998" w:type="dxa"/>
            <w:vMerge w:val="restart"/>
            <w:tcBorders>
              <w:left w:val="single" w:sz="4" w:space="0" w:color="000000"/>
              <w:bottom w:val="single" w:sz="4" w:space="0" w:color="000000"/>
            </w:tcBorders>
          </w:tcPr>
          <w:p w:rsidR="00973044" w:rsidRDefault="004B0D90">
            <w:pPr>
              <w:pStyle w:val="TableParagraph"/>
              <w:spacing w:line="275" w:lineRule="exact"/>
              <w:ind w:left="41" w:right="31"/>
              <w:jc w:val="center"/>
              <w:rPr>
                <w:sz w:val="24"/>
              </w:rPr>
            </w:pPr>
            <w:r>
              <w:rPr>
                <w:sz w:val="24"/>
              </w:rPr>
              <w:t>2016г.</w:t>
            </w:r>
          </w:p>
          <w:p w:rsidR="00973044" w:rsidRDefault="004B0D90">
            <w:pPr>
              <w:pStyle w:val="TableParagraph"/>
              <w:spacing w:before="139"/>
              <w:ind w:left="41" w:right="33"/>
              <w:jc w:val="center"/>
              <w:rPr>
                <w:sz w:val="24"/>
              </w:rPr>
            </w:pPr>
            <w:r>
              <w:rPr>
                <w:sz w:val="24"/>
              </w:rPr>
              <w:t>в %</w:t>
            </w:r>
          </w:p>
          <w:p w:rsidR="00973044" w:rsidRDefault="004B0D90">
            <w:pPr>
              <w:pStyle w:val="TableParagraph"/>
              <w:spacing w:before="137"/>
              <w:ind w:left="41" w:right="34"/>
              <w:jc w:val="center"/>
              <w:rPr>
                <w:sz w:val="24"/>
              </w:rPr>
            </w:pPr>
            <w:r>
              <w:rPr>
                <w:sz w:val="24"/>
              </w:rPr>
              <w:t>к 2014 г.</w:t>
            </w:r>
          </w:p>
        </w:tc>
      </w:tr>
      <w:tr w:rsidR="00973044">
        <w:trPr>
          <w:trHeight w:val="827"/>
        </w:trPr>
        <w:tc>
          <w:tcPr>
            <w:tcW w:w="3353" w:type="dxa"/>
            <w:vMerge/>
            <w:tcBorders>
              <w:top w:val="nil"/>
              <w:bottom w:val="single" w:sz="4" w:space="0" w:color="000000"/>
              <w:right w:val="single" w:sz="4" w:space="0" w:color="000000"/>
            </w:tcBorders>
          </w:tcPr>
          <w:p w:rsidR="00973044" w:rsidRDefault="00973044">
            <w:pPr>
              <w:rPr>
                <w:sz w:val="2"/>
                <w:szCs w:val="2"/>
              </w:rPr>
            </w:pPr>
          </w:p>
        </w:tc>
        <w:tc>
          <w:tcPr>
            <w:tcW w:w="909"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216"/>
              <w:rPr>
                <w:sz w:val="24"/>
              </w:rPr>
            </w:pPr>
            <w:r>
              <w:rPr>
                <w:sz w:val="24"/>
              </w:rPr>
              <w:t>Тыс.</w:t>
            </w:r>
          </w:p>
          <w:p w:rsidR="00973044" w:rsidRDefault="004B0D90">
            <w:pPr>
              <w:pStyle w:val="TableParagraph"/>
              <w:spacing w:before="137"/>
              <w:ind w:left="240"/>
              <w:rPr>
                <w:sz w:val="24"/>
              </w:rPr>
            </w:pPr>
            <w:r>
              <w:rPr>
                <w:sz w:val="24"/>
              </w:rPr>
              <w:t>руб.</w:t>
            </w:r>
          </w:p>
        </w:tc>
        <w:tc>
          <w:tcPr>
            <w:tcW w:w="80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200"/>
              <w:ind w:left="2"/>
              <w:jc w:val="center"/>
              <w:rPr>
                <w:sz w:val="24"/>
              </w:rPr>
            </w:pPr>
            <w:r>
              <w:rPr>
                <w:w w:val="99"/>
                <w:sz w:val="24"/>
              </w:rPr>
              <w:t>%</w:t>
            </w:r>
          </w:p>
        </w:tc>
        <w:tc>
          <w:tcPr>
            <w:tcW w:w="897"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209"/>
              <w:rPr>
                <w:sz w:val="24"/>
              </w:rPr>
            </w:pPr>
            <w:r>
              <w:rPr>
                <w:sz w:val="24"/>
              </w:rPr>
              <w:t>Тыс.</w:t>
            </w:r>
          </w:p>
          <w:p w:rsidR="00973044" w:rsidRDefault="004B0D90">
            <w:pPr>
              <w:pStyle w:val="TableParagraph"/>
              <w:spacing w:before="137"/>
              <w:ind w:left="236"/>
              <w:rPr>
                <w:sz w:val="24"/>
              </w:rPr>
            </w:pPr>
            <w:r>
              <w:rPr>
                <w:sz w:val="24"/>
              </w:rPr>
              <w:t>руб.</w:t>
            </w:r>
          </w:p>
        </w:tc>
        <w:tc>
          <w:tcPr>
            <w:tcW w:w="813"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200"/>
              <w:ind w:left="9"/>
              <w:jc w:val="center"/>
              <w:rPr>
                <w:sz w:val="24"/>
              </w:rPr>
            </w:pPr>
            <w:r>
              <w:rPr>
                <w:w w:val="99"/>
                <w:sz w:val="24"/>
              </w:rPr>
              <w:t>%</w:t>
            </w:r>
          </w:p>
        </w:tc>
        <w:tc>
          <w:tcPr>
            <w:tcW w:w="888"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206"/>
              <w:rPr>
                <w:sz w:val="24"/>
              </w:rPr>
            </w:pPr>
            <w:r>
              <w:rPr>
                <w:sz w:val="24"/>
              </w:rPr>
              <w:t>Тыс.</w:t>
            </w:r>
          </w:p>
          <w:p w:rsidR="00973044" w:rsidRDefault="004B0D90">
            <w:pPr>
              <w:pStyle w:val="TableParagraph"/>
              <w:spacing w:before="137"/>
              <w:ind w:left="230"/>
              <w:rPr>
                <w:sz w:val="24"/>
              </w:rPr>
            </w:pPr>
            <w:r>
              <w:rPr>
                <w:sz w:val="24"/>
              </w:rPr>
              <w:t>руб.</w:t>
            </w:r>
          </w:p>
        </w:tc>
        <w:tc>
          <w:tcPr>
            <w:tcW w:w="82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200"/>
              <w:ind w:left="9"/>
              <w:jc w:val="center"/>
              <w:rPr>
                <w:sz w:val="24"/>
              </w:rPr>
            </w:pPr>
            <w:r>
              <w:rPr>
                <w:w w:val="99"/>
                <w:sz w:val="24"/>
              </w:rPr>
              <w:t>%</w:t>
            </w:r>
          </w:p>
        </w:tc>
        <w:tc>
          <w:tcPr>
            <w:tcW w:w="998" w:type="dxa"/>
            <w:vMerge/>
            <w:tcBorders>
              <w:top w:val="nil"/>
              <w:left w:val="single" w:sz="4" w:space="0" w:color="000000"/>
              <w:bottom w:val="single" w:sz="4" w:space="0" w:color="000000"/>
            </w:tcBorders>
          </w:tcPr>
          <w:p w:rsidR="00973044" w:rsidRDefault="00973044">
            <w:pPr>
              <w:rPr>
                <w:sz w:val="2"/>
                <w:szCs w:val="2"/>
              </w:rPr>
            </w:pPr>
          </w:p>
        </w:tc>
      </w:tr>
      <w:tr w:rsidR="00973044">
        <w:trPr>
          <w:trHeight w:val="414"/>
        </w:trPr>
        <w:tc>
          <w:tcPr>
            <w:tcW w:w="3353" w:type="dxa"/>
            <w:tcBorders>
              <w:top w:val="single" w:sz="4" w:space="0" w:color="000000"/>
              <w:bottom w:val="single" w:sz="4" w:space="0" w:color="000000"/>
              <w:right w:val="single" w:sz="4" w:space="0" w:color="000000"/>
            </w:tcBorders>
          </w:tcPr>
          <w:p w:rsidR="00973044" w:rsidRDefault="004B0D90">
            <w:pPr>
              <w:pStyle w:val="TableParagraph"/>
              <w:spacing w:line="270" w:lineRule="exact"/>
              <w:ind w:left="9"/>
              <w:rPr>
                <w:sz w:val="24"/>
              </w:rPr>
            </w:pPr>
            <w:r>
              <w:rPr>
                <w:sz w:val="24"/>
              </w:rPr>
              <w:t>Запасы</w:t>
            </w:r>
          </w:p>
        </w:tc>
        <w:tc>
          <w:tcPr>
            <w:tcW w:w="909"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31" w:right="128"/>
              <w:jc w:val="center"/>
              <w:rPr>
                <w:sz w:val="24"/>
              </w:rPr>
            </w:pPr>
            <w:r>
              <w:rPr>
                <w:sz w:val="24"/>
              </w:rPr>
              <w:t>11209</w:t>
            </w:r>
          </w:p>
        </w:tc>
        <w:tc>
          <w:tcPr>
            <w:tcW w:w="80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07" w:right="106"/>
              <w:jc w:val="center"/>
              <w:rPr>
                <w:sz w:val="24"/>
              </w:rPr>
            </w:pPr>
            <w:r>
              <w:rPr>
                <w:sz w:val="24"/>
              </w:rPr>
              <w:t>92,00</w:t>
            </w:r>
          </w:p>
        </w:tc>
        <w:tc>
          <w:tcPr>
            <w:tcW w:w="897"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right="197"/>
              <w:jc w:val="right"/>
              <w:rPr>
                <w:sz w:val="24"/>
              </w:rPr>
            </w:pPr>
            <w:r>
              <w:rPr>
                <w:sz w:val="24"/>
              </w:rPr>
              <w:t>7186</w:t>
            </w:r>
          </w:p>
        </w:tc>
        <w:tc>
          <w:tcPr>
            <w:tcW w:w="813"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16" w:right="107"/>
              <w:jc w:val="center"/>
              <w:rPr>
                <w:sz w:val="24"/>
              </w:rPr>
            </w:pPr>
            <w:r>
              <w:rPr>
                <w:sz w:val="24"/>
              </w:rPr>
              <w:t>55,38</w:t>
            </w:r>
          </w:p>
        </w:tc>
        <w:tc>
          <w:tcPr>
            <w:tcW w:w="888"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21" w:right="116"/>
              <w:jc w:val="center"/>
              <w:rPr>
                <w:sz w:val="24"/>
              </w:rPr>
            </w:pPr>
            <w:r>
              <w:rPr>
                <w:sz w:val="24"/>
              </w:rPr>
              <w:t>7394</w:t>
            </w:r>
          </w:p>
        </w:tc>
        <w:tc>
          <w:tcPr>
            <w:tcW w:w="82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22" w:right="113"/>
              <w:jc w:val="center"/>
              <w:rPr>
                <w:sz w:val="24"/>
              </w:rPr>
            </w:pPr>
            <w:r>
              <w:rPr>
                <w:sz w:val="24"/>
              </w:rPr>
              <w:t>42,74</w:t>
            </w:r>
          </w:p>
        </w:tc>
        <w:tc>
          <w:tcPr>
            <w:tcW w:w="998" w:type="dxa"/>
            <w:tcBorders>
              <w:top w:val="single" w:sz="4" w:space="0" w:color="000000"/>
              <w:left w:val="single" w:sz="4" w:space="0" w:color="000000"/>
              <w:bottom w:val="single" w:sz="4" w:space="0" w:color="000000"/>
            </w:tcBorders>
          </w:tcPr>
          <w:p w:rsidR="00973044" w:rsidRDefault="004B0D90">
            <w:pPr>
              <w:pStyle w:val="TableParagraph"/>
              <w:spacing w:line="270" w:lineRule="exact"/>
              <w:ind w:left="41" w:right="34"/>
              <w:jc w:val="center"/>
              <w:rPr>
                <w:sz w:val="24"/>
              </w:rPr>
            </w:pPr>
            <w:r>
              <w:rPr>
                <w:sz w:val="24"/>
              </w:rPr>
              <w:t>65,96</w:t>
            </w:r>
          </w:p>
        </w:tc>
      </w:tr>
      <w:tr w:rsidR="00973044">
        <w:trPr>
          <w:trHeight w:val="412"/>
        </w:trPr>
        <w:tc>
          <w:tcPr>
            <w:tcW w:w="3353" w:type="dxa"/>
            <w:tcBorders>
              <w:top w:val="single" w:sz="4" w:space="0" w:color="000000"/>
              <w:bottom w:val="single" w:sz="4" w:space="0" w:color="000000"/>
              <w:right w:val="single" w:sz="4" w:space="0" w:color="000000"/>
            </w:tcBorders>
          </w:tcPr>
          <w:p w:rsidR="00973044" w:rsidRDefault="004B0D90">
            <w:pPr>
              <w:pStyle w:val="TableParagraph"/>
              <w:spacing w:line="270" w:lineRule="exact"/>
              <w:ind w:left="9"/>
              <w:rPr>
                <w:i/>
                <w:sz w:val="24"/>
              </w:rPr>
            </w:pPr>
            <w:r>
              <w:rPr>
                <w:i/>
                <w:sz w:val="24"/>
              </w:rPr>
              <w:t>Итого оборотные фонды</w:t>
            </w:r>
          </w:p>
        </w:tc>
        <w:tc>
          <w:tcPr>
            <w:tcW w:w="909"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31" w:right="128"/>
              <w:jc w:val="center"/>
              <w:rPr>
                <w:i/>
                <w:sz w:val="24"/>
              </w:rPr>
            </w:pPr>
            <w:r>
              <w:rPr>
                <w:i/>
                <w:sz w:val="24"/>
              </w:rPr>
              <w:t>11209</w:t>
            </w:r>
          </w:p>
        </w:tc>
        <w:tc>
          <w:tcPr>
            <w:tcW w:w="80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07" w:right="106"/>
              <w:jc w:val="center"/>
              <w:rPr>
                <w:i/>
                <w:sz w:val="24"/>
              </w:rPr>
            </w:pPr>
            <w:r>
              <w:rPr>
                <w:i/>
                <w:sz w:val="24"/>
              </w:rPr>
              <w:t>92,00</w:t>
            </w:r>
          </w:p>
        </w:tc>
        <w:tc>
          <w:tcPr>
            <w:tcW w:w="897"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right="197"/>
              <w:jc w:val="right"/>
              <w:rPr>
                <w:i/>
                <w:sz w:val="24"/>
              </w:rPr>
            </w:pPr>
            <w:r>
              <w:rPr>
                <w:i/>
                <w:sz w:val="24"/>
              </w:rPr>
              <w:t>7186</w:t>
            </w:r>
          </w:p>
        </w:tc>
        <w:tc>
          <w:tcPr>
            <w:tcW w:w="813"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16" w:right="107"/>
              <w:jc w:val="center"/>
              <w:rPr>
                <w:i/>
                <w:sz w:val="24"/>
              </w:rPr>
            </w:pPr>
            <w:r>
              <w:rPr>
                <w:i/>
                <w:sz w:val="24"/>
              </w:rPr>
              <w:t>55,38</w:t>
            </w:r>
          </w:p>
        </w:tc>
        <w:tc>
          <w:tcPr>
            <w:tcW w:w="888"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21" w:right="116"/>
              <w:jc w:val="center"/>
              <w:rPr>
                <w:i/>
                <w:sz w:val="24"/>
              </w:rPr>
            </w:pPr>
            <w:r>
              <w:rPr>
                <w:i/>
                <w:sz w:val="24"/>
              </w:rPr>
              <w:t>7394</w:t>
            </w:r>
          </w:p>
        </w:tc>
        <w:tc>
          <w:tcPr>
            <w:tcW w:w="82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22" w:right="113"/>
              <w:jc w:val="center"/>
              <w:rPr>
                <w:i/>
                <w:sz w:val="24"/>
              </w:rPr>
            </w:pPr>
            <w:r>
              <w:rPr>
                <w:i/>
                <w:sz w:val="24"/>
              </w:rPr>
              <w:t>42,74</w:t>
            </w:r>
          </w:p>
        </w:tc>
        <w:tc>
          <w:tcPr>
            <w:tcW w:w="998" w:type="dxa"/>
            <w:tcBorders>
              <w:top w:val="single" w:sz="4" w:space="0" w:color="000000"/>
              <w:left w:val="single" w:sz="4" w:space="0" w:color="000000"/>
              <w:bottom w:val="single" w:sz="4" w:space="0" w:color="000000"/>
            </w:tcBorders>
          </w:tcPr>
          <w:p w:rsidR="00973044" w:rsidRDefault="004B0D90">
            <w:pPr>
              <w:pStyle w:val="TableParagraph"/>
              <w:spacing w:line="270" w:lineRule="exact"/>
              <w:ind w:left="41" w:right="34"/>
              <w:jc w:val="center"/>
              <w:rPr>
                <w:i/>
                <w:sz w:val="24"/>
              </w:rPr>
            </w:pPr>
            <w:r>
              <w:rPr>
                <w:i/>
                <w:sz w:val="24"/>
              </w:rPr>
              <w:t>65,96</w:t>
            </w:r>
          </w:p>
        </w:tc>
      </w:tr>
      <w:tr w:rsidR="00973044">
        <w:trPr>
          <w:trHeight w:val="420"/>
        </w:trPr>
        <w:tc>
          <w:tcPr>
            <w:tcW w:w="3353" w:type="dxa"/>
            <w:tcBorders>
              <w:top w:val="single" w:sz="4" w:space="0" w:color="000000"/>
              <w:bottom w:val="single" w:sz="4" w:space="0" w:color="000000"/>
              <w:right w:val="single" w:sz="4" w:space="0" w:color="000000"/>
            </w:tcBorders>
          </w:tcPr>
          <w:p w:rsidR="00973044" w:rsidRDefault="004B0D90">
            <w:pPr>
              <w:pStyle w:val="TableParagraph"/>
              <w:spacing w:line="271" w:lineRule="exact"/>
              <w:ind w:left="9"/>
              <w:rPr>
                <w:sz w:val="24"/>
              </w:rPr>
            </w:pPr>
            <w:r>
              <w:rPr>
                <w:sz w:val="24"/>
              </w:rPr>
              <w:t>Финансовые вложения</w:t>
            </w:r>
          </w:p>
        </w:tc>
        <w:tc>
          <w:tcPr>
            <w:tcW w:w="909"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6" w:lineRule="exact"/>
              <w:ind w:left="131" w:right="128"/>
              <w:jc w:val="center"/>
              <w:rPr>
                <w:sz w:val="24"/>
              </w:rPr>
            </w:pPr>
            <w:r>
              <w:rPr>
                <w:sz w:val="24"/>
              </w:rPr>
              <w:t>731</w:t>
            </w:r>
          </w:p>
        </w:tc>
        <w:tc>
          <w:tcPr>
            <w:tcW w:w="80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6" w:lineRule="exact"/>
              <w:ind w:left="107" w:right="106"/>
              <w:jc w:val="center"/>
              <w:rPr>
                <w:sz w:val="24"/>
              </w:rPr>
            </w:pPr>
            <w:r>
              <w:rPr>
                <w:sz w:val="24"/>
              </w:rPr>
              <w:t>6,00</w:t>
            </w:r>
          </w:p>
        </w:tc>
        <w:tc>
          <w:tcPr>
            <w:tcW w:w="897"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6" w:lineRule="exact"/>
              <w:ind w:right="197"/>
              <w:jc w:val="right"/>
              <w:rPr>
                <w:sz w:val="24"/>
              </w:rPr>
            </w:pPr>
            <w:r>
              <w:rPr>
                <w:sz w:val="24"/>
              </w:rPr>
              <w:t>5098</w:t>
            </w:r>
          </w:p>
        </w:tc>
        <w:tc>
          <w:tcPr>
            <w:tcW w:w="813"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6" w:lineRule="exact"/>
              <w:ind w:left="116" w:right="107"/>
              <w:jc w:val="center"/>
              <w:rPr>
                <w:sz w:val="24"/>
              </w:rPr>
            </w:pPr>
            <w:r>
              <w:rPr>
                <w:sz w:val="24"/>
              </w:rPr>
              <w:t>39,28</w:t>
            </w:r>
          </w:p>
        </w:tc>
        <w:tc>
          <w:tcPr>
            <w:tcW w:w="888"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6" w:lineRule="exact"/>
              <w:ind w:left="121" w:right="116"/>
              <w:jc w:val="center"/>
              <w:rPr>
                <w:sz w:val="24"/>
              </w:rPr>
            </w:pPr>
            <w:r>
              <w:rPr>
                <w:sz w:val="24"/>
              </w:rPr>
              <w:t>8301</w:t>
            </w:r>
          </w:p>
        </w:tc>
        <w:tc>
          <w:tcPr>
            <w:tcW w:w="82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6" w:lineRule="exact"/>
              <w:ind w:left="122" w:right="113"/>
              <w:jc w:val="center"/>
              <w:rPr>
                <w:sz w:val="24"/>
              </w:rPr>
            </w:pPr>
            <w:r>
              <w:rPr>
                <w:sz w:val="24"/>
              </w:rPr>
              <w:t>47,98</w:t>
            </w:r>
          </w:p>
        </w:tc>
        <w:tc>
          <w:tcPr>
            <w:tcW w:w="998" w:type="dxa"/>
            <w:tcBorders>
              <w:top w:val="single" w:sz="4" w:space="0" w:color="000000"/>
              <w:left w:val="single" w:sz="4" w:space="0" w:color="000000"/>
              <w:bottom w:val="single" w:sz="4" w:space="0" w:color="000000"/>
            </w:tcBorders>
          </w:tcPr>
          <w:p w:rsidR="00973044" w:rsidRDefault="004B0D90">
            <w:pPr>
              <w:pStyle w:val="TableParagraph"/>
              <w:spacing w:line="276" w:lineRule="exact"/>
              <w:ind w:left="41" w:right="34"/>
              <w:jc w:val="center"/>
              <w:rPr>
                <w:sz w:val="24"/>
              </w:rPr>
            </w:pPr>
            <w:r>
              <w:rPr>
                <w:sz w:val="24"/>
              </w:rPr>
              <w:t>1135,57</w:t>
            </w:r>
          </w:p>
        </w:tc>
      </w:tr>
      <w:tr w:rsidR="00973044">
        <w:trPr>
          <w:trHeight w:val="414"/>
        </w:trPr>
        <w:tc>
          <w:tcPr>
            <w:tcW w:w="3353" w:type="dxa"/>
            <w:tcBorders>
              <w:top w:val="single" w:sz="4" w:space="0" w:color="000000"/>
              <w:bottom w:val="single" w:sz="4" w:space="0" w:color="000000"/>
              <w:right w:val="single" w:sz="4" w:space="0" w:color="000000"/>
            </w:tcBorders>
          </w:tcPr>
          <w:p w:rsidR="00973044" w:rsidRDefault="004B0D90">
            <w:pPr>
              <w:pStyle w:val="TableParagraph"/>
              <w:spacing w:line="273" w:lineRule="exact"/>
              <w:ind w:left="9"/>
              <w:rPr>
                <w:sz w:val="24"/>
              </w:rPr>
            </w:pPr>
            <w:r>
              <w:rPr>
                <w:sz w:val="24"/>
              </w:rPr>
              <w:t>Денежные средства</w:t>
            </w:r>
          </w:p>
        </w:tc>
        <w:tc>
          <w:tcPr>
            <w:tcW w:w="909"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3" w:lineRule="exact"/>
              <w:ind w:left="131" w:right="128"/>
              <w:jc w:val="center"/>
              <w:rPr>
                <w:sz w:val="24"/>
              </w:rPr>
            </w:pPr>
            <w:r>
              <w:rPr>
                <w:sz w:val="24"/>
              </w:rPr>
              <w:t>243</w:t>
            </w:r>
          </w:p>
        </w:tc>
        <w:tc>
          <w:tcPr>
            <w:tcW w:w="80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3" w:lineRule="exact"/>
              <w:ind w:left="107" w:right="106"/>
              <w:jc w:val="center"/>
              <w:rPr>
                <w:sz w:val="24"/>
              </w:rPr>
            </w:pPr>
            <w:r>
              <w:rPr>
                <w:sz w:val="24"/>
              </w:rPr>
              <w:t>2,00</w:t>
            </w:r>
          </w:p>
        </w:tc>
        <w:tc>
          <w:tcPr>
            <w:tcW w:w="897"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3" w:lineRule="exact"/>
              <w:ind w:left="267"/>
              <w:rPr>
                <w:sz w:val="24"/>
              </w:rPr>
            </w:pPr>
            <w:r>
              <w:rPr>
                <w:sz w:val="24"/>
              </w:rPr>
              <w:t>693</w:t>
            </w:r>
          </w:p>
        </w:tc>
        <w:tc>
          <w:tcPr>
            <w:tcW w:w="813"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3" w:lineRule="exact"/>
              <w:ind w:left="116" w:right="107"/>
              <w:jc w:val="center"/>
              <w:rPr>
                <w:sz w:val="24"/>
              </w:rPr>
            </w:pPr>
            <w:r>
              <w:rPr>
                <w:sz w:val="24"/>
              </w:rPr>
              <w:t>5,34</w:t>
            </w:r>
          </w:p>
        </w:tc>
        <w:tc>
          <w:tcPr>
            <w:tcW w:w="888"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3" w:lineRule="exact"/>
              <w:ind w:left="121" w:right="116"/>
              <w:jc w:val="center"/>
              <w:rPr>
                <w:sz w:val="24"/>
              </w:rPr>
            </w:pPr>
            <w:r>
              <w:rPr>
                <w:sz w:val="24"/>
              </w:rPr>
              <w:t>1605</w:t>
            </w:r>
          </w:p>
        </w:tc>
        <w:tc>
          <w:tcPr>
            <w:tcW w:w="82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3" w:lineRule="exact"/>
              <w:ind w:left="122" w:right="113"/>
              <w:jc w:val="center"/>
              <w:rPr>
                <w:sz w:val="24"/>
              </w:rPr>
            </w:pPr>
            <w:r>
              <w:rPr>
                <w:sz w:val="24"/>
              </w:rPr>
              <w:t>9,28</w:t>
            </w:r>
          </w:p>
        </w:tc>
        <w:tc>
          <w:tcPr>
            <w:tcW w:w="998" w:type="dxa"/>
            <w:tcBorders>
              <w:top w:val="single" w:sz="4" w:space="0" w:color="000000"/>
              <w:left w:val="single" w:sz="4" w:space="0" w:color="000000"/>
              <w:bottom w:val="single" w:sz="4" w:space="0" w:color="000000"/>
            </w:tcBorders>
          </w:tcPr>
          <w:p w:rsidR="00973044" w:rsidRDefault="004B0D90">
            <w:pPr>
              <w:pStyle w:val="TableParagraph"/>
              <w:spacing w:line="273" w:lineRule="exact"/>
              <w:ind w:left="41" w:right="34"/>
              <w:jc w:val="center"/>
              <w:rPr>
                <w:sz w:val="24"/>
              </w:rPr>
            </w:pPr>
            <w:r>
              <w:rPr>
                <w:sz w:val="24"/>
              </w:rPr>
              <w:t>660,49</w:t>
            </w:r>
          </w:p>
        </w:tc>
      </w:tr>
      <w:tr w:rsidR="00973044">
        <w:trPr>
          <w:trHeight w:val="414"/>
        </w:trPr>
        <w:tc>
          <w:tcPr>
            <w:tcW w:w="3353" w:type="dxa"/>
            <w:tcBorders>
              <w:top w:val="single" w:sz="4" w:space="0" w:color="000000"/>
              <w:bottom w:val="single" w:sz="4" w:space="0" w:color="000000"/>
              <w:right w:val="single" w:sz="4" w:space="0" w:color="000000"/>
            </w:tcBorders>
          </w:tcPr>
          <w:p w:rsidR="00973044" w:rsidRDefault="004B0D90">
            <w:pPr>
              <w:pStyle w:val="TableParagraph"/>
              <w:spacing w:line="270" w:lineRule="exact"/>
              <w:ind w:left="9"/>
              <w:rPr>
                <w:i/>
                <w:sz w:val="24"/>
              </w:rPr>
            </w:pPr>
            <w:r>
              <w:rPr>
                <w:i/>
                <w:sz w:val="24"/>
              </w:rPr>
              <w:t>Итого фонды обращения</w:t>
            </w:r>
          </w:p>
        </w:tc>
        <w:tc>
          <w:tcPr>
            <w:tcW w:w="909"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31" w:right="128"/>
              <w:jc w:val="center"/>
              <w:rPr>
                <w:i/>
                <w:sz w:val="24"/>
              </w:rPr>
            </w:pPr>
            <w:r>
              <w:rPr>
                <w:i/>
                <w:sz w:val="24"/>
              </w:rPr>
              <w:t>974</w:t>
            </w:r>
          </w:p>
        </w:tc>
        <w:tc>
          <w:tcPr>
            <w:tcW w:w="80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07" w:right="106"/>
              <w:jc w:val="center"/>
              <w:rPr>
                <w:i/>
                <w:sz w:val="24"/>
              </w:rPr>
            </w:pPr>
            <w:r>
              <w:rPr>
                <w:i/>
                <w:sz w:val="24"/>
              </w:rPr>
              <w:t>8,00</w:t>
            </w:r>
          </w:p>
        </w:tc>
        <w:tc>
          <w:tcPr>
            <w:tcW w:w="897"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right="197"/>
              <w:jc w:val="right"/>
              <w:rPr>
                <w:i/>
                <w:sz w:val="24"/>
              </w:rPr>
            </w:pPr>
            <w:r>
              <w:rPr>
                <w:i/>
                <w:sz w:val="24"/>
              </w:rPr>
              <w:t>5791</w:t>
            </w:r>
          </w:p>
        </w:tc>
        <w:tc>
          <w:tcPr>
            <w:tcW w:w="813"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16" w:right="107"/>
              <w:jc w:val="center"/>
              <w:rPr>
                <w:i/>
                <w:sz w:val="24"/>
              </w:rPr>
            </w:pPr>
            <w:r>
              <w:rPr>
                <w:i/>
                <w:sz w:val="24"/>
              </w:rPr>
              <w:t>44,62</w:t>
            </w:r>
          </w:p>
        </w:tc>
        <w:tc>
          <w:tcPr>
            <w:tcW w:w="888"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21" w:right="116"/>
              <w:jc w:val="center"/>
              <w:rPr>
                <w:i/>
                <w:sz w:val="24"/>
              </w:rPr>
            </w:pPr>
            <w:r>
              <w:rPr>
                <w:i/>
                <w:sz w:val="24"/>
              </w:rPr>
              <w:t>9906</w:t>
            </w:r>
          </w:p>
        </w:tc>
        <w:tc>
          <w:tcPr>
            <w:tcW w:w="82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70" w:lineRule="exact"/>
              <w:ind w:left="122" w:right="113"/>
              <w:jc w:val="center"/>
              <w:rPr>
                <w:i/>
                <w:sz w:val="24"/>
              </w:rPr>
            </w:pPr>
            <w:r>
              <w:rPr>
                <w:i/>
                <w:sz w:val="24"/>
              </w:rPr>
              <w:t>57,26</w:t>
            </w:r>
          </w:p>
        </w:tc>
        <w:tc>
          <w:tcPr>
            <w:tcW w:w="998" w:type="dxa"/>
            <w:tcBorders>
              <w:top w:val="single" w:sz="4" w:space="0" w:color="000000"/>
              <w:left w:val="single" w:sz="4" w:space="0" w:color="000000"/>
              <w:bottom w:val="single" w:sz="4" w:space="0" w:color="000000"/>
            </w:tcBorders>
          </w:tcPr>
          <w:p w:rsidR="00973044" w:rsidRDefault="004B0D90">
            <w:pPr>
              <w:pStyle w:val="TableParagraph"/>
              <w:spacing w:line="270" w:lineRule="exact"/>
              <w:ind w:left="41" w:right="34"/>
              <w:jc w:val="center"/>
              <w:rPr>
                <w:i/>
                <w:sz w:val="24"/>
              </w:rPr>
            </w:pPr>
            <w:r>
              <w:rPr>
                <w:i/>
                <w:sz w:val="24"/>
              </w:rPr>
              <w:t>1017,04</w:t>
            </w:r>
          </w:p>
        </w:tc>
      </w:tr>
      <w:tr w:rsidR="00973044">
        <w:trPr>
          <w:trHeight w:val="419"/>
        </w:trPr>
        <w:tc>
          <w:tcPr>
            <w:tcW w:w="3353" w:type="dxa"/>
            <w:tcBorders>
              <w:top w:val="single" w:sz="4" w:space="0" w:color="000000"/>
              <w:right w:val="single" w:sz="4" w:space="0" w:color="000000"/>
            </w:tcBorders>
          </w:tcPr>
          <w:p w:rsidR="00973044" w:rsidRDefault="004B0D90">
            <w:pPr>
              <w:pStyle w:val="TableParagraph"/>
              <w:spacing w:line="275" w:lineRule="exact"/>
              <w:ind w:left="9"/>
              <w:rPr>
                <w:b/>
                <w:i/>
                <w:sz w:val="24"/>
              </w:rPr>
            </w:pPr>
            <w:r>
              <w:rPr>
                <w:b/>
                <w:i/>
                <w:sz w:val="24"/>
              </w:rPr>
              <w:t>Итого оборотные средства</w:t>
            </w:r>
          </w:p>
        </w:tc>
        <w:tc>
          <w:tcPr>
            <w:tcW w:w="909" w:type="dxa"/>
            <w:tcBorders>
              <w:top w:val="single" w:sz="4" w:space="0" w:color="000000"/>
              <w:left w:val="single" w:sz="4" w:space="0" w:color="000000"/>
              <w:right w:val="single" w:sz="4" w:space="0" w:color="000000"/>
            </w:tcBorders>
          </w:tcPr>
          <w:p w:rsidR="00973044" w:rsidRDefault="004B0D90">
            <w:pPr>
              <w:pStyle w:val="TableParagraph"/>
              <w:spacing w:before="1"/>
              <w:ind w:left="131" w:right="128"/>
              <w:jc w:val="center"/>
              <w:rPr>
                <w:b/>
                <w:i/>
                <w:sz w:val="24"/>
              </w:rPr>
            </w:pPr>
            <w:r>
              <w:rPr>
                <w:b/>
                <w:i/>
                <w:sz w:val="24"/>
              </w:rPr>
              <w:t>12183</w:t>
            </w:r>
          </w:p>
        </w:tc>
        <w:tc>
          <w:tcPr>
            <w:tcW w:w="804" w:type="dxa"/>
            <w:tcBorders>
              <w:top w:val="single" w:sz="4" w:space="0" w:color="000000"/>
              <w:left w:val="single" w:sz="4" w:space="0" w:color="000000"/>
              <w:right w:val="single" w:sz="4" w:space="0" w:color="000000"/>
            </w:tcBorders>
          </w:tcPr>
          <w:p w:rsidR="00973044" w:rsidRDefault="004B0D90">
            <w:pPr>
              <w:pStyle w:val="TableParagraph"/>
              <w:spacing w:before="1"/>
              <w:ind w:left="107" w:right="103"/>
              <w:jc w:val="center"/>
              <w:rPr>
                <w:b/>
                <w:i/>
                <w:sz w:val="24"/>
              </w:rPr>
            </w:pPr>
            <w:r>
              <w:rPr>
                <w:b/>
                <w:i/>
                <w:sz w:val="24"/>
              </w:rPr>
              <w:t>100</w:t>
            </w:r>
          </w:p>
        </w:tc>
        <w:tc>
          <w:tcPr>
            <w:tcW w:w="897" w:type="dxa"/>
            <w:tcBorders>
              <w:top w:val="single" w:sz="4" w:space="0" w:color="000000"/>
              <w:left w:val="single" w:sz="4" w:space="0" w:color="000000"/>
              <w:right w:val="single" w:sz="4" w:space="0" w:color="000000"/>
            </w:tcBorders>
          </w:tcPr>
          <w:p w:rsidR="00973044" w:rsidRDefault="004B0D90">
            <w:pPr>
              <w:pStyle w:val="TableParagraph"/>
              <w:spacing w:before="1"/>
              <w:ind w:right="137"/>
              <w:jc w:val="right"/>
              <w:rPr>
                <w:b/>
                <w:i/>
                <w:sz w:val="24"/>
              </w:rPr>
            </w:pPr>
            <w:r>
              <w:rPr>
                <w:b/>
                <w:i/>
                <w:sz w:val="24"/>
              </w:rPr>
              <w:t>12977</w:t>
            </w:r>
          </w:p>
        </w:tc>
        <w:tc>
          <w:tcPr>
            <w:tcW w:w="813" w:type="dxa"/>
            <w:tcBorders>
              <w:top w:val="single" w:sz="4" w:space="0" w:color="000000"/>
              <w:left w:val="single" w:sz="4" w:space="0" w:color="000000"/>
              <w:right w:val="single" w:sz="4" w:space="0" w:color="000000"/>
            </w:tcBorders>
          </w:tcPr>
          <w:p w:rsidR="00973044" w:rsidRDefault="004B0D90">
            <w:pPr>
              <w:pStyle w:val="TableParagraph"/>
              <w:spacing w:before="1"/>
              <w:ind w:left="113" w:right="107"/>
              <w:jc w:val="center"/>
              <w:rPr>
                <w:b/>
                <w:i/>
                <w:sz w:val="24"/>
              </w:rPr>
            </w:pPr>
            <w:r>
              <w:rPr>
                <w:b/>
                <w:i/>
                <w:sz w:val="24"/>
              </w:rPr>
              <w:t>100</w:t>
            </w:r>
          </w:p>
        </w:tc>
        <w:tc>
          <w:tcPr>
            <w:tcW w:w="888" w:type="dxa"/>
            <w:tcBorders>
              <w:top w:val="single" w:sz="4" w:space="0" w:color="000000"/>
              <w:left w:val="single" w:sz="4" w:space="0" w:color="000000"/>
              <w:right w:val="single" w:sz="4" w:space="0" w:color="000000"/>
            </w:tcBorders>
          </w:tcPr>
          <w:p w:rsidR="00973044" w:rsidRDefault="004B0D90">
            <w:pPr>
              <w:pStyle w:val="TableParagraph"/>
              <w:spacing w:before="1"/>
              <w:ind w:left="121" w:right="116"/>
              <w:jc w:val="center"/>
              <w:rPr>
                <w:b/>
                <w:i/>
                <w:sz w:val="24"/>
              </w:rPr>
            </w:pPr>
            <w:r>
              <w:rPr>
                <w:b/>
                <w:i/>
                <w:sz w:val="24"/>
              </w:rPr>
              <w:t>17300</w:t>
            </w:r>
          </w:p>
        </w:tc>
        <w:tc>
          <w:tcPr>
            <w:tcW w:w="825" w:type="dxa"/>
            <w:tcBorders>
              <w:top w:val="single" w:sz="4" w:space="0" w:color="000000"/>
              <w:left w:val="single" w:sz="4" w:space="0" w:color="000000"/>
              <w:right w:val="single" w:sz="4" w:space="0" w:color="000000"/>
            </w:tcBorders>
          </w:tcPr>
          <w:p w:rsidR="00973044" w:rsidRDefault="004B0D90">
            <w:pPr>
              <w:pStyle w:val="TableParagraph"/>
              <w:spacing w:before="1"/>
              <w:ind w:left="122" w:right="111"/>
              <w:jc w:val="center"/>
              <w:rPr>
                <w:b/>
                <w:i/>
                <w:sz w:val="24"/>
              </w:rPr>
            </w:pPr>
            <w:r>
              <w:rPr>
                <w:b/>
                <w:i/>
                <w:sz w:val="24"/>
              </w:rPr>
              <w:t>100</w:t>
            </w:r>
          </w:p>
        </w:tc>
        <w:tc>
          <w:tcPr>
            <w:tcW w:w="998" w:type="dxa"/>
            <w:tcBorders>
              <w:top w:val="single" w:sz="4" w:space="0" w:color="000000"/>
              <w:left w:val="single" w:sz="4" w:space="0" w:color="000000"/>
            </w:tcBorders>
          </w:tcPr>
          <w:p w:rsidR="00973044" w:rsidRDefault="004B0D90">
            <w:pPr>
              <w:pStyle w:val="TableParagraph"/>
              <w:spacing w:before="1"/>
              <w:ind w:left="41" w:right="34"/>
              <w:jc w:val="center"/>
              <w:rPr>
                <w:b/>
                <w:i/>
                <w:sz w:val="24"/>
              </w:rPr>
            </w:pPr>
            <w:r>
              <w:rPr>
                <w:b/>
                <w:i/>
                <w:sz w:val="24"/>
              </w:rPr>
              <w:t>142,00</w:t>
            </w:r>
          </w:p>
        </w:tc>
      </w:tr>
    </w:tbl>
    <w:p w:rsidR="00973044" w:rsidRDefault="00973044">
      <w:pPr>
        <w:pStyle w:val="a3"/>
        <w:spacing w:before="3"/>
        <w:ind w:left="0" w:firstLine="0"/>
        <w:jc w:val="left"/>
        <w:rPr>
          <w:sz w:val="41"/>
        </w:rPr>
      </w:pPr>
    </w:p>
    <w:p w:rsidR="00973044" w:rsidRDefault="004B0D90">
      <w:pPr>
        <w:pStyle w:val="a3"/>
        <w:spacing w:before="1" w:line="360" w:lineRule="auto"/>
        <w:ind w:right="507"/>
      </w:pPr>
      <w:r>
        <w:t>На основе расчетных данных видно, что основную долю в оборотных активах составляют запасы. За данный период произошло увеличение стоимости оборотных средств на 5 117 тыс. руб. или на 42%. Данный рост обусловлен увеличением финансовых вложений на 7 570 тыс.</w:t>
      </w:r>
      <w:r>
        <w:t xml:space="preserve"> руб. или в 11 раз и увеличение денежных средств на 1 362 тыс. руб. или в 6 раз.</w:t>
      </w:r>
    </w:p>
    <w:p w:rsidR="00973044" w:rsidRDefault="004B0D90">
      <w:pPr>
        <w:pStyle w:val="a3"/>
        <w:spacing w:line="360" w:lineRule="auto"/>
        <w:ind w:right="507"/>
      </w:pPr>
      <w:r>
        <w:t>Доля финансовых вложений в структуре оборотных средств значительно увеличилась в 2016г. по сравнению с 2014г. на 42% за счет увеличения дебиторской задолженности, так как по к</w:t>
      </w:r>
      <w:r>
        <w:t>онтракту с Белоруссией отсрочка платежа за поставленную продукцию составляет 30 дней. Также возросла доля денежных средств, что положительно сказывается на возможностях компании своевременно покрывать свои текущие обязательства.</w:t>
      </w:r>
    </w:p>
    <w:p w:rsidR="00973044" w:rsidRDefault="004B0D90">
      <w:pPr>
        <w:pStyle w:val="a3"/>
        <w:spacing w:before="1" w:line="360" w:lineRule="auto"/>
        <w:ind w:right="511"/>
      </w:pPr>
      <w:r>
        <w:t>Доля запасов в структуре об</w:t>
      </w:r>
      <w:r>
        <w:t>оротных средств снизилась в 2 раза за счет того что, на конец 2014 года, почти все оборотные активы были вложены в материальные запасы, было затаривание склада, в течение 2015 года ситуация изменилась к</w:t>
      </w:r>
      <w:r>
        <w:rPr>
          <w:spacing w:val="-6"/>
        </w:rPr>
        <w:t xml:space="preserve"> </w:t>
      </w:r>
      <w:r>
        <w:t>лучшему.</w:t>
      </w:r>
    </w:p>
    <w:p w:rsidR="00973044" w:rsidRDefault="004B0D90">
      <w:pPr>
        <w:pStyle w:val="a3"/>
        <w:spacing w:before="1" w:line="360" w:lineRule="auto"/>
        <w:ind w:right="505"/>
      </w:pPr>
      <w:r>
        <w:t>Рассмотрим показатели экономической эффективности использования оборотных сре</w:t>
      </w:r>
      <w:proofErr w:type="gramStart"/>
      <w:r>
        <w:t>дств в т</w:t>
      </w:r>
      <w:proofErr w:type="gramEnd"/>
      <w:r>
        <w:t>аблице 6.</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ind w:left="1319" w:firstLine="0"/>
        <w:jc w:val="left"/>
      </w:pPr>
      <w:r>
        <w:lastRenderedPageBreak/>
        <w:t>Таблица 6 – Показатели экономической эффективности использования</w:t>
      </w:r>
    </w:p>
    <w:p w:rsidR="00973044" w:rsidRDefault="004B0D90">
      <w:pPr>
        <w:pStyle w:val="a3"/>
        <w:spacing w:before="163"/>
        <w:ind w:left="495" w:right="463" w:firstLine="0"/>
        <w:jc w:val="center"/>
      </w:pPr>
      <w:r>
        <w:t>оборотных средств</w:t>
      </w:r>
    </w:p>
    <w:p w:rsidR="00973044" w:rsidRDefault="00973044">
      <w:pPr>
        <w:pStyle w:val="a3"/>
        <w:spacing w:before="7"/>
        <w:ind w:left="0" w:firstLine="0"/>
        <w:jc w:val="left"/>
        <w:rPr>
          <w:sz w:val="14"/>
        </w:rPr>
      </w:pPr>
    </w:p>
    <w:tbl>
      <w:tblPr>
        <w:tblStyle w:val="TableNormal"/>
        <w:tblW w:w="0" w:type="auto"/>
        <w:tblInd w:w="5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405"/>
        <w:gridCol w:w="1136"/>
        <w:gridCol w:w="1275"/>
        <w:gridCol w:w="1136"/>
        <w:gridCol w:w="1690"/>
      </w:tblGrid>
      <w:tr w:rsidR="00973044">
        <w:trPr>
          <w:trHeight w:val="551"/>
        </w:trPr>
        <w:tc>
          <w:tcPr>
            <w:tcW w:w="4405" w:type="dxa"/>
            <w:tcBorders>
              <w:bottom w:val="single" w:sz="4" w:space="0" w:color="000000"/>
              <w:right w:val="single" w:sz="4" w:space="0" w:color="000000"/>
            </w:tcBorders>
          </w:tcPr>
          <w:p w:rsidR="00973044" w:rsidRDefault="004B0D90">
            <w:pPr>
              <w:pStyle w:val="TableParagraph"/>
              <w:spacing w:before="131"/>
              <w:ind w:left="1592" w:right="1588"/>
              <w:jc w:val="center"/>
              <w:rPr>
                <w:sz w:val="24"/>
              </w:rPr>
            </w:pPr>
            <w:r>
              <w:rPr>
                <w:sz w:val="24"/>
              </w:rPr>
              <w:t>Показатели</w:t>
            </w:r>
          </w:p>
        </w:tc>
        <w:tc>
          <w:tcPr>
            <w:tcW w:w="1136" w:type="dxa"/>
            <w:tcBorders>
              <w:left w:val="single" w:sz="4" w:space="0" w:color="000000"/>
              <w:bottom w:val="single" w:sz="4" w:space="0" w:color="000000"/>
              <w:right w:val="single" w:sz="4" w:space="0" w:color="000000"/>
            </w:tcBorders>
          </w:tcPr>
          <w:p w:rsidR="00973044" w:rsidRDefault="004B0D90">
            <w:pPr>
              <w:pStyle w:val="TableParagraph"/>
              <w:spacing w:before="131"/>
              <w:ind w:left="101" w:right="101"/>
              <w:jc w:val="center"/>
              <w:rPr>
                <w:sz w:val="24"/>
              </w:rPr>
            </w:pPr>
            <w:r>
              <w:rPr>
                <w:sz w:val="24"/>
              </w:rPr>
              <w:t>2014 год</w:t>
            </w:r>
          </w:p>
        </w:tc>
        <w:tc>
          <w:tcPr>
            <w:tcW w:w="1275" w:type="dxa"/>
            <w:tcBorders>
              <w:left w:val="single" w:sz="4" w:space="0" w:color="000000"/>
              <w:bottom w:val="single" w:sz="4" w:space="0" w:color="000000"/>
              <w:right w:val="single" w:sz="4" w:space="0" w:color="000000"/>
            </w:tcBorders>
          </w:tcPr>
          <w:p w:rsidR="00973044" w:rsidRDefault="004B0D90">
            <w:pPr>
              <w:pStyle w:val="TableParagraph"/>
              <w:spacing w:before="131"/>
              <w:ind w:left="173" w:right="171"/>
              <w:jc w:val="center"/>
              <w:rPr>
                <w:sz w:val="24"/>
              </w:rPr>
            </w:pPr>
            <w:r>
              <w:rPr>
                <w:sz w:val="24"/>
              </w:rPr>
              <w:t>2015 год</w:t>
            </w:r>
          </w:p>
        </w:tc>
        <w:tc>
          <w:tcPr>
            <w:tcW w:w="1136" w:type="dxa"/>
            <w:tcBorders>
              <w:left w:val="single" w:sz="4" w:space="0" w:color="000000"/>
              <w:bottom w:val="single" w:sz="4" w:space="0" w:color="000000"/>
              <w:right w:val="single" w:sz="4" w:space="0" w:color="000000"/>
            </w:tcBorders>
          </w:tcPr>
          <w:p w:rsidR="00973044" w:rsidRDefault="004B0D90">
            <w:pPr>
              <w:pStyle w:val="TableParagraph"/>
              <w:spacing w:before="131"/>
              <w:ind w:left="100" w:right="102"/>
              <w:jc w:val="center"/>
              <w:rPr>
                <w:sz w:val="24"/>
              </w:rPr>
            </w:pPr>
            <w:r>
              <w:rPr>
                <w:sz w:val="24"/>
              </w:rPr>
              <w:t>2016 год</w:t>
            </w:r>
          </w:p>
        </w:tc>
        <w:tc>
          <w:tcPr>
            <w:tcW w:w="1690" w:type="dxa"/>
            <w:tcBorders>
              <w:left w:val="single" w:sz="4" w:space="0" w:color="000000"/>
              <w:bottom w:val="single" w:sz="4" w:space="0" w:color="000000"/>
              <w:right w:val="single" w:sz="4" w:space="0" w:color="000000"/>
            </w:tcBorders>
          </w:tcPr>
          <w:p w:rsidR="00973044" w:rsidRDefault="004B0D90">
            <w:pPr>
              <w:pStyle w:val="TableParagraph"/>
              <w:spacing w:line="268" w:lineRule="exact"/>
              <w:ind w:left="142"/>
              <w:rPr>
                <w:sz w:val="24"/>
              </w:rPr>
            </w:pPr>
            <w:r>
              <w:rPr>
                <w:sz w:val="24"/>
              </w:rPr>
              <w:t xml:space="preserve">Изменения </w:t>
            </w:r>
            <w:proofErr w:type="gramStart"/>
            <w:r>
              <w:rPr>
                <w:sz w:val="24"/>
              </w:rPr>
              <w:t>за</w:t>
            </w:r>
            <w:proofErr w:type="gramEnd"/>
          </w:p>
          <w:p w:rsidR="00973044" w:rsidRDefault="004B0D90">
            <w:pPr>
              <w:pStyle w:val="TableParagraph"/>
              <w:spacing w:line="264" w:lineRule="exact"/>
              <w:ind w:left="197"/>
              <w:rPr>
                <w:sz w:val="24"/>
              </w:rPr>
            </w:pPr>
            <w:r>
              <w:rPr>
                <w:sz w:val="24"/>
              </w:rPr>
              <w:t>период</w:t>
            </w:r>
            <w:proofErr w:type="gramStart"/>
            <w:r>
              <w:rPr>
                <w:sz w:val="24"/>
              </w:rPr>
              <w:t xml:space="preserve"> (+,-).</w:t>
            </w:r>
            <w:proofErr w:type="gramEnd"/>
          </w:p>
        </w:tc>
      </w:tr>
      <w:tr w:rsidR="00973044">
        <w:trPr>
          <w:trHeight w:val="275"/>
        </w:trPr>
        <w:tc>
          <w:tcPr>
            <w:tcW w:w="4405"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Коэффициент оборачиваемости</w:t>
            </w:r>
          </w:p>
        </w:tc>
        <w:tc>
          <w:tcPr>
            <w:tcW w:w="1136"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01" w:right="101"/>
              <w:jc w:val="center"/>
              <w:rPr>
                <w:sz w:val="24"/>
              </w:rPr>
            </w:pPr>
            <w:r>
              <w:rPr>
                <w:sz w:val="24"/>
              </w:rPr>
              <w:t>1,65</w:t>
            </w:r>
          </w:p>
        </w:tc>
        <w:tc>
          <w:tcPr>
            <w:tcW w:w="127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73" w:right="171"/>
              <w:jc w:val="center"/>
              <w:rPr>
                <w:sz w:val="24"/>
              </w:rPr>
            </w:pPr>
            <w:r>
              <w:rPr>
                <w:sz w:val="24"/>
              </w:rPr>
              <w:t>1,87</w:t>
            </w:r>
          </w:p>
        </w:tc>
        <w:tc>
          <w:tcPr>
            <w:tcW w:w="1136"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01" w:right="101"/>
              <w:jc w:val="center"/>
              <w:rPr>
                <w:sz w:val="24"/>
              </w:rPr>
            </w:pPr>
            <w:r>
              <w:rPr>
                <w:sz w:val="24"/>
              </w:rPr>
              <w:t>2,62</w:t>
            </w:r>
          </w:p>
        </w:tc>
        <w:tc>
          <w:tcPr>
            <w:tcW w:w="1690"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60" w:right="264"/>
              <w:jc w:val="center"/>
              <w:rPr>
                <w:sz w:val="24"/>
              </w:rPr>
            </w:pPr>
            <w:r>
              <w:rPr>
                <w:sz w:val="24"/>
              </w:rPr>
              <w:t>+0,97</w:t>
            </w:r>
          </w:p>
        </w:tc>
      </w:tr>
      <w:tr w:rsidR="00973044">
        <w:trPr>
          <w:trHeight w:val="275"/>
        </w:trPr>
        <w:tc>
          <w:tcPr>
            <w:tcW w:w="4405"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Продолжительность одного оборота, дни</w:t>
            </w:r>
          </w:p>
        </w:tc>
        <w:tc>
          <w:tcPr>
            <w:tcW w:w="1136"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01" w:right="100"/>
              <w:jc w:val="center"/>
              <w:rPr>
                <w:sz w:val="24"/>
              </w:rPr>
            </w:pPr>
            <w:r>
              <w:rPr>
                <w:sz w:val="24"/>
              </w:rPr>
              <w:t>218</w:t>
            </w:r>
          </w:p>
        </w:tc>
        <w:tc>
          <w:tcPr>
            <w:tcW w:w="127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71" w:right="171"/>
              <w:jc w:val="center"/>
              <w:rPr>
                <w:sz w:val="24"/>
              </w:rPr>
            </w:pPr>
            <w:r>
              <w:rPr>
                <w:sz w:val="24"/>
              </w:rPr>
              <w:t>193</w:t>
            </w:r>
          </w:p>
        </w:tc>
        <w:tc>
          <w:tcPr>
            <w:tcW w:w="1136"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01" w:right="101"/>
              <w:jc w:val="center"/>
              <w:rPr>
                <w:sz w:val="24"/>
              </w:rPr>
            </w:pPr>
            <w:r>
              <w:rPr>
                <w:sz w:val="24"/>
              </w:rPr>
              <w:t>137</w:t>
            </w:r>
          </w:p>
        </w:tc>
        <w:tc>
          <w:tcPr>
            <w:tcW w:w="1690"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60" w:right="264"/>
              <w:jc w:val="center"/>
              <w:rPr>
                <w:sz w:val="24"/>
              </w:rPr>
            </w:pPr>
            <w:r>
              <w:rPr>
                <w:sz w:val="24"/>
              </w:rPr>
              <w:t>-81</w:t>
            </w:r>
          </w:p>
        </w:tc>
      </w:tr>
      <w:tr w:rsidR="00973044">
        <w:trPr>
          <w:trHeight w:val="278"/>
        </w:trPr>
        <w:tc>
          <w:tcPr>
            <w:tcW w:w="4405" w:type="dxa"/>
            <w:tcBorders>
              <w:top w:val="single" w:sz="4" w:space="0" w:color="000000"/>
              <w:right w:val="single" w:sz="4" w:space="0" w:color="000000"/>
            </w:tcBorders>
          </w:tcPr>
          <w:p w:rsidR="00973044" w:rsidRDefault="004B0D90">
            <w:pPr>
              <w:pStyle w:val="TableParagraph"/>
              <w:spacing w:line="258" w:lineRule="exact"/>
              <w:ind w:left="9"/>
              <w:rPr>
                <w:sz w:val="24"/>
              </w:rPr>
            </w:pPr>
            <w:r>
              <w:rPr>
                <w:sz w:val="24"/>
              </w:rPr>
              <w:t>Рентабельность оборотных средств, %</w:t>
            </w:r>
          </w:p>
        </w:tc>
        <w:tc>
          <w:tcPr>
            <w:tcW w:w="1136" w:type="dxa"/>
            <w:tcBorders>
              <w:top w:val="single" w:sz="4" w:space="0" w:color="000000"/>
              <w:left w:val="single" w:sz="4" w:space="0" w:color="000000"/>
              <w:right w:val="single" w:sz="4" w:space="0" w:color="000000"/>
            </w:tcBorders>
          </w:tcPr>
          <w:p w:rsidR="00973044" w:rsidRDefault="004B0D90">
            <w:pPr>
              <w:pStyle w:val="TableParagraph"/>
              <w:spacing w:line="258" w:lineRule="exact"/>
              <w:ind w:left="101" w:right="101"/>
              <w:jc w:val="center"/>
              <w:rPr>
                <w:sz w:val="24"/>
              </w:rPr>
            </w:pPr>
            <w:r>
              <w:rPr>
                <w:sz w:val="24"/>
              </w:rPr>
              <w:t>7,73</w:t>
            </w:r>
          </w:p>
        </w:tc>
        <w:tc>
          <w:tcPr>
            <w:tcW w:w="1275" w:type="dxa"/>
            <w:tcBorders>
              <w:top w:val="single" w:sz="4" w:space="0" w:color="000000"/>
              <w:left w:val="single" w:sz="4" w:space="0" w:color="000000"/>
              <w:right w:val="single" w:sz="4" w:space="0" w:color="000000"/>
            </w:tcBorders>
          </w:tcPr>
          <w:p w:rsidR="00973044" w:rsidRDefault="004B0D90">
            <w:pPr>
              <w:pStyle w:val="TableParagraph"/>
              <w:spacing w:line="258" w:lineRule="exact"/>
              <w:ind w:left="173" w:right="171"/>
              <w:jc w:val="center"/>
              <w:rPr>
                <w:sz w:val="24"/>
              </w:rPr>
            </w:pPr>
            <w:r>
              <w:rPr>
                <w:sz w:val="24"/>
              </w:rPr>
              <w:t>0,35</w:t>
            </w:r>
          </w:p>
        </w:tc>
        <w:tc>
          <w:tcPr>
            <w:tcW w:w="1136" w:type="dxa"/>
            <w:tcBorders>
              <w:top w:val="single" w:sz="4" w:space="0" w:color="000000"/>
              <w:left w:val="single" w:sz="4" w:space="0" w:color="000000"/>
              <w:right w:val="single" w:sz="4" w:space="0" w:color="000000"/>
            </w:tcBorders>
          </w:tcPr>
          <w:p w:rsidR="00973044" w:rsidRDefault="004B0D90">
            <w:pPr>
              <w:pStyle w:val="TableParagraph"/>
              <w:spacing w:line="258" w:lineRule="exact"/>
              <w:ind w:left="101" w:right="101"/>
              <w:jc w:val="center"/>
              <w:rPr>
                <w:sz w:val="24"/>
              </w:rPr>
            </w:pPr>
            <w:r>
              <w:rPr>
                <w:sz w:val="24"/>
              </w:rPr>
              <w:t>64,07</w:t>
            </w:r>
          </w:p>
        </w:tc>
        <w:tc>
          <w:tcPr>
            <w:tcW w:w="1690" w:type="dxa"/>
            <w:tcBorders>
              <w:top w:val="single" w:sz="4" w:space="0" w:color="000000"/>
              <w:left w:val="single" w:sz="4" w:space="0" w:color="000000"/>
              <w:right w:val="single" w:sz="4" w:space="0" w:color="000000"/>
            </w:tcBorders>
          </w:tcPr>
          <w:p w:rsidR="00973044" w:rsidRDefault="004B0D90">
            <w:pPr>
              <w:pStyle w:val="TableParagraph"/>
              <w:spacing w:line="258" w:lineRule="exact"/>
              <w:ind w:left="262" w:right="264"/>
              <w:jc w:val="center"/>
              <w:rPr>
                <w:sz w:val="24"/>
              </w:rPr>
            </w:pPr>
            <w:r>
              <w:rPr>
                <w:sz w:val="24"/>
              </w:rPr>
              <w:t>+56,34 п.п.</w:t>
            </w:r>
          </w:p>
        </w:tc>
      </w:tr>
    </w:tbl>
    <w:p w:rsidR="00973044" w:rsidRDefault="00973044">
      <w:pPr>
        <w:pStyle w:val="a3"/>
        <w:spacing w:before="3"/>
        <w:ind w:left="0" w:firstLine="0"/>
        <w:jc w:val="left"/>
        <w:rPr>
          <w:sz w:val="41"/>
        </w:rPr>
      </w:pPr>
    </w:p>
    <w:p w:rsidR="00973044" w:rsidRDefault="004B0D90">
      <w:pPr>
        <w:pStyle w:val="a3"/>
        <w:spacing w:before="1" w:line="360" w:lineRule="auto"/>
        <w:ind w:right="510"/>
      </w:pPr>
      <w:r>
        <w:t>Коэффициент оборачиваемости увеличился на 0,97 оборота, а продолжительность оборота уменьшилась на 81 день. Все это привело к увеличению рентабельности оборотных средств на 56,34 п.п.</w:t>
      </w:r>
    </w:p>
    <w:p w:rsidR="00973044" w:rsidRDefault="004B0D90">
      <w:pPr>
        <w:pStyle w:val="a3"/>
        <w:spacing w:before="1" w:line="360" w:lineRule="auto"/>
        <w:ind w:right="503"/>
      </w:pPr>
      <w:r>
        <w:t>Исходя из расчетов таблицы, можно сделать вывод, что в компании происход</w:t>
      </w:r>
      <w:r>
        <w:t xml:space="preserve">ит постепенное увеличение эффективности использования оборотных средств, за счет снижения запасов на складе предприятия, фирма работает только под заказ, готовая продукция на складе не </w:t>
      </w:r>
      <w:proofErr w:type="gramStart"/>
      <w:r>
        <w:t>хранится</w:t>
      </w:r>
      <w:proofErr w:type="gramEnd"/>
      <w:r>
        <w:t>, что ведёт к увеличению прибыли.</w:t>
      </w:r>
    </w:p>
    <w:p w:rsidR="00973044" w:rsidRDefault="004B0D90">
      <w:pPr>
        <w:pStyle w:val="a3"/>
        <w:ind w:left="1250" w:firstLine="0"/>
        <w:jc w:val="left"/>
      </w:pPr>
      <w:r>
        <w:t>Рассмотрим состав и структуру</w:t>
      </w:r>
      <w:r>
        <w:t xml:space="preserve"> персонала компании (таблица 7).</w:t>
      </w:r>
    </w:p>
    <w:p w:rsidR="00973044" w:rsidRDefault="004B0D90">
      <w:pPr>
        <w:pStyle w:val="a3"/>
        <w:spacing w:before="160"/>
        <w:ind w:left="2306" w:firstLine="0"/>
        <w:jc w:val="left"/>
      </w:pPr>
      <w:r>
        <w:t>Таблица 7 – Состав и структура персонала в компании</w:t>
      </w:r>
    </w:p>
    <w:p w:rsidR="00973044" w:rsidRDefault="00973044">
      <w:pPr>
        <w:pStyle w:val="a3"/>
        <w:spacing w:before="7"/>
        <w:ind w:left="0" w:firstLine="0"/>
        <w:jc w:val="left"/>
        <w:rPr>
          <w:sz w:val="14"/>
        </w:rPr>
      </w:pPr>
    </w:p>
    <w:tbl>
      <w:tblPr>
        <w:tblStyle w:val="TableNormal"/>
        <w:tblW w:w="0" w:type="auto"/>
        <w:tblInd w:w="5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829"/>
        <w:gridCol w:w="992"/>
        <w:gridCol w:w="994"/>
        <w:gridCol w:w="992"/>
        <w:gridCol w:w="995"/>
        <w:gridCol w:w="992"/>
        <w:gridCol w:w="851"/>
      </w:tblGrid>
      <w:tr w:rsidR="00973044">
        <w:trPr>
          <w:trHeight w:val="275"/>
        </w:trPr>
        <w:tc>
          <w:tcPr>
            <w:tcW w:w="3829" w:type="dxa"/>
            <w:vMerge w:val="restart"/>
            <w:tcBorders>
              <w:bottom w:val="single" w:sz="4" w:space="0" w:color="000000"/>
              <w:right w:val="single" w:sz="4" w:space="0" w:color="000000"/>
            </w:tcBorders>
          </w:tcPr>
          <w:p w:rsidR="00973044" w:rsidRDefault="004B0D90">
            <w:pPr>
              <w:pStyle w:val="TableParagraph"/>
              <w:spacing w:before="136"/>
              <w:ind w:left="825"/>
              <w:rPr>
                <w:sz w:val="24"/>
              </w:rPr>
            </w:pPr>
            <w:r>
              <w:rPr>
                <w:sz w:val="24"/>
              </w:rPr>
              <w:t>Категории персонала</w:t>
            </w:r>
          </w:p>
        </w:tc>
        <w:tc>
          <w:tcPr>
            <w:tcW w:w="1986" w:type="dxa"/>
            <w:gridSpan w:val="2"/>
            <w:tcBorders>
              <w:left w:val="single" w:sz="4" w:space="0" w:color="000000"/>
              <w:bottom w:val="single" w:sz="4" w:space="0" w:color="000000"/>
              <w:right w:val="single" w:sz="4" w:space="0" w:color="000000"/>
            </w:tcBorders>
          </w:tcPr>
          <w:p w:rsidR="00973044" w:rsidRDefault="004B0D90">
            <w:pPr>
              <w:pStyle w:val="TableParagraph"/>
              <w:spacing w:line="256" w:lineRule="exact"/>
              <w:ind w:left="546"/>
              <w:rPr>
                <w:sz w:val="24"/>
              </w:rPr>
            </w:pPr>
            <w:r>
              <w:rPr>
                <w:sz w:val="24"/>
              </w:rPr>
              <w:t>2014 год</w:t>
            </w:r>
          </w:p>
        </w:tc>
        <w:tc>
          <w:tcPr>
            <w:tcW w:w="1987" w:type="dxa"/>
            <w:gridSpan w:val="2"/>
            <w:tcBorders>
              <w:left w:val="single" w:sz="4" w:space="0" w:color="000000"/>
              <w:bottom w:val="single" w:sz="4" w:space="0" w:color="000000"/>
              <w:right w:val="single" w:sz="4" w:space="0" w:color="000000"/>
            </w:tcBorders>
          </w:tcPr>
          <w:p w:rsidR="00973044" w:rsidRDefault="004B0D90">
            <w:pPr>
              <w:pStyle w:val="TableParagraph"/>
              <w:spacing w:line="256" w:lineRule="exact"/>
              <w:ind w:left="545"/>
              <w:rPr>
                <w:sz w:val="24"/>
              </w:rPr>
            </w:pPr>
            <w:r>
              <w:rPr>
                <w:sz w:val="24"/>
              </w:rPr>
              <w:t>2015 год</w:t>
            </w:r>
          </w:p>
        </w:tc>
        <w:tc>
          <w:tcPr>
            <w:tcW w:w="1843" w:type="dxa"/>
            <w:gridSpan w:val="2"/>
            <w:tcBorders>
              <w:left w:val="single" w:sz="4" w:space="0" w:color="000000"/>
              <w:bottom w:val="single" w:sz="4" w:space="0" w:color="000000"/>
              <w:right w:val="single" w:sz="4" w:space="0" w:color="000000"/>
            </w:tcBorders>
          </w:tcPr>
          <w:p w:rsidR="00973044" w:rsidRDefault="004B0D90">
            <w:pPr>
              <w:pStyle w:val="TableParagraph"/>
              <w:spacing w:line="256" w:lineRule="exact"/>
              <w:ind w:left="474"/>
              <w:rPr>
                <w:sz w:val="24"/>
              </w:rPr>
            </w:pPr>
            <w:r>
              <w:rPr>
                <w:sz w:val="24"/>
              </w:rPr>
              <w:t>2016 год</w:t>
            </w:r>
          </w:p>
        </w:tc>
      </w:tr>
      <w:tr w:rsidR="00973044">
        <w:trPr>
          <w:trHeight w:val="275"/>
        </w:trPr>
        <w:tc>
          <w:tcPr>
            <w:tcW w:w="3829" w:type="dxa"/>
            <w:vMerge/>
            <w:tcBorders>
              <w:top w:val="nil"/>
              <w:bottom w:val="single" w:sz="4" w:space="0" w:color="000000"/>
              <w:right w:val="single" w:sz="4" w:space="0" w:color="000000"/>
            </w:tcBorders>
          </w:tcPr>
          <w:p w:rsidR="00973044" w:rsidRDefault="00973044">
            <w:pPr>
              <w:rPr>
                <w:sz w:val="2"/>
                <w:szCs w:val="2"/>
              </w:rPr>
            </w:pP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47" w:right="247"/>
              <w:jc w:val="center"/>
              <w:rPr>
                <w:sz w:val="24"/>
              </w:rPr>
            </w:pPr>
            <w:r>
              <w:rPr>
                <w:sz w:val="24"/>
              </w:rPr>
              <w:t>Чел.</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jc w:val="center"/>
              <w:rPr>
                <w:sz w:val="24"/>
              </w:rPr>
            </w:pPr>
            <w:r>
              <w:rPr>
                <w:w w:val="99"/>
                <w:sz w:val="24"/>
              </w:rPr>
              <w:t>%</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45" w:right="249"/>
              <w:jc w:val="center"/>
              <w:rPr>
                <w:sz w:val="24"/>
              </w:rPr>
            </w:pPr>
            <w:r>
              <w:rPr>
                <w:sz w:val="24"/>
              </w:rPr>
              <w:t>Чел.</w:t>
            </w:r>
          </w:p>
        </w:tc>
        <w:tc>
          <w:tcPr>
            <w:tcW w:w="99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1"/>
              <w:jc w:val="center"/>
              <w:rPr>
                <w:sz w:val="24"/>
              </w:rPr>
            </w:pPr>
            <w:r>
              <w:rPr>
                <w:w w:val="99"/>
                <w:sz w:val="24"/>
              </w:rPr>
              <w:t>%</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47" w:right="249"/>
              <w:jc w:val="center"/>
              <w:rPr>
                <w:sz w:val="24"/>
              </w:rPr>
            </w:pPr>
            <w:r>
              <w:rPr>
                <w:sz w:val="24"/>
              </w:rPr>
              <w:t>Чел.</w:t>
            </w:r>
          </w:p>
        </w:tc>
        <w:tc>
          <w:tcPr>
            <w:tcW w:w="851"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3"/>
              <w:jc w:val="center"/>
              <w:rPr>
                <w:sz w:val="24"/>
              </w:rPr>
            </w:pPr>
            <w:r>
              <w:rPr>
                <w:w w:val="99"/>
                <w:sz w:val="24"/>
              </w:rPr>
              <w:t>%</w:t>
            </w:r>
          </w:p>
        </w:tc>
      </w:tr>
      <w:tr w:rsidR="00973044">
        <w:trPr>
          <w:trHeight w:val="554"/>
        </w:trPr>
        <w:tc>
          <w:tcPr>
            <w:tcW w:w="3829" w:type="dxa"/>
            <w:tcBorders>
              <w:top w:val="single" w:sz="4" w:space="0" w:color="000000"/>
              <w:bottom w:val="single" w:sz="4" w:space="0" w:color="000000"/>
              <w:right w:val="single" w:sz="4" w:space="0" w:color="000000"/>
            </w:tcBorders>
          </w:tcPr>
          <w:p w:rsidR="00973044" w:rsidRDefault="004B0D90">
            <w:pPr>
              <w:pStyle w:val="TableParagraph"/>
              <w:tabs>
                <w:tab w:val="left" w:pos="2537"/>
              </w:tabs>
              <w:spacing w:line="270" w:lineRule="exact"/>
              <w:ind w:left="9"/>
              <w:rPr>
                <w:sz w:val="24"/>
              </w:rPr>
            </w:pPr>
            <w:r>
              <w:rPr>
                <w:sz w:val="24"/>
              </w:rPr>
              <w:t>Среднесписочная</w:t>
            </w:r>
            <w:r>
              <w:rPr>
                <w:sz w:val="24"/>
              </w:rPr>
              <w:tab/>
              <w:t>численность</w:t>
            </w:r>
          </w:p>
          <w:p w:rsidR="00973044" w:rsidRDefault="004B0D90">
            <w:pPr>
              <w:pStyle w:val="TableParagraph"/>
              <w:spacing w:line="264" w:lineRule="exact"/>
              <w:ind w:left="9"/>
              <w:rPr>
                <w:sz w:val="24"/>
              </w:rPr>
            </w:pPr>
            <w:r>
              <w:rPr>
                <w:sz w:val="24"/>
              </w:rPr>
              <w:t>работников, всего</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131"/>
              <w:ind w:left="247" w:right="247"/>
              <w:jc w:val="center"/>
              <w:rPr>
                <w:sz w:val="24"/>
              </w:rPr>
            </w:pPr>
            <w:r>
              <w:rPr>
                <w:sz w:val="24"/>
              </w:rPr>
              <w:t>48</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131"/>
              <w:ind w:left="110" w:right="110"/>
              <w:jc w:val="center"/>
              <w:rPr>
                <w:i/>
                <w:sz w:val="24"/>
              </w:rPr>
            </w:pPr>
            <w:r>
              <w:rPr>
                <w:i/>
                <w:sz w:val="24"/>
              </w:rPr>
              <w:t>100,00</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131"/>
              <w:ind w:left="246" w:right="249"/>
              <w:jc w:val="center"/>
              <w:rPr>
                <w:sz w:val="24"/>
              </w:rPr>
            </w:pPr>
            <w:r>
              <w:rPr>
                <w:sz w:val="24"/>
              </w:rPr>
              <w:t>54</w:t>
            </w:r>
          </w:p>
        </w:tc>
        <w:tc>
          <w:tcPr>
            <w:tcW w:w="99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131"/>
              <w:ind w:left="142" w:right="143"/>
              <w:jc w:val="center"/>
              <w:rPr>
                <w:i/>
                <w:sz w:val="24"/>
              </w:rPr>
            </w:pPr>
            <w:r>
              <w:rPr>
                <w:i/>
                <w:sz w:val="24"/>
              </w:rPr>
              <w:t>100,00</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131"/>
              <w:ind w:left="247" w:right="249"/>
              <w:jc w:val="center"/>
              <w:rPr>
                <w:sz w:val="24"/>
              </w:rPr>
            </w:pPr>
            <w:r>
              <w:rPr>
                <w:sz w:val="24"/>
              </w:rPr>
              <w:t>56</w:t>
            </w:r>
          </w:p>
        </w:tc>
        <w:tc>
          <w:tcPr>
            <w:tcW w:w="851"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131"/>
              <w:ind w:left="45" w:right="49"/>
              <w:jc w:val="center"/>
              <w:rPr>
                <w:i/>
                <w:sz w:val="24"/>
              </w:rPr>
            </w:pPr>
            <w:r>
              <w:rPr>
                <w:i/>
                <w:sz w:val="24"/>
              </w:rPr>
              <w:t>100,00</w:t>
            </w:r>
          </w:p>
        </w:tc>
      </w:tr>
      <w:tr w:rsidR="00973044">
        <w:trPr>
          <w:trHeight w:val="275"/>
        </w:trPr>
        <w:tc>
          <w:tcPr>
            <w:tcW w:w="3829"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В том числе:</w:t>
            </w:r>
          </w:p>
        </w:tc>
        <w:tc>
          <w:tcPr>
            <w:tcW w:w="992"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rPr>
                <w:sz w:val="20"/>
              </w:rPr>
            </w:pPr>
          </w:p>
        </w:tc>
        <w:tc>
          <w:tcPr>
            <w:tcW w:w="994"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rPr>
                <w:sz w:val="20"/>
              </w:rPr>
            </w:pPr>
          </w:p>
        </w:tc>
        <w:tc>
          <w:tcPr>
            <w:tcW w:w="992"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rPr>
                <w:sz w:val="20"/>
              </w:rPr>
            </w:pPr>
          </w:p>
        </w:tc>
        <w:tc>
          <w:tcPr>
            <w:tcW w:w="995"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rPr>
                <w:sz w:val="20"/>
              </w:rPr>
            </w:pPr>
          </w:p>
        </w:tc>
        <w:tc>
          <w:tcPr>
            <w:tcW w:w="992"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rPr>
                <w:sz w:val="20"/>
              </w:rPr>
            </w:pPr>
          </w:p>
        </w:tc>
        <w:tc>
          <w:tcPr>
            <w:tcW w:w="851"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rPr>
                <w:sz w:val="20"/>
              </w:rPr>
            </w:pPr>
          </w:p>
        </w:tc>
      </w:tr>
      <w:tr w:rsidR="00973044">
        <w:trPr>
          <w:trHeight w:val="275"/>
        </w:trPr>
        <w:tc>
          <w:tcPr>
            <w:tcW w:w="3829"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Руководители</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jc w:val="center"/>
              <w:rPr>
                <w:sz w:val="24"/>
              </w:rPr>
            </w:pPr>
            <w:r>
              <w:rPr>
                <w:sz w:val="24"/>
              </w:rPr>
              <w:t>1</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jc w:val="center"/>
              <w:rPr>
                <w:i/>
                <w:sz w:val="24"/>
              </w:rPr>
            </w:pPr>
            <w:r>
              <w:rPr>
                <w:i/>
                <w:sz w:val="24"/>
              </w:rPr>
              <w:t>1</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3"/>
              <w:jc w:val="center"/>
              <w:rPr>
                <w:sz w:val="24"/>
              </w:rPr>
            </w:pPr>
            <w:r>
              <w:rPr>
                <w:sz w:val="24"/>
              </w:rPr>
              <w:t>1</w:t>
            </w:r>
          </w:p>
        </w:tc>
        <w:tc>
          <w:tcPr>
            <w:tcW w:w="99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2"/>
              <w:jc w:val="center"/>
              <w:rPr>
                <w:i/>
                <w:sz w:val="24"/>
              </w:rPr>
            </w:pPr>
            <w:r>
              <w:rPr>
                <w:i/>
                <w:sz w:val="24"/>
              </w:rPr>
              <w:t>1</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2"/>
              <w:jc w:val="center"/>
              <w:rPr>
                <w:sz w:val="24"/>
              </w:rPr>
            </w:pPr>
            <w:r>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45" w:right="49"/>
              <w:jc w:val="center"/>
              <w:rPr>
                <w:i/>
                <w:sz w:val="24"/>
              </w:rPr>
            </w:pPr>
            <w:r>
              <w:rPr>
                <w:i/>
                <w:sz w:val="24"/>
              </w:rPr>
              <w:t>1,75</w:t>
            </w:r>
          </w:p>
        </w:tc>
      </w:tr>
      <w:tr w:rsidR="00973044">
        <w:trPr>
          <w:trHeight w:val="275"/>
        </w:trPr>
        <w:tc>
          <w:tcPr>
            <w:tcW w:w="3829"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Специалисты</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jc w:val="center"/>
              <w:rPr>
                <w:sz w:val="24"/>
              </w:rPr>
            </w:pPr>
            <w:r>
              <w:rPr>
                <w:sz w:val="24"/>
              </w:rPr>
              <w:t>3</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jc w:val="center"/>
              <w:rPr>
                <w:i/>
                <w:sz w:val="24"/>
              </w:rPr>
            </w:pPr>
            <w:r>
              <w:rPr>
                <w:i/>
                <w:sz w:val="24"/>
              </w:rPr>
              <w:t>6</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3"/>
              <w:jc w:val="center"/>
              <w:rPr>
                <w:sz w:val="24"/>
              </w:rPr>
            </w:pPr>
            <w:r>
              <w:rPr>
                <w:sz w:val="24"/>
              </w:rPr>
              <w:t>6</w:t>
            </w:r>
          </w:p>
        </w:tc>
        <w:tc>
          <w:tcPr>
            <w:tcW w:w="99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41" w:right="143"/>
              <w:jc w:val="center"/>
              <w:rPr>
                <w:i/>
                <w:sz w:val="24"/>
              </w:rPr>
            </w:pPr>
            <w:r>
              <w:rPr>
                <w:i/>
                <w:sz w:val="24"/>
              </w:rPr>
              <w:t>13</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2"/>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45" w:right="49"/>
              <w:jc w:val="center"/>
              <w:rPr>
                <w:i/>
                <w:sz w:val="24"/>
              </w:rPr>
            </w:pPr>
            <w:r>
              <w:rPr>
                <w:i/>
                <w:sz w:val="24"/>
              </w:rPr>
              <w:t>10,5</w:t>
            </w:r>
          </w:p>
        </w:tc>
      </w:tr>
      <w:tr w:rsidR="00973044">
        <w:trPr>
          <w:trHeight w:val="275"/>
        </w:trPr>
        <w:tc>
          <w:tcPr>
            <w:tcW w:w="3829"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Рабочие</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47" w:right="247"/>
              <w:jc w:val="center"/>
              <w:rPr>
                <w:sz w:val="24"/>
              </w:rPr>
            </w:pPr>
            <w:r>
              <w:rPr>
                <w:sz w:val="24"/>
              </w:rPr>
              <w:t>43</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0" w:right="110"/>
              <w:jc w:val="center"/>
              <w:rPr>
                <w:i/>
                <w:sz w:val="24"/>
              </w:rPr>
            </w:pPr>
            <w:r>
              <w:rPr>
                <w:i/>
                <w:sz w:val="24"/>
              </w:rPr>
              <w:t>90</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46" w:right="249"/>
              <w:jc w:val="center"/>
              <w:rPr>
                <w:sz w:val="24"/>
              </w:rPr>
            </w:pPr>
            <w:r>
              <w:rPr>
                <w:sz w:val="24"/>
              </w:rPr>
              <w:t>46</w:t>
            </w:r>
          </w:p>
        </w:tc>
        <w:tc>
          <w:tcPr>
            <w:tcW w:w="99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41" w:right="143"/>
              <w:jc w:val="center"/>
              <w:rPr>
                <w:i/>
                <w:sz w:val="24"/>
              </w:rPr>
            </w:pPr>
            <w:r>
              <w:rPr>
                <w:i/>
                <w:sz w:val="24"/>
              </w:rPr>
              <w:t>85</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47" w:right="249"/>
              <w:jc w:val="center"/>
              <w:rPr>
                <w:sz w:val="24"/>
              </w:rPr>
            </w:pPr>
            <w:r>
              <w:rPr>
                <w:sz w:val="24"/>
              </w:rPr>
              <w:t>48</w:t>
            </w:r>
          </w:p>
        </w:tc>
        <w:tc>
          <w:tcPr>
            <w:tcW w:w="851"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48" w:right="49"/>
              <w:jc w:val="center"/>
              <w:rPr>
                <w:i/>
                <w:sz w:val="24"/>
              </w:rPr>
            </w:pPr>
            <w:r>
              <w:rPr>
                <w:i/>
                <w:sz w:val="24"/>
              </w:rPr>
              <w:t>86</w:t>
            </w:r>
          </w:p>
        </w:tc>
      </w:tr>
      <w:tr w:rsidR="00973044">
        <w:trPr>
          <w:trHeight w:val="276"/>
        </w:trPr>
        <w:tc>
          <w:tcPr>
            <w:tcW w:w="3829"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Служащие</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jc w:val="center"/>
              <w:rPr>
                <w:sz w:val="24"/>
              </w:rPr>
            </w:pPr>
            <w:r>
              <w:rPr>
                <w:sz w:val="24"/>
              </w:rPr>
              <w:t>1</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jc w:val="center"/>
              <w:rPr>
                <w:i/>
                <w:sz w:val="24"/>
              </w:rPr>
            </w:pPr>
            <w:r>
              <w:rPr>
                <w:i/>
                <w:sz w:val="24"/>
              </w:rPr>
              <w:t>1</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3"/>
              <w:jc w:val="center"/>
              <w:rPr>
                <w:sz w:val="24"/>
              </w:rPr>
            </w:pPr>
            <w:r>
              <w:rPr>
                <w:sz w:val="24"/>
              </w:rPr>
              <w:t>1</w:t>
            </w:r>
          </w:p>
        </w:tc>
        <w:tc>
          <w:tcPr>
            <w:tcW w:w="995"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2"/>
              <w:jc w:val="center"/>
              <w:rPr>
                <w:i/>
                <w:sz w:val="24"/>
              </w:rPr>
            </w:pPr>
            <w:r>
              <w:rPr>
                <w:i/>
                <w:sz w:val="24"/>
              </w:rPr>
              <w:t>1</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right="2"/>
              <w:jc w:val="center"/>
              <w:rPr>
                <w:sz w:val="24"/>
              </w:rPr>
            </w:pPr>
            <w:r>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45" w:right="49"/>
              <w:jc w:val="center"/>
              <w:rPr>
                <w:i/>
                <w:sz w:val="24"/>
              </w:rPr>
            </w:pPr>
            <w:r>
              <w:rPr>
                <w:i/>
                <w:sz w:val="24"/>
              </w:rPr>
              <w:t>1,75</w:t>
            </w:r>
          </w:p>
        </w:tc>
      </w:tr>
    </w:tbl>
    <w:p w:rsidR="00973044" w:rsidRDefault="00973044">
      <w:pPr>
        <w:pStyle w:val="a3"/>
        <w:spacing w:before="6"/>
        <w:ind w:left="0" w:firstLine="0"/>
        <w:jc w:val="left"/>
        <w:rPr>
          <w:sz w:val="41"/>
        </w:rPr>
      </w:pPr>
    </w:p>
    <w:p w:rsidR="00973044" w:rsidRDefault="004B0D90">
      <w:pPr>
        <w:pStyle w:val="a3"/>
        <w:spacing w:line="360" w:lineRule="auto"/>
        <w:ind w:right="504"/>
      </w:pPr>
      <w:r>
        <w:t>Численность персонала за три года увеличилась на 8 человек, что связано с увеличением объемов производства в компании. Наибольший удельный вес в структуре персонала занимают рабочие, что характерно для производственных предприятий.</w:t>
      </w:r>
    </w:p>
    <w:p w:rsidR="00973044" w:rsidRDefault="004B0D90">
      <w:pPr>
        <w:pStyle w:val="a3"/>
        <w:spacing w:line="360" w:lineRule="auto"/>
        <w:ind w:right="505" w:firstLine="571"/>
      </w:pPr>
      <w:r>
        <w:t>Если рассматривать струк</w:t>
      </w:r>
      <w:r>
        <w:t>туру персонал</w:t>
      </w:r>
      <w:proofErr w:type="gramStart"/>
      <w:r>
        <w:t>а ООО</w:t>
      </w:r>
      <w:proofErr w:type="gramEnd"/>
      <w:r>
        <w:t xml:space="preserve"> «</w:t>
      </w:r>
      <w:proofErr w:type="spellStart"/>
      <w:r>
        <w:t>Мехторг</w:t>
      </w:r>
      <w:proofErr w:type="spellEnd"/>
      <w:r>
        <w:t xml:space="preserve">» по полу, то 25 работников мужского пола, а 23 – женского пола. Таким образом, в  </w:t>
      </w:r>
      <w:proofErr w:type="spellStart"/>
      <w:r>
        <w:t>сырейном</w:t>
      </w:r>
      <w:proofErr w:type="spellEnd"/>
      <w:r>
        <w:t xml:space="preserve"> цехе заняты только мужчины, так как там тяжёлая работа, они могут выйти на досрочную пенсию на 5 лет раньше при общем стаже 12,6</w:t>
      </w:r>
      <w:r>
        <w:rPr>
          <w:spacing w:val="-9"/>
        </w:rPr>
        <w:t xml:space="preserve"> </w:t>
      </w:r>
      <w:r>
        <w:t>лет</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ind w:firstLine="0"/>
        <w:jc w:val="left"/>
      </w:pPr>
      <w:r>
        <w:lastRenderedPageBreak/>
        <w:t>по списку № 2. В скорняжном цехе работают женщины.</w:t>
      </w:r>
    </w:p>
    <w:p w:rsidR="00973044" w:rsidRDefault="004B0D90">
      <w:pPr>
        <w:pStyle w:val="a3"/>
        <w:spacing w:before="163" w:line="360" w:lineRule="auto"/>
        <w:ind w:right="511"/>
      </w:pPr>
      <w:r>
        <w:t>В компании 8-часовой рабочий день с перерывом на обед, рабочая неделя – пятидневка.</w:t>
      </w:r>
    </w:p>
    <w:p w:rsidR="00973044" w:rsidRDefault="004B0D90">
      <w:pPr>
        <w:pStyle w:val="a3"/>
        <w:spacing w:line="360" w:lineRule="auto"/>
        <w:ind w:right="504"/>
      </w:pPr>
      <w:r>
        <w:t>Рассмотрим, как эффективно используется персонал  компании (таблица</w:t>
      </w:r>
      <w:r>
        <w:rPr>
          <w:spacing w:val="-3"/>
        </w:rPr>
        <w:t xml:space="preserve"> </w:t>
      </w:r>
      <w:r>
        <w:t>8).</w:t>
      </w:r>
    </w:p>
    <w:p w:rsidR="00973044" w:rsidRDefault="004B0D90">
      <w:pPr>
        <w:pStyle w:val="a3"/>
        <w:ind w:left="1624" w:firstLine="0"/>
        <w:jc w:val="left"/>
      </w:pPr>
      <w:r>
        <w:t>Таблица 8 – Показатели эффекти</w:t>
      </w:r>
      <w:r>
        <w:t>вности использования персонала</w:t>
      </w:r>
    </w:p>
    <w:p w:rsidR="00973044" w:rsidRDefault="004B0D90">
      <w:pPr>
        <w:pStyle w:val="a3"/>
        <w:spacing w:before="161"/>
        <w:ind w:left="4457" w:firstLine="0"/>
        <w:jc w:val="left"/>
      </w:pPr>
      <w:r>
        <w:t>предприятия</w:t>
      </w:r>
    </w:p>
    <w:p w:rsidR="00973044" w:rsidRDefault="00973044">
      <w:pPr>
        <w:pStyle w:val="a3"/>
        <w:spacing w:before="6"/>
        <w:ind w:left="0" w:firstLine="0"/>
        <w:jc w:val="left"/>
        <w:rPr>
          <w:sz w:val="14"/>
        </w:rPr>
      </w:pPr>
    </w:p>
    <w:tbl>
      <w:tblPr>
        <w:tblStyle w:val="TableNormal"/>
        <w:tblW w:w="0" w:type="auto"/>
        <w:tblInd w:w="5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540"/>
        <w:gridCol w:w="849"/>
        <w:gridCol w:w="852"/>
        <w:gridCol w:w="851"/>
        <w:gridCol w:w="1552"/>
      </w:tblGrid>
      <w:tr w:rsidR="00973044">
        <w:trPr>
          <w:trHeight w:val="590"/>
        </w:trPr>
        <w:tc>
          <w:tcPr>
            <w:tcW w:w="5540" w:type="dxa"/>
            <w:tcBorders>
              <w:bottom w:val="single" w:sz="4" w:space="0" w:color="000000"/>
              <w:right w:val="single" w:sz="4" w:space="0" w:color="000000"/>
            </w:tcBorders>
          </w:tcPr>
          <w:p w:rsidR="00973044" w:rsidRDefault="004B0D90">
            <w:pPr>
              <w:pStyle w:val="TableParagraph"/>
              <w:spacing w:before="151"/>
              <w:ind w:left="2159" w:right="2155"/>
              <w:jc w:val="center"/>
              <w:rPr>
                <w:sz w:val="24"/>
              </w:rPr>
            </w:pPr>
            <w:r>
              <w:rPr>
                <w:sz w:val="24"/>
              </w:rPr>
              <w:t>Показатели</w:t>
            </w:r>
          </w:p>
        </w:tc>
        <w:tc>
          <w:tcPr>
            <w:tcW w:w="849" w:type="dxa"/>
            <w:tcBorders>
              <w:left w:val="single" w:sz="4" w:space="0" w:color="000000"/>
              <w:bottom w:val="single" w:sz="4" w:space="0" w:color="000000"/>
              <w:right w:val="single" w:sz="4" w:space="0" w:color="000000"/>
            </w:tcBorders>
          </w:tcPr>
          <w:p w:rsidR="00973044" w:rsidRDefault="004B0D90">
            <w:pPr>
              <w:pStyle w:val="TableParagraph"/>
              <w:spacing w:before="151"/>
              <w:ind w:left="51" w:right="48"/>
              <w:jc w:val="center"/>
              <w:rPr>
                <w:sz w:val="24"/>
              </w:rPr>
            </w:pPr>
            <w:r>
              <w:rPr>
                <w:sz w:val="24"/>
              </w:rPr>
              <w:t>2014 г.</w:t>
            </w:r>
          </w:p>
        </w:tc>
        <w:tc>
          <w:tcPr>
            <w:tcW w:w="852" w:type="dxa"/>
            <w:tcBorders>
              <w:left w:val="single" w:sz="4" w:space="0" w:color="000000"/>
              <w:bottom w:val="single" w:sz="4" w:space="0" w:color="000000"/>
              <w:right w:val="single" w:sz="4" w:space="0" w:color="000000"/>
            </w:tcBorders>
          </w:tcPr>
          <w:p w:rsidR="00973044" w:rsidRDefault="004B0D90">
            <w:pPr>
              <w:pStyle w:val="TableParagraph"/>
              <w:spacing w:before="151"/>
              <w:ind w:left="52" w:right="51"/>
              <w:jc w:val="center"/>
              <w:rPr>
                <w:sz w:val="24"/>
              </w:rPr>
            </w:pPr>
            <w:r>
              <w:rPr>
                <w:sz w:val="24"/>
              </w:rPr>
              <w:t>2015 г.</w:t>
            </w:r>
          </w:p>
        </w:tc>
        <w:tc>
          <w:tcPr>
            <w:tcW w:w="851" w:type="dxa"/>
            <w:tcBorders>
              <w:left w:val="single" w:sz="4" w:space="0" w:color="000000"/>
              <w:bottom w:val="single" w:sz="4" w:space="0" w:color="000000"/>
              <w:right w:val="single" w:sz="4" w:space="0" w:color="000000"/>
            </w:tcBorders>
          </w:tcPr>
          <w:p w:rsidR="00973044" w:rsidRDefault="004B0D90">
            <w:pPr>
              <w:pStyle w:val="TableParagraph"/>
              <w:spacing w:before="151"/>
              <w:ind w:left="52" w:right="49"/>
              <w:jc w:val="center"/>
              <w:rPr>
                <w:sz w:val="24"/>
              </w:rPr>
            </w:pPr>
            <w:r>
              <w:rPr>
                <w:sz w:val="24"/>
              </w:rPr>
              <w:t>2016 г.</w:t>
            </w:r>
          </w:p>
        </w:tc>
        <w:tc>
          <w:tcPr>
            <w:tcW w:w="1552" w:type="dxa"/>
            <w:tcBorders>
              <w:left w:val="single" w:sz="4" w:space="0" w:color="000000"/>
              <w:bottom w:val="single" w:sz="4" w:space="0" w:color="000000"/>
            </w:tcBorders>
          </w:tcPr>
          <w:p w:rsidR="00973044" w:rsidRDefault="004B0D90">
            <w:pPr>
              <w:pStyle w:val="TableParagraph"/>
              <w:spacing w:before="11"/>
              <w:ind w:left="249" w:right="45" w:hanging="183"/>
              <w:rPr>
                <w:sz w:val="24"/>
              </w:rPr>
            </w:pPr>
            <w:r>
              <w:rPr>
                <w:sz w:val="24"/>
              </w:rPr>
              <w:t>Темп роста за период. %</w:t>
            </w:r>
          </w:p>
        </w:tc>
      </w:tr>
      <w:tr w:rsidR="00973044">
        <w:trPr>
          <w:trHeight w:val="830"/>
        </w:trPr>
        <w:tc>
          <w:tcPr>
            <w:tcW w:w="5540" w:type="dxa"/>
            <w:tcBorders>
              <w:top w:val="single" w:sz="4" w:space="0" w:color="000000"/>
              <w:bottom w:val="single" w:sz="4" w:space="0" w:color="000000"/>
              <w:right w:val="single" w:sz="4" w:space="0" w:color="000000"/>
            </w:tcBorders>
          </w:tcPr>
          <w:p w:rsidR="00973044" w:rsidRDefault="004B0D90">
            <w:pPr>
              <w:pStyle w:val="TableParagraph"/>
              <w:tabs>
                <w:tab w:val="left" w:pos="1311"/>
                <w:tab w:val="left" w:pos="1750"/>
                <w:tab w:val="left" w:pos="1906"/>
                <w:tab w:val="left" w:pos="3343"/>
                <w:tab w:val="left" w:pos="3429"/>
                <w:tab w:val="left" w:pos="4381"/>
                <w:tab w:val="left" w:pos="4748"/>
                <w:tab w:val="left" w:pos="4815"/>
              </w:tabs>
              <w:ind w:left="9" w:right="4"/>
              <w:rPr>
                <w:sz w:val="24"/>
              </w:rPr>
            </w:pPr>
            <w:proofErr w:type="gramStart"/>
            <w:r>
              <w:rPr>
                <w:sz w:val="24"/>
              </w:rPr>
              <w:t>Среднегодовая</w:t>
            </w:r>
            <w:r>
              <w:rPr>
                <w:sz w:val="24"/>
              </w:rPr>
              <w:tab/>
            </w:r>
            <w:r>
              <w:rPr>
                <w:sz w:val="24"/>
              </w:rPr>
              <w:tab/>
              <w:t>выработка</w:t>
            </w:r>
            <w:r>
              <w:rPr>
                <w:sz w:val="24"/>
              </w:rPr>
              <w:tab/>
              <w:t>продукции</w:t>
            </w:r>
            <w:r>
              <w:rPr>
                <w:sz w:val="24"/>
              </w:rPr>
              <w:tab/>
            </w:r>
            <w:r>
              <w:rPr>
                <w:sz w:val="24"/>
              </w:rPr>
              <w:tab/>
              <w:t>одного работника</w:t>
            </w:r>
            <w:r>
              <w:rPr>
                <w:sz w:val="24"/>
              </w:rPr>
              <w:tab/>
              <w:t>(в</w:t>
            </w:r>
            <w:r>
              <w:rPr>
                <w:sz w:val="24"/>
              </w:rPr>
              <w:tab/>
              <w:t>сопоставимой</w:t>
            </w:r>
            <w:r>
              <w:rPr>
                <w:sz w:val="24"/>
              </w:rPr>
              <w:tab/>
            </w:r>
            <w:r>
              <w:rPr>
                <w:sz w:val="24"/>
              </w:rPr>
              <w:tab/>
              <w:t>оценке</w:t>
            </w:r>
            <w:r>
              <w:rPr>
                <w:sz w:val="24"/>
              </w:rPr>
              <w:tab/>
              <w:t>к</w:t>
            </w:r>
            <w:r>
              <w:rPr>
                <w:sz w:val="24"/>
              </w:rPr>
              <w:tab/>
            </w:r>
            <w:r>
              <w:rPr>
                <w:spacing w:val="-1"/>
                <w:sz w:val="24"/>
              </w:rPr>
              <w:t>уровню</w:t>
            </w:r>
            <w:proofErr w:type="gramEnd"/>
          </w:p>
          <w:p w:rsidR="00973044" w:rsidRDefault="004B0D90">
            <w:pPr>
              <w:pStyle w:val="TableParagraph"/>
              <w:spacing w:line="264" w:lineRule="exact"/>
              <w:ind w:left="9"/>
              <w:rPr>
                <w:sz w:val="24"/>
              </w:rPr>
            </w:pPr>
            <w:r>
              <w:rPr>
                <w:sz w:val="24"/>
              </w:rPr>
              <w:t>отчетного года), тыс. руб.</w:t>
            </w:r>
          </w:p>
        </w:tc>
        <w:tc>
          <w:tcPr>
            <w:tcW w:w="849"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spacing w:before="5"/>
              <w:rPr>
                <w:sz w:val="23"/>
              </w:rPr>
            </w:pPr>
          </w:p>
          <w:p w:rsidR="00973044" w:rsidRDefault="004B0D90">
            <w:pPr>
              <w:pStyle w:val="TableParagraph"/>
              <w:ind w:left="51" w:right="46"/>
              <w:jc w:val="center"/>
              <w:rPr>
                <w:sz w:val="24"/>
              </w:rPr>
            </w:pPr>
            <w:r>
              <w:rPr>
                <w:sz w:val="24"/>
              </w:rPr>
              <w:t>388</w:t>
            </w:r>
          </w:p>
        </w:tc>
        <w:tc>
          <w:tcPr>
            <w:tcW w:w="852"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spacing w:before="5"/>
              <w:rPr>
                <w:sz w:val="23"/>
              </w:rPr>
            </w:pPr>
          </w:p>
          <w:p w:rsidR="00973044" w:rsidRDefault="004B0D90">
            <w:pPr>
              <w:pStyle w:val="TableParagraph"/>
              <w:ind w:left="52" w:right="49"/>
              <w:jc w:val="center"/>
              <w:rPr>
                <w:sz w:val="24"/>
              </w:rPr>
            </w:pPr>
            <w:r>
              <w:rPr>
                <w:sz w:val="24"/>
              </w:rPr>
              <w:t>459</w:t>
            </w:r>
          </w:p>
        </w:tc>
        <w:tc>
          <w:tcPr>
            <w:tcW w:w="851"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spacing w:before="5"/>
              <w:rPr>
                <w:sz w:val="23"/>
              </w:rPr>
            </w:pPr>
          </w:p>
          <w:p w:rsidR="00973044" w:rsidRDefault="004B0D90">
            <w:pPr>
              <w:pStyle w:val="TableParagraph"/>
              <w:ind w:left="50" w:right="49"/>
              <w:jc w:val="center"/>
              <w:rPr>
                <w:sz w:val="24"/>
              </w:rPr>
            </w:pPr>
            <w:r>
              <w:rPr>
                <w:sz w:val="24"/>
              </w:rPr>
              <w:t>709</w:t>
            </w:r>
          </w:p>
        </w:tc>
        <w:tc>
          <w:tcPr>
            <w:tcW w:w="1552" w:type="dxa"/>
            <w:tcBorders>
              <w:top w:val="single" w:sz="4" w:space="0" w:color="000000"/>
              <w:left w:val="single" w:sz="4" w:space="0" w:color="000000"/>
              <w:bottom w:val="single" w:sz="4" w:space="0" w:color="000000"/>
            </w:tcBorders>
          </w:tcPr>
          <w:p w:rsidR="00973044" w:rsidRDefault="00973044">
            <w:pPr>
              <w:pStyle w:val="TableParagraph"/>
              <w:spacing w:before="5"/>
              <w:rPr>
                <w:sz w:val="23"/>
              </w:rPr>
            </w:pPr>
          </w:p>
          <w:p w:rsidR="00973044" w:rsidRDefault="004B0D90">
            <w:pPr>
              <w:pStyle w:val="TableParagraph"/>
              <w:ind w:left="423" w:right="421"/>
              <w:jc w:val="center"/>
              <w:rPr>
                <w:sz w:val="24"/>
              </w:rPr>
            </w:pPr>
            <w:r>
              <w:rPr>
                <w:sz w:val="24"/>
              </w:rPr>
              <w:t>182,70</w:t>
            </w:r>
          </w:p>
        </w:tc>
      </w:tr>
      <w:tr w:rsidR="00973044">
        <w:trPr>
          <w:trHeight w:val="827"/>
        </w:trPr>
        <w:tc>
          <w:tcPr>
            <w:tcW w:w="5540" w:type="dxa"/>
            <w:tcBorders>
              <w:top w:val="single" w:sz="4" w:space="0" w:color="000000"/>
              <w:bottom w:val="single" w:sz="4" w:space="0" w:color="000000"/>
              <w:right w:val="single" w:sz="4" w:space="0" w:color="000000"/>
            </w:tcBorders>
          </w:tcPr>
          <w:p w:rsidR="00973044" w:rsidRDefault="004B0D90">
            <w:pPr>
              <w:pStyle w:val="TableParagraph"/>
              <w:tabs>
                <w:tab w:val="left" w:pos="1197"/>
                <w:tab w:val="left" w:pos="1664"/>
                <w:tab w:val="left" w:pos="1906"/>
                <w:tab w:val="left" w:pos="3343"/>
                <w:tab w:val="left" w:pos="3374"/>
                <w:tab w:val="left" w:pos="4355"/>
                <w:tab w:val="left" w:pos="4752"/>
                <w:tab w:val="left" w:pos="4815"/>
              </w:tabs>
              <w:ind w:left="9"/>
              <w:rPr>
                <w:sz w:val="24"/>
              </w:rPr>
            </w:pPr>
            <w:proofErr w:type="gramStart"/>
            <w:r>
              <w:rPr>
                <w:sz w:val="24"/>
              </w:rPr>
              <w:t>Среднегодовая</w:t>
            </w:r>
            <w:r>
              <w:rPr>
                <w:sz w:val="24"/>
              </w:rPr>
              <w:tab/>
            </w:r>
            <w:r>
              <w:rPr>
                <w:sz w:val="24"/>
              </w:rPr>
              <w:tab/>
            </w:r>
            <w:r>
              <w:rPr>
                <w:sz w:val="24"/>
              </w:rPr>
              <w:t>выработка</w:t>
            </w:r>
            <w:r>
              <w:rPr>
                <w:sz w:val="24"/>
              </w:rPr>
              <w:tab/>
              <w:t>продукции</w:t>
            </w:r>
            <w:r>
              <w:rPr>
                <w:sz w:val="24"/>
              </w:rPr>
              <w:tab/>
            </w:r>
            <w:r>
              <w:rPr>
                <w:sz w:val="24"/>
              </w:rPr>
              <w:tab/>
              <w:t>одного рабочего</w:t>
            </w:r>
            <w:r>
              <w:rPr>
                <w:sz w:val="24"/>
              </w:rPr>
              <w:tab/>
              <w:t>(в</w:t>
            </w:r>
            <w:r>
              <w:rPr>
                <w:sz w:val="24"/>
              </w:rPr>
              <w:tab/>
              <w:t>сопоставимой</w:t>
            </w:r>
            <w:r>
              <w:rPr>
                <w:sz w:val="24"/>
              </w:rPr>
              <w:tab/>
            </w:r>
            <w:r>
              <w:rPr>
                <w:sz w:val="24"/>
              </w:rPr>
              <w:tab/>
              <w:t>оценке</w:t>
            </w:r>
            <w:r>
              <w:rPr>
                <w:sz w:val="24"/>
              </w:rPr>
              <w:tab/>
              <w:t>к</w:t>
            </w:r>
            <w:r>
              <w:rPr>
                <w:sz w:val="24"/>
              </w:rPr>
              <w:tab/>
            </w:r>
            <w:r>
              <w:rPr>
                <w:spacing w:val="-1"/>
                <w:sz w:val="24"/>
              </w:rPr>
              <w:t>уровню</w:t>
            </w:r>
            <w:proofErr w:type="gramEnd"/>
          </w:p>
          <w:p w:rsidR="00973044" w:rsidRDefault="004B0D90">
            <w:pPr>
              <w:pStyle w:val="TableParagraph"/>
              <w:spacing w:line="264" w:lineRule="exact"/>
              <w:ind w:left="9"/>
              <w:rPr>
                <w:sz w:val="24"/>
              </w:rPr>
            </w:pPr>
            <w:r>
              <w:rPr>
                <w:sz w:val="24"/>
              </w:rPr>
              <w:t>отчетного года), тыс. руб.</w:t>
            </w:r>
          </w:p>
        </w:tc>
        <w:tc>
          <w:tcPr>
            <w:tcW w:w="849"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spacing w:before="3"/>
              <w:rPr>
                <w:sz w:val="23"/>
              </w:rPr>
            </w:pPr>
          </w:p>
          <w:p w:rsidR="00973044" w:rsidRDefault="004B0D90">
            <w:pPr>
              <w:pStyle w:val="TableParagraph"/>
              <w:ind w:left="51" w:right="46"/>
              <w:jc w:val="center"/>
              <w:rPr>
                <w:sz w:val="24"/>
              </w:rPr>
            </w:pPr>
            <w:r>
              <w:rPr>
                <w:sz w:val="24"/>
              </w:rPr>
              <w:t>433</w:t>
            </w:r>
          </w:p>
        </w:tc>
        <w:tc>
          <w:tcPr>
            <w:tcW w:w="852"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spacing w:before="3"/>
              <w:rPr>
                <w:sz w:val="23"/>
              </w:rPr>
            </w:pPr>
          </w:p>
          <w:p w:rsidR="00973044" w:rsidRDefault="004B0D90">
            <w:pPr>
              <w:pStyle w:val="TableParagraph"/>
              <w:ind w:left="52" w:right="49"/>
              <w:jc w:val="center"/>
              <w:rPr>
                <w:sz w:val="24"/>
              </w:rPr>
            </w:pPr>
            <w:r>
              <w:rPr>
                <w:sz w:val="24"/>
              </w:rPr>
              <w:t>538</w:t>
            </w:r>
          </w:p>
        </w:tc>
        <w:tc>
          <w:tcPr>
            <w:tcW w:w="851" w:type="dxa"/>
            <w:tcBorders>
              <w:top w:val="single" w:sz="4" w:space="0" w:color="000000"/>
              <w:left w:val="single" w:sz="4" w:space="0" w:color="000000"/>
              <w:bottom w:val="single" w:sz="4" w:space="0" w:color="000000"/>
              <w:right w:val="single" w:sz="4" w:space="0" w:color="000000"/>
            </w:tcBorders>
          </w:tcPr>
          <w:p w:rsidR="00973044" w:rsidRDefault="00973044">
            <w:pPr>
              <w:pStyle w:val="TableParagraph"/>
              <w:spacing w:before="3"/>
              <w:rPr>
                <w:sz w:val="23"/>
              </w:rPr>
            </w:pPr>
          </w:p>
          <w:p w:rsidR="00973044" w:rsidRDefault="004B0D90">
            <w:pPr>
              <w:pStyle w:val="TableParagraph"/>
              <w:ind w:left="50" w:right="49"/>
              <w:jc w:val="center"/>
              <w:rPr>
                <w:sz w:val="24"/>
              </w:rPr>
            </w:pPr>
            <w:r>
              <w:rPr>
                <w:sz w:val="24"/>
              </w:rPr>
              <w:t>827</w:t>
            </w:r>
          </w:p>
        </w:tc>
        <w:tc>
          <w:tcPr>
            <w:tcW w:w="1552" w:type="dxa"/>
            <w:tcBorders>
              <w:top w:val="single" w:sz="4" w:space="0" w:color="000000"/>
              <w:left w:val="single" w:sz="4" w:space="0" w:color="000000"/>
              <w:bottom w:val="single" w:sz="4" w:space="0" w:color="000000"/>
            </w:tcBorders>
          </w:tcPr>
          <w:p w:rsidR="00973044" w:rsidRDefault="00973044">
            <w:pPr>
              <w:pStyle w:val="TableParagraph"/>
              <w:spacing w:before="3"/>
              <w:rPr>
                <w:sz w:val="23"/>
              </w:rPr>
            </w:pPr>
          </w:p>
          <w:p w:rsidR="00973044" w:rsidRDefault="004B0D90">
            <w:pPr>
              <w:pStyle w:val="TableParagraph"/>
              <w:ind w:left="423" w:right="421"/>
              <w:jc w:val="center"/>
              <w:rPr>
                <w:sz w:val="24"/>
              </w:rPr>
            </w:pPr>
            <w:r>
              <w:rPr>
                <w:sz w:val="24"/>
              </w:rPr>
              <w:t>191,00</w:t>
            </w:r>
          </w:p>
        </w:tc>
      </w:tr>
      <w:tr w:rsidR="00973044">
        <w:trPr>
          <w:trHeight w:val="698"/>
        </w:trPr>
        <w:tc>
          <w:tcPr>
            <w:tcW w:w="5540" w:type="dxa"/>
            <w:tcBorders>
              <w:top w:val="single" w:sz="4" w:space="0" w:color="000000"/>
              <w:bottom w:val="single" w:sz="4" w:space="0" w:color="000000"/>
              <w:right w:val="single" w:sz="4" w:space="0" w:color="000000"/>
            </w:tcBorders>
          </w:tcPr>
          <w:p w:rsidR="00973044" w:rsidRDefault="004B0D90">
            <w:pPr>
              <w:pStyle w:val="TableParagraph"/>
              <w:spacing w:before="66"/>
              <w:ind w:left="9" w:right="4"/>
              <w:rPr>
                <w:sz w:val="24"/>
              </w:rPr>
            </w:pPr>
            <w:r>
              <w:rPr>
                <w:sz w:val="24"/>
              </w:rPr>
              <w:t xml:space="preserve">Выработка продукции за 1 </w:t>
            </w:r>
            <w:proofErr w:type="spellStart"/>
            <w:r>
              <w:rPr>
                <w:sz w:val="24"/>
              </w:rPr>
              <w:t>чел</w:t>
            </w:r>
            <w:proofErr w:type="gramStart"/>
            <w:r>
              <w:rPr>
                <w:sz w:val="24"/>
              </w:rPr>
              <w:t>.-</w:t>
            </w:r>
            <w:proofErr w:type="gramEnd"/>
            <w:r>
              <w:rPr>
                <w:sz w:val="24"/>
              </w:rPr>
              <w:t>час</w:t>
            </w:r>
            <w:proofErr w:type="spellEnd"/>
            <w:r>
              <w:rPr>
                <w:sz w:val="24"/>
              </w:rPr>
              <w:t>. (в сопоставимой оценке к уровню отчетного года), руб.</w:t>
            </w:r>
          </w:p>
        </w:tc>
        <w:tc>
          <w:tcPr>
            <w:tcW w:w="849"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203"/>
              <w:ind w:left="51" w:right="48"/>
              <w:jc w:val="center"/>
              <w:rPr>
                <w:sz w:val="24"/>
              </w:rPr>
            </w:pPr>
            <w:r>
              <w:rPr>
                <w:sz w:val="24"/>
              </w:rPr>
              <w:t>0,22</w:t>
            </w:r>
          </w:p>
        </w:tc>
        <w:tc>
          <w:tcPr>
            <w:tcW w:w="85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203"/>
              <w:ind w:left="52" w:right="51"/>
              <w:jc w:val="center"/>
              <w:rPr>
                <w:sz w:val="24"/>
              </w:rPr>
            </w:pPr>
            <w:r>
              <w:rPr>
                <w:sz w:val="24"/>
              </w:rPr>
              <w:t>0,26</w:t>
            </w:r>
          </w:p>
        </w:tc>
        <w:tc>
          <w:tcPr>
            <w:tcW w:w="851"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203"/>
              <w:ind w:left="52" w:right="49"/>
              <w:jc w:val="center"/>
              <w:rPr>
                <w:sz w:val="24"/>
              </w:rPr>
            </w:pPr>
            <w:r>
              <w:rPr>
                <w:sz w:val="24"/>
              </w:rPr>
              <w:t>0,40</w:t>
            </w:r>
          </w:p>
        </w:tc>
        <w:tc>
          <w:tcPr>
            <w:tcW w:w="1552" w:type="dxa"/>
            <w:tcBorders>
              <w:top w:val="single" w:sz="4" w:space="0" w:color="000000"/>
              <w:left w:val="single" w:sz="4" w:space="0" w:color="000000"/>
              <w:bottom w:val="single" w:sz="4" w:space="0" w:color="000000"/>
            </w:tcBorders>
          </w:tcPr>
          <w:p w:rsidR="00973044" w:rsidRDefault="004B0D90">
            <w:pPr>
              <w:pStyle w:val="TableParagraph"/>
              <w:spacing w:before="203"/>
              <w:ind w:left="423" w:right="421"/>
              <w:jc w:val="center"/>
              <w:rPr>
                <w:sz w:val="24"/>
              </w:rPr>
            </w:pPr>
            <w:r>
              <w:rPr>
                <w:sz w:val="24"/>
              </w:rPr>
              <w:t>181,82</w:t>
            </w:r>
          </w:p>
        </w:tc>
      </w:tr>
      <w:tr w:rsidR="00973044">
        <w:trPr>
          <w:trHeight w:val="530"/>
        </w:trPr>
        <w:tc>
          <w:tcPr>
            <w:tcW w:w="5540" w:type="dxa"/>
            <w:tcBorders>
              <w:top w:val="single" w:sz="4" w:space="0" w:color="000000"/>
              <w:right w:val="single" w:sz="4" w:space="0" w:color="000000"/>
            </w:tcBorders>
          </w:tcPr>
          <w:p w:rsidR="00973044" w:rsidRDefault="004B0D90">
            <w:pPr>
              <w:pStyle w:val="TableParagraph"/>
              <w:spacing w:before="119"/>
              <w:ind w:left="9"/>
              <w:rPr>
                <w:sz w:val="24"/>
              </w:rPr>
            </w:pPr>
            <w:r>
              <w:rPr>
                <w:sz w:val="24"/>
              </w:rPr>
              <w:t xml:space="preserve">Трудоемкость продукции, </w:t>
            </w:r>
            <w:proofErr w:type="spellStart"/>
            <w:r>
              <w:rPr>
                <w:sz w:val="24"/>
              </w:rPr>
              <w:t>чел</w:t>
            </w:r>
            <w:proofErr w:type="gramStart"/>
            <w:r>
              <w:rPr>
                <w:sz w:val="24"/>
              </w:rPr>
              <w:t>.-</w:t>
            </w:r>
            <w:proofErr w:type="gramEnd"/>
            <w:r>
              <w:rPr>
                <w:sz w:val="24"/>
              </w:rPr>
              <w:t>час</w:t>
            </w:r>
            <w:proofErr w:type="spellEnd"/>
            <w:r>
              <w:rPr>
                <w:sz w:val="24"/>
              </w:rPr>
              <w:t>./тыс. руб.</w:t>
            </w:r>
          </w:p>
        </w:tc>
        <w:tc>
          <w:tcPr>
            <w:tcW w:w="849" w:type="dxa"/>
            <w:tcBorders>
              <w:top w:val="single" w:sz="4" w:space="0" w:color="000000"/>
              <w:left w:val="single" w:sz="4" w:space="0" w:color="000000"/>
              <w:right w:val="single" w:sz="4" w:space="0" w:color="000000"/>
            </w:tcBorders>
          </w:tcPr>
          <w:p w:rsidR="00973044" w:rsidRDefault="004B0D90">
            <w:pPr>
              <w:pStyle w:val="TableParagraph"/>
              <w:spacing w:before="119"/>
              <w:ind w:left="51" w:right="48"/>
              <w:jc w:val="center"/>
              <w:rPr>
                <w:sz w:val="24"/>
              </w:rPr>
            </w:pPr>
            <w:r>
              <w:rPr>
                <w:sz w:val="24"/>
              </w:rPr>
              <w:t>4,52</w:t>
            </w:r>
          </w:p>
        </w:tc>
        <w:tc>
          <w:tcPr>
            <w:tcW w:w="852" w:type="dxa"/>
            <w:tcBorders>
              <w:top w:val="single" w:sz="4" w:space="0" w:color="000000"/>
              <w:left w:val="single" w:sz="4" w:space="0" w:color="000000"/>
              <w:right w:val="single" w:sz="4" w:space="0" w:color="000000"/>
            </w:tcBorders>
          </w:tcPr>
          <w:p w:rsidR="00973044" w:rsidRDefault="004B0D90">
            <w:pPr>
              <w:pStyle w:val="TableParagraph"/>
              <w:spacing w:before="119"/>
              <w:ind w:left="52" w:right="51"/>
              <w:jc w:val="center"/>
              <w:rPr>
                <w:sz w:val="24"/>
              </w:rPr>
            </w:pPr>
            <w:r>
              <w:rPr>
                <w:sz w:val="24"/>
              </w:rPr>
              <w:t>3,82</w:t>
            </w:r>
          </w:p>
        </w:tc>
        <w:tc>
          <w:tcPr>
            <w:tcW w:w="851" w:type="dxa"/>
            <w:tcBorders>
              <w:top w:val="single" w:sz="4" w:space="0" w:color="000000"/>
              <w:left w:val="single" w:sz="4" w:space="0" w:color="000000"/>
              <w:right w:val="single" w:sz="4" w:space="0" w:color="000000"/>
            </w:tcBorders>
          </w:tcPr>
          <w:p w:rsidR="00973044" w:rsidRDefault="004B0D90">
            <w:pPr>
              <w:pStyle w:val="TableParagraph"/>
              <w:spacing w:before="119"/>
              <w:ind w:left="52" w:right="49"/>
              <w:jc w:val="center"/>
              <w:rPr>
                <w:sz w:val="24"/>
              </w:rPr>
            </w:pPr>
            <w:r>
              <w:rPr>
                <w:sz w:val="24"/>
              </w:rPr>
              <w:t>2,47</w:t>
            </w:r>
          </w:p>
        </w:tc>
        <w:tc>
          <w:tcPr>
            <w:tcW w:w="1552" w:type="dxa"/>
            <w:tcBorders>
              <w:top w:val="single" w:sz="4" w:space="0" w:color="000000"/>
              <w:left w:val="single" w:sz="4" w:space="0" w:color="000000"/>
            </w:tcBorders>
          </w:tcPr>
          <w:p w:rsidR="00973044" w:rsidRDefault="004B0D90">
            <w:pPr>
              <w:pStyle w:val="TableParagraph"/>
              <w:spacing w:before="119"/>
              <w:ind w:left="423" w:right="421"/>
              <w:jc w:val="center"/>
              <w:rPr>
                <w:sz w:val="24"/>
              </w:rPr>
            </w:pPr>
            <w:r>
              <w:rPr>
                <w:sz w:val="24"/>
              </w:rPr>
              <w:t>54,65</w:t>
            </w:r>
          </w:p>
        </w:tc>
      </w:tr>
    </w:tbl>
    <w:p w:rsidR="00973044" w:rsidRDefault="00973044">
      <w:pPr>
        <w:pStyle w:val="a3"/>
        <w:spacing w:before="4"/>
        <w:ind w:left="0" w:firstLine="0"/>
        <w:jc w:val="left"/>
        <w:rPr>
          <w:sz w:val="41"/>
        </w:rPr>
      </w:pPr>
    </w:p>
    <w:p w:rsidR="00973044" w:rsidRDefault="004B0D90">
      <w:pPr>
        <w:pStyle w:val="a3"/>
        <w:spacing w:line="360" w:lineRule="auto"/>
        <w:ind w:right="505"/>
      </w:pPr>
      <w:r>
        <w:t xml:space="preserve">За рассматриваемый период увеличилась выработка как на одного работника, так и на один отработанный </w:t>
      </w:r>
      <w:proofErr w:type="spellStart"/>
      <w:r>
        <w:t>чел</w:t>
      </w:r>
      <w:proofErr w:type="gramStart"/>
      <w:r>
        <w:t>.-</w:t>
      </w:r>
      <w:proofErr w:type="gramEnd"/>
      <w:r>
        <w:t>час</w:t>
      </w:r>
      <w:proofErr w:type="spellEnd"/>
      <w:r>
        <w:t xml:space="preserve"> – на 82,70% и на 81,82% соответственно. Получается, что за 2016 год каждый работник приносит в среднем 709 тыс. руб. прибыли, а рабочий – 827 тыс</w:t>
      </w:r>
      <w:proofErr w:type="gramStart"/>
      <w:r>
        <w:t>.р</w:t>
      </w:r>
      <w:proofErr w:type="gramEnd"/>
      <w:r>
        <w:t>уб. прибыли. Трудоемкость производства продукции при этом уменьшилась почти на 45,35%.</w:t>
      </w:r>
    </w:p>
    <w:p w:rsidR="00973044" w:rsidRDefault="004B0D90">
      <w:pPr>
        <w:pStyle w:val="a3"/>
        <w:spacing w:line="362" w:lineRule="auto"/>
        <w:ind w:right="506"/>
      </w:pPr>
      <w:r>
        <w:t>Все это свидетельствует о том, что персонал в компании используется эффективно, фирма работает в полном объеме.</w:t>
      </w:r>
    </w:p>
    <w:p w:rsidR="00973044" w:rsidRDefault="004B0D90">
      <w:pPr>
        <w:pStyle w:val="a3"/>
        <w:spacing w:line="360" w:lineRule="auto"/>
        <w:ind w:right="508" w:firstLine="585"/>
      </w:pPr>
      <w:r>
        <w:t>Таким образом, ООО «</w:t>
      </w:r>
      <w:proofErr w:type="spellStart"/>
      <w:r>
        <w:t>Мехторг</w:t>
      </w:r>
      <w:proofErr w:type="spellEnd"/>
      <w:r>
        <w:t>» стабильно развивается, ресур</w:t>
      </w:r>
      <w:r>
        <w:t xml:space="preserve">сы используются эффективно, специализируется на производстве готовой продукции, но </w:t>
      </w:r>
      <w:proofErr w:type="gramStart"/>
      <w:r>
        <w:t>так</w:t>
      </w:r>
      <w:proofErr w:type="gramEnd"/>
      <w:r>
        <w:t xml:space="preserve"> же ищет рынки сбыта и в других направлениях.</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ind w:left="1919" w:firstLine="0"/>
        <w:jc w:val="left"/>
      </w:pPr>
      <w:bookmarkStart w:id="6" w:name="_bookmark6"/>
      <w:bookmarkEnd w:id="6"/>
      <w:r>
        <w:lastRenderedPageBreak/>
        <w:t>2.2 Финансовые результаты деятельности предприятия</w:t>
      </w:r>
    </w:p>
    <w:p w:rsidR="00973044" w:rsidRDefault="00973044">
      <w:pPr>
        <w:pStyle w:val="a3"/>
        <w:ind w:left="0" w:firstLine="0"/>
        <w:jc w:val="left"/>
        <w:rPr>
          <w:sz w:val="30"/>
        </w:rPr>
      </w:pPr>
    </w:p>
    <w:p w:rsidR="00973044" w:rsidRDefault="00973044">
      <w:pPr>
        <w:pStyle w:val="a3"/>
        <w:spacing w:before="10"/>
        <w:ind w:left="0" w:firstLine="0"/>
        <w:jc w:val="left"/>
        <w:rPr>
          <w:sz w:val="23"/>
        </w:rPr>
      </w:pPr>
    </w:p>
    <w:p w:rsidR="00973044" w:rsidRDefault="004B0D90">
      <w:pPr>
        <w:pStyle w:val="a3"/>
        <w:spacing w:line="360" w:lineRule="auto"/>
        <w:ind w:right="505"/>
      </w:pPr>
      <w:r>
        <w:t>Рассмотрим финансовые результаты деятельности компании за последние три года (таблица 9).</w:t>
      </w:r>
    </w:p>
    <w:p w:rsidR="00973044" w:rsidRDefault="004B0D90">
      <w:pPr>
        <w:pStyle w:val="a3"/>
        <w:spacing w:line="321" w:lineRule="exact"/>
        <w:ind w:left="1509" w:firstLine="0"/>
        <w:jc w:val="left"/>
      </w:pPr>
      <w:r>
        <w:t>Таблица 9 – Финансовые результаты деятельност</w:t>
      </w:r>
      <w:proofErr w:type="gramStart"/>
      <w:r>
        <w:t>и ООО</w:t>
      </w:r>
      <w:proofErr w:type="gramEnd"/>
      <w:r>
        <w:t xml:space="preserve"> «</w:t>
      </w:r>
      <w:proofErr w:type="spellStart"/>
      <w:r>
        <w:t>Мехторг</w:t>
      </w:r>
      <w:proofErr w:type="spellEnd"/>
      <w:r>
        <w:t>»</w:t>
      </w:r>
    </w:p>
    <w:p w:rsidR="00973044" w:rsidRDefault="00973044">
      <w:pPr>
        <w:pStyle w:val="a3"/>
        <w:spacing w:before="6"/>
        <w:ind w:left="0" w:firstLine="0"/>
        <w:jc w:val="left"/>
        <w:rPr>
          <w:sz w:val="14"/>
        </w:rPr>
      </w:pPr>
    </w:p>
    <w:tbl>
      <w:tblPr>
        <w:tblStyle w:val="TableNormal"/>
        <w:tblW w:w="0" w:type="auto"/>
        <w:tblInd w:w="5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546"/>
        <w:gridCol w:w="994"/>
        <w:gridCol w:w="994"/>
        <w:gridCol w:w="992"/>
        <w:gridCol w:w="1560"/>
      </w:tblGrid>
      <w:tr w:rsidR="00973044">
        <w:trPr>
          <w:trHeight w:val="554"/>
        </w:trPr>
        <w:tc>
          <w:tcPr>
            <w:tcW w:w="4546" w:type="dxa"/>
            <w:tcBorders>
              <w:bottom w:val="single" w:sz="4" w:space="0" w:color="000000"/>
              <w:right w:val="single" w:sz="4" w:space="0" w:color="000000"/>
            </w:tcBorders>
          </w:tcPr>
          <w:p w:rsidR="00973044" w:rsidRDefault="004B0D90">
            <w:pPr>
              <w:pStyle w:val="TableParagraph"/>
              <w:spacing w:before="131"/>
              <w:ind w:left="1661" w:right="1659"/>
              <w:jc w:val="center"/>
              <w:rPr>
                <w:sz w:val="24"/>
              </w:rPr>
            </w:pPr>
            <w:r>
              <w:rPr>
                <w:sz w:val="24"/>
              </w:rPr>
              <w:t>Показатели</w:t>
            </w:r>
          </w:p>
        </w:tc>
        <w:tc>
          <w:tcPr>
            <w:tcW w:w="994" w:type="dxa"/>
            <w:tcBorders>
              <w:left w:val="single" w:sz="4" w:space="0" w:color="000000"/>
              <w:bottom w:val="single" w:sz="4" w:space="0" w:color="000000"/>
              <w:right w:val="single" w:sz="4" w:space="0" w:color="000000"/>
            </w:tcBorders>
          </w:tcPr>
          <w:p w:rsidR="00973044" w:rsidRDefault="004B0D90">
            <w:pPr>
              <w:pStyle w:val="TableParagraph"/>
              <w:spacing w:before="131"/>
              <w:ind w:left="110" w:right="110"/>
              <w:jc w:val="center"/>
              <w:rPr>
                <w:sz w:val="24"/>
              </w:rPr>
            </w:pPr>
            <w:r>
              <w:rPr>
                <w:sz w:val="24"/>
              </w:rPr>
              <w:t>2014г.</w:t>
            </w:r>
          </w:p>
        </w:tc>
        <w:tc>
          <w:tcPr>
            <w:tcW w:w="994" w:type="dxa"/>
            <w:tcBorders>
              <w:left w:val="single" w:sz="4" w:space="0" w:color="000000"/>
              <w:bottom w:val="single" w:sz="4" w:space="0" w:color="000000"/>
              <w:right w:val="single" w:sz="4" w:space="0" w:color="000000"/>
            </w:tcBorders>
          </w:tcPr>
          <w:p w:rsidR="00973044" w:rsidRDefault="004B0D90">
            <w:pPr>
              <w:pStyle w:val="TableParagraph"/>
              <w:spacing w:before="131"/>
              <w:ind w:left="110" w:right="110"/>
              <w:jc w:val="center"/>
              <w:rPr>
                <w:sz w:val="24"/>
              </w:rPr>
            </w:pPr>
            <w:r>
              <w:rPr>
                <w:sz w:val="24"/>
              </w:rPr>
              <w:t>2015г.</w:t>
            </w:r>
          </w:p>
        </w:tc>
        <w:tc>
          <w:tcPr>
            <w:tcW w:w="992" w:type="dxa"/>
            <w:tcBorders>
              <w:left w:val="single" w:sz="4" w:space="0" w:color="000000"/>
              <w:bottom w:val="single" w:sz="4" w:space="0" w:color="000000"/>
              <w:right w:val="single" w:sz="4" w:space="0" w:color="000000"/>
            </w:tcBorders>
          </w:tcPr>
          <w:p w:rsidR="00973044" w:rsidRDefault="004B0D90">
            <w:pPr>
              <w:pStyle w:val="TableParagraph"/>
              <w:spacing w:before="131"/>
              <w:ind w:left="169"/>
              <w:rPr>
                <w:sz w:val="24"/>
              </w:rPr>
            </w:pPr>
            <w:r>
              <w:rPr>
                <w:sz w:val="24"/>
              </w:rPr>
              <w:t>2016г.</w:t>
            </w:r>
          </w:p>
        </w:tc>
        <w:tc>
          <w:tcPr>
            <w:tcW w:w="1560" w:type="dxa"/>
            <w:tcBorders>
              <w:left w:val="single" w:sz="4" w:space="0" w:color="000000"/>
              <w:bottom w:val="single" w:sz="4" w:space="0" w:color="000000"/>
            </w:tcBorders>
          </w:tcPr>
          <w:p w:rsidR="00973044" w:rsidRDefault="004B0D90">
            <w:pPr>
              <w:pStyle w:val="TableParagraph"/>
              <w:spacing w:line="270" w:lineRule="exact"/>
              <w:ind w:left="49" w:right="50"/>
              <w:jc w:val="center"/>
              <w:rPr>
                <w:sz w:val="24"/>
              </w:rPr>
            </w:pPr>
            <w:r>
              <w:rPr>
                <w:sz w:val="24"/>
              </w:rPr>
              <w:t xml:space="preserve">Темп роста </w:t>
            </w:r>
            <w:proofErr w:type="gramStart"/>
            <w:r>
              <w:rPr>
                <w:sz w:val="24"/>
              </w:rPr>
              <w:t>за</w:t>
            </w:r>
            <w:proofErr w:type="gramEnd"/>
          </w:p>
          <w:p w:rsidR="00973044" w:rsidRDefault="004B0D90">
            <w:pPr>
              <w:pStyle w:val="TableParagraph"/>
              <w:spacing w:line="264" w:lineRule="exact"/>
              <w:ind w:left="49" w:right="50"/>
              <w:jc w:val="center"/>
              <w:rPr>
                <w:sz w:val="24"/>
              </w:rPr>
            </w:pPr>
            <w:r>
              <w:rPr>
                <w:sz w:val="24"/>
              </w:rPr>
              <w:t>период, %</w:t>
            </w:r>
          </w:p>
        </w:tc>
      </w:tr>
      <w:tr w:rsidR="00973044">
        <w:trPr>
          <w:trHeight w:val="275"/>
        </w:trPr>
        <w:tc>
          <w:tcPr>
            <w:tcW w:w="4546"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Выручка, тыс. руб.</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0" w:right="110"/>
              <w:jc w:val="center"/>
              <w:rPr>
                <w:sz w:val="24"/>
              </w:rPr>
            </w:pPr>
            <w:r>
              <w:rPr>
                <w:sz w:val="24"/>
              </w:rPr>
              <w:t>15646</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0" w:right="110"/>
              <w:jc w:val="center"/>
              <w:rPr>
                <w:sz w:val="24"/>
              </w:rPr>
            </w:pPr>
            <w:r>
              <w:rPr>
                <w:sz w:val="24"/>
              </w:rPr>
              <w:t>23498</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89"/>
              <w:rPr>
                <w:sz w:val="24"/>
              </w:rPr>
            </w:pPr>
            <w:r>
              <w:rPr>
                <w:sz w:val="24"/>
              </w:rPr>
              <w:t>39678</w:t>
            </w:r>
          </w:p>
        </w:tc>
        <w:tc>
          <w:tcPr>
            <w:tcW w:w="1560" w:type="dxa"/>
            <w:tcBorders>
              <w:top w:val="single" w:sz="4" w:space="0" w:color="000000"/>
              <w:left w:val="single" w:sz="4" w:space="0" w:color="000000"/>
              <w:bottom w:val="single" w:sz="4" w:space="0" w:color="000000"/>
            </w:tcBorders>
          </w:tcPr>
          <w:p w:rsidR="00973044" w:rsidRDefault="004B0D90">
            <w:pPr>
              <w:pStyle w:val="TableParagraph"/>
              <w:spacing w:line="256" w:lineRule="exact"/>
              <w:ind w:left="49" w:right="50"/>
              <w:jc w:val="center"/>
              <w:rPr>
                <w:sz w:val="24"/>
              </w:rPr>
            </w:pPr>
            <w:r>
              <w:rPr>
                <w:sz w:val="24"/>
              </w:rPr>
              <w:t>253,60</w:t>
            </w:r>
          </w:p>
        </w:tc>
      </w:tr>
      <w:tr w:rsidR="00973044">
        <w:trPr>
          <w:trHeight w:val="552"/>
        </w:trPr>
        <w:tc>
          <w:tcPr>
            <w:tcW w:w="4546" w:type="dxa"/>
            <w:tcBorders>
              <w:top w:val="single" w:sz="4" w:space="0" w:color="000000"/>
              <w:bottom w:val="single" w:sz="4" w:space="0" w:color="000000"/>
              <w:right w:val="single" w:sz="4" w:space="0" w:color="000000"/>
            </w:tcBorders>
          </w:tcPr>
          <w:p w:rsidR="00973044" w:rsidRDefault="004B0D90">
            <w:pPr>
              <w:pStyle w:val="TableParagraph"/>
              <w:tabs>
                <w:tab w:val="left" w:pos="1144"/>
                <w:tab w:val="left" w:pos="3015"/>
              </w:tabs>
              <w:spacing w:line="268" w:lineRule="exact"/>
              <w:ind w:left="9"/>
              <w:rPr>
                <w:sz w:val="24"/>
              </w:rPr>
            </w:pPr>
            <w:r>
              <w:rPr>
                <w:sz w:val="24"/>
              </w:rPr>
              <w:t>Полная</w:t>
            </w:r>
            <w:r>
              <w:rPr>
                <w:sz w:val="24"/>
              </w:rPr>
              <w:tab/>
              <w:t>себестоимость</w:t>
            </w:r>
            <w:r>
              <w:rPr>
                <w:sz w:val="24"/>
              </w:rPr>
              <w:tab/>
            </w:r>
            <w:proofErr w:type="gramStart"/>
            <w:r>
              <w:rPr>
                <w:spacing w:val="-1"/>
                <w:sz w:val="24"/>
              </w:rPr>
              <w:t>реализованной</w:t>
            </w:r>
            <w:proofErr w:type="gramEnd"/>
          </w:p>
          <w:p w:rsidR="00973044" w:rsidRDefault="004B0D90">
            <w:pPr>
              <w:pStyle w:val="TableParagraph"/>
              <w:spacing w:line="264" w:lineRule="exact"/>
              <w:ind w:left="9"/>
              <w:rPr>
                <w:sz w:val="24"/>
              </w:rPr>
            </w:pPr>
            <w:r>
              <w:rPr>
                <w:sz w:val="24"/>
              </w:rPr>
              <w:t>продукции, тыс. руб.</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128"/>
              <w:ind w:left="110" w:right="110"/>
              <w:jc w:val="center"/>
              <w:rPr>
                <w:sz w:val="24"/>
              </w:rPr>
            </w:pPr>
            <w:r>
              <w:rPr>
                <w:sz w:val="24"/>
              </w:rPr>
              <w:t>14392</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128"/>
              <w:ind w:left="110" w:right="110"/>
              <w:jc w:val="center"/>
              <w:rPr>
                <w:sz w:val="24"/>
              </w:rPr>
            </w:pPr>
            <w:r>
              <w:rPr>
                <w:sz w:val="24"/>
              </w:rPr>
              <w:t>21999</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before="128"/>
              <w:ind w:left="189"/>
              <w:rPr>
                <w:sz w:val="24"/>
              </w:rPr>
            </w:pPr>
            <w:r>
              <w:rPr>
                <w:sz w:val="24"/>
              </w:rPr>
              <w:t>27897</w:t>
            </w:r>
          </w:p>
        </w:tc>
        <w:tc>
          <w:tcPr>
            <w:tcW w:w="1560" w:type="dxa"/>
            <w:tcBorders>
              <w:top w:val="single" w:sz="4" w:space="0" w:color="000000"/>
              <w:left w:val="single" w:sz="4" w:space="0" w:color="000000"/>
              <w:bottom w:val="single" w:sz="4" w:space="0" w:color="000000"/>
            </w:tcBorders>
          </w:tcPr>
          <w:p w:rsidR="00973044" w:rsidRDefault="004B0D90">
            <w:pPr>
              <w:pStyle w:val="TableParagraph"/>
              <w:spacing w:before="128"/>
              <w:ind w:left="49" w:right="50"/>
              <w:jc w:val="center"/>
              <w:rPr>
                <w:sz w:val="24"/>
              </w:rPr>
            </w:pPr>
            <w:r>
              <w:rPr>
                <w:sz w:val="24"/>
              </w:rPr>
              <w:t>193,84</w:t>
            </w:r>
          </w:p>
        </w:tc>
      </w:tr>
      <w:tr w:rsidR="00973044">
        <w:trPr>
          <w:trHeight w:val="275"/>
        </w:trPr>
        <w:tc>
          <w:tcPr>
            <w:tcW w:w="4546"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Прибыль от продаж, тыс. руб.</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0" w:right="110"/>
              <w:jc w:val="center"/>
              <w:rPr>
                <w:sz w:val="24"/>
              </w:rPr>
            </w:pPr>
            <w:r>
              <w:rPr>
                <w:sz w:val="24"/>
              </w:rPr>
              <w:t>1254</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0" w:right="110"/>
              <w:jc w:val="center"/>
              <w:rPr>
                <w:sz w:val="24"/>
              </w:rPr>
            </w:pPr>
            <w:r>
              <w:rPr>
                <w:sz w:val="24"/>
              </w:rPr>
              <w:t>1499</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89"/>
              <w:rPr>
                <w:sz w:val="24"/>
              </w:rPr>
            </w:pPr>
            <w:r>
              <w:rPr>
                <w:sz w:val="24"/>
              </w:rPr>
              <w:t>11781</w:t>
            </w:r>
          </w:p>
        </w:tc>
        <w:tc>
          <w:tcPr>
            <w:tcW w:w="1560" w:type="dxa"/>
            <w:tcBorders>
              <w:top w:val="single" w:sz="4" w:space="0" w:color="000000"/>
              <w:left w:val="single" w:sz="4" w:space="0" w:color="000000"/>
              <w:bottom w:val="single" w:sz="4" w:space="0" w:color="000000"/>
            </w:tcBorders>
          </w:tcPr>
          <w:p w:rsidR="00973044" w:rsidRDefault="004B0D90">
            <w:pPr>
              <w:pStyle w:val="TableParagraph"/>
              <w:spacing w:line="256" w:lineRule="exact"/>
              <w:ind w:left="49" w:right="50"/>
              <w:jc w:val="center"/>
              <w:rPr>
                <w:sz w:val="24"/>
              </w:rPr>
            </w:pPr>
            <w:r>
              <w:rPr>
                <w:sz w:val="24"/>
              </w:rPr>
              <w:t>939,47</w:t>
            </w:r>
          </w:p>
        </w:tc>
      </w:tr>
      <w:tr w:rsidR="00973044">
        <w:trPr>
          <w:trHeight w:val="275"/>
        </w:trPr>
        <w:tc>
          <w:tcPr>
            <w:tcW w:w="4546"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Прибыль до налогообложения, тыс. руб.</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0" w:right="110"/>
              <w:jc w:val="center"/>
              <w:rPr>
                <w:sz w:val="24"/>
              </w:rPr>
            </w:pPr>
            <w:r>
              <w:rPr>
                <w:sz w:val="24"/>
              </w:rPr>
              <w:t>1213</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0" w:right="110"/>
              <w:jc w:val="center"/>
              <w:rPr>
                <w:sz w:val="24"/>
              </w:rPr>
            </w:pPr>
            <w:r>
              <w:rPr>
                <w:sz w:val="24"/>
              </w:rPr>
              <w:t>645</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89"/>
              <w:rPr>
                <w:sz w:val="24"/>
              </w:rPr>
            </w:pPr>
            <w:r>
              <w:rPr>
                <w:sz w:val="24"/>
              </w:rPr>
              <w:t>10878</w:t>
            </w:r>
          </w:p>
        </w:tc>
        <w:tc>
          <w:tcPr>
            <w:tcW w:w="1560" w:type="dxa"/>
            <w:tcBorders>
              <w:top w:val="single" w:sz="4" w:space="0" w:color="000000"/>
              <w:left w:val="single" w:sz="4" w:space="0" w:color="000000"/>
              <w:bottom w:val="single" w:sz="4" w:space="0" w:color="000000"/>
            </w:tcBorders>
          </w:tcPr>
          <w:p w:rsidR="00973044" w:rsidRDefault="004B0D90">
            <w:pPr>
              <w:pStyle w:val="TableParagraph"/>
              <w:spacing w:line="256" w:lineRule="exact"/>
              <w:ind w:left="49" w:right="50"/>
              <w:jc w:val="center"/>
              <w:rPr>
                <w:sz w:val="24"/>
              </w:rPr>
            </w:pPr>
            <w:r>
              <w:rPr>
                <w:sz w:val="24"/>
              </w:rPr>
              <w:t>896,78</w:t>
            </w:r>
          </w:p>
        </w:tc>
      </w:tr>
      <w:tr w:rsidR="00973044">
        <w:trPr>
          <w:trHeight w:val="275"/>
        </w:trPr>
        <w:tc>
          <w:tcPr>
            <w:tcW w:w="4546"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Чистая прибыль, тыс. руб.</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0" w:right="110"/>
              <w:jc w:val="center"/>
              <w:rPr>
                <w:sz w:val="24"/>
              </w:rPr>
            </w:pPr>
            <w:r>
              <w:rPr>
                <w:sz w:val="24"/>
              </w:rPr>
              <w:t>735</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0" w:right="110"/>
              <w:jc w:val="center"/>
              <w:rPr>
                <w:sz w:val="24"/>
              </w:rPr>
            </w:pPr>
            <w:r>
              <w:rPr>
                <w:sz w:val="24"/>
              </w:rPr>
              <w:t>44</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49"/>
              <w:rPr>
                <w:sz w:val="24"/>
              </w:rPr>
            </w:pPr>
            <w:r>
              <w:rPr>
                <w:sz w:val="24"/>
              </w:rPr>
              <w:t>9699</w:t>
            </w:r>
          </w:p>
        </w:tc>
        <w:tc>
          <w:tcPr>
            <w:tcW w:w="1560" w:type="dxa"/>
            <w:tcBorders>
              <w:top w:val="single" w:sz="4" w:space="0" w:color="000000"/>
              <w:left w:val="single" w:sz="4" w:space="0" w:color="000000"/>
              <w:bottom w:val="single" w:sz="4" w:space="0" w:color="000000"/>
            </w:tcBorders>
          </w:tcPr>
          <w:p w:rsidR="00973044" w:rsidRDefault="004B0D90">
            <w:pPr>
              <w:pStyle w:val="TableParagraph"/>
              <w:spacing w:line="256" w:lineRule="exact"/>
              <w:ind w:left="49" w:right="50"/>
              <w:jc w:val="center"/>
              <w:rPr>
                <w:sz w:val="24"/>
              </w:rPr>
            </w:pPr>
            <w:r>
              <w:rPr>
                <w:sz w:val="24"/>
              </w:rPr>
              <w:t>1319,60</w:t>
            </w:r>
          </w:p>
        </w:tc>
      </w:tr>
      <w:tr w:rsidR="00973044">
        <w:trPr>
          <w:trHeight w:val="275"/>
        </w:trPr>
        <w:tc>
          <w:tcPr>
            <w:tcW w:w="4546" w:type="dxa"/>
            <w:tcBorders>
              <w:top w:val="single" w:sz="4" w:space="0" w:color="000000"/>
              <w:bottom w:val="single" w:sz="4" w:space="0" w:color="000000"/>
              <w:right w:val="single" w:sz="4" w:space="0" w:color="000000"/>
            </w:tcBorders>
          </w:tcPr>
          <w:p w:rsidR="00973044" w:rsidRDefault="004B0D90">
            <w:pPr>
              <w:pStyle w:val="TableParagraph"/>
              <w:spacing w:line="256" w:lineRule="exact"/>
              <w:ind w:left="9"/>
              <w:rPr>
                <w:sz w:val="24"/>
              </w:rPr>
            </w:pPr>
            <w:r>
              <w:rPr>
                <w:sz w:val="24"/>
              </w:rPr>
              <w:t>Рентабельность продаж, %</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3" w:right="110"/>
              <w:jc w:val="center"/>
              <w:rPr>
                <w:sz w:val="24"/>
              </w:rPr>
            </w:pPr>
            <w:r>
              <w:rPr>
                <w:sz w:val="24"/>
              </w:rPr>
              <w:t>4,70</w:t>
            </w:r>
          </w:p>
        </w:tc>
        <w:tc>
          <w:tcPr>
            <w:tcW w:w="994"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112" w:right="110"/>
              <w:jc w:val="center"/>
              <w:rPr>
                <w:sz w:val="24"/>
              </w:rPr>
            </w:pPr>
            <w:r>
              <w:rPr>
                <w:sz w:val="24"/>
              </w:rPr>
              <w:t>0,19</w:t>
            </w:r>
          </w:p>
        </w:tc>
        <w:tc>
          <w:tcPr>
            <w:tcW w:w="992" w:type="dxa"/>
            <w:tcBorders>
              <w:top w:val="single" w:sz="4" w:space="0" w:color="000000"/>
              <w:left w:val="single" w:sz="4" w:space="0" w:color="000000"/>
              <w:bottom w:val="single" w:sz="4" w:space="0" w:color="000000"/>
              <w:right w:val="single" w:sz="4" w:space="0" w:color="000000"/>
            </w:tcBorders>
          </w:tcPr>
          <w:p w:rsidR="00973044" w:rsidRDefault="004B0D90">
            <w:pPr>
              <w:pStyle w:val="TableParagraph"/>
              <w:spacing w:line="256" w:lineRule="exact"/>
              <w:ind w:left="220"/>
              <w:rPr>
                <w:sz w:val="24"/>
              </w:rPr>
            </w:pPr>
            <w:r>
              <w:rPr>
                <w:sz w:val="24"/>
              </w:rPr>
              <w:t>24,44</w:t>
            </w:r>
          </w:p>
        </w:tc>
        <w:tc>
          <w:tcPr>
            <w:tcW w:w="1560" w:type="dxa"/>
            <w:tcBorders>
              <w:top w:val="single" w:sz="4" w:space="0" w:color="000000"/>
              <w:left w:val="single" w:sz="4" w:space="0" w:color="000000"/>
              <w:bottom w:val="single" w:sz="4" w:space="0" w:color="000000"/>
            </w:tcBorders>
          </w:tcPr>
          <w:p w:rsidR="00973044" w:rsidRDefault="004B0D90">
            <w:pPr>
              <w:pStyle w:val="TableParagraph"/>
              <w:spacing w:line="256" w:lineRule="exact"/>
              <w:ind w:left="49" w:right="49"/>
              <w:jc w:val="center"/>
              <w:rPr>
                <w:sz w:val="24"/>
              </w:rPr>
            </w:pPr>
            <w:r>
              <w:rPr>
                <w:sz w:val="24"/>
              </w:rPr>
              <w:t>+19,71 п.п.</w:t>
            </w:r>
          </w:p>
        </w:tc>
      </w:tr>
      <w:tr w:rsidR="00973044">
        <w:trPr>
          <w:trHeight w:val="278"/>
        </w:trPr>
        <w:tc>
          <w:tcPr>
            <w:tcW w:w="4546" w:type="dxa"/>
            <w:tcBorders>
              <w:top w:val="single" w:sz="4" w:space="0" w:color="000000"/>
              <w:right w:val="single" w:sz="4" w:space="0" w:color="000000"/>
            </w:tcBorders>
          </w:tcPr>
          <w:p w:rsidR="00973044" w:rsidRDefault="004B0D90">
            <w:pPr>
              <w:pStyle w:val="TableParagraph"/>
              <w:spacing w:line="258" w:lineRule="exact"/>
              <w:ind w:left="9"/>
              <w:rPr>
                <w:sz w:val="24"/>
              </w:rPr>
            </w:pPr>
            <w:r>
              <w:rPr>
                <w:sz w:val="24"/>
              </w:rPr>
              <w:t>Рентабельность затрат, %</w:t>
            </w:r>
          </w:p>
        </w:tc>
        <w:tc>
          <w:tcPr>
            <w:tcW w:w="994" w:type="dxa"/>
            <w:tcBorders>
              <w:top w:val="single" w:sz="4" w:space="0" w:color="000000"/>
              <w:left w:val="single" w:sz="4" w:space="0" w:color="000000"/>
              <w:right w:val="single" w:sz="4" w:space="0" w:color="000000"/>
            </w:tcBorders>
          </w:tcPr>
          <w:p w:rsidR="00973044" w:rsidRDefault="004B0D90">
            <w:pPr>
              <w:pStyle w:val="TableParagraph"/>
              <w:spacing w:line="258" w:lineRule="exact"/>
              <w:ind w:left="113" w:right="110"/>
              <w:jc w:val="center"/>
              <w:rPr>
                <w:sz w:val="24"/>
              </w:rPr>
            </w:pPr>
            <w:r>
              <w:rPr>
                <w:sz w:val="24"/>
              </w:rPr>
              <w:t>5,11</w:t>
            </w:r>
          </w:p>
        </w:tc>
        <w:tc>
          <w:tcPr>
            <w:tcW w:w="994" w:type="dxa"/>
            <w:tcBorders>
              <w:top w:val="single" w:sz="4" w:space="0" w:color="000000"/>
              <w:left w:val="single" w:sz="4" w:space="0" w:color="000000"/>
              <w:right w:val="single" w:sz="4" w:space="0" w:color="000000"/>
            </w:tcBorders>
          </w:tcPr>
          <w:p w:rsidR="00973044" w:rsidRDefault="004B0D90">
            <w:pPr>
              <w:pStyle w:val="TableParagraph"/>
              <w:spacing w:line="258" w:lineRule="exact"/>
              <w:ind w:left="112" w:right="110"/>
              <w:jc w:val="center"/>
              <w:rPr>
                <w:sz w:val="24"/>
              </w:rPr>
            </w:pPr>
            <w:r>
              <w:rPr>
                <w:sz w:val="24"/>
              </w:rPr>
              <w:t>0,20</w:t>
            </w:r>
          </w:p>
        </w:tc>
        <w:tc>
          <w:tcPr>
            <w:tcW w:w="992" w:type="dxa"/>
            <w:tcBorders>
              <w:top w:val="single" w:sz="4" w:space="0" w:color="000000"/>
              <w:left w:val="single" w:sz="4" w:space="0" w:color="000000"/>
              <w:right w:val="single" w:sz="4" w:space="0" w:color="000000"/>
            </w:tcBorders>
          </w:tcPr>
          <w:p w:rsidR="00973044" w:rsidRDefault="004B0D90">
            <w:pPr>
              <w:pStyle w:val="TableParagraph"/>
              <w:spacing w:line="258" w:lineRule="exact"/>
              <w:ind w:left="220"/>
              <w:rPr>
                <w:sz w:val="24"/>
              </w:rPr>
            </w:pPr>
            <w:r>
              <w:rPr>
                <w:sz w:val="24"/>
              </w:rPr>
              <w:t>34,77</w:t>
            </w:r>
          </w:p>
        </w:tc>
        <w:tc>
          <w:tcPr>
            <w:tcW w:w="1560" w:type="dxa"/>
            <w:tcBorders>
              <w:top w:val="single" w:sz="4" w:space="0" w:color="000000"/>
              <w:left w:val="single" w:sz="4" w:space="0" w:color="000000"/>
            </w:tcBorders>
          </w:tcPr>
          <w:p w:rsidR="00973044" w:rsidRDefault="004B0D90">
            <w:pPr>
              <w:pStyle w:val="TableParagraph"/>
              <w:spacing w:line="258" w:lineRule="exact"/>
              <w:ind w:left="49" w:right="49"/>
              <w:jc w:val="center"/>
              <w:rPr>
                <w:sz w:val="24"/>
              </w:rPr>
            </w:pPr>
            <w:r>
              <w:rPr>
                <w:sz w:val="24"/>
              </w:rPr>
              <w:t>+29,66 п.п.</w:t>
            </w:r>
          </w:p>
        </w:tc>
      </w:tr>
    </w:tbl>
    <w:p w:rsidR="00973044" w:rsidRDefault="00973044">
      <w:pPr>
        <w:pStyle w:val="a3"/>
        <w:spacing w:before="3"/>
        <w:ind w:left="0" w:firstLine="0"/>
        <w:jc w:val="left"/>
        <w:rPr>
          <w:sz w:val="41"/>
        </w:rPr>
      </w:pPr>
    </w:p>
    <w:p w:rsidR="00973044" w:rsidRDefault="004B0D90">
      <w:pPr>
        <w:pStyle w:val="a3"/>
        <w:spacing w:before="1" w:line="360" w:lineRule="auto"/>
        <w:ind w:right="507"/>
      </w:pPr>
      <w:r>
        <w:t xml:space="preserve">За три года в компании произошло увеличение выручки в 2,5 раза, при этом полная себестоимость реализованной продукции увеличилась, а именно на 94%. Также произошло увеличение рентабельности продаж и рентабельности затрат на 19,71 </w:t>
      </w:r>
      <w:proofErr w:type="spellStart"/>
      <w:r>
        <w:t>п</w:t>
      </w:r>
      <w:proofErr w:type="gramStart"/>
      <w:r>
        <w:t>.п</w:t>
      </w:r>
      <w:proofErr w:type="spellEnd"/>
      <w:proofErr w:type="gramEnd"/>
      <w:r>
        <w:t xml:space="preserve"> и 29,66 </w:t>
      </w:r>
      <w:proofErr w:type="spellStart"/>
      <w:r>
        <w:t>п.п</w:t>
      </w:r>
      <w:proofErr w:type="spellEnd"/>
      <w:r>
        <w:t xml:space="preserve"> соответств</w:t>
      </w:r>
      <w:r>
        <w:t>енно, что привело к увеличению чистой прибыли в 13 раз, и говорит об ускорении оборачиваемости активов.</w:t>
      </w:r>
    </w:p>
    <w:p w:rsidR="00973044" w:rsidRDefault="004B0D90">
      <w:pPr>
        <w:pStyle w:val="a3"/>
        <w:spacing w:line="360" w:lineRule="auto"/>
        <w:ind w:right="506"/>
      </w:pPr>
      <w:r>
        <w:t xml:space="preserve">Таким образом, </w:t>
      </w:r>
      <w:r>
        <w:rPr>
          <w:color w:val="0E0E0E"/>
        </w:rPr>
        <w:t xml:space="preserve">прибыль до налогообложения увеличилась на 9 665 тыс. рублей или в 8 раз, на данное увеличение повлияло увеличение  прибыли от продаж на </w:t>
      </w:r>
      <w:r>
        <w:rPr>
          <w:color w:val="0E0E0E"/>
          <w:spacing w:val="2"/>
        </w:rPr>
        <w:t>1</w:t>
      </w:r>
      <w:r>
        <w:rPr>
          <w:color w:val="0E0E0E"/>
          <w:spacing w:val="2"/>
        </w:rPr>
        <w:t xml:space="preserve">0 </w:t>
      </w:r>
      <w:r>
        <w:rPr>
          <w:color w:val="0E0E0E"/>
        </w:rPr>
        <w:t>527 тыс. рублей или в 9 раз за счет увеличения выручки от продаж. Выручка от продаж выросла за счет  увеличения  выпуска и реализации продукции, что вызвало увеличение себестоимости продукции.</w:t>
      </w:r>
    </w:p>
    <w:p w:rsidR="00973044" w:rsidRDefault="004B0D90">
      <w:pPr>
        <w:pStyle w:val="a3"/>
        <w:spacing w:before="1" w:line="360" w:lineRule="auto"/>
        <w:ind w:right="504"/>
      </w:pPr>
      <w:r>
        <w:t>Анализ финансового состояния фирмы начинается со сравнительного аналитического баланса.</w:t>
      </w:r>
    </w:p>
    <w:p w:rsidR="00973044" w:rsidRDefault="004B0D90">
      <w:pPr>
        <w:pStyle w:val="a3"/>
        <w:spacing w:line="321" w:lineRule="exact"/>
        <w:ind w:left="1250" w:firstLine="0"/>
        <w:jc w:val="left"/>
      </w:pPr>
      <w:r>
        <w:t>При этом выявляются важнейшие характеристики:</w:t>
      </w:r>
    </w:p>
    <w:p w:rsidR="00973044" w:rsidRDefault="004B0D90">
      <w:pPr>
        <w:pStyle w:val="a4"/>
        <w:numPr>
          <w:ilvl w:val="0"/>
          <w:numId w:val="9"/>
        </w:numPr>
        <w:tabs>
          <w:tab w:val="left" w:pos="1450"/>
        </w:tabs>
        <w:spacing w:before="160"/>
        <w:rPr>
          <w:sz w:val="28"/>
        </w:rPr>
      </w:pPr>
      <w:r>
        <w:rPr>
          <w:sz w:val="28"/>
        </w:rPr>
        <w:t>общая стоимость имущества</w:t>
      </w:r>
      <w:r>
        <w:rPr>
          <w:spacing w:val="-7"/>
          <w:sz w:val="28"/>
        </w:rPr>
        <w:t xml:space="preserve"> </w:t>
      </w:r>
      <w:r>
        <w:rPr>
          <w:sz w:val="28"/>
        </w:rPr>
        <w:t>организации;</w:t>
      </w:r>
    </w:p>
    <w:p w:rsidR="00973044" w:rsidRDefault="004B0D90">
      <w:pPr>
        <w:pStyle w:val="a4"/>
        <w:numPr>
          <w:ilvl w:val="0"/>
          <w:numId w:val="9"/>
        </w:numPr>
        <w:tabs>
          <w:tab w:val="left" w:pos="1518"/>
          <w:tab w:val="left" w:pos="1519"/>
        </w:tabs>
        <w:spacing w:before="161"/>
        <w:ind w:left="1518" w:hanging="410"/>
        <w:rPr>
          <w:sz w:val="28"/>
        </w:rPr>
      </w:pPr>
      <w:r>
        <w:rPr>
          <w:sz w:val="28"/>
        </w:rPr>
        <w:t>стоимость иммобилизованных и мобильных</w:t>
      </w:r>
      <w:r>
        <w:rPr>
          <w:spacing w:val="-4"/>
          <w:sz w:val="28"/>
        </w:rPr>
        <w:t xml:space="preserve"> </w:t>
      </w:r>
      <w:r>
        <w:rPr>
          <w:sz w:val="28"/>
        </w:rPr>
        <w:t>средств;</w:t>
      </w:r>
    </w:p>
    <w:p w:rsidR="00973044" w:rsidRDefault="004B0D90">
      <w:pPr>
        <w:pStyle w:val="a4"/>
        <w:numPr>
          <w:ilvl w:val="0"/>
          <w:numId w:val="9"/>
        </w:numPr>
        <w:tabs>
          <w:tab w:val="left" w:pos="1518"/>
          <w:tab w:val="left" w:pos="1519"/>
        </w:tabs>
        <w:spacing w:before="161"/>
        <w:ind w:left="1518" w:hanging="410"/>
        <w:rPr>
          <w:sz w:val="28"/>
        </w:rPr>
      </w:pPr>
      <w:r>
        <w:rPr>
          <w:sz w:val="28"/>
        </w:rPr>
        <w:t>величина собственных и заемных сред</w:t>
      </w:r>
      <w:r>
        <w:rPr>
          <w:sz w:val="28"/>
        </w:rPr>
        <w:t>ств организации и</w:t>
      </w:r>
      <w:r>
        <w:rPr>
          <w:spacing w:val="-6"/>
          <w:sz w:val="28"/>
        </w:rPr>
        <w:t xml:space="preserve"> </w:t>
      </w:r>
      <w:r>
        <w:rPr>
          <w:sz w:val="28"/>
        </w:rPr>
        <w:t>др.</w:t>
      </w:r>
    </w:p>
    <w:p w:rsidR="00973044" w:rsidRDefault="00973044">
      <w:pPr>
        <w:rPr>
          <w:sz w:val="28"/>
        </w:rPr>
        <w:sectPr w:rsidR="00973044">
          <w:pgSz w:w="11910" w:h="16840"/>
          <w:pgMar w:top="1040" w:right="340" w:bottom="600" w:left="1160" w:header="0" w:footer="337" w:gutter="0"/>
          <w:cols w:space="720"/>
        </w:sectPr>
      </w:pPr>
    </w:p>
    <w:p w:rsidR="00973044" w:rsidRDefault="004B0D90">
      <w:pPr>
        <w:pStyle w:val="a3"/>
        <w:spacing w:before="67" w:line="362" w:lineRule="auto"/>
        <w:ind w:right="508"/>
      </w:pPr>
      <w:r>
        <w:lastRenderedPageBreak/>
        <w:t>Сравнительный аналитический баланс можно получить из исходного баланса путем уплотнения отдельных статей (таблица 10).</w:t>
      </w:r>
    </w:p>
    <w:p w:rsidR="00973044" w:rsidRDefault="004B0D90">
      <w:pPr>
        <w:pStyle w:val="a3"/>
        <w:spacing w:line="317" w:lineRule="exact"/>
        <w:ind w:left="1756" w:firstLine="0"/>
        <w:jc w:val="left"/>
      </w:pPr>
      <w:r>
        <w:t>Таблица 10 – Аналитический баланс ООО «</w:t>
      </w:r>
      <w:proofErr w:type="spellStart"/>
      <w:r>
        <w:t>Мехторг</w:t>
      </w:r>
      <w:proofErr w:type="spellEnd"/>
      <w:r>
        <w:t>», тыс. руб.</w:t>
      </w:r>
    </w:p>
    <w:p w:rsidR="00973044" w:rsidRDefault="00973044">
      <w:pPr>
        <w:pStyle w:val="a3"/>
        <w:spacing w:before="6" w:after="1"/>
        <w:ind w:left="0" w:firstLine="0"/>
        <w:jc w:val="left"/>
        <w:rPr>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849"/>
        <w:gridCol w:w="851"/>
        <w:gridCol w:w="849"/>
        <w:gridCol w:w="2409"/>
        <w:gridCol w:w="852"/>
        <w:gridCol w:w="849"/>
        <w:gridCol w:w="849"/>
      </w:tblGrid>
      <w:tr w:rsidR="00973044">
        <w:trPr>
          <w:trHeight w:val="832"/>
        </w:trPr>
        <w:tc>
          <w:tcPr>
            <w:tcW w:w="2554" w:type="dxa"/>
          </w:tcPr>
          <w:p w:rsidR="00973044" w:rsidRDefault="00973044">
            <w:pPr>
              <w:pStyle w:val="TableParagraph"/>
              <w:spacing w:before="5"/>
              <w:rPr>
                <w:sz w:val="23"/>
              </w:rPr>
            </w:pPr>
          </w:p>
          <w:p w:rsidR="00973044" w:rsidRDefault="004B0D90">
            <w:pPr>
              <w:pStyle w:val="TableParagraph"/>
              <w:ind w:left="937" w:right="929"/>
              <w:jc w:val="center"/>
              <w:rPr>
                <w:sz w:val="24"/>
              </w:rPr>
            </w:pPr>
            <w:r>
              <w:rPr>
                <w:sz w:val="24"/>
              </w:rPr>
              <w:t>Актив</w:t>
            </w:r>
          </w:p>
        </w:tc>
        <w:tc>
          <w:tcPr>
            <w:tcW w:w="849" w:type="dxa"/>
          </w:tcPr>
          <w:p w:rsidR="00973044" w:rsidRDefault="004B0D90">
            <w:pPr>
              <w:pStyle w:val="TableParagraph"/>
              <w:ind w:left="107" w:right="112"/>
              <w:rPr>
                <w:sz w:val="24"/>
              </w:rPr>
            </w:pPr>
            <w:r>
              <w:rPr>
                <w:sz w:val="24"/>
              </w:rPr>
              <w:t>На 31.12.</w:t>
            </w:r>
          </w:p>
          <w:p w:rsidR="00973044" w:rsidRDefault="004B0D90">
            <w:pPr>
              <w:pStyle w:val="TableParagraph"/>
              <w:spacing w:line="266" w:lineRule="exact"/>
              <w:ind w:left="107"/>
              <w:rPr>
                <w:sz w:val="24"/>
              </w:rPr>
            </w:pPr>
            <w:r>
              <w:rPr>
                <w:sz w:val="24"/>
              </w:rPr>
              <w:t>2014г</w:t>
            </w:r>
          </w:p>
        </w:tc>
        <w:tc>
          <w:tcPr>
            <w:tcW w:w="851" w:type="dxa"/>
          </w:tcPr>
          <w:p w:rsidR="00973044" w:rsidRDefault="004B0D90">
            <w:pPr>
              <w:pStyle w:val="TableParagraph"/>
              <w:ind w:left="108" w:right="113"/>
              <w:rPr>
                <w:sz w:val="24"/>
              </w:rPr>
            </w:pPr>
            <w:r>
              <w:rPr>
                <w:sz w:val="24"/>
              </w:rPr>
              <w:t>На 31.12.</w:t>
            </w:r>
          </w:p>
          <w:p w:rsidR="00973044" w:rsidRDefault="004B0D90">
            <w:pPr>
              <w:pStyle w:val="TableParagraph"/>
              <w:spacing w:line="266" w:lineRule="exact"/>
              <w:ind w:left="108"/>
              <w:rPr>
                <w:sz w:val="24"/>
              </w:rPr>
            </w:pPr>
            <w:r>
              <w:rPr>
                <w:sz w:val="24"/>
              </w:rPr>
              <w:t>2015г</w:t>
            </w:r>
          </w:p>
        </w:tc>
        <w:tc>
          <w:tcPr>
            <w:tcW w:w="849" w:type="dxa"/>
          </w:tcPr>
          <w:p w:rsidR="00973044" w:rsidRDefault="004B0D90">
            <w:pPr>
              <w:pStyle w:val="TableParagraph"/>
              <w:ind w:left="109" w:right="110"/>
              <w:rPr>
                <w:sz w:val="24"/>
              </w:rPr>
            </w:pPr>
            <w:r>
              <w:rPr>
                <w:sz w:val="24"/>
              </w:rPr>
              <w:t>На 31.12.</w:t>
            </w:r>
          </w:p>
          <w:p w:rsidR="00973044" w:rsidRDefault="004B0D90">
            <w:pPr>
              <w:pStyle w:val="TableParagraph"/>
              <w:spacing w:line="266" w:lineRule="exact"/>
              <w:ind w:left="109"/>
              <w:rPr>
                <w:sz w:val="24"/>
              </w:rPr>
            </w:pPr>
            <w:r>
              <w:rPr>
                <w:sz w:val="24"/>
              </w:rPr>
              <w:t>2016г</w:t>
            </w:r>
          </w:p>
        </w:tc>
        <w:tc>
          <w:tcPr>
            <w:tcW w:w="2409" w:type="dxa"/>
            <w:tcBorders>
              <w:right w:val="single" w:sz="6" w:space="0" w:color="000000"/>
            </w:tcBorders>
          </w:tcPr>
          <w:p w:rsidR="00973044" w:rsidRDefault="00973044">
            <w:pPr>
              <w:pStyle w:val="TableParagraph"/>
              <w:spacing w:before="5"/>
              <w:rPr>
                <w:sz w:val="23"/>
              </w:rPr>
            </w:pPr>
          </w:p>
          <w:p w:rsidR="00973044" w:rsidRDefault="004B0D90">
            <w:pPr>
              <w:pStyle w:val="TableParagraph"/>
              <w:ind w:left="818" w:right="803"/>
              <w:jc w:val="center"/>
              <w:rPr>
                <w:sz w:val="24"/>
              </w:rPr>
            </w:pPr>
            <w:r>
              <w:rPr>
                <w:sz w:val="24"/>
              </w:rPr>
              <w:t>Пассив</w:t>
            </w:r>
          </w:p>
        </w:tc>
        <w:tc>
          <w:tcPr>
            <w:tcW w:w="852" w:type="dxa"/>
            <w:tcBorders>
              <w:left w:val="single" w:sz="6" w:space="0" w:color="000000"/>
            </w:tcBorders>
          </w:tcPr>
          <w:p w:rsidR="00973044" w:rsidRDefault="004B0D90">
            <w:pPr>
              <w:pStyle w:val="TableParagraph"/>
              <w:ind w:left="109" w:right="110"/>
              <w:rPr>
                <w:sz w:val="24"/>
              </w:rPr>
            </w:pPr>
            <w:r>
              <w:rPr>
                <w:sz w:val="24"/>
              </w:rPr>
              <w:t>На 31.12.</w:t>
            </w:r>
          </w:p>
          <w:p w:rsidR="00973044" w:rsidRDefault="004B0D90">
            <w:pPr>
              <w:pStyle w:val="TableParagraph"/>
              <w:spacing w:line="266" w:lineRule="exact"/>
              <w:ind w:left="109"/>
              <w:rPr>
                <w:sz w:val="24"/>
              </w:rPr>
            </w:pPr>
            <w:r>
              <w:rPr>
                <w:sz w:val="24"/>
              </w:rPr>
              <w:t>2014г</w:t>
            </w:r>
          </w:p>
        </w:tc>
        <w:tc>
          <w:tcPr>
            <w:tcW w:w="849" w:type="dxa"/>
          </w:tcPr>
          <w:p w:rsidR="00973044" w:rsidRDefault="004B0D90">
            <w:pPr>
              <w:pStyle w:val="TableParagraph"/>
              <w:ind w:left="109" w:right="110"/>
              <w:rPr>
                <w:sz w:val="24"/>
              </w:rPr>
            </w:pPr>
            <w:r>
              <w:rPr>
                <w:sz w:val="24"/>
              </w:rPr>
              <w:t>На 31.12.</w:t>
            </w:r>
          </w:p>
          <w:p w:rsidR="00973044" w:rsidRDefault="004B0D90">
            <w:pPr>
              <w:pStyle w:val="TableParagraph"/>
              <w:spacing w:line="266" w:lineRule="exact"/>
              <w:ind w:left="109"/>
              <w:rPr>
                <w:sz w:val="24"/>
              </w:rPr>
            </w:pPr>
            <w:r>
              <w:rPr>
                <w:sz w:val="24"/>
              </w:rPr>
              <w:t>2015г</w:t>
            </w:r>
          </w:p>
        </w:tc>
        <w:tc>
          <w:tcPr>
            <w:tcW w:w="849" w:type="dxa"/>
          </w:tcPr>
          <w:p w:rsidR="00973044" w:rsidRDefault="004B0D90">
            <w:pPr>
              <w:pStyle w:val="TableParagraph"/>
              <w:ind w:left="112" w:right="107"/>
              <w:rPr>
                <w:sz w:val="24"/>
              </w:rPr>
            </w:pPr>
            <w:r>
              <w:rPr>
                <w:sz w:val="24"/>
              </w:rPr>
              <w:t>На 31.12.</w:t>
            </w:r>
          </w:p>
          <w:p w:rsidR="00973044" w:rsidRDefault="004B0D90">
            <w:pPr>
              <w:pStyle w:val="TableParagraph"/>
              <w:spacing w:line="266" w:lineRule="exact"/>
              <w:ind w:left="112"/>
              <w:rPr>
                <w:sz w:val="24"/>
              </w:rPr>
            </w:pPr>
            <w:r>
              <w:rPr>
                <w:sz w:val="24"/>
              </w:rPr>
              <w:t>2016г</w:t>
            </w:r>
          </w:p>
        </w:tc>
      </w:tr>
      <w:tr w:rsidR="00973044">
        <w:trPr>
          <w:trHeight w:val="1103"/>
        </w:trPr>
        <w:tc>
          <w:tcPr>
            <w:tcW w:w="2554" w:type="dxa"/>
          </w:tcPr>
          <w:p w:rsidR="00973044" w:rsidRDefault="004B0D90">
            <w:pPr>
              <w:pStyle w:val="TableParagraph"/>
              <w:ind w:left="107" w:right="109"/>
              <w:rPr>
                <w:sz w:val="24"/>
              </w:rPr>
            </w:pPr>
            <w:r>
              <w:rPr>
                <w:sz w:val="24"/>
              </w:rPr>
              <w:t>1. Денежные средства и краткосрочные финансовые вложения</w:t>
            </w:r>
          </w:p>
          <w:p w:rsidR="00973044" w:rsidRDefault="004B0D90">
            <w:pPr>
              <w:pStyle w:val="TableParagraph"/>
              <w:spacing w:line="264" w:lineRule="exact"/>
              <w:ind w:left="107"/>
              <w:rPr>
                <w:sz w:val="24"/>
              </w:rPr>
            </w:pPr>
            <w:r>
              <w:rPr>
                <w:sz w:val="24"/>
              </w:rPr>
              <w:t>(S)</w:t>
            </w:r>
          </w:p>
        </w:tc>
        <w:tc>
          <w:tcPr>
            <w:tcW w:w="849" w:type="dxa"/>
          </w:tcPr>
          <w:p w:rsidR="00973044" w:rsidRDefault="00973044">
            <w:pPr>
              <w:pStyle w:val="TableParagraph"/>
              <w:spacing w:before="2"/>
              <w:rPr>
                <w:sz w:val="35"/>
              </w:rPr>
            </w:pPr>
          </w:p>
          <w:p w:rsidR="00973044" w:rsidRDefault="004B0D90">
            <w:pPr>
              <w:pStyle w:val="TableParagraph"/>
              <w:ind w:left="107"/>
              <w:rPr>
                <w:sz w:val="24"/>
              </w:rPr>
            </w:pPr>
            <w:r>
              <w:rPr>
                <w:sz w:val="24"/>
              </w:rPr>
              <w:t>243</w:t>
            </w:r>
          </w:p>
        </w:tc>
        <w:tc>
          <w:tcPr>
            <w:tcW w:w="851" w:type="dxa"/>
          </w:tcPr>
          <w:p w:rsidR="00973044" w:rsidRDefault="00973044">
            <w:pPr>
              <w:pStyle w:val="TableParagraph"/>
              <w:spacing w:before="2"/>
              <w:rPr>
                <w:sz w:val="35"/>
              </w:rPr>
            </w:pPr>
          </w:p>
          <w:p w:rsidR="00973044" w:rsidRDefault="004B0D90">
            <w:pPr>
              <w:pStyle w:val="TableParagraph"/>
              <w:ind w:left="108"/>
              <w:rPr>
                <w:sz w:val="24"/>
              </w:rPr>
            </w:pPr>
            <w:r>
              <w:rPr>
                <w:sz w:val="24"/>
              </w:rPr>
              <w:t>693</w:t>
            </w:r>
          </w:p>
        </w:tc>
        <w:tc>
          <w:tcPr>
            <w:tcW w:w="849" w:type="dxa"/>
          </w:tcPr>
          <w:p w:rsidR="00973044" w:rsidRDefault="00973044">
            <w:pPr>
              <w:pStyle w:val="TableParagraph"/>
              <w:spacing w:before="2"/>
              <w:rPr>
                <w:sz w:val="35"/>
              </w:rPr>
            </w:pPr>
          </w:p>
          <w:p w:rsidR="00973044" w:rsidRDefault="004B0D90">
            <w:pPr>
              <w:pStyle w:val="TableParagraph"/>
              <w:ind w:left="109"/>
              <w:rPr>
                <w:sz w:val="24"/>
              </w:rPr>
            </w:pPr>
            <w:r>
              <w:rPr>
                <w:sz w:val="24"/>
              </w:rPr>
              <w:t>1605</w:t>
            </w:r>
          </w:p>
        </w:tc>
        <w:tc>
          <w:tcPr>
            <w:tcW w:w="2409" w:type="dxa"/>
            <w:tcBorders>
              <w:right w:val="single" w:sz="6" w:space="0" w:color="000000"/>
            </w:tcBorders>
          </w:tcPr>
          <w:p w:rsidR="00973044" w:rsidRDefault="004B0D90">
            <w:pPr>
              <w:pStyle w:val="TableParagraph"/>
              <w:ind w:left="110" w:right="109"/>
              <w:rPr>
                <w:sz w:val="24"/>
              </w:rPr>
            </w:pPr>
            <w:r>
              <w:rPr>
                <w:sz w:val="24"/>
              </w:rPr>
              <w:t xml:space="preserve">1.Кредиторская задолженность и проч. </w:t>
            </w:r>
            <w:proofErr w:type="gramStart"/>
            <w:r>
              <w:rPr>
                <w:sz w:val="24"/>
              </w:rPr>
              <w:t>краткосрочные</w:t>
            </w:r>
            <w:proofErr w:type="gramEnd"/>
          </w:p>
          <w:p w:rsidR="00973044" w:rsidRDefault="004B0D90">
            <w:pPr>
              <w:pStyle w:val="TableParagraph"/>
              <w:spacing w:line="264" w:lineRule="exact"/>
              <w:ind w:left="110"/>
              <w:rPr>
                <w:sz w:val="24"/>
              </w:rPr>
            </w:pPr>
            <w:r>
              <w:rPr>
                <w:sz w:val="24"/>
              </w:rPr>
              <w:t>обязательства(</w:t>
            </w:r>
            <w:proofErr w:type="spellStart"/>
            <w:r>
              <w:rPr>
                <w:sz w:val="24"/>
              </w:rPr>
              <w:t>Rp</w:t>
            </w:r>
            <w:proofErr w:type="spellEnd"/>
            <w:r>
              <w:rPr>
                <w:sz w:val="24"/>
              </w:rPr>
              <w:t>)</w:t>
            </w:r>
          </w:p>
        </w:tc>
        <w:tc>
          <w:tcPr>
            <w:tcW w:w="852" w:type="dxa"/>
            <w:tcBorders>
              <w:left w:val="single" w:sz="6" w:space="0" w:color="000000"/>
            </w:tcBorders>
          </w:tcPr>
          <w:p w:rsidR="00973044" w:rsidRDefault="00973044">
            <w:pPr>
              <w:pStyle w:val="TableParagraph"/>
              <w:spacing w:before="2"/>
              <w:rPr>
                <w:sz w:val="35"/>
              </w:rPr>
            </w:pPr>
          </w:p>
          <w:p w:rsidR="00973044" w:rsidRDefault="004B0D90">
            <w:pPr>
              <w:pStyle w:val="TableParagraph"/>
              <w:ind w:left="109"/>
              <w:rPr>
                <w:sz w:val="24"/>
              </w:rPr>
            </w:pPr>
            <w:r>
              <w:rPr>
                <w:sz w:val="24"/>
              </w:rPr>
              <w:t>1550</w:t>
            </w:r>
          </w:p>
        </w:tc>
        <w:tc>
          <w:tcPr>
            <w:tcW w:w="849" w:type="dxa"/>
          </w:tcPr>
          <w:p w:rsidR="00973044" w:rsidRDefault="00973044">
            <w:pPr>
              <w:pStyle w:val="TableParagraph"/>
              <w:spacing w:before="2"/>
              <w:rPr>
                <w:sz w:val="35"/>
              </w:rPr>
            </w:pPr>
          </w:p>
          <w:p w:rsidR="00973044" w:rsidRDefault="004B0D90">
            <w:pPr>
              <w:pStyle w:val="TableParagraph"/>
              <w:ind w:left="109"/>
              <w:rPr>
                <w:sz w:val="24"/>
              </w:rPr>
            </w:pPr>
            <w:r>
              <w:rPr>
                <w:sz w:val="24"/>
              </w:rPr>
              <w:t>3369</w:t>
            </w:r>
          </w:p>
        </w:tc>
        <w:tc>
          <w:tcPr>
            <w:tcW w:w="849" w:type="dxa"/>
          </w:tcPr>
          <w:p w:rsidR="00973044" w:rsidRDefault="00973044">
            <w:pPr>
              <w:pStyle w:val="TableParagraph"/>
              <w:spacing w:before="2"/>
              <w:rPr>
                <w:sz w:val="35"/>
              </w:rPr>
            </w:pPr>
          </w:p>
          <w:p w:rsidR="00973044" w:rsidRDefault="004B0D90">
            <w:pPr>
              <w:pStyle w:val="TableParagraph"/>
              <w:ind w:left="112"/>
              <w:rPr>
                <w:sz w:val="24"/>
              </w:rPr>
            </w:pPr>
            <w:r>
              <w:rPr>
                <w:sz w:val="24"/>
              </w:rPr>
              <w:t>2670</w:t>
            </w:r>
          </w:p>
        </w:tc>
      </w:tr>
      <w:tr w:rsidR="00973044">
        <w:trPr>
          <w:trHeight w:val="1104"/>
        </w:trPr>
        <w:tc>
          <w:tcPr>
            <w:tcW w:w="2554" w:type="dxa"/>
          </w:tcPr>
          <w:p w:rsidR="00973044" w:rsidRDefault="004B0D90">
            <w:pPr>
              <w:pStyle w:val="TableParagraph"/>
              <w:ind w:left="107" w:right="109"/>
              <w:rPr>
                <w:sz w:val="24"/>
              </w:rPr>
            </w:pPr>
            <w:r>
              <w:rPr>
                <w:sz w:val="24"/>
              </w:rPr>
              <w:t>2. Дебиторская задолженность и</w:t>
            </w:r>
          </w:p>
          <w:p w:rsidR="00973044" w:rsidRDefault="004B0D90">
            <w:pPr>
              <w:pStyle w:val="TableParagraph"/>
              <w:spacing w:line="270" w:lineRule="atLeast"/>
              <w:ind w:left="107" w:right="529"/>
              <w:rPr>
                <w:sz w:val="24"/>
              </w:rPr>
            </w:pPr>
            <w:r>
              <w:rPr>
                <w:sz w:val="24"/>
              </w:rPr>
              <w:t>прочие оборотные активы (</w:t>
            </w:r>
            <w:proofErr w:type="spellStart"/>
            <w:r>
              <w:rPr>
                <w:sz w:val="24"/>
              </w:rPr>
              <w:t>Ra</w:t>
            </w:r>
            <w:proofErr w:type="spellEnd"/>
            <w:r>
              <w:rPr>
                <w:sz w:val="24"/>
              </w:rPr>
              <w:t>)</w:t>
            </w:r>
          </w:p>
        </w:tc>
        <w:tc>
          <w:tcPr>
            <w:tcW w:w="849" w:type="dxa"/>
          </w:tcPr>
          <w:p w:rsidR="00973044" w:rsidRDefault="00973044">
            <w:pPr>
              <w:pStyle w:val="TableParagraph"/>
              <w:spacing w:before="2"/>
              <w:rPr>
                <w:sz w:val="35"/>
              </w:rPr>
            </w:pPr>
          </w:p>
          <w:p w:rsidR="00973044" w:rsidRDefault="004B0D90">
            <w:pPr>
              <w:pStyle w:val="TableParagraph"/>
              <w:ind w:left="107"/>
              <w:rPr>
                <w:sz w:val="24"/>
              </w:rPr>
            </w:pPr>
            <w:r>
              <w:rPr>
                <w:sz w:val="24"/>
              </w:rPr>
              <w:t>731</w:t>
            </w:r>
          </w:p>
        </w:tc>
        <w:tc>
          <w:tcPr>
            <w:tcW w:w="851" w:type="dxa"/>
          </w:tcPr>
          <w:p w:rsidR="00973044" w:rsidRDefault="00973044">
            <w:pPr>
              <w:pStyle w:val="TableParagraph"/>
              <w:spacing w:before="2"/>
              <w:rPr>
                <w:sz w:val="35"/>
              </w:rPr>
            </w:pPr>
          </w:p>
          <w:p w:rsidR="00973044" w:rsidRDefault="004B0D90">
            <w:pPr>
              <w:pStyle w:val="TableParagraph"/>
              <w:ind w:left="108"/>
              <w:rPr>
                <w:sz w:val="24"/>
              </w:rPr>
            </w:pPr>
            <w:r>
              <w:rPr>
                <w:sz w:val="24"/>
              </w:rPr>
              <w:t>5098</w:t>
            </w:r>
          </w:p>
        </w:tc>
        <w:tc>
          <w:tcPr>
            <w:tcW w:w="849" w:type="dxa"/>
          </w:tcPr>
          <w:p w:rsidR="00973044" w:rsidRDefault="00973044">
            <w:pPr>
              <w:pStyle w:val="TableParagraph"/>
              <w:spacing w:before="2"/>
              <w:rPr>
                <w:sz w:val="35"/>
              </w:rPr>
            </w:pPr>
          </w:p>
          <w:p w:rsidR="00973044" w:rsidRDefault="004B0D90">
            <w:pPr>
              <w:pStyle w:val="TableParagraph"/>
              <w:ind w:left="109"/>
              <w:rPr>
                <w:sz w:val="24"/>
              </w:rPr>
            </w:pPr>
            <w:r>
              <w:rPr>
                <w:sz w:val="24"/>
              </w:rPr>
              <w:t>8301</w:t>
            </w:r>
          </w:p>
        </w:tc>
        <w:tc>
          <w:tcPr>
            <w:tcW w:w="2409" w:type="dxa"/>
            <w:tcBorders>
              <w:right w:val="single" w:sz="6" w:space="0" w:color="000000"/>
            </w:tcBorders>
          </w:tcPr>
          <w:p w:rsidR="00973044" w:rsidRDefault="004B0D90">
            <w:pPr>
              <w:pStyle w:val="TableParagraph"/>
              <w:spacing w:before="129"/>
              <w:ind w:left="110" w:right="512"/>
              <w:jc w:val="both"/>
              <w:rPr>
                <w:sz w:val="24"/>
              </w:rPr>
            </w:pPr>
            <w:r>
              <w:rPr>
                <w:sz w:val="24"/>
              </w:rPr>
              <w:t>2.Краткосрочные займы и кредиты (</w:t>
            </w:r>
            <w:proofErr w:type="spellStart"/>
            <w:r>
              <w:rPr>
                <w:sz w:val="24"/>
              </w:rPr>
              <w:t>Kt</w:t>
            </w:r>
            <w:proofErr w:type="spellEnd"/>
            <w:r>
              <w:rPr>
                <w:sz w:val="24"/>
              </w:rPr>
              <w:t>)</w:t>
            </w:r>
          </w:p>
        </w:tc>
        <w:tc>
          <w:tcPr>
            <w:tcW w:w="852" w:type="dxa"/>
            <w:tcBorders>
              <w:left w:val="single" w:sz="6" w:space="0" w:color="000000"/>
            </w:tcBorders>
          </w:tcPr>
          <w:p w:rsidR="00973044" w:rsidRDefault="00973044">
            <w:pPr>
              <w:pStyle w:val="TableParagraph"/>
              <w:spacing w:before="2"/>
              <w:rPr>
                <w:sz w:val="35"/>
              </w:rPr>
            </w:pPr>
          </w:p>
          <w:p w:rsidR="00973044" w:rsidRDefault="004B0D90">
            <w:pPr>
              <w:pStyle w:val="TableParagraph"/>
              <w:ind w:left="109"/>
              <w:rPr>
                <w:sz w:val="24"/>
              </w:rPr>
            </w:pPr>
            <w:r>
              <w:rPr>
                <w:sz w:val="24"/>
              </w:rPr>
              <w:t>6845</w:t>
            </w:r>
          </w:p>
        </w:tc>
        <w:tc>
          <w:tcPr>
            <w:tcW w:w="849" w:type="dxa"/>
          </w:tcPr>
          <w:p w:rsidR="00973044" w:rsidRDefault="00973044">
            <w:pPr>
              <w:pStyle w:val="TableParagraph"/>
              <w:spacing w:before="2"/>
              <w:rPr>
                <w:sz w:val="35"/>
              </w:rPr>
            </w:pPr>
          </w:p>
          <w:p w:rsidR="00973044" w:rsidRDefault="004B0D90">
            <w:pPr>
              <w:pStyle w:val="TableParagraph"/>
              <w:ind w:left="109"/>
              <w:rPr>
                <w:sz w:val="24"/>
              </w:rPr>
            </w:pPr>
            <w:r>
              <w:rPr>
                <w:sz w:val="24"/>
              </w:rPr>
              <w:t>5835</w:t>
            </w:r>
          </w:p>
        </w:tc>
        <w:tc>
          <w:tcPr>
            <w:tcW w:w="849" w:type="dxa"/>
          </w:tcPr>
          <w:p w:rsidR="00973044" w:rsidRDefault="00973044">
            <w:pPr>
              <w:pStyle w:val="TableParagraph"/>
              <w:spacing w:before="2"/>
              <w:rPr>
                <w:sz w:val="35"/>
              </w:rPr>
            </w:pPr>
          </w:p>
          <w:p w:rsidR="00973044" w:rsidRDefault="004B0D90">
            <w:pPr>
              <w:pStyle w:val="TableParagraph"/>
              <w:ind w:left="112"/>
              <w:rPr>
                <w:sz w:val="24"/>
              </w:rPr>
            </w:pPr>
            <w:r>
              <w:rPr>
                <w:sz w:val="24"/>
              </w:rPr>
              <w:t>1350</w:t>
            </w:r>
          </w:p>
        </w:tc>
      </w:tr>
      <w:tr w:rsidR="00973044">
        <w:trPr>
          <w:trHeight w:val="1379"/>
        </w:trPr>
        <w:tc>
          <w:tcPr>
            <w:tcW w:w="2554" w:type="dxa"/>
          </w:tcPr>
          <w:p w:rsidR="00973044" w:rsidRDefault="00973044">
            <w:pPr>
              <w:pStyle w:val="TableParagraph"/>
              <w:rPr>
                <w:sz w:val="26"/>
              </w:rPr>
            </w:pPr>
          </w:p>
          <w:p w:rsidR="00973044" w:rsidRDefault="00973044">
            <w:pPr>
              <w:pStyle w:val="TableParagraph"/>
              <w:spacing w:before="3"/>
              <w:rPr>
                <w:sz w:val="21"/>
              </w:rPr>
            </w:pPr>
          </w:p>
          <w:p w:rsidR="00973044" w:rsidRDefault="004B0D90">
            <w:pPr>
              <w:pStyle w:val="TableParagraph"/>
              <w:ind w:left="107"/>
              <w:rPr>
                <w:sz w:val="24"/>
              </w:rPr>
            </w:pPr>
            <w:r>
              <w:rPr>
                <w:sz w:val="24"/>
              </w:rPr>
              <w:t>3. Запасы (Z)</w:t>
            </w:r>
          </w:p>
        </w:tc>
        <w:tc>
          <w:tcPr>
            <w:tcW w:w="849" w:type="dxa"/>
          </w:tcPr>
          <w:p w:rsidR="00973044" w:rsidRDefault="00973044">
            <w:pPr>
              <w:pStyle w:val="TableParagraph"/>
              <w:rPr>
                <w:sz w:val="26"/>
              </w:rPr>
            </w:pPr>
          </w:p>
          <w:p w:rsidR="00973044" w:rsidRDefault="00973044">
            <w:pPr>
              <w:pStyle w:val="TableParagraph"/>
              <w:spacing w:before="3"/>
              <w:rPr>
                <w:sz w:val="21"/>
              </w:rPr>
            </w:pPr>
          </w:p>
          <w:p w:rsidR="00973044" w:rsidRDefault="004B0D90">
            <w:pPr>
              <w:pStyle w:val="TableParagraph"/>
              <w:ind w:left="107"/>
              <w:rPr>
                <w:sz w:val="24"/>
              </w:rPr>
            </w:pPr>
            <w:r>
              <w:rPr>
                <w:sz w:val="24"/>
              </w:rPr>
              <w:t>11209</w:t>
            </w:r>
          </w:p>
        </w:tc>
        <w:tc>
          <w:tcPr>
            <w:tcW w:w="851" w:type="dxa"/>
          </w:tcPr>
          <w:p w:rsidR="00973044" w:rsidRDefault="00973044">
            <w:pPr>
              <w:pStyle w:val="TableParagraph"/>
              <w:rPr>
                <w:sz w:val="26"/>
              </w:rPr>
            </w:pPr>
          </w:p>
          <w:p w:rsidR="00973044" w:rsidRDefault="00973044">
            <w:pPr>
              <w:pStyle w:val="TableParagraph"/>
              <w:spacing w:before="3"/>
              <w:rPr>
                <w:sz w:val="21"/>
              </w:rPr>
            </w:pPr>
          </w:p>
          <w:p w:rsidR="00973044" w:rsidRDefault="004B0D90">
            <w:pPr>
              <w:pStyle w:val="TableParagraph"/>
              <w:ind w:left="108"/>
              <w:rPr>
                <w:sz w:val="24"/>
              </w:rPr>
            </w:pPr>
            <w:r>
              <w:rPr>
                <w:sz w:val="24"/>
              </w:rPr>
              <w:t>7186</w:t>
            </w:r>
          </w:p>
        </w:tc>
        <w:tc>
          <w:tcPr>
            <w:tcW w:w="849" w:type="dxa"/>
          </w:tcPr>
          <w:p w:rsidR="00973044" w:rsidRDefault="00973044">
            <w:pPr>
              <w:pStyle w:val="TableParagraph"/>
              <w:rPr>
                <w:sz w:val="26"/>
              </w:rPr>
            </w:pPr>
          </w:p>
          <w:p w:rsidR="00973044" w:rsidRDefault="00973044">
            <w:pPr>
              <w:pStyle w:val="TableParagraph"/>
              <w:spacing w:before="3"/>
              <w:rPr>
                <w:sz w:val="21"/>
              </w:rPr>
            </w:pPr>
          </w:p>
          <w:p w:rsidR="00973044" w:rsidRDefault="004B0D90">
            <w:pPr>
              <w:pStyle w:val="TableParagraph"/>
              <w:ind w:left="109"/>
              <w:rPr>
                <w:sz w:val="24"/>
              </w:rPr>
            </w:pPr>
            <w:r>
              <w:rPr>
                <w:sz w:val="24"/>
              </w:rPr>
              <w:t>7394</w:t>
            </w:r>
          </w:p>
        </w:tc>
        <w:tc>
          <w:tcPr>
            <w:tcW w:w="2409" w:type="dxa"/>
            <w:tcBorders>
              <w:right w:val="single" w:sz="6" w:space="0" w:color="000000"/>
            </w:tcBorders>
          </w:tcPr>
          <w:p w:rsidR="00973044" w:rsidRDefault="004B0D90">
            <w:pPr>
              <w:pStyle w:val="TableParagraph"/>
              <w:ind w:left="110" w:right="362"/>
              <w:rPr>
                <w:sz w:val="24"/>
              </w:rPr>
            </w:pPr>
            <w:proofErr w:type="gramStart"/>
            <w:r>
              <w:rPr>
                <w:sz w:val="24"/>
              </w:rPr>
              <w:t>Итого краткосрочного заемного капитала (краткосрочных</w:t>
            </w:r>
            <w:proofErr w:type="gramEnd"/>
          </w:p>
          <w:p w:rsidR="00973044" w:rsidRDefault="004B0D90">
            <w:pPr>
              <w:pStyle w:val="TableParagraph"/>
              <w:spacing w:line="264" w:lineRule="exact"/>
              <w:ind w:left="110"/>
              <w:rPr>
                <w:sz w:val="24"/>
              </w:rPr>
            </w:pPr>
            <w:r>
              <w:rPr>
                <w:sz w:val="24"/>
              </w:rPr>
              <w:t>обязательств) (</w:t>
            </w:r>
            <w:proofErr w:type="spellStart"/>
            <w:r>
              <w:rPr>
                <w:sz w:val="24"/>
              </w:rPr>
              <w:t>Pt</w:t>
            </w:r>
            <w:proofErr w:type="spellEnd"/>
            <w:r>
              <w:rPr>
                <w:sz w:val="24"/>
              </w:rPr>
              <w:t>)</w:t>
            </w:r>
          </w:p>
        </w:tc>
        <w:tc>
          <w:tcPr>
            <w:tcW w:w="852" w:type="dxa"/>
            <w:tcBorders>
              <w:left w:val="single" w:sz="6" w:space="0" w:color="000000"/>
            </w:tcBorders>
          </w:tcPr>
          <w:p w:rsidR="00973044" w:rsidRDefault="00973044">
            <w:pPr>
              <w:pStyle w:val="TableParagraph"/>
              <w:rPr>
                <w:sz w:val="26"/>
              </w:rPr>
            </w:pPr>
          </w:p>
          <w:p w:rsidR="00973044" w:rsidRDefault="00973044">
            <w:pPr>
              <w:pStyle w:val="TableParagraph"/>
              <w:spacing w:before="3"/>
              <w:rPr>
                <w:sz w:val="21"/>
              </w:rPr>
            </w:pPr>
          </w:p>
          <w:p w:rsidR="00973044" w:rsidRDefault="004B0D90">
            <w:pPr>
              <w:pStyle w:val="TableParagraph"/>
              <w:ind w:left="109"/>
              <w:rPr>
                <w:sz w:val="24"/>
              </w:rPr>
            </w:pPr>
            <w:r>
              <w:rPr>
                <w:sz w:val="24"/>
              </w:rPr>
              <w:t>8395</w:t>
            </w:r>
          </w:p>
        </w:tc>
        <w:tc>
          <w:tcPr>
            <w:tcW w:w="849" w:type="dxa"/>
          </w:tcPr>
          <w:p w:rsidR="00973044" w:rsidRDefault="00973044">
            <w:pPr>
              <w:pStyle w:val="TableParagraph"/>
              <w:rPr>
                <w:sz w:val="26"/>
              </w:rPr>
            </w:pPr>
          </w:p>
          <w:p w:rsidR="00973044" w:rsidRDefault="00973044">
            <w:pPr>
              <w:pStyle w:val="TableParagraph"/>
              <w:spacing w:before="3"/>
              <w:rPr>
                <w:sz w:val="21"/>
              </w:rPr>
            </w:pPr>
          </w:p>
          <w:p w:rsidR="00973044" w:rsidRDefault="004B0D90">
            <w:pPr>
              <w:pStyle w:val="TableParagraph"/>
              <w:ind w:left="109"/>
              <w:rPr>
                <w:sz w:val="24"/>
              </w:rPr>
            </w:pPr>
            <w:r>
              <w:rPr>
                <w:sz w:val="24"/>
              </w:rPr>
              <w:t>9204</w:t>
            </w:r>
          </w:p>
        </w:tc>
        <w:tc>
          <w:tcPr>
            <w:tcW w:w="849" w:type="dxa"/>
          </w:tcPr>
          <w:p w:rsidR="00973044" w:rsidRDefault="00973044">
            <w:pPr>
              <w:pStyle w:val="TableParagraph"/>
              <w:rPr>
                <w:sz w:val="26"/>
              </w:rPr>
            </w:pPr>
          </w:p>
          <w:p w:rsidR="00973044" w:rsidRDefault="00973044">
            <w:pPr>
              <w:pStyle w:val="TableParagraph"/>
              <w:spacing w:before="3"/>
              <w:rPr>
                <w:sz w:val="21"/>
              </w:rPr>
            </w:pPr>
          </w:p>
          <w:p w:rsidR="00973044" w:rsidRDefault="004B0D90">
            <w:pPr>
              <w:pStyle w:val="TableParagraph"/>
              <w:ind w:left="112"/>
              <w:rPr>
                <w:sz w:val="24"/>
              </w:rPr>
            </w:pPr>
            <w:r>
              <w:rPr>
                <w:sz w:val="24"/>
              </w:rPr>
              <w:t>4020</w:t>
            </w:r>
          </w:p>
        </w:tc>
      </w:tr>
      <w:tr w:rsidR="00973044">
        <w:trPr>
          <w:trHeight w:val="1103"/>
        </w:trPr>
        <w:tc>
          <w:tcPr>
            <w:tcW w:w="2554" w:type="dxa"/>
          </w:tcPr>
          <w:p w:rsidR="00973044" w:rsidRDefault="004B0D90">
            <w:pPr>
              <w:pStyle w:val="TableParagraph"/>
              <w:spacing w:before="131"/>
              <w:ind w:left="107" w:right="512"/>
              <w:rPr>
                <w:sz w:val="24"/>
              </w:rPr>
            </w:pPr>
            <w:r>
              <w:rPr>
                <w:sz w:val="24"/>
              </w:rPr>
              <w:t>Итого оборотных (текущих) активов (</w:t>
            </w:r>
            <w:proofErr w:type="spellStart"/>
            <w:r>
              <w:rPr>
                <w:sz w:val="24"/>
              </w:rPr>
              <w:t>At</w:t>
            </w:r>
            <w:proofErr w:type="spellEnd"/>
            <w:r>
              <w:rPr>
                <w:sz w:val="24"/>
              </w:rPr>
              <w:t>)</w:t>
            </w:r>
          </w:p>
        </w:tc>
        <w:tc>
          <w:tcPr>
            <w:tcW w:w="849" w:type="dxa"/>
          </w:tcPr>
          <w:p w:rsidR="00973044" w:rsidRDefault="00973044">
            <w:pPr>
              <w:pStyle w:val="TableParagraph"/>
              <w:spacing w:before="4"/>
              <w:rPr>
                <w:sz w:val="35"/>
              </w:rPr>
            </w:pPr>
          </w:p>
          <w:p w:rsidR="00973044" w:rsidRDefault="004B0D90">
            <w:pPr>
              <w:pStyle w:val="TableParagraph"/>
              <w:ind w:left="107"/>
              <w:rPr>
                <w:sz w:val="24"/>
              </w:rPr>
            </w:pPr>
            <w:r>
              <w:rPr>
                <w:sz w:val="24"/>
              </w:rPr>
              <w:t>12183</w:t>
            </w:r>
          </w:p>
        </w:tc>
        <w:tc>
          <w:tcPr>
            <w:tcW w:w="851" w:type="dxa"/>
          </w:tcPr>
          <w:p w:rsidR="00973044" w:rsidRDefault="00973044">
            <w:pPr>
              <w:pStyle w:val="TableParagraph"/>
              <w:spacing w:before="4"/>
              <w:rPr>
                <w:sz w:val="35"/>
              </w:rPr>
            </w:pPr>
          </w:p>
          <w:p w:rsidR="00973044" w:rsidRDefault="004B0D90">
            <w:pPr>
              <w:pStyle w:val="TableParagraph"/>
              <w:ind w:left="108"/>
              <w:rPr>
                <w:sz w:val="24"/>
              </w:rPr>
            </w:pPr>
            <w:r>
              <w:rPr>
                <w:sz w:val="24"/>
              </w:rPr>
              <w:t>12977</w:t>
            </w:r>
          </w:p>
        </w:tc>
        <w:tc>
          <w:tcPr>
            <w:tcW w:w="849" w:type="dxa"/>
          </w:tcPr>
          <w:p w:rsidR="00973044" w:rsidRDefault="00973044">
            <w:pPr>
              <w:pStyle w:val="TableParagraph"/>
              <w:spacing w:before="4"/>
              <w:rPr>
                <w:sz w:val="35"/>
              </w:rPr>
            </w:pPr>
          </w:p>
          <w:p w:rsidR="00973044" w:rsidRDefault="004B0D90">
            <w:pPr>
              <w:pStyle w:val="TableParagraph"/>
              <w:ind w:left="109"/>
              <w:rPr>
                <w:sz w:val="24"/>
              </w:rPr>
            </w:pPr>
            <w:r>
              <w:rPr>
                <w:sz w:val="24"/>
              </w:rPr>
              <w:t>17300</w:t>
            </w:r>
          </w:p>
        </w:tc>
        <w:tc>
          <w:tcPr>
            <w:tcW w:w="2409" w:type="dxa"/>
            <w:tcBorders>
              <w:right w:val="single" w:sz="6" w:space="0" w:color="000000"/>
            </w:tcBorders>
          </w:tcPr>
          <w:p w:rsidR="00973044" w:rsidRDefault="004B0D90">
            <w:pPr>
              <w:pStyle w:val="TableParagraph"/>
              <w:ind w:left="110" w:right="533"/>
              <w:jc w:val="both"/>
              <w:rPr>
                <w:sz w:val="24"/>
              </w:rPr>
            </w:pPr>
            <w:r>
              <w:rPr>
                <w:sz w:val="24"/>
              </w:rPr>
              <w:t xml:space="preserve">3. </w:t>
            </w:r>
            <w:proofErr w:type="gramStart"/>
            <w:r>
              <w:rPr>
                <w:sz w:val="24"/>
              </w:rPr>
              <w:t>Долгосрочный заемный капитал (долгосрочные</w:t>
            </w:r>
            <w:proofErr w:type="gramEnd"/>
          </w:p>
          <w:p w:rsidR="00973044" w:rsidRDefault="004B0D90">
            <w:pPr>
              <w:pStyle w:val="TableParagraph"/>
              <w:spacing w:line="264" w:lineRule="exact"/>
              <w:ind w:left="110"/>
              <w:jc w:val="both"/>
              <w:rPr>
                <w:sz w:val="24"/>
              </w:rPr>
            </w:pPr>
            <w:r>
              <w:rPr>
                <w:sz w:val="24"/>
              </w:rPr>
              <w:t>обязательства)(</w:t>
            </w:r>
            <w:proofErr w:type="spellStart"/>
            <w:r>
              <w:rPr>
                <w:sz w:val="24"/>
              </w:rPr>
              <w:t>Kd</w:t>
            </w:r>
            <w:proofErr w:type="spellEnd"/>
          </w:p>
        </w:tc>
        <w:tc>
          <w:tcPr>
            <w:tcW w:w="852" w:type="dxa"/>
            <w:tcBorders>
              <w:left w:val="single" w:sz="6" w:space="0" w:color="000000"/>
            </w:tcBorders>
          </w:tcPr>
          <w:p w:rsidR="00973044" w:rsidRDefault="00973044">
            <w:pPr>
              <w:pStyle w:val="TableParagraph"/>
              <w:spacing w:before="4"/>
              <w:rPr>
                <w:sz w:val="35"/>
              </w:rPr>
            </w:pPr>
          </w:p>
          <w:p w:rsidR="00973044" w:rsidRDefault="004B0D90">
            <w:pPr>
              <w:pStyle w:val="TableParagraph"/>
              <w:ind w:left="109"/>
              <w:rPr>
                <w:sz w:val="24"/>
              </w:rPr>
            </w:pPr>
            <w:r>
              <w:rPr>
                <w:sz w:val="24"/>
              </w:rPr>
              <w:t>0</w:t>
            </w:r>
          </w:p>
        </w:tc>
        <w:tc>
          <w:tcPr>
            <w:tcW w:w="849" w:type="dxa"/>
          </w:tcPr>
          <w:p w:rsidR="00973044" w:rsidRDefault="00973044">
            <w:pPr>
              <w:pStyle w:val="TableParagraph"/>
              <w:spacing w:before="4"/>
              <w:rPr>
                <w:sz w:val="35"/>
              </w:rPr>
            </w:pPr>
          </w:p>
          <w:p w:rsidR="00973044" w:rsidRDefault="004B0D90">
            <w:pPr>
              <w:pStyle w:val="TableParagraph"/>
              <w:ind w:left="109"/>
              <w:rPr>
                <w:sz w:val="24"/>
              </w:rPr>
            </w:pPr>
            <w:r>
              <w:rPr>
                <w:sz w:val="24"/>
              </w:rPr>
              <w:t>0</w:t>
            </w:r>
          </w:p>
        </w:tc>
        <w:tc>
          <w:tcPr>
            <w:tcW w:w="849" w:type="dxa"/>
          </w:tcPr>
          <w:p w:rsidR="00973044" w:rsidRDefault="00973044">
            <w:pPr>
              <w:pStyle w:val="TableParagraph"/>
              <w:spacing w:before="4"/>
              <w:rPr>
                <w:sz w:val="35"/>
              </w:rPr>
            </w:pPr>
          </w:p>
          <w:p w:rsidR="00973044" w:rsidRDefault="004B0D90">
            <w:pPr>
              <w:pStyle w:val="TableParagraph"/>
              <w:ind w:left="112"/>
              <w:rPr>
                <w:sz w:val="24"/>
              </w:rPr>
            </w:pPr>
            <w:r>
              <w:rPr>
                <w:sz w:val="24"/>
              </w:rPr>
              <w:t>512</w:t>
            </w:r>
          </w:p>
        </w:tc>
      </w:tr>
      <w:tr w:rsidR="00973044">
        <w:trPr>
          <w:trHeight w:val="551"/>
        </w:trPr>
        <w:tc>
          <w:tcPr>
            <w:tcW w:w="2554" w:type="dxa"/>
          </w:tcPr>
          <w:p w:rsidR="00973044" w:rsidRDefault="004B0D90">
            <w:pPr>
              <w:pStyle w:val="TableParagraph"/>
              <w:spacing w:line="268" w:lineRule="exact"/>
              <w:ind w:left="107"/>
              <w:rPr>
                <w:sz w:val="24"/>
              </w:rPr>
            </w:pPr>
            <w:r>
              <w:rPr>
                <w:sz w:val="24"/>
              </w:rPr>
              <w:t xml:space="preserve">4. </w:t>
            </w:r>
            <w:proofErr w:type="spellStart"/>
            <w:r>
              <w:rPr>
                <w:sz w:val="24"/>
              </w:rPr>
              <w:t>Внеоборотные</w:t>
            </w:r>
            <w:proofErr w:type="spellEnd"/>
          </w:p>
          <w:p w:rsidR="00973044" w:rsidRDefault="004B0D90">
            <w:pPr>
              <w:pStyle w:val="TableParagraph"/>
              <w:spacing w:line="264" w:lineRule="exact"/>
              <w:ind w:left="107"/>
              <w:rPr>
                <w:sz w:val="24"/>
              </w:rPr>
            </w:pPr>
            <w:r>
              <w:rPr>
                <w:sz w:val="24"/>
              </w:rPr>
              <w:t>активы (F)</w:t>
            </w:r>
          </w:p>
        </w:tc>
        <w:tc>
          <w:tcPr>
            <w:tcW w:w="849" w:type="dxa"/>
          </w:tcPr>
          <w:p w:rsidR="00973044" w:rsidRDefault="004B0D90">
            <w:pPr>
              <w:pStyle w:val="TableParagraph"/>
              <w:spacing w:before="131"/>
              <w:ind w:left="107"/>
              <w:rPr>
                <w:sz w:val="24"/>
              </w:rPr>
            </w:pPr>
            <w:r>
              <w:rPr>
                <w:sz w:val="24"/>
              </w:rPr>
              <w:t>488</w:t>
            </w:r>
          </w:p>
        </w:tc>
        <w:tc>
          <w:tcPr>
            <w:tcW w:w="851" w:type="dxa"/>
          </w:tcPr>
          <w:p w:rsidR="00973044" w:rsidRDefault="004B0D90">
            <w:pPr>
              <w:pStyle w:val="TableParagraph"/>
              <w:spacing w:before="131"/>
              <w:ind w:left="108"/>
              <w:rPr>
                <w:sz w:val="24"/>
              </w:rPr>
            </w:pPr>
            <w:r>
              <w:rPr>
                <w:sz w:val="24"/>
              </w:rPr>
              <w:t>449</w:t>
            </w:r>
          </w:p>
        </w:tc>
        <w:tc>
          <w:tcPr>
            <w:tcW w:w="849" w:type="dxa"/>
          </w:tcPr>
          <w:p w:rsidR="00973044" w:rsidRDefault="004B0D90">
            <w:pPr>
              <w:pStyle w:val="TableParagraph"/>
              <w:spacing w:before="131"/>
              <w:ind w:left="109"/>
              <w:rPr>
                <w:sz w:val="24"/>
              </w:rPr>
            </w:pPr>
            <w:r>
              <w:rPr>
                <w:sz w:val="24"/>
              </w:rPr>
              <w:t>1153</w:t>
            </w:r>
          </w:p>
        </w:tc>
        <w:tc>
          <w:tcPr>
            <w:tcW w:w="2409" w:type="dxa"/>
            <w:tcBorders>
              <w:right w:val="single" w:sz="6" w:space="0" w:color="000000"/>
            </w:tcBorders>
          </w:tcPr>
          <w:p w:rsidR="00973044" w:rsidRDefault="004B0D90">
            <w:pPr>
              <w:pStyle w:val="TableParagraph"/>
              <w:spacing w:line="268" w:lineRule="exact"/>
              <w:ind w:left="110"/>
              <w:rPr>
                <w:sz w:val="24"/>
              </w:rPr>
            </w:pPr>
            <w:r>
              <w:rPr>
                <w:sz w:val="24"/>
              </w:rPr>
              <w:t>4.Собственный</w:t>
            </w:r>
          </w:p>
          <w:p w:rsidR="00973044" w:rsidRDefault="004B0D90">
            <w:pPr>
              <w:pStyle w:val="TableParagraph"/>
              <w:spacing w:line="264" w:lineRule="exact"/>
              <w:ind w:left="110"/>
              <w:rPr>
                <w:sz w:val="24"/>
              </w:rPr>
            </w:pPr>
            <w:r>
              <w:rPr>
                <w:sz w:val="24"/>
              </w:rPr>
              <w:t>капитал (</w:t>
            </w:r>
            <w:proofErr w:type="spellStart"/>
            <w:r>
              <w:rPr>
                <w:sz w:val="24"/>
              </w:rPr>
              <w:t>Ec</w:t>
            </w:r>
            <w:proofErr w:type="spellEnd"/>
            <w:r>
              <w:rPr>
                <w:sz w:val="24"/>
              </w:rPr>
              <w:t>)</w:t>
            </w:r>
          </w:p>
        </w:tc>
        <w:tc>
          <w:tcPr>
            <w:tcW w:w="852" w:type="dxa"/>
            <w:tcBorders>
              <w:left w:val="single" w:sz="6" w:space="0" w:color="000000"/>
            </w:tcBorders>
          </w:tcPr>
          <w:p w:rsidR="00973044" w:rsidRDefault="004B0D90">
            <w:pPr>
              <w:pStyle w:val="TableParagraph"/>
              <w:spacing w:before="131"/>
              <w:ind w:left="109"/>
              <w:rPr>
                <w:sz w:val="24"/>
              </w:rPr>
            </w:pPr>
            <w:r>
              <w:rPr>
                <w:sz w:val="24"/>
              </w:rPr>
              <w:t>4276</w:t>
            </w:r>
          </w:p>
        </w:tc>
        <w:tc>
          <w:tcPr>
            <w:tcW w:w="849" w:type="dxa"/>
          </w:tcPr>
          <w:p w:rsidR="00973044" w:rsidRDefault="004B0D90">
            <w:pPr>
              <w:pStyle w:val="TableParagraph"/>
              <w:spacing w:before="131"/>
              <w:ind w:left="109"/>
              <w:rPr>
                <w:sz w:val="24"/>
              </w:rPr>
            </w:pPr>
            <w:r>
              <w:rPr>
                <w:sz w:val="24"/>
              </w:rPr>
              <w:t>4222</w:t>
            </w:r>
          </w:p>
        </w:tc>
        <w:tc>
          <w:tcPr>
            <w:tcW w:w="849" w:type="dxa"/>
          </w:tcPr>
          <w:p w:rsidR="00973044" w:rsidRDefault="004B0D90">
            <w:pPr>
              <w:pStyle w:val="TableParagraph"/>
              <w:spacing w:before="131"/>
              <w:ind w:left="112"/>
              <w:rPr>
                <w:sz w:val="24"/>
              </w:rPr>
            </w:pPr>
            <w:r>
              <w:rPr>
                <w:sz w:val="24"/>
              </w:rPr>
              <w:t>13921</w:t>
            </w:r>
          </w:p>
        </w:tc>
      </w:tr>
      <w:tr w:rsidR="00973044">
        <w:trPr>
          <w:trHeight w:val="830"/>
        </w:trPr>
        <w:tc>
          <w:tcPr>
            <w:tcW w:w="2554" w:type="dxa"/>
          </w:tcPr>
          <w:p w:rsidR="00973044" w:rsidRDefault="004B0D90">
            <w:pPr>
              <w:pStyle w:val="TableParagraph"/>
              <w:spacing w:line="268" w:lineRule="exact"/>
              <w:ind w:left="107"/>
              <w:rPr>
                <w:sz w:val="24"/>
              </w:rPr>
            </w:pPr>
            <w:r>
              <w:rPr>
                <w:sz w:val="24"/>
              </w:rPr>
              <w:t>Всего (имущества)</w:t>
            </w:r>
          </w:p>
          <w:p w:rsidR="00973044" w:rsidRDefault="004B0D90">
            <w:pPr>
              <w:pStyle w:val="TableParagraph"/>
              <w:spacing w:line="270" w:lineRule="atLeast"/>
              <w:ind w:left="107" w:right="245"/>
              <w:rPr>
                <w:sz w:val="24"/>
              </w:rPr>
            </w:pPr>
            <w:r>
              <w:rPr>
                <w:sz w:val="24"/>
              </w:rPr>
              <w:t>активов предприятия (</w:t>
            </w:r>
            <w:proofErr w:type="spellStart"/>
            <w:r>
              <w:rPr>
                <w:sz w:val="24"/>
              </w:rPr>
              <w:t>Ba</w:t>
            </w:r>
            <w:proofErr w:type="spellEnd"/>
            <w:r>
              <w:rPr>
                <w:sz w:val="24"/>
              </w:rPr>
              <w:t>)</w:t>
            </w:r>
          </w:p>
        </w:tc>
        <w:tc>
          <w:tcPr>
            <w:tcW w:w="849" w:type="dxa"/>
          </w:tcPr>
          <w:p w:rsidR="00973044" w:rsidRDefault="00973044">
            <w:pPr>
              <w:pStyle w:val="TableParagraph"/>
              <w:spacing w:before="3"/>
              <w:rPr>
                <w:sz w:val="23"/>
              </w:rPr>
            </w:pPr>
          </w:p>
          <w:p w:rsidR="00973044" w:rsidRDefault="004B0D90">
            <w:pPr>
              <w:pStyle w:val="TableParagraph"/>
              <w:ind w:left="107"/>
              <w:rPr>
                <w:sz w:val="24"/>
              </w:rPr>
            </w:pPr>
            <w:r>
              <w:rPr>
                <w:sz w:val="24"/>
              </w:rPr>
              <w:t>12671</w:t>
            </w:r>
          </w:p>
        </w:tc>
        <w:tc>
          <w:tcPr>
            <w:tcW w:w="851" w:type="dxa"/>
          </w:tcPr>
          <w:p w:rsidR="00973044" w:rsidRDefault="00973044">
            <w:pPr>
              <w:pStyle w:val="TableParagraph"/>
              <w:spacing w:before="3"/>
              <w:rPr>
                <w:sz w:val="23"/>
              </w:rPr>
            </w:pPr>
          </w:p>
          <w:p w:rsidR="00973044" w:rsidRDefault="004B0D90">
            <w:pPr>
              <w:pStyle w:val="TableParagraph"/>
              <w:ind w:left="108"/>
              <w:rPr>
                <w:sz w:val="24"/>
              </w:rPr>
            </w:pPr>
            <w:r>
              <w:rPr>
                <w:sz w:val="24"/>
              </w:rPr>
              <w:t>13426</w:t>
            </w:r>
          </w:p>
        </w:tc>
        <w:tc>
          <w:tcPr>
            <w:tcW w:w="849" w:type="dxa"/>
          </w:tcPr>
          <w:p w:rsidR="00973044" w:rsidRDefault="00973044">
            <w:pPr>
              <w:pStyle w:val="TableParagraph"/>
              <w:spacing w:before="3"/>
              <w:rPr>
                <w:sz w:val="23"/>
              </w:rPr>
            </w:pPr>
          </w:p>
          <w:p w:rsidR="00973044" w:rsidRDefault="004B0D90">
            <w:pPr>
              <w:pStyle w:val="TableParagraph"/>
              <w:ind w:left="109"/>
              <w:rPr>
                <w:sz w:val="24"/>
              </w:rPr>
            </w:pPr>
            <w:r>
              <w:rPr>
                <w:sz w:val="24"/>
              </w:rPr>
              <w:t>18453</w:t>
            </w:r>
          </w:p>
        </w:tc>
        <w:tc>
          <w:tcPr>
            <w:tcW w:w="2409" w:type="dxa"/>
            <w:tcBorders>
              <w:right w:val="single" w:sz="6" w:space="0" w:color="000000"/>
            </w:tcBorders>
          </w:tcPr>
          <w:p w:rsidR="00973044" w:rsidRDefault="004B0D90">
            <w:pPr>
              <w:pStyle w:val="TableParagraph"/>
              <w:spacing w:line="268" w:lineRule="exact"/>
              <w:ind w:left="110"/>
              <w:rPr>
                <w:sz w:val="24"/>
              </w:rPr>
            </w:pPr>
            <w:r>
              <w:rPr>
                <w:sz w:val="24"/>
              </w:rPr>
              <w:t>Всего (капитала)</w:t>
            </w:r>
          </w:p>
          <w:p w:rsidR="00973044" w:rsidRDefault="004B0D90">
            <w:pPr>
              <w:pStyle w:val="TableParagraph"/>
              <w:spacing w:line="270" w:lineRule="atLeast"/>
              <w:ind w:left="110" w:right="458"/>
              <w:rPr>
                <w:sz w:val="24"/>
              </w:rPr>
            </w:pPr>
            <w:r>
              <w:rPr>
                <w:sz w:val="24"/>
              </w:rPr>
              <w:t>пассивов предприятия (</w:t>
            </w:r>
            <w:proofErr w:type="spellStart"/>
            <w:r>
              <w:rPr>
                <w:sz w:val="24"/>
              </w:rPr>
              <w:t>Bp</w:t>
            </w:r>
            <w:proofErr w:type="spellEnd"/>
            <w:r>
              <w:rPr>
                <w:sz w:val="24"/>
              </w:rPr>
              <w:t>)</w:t>
            </w:r>
          </w:p>
        </w:tc>
        <w:tc>
          <w:tcPr>
            <w:tcW w:w="852" w:type="dxa"/>
            <w:tcBorders>
              <w:left w:val="single" w:sz="6" w:space="0" w:color="000000"/>
            </w:tcBorders>
          </w:tcPr>
          <w:p w:rsidR="00973044" w:rsidRDefault="00973044">
            <w:pPr>
              <w:pStyle w:val="TableParagraph"/>
              <w:spacing w:before="3"/>
              <w:rPr>
                <w:sz w:val="23"/>
              </w:rPr>
            </w:pPr>
          </w:p>
          <w:p w:rsidR="00973044" w:rsidRDefault="004B0D90">
            <w:pPr>
              <w:pStyle w:val="TableParagraph"/>
              <w:ind w:left="109"/>
              <w:rPr>
                <w:sz w:val="24"/>
              </w:rPr>
            </w:pPr>
            <w:r>
              <w:rPr>
                <w:sz w:val="24"/>
              </w:rPr>
              <w:t>12671</w:t>
            </w:r>
          </w:p>
        </w:tc>
        <w:tc>
          <w:tcPr>
            <w:tcW w:w="849" w:type="dxa"/>
          </w:tcPr>
          <w:p w:rsidR="00973044" w:rsidRDefault="00973044">
            <w:pPr>
              <w:pStyle w:val="TableParagraph"/>
              <w:spacing w:before="3"/>
              <w:rPr>
                <w:sz w:val="23"/>
              </w:rPr>
            </w:pPr>
          </w:p>
          <w:p w:rsidR="00973044" w:rsidRDefault="004B0D90">
            <w:pPr>
              <w:pStyle w:val="TableParagraph"/>
              <w:ind w:left="109"/>
              <w:rPr>
                <w:sz w:val="24"/>
              </w:rPr>
            </w:pPr>
            <w:r>
              <w:rPr>
                <w:sz w:val="24"/>
              </w:rPr>
              <w:t>13426</w:t>
            </w:r>
          </w:p>
        </w:tc>
        <w:tc>
          <w:tcPr>
            <w:tcW w:w="849" w:type="dxa"/>
          </w:tcPr>
          <w:p w:rsidR="00973044" w:rsidRDefault="00973044">
            <w:pPr>
              <w:pStyle w:val="TableParagraph"/>
              <w:spacing w:before="3"/>
              <w:rPr>
                <w:sz w:val="23"/>
              </w:rPr>
            </w:pPr>
          </w:p>
          <w:p w:rsidR="00973044" w:rsidRDefault="004B0D90">
            <w:pPr>
              <w:pStyle w:val="TableParagraph"/>
              <w:ind w:left="112"/>
              <w:rPr>
                <w:sz w:val="24"/>
              </w:rPr>
            </w:pPr>
            <w:r>
              <w:rPr>
                <w:sz w:val="24"/>
              </w:rPr>
              <w:t>18453</w:t>
            </w:r>
          </w:p>
        </w:tc>
      </w:tr>
    </w:tbl>
    <w:p w:rsidR="00973044" w:rsidRDefault="00973044">
      <w:pPr>
        <w:pStyle w:val="a3"/>
        <w:spacing w:before="3"/>
        <w:ind w:left="0" w:firstLine="0"/>
        <w:jc w:val="left"/>
        <w:rPr>
          <w:sz w:val="41"/>
        </w:rPr>
      </w:pPr>
    </w:p>
    <w:p w:rsidR="00973044" w:rsidRDefault="004B0D90">
      <w:pPr>
        <w:pStyle w:val="a3"/>
        <w:spacing w:before="1" w:line="360" w:lineRule="auto"/>
        <w:ind w:right="504"/>
      </w:pPr>
      <w:r>
        <w:t>Оценка данных сравнительного аналитического баланса – это, по сути, предварительный анализ финансового состояния, позволяющий судить о платеже-, кредитоспособности и финансовой устойчивости организации, характере использования финансовых ресурсов.</w:t>
      </w:r>
    </w:p>
    <w:p w:rsidR="00973044" w:rsidRDefault="004B0D90">
      <w:pPr>
        <w:pStyle w:val="a3"/>
        <w:spacing w:line="360" w:lineRule="auto"/>
        <w:ind w:right="508"/>
      </w:pPr>
      <w:r>
        <w:t>Динамика</w:t>
      </w:r>
      <w:r>
        <w:t xml:space="preserve"> и структура имущества и капитал</w:t>
      </w:r>
      <w:proofErr w:type="gramStart"/>
      <w:r>
        <w:t>а ООО</w:t>
      </w:r>
      <w:proofErr w:type="gramEnd"/>
      <w:r>
        <w:t xml:space="preserve"> «</w:t>
      </w:r>
      <w:proofErr w:type="spellStart"/>
      <w:r>
        <w:t>Мехторг</w:t>
      </w:r>
      <w:proofErr w:type="spellEnd"/>
      <w:r>
        <w:t>» рассмотрены в Приложении Б.</w:t>
      </w:r>
    </w:p>
    <w:p w:rsidR="00973044" w:rsidRDefault="004B0D90">
      <w:pPr>
        <w:pStyle w:val="a3"/>
        <w:spacing w:line="360" w:lineRule="auto"/>
        <w:ind w:right="510"/>
      </w:pPr>
      <w:proofErr w:type="gramStart"/>
      <w:r>
        <w:t>За три года произошло увеличение имущества на 5 782 тыс. руб. или на 45%. Увеличение имущества произошло в основном за счет увеличения дебиторской задолженности в 11 раз или на 7 5</w:t>
      </w:r>
      <w:r>
        <w:t>70 тыс. руб. и занимает большую долю в основной части имущества от 5,77% на конец 2014 года до 44,98% на конец 2016 года.</w:t>
      </w:r>
      <w:proofErr w:type="gramEnd"/>
      <w:r>
        <w:t xml:space="preserve"> Основную долю в структуре активов, </w:t>
      </w:r>
      <w:proofErr w:type="gramStart"/>
      <w:r>
        <w:t>на конец</w:t>
      </w:r>
      <w:proofErr w:type="gramEnd"/>
      <w:r>
        <w:t xml:space="preserve"> 2014г. занимали запасы, что составляло 88,46% от общей доли. Они</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8" w:firstLine="0"/>
      </w:pPr>
      <w:r>
        <w:lastRenderedPageBreak/>
        <w:t xml:space="preserve">уменьшились за рассматриваемый период на 3815 тыс. руб. или на 34%. Также в компании произошло увеличение </w:t>
      </w:r>
      <w:proofErr w:type="spellStart"/>
      <w:r>
        <w:t>внеоборотных</w:t>
      </w:r>
      <w:proofErr w:type="spellEnd"/>
      <w:r>
        <w:t xml:space="preserve"> активов, которые на 31 декабря 2016г. составили 6,25% от общей доли активов.</w:t>
      </w:r>
    </w:p>
    <w:p w:rsidR="00973044" w:rsidRDefault="004B0D90">
      <w:pPr>
        <w:pStyle w:val="a3"/>
        <w:spacing w:before="1" w:line="360" w:lineRule="auto"/>
        <w:ind w:right="504"/>
      </w:pPr>
      <w:r>
        <w:t>Основную долю капитал</w:t>
      </w:r>
      <w:proofErr w:type="gramStart"/>
      <w:r>
        <w:t>а ООО</w:t>
      </w:r>
      <w:proofErr w:type="gramEnd"/>
      <w:r>
        <w:t xml:space="preserve"> «</w:t>
      </w:r>
      <w:proofErr w:type="spellStart"/>
      <w:r>
        <w:t>Мехторг</w:t>
      </w:r>
      <w:proofErr w:type="spellEnd"/>
      <w:r>
        <w:t xml:space="preserve">» составляет собственный </w:t>
      </w:r>
      <w:r>
        <w:t>капитал на 31 декабря 2016г. – 75,44%, он увеличился за три года на 9 645 тыс. руб. или в 3 раза. Ещё за анализируемый период произошло снижение доли краткосрочных займов на 46,7 п.п., но компания ООО «</w:t>
      </w:r>
      <w:proofErr w:type="spellStart"/>
      <w:r>
        <w:t>Мехторг</w:t>
      </w:r>
      <w:proofErr w:type="spellEnd"/>
      <w:r>
        <w:t>» взяла кредит на 3 года, доля долгосрочного за</w:t>
      </w:r>
      <w:r>
        <w:t>емного капитала в общей доле капитала составляет 2,77%.</w:t>
      </w:r>
    </w:p>
    <w:p w:rsidR="00973044" w:rsidRDefault="004B0D90">
      <w:pPr>
        <w:pStyle w:val="a3"/>
        <w:spacing w:before="2" w:line="360" w:lineRule="auto"/>
        <w:ind w:right="509"/>
      </w:pPr>
      <w:r>
        <w:t>Для того чтобы определить тип финансовой устойчивости предприятия нужно рассчитать обеспеченность запасов источниками формирования (таблица 11).</w:t>
      </w:r>
    </w:p>
    <w:p w:rsidR="00973044" w:rsidRDefault="004B0D90">
      <w:pPr>
        <w:pStyle w:val="a3"/>
        <w:spacing w:line="362" w:lineRule="auto"/>
        <w:ind w:left="1766" w:right="702" w:hanging="310"/>
        <w:jc w:val="left"/>
      </w:pPr>
      <w:r>
        <w:t>Таблица 11 – Обеспеченность запасов источниками формиро</w:t>
      </w:r>
      <w:r>
        <w:t>вания и тип финансовой устойчивост</w:t>
      </w:r>
      <w:proofErr w:type="gramStart"/>
      <w:r>
        <w:t>и ООО</w:t>
      </w:r>
      <w:proofErr w:type="gramEnd"/>
      <w:r>
        <w:t xml:space="preserve"> «</w:t>
      </w:r>
      <w:proofErr w:type="spellStart"/>
      <w:r>
        <w:t>Мехторг</w:t>
      </w:r>
      <w:proofErr w:type="spellEnd"/>
      <w:r>
        <w:t>», тыс. руб.</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1133"/>
        <w:gridCol w:w="1418"/>
        <w:gridCol w:w="1366"/>
        <w:gridCol w:w="1611"/>
      </w:tblGrid>
      <w:tr w:rsidR="00973044">
        <w:trPr>
          <w:trHeight w:val="828"/>
        </w:trPr>
        <w:tc>
          <w:tcPr>
            <w:tcW w:w="4220" w:type="dxa"/>
          </w:tcPr>
          <w:p w:rsidR="00973044" w:rsidRDefault="00973044">
            <w:pPr>
              <w:pStyle w:val="TableParagraph"/>
              <w:spacing w:before="3"/>
              <w:rPr>
                <w:sz w:val="23"/>
              </w:rPr>
            </w:pPr>
          </w:p>
          <w:p w:rsidR="00973044" w:rsidRDefault="004B0D90">
            <w:pPr>
              <w:pStyle w:val="TableParagraph"/>
              <w:ind w:left="1507" w:right="1503"/>
              <w:jc w:val="center"/>
              <w:rPr>
                <w:sz w:val="24"/>
              </w:rPr>
            </w:pPr>
            <w:r>
              <w:rPr>
                <w:sz w:val="24"/>
              </w:rPr>
              <w:t>Показатель</w:t>
            </w:r>
          </w:p>
        </w:tc>
        <w:tc>
          <w:tcPr>
            <w:tcW w:w="1133" w:type="dxa"/>
          </w:tcPr>
          <w:p w:rsidR="00973044" w:rsidRDefault="004B0D90">
            <w:pPr>
              <w:pStyle w:val="TableParagraph"/>
              <w:spacing w:line="268" w:lineRule="exact"/>
              <w:ind w:left="275"/>
              <w:rPr>
                <w:sz w:val="24"/>
              </w:rPr>
            </w:pPr>
            <w:r>
              <w:rPr>
                <w:sz w:val="24"/>
              </w:rPr>
              <w:t>На 31</w:t>
            </w:r>
          </w:p>
          <w:p w:rsidR="00973044" w:rsidRDefault="004B0D90">
            <w:pPr>
              <w:pStyle w:val="TableParagraph"/>
              <w:spacing w:line="270" w:lineRule="atLeast"/>
              <w:ind w:left="162" w:right="154"/>
              <w:jc w:val="center"/>
              <w:rPr>
                <w:sz w:val="24"/>
              </w:rPr>
            </w:pPr>
            <w:r>
              <w:rPr>
                <w:sz w:val="24"/>
              </w:rPr>
              <w:t>декабря 2014г.</w:t>
            </w:r>
          </w:p>
        </w:tc>
        <w:tc>
          <w:tcPr>
            <w:tcW w:w="1418" w:type="dxa"/>
          </w:tcPr>
          <w:p w:rsidR="00973044" w:rsidRDefault="004B0D90">
            <w:pPr>
              <w:pStyle w:val="TableParagraph"/>
              <w:spacing w:line="268" w:lineRule="exact"/>
              <w:ind w:left="419"/>
              <w:rPr>
                <w:sz w:val="24"/>
              </w:rPr>
            </w:pPr>
            <w:r>
              <w:rPr>
                <w:sz w:val="24"/>
              </w:rPr>
              <w:t>На 31</w:t>
            </w:r>
          </w:p>
          <w:p w:rsidR="00973044" w:rsidRDefault="004B0D90">
            <w:pPr>
              <w:pStyle w:val="TableParagraph"/>
              <w:spacing w:line="270" w:lineRule="atLeast"/>
              <w:ind w:left="306" w:right="295"/>
              <w:jc w:val="center"/>
              <w:rPr>
                <w:sz w:val="24"/>
              </w:rPr>
            </w:pPr>
            <w:r>
              <w:rPr>
                <w:sz w:val="24"/>
              </w:rPr>
              <w:t>декабря 2015г.</w:t>
            </w:r>
          </w:p>
        </w:tc>
        <w:tc>
          <w:tcPr>
            <w:tcW w:w="1366" w:type="dxa"/>
          </w:tcPr>
          <w:p w:rsidR="00973044" w:rsidRDefault="004B0D90">
            <w:pPr>
              <w:pStyle w:val="TableParagraph"/>
              <w:spacing w:line="268" w:lineRule="exact"/>
              <w:ind w:left="393"/>
              <w:rPr>
                <w:sz w:val="24"/>
              </w:rPr>
            </w:pPr>
            <w:r>
              <w:rPr>
                <w:sz w:val="24"/>
              </w:rPr>
              <w:t>На 31</w:t>
            </w:r>
          </w:p>
          <w:p w:rsidR="00973044" w:rsidRDefault="004B0D90">
            <w:pPr>
              <w:pStyle w:val="TableParagraph"/>
              <w:spacing w:line="270" w:lineRule="atLeast"/>
              <w:ind w:left="280" w:right="269"/>
              <w:jc w:val="center"/>
              <w:rPr>
                <w:sz w:val="24"/>
              </w:rPr>
            </w:pPr>
            <w:r>
              <w:rPr>
                <w:sz w:val="24"/>
              </w:rPr>
              <w:t>декабря 2016 г.</w:t>
            </w:r>
          </w:p>
        </w:tc>
        <w:tc>
          <w:tcPr>
            <w:tcW w:w="1611" w:type="dxa"/>
          </w:tcPr>
          <w:p w:rsidR="00973044" w:rsidRDefault="004B0D90">
            <w:pPr>
              <w:pStyle w:val="TableParagraph"/>
              <w:ind w:left="456" w:right="214" w:hanging="214"/>
              <w:rPr>
                <w:sz w:val="24"/>
              </w:rPr>
            </w:pPr>
            <w:r>
              <w:rPr>
                <w:sz w:val="24"/>
              </w:rPr>
              <w:t>Изменение за весь</w:t>
            </w:r>
          </w:p>
          <w:p w:rsidR="00973044" w:rsidRDefault="004B0D90">
            <w:pPr>
              <w:pStyle w:val="TableParagraph"/>
              <w:spacing w:line="264" w:lineRule="exact"/>
              <w:ind w:left="194"/>
              <w:rPr>
                <w:sz w:val="24"/>
              </w:rPr>
            </w:pPr>
            <w:r>
              <w:rPr>
                <w:sz w:val="24"/>
              </w:rPr>
              <w:t>период</w:t>
            </w:r>
            <w:proofErr w:type="gramStart"/>
            <w:r>
              <w:rPr>
                <w:sz w:val="24"/>
              </w:rPr>
              <w:t xml:space="preserve"> (+,-)</w:t>
            </w:r>
            <w:proofErr w:type="gramEnd"/>
          </w:p>
        </w:tc>
      </w:tr>
      <w:tr w:rsidR="00973044">
        <w:trPr>
          <w:trHeight w:val="304"/>
        </w:trPr>
        <w:tc>
          <w:tcPr>
            <w:tcW w:w="4220" w:type="dxa"/>
          </w:tcPr>
          <w:p w:rsidR="00973044" w:rsidRDefault="004B0D90">
            <w:pPr>
              <w:pStyle w:val="TableParagraph"/>
              <w:spacing w:before="6"/>
              <w:ind w:left="107"/>
              <w:rPr>
                <w:sz w:val="24"/>
              </w:rPr>
            </w:pPr>
            <w:r>
              <w:rPr>
                <w:sz w:val="24"/>
              </w:rPr>
              <w:t>Собственный капитал</w:t>
            </w:r>
          </w:p>
        </w:tc>
        <w:tc>
          <w:tcPr>
            <w:tcW w:w="1133" w:type="dxa"/>
          </w:tcPr>
          <w:p w:rsidR="00973044" w:rsidRDefault="004B0D90">
            <w:pPr>
              <w:pStyle w:val="TableParagraph"/>
              <w:spacing w:before="6"/>
              <w:ind w:left="325"/>
              <w:rPr>
                <w:sz w:val="24"/>
              </w:rPr>
            </w:pPr>
            <w:r>
              <w:rPr>
                <w:sz w:val="24"/>
              </w:rPr>
              <w:t>4276</w:t>
            </w:r>
          </w:p>
        </w:tc>
        <w:tc>
          <w:tcPr>
            <w:tcW w:w="1418" w:type="dxa"/>
          </w:tcPr>
          <w:p w:rsidR="00973044" w:rsidRDefault="004B0D90">
            <w:pPr>
              <w:pStyle w:val="TableParagraph"/>
              <w:spacing w:before="6"/>
              <w:ind w:left="302" w:right="295"/>
              <w:jc w:val="center"/>
              <w:rPr>
                <w:sz w:val="24"/>
              </w:rPr>
            </w:pPr>
            <w:r>
              <w:rPr>
                <w:sz w:val="24"/>
              </w:rPr>
              <w:t>4222</w:t>
            </w:r>
          </w:p>
        </w:tc>
        <w:tc>
          <w:tcPr>
            <w:tcW w:w="1366" w:type="dxa"/>
          </w:tcPr>
          <w:p w:rsidR="00973044" w:rsidRDefault="004B0D90">
            <w:pPr>
              <w:pStyle w:val="TableParagraph"/>
              <w:spacing w:before="6"/>
              <w:ind w:right="372"/>
              <w:jc w:val="right"/>
              <w:rPr>
                <w:sz w:val="24"/>
              </w:rPr>
            </w:pPr>
            <w:r>
              <w:rPr>
                <w:sz w:val="24"/>
              </w:rPr>
              <w:t>13921</w:t>
            </w:r>
          </w:p>
        </w:tc>
        <w:tc>
          <w:tcPr>
            <w:tcW w:w="1611" w:type="dxa"/>
          </w:tcPr>
          <w:p w:rsidR="00973044" w:rsidRDefault="004B0D90">
            <w:pPr>
              <w:pStyle w:val="TableParagraph"/>
              <w:spacing w:before="6"/>
              <w:ind w:left="108" w:right="101"/>
              <w:jc w:val="center"/>
              <w:rPr>
                <w:sz w:val="24"/>
              </w:rPr>
            </w:pPr>
            <w:r>
              <w:rPr>
                <w:sz w:val="24"/>
              </w:rPr>
              <w:t>+9645</w:t>
            </w:r>
          </w:p>
        </w:tc>
      </w:tr>
      <w:tr w:rsidR="00973044">
        <w:trPr>
          <w:trHeight w:val="275"/>
        </w:trPr>
        <w:tc>
          <w:tcPr>
            <w:tcW w:w="4220" w:type="dxa"/>
          </w:tcPr>
          <w:p w:rsidR="00973044" w:rsidRDefault="004B0D90">
            <w:pPr>
              <w:pStyle w:val="TableParagraph"/>
              <w:spacing w:line="256" w:lineRule="exact"/>
              <w:ind w:left="107"/>
              <w:rPr>
                <w:sz w:val="24"/>
              </w:rPr>
            </w:pPr>
            <w:proofErr w:type="spellStart"/>
            <w:r>
              <w:rPr>
                <w:sz w:val="24"/>
              </w:rPr>
              <w:t>Внеоборотные</w:t>
            </w:r>
            <w:proofErr w:type="spellEnd"/>
            <w:r>
              <w:rPr>
                <w:sz w:val="24"/>
              </w:rPr>
              <w:t xml:space="preserve"> активы</w:t>
            </w:r>
          </w:p>
        </w:tc>
        <w:tc>
          <w:tcPr>
            <w:tcW w:w="1133" w:type="dxa"/>
          </w:tcPr>
          <w:p w:rsidR="00973044" w:rsidRDefault="004B0D90">
            <w:pPr>
              <w:pStyle w:val="TableParagraph"/>
              <w:spacing w:line="256" w:lineRule="exact"/>
              <w:ind w:left="162" w:right="154"/>
              <w:jc w:val="center"/>
              <w:rPr>
                <w:sz w:val="24"/>
              </w:rPr>
            </w:pPr>
            <w:r>
              <w:rPr>
                <w:sz w:val="24"/>
              </w:rPr>
              <w:t>488</w:t>
            </w:r>
          </w:p>
        </w:tc>
        <w:tc>
          <w:tcPr>
            <w:tcW w:w="1418" w:type="dxa"/>
          </w:tcPr>
          <w:p w:rsidR="00973044" w:rsidRDefault="004B0D90">
            <w:pPr>
              <w:pStyle w:val="TableParagraph"/>
              <w:spacing w:line="256" w:lineRule="exact"/>
              <w:ind w:left="302" w:right="295"/>
              <w:jc w:val="center"/>
              <w:rPr>
                <w:sz w:val="24"/>
              </w:rPr>
            </w:pPr>
            <w:r>
              <w:rPr>
                <w:sz w:val="24"/>
              </w:rPr>
              <w:t>449</w:t>
            </w:r>
          </w:p>
        </w:tc>
        <w:tc>
          <w:tcPr>
            <w:tcW w:w="1366" w:type="dxa"/>
          </w:tcPr>
          <w:p w:rsidR="00973044" w:rsidRDefault="004B0D90">
            <w:pPr>
              <w:pStyle w:val="TableParagraph"/>
              <w:spacing w:line="256" w:lineRule="exact"/>
              <w:ind w:right="431"/>
              <w:jc w:val="right"/>
              <w:rPr>
                <w:sz w:val="24"/>
              </w:rPr>
            </w:pPr>
            <w:r>
              <w:rPr>
                <w:sz w:val="24"/>
              </w:rPr>
              <w:t>1153</w:t>
            </w:r>
          </w:p>
        </w:tc>
        <w:tc>
          <w:tcPr>
            <w:tcW w:w="1611" w:type="dxa"/>
          </w:tcPr>
          <w:p w:rsidR="00973044" w:rsidRDefault="004B0D90">
            <w:pPr>
              <w:pStyle w:val="TableParagraph"/>
              <w:spacing w:line="256" w:lineRule="exact"/>
              <w:ind w:left="108" w:right="101"/>
              <w:jc w:val="center"/>
              <w:rPr>
                <w:sz w:val="24"/>
              </w:rPr>
            </w:pPr>
            <w:r>
              <w:rPr>
                <w:sz w:val="24"/>
              </w:rPr>
              <w:t>+665</w:t>
            </w:r>
          </w:p>
        </w:tc>
      </w:tr>
      <w:tr w:rsidR="00973044">
        <w:trPr>
          <w:trHeight w:val="551"/>
        </w:trPr>
        <w:tc>
          <w:tcPr>
            <w:tcW w:w="4220" w:type="dxa"/>
          </w:tcPr>
          <w:p w:rsidR="00973044" w:rsidRDefault="004B0D90">
            <w:pPr>
              <w:pStyle w:val="TableParagraph"/>
              <w:spacing w:line="268" w:lineRule="exact"/>
              <w:ind w:left="107"/>
              <w:rPr>
                <w:sz w:val="24"/>
              </w:rPr>
            </w:pPr>
            <w:r>
              <w:rPr>
                <w:sz w:val="24"/>
              </w:rPr>
              <w:t xml:space="preserve">Наличие </w:t>
            </w:r>
            <w:proofErr w:type="gramStart"/>
            <w:r>
              <w:rPr>
                <w:sz w:val="24"/>
              </w:rPr>
              <w:t>собственных</w:t>
            </w:r>
            <w:proofErr w:type="gramEnd"/>
            <w:r>
              <w:rPr>
                <w:sz w:val="24"/>
              </w:rPr>
              <w:t xml:space="preserve"> оборотных</w:t>
            </w:r>
          </w:p>
          <w:p w:rsidR="00973044" w:rsidRDefault="004B0D90">
            <w:pPr>
              <w:pStyle w:val="TableParagraph"/>
              <w:spacing w:line="264" w:lineRule="exact"/>
              <w:ind w:left="107"/>
              <w:rPr>
                <w:sz w:val="24"/>
              </w:rPr>
            </w:pPr>
            <w:r>
              <w:rPr>
                <w:sz w:val="24"/>
              </w:rPr>
              <w:t>средств</w:t>
            </w:r>
          </w:p>
        </w:tc>
        <w:tc>
          <w:tcPr>
            <w:tcW w:w="1133" w:type="dxa"/>
          </w:tcPr>
          <w:p w:rsidR="00973044" w:rsidRDefault="004B0D90">
            <w:pPr>
              <w:pStyle w:val="TableParagraph"/>
              <w:spacing w:before="131"/>
              <w:ind w:left="325"/>
              <w:rPr>
                <w:sz w:val="24"/>
              </w:rPr>
            </w:pPr>
            <w:r>
              <w:rPr>
                <w:sz w:val="24"/>
              </w:rPr>
              <w:t>3788</w:t>
            </w:r>
          </w:p>
        </w:tc>
        <w:tc>
          <w:tcPr>
            <w:tcW w:w="1418" w:type="dxa"/>
          </w:tcPr>
          <w:p w:rsidR="00973044" w:rsidRDefault="004B0D90">
            <w:pPr>
              <w:pStyle w:val="TableParagraph"/>
              <w:spacing w:before="131"/>
              <w:ind w:left="302" w:right="295"/>
              <w:jc w:val="center"/>
              <w:rPr>
                <w:sz w:val="24"/>
              </w:rPr>
            </w:pPr>
            <w:r>
              <w:rPr>
                <w:sz w:val="24"/>
              </w:rPr>
              <w:t>3773</w:t>
            </w:r>
          </w:p>
        </w:tc>
        <w:tc>
          <w:tcPr>
            <w:tcW w:w="1366" w:type="dxa"/>
          </w:tcPr>
          <w:p w:rsidR="00973044" w:rsidRDefault="004B0D90">
            <w:pPr>
              <w:pStyle w:val="TableParagraph"/>
              <w:spacing w:before="131"/>
              <w:ind w:right="372"/>
              <w:jc w:val="right"/>
              <w:rPr>
                <w:sz w:val="24"/>
              </w:rPr>
            </w:pPr>
            <w:r>
              <w:rPr>
                <w:sz w:val="24"/>
              </w:rPr>
              <w:t>12768</w:t>
            </w:r>
          </w:p>
        </w:tc>
        <w:tc>
          <w:tcPr>
            <w:tcW w:w="1611" w:type="dxa"/>
          </w:tcPr>
          <w:p w:rsidR="00973044" w:rsidRDefault="004B0D90">
            <w:pPr>
              <w:pStyle w:val="TableParagraph"/>
              <w:spacing w:before="131"/>
              <w:ind w:left="108" w:right="101"/>
              <w:jc w:val="center"/>
              <w:rPr>
                <w:sz w:val="24"/>
              </w:rPr>
            </w:pPr>
            <w:r>
              <w:rPr>
                <w:sz w:val="24"/>
              </w:rPr>
              <w:t>+8980</w:t>
            </w:r>
          </w:p>
        </w:tc>
      </w:tr>
      <w:tr w:rsidR="00973044">
        <w:trPr>
          <w:trHeight w:val="275"/>
        </w:trPr>
        <w:tc>
          <w:tcPr>
            <w:tcW w:w="4220" w:type="dxa"/>
          </w:tcPr>
          <w:p w:rsidR="00973044" w:rsidRDefault="004B0D90">
            <w:pPr>
              <w:pStyle w:val="TableParagraph"/>
              <w:spacing w:line="256" w:lineRule="exact"/>
              <w:ind w:left="107"/>
              <w:rPr>
                <w:sz w:val="24"/>
              </w:rPr>
            </w:pPr>
            <w:r>
              <w:rPr>
                <w:sz w:val="24"/>
              </w:rPr>
              <w:t>Долгосрочный заемный капитал</w:t>
            </w:r>
          </w:p>
        </w:tc>
        <w:tc>
          <w:tcPr>
            <w:tcW w:w="1133" w:type="dxa"/>
          </w:tcPr>
          <w:p w:rsidR="00973044" w:rsidRDefault="004B0D90">
            <w:pPr>
              <w:pStyle w:val="TableParagraph"/>
              <w:spacing w:line="256" w:lineRule="exact"/>
              <w:ind w:left="9"/>
              <w:jc w:val="center"/>
              <w:rPr>
                <w:sz w:val="24"/>
              </w:rPr>
            </w:pPr>
            <w:r>
              <w:rPr>
                <w:sz w:val="24"/>
              </w:rPr>
              <w:t>0</w:t>
            </w:r>
          </w:p>
        </w:tc>
        <w:tc>
          <w:tcPr>
            <w:tcW w:w="1418" w:type="dxa"/>
          </w:tcPr>
          <w:p w:rsidR="00973044" w:rsidRDefault="004B0D90">
            <w:pPr>
              <w:pStyle w:val="TableParagraph"/>
              <w:spacing w:line="256" w:lineRule="exact"/>
              <w:ind w:left="7"/>
              <w:jc w:val="center"/>
              <w:rPr>
                <w:sz w:val="24"/>
              </w:rPr>
            </w:pPr>
            <w:r>
              <w:rPr>
                <w:sz w:val="24"/>
              </w:rPr>
              <w:t>0</w:t>
            </w:r>
          </w:p>
        </w:tc>
        <w:tc>
          <w:tcPr>
            <w:tcW w:w="1366" w:type="dxa"/>
          </w:tcPr>
          <w:p w:rsidR="00973044" w:rsidRDefault="004B0D90">
            <w:pPr>
              <w:pStyle w:val="TableParagraph"/>
              <w:spacing w:line="256" w:lineRule="exact"/>
              <w:ind w:left="277" w:right="269"/>
              <w:jc w:val="center"/>
              <w:rPr>
                <w:sz w:val="24"/>
              </w:rPr>
            </w:pPr>
            <w:r>
              <w:rPr>
                <w:sz w:val="24"/>
              </w:rPr>
              <w:t>512</w:t>
            </w:r>
          </w:p>
        </w:tc>
        <w:tc>
          <w:tcPr>
            <w:tcW w:w="1611" w:type="dxa"/>
          </w:tcPr>
          <w:p w:rsidR="00973044" w:rsidRDefault="004B0D90">
            <w:pPr>
              <w:pStyle w:val="TableParagraph"/>
              <w:spacing w:line="256" w:lineRule="exact"/>
              <w:ind w:left="108" w:right="101"/>
              <w:jc w:val="center"/>
              <w:rPr>
                <w:sz w:val="24"/>
              </w:rPr>
            </w:pPr>
            <w:r>
              <w:rPr>
                <w:sz w:val="24"/>
              </w:rPr>
              <w:t>+512</w:t>
            </w:r>
          </w:p>
        </w:tc>
      </w:tr>
      <w:tr w:rsidR="00973044">
        <w:trPr>
          <w:trHeight w:val="551"/>
        </w:trPr>
        <w:tc>
          <w:tcPr>
            <w:tcW w:w="4220" w:type="dxa"/>
          </w:tcPr>
          <w:p w:rsidR="00973044" w:rsidRDefault="004B0D90">
            <w:pPr>
              <w:pStyle w:val="TableParagraph"/>
              <w:spacing w:line="268" w:lineRule="exact"/>
              <w:ind w:left="107"/>
              <w:rPr>
                <w:sz w:val="24"/>
              </w:rPr>
            </w:pPr>
            <w:r>
              <w:rPr>
                <w:sz w:val="24"/>
              </w:rPr>
              <w:t>Наличие долгосрочных источников</w:t>
            </w:r>
          </w:p>
          <w:p w:rsidR="00973044" w:rsidRDefault="004B0D90">
            <w:pPr>
              <w:pStyle w:val="TableParagraph"/>
              <w:spacing w:line="264" w:lineRule="exact"/>
              <w:ind w:left="107"/>
              <w:rPr>
                <w:sz w:val="24"/>
              </w:rPr>
            </w:pPr>
            <w:r>
              <w:rPr>
                <w:sz w:val="24"/>
              </w:rPr>
              <w:t>формирования запасов</w:t>
            </w:r>
          </w:p>
        </w:tc>
        <w:tc>
          <w:tcPr>
            <w:tcW w:w="1133" w:type="dxa"/>
          </w:tcPr>
          <w:p w:rsidR="00973044" w:rsidRDefault="004B0D90">
            <w:pPr>
              <w:pStyle w:val="TableParagraph"/>
              <w:spacing w:before="131"/>
              <w:ind w:left="325"/>
              <w:rPr>
                <w:sz w:val="24"/>
              </w:rPr>
            </w:pPr>
            <w:r>
              <w:rPr>
                <w:sz w:val="24"/>
              </w:rPr>
              <w:t>3788</w:t>
            </w:r>
          </w:p>
        </w:tc>
        <w:tc>
          <w:tcPr>
            <w:tcW w:w="1418" w:type="dxa"/>
          </w:tcPr>
          <w:p w:rsidR="00973044" w:rsidRDefault="004B0D90">
            <w:pPr>
              <w:pStyle w:val="TableParagraph"/>
              <w:spacing w:before="131"/>
              <w:ind w:left="302" w:right="295"/>
              <w:jc w:val="center"/>
              <w:rPr>
                <w:sz w:val="24"/>
              </w:rPr>
            </w:pPr>
            <w:r>
              <w:rPr>
                <w:sz w:val="24"/>
              </w:rPr>
              <w:t>3773</w:t>
            </w:r>
          </w:p>
        </w:tc>
        <w:tc>
          <w:tcPr>
            <w:tcW w:w="1366" w:type="dxa"/>
          </w:tcPr>
          <w:p w:rsidR="00973044" w:rsidRDefault="004B0D90">
            <w:pPr>
              <w:pStyle w:val="TableParagraph"/>
              <w:spacing w:before="131"/>
              <w:ind w:right="431"/>
              <w:jc w:val="right"/>
              <w:rPr>
                <w:sz w:val="24"/>
              </w:rPr>
            </w:pPr>
            <w:r>
              <w:rPr>
                <w:sz w:val="24"/>
              </w:rPr>
              <w:t>1280</w:t>
            </w:r>
          </w:p>
        </w:tc>
        <w:tc>
          <w:tcPr>
            <w:tcW w:w="1611" w:type="dxa"/>
          </w:tcPr>
          <w:p w:rsidR="00973044" w:rsidRDefault="004B0D90">
            <w:pPr>
              <w:pStyle w:val="TableParagraph"/>
              <w:spacing w:before="131"/>
              <w:ind w:left="110" w:right="100"/>
              <w:jc w:val="center"/>
              <w:rPr>
                <w:sz w:val="24"/>
              </w:rPr>
            </w:pPr>
            <w:r>
              <w:rPr>
                <w:sz w:val="24"/>
              </w:rPr>
              <w:t>-2508</w:t>
            </w:r>
          </w:p>
        </w:tc>
      </w:tr>
      <w:tr w:rsidR="00973044">
        <w:trPr>
          <w:trHeight w:val="275"/>
        </w:trPr>
        <w:tc>
          <w:tcPr>
            <w:tcW w:w="4220" w:type="dxa"/>
          </w:tcPr>
          <w:p w:rsidR="00973044" w:rsidRDefault="004B0D90">
            <w:pPr>
              <w:pStyle w:val="TableParagraph"/>
              <w:spacing w:line="256" w:lineRule="exact"/>
              <w:ind w:left="107"/>
              <w:rPr>
                <w:sz w:val="24"/>
              </w:rPr>
            </w:pPr>
            <w:r>
              <w:rPr>
                <w:sz w:val="24"/>
              </w:rPr>
              <w:t>Краткосрочные займы и кредиты</w:t>
            </w:r>
          </w:p>
        </w:tc>
        <w:tc>
          <w:tcPr>
            <w:tcW w:w="1133" w:type="dxa"/>
          </w:tcPr>
          <w:p w:rsidR="00973044" w:rsidRDefault="004B0D90">
            <w:pPr>
              <w:pStyle w:val="TableParagraph"/>
              <w:spacing w:line="256" w:lineRule="exact"/>
              <w:ind w:left="325"/>
              <w:rPr>
                <w:sz w:val="24"/>
              </w:rPr>
            </w:pPr>
            <w:r>
              <w:rPr>
                <w:sz w:val="24"/>
              </w:rPr>
              <w:t>6845</w:t>
            </w:r>
          </w:p>
        </w:tc>
        <w:tc>
          <w:tcPr>
            <w:tcW w:w="1418" w:type="dxa"/>
          </w:tcPr>
          <w:p w:rsidR="00973044" w:rsidRDefault="004B0D90">
            <w:pPr>
              <w:pStyle w:val="TableParagraph"/>
              <w:spacing w:line="256" w:lineRule="exact"/>
              <w:ind w:left="302" w:right="295"/>
              <w:jc w:val="center"/>
              <w:rPr>
                <w:sz w:val="24"/>
              </w:rPr>
            </w:pPr>
            <w:r>
              <w:rPr>
                <w:sz w:val="24"/>
              </w:rPr>
              <w:t>5835</w:t>
            </w:r>
          </w:p>
        </w:tc>
        <w:tc>
          <w:tcPr>
            <w:tcW w:w="1366" w:type="dxa"/>
          </w:tcPr>
          <w:p w:rsidR="00973044" w:rsidRDefault="004B0D90">
            <w:pPr>
              <w:pStyle w:val="TableParagraph"/>
              <w:spacing w:line="256" w:lineRule="exact"/>
              <w:ind w:right="431"/>
              <w:jc w:val="right"/>
              <w:rPr>
                <w:sz w:val="24"/>
              </w:rPr>
            </w:pPr>
            <w:r>
              <w:rPr>
                <w:sz w:val="24"/>
              </w:rPr>
              <w:t>1350</w:t>
            </w:r>
          </w:p>
        </w:tc>
        <w:tc>
          <w:tcPr>
            <w:tcW w:w="1611" w:type="dxa"/>
          </w:tcPr>
          <w:p w:rsidR="00973044" w:rsidRDefault="004B0D90">
            <w:pPr>
              <w:pStyle w:val="TableParagraph"/>
              <w:spacing w:line="256" w:lineRule="exact"/>
              <w:ind w:left="110" w:right="100"/>
              <w:jc w:val="center"/>
              <w:rPr>
                <w:sz w:val="24"/>
              </w:rPr>
            </w:pPr>
            <w:r>
              <w:rPr>
                <w:sz w:val="24"/>
              </w:rPr>
              <w:t>-5495</w:t>
            </w:r>
          </w:p>
        </w:tc>
      </w:tr>
      <w:tr w:rsidR="00973044">
        <w:trPr>
          <w:trHeight w:val="554"/>
        </w:trPr>
        <w:tc>
          <w:tcPr>
            <w:tcW w:w="4220" w:type="dxa"/>
          </w:tcPr>
          <w:p w:rsidR="00973044" w:rsidRDefault="004B0D90">
            <w:pPr>
              <w:pStyle w:val="TableParagraph"/>
              <w:spacing w:line="270" w:lineRule="exact"/>
              <w:ind w:left="107"/>
              <w:rPr>
                <w:sz w:val="24"/>
              </w:rPr>
            </w:pPr>
            <w:r>
              <w:rPr>
                <w:sz w:val="24"/>
              </w:rPr>
              <w:t xml:space="preserve">Общая величина </w:t>
            </w:r>
            <w:proofErr w:type="gramStart"/>
            <w:r>
              <w:rPr>
                <w:sz w:val="24"/>
              </w:rPr>
              <w:t>нормальных</w:t>
            </w:r>
            <w:proofErr w:type="gramEnd"/>
          </w:p>
          <w:p w:rsidR="00973044" w:rsidRDefault="004B0D90">
            <w:pPr>
              <w:pStyle w:val="TableParagraph"/>
              <w:spacing w:line="264" w:lineRule="exact"/>
              <w:ind w:left="107"/>
              <w:rPr>
                <w:sz w:val="24"/>
              </w:rPr>
            </w:pPr>
            <w:r>
              <w:rPr>
                <w:sz w:val="24"/>
              </w:rPr>
              <w:t>источников формирования запасов</w:t>
            </w:r>
          </w:p>
        </w:tc>
        <w:tc>
          <w:tcPr>
            <w:tcW w:w="1133" w:type="dxa"/>
          </w:tcPr>
          <w:p w:rsidR="00973044" w:rsidRDefault="004B0D90">
            <w:pPr>
              <w:pStyle w:val="TableParagraph"/>
              <w:spacing w:before="131"/>
              <w:ind w:left="265"/>
              <w:rPr>
                <w:sz w:val="24"/>
              </w:rPr>
            </w:pPr>
            <w:r>
              <w:rPr>
                <w:sz w:val="24"/>
              </w:rPr>
              <w:t>10633</w:t>
            </w:r>
          </w:p>
        </w:tc>
        <w:tc>
          <w:tcPr>
            <w:tcW w:w="1418" w:type="dxa"/>
          </w:tcPr>
          <w:p w:rsidR="00973044" w:rsidRDefault="004B0D90">
            <w:pPr>
              <w:pStyle w:val="TableParagraph"/>
              <w:spacing w:before="131"/>
              <w:ind w:left="302" w:right="295"/>
              <w:jc w:val="center"/>
              <w:rPr>
                <w:sz w:val="24"/>
              </w:rPr>
            </w:pPr>
            <w:r>
              <w:rPr>
                <w:sz w:val="24"/>
              </w:rPr>
              <w:t>9608</w:t>
            </w:r>
          </w:p>
        </w:tc>
        <w:tc>
          <w:tcPr>
            <w:tcW w:w="1366" w:type="dxa"/>
          </w:tcPr>
          <w:p w:rsidR="00973044" w:rsidRDefault="004B0D90">
            <w:pPr>
              <w:pStyle w:val="TableParagraph"/>
              <w:spacing w:before="131"/>
              <w:ind w:right="372"/>
              <w:jc w:val="right"/>
              <w:rPr>
                <w:sz w:val="24"/>
              </w:rPr>
            </w:pPr>
            <w:r>
              <w:rPr>
                <w:sz w:val="24"/>
              </w:rPr>
              <w:t>14630</w:t>
            </w:r>
          </w:p>
        </w:tc>
        <w:tc>
          <w:tcPr>
            <w:tcW w:w="1611" w:type="dxa"/>
          </w:tcPr>
          <w:p w:rsidR="00973044" w:rsidRDefault="004B0D90">
            <w:pPr>
              <w:pStyle w:val="TableParagraph"/>
              <w:spacing w:before="131"/>
              <w:ind w:left="108" w:right="101"/>
              <w:jc w:val="center"/>
              <w:rPr>
                <w:sz w:val="24"/>
              </w:rPr>
            </w:pPr>
            <w:r>
              <w:rPr>
                <w:sz w:val="24"/>
              </w:rPr>
              <w:t>+3997</w:t>
            </w:r>
          </w:p>
        </w:tc>
      </w:tr>
      <w:tr w:rsidR="00973044">
        <w:trPr>
          <w:trHeight w:val="407"/>
        </w:trPr>
        <w:tc>
          <w:tcPr>
            <w:tcW w:w="4220" w:type="dxa"/>
          </w:tcPr>
          <w:p w:rsidR="00973044" w:rsidRDefault="004B0D90">
            <w:pPr>
              <w:pStyle w:val="TableParagraph"/>
              <w:spacing w:before="59"/>
              <w:ind w:left="107"/>
              <w:rPr>
                <w:sz w:val="24"/>
              </w:rPr>
            </w:pPr>
            <w:r>
              <w:rPr>
                <w:sz w:val="24"/>
              </w:rPr>
              <w:t>Запасы</w:t>
            </w:r>
          </w:p>
        </w:tc>
        <w:tc>
          <w:tcPr>
            <w:tcW w:w="1133" w:type="dxa"/>
          </w:tcPr>
          <w:p w:rsidR="00973044" w:rsidRDefault="004B0D90">
            <w:pPr>
              <w:pStyle w:val="TableParagraph"/>
              <w:spacing w:before="59"/>
              <w:ind w:left="265"/>
              <w:rPr>
                <w:sz w:val="24"/>
              </w:rPr>
            </w:pPr>
            <w:r>
              <w:rPr>
                <w:sz w:val="24"/>
              </w:rPr>
              <w:t>11209</w:t>
            </w:r>
          </w:p>
        </w:tc>
        <w:tc>
          <w:tcPr>
            <w:tcW w:w="1418" w:type="dxa"/>
          </w:tcPr>
          <w:p w:rsidR="00973044" w:rsidRDefault="004B0D90">
            <w:pPr>
              <w:pStyle w:val="TableParagraph"/>
              <w:spacing w:before="59"/>
              <w:ind w:left="302" w:right="295"/>
              <w:jc w:val="center"/>
              <w:rPr>
                <w:sz w:val="24"/>
              </w:rPr>
            </w:pPr>
            <w:r>
              <w:rPr>
                <w:sz w:val="24"/>
              </w:rPr>
              <w:t>7186</w:t>
            </w:r>
          </w:p>
        </w:tc>
        <w:tc>
          <w:tcPr>
            <w:tcW w:w="1366" w:type="dxa"/>
          </w:tcPr>
          <w:p w:rsidR="00973044" w:rsidRDefault="004B0D90">
            <w:pPr>
              <w:pStyle w:val="TableParagraph"/>
              <w:spacing w:before="59"/>
              <w:ind w:right="431"/>
              <w:jc w:val="right"/>
              <w:rPr>
                <w:sz w:val="24"/>
              </w:rPr>
            </w:pPr>
            <w:r>
              <w:rPr>
                <w:sz w:val="24"/>
              </w:rPr>
              <w:t>7394</w:t>
            </w:r>
          </w:p>
        </w:tc>
        <w:tc>
          <w:tcPr>
            <w:tcW w:w="1611" w:type="dxa"/>
          </w:tcPr>
          <w:p w:rsidR="00973044" w:rsidRDefault="004B0D90">
            <w:pPr>
              <w:pStyle w:val="TableParagraph"/>
              <w:spacing w:before="59"/>
              <w:ind w:left="110" w:right="100"/>
              <w:jc w:val="center"/>
              <w:rPr>
                <w:sz w:val="24"/>
              </w:rPr>
            </w:pPr>
            <w:r>
              <w:rPr>
                <w:sz w:val="24"/>
              </w:rPr>
              <w:t>-3815</w:t>
            </w:r>
          </w:p>
        </w:tc>
      </w:tr>
      <w:tr w:rsidR="00973044">
        <w:trPr>
          <w:trHeight w:val="827"/>
        </w:trPr>
        <w:tc>
          <w:tcPr>
            <w:tcW w:w="4220" w:type="dxa"/>
          </w:tcPr>
          <w:p w:rsidR="00973044" w:rsidRDefault="004B0D90">
            <w:pPr>
              <w:pStyle w:val="TableParagraph"/>
              <w:spacing w:line="268" w:lineRule="exact"/>
              <w:ind w:left="107"/>
              <w:rPr>
                <w:sz w:val="24"/>
              </w:rPr>
            </w:pPr>
            <w:r>
              <w:rPr>
                <w:sz w:val="24"/>
              </w:rPr>
              <w:t>Излишек</w:t>
            </w:r>
            <w:proofErr w:type="gramStart"/>
            <w:r>
              <w:rPr>
                <w:sz w:val="24"/>
              </w:rPr>
              <w:t xml:space="preserve"> (+), </w:t>
            </w:r>
            <w:proofErr w:type="gramEnd"/>
            <w:r>
              <w:rPr>
                <w:sz w:val="24"/>
              </w:rPr>
              <w:t>недостаток (-)</w:t>
            </w:r>
          </w:p>
          <w:p w:rsidR="00973044" w:rsidRDefault="004B0D90">
            <w:pPr>
              <w:pStyle w:val="TableParagraph"/>
              <w:spacing w:line="270" w:lineRule="atLeast"/>
              <w:ind w:left="107" w:right="336"/>
              <w:rPr>
                <w:sz w:val="24"/>
              </w:rPr>
            </w:pPr>
            <w:r>
              <w:rPr>
                <w:sz w:val="24"/>
              </w:rPr>
              <w:t>собственных оборотных сре</w:t>
            </w:r>
            <w:proofErr w:type="gramStart"/>
            <w:r>
              <w:rPr>
                <w:sz w:val="24"/>
              </w:rPr>
              <w:t>дств дл</w:t>
            </w:r>
            <w:proofErr w:type="gramEnd"/>
            <w:r>
              <w:rPr>
                <w:sz w:val="24"/>
              </w:rPr>
              <w:t>я формирования запасов</w:t>
            </w:r>
          </w:p>
        </w:tc>
        <w:tc>
          <w:tcPr>
            <w:tcW w:w="1133" w:type="dxa"/>
          </w:tcPr>
          <w:p w:rsidR="00973044" w:rsidRDefault="00973044">
            <w:pPr>
              <w:pStyle w:val="TableParagraph"/>
              <w:spacing w:before="3"/>
              <w:rPr>
                <w:sz w:val="23"/>
              </w:rPr>
            </w:pPr>
          </w:p>
          <w:p w:rsidR="00973044" w:rsidRDefault="004B0D90">
            <w:pPr>
              <w:pStyle w:val="TableParagraph"/>
              <w:ind w:left="285"/>
              <w:rPr>
                <w:sz w:val="24"/>
              </w:rPr>
            </w:pPr>
            <w:r>
              <w:rPr>
                <w:sz w:val="24"/>
              </w:rPr>
              <w:t>-7421</w:t>
            </w:r>
          </w:p>
        </w:tc>
        <w:tc>
          <w:tcPr>
            <w:tcW w:w="1418" w:type="dxa"/>
          </w:tcPr>
          <w:p w:rsidR="00973044" w:rsidRDefault="00973044">
            <w:pPr>
              <w:pStyle w:val="TableParagraph"/>
              <w:spacing w:before="3"/>
              <w:rPr>
                <w:sz w:val="23"/>
              </w:rPr>
            </w:pPr>
          </w:p>
          <w:p w:rsidR="00973044" w:rsidRDefault="004B0D90">
            <w:pPr>
              <w:pStyle w:val="TableParagraph"/>
              <w:ind w:left="304" w:right="295"/>
              <w:jc w:val="center"/>
              <w:rPr>
                <w:sz w:val="24"/>
              </w:rPr>
            </w:pPr>
            <w:r>
              <w:rPr>
                <w:sz w:val="24"/>
              </w:rPr>
              <w:t>-3413</w:t>
            </w:r>
          </w:p>
        </w:tc>
        <w:tc>
          <w:tcPr>
            <w:tcW w:w="1366" w:type="dxa"/>
          </w:tcPr>
          <w:p w:rsidR="00973044" w:rsidRDefault="00973044">
            <w:pPr>
              <w:pStyle w:val="TableParagraph"/>
              <w:spacing w:before="3"/>
              <w:rPr>
                <w:sz w:val="23"/>
              </w:rPr>
            </w:pPr>
          </w:p>
          <w:p w:rsidR="00973044" w:rsidRDefault="004B0D90">
            <w:pPr>
              <w:pStyle w:val="TableParagraph"/>
              <w:ind w:right="365"/>
              <w:jc w:val="right"/>
              <w:rPr>
                <w:sz w:val="24"/>
              </w:rPr>
            </w:pPr>
            <w:r>
              <w:rPr>
                <w:sz w:val="24"/>
              </w:rPr>
              <w:t>+5374</w:t>
            </w:r>
          </w:p>
        </w:tc>
        <w:tc>
          <w:tcPr>
            <w:tcW w:w="1611" w:type="dxa"/>
          </w:tcPr>
          <w:p w:rsidR="00973044" w:rsidRDefault="00973044">
            <w:pPr>
              <w:pStyle w:val="TableParagraph"/>
              <w:spacing w:before="3"/>
              <w:rPr>
                <w:sz w:val="23"/>
              </w:rPr>
            </w:pPr>
          </w:p>
          <w:p w:rsidR="00973044" w:rsidRDefault="004B0D90">
            <w:pPr>
              <w:pStyle w:val="TableParagraph"/>
              <w:ind w:left="108" w:right="101"/>
              <w:jc w:val="center"/>
              <w:rPr>
                <w:sz w:val="24"/>
              </w:rPr>
            </w:pPr>
            <w:r>
              <w:rPr>
                <w:sz w:val="24"/>
              </w:rPr>
              <w:t>+12797</w:t>
            </w:r>
          </w:p>
        </w:tc>
      </w:tr>
      <w:tr w:rsidR="00973044">
        <w:trPr>
          <w:trHeight w:val="830"/>
        </w:trPr>
        <w:tc>
          <w:tcPr>
            <w:tcW w:w="4220" w:type="dxa"/>
          </w:tcPr>
          <w:p w:rsidR="00973044" w:rsidRDefault="004B0D90">
            <w:pPr>
              <w:pStyle w:val="TableParagraph"/>
              <w:spacing w:line="270" w:lineRule="exact"/>
              <w:ind w:left="107"/>
              <w:rPr>
                <w:sz w:val="24"/>
              </w:rPr>
            </w:pPr>
            <w:r>
              <w:rPr>
                <w:sz w:val="24"/>
              </w:rPr>
              <w:t>Излишек</w:t>
            </w:r>
            <w:proofErr w:type="gramStart"/>
            <w:r>
              <w:rPr>
                <w:sz w:val="24"/>
              </w:rPr>
              <w:t xml:space="preserve"> (+), </w:t>
            </w:r>
            <w:proofErr w:type="gramEnd"/>
            <w:r>
              <w:rPr>
                <w:sz w:val="24"/>
              </w:rPr>
              <w:t>недостаток (-)</w:t>
            </w:r>
          </w:p>
          <w:p w:rsidR="00973044" w:rsidRDefault="004B0D90">
            <w:pPr>
              <w:pStyle w:val="TableParagraph"/>
              <w:spacing w:line="270" w:lineRule="atLeast"/>
              <w:ind w:left="107" w:right="1378"/>
              <w:rPr>
                <w:sz w:val="24"/>
              </w:rPr>
            </w:pPr>
            <w:r>
              <w:rPr>
                <w:sz w:val="24"/>
              </w:rPr>
              <w:t>долгосрочных источников формирования запасов</w:t>
            </w:r>
          </w:p>
        </w:tc>
        <w:tc>
          <w:tcPr>
            <w:tcW w:w="1133" w:type="dxa"/>
          </w:tcPr>
          <w:p w:rsidR="00973044" w:rsidRDefault="00973044">
            <w:pPr>
              <w:pStyle w:val="TableParagraph"/>
              <w:spacing w:before="5"/>
              <w:rPr>
                <w:sz w:val="23"/>
              </w:rPr>
            </w:pPr>
          </w:p>
          <w:p w:rsidR="00973044" w:rsidRDefault="004B0D90">
            <w:pPr>
              <w:pStyle w:val="TableParagraph"/>
              <w:ind w:left="285"/>
              <w:rPr>
                <w:sz w:val="24"/>
              </w:rPr>
            </w:pPr>
            <w:r>
              <w:rPr>
                <w:sz w:val="24"/>
              </w:rPr>
              <w:t>-7421</w:t>
            </w:r>
          </w:p>
        </w:tc>
        <w:tc>
          <w:tcPr>
            <w:tcW w:w="1418" w:type="dxa"/>
          </w:tcPr>
          <w:p w:rsidR="00973044" w:rsidRDefault="00973044">
            <w:pPr>
              <w:pStyle w:val="TableParagraph"/>
              <w:spacing w:before="5"/>
              <w:rPr>
                <w:sz w:val="23"/>
              </w:rPr>
            </w:pPr>
          </w:p>
          <w:p w:rsidR="00973044" w:rsidRDefault="004B0D90">
            <w:pPr>
              <w:pStyle w:val="TableParagraph"/>
              <w:ind w:left="304" w:right="295"/>
              <w:jc w:val="center"/>
              <w:rPr>
                <w:sz w:val="24"/>
              </w:rPr>
            </w:pPr>
            <w:r>
              <w:rPr>
                <w:sz w:val="24"/>
              </w:rPr>
              <w:t>-3413</w:t>
            </w:r>
          </w:p>
        </w:tc>
        <w:tc>
          <w:tcPr>
            <w:tcW w:w="1366" w:type="dxa"/>
          </w:tcPr>
          <w:p w:rsidR="00973044" w:rsidRDefault="00973044">
            <w:pPr>
              <w:pStyle w:val="TableParagraph"/>
              <w:spacing w:before="5"/>
              <w:rPr>
                <w:sz w:val="23"/>
              </w:rPr>
            </w:pPr>
          </w:p>
          <w:p w:rsidR="00973044" w:rsidRDefault="004B0D90">
            <w:pPr>
              <w:pStyle w:val="TableParagraph"/>
              <w:ind w:right="365"/>
              <w:jc w:val="right"/>
              <w:rPr>
                <w:sz w:val="24"/>
              </w:rPr>
            </w:pPr>
            <w:r>
              <w:rPr>
                <w:sz w:val="24"/>
              </w:rPr>
              <w:t>+5886</w:t>
            </w:r>
          </w:p>
        </w:tc>
        <w:tc>
          <w:tcPr>
            <w:tcW w:w="1611" w:type="dxa"/>
          </w:tcPr>
          <w:p w:rsidR="00973044" w:rsidRDefault="00973044">
            <w:pPr>
              <w:pStyle w:val="TableParagraph"/>
              <w:spacing w:before="5"/>
              <w:rPr>
                <w:sz w:val="23"/>
              </w:rPr>
            </w:pPr>
          </w:p>
          <w:p w:rsidR="00973044" w:rsidRDefault="004B0D90">
            <w:pPr>
              <w:pStyle w:val="TableParagraph"/>
              <w:ind w:left="108" w:right="101"/>
              <w:jc w:val="center"/>
              <w:rPr>
                <w:sz w:val="24"/>
              </w:rPr>
            </w:pPr>
            <w:r>
              <w:rPr>
                <w:sz w:val="24"/>
              </w:rPr>
              <w:t>+13307</w:t>
            </w:r>
          </w:p>
        </w:tc>
      </w:tr>
      <w:tr w:rsidR="00973044">
        <w:trPr>
          <w:trHeight w:val="827"/>
        </w:trPr>
        <w:tc>
          <w:tcPr>
            <w:tcW w:w="4220" w:type="dxa"/>
          </w:tcPr>
          <w:p w:rsidR="00973044" w:rsidRDefault="004B0D90">
            <w:pPr>
              <w:pStyle w:val="TableParagraph"/>
              <w:ind w:left="107" w:right="503"/>
              <w:rPr>
                <w:sz w:val="24"/>
              </w:rPr>
            </w:pPr>
            <w:r>
              <w:rPr>
                <w:sz w:val="24"/>
              </w:rPr>
              <w:t>Излишек</w:t>
            </w:r>
            <w:proofErr w:type="gramStart"/>
            <w:r>
              <w:rPr>
                <w:sz w:val="24"/>
              </w:rPr>
              <w:t xml:space="preserve"> (+), </w:t>
            </w:r>
            <w:proofErr w:type="gramEnd"/>
            <w:r>
              <w:rPr>
                <w:sz w:val="24"/>
              </w:rPr>
              <w:t>недостаток (-) общей величины нормальных источников</w:t>
            </w:r>
          </w:p>
          <w:p w:rsidR="00973044" w:rsidRDefault="004B0D90">
            <w:pPr>
              <w:pStyle w:val="TableParagraph"/>
              <w:spacing w:line="264" w:lineRule="exact"/>
              <w:ind w:left="107"/>
              <w:rPr>
                <w:sz w:val="24"/>
              </w:rPr>
            </w:pPr>
            <w:r>
              <w:rPr>
                <w:sz w:val="24"/>
              </w:rPr>
              <w:t>формирования запасов</w:t>
            </w:r>
          </w:p>
        </w:tc>
        <w:tc>
          <w:tcPr>
            <w:tcW w:w="1133" w:type="dxa"/>
          </w:tcPr>
          <w:p w:rsidR="00973044" w:rsidRDefault="00973044">
            <w:pPr>
              <w:pStyle w:val="TableParagraph"/>
              <w:spacing w:before="3"/>
              <w:rPr>
                <w:sz w:val="23"/>
              </w:rPr>
            </w:pPr>
          </w:p>
          <w:p w:rsidR="00973044" w:rsidRDefault="004B0D90">
            <w:pPr>
              <w:pStyle w:val="TableParagraph"/>
              <w:ind w:left="345"/>
              <w:rPr>
                <w:sz w:val="24"/>
              </w:rPr>
            </w:pPr>
            <w:r>
              <w:rPr>
                <w:sz w:val="24"/>
              </w:rPr>
              <w:t>-576</w:t>
            </w:r>
          </w:p>
        </w:tc>
        <w:tc>
          <w:tcPr>
            <w:tcW w:w="1418" w:type="dxa"/>
          </w:tcPr>
          <w:p w:rsidR="00973044" w:rsidRDefault="00973044">
            <w:pPr>
              <w:pStyle w:val="TableParagraph"/>
              <w:spacing w:before="3"/>
              <w:rPr>
                <w:sz w:val="23"/>
              </w:rPr>
            </w:pPr>
          </w:p>
          <w:p w:rsidR="00973044" w:rsidRDefault="004B0D90">
            <w:pPr>
              <w:pStyle w:val="TableParagraph"/>
              <w:ind w:left="302" w:right="295"/>
              <w:jc w:val="center"/>
              <w:rPr>
                <w:sz w:val="24"/>
              </w:rPr>
            </w:pPr>
            <w:r>
              <w:rPr>
                <w:sz w:val="24"/>
              </w:rPr>
              <w:t>+2422</w:t>
            </w:r>
          </w:p>
        </w:tc>
        <w:tc>
          <w:tcPr>
            <w:tcW w:w="1366" w:type="dxa"/>
          </w:tcPr>
          <w:p w:rsidR="00973044" w:rsidRDefault="00973044">
            <w:pPr>
              <w:pStyle w:val="TableParagraph"/>
              <w:spacing w:before="3"/>
              <w:rPr>
                <w:sz w:val="23"/>
              </w:rPr>
            </w:pPr>
          </w:p>
          <w:p w:rsidR="00973044" w:rsidRDefault="004B0D90">
            <w:pPr>
              <w:pStyle w:val="TableParagraph"/>
              <w:ind w:right="365"/>
              <w:jc w:val="right"/>
              <w:rPr>
                <w:sz w:val="24"/>
              </w:rPr>
            </w:pPr>
            <w:r>
              <w:rPr>
                <w:sz w:val="24"/>
              </w:rPr>
              <w:t>+7236</w:t>
            </w:r>
          </w:p>
        </w:tc>
        <w:tc>
          <w:tcPr>
            <w:tcW w:w="1611" w:type="dxa"/>
          </w:tcPr>
          <w:p w:rsidR="00973044" w:rsidRDefault="00973044">
            <w:pPr>
              <w:pStyle w:val="TableParagraph"/>
              <w:spacing w:before="3"/>
              <w:rPr>
                <w:sz w:val="23"/>
              </w:rPr>
            </w:pPr>
          </w:p>
          <w:p w:rsidR="00973044" w:rsidRDefault="004B0D90">
            <w:pPr>
              <w:pStyle w:val="TableParagraph"/>
              <w:ind w:left="108" w:right="101"/>
              <w:jc w:val="center"/>
              <w:rPr>
                <w:sz w:val="24"/>
              </w:rPr>
            </w:pPr>
            <w:r>
              <w:rPr>
                <w:sz w:val="24"/>
              </w:rPr>
              <w:t>+7812</w:t>
            </w:r>
          </w:p>
        </w:tc>
      </w:tr>
      <w:tr w:rsidR="00973044">
        <w:trPr>
          <w:trHeight w:val="276"/>
        </w:trPr>
        <w:tc>
          <w:tcPr>
            <w:tcW w:w="4220" w:type="dxa"/>
          </w:tcPr>
          <w:p w:rsidR="00973044" w:rsidRDefault="004B0D90">
            <w:pPr>
              <w:pStyle w:val="TableParagraph"/>
              <w:spacing w:line="256" w:lineRule="exact"/>
              <w:ind w:left="107"/>
              <w:rPr>
                <w:sz w:val="24"/>
              </w:rPr>
            </w:pPr>
            <w:r>
              <w:rPr>
                <w:sz w:val="24"/>
              </w:rPr>
              <w:t>Тип финансовой устойчивости</w:t>
            </w:r>
          </w:p>
        </w:tc>
        <w:tc>
          <w:tcPr>
            <w:tcW w:w="1133" w:type="dxa"/>
          </w:tcPr>
          <w:p w:rsidR="00973044" w:rsidRDefault="004B0D90">
            <w:pPr>
              <w:pStyle w:val="TableParagraph"/>
              <w:spacing w:line="256" w:lineRule="exact"/>
              <w:ind w:left="155" w:right="154"/>
              <w:jc w:val="center"/>
              <w:rPr>
                <w:sz w:val="24"/>
              </w:rPr>
            </w:pPr>
            <w:r>
              <w:rPr>
                <w:sz w:val="24"/>
              </w:rPr>
              <w:t>IV</w:t>
            </w:r>
          </w:p>
        </w:tc>
        <w:tc>
          <w:tcPr>
            <w:tcW w:w="1418" w:type="dxa"/>
          </w:tcPr>
          <w:p w:rsidR="00973044" w:rsidRDefault="004B0D90">
            <w:pPr>
              <w:pStyle w:val="TableParagraph"/>
              <w:spacing w:line="256" w:lineRule="exact"/>
              <w:ind w:left="300" w:right="295"/>
              <w:jc w:val="center"/>
              <w:rPr>
                <w:sz w:val="24"/>
              </w:rPr>
            </w:pPr>
            <w:r>
              <w:rPr>
                <w:sz w:val="24"/>
              </w:rPr>
              <w:t>III</w:t>
            </w:r>
          </w:p>
        </w:tc>
        <w:tc>
          <w:tcPr>
            <w:tcW w:w="1366" w:type="dxa"/>
          </w:tcPr>
          <w:p w:rsidR="00973044" w:rsidRDefault="004B0D90">
            <w:pPr>
              <w:pStyle w:val="TableParagraph"/>
              <w:spacing w:line="256" w:lineRule="exact"/>
              <w:ind w:left="11"/>
              <w:jc w:val="center"/>
              <w:rPr>
                <w:sz w:val="24"/>
              </w:rPr>
            </w:pPr>
            <w:r>
              <w:rPr>
                <w:w w:val="99"/>
                <w:sz w:val="24"/>
              </w:rPr>
              <w:t>I</w:t>
            </w:r>
          </w:p>
        </w:tc>
        <w:tc>
          <w:tcPr>
            <w:tcW w:w="1611" w:type="dxa"/>
          </w:tcPr>
          <w:p w:rsidR="00973044" w:rsidRDefault="004B0D90">
            <w:pPr>
              <w:pStyle w:val="TableParagraph"/>
              <w:spacing w:line="256" w:lineRule="exact"/>
              <w:ind w:left="8"/>
              <w:jc w:val="center"/>
              <w:rPr>
                <w:sz w:val="24"/>
              </w:rPr>
            </w:pPr>
            <w:r>
              <w:rPr>
                <w:sz w:val="24"/>
              </w:rPr>
              <w:t>Х</w:t>
            </w:r>
          </w:p>
        </w:tc>
      </w:tr>
    </w:tbl>
    <w:p w:rsidR="00973044" w:rsidRDefault="00973044">
      <w:pPr>
        <w:spacing w:line="256" w:lineRule="exact"/>
        <w:jc w:val="center"/>
        <w:rPr>
          <w:sz w:val="24"/>
        </w:rPr>
        <w:sectPr w:rsidR="00973044">
          <w:pgSz w:w="11910" w:h="16840"/>
          <w:pgMar w:top="1040" w:right="340" w:bottom="600" w:left="1160" w:header="0" w:footer="337" w:gutter="0"/>
          <w:cols w:space="720"/>
        </w:sectPr>
      </w:pPr>
    </w:p>
    <w:p w:rsidR="00973044" w:rsidRDefault="004B0D90">
      <w:pPr>
        <w:pStyle w:val="a3"/>
        <w:spacing w:before="67" w:line="360" w:lineRule="auto"/>
        <w:ind w:right="504"/>
      </w:pPr>
      <w:r>
        <w:lastRenderedPageBreak/>
        <w:t>Анализируя таблицу, видим, что на конец 2016 год</w:t>
      </w:r>
      <w:proofErr w:type="gramStart"/>
      <w:r>
        <w:t>а ООО</w:t>
      </w:r>
      <w:proofErr w:type="gramEnd"/>
      <w:r>
        <w:t xml:space="preserve"> «</w:t>
      </w:r>
      <w:proofErr w:type="spellStart"/>
      <w:r>
        <w:t>Мехторг</w:t>
      </w:r>
      <w:proofErr w:type="spellEnd"/>
      <w:r>
        <w:t>» относится к 1 типу финансовой устойчивости «Абсолютная финансовая устойчивость», запасы полностью сформированы за счет собственных источников. На начало анализируемого периода (31 декабря 2014</w:t>
      </w:r>
      <w:r>
        <w:t>г.) предприятие относилось к 4 типу финансовой устойчивости «Кризисное финансовое состояние», которое характеризуется недостатком собственных источников для формирования запасов и привлечением краткосрочных займов и кредитов. Но к концу 2015 год</w:t>
      </w:r>
      <w:proofErr w:type="gramStart"/>
      <w:r>
        <w:t>а ООО</w:t>
      </w:r>
      <w:proofErr w:type="gramEnd"/>
      <w:r>
        <w:t xml:space="preserve"> «</w:t>
      </w:r>
      <w:proofErr w:type="spellStart"/>
      <w:r>
        <w:t>Мехт</w:t>
      </w:r>
      <w:r>
        <w:t>орг</w:t>
      </w:r>
      <w:proofErr w:type="spellEnd"/>
      <w:r>
        <w:t>» стало выбираться из сложившейся ситуации.</w:t>
      </w:r>
    </w:p>
    <w:p w:rsidR="00973044" w:rsidRDefault="004B0D90">
      <w:pPr>
        <w:pStyle w:val="a3"/>
        <w:spacing w:before="3" w:line="360" w:lineRule="auto"/>
        <w:ind w:right="505"/>
      </w:pPr>
      <w:r>
        <w:t>Относительные показатели финансовой устойчивости характеризуют степень зависимости любой компании от внешних источников финансирования. Эти показатели анализируются в динамике (таблица 12).</w:t>
      </w:r>
    </w:p>
    <w:p w:rsidR="00973044" w:rsidRDefault="004B0D90">
      <w:pPr>
        <w:pStyle w:val="a3"/>
        <w:spacing w:line="362" w:lineRule="auto"/>
        <w:ind w:left="4579" w:right="1471" w:hanging="2353"/>
        <w:jc w:val="left"/>
      </w:pPr>
      <w:r>
        <w:t>Таблица 12 – Коэффи</w:t>
      </w:r>
      <w:r>
        <w:t>циенты финансовой устойчивост</w:t>
      </w:r>
      <w:proofErr w:type="gramStart"/>
      <w:r>
        <w:t>и ООО</w:t>
      </w:r>
      <w:proofErr w:type="gramEnd"/>
      <w:r>
        <w:t xml:space="preserve"> «</w:t>
      </w:r>
      <w:proofErr w:type="spellStart"/>
      <w:r>
        <w:t>Мехторг</w:t>
      </w:r>
      <w:proofErr w:type="spellEnd"/>
      <w:r>
        <w:t>»</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1277"/>
        <w:gridCol w:w="1274"/>
        <w:gridCol w:w="1366"/>
        <w:gridCol w:w="1611"/>
      </w:tblGrid>
      <w:tr w:rsidR="00973044">
        <w:trPr>
          <w:trHeight w:val="828"/>
        </w:trPr>
        <w:tc>
          <w:tcPr>
            <w:tcW w:w="4220" w:type="dxa"/>
          </w:tcPr>
          <w:p w:rsidR="00973044" w:rsidRDefault="00973044">
            <w:pPr>
              <w:pStyle w:val="TableParagraph"/>
              <w:spacing w:before="3"/>
              <w:rPr>
                <w:sz w:val="23"/>
              </w:rPr>
            </w:pPr>
          </w:p>
          <w:p w:rsidR="00973044" w:rsidRDefault="004B0D90">
            <w:pPr>
              <w:pStyle w:val="TableParagraph"/>
              <w:ind w:left="1507" w:right="1503"/>
              <w:jc w:val="center"/>
              <w:rPr>
                <w:sz w:val="24"/>
              </w:rPr>
            </w:pPr>
            <w:r>
              <w:rPr>
                <w:sz w:val="24"/>
              </w:rPr>
              <w:t>Показатель</w:t>
            </w:r>
          </w:p>
        </w:tc>
        <w:tc>
          <w:tcPr>
            <w:tcW w:w="1277" w:type="dxa"/>
          </w:tcPr>
          <w:p w:rsidR="00973044" w:rsidRDefault="004B0D90">
            <w:pPr>
              <w:pStyle w:val="TableParagraph"/>
              <w:spacing w:line="268" w:lineRule="exact"/>
              <w:ind w:left="347"/>
              <w:rPr>
                <w:sz w:val="24"/>
              </w:rPr>
            </w:pPr>
            <w:r>
              <w:rPr>
                <w:sz w:val="24"/>
              </w:rPr>
              <w:t>На 31</w:t>
            </w:r>
          </w:p>
          <w:p w:rsidR="00973044" w:rsidRDefault="004B0D90">
            <w:pPr>
              <w:pStyle w:val="TableParagraph"/>
              <w:spacing w:line="270" w:lineRule="atLeast"/>
              <w:ind w:left="233" w:right="225"/>
              <w:jc w:val="center"/>
              <w:rPr>
                <w:sz w:val="24"/>
              </w:rPr>
            </w:pPr>
            <w:r>
              <w:rPr>
                <w:sz w:val="24"/>
              </w:rPr>
              <w:t>декабря 2014г.</w:t>
            </w:r>
          </w:p>
        </w:tc>
        <w:tc>
          <w:tcPr>
            <w:tcW w:w="1274" w:type="dxa"/>
          </w:tcPr>
          <w:p w:rsidR="00973044" w:rsidRDefault="004B0D90">
            <w:pPr>
              <w:pStyle w:val="TableParagraph"/>
              <w:spacing w:line="268" w:lineRule="exact"/>
              <w:ind w:left="345"/>
              <w:rPr>
                <w:sz w:val="24"/>
              </w:rPr>
            </w:pPr>
            <w:r>
              <w:rPr>
                <w:sz w:val="24"/>
              </w:rPr>
              <w:t>На 31</w:t>
            </w:r>
          </w:p>
          <w:p w:rsidR="00973044" w:rsidRDefault="004B0D90">
            <w:pPr>
              <w:pStyle w:val="TableParagraph"/>
              <w:spacing w:line="270" w:lineRule="atLeast"/>
              <w:ind w:left="232" w:right="225"/>
              <w:jc w:val="center"/>
              <w:rPr>
                <w:sz w:val="24"/>
              </w:rPr>
            </w:pPr>
            <w:r>
              <w:rPr>
                <w:sz w:val="24"/>
              </w:rPr>
              <w:t>декабря 2015г.</w:t>
            </w:r>
          </w:p>
        </w:tc>
        <w:tc>
          <w:tcPr>
            <w:tcW w:w="1366" w:type="dxa"/>
          </w:tcPr>
          <w:p w:rsidR="00973044" w:rsidRDefault="004B0D90">
            <w:pPr>
              <w:pStyle w:val="TableParagraph"/>
              <w:spacing w:line="268" w:lineRule="exact"/>
              <w:ind w:left="393"/>
              <w:rPr>
                <w:sz w:val="24"/>
              </w:rPr>
            </w:pPr>
            <w:r>
              <w:rPr>
                <w:sz w:val="24"/>
              </w:rPr>
              <w:t>На 31</w:t>
            </w:r>
          </w:p>
          <w:p w:rsidR="00973044" w:rsidRDefault="004B0D90">
            <w:pPr>
              <w:pStyle w:val="TableParagraph"/>
              <w:spacing w:line="270" w:lineRule="atLeast"/>
              <w:ind w:left="280" w:right="269"/>
              <w:jc w:val="center"/>
              <w:rPr>
                <w:sz w:val="24"/>
              </w:rPr>
            </w:pPr>
            <w:r>
              <w:rPr>
                <w:sz w:val="24"/>
              </w:rPr>
              <w:t>декабря 2016г.</w:t>
            </w:r>
          </w:p>
        </w:tc>
        <w:tc>
          <w:tcPr>
            <w:tcW w:w="1611" w:type="dxa"/>
          </w:tcPr>
          <w:p w:rsidR="00973044" w:rsidRDefault="004B0D90">
            <w:pPr>
              <w:pStyle w:val="TableParagraph"/>
              <w:ind w:left="110" w:right="101"/>
              <w:jc w:val="center"/>
              <w:rPr>
                <w:sz w:val="24"/>
              </w:rPr>
            </w:pPr>
            <w:r>
              <w:rPr>
                <w:sz w:val="24"/>
              </w:rPr>
              <w:t>Изменение за весь период</w:t>
            </w:r>
          </w:p>
          <w:p w:rsidR="00973044" w:rsidRDefault="004B0D90">
            <w:pPr>
              <w:pStyle w:val="TableParagraph"/>
              <w:spacing w:line="264" w:lineRule="exact"/>
              <w:ind w:left="109" w:right="101"/>
              <w:jc w:val="center"/>
              <w:rPr>
                <w:sz w:val="24"/>
              </w:rPr>
            </w:pPr>
            <w:r>
              <w:rPr>
                <w:sz w:val="24"/>
              </w:rPr>
              <w:t>(+,-)</w:t>
            </w:r>
          </w:p>
        </w:tc>
      </w:tr>
      <w:tr w:rsidR="00973044">
        <w:trPr>
          <w:trHeight w:val="551"/>
        </w:trPr>
        <w:tc>
          <w:tcPr>
            <w:tcW w:w="4220" w:type="dxa"/>
          </w:tcPr>
          <w:p w:rsidR="00973044" w:rsidRDefault="004B0D90">
            <w:pPr>
              <w:pStyle w:val="TableParagraph"/>
              <w:spacing w:line="268" w:lineRule="exact"/>
              <w:ind w:left="107"/>
              <w:rPr>
                <w:sz w:val="24"/>
              </w:rPr>
            </w:pPr>
            <w:proofErr w:type="gramStart"/>
            <w:r>
              <w:rPr>
                <w:sz w:val="24"/>
              </w:rPr>
              <w:t>Коэффициент автономии (финансовой</w:t>
            </w:r>
            <w:proofErr w:type="gramEnd"/>
          </w:p>
          <w:p w:rsidR="00973044" w:rsidRDefault="004B0D90">
            <w:pPr>
              <w:pStyle w:val="TableParagraph"/>
              <w:spacing w:line="264" w:lineRule="exact"/>
              <w:ind w:left="107"/>
              <w:rPr>
                <w:sz w:val="24"/>
              </w:rPr>
            </w:pPr>
            <w:r>
              <w:rPr>
                <w:sz w:val="24"/>
              </w:rPr>
              <w:t>независимости)</w:t>
            </w:r>
          </w:p>
        </w:tc>
        <w:tc>
          <w:tcPr>
            <w:tcW w:w="1277" w:type="dxa"/>
          </w:tcPr>
          <w:p w:rsidR="00973044" w:rsidRDefault="004B0D90">
            <w:pPr>
              <w:pStyle w:val="TableParagraph"/>
              <w:spacing w:before="131"/>
              <w:ind w:left="426"/>
              <w:rPr>
                <w:sz w:val="24"/>
              </w:rPr>
            </w:pPr>
            <w:r>
              <w:rPr>
                <w:sz w:val="24"/>
              </w:rPr>
              <w:t>0,34</w:t>
            </w:r>
          </w:p>
        </w:tc>
        <w:tc>
          <w:tcPr>
            <w:tcW w:w="1274" w:type="dxa"/>
          </w:tcPr>
          <w:p w:rsidR="00973044" w:rsidRDefault="004B0D90">
            <w:pPr>
              <w:pStyle w:val="TableParagraph"/>
              <w:spacing w:before="131"/>
              <w:ind w:left="424"/>
              <w:rPr>
                <w:sz w:val="24"/>
              </w:rPr>
            </w:pPr>
            <w:r>
              <w:rPr>
                <w:sz w:val="24"/>
              </w:rPr>
              <w:t>0,31</w:t>
            </w:r>
          </w:p>
        </w:tc>
        <w:tc>
          <w:tcPr>
            <w:tcW w:w="1366" w:type="dxa"/>
          </w:tcPr>
          <w:p w:rsidR="00973044" w:rsidRDefault="004B0D90">
            <w:pPr>
              <w:pStyle w:val="TableParagraph"/>
              <w:spacing w:before="131"/>
              <w:ind w:left="473"/>
              <w:rPr>
                <w:sz w:val="24"/>
              </w:rPr>
            </w:pPr>
            <w:r>
              <w:rPr>
                <w:sz w:val="24"/>
              </w:rPr>
              <w:t>0,75</w:t>
            </w:r>
          </w:p>
        </w:tc>
        <w:tc>
          <w:tcPr>
            <w:tcW w:w="1611" w:type="dxa"/>
          </w:tcPr>
          <w:p w:rsidR="00973044" w:rsidRDefault="004B0D90">
            <w:pPr>
              <w:pStyle w:val="TableParagraph"/>
              <w:spacing w:before="131"/>
              <w:ind w:left="528"/>
              <w:rPr>
                <w:sz w:val="24"/>
              </w:rPr>
            </w:pPr>
            <w:r>
              <w:rPr>
                <w:sz w:val="24"/>
              </w:rPr>
              <w:t>+0,41</w:t>
            </w:r>
          </w:p>
        </w:tc>
      </w:tr>
      <w:tr w:rsidR="00973044">
        <w:trPr>
          <w:trHeight w:val="551"/>
        </w:trPr>
        <w:tc>
          <w:tcPr>
            <w:tcW w:w="4220" w:type="dxa"/>
          </w:tcPr>
          <w:p w:rsidR="00973044" w:rsidRDefault="004B0D90">
            <w:pPr>
              <w:pStyle w:val="TableParagraph"/>
              <w:spacing w:line="268" w:lineRule="exact"/>
              <w:ind w:left="107"/>
              <w:rPr>
                <w:sz w:val="24"/>
              </w:rPr>
            </w:pPr>
            <w:r>
              <w:rPr>
                <w:sz w:val="24"/>
              </w:rPr>
              <w:t xml:space="preserve">Коэффициент </w:t>
            </w:r>
            <w:proofErr w:type="gramStart"/>
            <w:r>
              <w:rPr>
                <w:sz w:val="24"/>
              </w:rPr>
              <w:t>финансовой</w:t>
            </w:r>
            <w:proofErr w:type="gramEnd"/>
          </w:p>
          <w:p w:rsidR="00973044" w:rsidRDefault="004B0D90">
            <w:pPr>
              <w:pStyle w:val="TableParagraph"/>
              <w:spacing w:line="264" w:lineRule="exact"/>
              <w:ind w:left="107"/>
              <w:rPr>
                <w:sz w:val="24"/>
              </w:rPr>
            </w:pPr>
            <w:r>
              <w:rPr>
                <w:sz w:val="24"/>
              </w:rPr>
              <w:t>зависимости</w:t>
            </w:r>
          </w:p>
        </w:tc>
        <w:tc>
          <w:tcPr>
            <w:tcW w:w="1277" w:type="dxa"/>
          </w:tcPr>
          <w:p w:rsidR="00973044" w:rsidRDefault="004B0D90">
            <w:pPr>
              <w:pStyle w:val="TableParagraph"/>
              <w:spacing w:before="131"/>
              <w:ind w:left="426"/>
              <w:rPr>
                <w:sz w:val="24"/>
              </w:rPr>
            </w:pPr>
            <w:r>
              <w:rPr>
                <w:sz w:val="24"/>
              </w:rPr>
              <w:t>0,66</w:t>
            </w:r>
          </w:p>
        </w:tc>
        <w:tc>
          <w:tcPr>
            <w:tcW w:w="1274" w:type="dxa"/>
          </w:tcPr>
          <w:p w:rsidR="00973044" w:rsidRDefault="004B0D90">
            <w:pPr>
              <w:pStyle w:val="TableParagraph"/>
              <w:spacing w:before="131"/>
              <w:ind w:left="424"/>
              <w:rPr>
                <w:sz w:val="24"/>
              </w:rPr>
            </w:pPr>
            <w:r>
              <w:rPr>
                <w:sz w:val="24"/>
              </w:rPr>
              <w:t>0,69</w:t>
            </w:r>
          </w:p>
        </w:tc>
        <w:tc>
          <w:tcPr>
            <w:tcW w:w="1366" w:type="dxa"/>
          </w:tcPr>
          <w:p w:rsidR="00973044" w:rsidRDefault="004B0D90">
            <w:pPr>
              <w:pStyle w:val="TableParagraph"/>
              <w:spacing w:before="131"/>
              <w:ind w:left="473"/>
              <w:rPr>
                <w:sz w:val="24"/>
              </w:rPr>
            </w:pPr>
            <w:r>
              <w:rPr>
                <w:sz w:val="24"/>
              </w:rPr>
              <w:t>0,25</w:t>
            </w:r>
          </w:p>
        </w:tc>
        <w:tc>
          <w:tcPr>
            <w:tcW w:w="1611" w:type="dxa"/>
          </w:tcPr>
          <w:p w:rsidR="00973044" w:rsidRDefault="004B0D90">
            <w:pPr>
              <w:pStyle w:val="TableParagraph"/>
              <w:spacing w:before="131"/>
              <w:ind w:left="554"/>
              <w:rPr>
                <w:sz w:val="24"/>
              </w:rPr>
            </w:pPr>
            <w:r>
              <w:rPr>
                <w:sz w:val="24"/>
              </w:rPr>
              <w:t>-0,41</w:t>
            </w:r>
          </w:p>
        </w:tc>
      </w:tr>
      <w:tr w:rsidR="00973044">
        <w:trPr>
          <w:trHeight w:val="827"/>
        </w:trPr>
        <w:tc>
          <w:tcPr>
            <w:tcW w:w="4220" w:type="dxa"/>
          </w:tcPr>
          <w:p w:rsidR="00973044" w:rsidRDefault="004B0D90">
            <w:pPr>
              <w:pStyle w:val="TableParagraph"/>
              <w:spacing w:line="268" w:lineRule="exact"/>
              <w:ind w:left="107"/>
              <w:rPr>
                <w:sz w:val="24"/>
              </w:rPr>
            </w:pPr>
            <w:r>
              <w:rPr>
                <w:sz w:val="24"/>
              </w:rPr>
              <w:t xml:space="preserve">Коэффициент соотношения </w:t>
            </w:r>
            <w:proofErr w:type="gramStart"/>
            <w:r>
              <w:rPr>
                <w:sz w:val="24"/>
              </w:rPr>
              <w:t>заемных</w:t>
            </w:r>
            <w:proofErr w:type="gramEnd"/>
            <w:r>
              <w:rPr>
                <w:sz w:val="24"/>
              </w:rPr>
              <w:t xml:space="preserve"> и</w:t>
            </w:r>
          </w:p>
          <w:p w:rsidR="00973044" w:rsidRDefault="004B0D90">
            <w:pPr>
              <w:pStyle w:val="TableParagraph"/>
              <w:spacing w:line="270" w:lineRule="atLeast"/>
              <w:ind w:left="107" w:right="459"/>
              <w:rPr>
                <w:sz w:val="24"/>
              </w:rPr>
            </w:pPr>
            <w:r>
              <w:rPr>
                <w:sz w:val="24"/>
              </w:rPr>
              <w:t>собственных средств (</w:t>
            </w:r>
            <w:proofErr w:type="gramStart"/>
            <w:r>
              <w:rPr>
                <w:sz w:val="24"/>
              </w:rPr>
              <w:t>финансового</w:t>
            </w:r>
            <w:proofErr w:type="gramEnd"/>
            <w:r>
              <w:rPr>
                <w:sz w:val="24"/>
              </w:rPr>
              <w:t xml:space="preserve"> </w:t>
            </w:r>
            <w:proofErr w:type="spellStart"/>
            <w:r>
              <w:rPr>
                <w:sz w:val="24"/>
              </w:rPr>
              <w:t>левериджа</w:t>
            </w:r>
            <w:proofErr w:type="spellEnd"/>
            <w:r>
              <w:rPr>
                <w:sz w:val="24"/>
              </w:rPr>
              <w:t>)</w:t>
            </w:r>
          </w:p>
        </w:tc>
        <w:tc>
          <w:tcPr>
            <w:tcW w:w="1277" w:type="dxa"/>
          </w:tcPr>
          <w:p w:rsidR="00973044" w:rsidRDefault="00973044">
            <w:pPr>
              <w:pStyle w:val="TableParagraph"/>
              <w:spacing w:before="3"/>
              <w:rPr>
                <w:sz w:val="23"/>
              </w:rPr>
            </w:pPr>
          </w:p>
          <w:p w:rsidR="00973044" w:rsidRDefault="004B0D90">
            <w:pPr>
              <w:pStyle w:val="TableParagraph"/>
              <w:ind w:left="426"/>
              <w:rPr>
                <w:sz w:val="24"/>
              </w:rPr>
            </w:pPr>
            <w:r>
              <w:rPr>
                <w:sz w:val="24"/>
              </w:rPr>
              <w:t>1,96</w:t>
            </w:r>
          </w:p>
        </w:tc>
        <w:tc>
          <w:tcPr>
            <w:tcW w:w="1274" w:type="dxa"/>
          </w:tcPr>
          <w:p w:rsidR="00973044" w:rsidRDefault="00973044">
            <w:pPr>
              <w:pStyle w:val="TableParagraph"/>
              <w:spacing w:before="3"/>
              <w:rPr>
                <w:sz w:val="23"/>
              </w:rPr>
            </w:pPr>
          </w:p>
          <w:p w:rsidR="00973044" w:rsidRDefault="004B0D90">
            <w:pPr>
              <w:pStyle w:val="TableParagraph"/>
              <w:ind w:left="424"/>
              <w:rPr>
                <w:sz w:val="24"/>
              </w:rPr>
            </w:pPr>
            <w:r>
              <w:rPr>
                <w:sz w:val="24"/>
              </w:rPr>
              <w:t>2,18</w:t>
            </w:r>
          </w:p>
        </w:tc>
        <w:tc>
          <w:tcPr>
            <w:tcW w:w="1366" w:type="dxa"/>
          </w:tcPr>
          <w:p w:rsidR="00973044" w:rsidRDefault="00973044">
            <w:pPr>
              <w:pStyle w:val="TableParagraph"/>
              <w:spacing w:before="3"/>
              <w:rPr>
                <w:sz w:val="23"/>
              </w:rPr>
            </w:pPr>
          </w:p>
          <w:p w:rsidR="00973044" w:rsidRDefault="004B0D90">
            <w:pPr>
              <w:pStyle w:val="TableParagraph"/>
              <w:ind w:left="473"/>
              <w:rPr>
                <w:sz w:val="24"/>
              </w:rPr>
            </w:pPr>
            <w:r>
              <w:rPr>
                <w:sz w:val="24"/>
              </w:rPr>
              <w:t>0,33</w:t>
            </w:r>
          </w:p>
        </w:tc>
        <w:tc>
          <w:tcPr>
            <w:tcW w:w="1611" w:type="dxa"/>
          </w:tcPr>
          <w:p w:rsidR="00973044" w:rsidRDefault="00973044">
            <w:pPr>
              <w:pStyle w:val="TableParagraph"/>
              <w:spacing w:before="3"/>
              <w:rPr>
                <w:sz w:val="23"/>
              </w:rPr>
            </w:pPr>
          </w:p>
          <w:p w:rsidR="00973044" w:rsidRDefault="004B0D90">
            <w:pPr>
              <w:pStyle w:val="TableParagraph"/>
              <w:ind w:left="554"/>
              <w:rPr>
                <w:sz w:val="24"/>
              </w:rPr>
            </w:pPr>
            <w:r>
              <w:rPr>
                <w:sz w:val="24"/>
              </w:rPr>
              <w:t>-1,63</w:t>
            </w:r>
          </w:p>
        </w:tc>
      </w:tr>
      <w:tr w:rsidR="00973044">
        <w:trPr>
          <w:trHeight w:val="551"/>
        </w:trPr>
        <w:tc>
          <w:tcPr>
            <w:tcW w:w="4220" w:type="dxa"/>
          </w:tcPr>
          <w:p w:rsidR="00973044" w:rsidRDefault="004B0D90">
            <w:pPr>
              <w:pStyle w:val="TableParagraph"/>
              <w:spacing w:line="268" w:lineRule="exact"/>
              <w:ind w:left="107"/>
              <w:rPr>
                <w:sz w:val="24"/>
              </w:rPr>
            </w:pPr>
            <w:r>
              <w:rPr>
                <w:sz w:val="24"/>
              </w:rPr>
              <w:t>Коэффициент маневренности</w:t>
            </w:r>
          </w:p>
          <w:p w:rsidR="00973044" w:rsidRDefault="004B0D90">
            <w:pPr>
              <w:pStyle w:val="TableParagraph"/>
              <w:spacing w:line="264" w:lineRule="exact"/>
              <w:ind w:left="107"/>
              <w:rPr>
                <w:sz w:val="24"/>
              </w:rPr>
            </w:pPr>
            <w:r>
              <w:rPr>
                <w:sz w:val="24"/>
              </w:rPr>
              <w:t>собственного капитала</w:t>
            </w:r>
          </w:p>
        </w:tc>
        <w:tc>
          <w:tcPr>
            <w:tcW w:w="1277" w:type="dxa"/>
          </w:tcPr>
          <w:p w:rsidR="00973044" w:rsidRDefault="004B0D90">
            <w:pPr>
              <w:pStyle w:val="TableParagraph"/>
              <w:spacing w:before="131"/>
              <w:ind w:left="426"/>
              <w:rPr>
                <w:sz w:val="24"/>
              </w:rPr>
            </w:pPr>
            <w:r>
              <w:rPr>
                <w:sz w:val="24"/>
              </w:rPr>
              <w:t>0,89</w:t>
            </w:r>
          </w:p>
        </w:tc>
        <w:tc>
          <w:tcPr>
            <w:tcW w:w="1274" w:type="dxa"/>
          </w:tcPr>
          <w:p w:rsidR="00973044" w:rsidRDefault="004B0D90">
            <w:pPr>
              <w:pStyle w:val="TableParagraph"/>
              <w:spacing w:before="131"/>
              <w:ind w:left="424"/>
              <w:rPr>
                <w:sz w:val="24"/>
              </w:rPr>
            </w:pPr>
            <w:r>
              <w:rPr>
                <w:sz w:val="24"/>
              </w:rPr>
              <w:t>0,89</w:t>
            </w:r>
          </w:p>
        </w:tc>
        <w:tc>
          <w:tcPr>
            <w:tcW w:w="1366" w:type="dxa"/>
          </w:tcPr>
          <w:p w:rsidR="00973044" w:rsidRDefault="004B0D90">
            <w:pPr>
              <w:pStyle w:val="TableParagraph"/>
              <w:spacing w:before="131"/>
              <w:ind w:left="473"/>
              <w:rPr>
                <w:sz w:val="24"/>
              </w:rPr>
            </w:pPr>
            <w:r>
              <w:rPr>
                <w:sz w:val="24"/>
              </w:rPr>
              <w:t>0,92</w:t>
            </w:r>
          </w:p>
        </w:tc>
        <w:tc>
          <w:tcPr>
            <w:tcW w:w="1611" w:type="dxa"/>
          </w:tcPr>
          <w:p w:rsidR="00973044" w:rsidRDefault="004B0D90">
            <w:pPr>
              <w:pStyle w:val="TableParagraph"/>
              <w:spacing w:before="131"/>
              <w:ind w:left="528"/>
              <w:rPr>
                <w:sz w:val="24"/>
              </w:rPr>
            </w:pPr>
            <w:r>
              <w:rPr>
                <w:sz w:val="24"/>
              </w:rPr>
              <w:t>+0,03</w:t>
            </w:r>
          </w:p>
        </w:tc>
      </w:tr>
      <w:tr w:rsidR="00973044">
        <w:trPr>
          <w:trHeight w:val="830"/>
        </w:trPr>
        <w:tc>
          <w:tcPr>
            <w:tcW w:w="4220" w:type="dxa"/>
          </w:tcPr>
          <w:p w:rsidR="00973044" w:rsidRDefault="004B0D90">
            <w:pPr>
              <w:pStyle w:val="TableParagraph"/>
              <w:ind w:left="107" w:right="969"/>
              <w:rPr>
                <w:sz w:val="24"/>
              </w:rPr>
            </w:pPr>
            <w:r>
              <w:rPr>
                <w:sz w:val="24"/>
              </w:rPr>
              <w:t xml:space="preserve">Коэффициент обеспеченности </w:t>
            </w:r>
            <w:proofErr w:type="gramStart"/>
            <w:r>
              <w:rPr>
                <w:sz w:val="24"/>
              </w:rPr>
              <w:t>собственными</w:t>
            </w:r>
            <w:proofErr w:type="gramEnd"/>
            <w:r>
              <w:rPr>
                <w:sz w:val="24"/>
              </w:rPr>
              <w:t xml:space="preserve"> оборотными</w:t>
            </w:r>
          </w:p>
          <w:p w:rsidR="00973044" w:rsidRDefault="004B0D90">
            <w:pPr>
              <w:pStyle w:val="TableParagraph"/>
              <w:spacing w:line="264" w:lineRule="exact"/>
              <w:ind w:left="107"/>
              <w:rPr>
                <w:sz w:val="24"/>
              </w:rPr>
            </w:pPr>
            <w:r>
              <w:rPr>
                <w:sz w:val="24"/>
              </w:rPr>
              <w:t>средствами</w:t>
            </w:r>
          </w:p>
        </w:tc>
        <w:tc>
          <w:tcPr>
            <w:tcW w:w="1277" w:type="dxa"/>
          </w:tcPr>
          <w:p w:rsidR="00973044" w:rsidRDefault="00973044">
            <w:pPr>
              <w:pStyle w:val="TableParagraph"/>
              <w:spacing w:before="6"/>
              <w:rPr>
                <w:sz w:val="23"/>
              </w:rPr>
            </w:pPr>
          </w:p>
          <w:p w:rsidR="00973044" w:rsidRDefault="004B0D90">
            <w:pPr>
              <w:pStyle w:val="TableParagraph"/>
              <w:ind w:left="426"/>
              <w:rPr>
                <w:sz w:val="24"/>
              </w:rPr>
            </w:pPr>
            <w:r>
              <w:rPr>
                <w:sz w:val="24"/>
              </w:rPr>
              <w:t>0,31</w:t>
            </w:r>
          </w:p>
        </w:tc>
        <w:tc>
          <w:tcPr>
            <w:tcW w:w="1274" w:type="dxa"/>
          </w:tcPr>
          <w:p w:rsidR="00973044" w:rsidRDefault="00973044">
            <w:pPr>
              <w:pStyle w:val="TableParagraph"/>
              <w:spacing w:before="6"/>
              <w:rPr>
                <w:sz w:val="23"/>
              </w:rPr>
            </w:pPr>
          </w:p>
          <w:p w:rsidR="00973044" w:rsidRDefault="004B0D90">
            <w:pPr>
              <w:pStyle w:val="TableParagraph"/>
              <w:ind w:left="424"/>
              <w:rPr>
                <w:sz w:val="24"/>
              </w:rPr>
            </w:pPr>
            <w:r>
              <w:rPr>
                <w:sz w:val="24"/>
              </w:rPr>
              <w:t>0,29</w:t>
            </w:r>
          </w:p>
        </w:tc>
        <w:tc>
          <w:tcPr>
            <w:tcW w:w="1366" w:type="dxa"/>
          </w:tcPr>
          <w:p w:rsidR="00973044" w:rsidRDefault="00973044">
            <w:pPr>
              <w:pStyle w:val="TableParagraph"/>
              <w:spacing w:before="6"/>
              <w:rPr>
                <w:sz w:val="23"/>
              </w:rPr>
            </w:pPr>
          </w:p>
          <w:p w:rsidR="00973044" w:rsidRDefault="004B0D90">
            <w:pPr>
              <w:pStyle w:val="TableParagraph"/>
              <w:ind w:left="473"/>
              <w:rPr>
                <w:sz w:val="24"/>
              </w:rPr>
            </w:pPr>
            <w:r>
              <w:rPr>
                <w:sz w:val="24"/>
              </w:rPr>
              <w:t>0,74</w:t>
            </w:r>
          </w:p>
        </w:tc>
        <w:tc>
          <w:tcPr>
            <w:tcW w:w="1611" w:type="dxa"/>
          </w:tcPr>
          <w:p w:rsidR="00973044" w:rsidRDefault="00973044">
            <w:pPr>
              <w:pStyle w:val="TableParagraph"/>
              <w:spacing w:before="6"/>
              <w:rPr>
                <w:sz w:val="23"/>
              </w:rPr>
            </w:pPr>
          </w:p>
          <w:p w:rsidR="00973044" w:rsidRDefault="004B0D90">
            <w:pPr>
              <w:pStyle w:val="TableParagraph"/>
              <w:ind w:left="528"/>
              <w:rPr>
                <w:sz w:val="24"/>
              </w:rPr>
            </w:pPr>
            <w:r>
              <w:rPr>
                <w:sz w:val="24"/>
              </w:rPr>
              <w:t>+0,43</w:t>
            </w:r>
          </w:p>
        </w:tc>
      </w:tr>
      <w:tr w:rsidR="00973044">
        <w:trPr>
          <w:trHeight w:val="827"/>
        </w:trPr>
        <w:tc>
          <w:tcPr>
            <w:tcW w:w="4220" w:type="dxa"/>
          </w:tcPr>
          <w:p w:rsidR="00973044" w:rsidRDefault="004B0D90">
            <w:pPr>
              <w:pStyle w:val="TableParagraph"/>
              <w:ind w:left="107" w:right="133"/>
              <w:rPr>
                <w:sz w:val="24"/>
              </w:rPr>
            </w:pPr>
            <w:r>
              <w:rPr>
                <w:sz w:val="24"/>
              </w:rPr>
              <w:t xml:space="preserve">Коэффициент обеспеченности запасов </w:t>
            </w:r>
            <w:proofErr w:type="gramStart"/>
            <w:r>
              <w:rPr>
                <w:sz w:val="24"/>
              </w:rPr>
              <w:t>собственными</w:t>
            </w:r>
            <w:proofErr w:type="gramEnd"/>
            <w:r>
              <w:rPr>
                <w:sz w:val="24"/>
              </w:rPr>
              <w:t xml:space="preserve"> оборотными</w:t>
            </w:r>
          </w:p>
          <w:p w:rsidR="00973044" w:rsidRDefault="004B0D90">
            <w:pPr>
              <w:pStyle w:val="TableParagraph"/>
              <w:spacing w:line="264" w:lineRule="exact"/>
              <w:ind w:left="107"/>
              <w:rPr>
                <w:sz w:val="24"/>
              </w:rPr>
            </w:pPr>
            <w:r>
              <w:rPr>
                <w:sz w:val="24"/>
              </w:rPr>
              <w:t>средствами</w:t>
            </w:r>
          </w:p>
        </w:tc>
        <w:tc>
          <w:tcPr>
            <w:tcW w:w="1277" w:type="dxa"/>
          </w:tcPr>
          <w:p w:rsidR="00973044" w:rsidRDefault="00973044">
            <w:pPr>
              <w:pStyle w:val="TableParagraph"/>
              <w:spacing w:before="3"/>
              <w:rPr>
                <w:sz w:val="23"/>
              </w:rPr>
            </w:pPr>
          </w:p>
          <w:p w:rsidR="00973044" w:rsidRDefault="004B0D90">
            <w:pPr>
              <w:pStyle w:val="TableParagraph"/>
              <w:ind w:left="426"/>
              <w:rPr>
                <w:sz w:val="24"/>
              </w:rPr>
            </w:pPr>
            <w:r>
              <w:rPr>
                <w:sz w:val="24"/>
              </w:rPr>
              <w:t>0,34</w:t>
            </w:r>
          </w:p>
        </w:tc>
        <w:tc>
          <w:tcPr>
            <w:tcW w:w="1274" w:type="dxa"/>
          </w:tcPr>
          <w:p w:rsidR="00973044" w:rsidRDefault="00973044">
            <w:pPr>
              <w:pStyle w:val="TableParagraph"/>
              <w:spacing w:before="3"/>
              <w:rPr>
                <w:sz w:val="23"/>
              </w:rPr>
            </w:pPr>
          </w:p>
          <w:p w:rsidR="00973044" w:rsidRDefault="004B0D90">
            <w:pPr>
              <w:pStyle w:val="TableParagraph"/>
              <w:ind w:left="424"/>
              <w:rPr>
                <w:sz w:val="24"/>
              </w:rPr>
            </w:pPr>
            <w:r>
              <w:rPr>
                <w:sz w:val="24"/>
              </w:rPr>
              <w:t>0,53</w:t>
            </w:r>
          </w:p>
        </w:tc>
        <w:tc>
          <w:tcPr>
            <w:tcW w:w="1366" w:type="dxa"/>
          </w:tcPr>
          <w:p w:rsidR="00973044" w:rsidRDefault="00973044">
            <w:pPr>
              <w:pStyle w:val="TableParagraph"/>
              <w:spacing w:before="3"/>
              <w:rPr>
                <w:sz w:val="23"/>
              </w:rPr>
            </w:pPr>
          </w:p>
          <w:p w:rsidR="00973044" w:rsidRDefault="004B0D90">
            <w:pPr>
              <w:pStyle w:val="TableParagraph"/>
              <w:ind w:left="473"/>
              <w:rPr>
                <w:sz w:val="24"/>
              </w:rPr>
            </w:pPr>
            <w:r>
              <w:rPr>
                <w:sz w:val="24"/>
              </w:rPr>
              <w:t>1,73</w:t>
            </w:r>
          </w:p>
        </w:tc>
        <w:tc>
          <w:tcPr>
            <w:tcW w:w="1611" w:type="dxa"/>
          </w:tcPr>
          <w:p w:rsidR="00973044" w:rsidRDefault="00973044">
            <w:pPr>
              <w:pStyle w:val="TableParagraph"/>
              <w:spacing w:before="3"/>
              <w:rPr>
                <w:sz w:val="23"/>
              </w:rPr>
            </w:pPr>
          </w:p>
          <w:p w:rsidR="00973044" w:rsidRDefault="004B0D90">
            <w:pPr>
              <w:pStyle w:val="TableParagraph"/>
              <w:ind w:left="528"/>
              <w:rPr>
                <w:sz w:val="24"/>
              </w:rPr>
            </w:pPr>
            <w:r>
              <w:rPr>
                <w:sz w:val="24"/>
              </w:rPr>
              <w:t>+1,39</w:t>
            </w:r>
          </w:p>
        </w:tc>
      </w:tr>
    </w:tbl>
    <w:p w:rsidR="00973044" w:rsidRDefault="00973044">
      <w:pPr>
        <w:pStyle w:val="a3"/>
        <w:spacing w:before="3"/>
        <w:ind w:left="0" w:firstLine="0"/>
        <w:jc w:val="left"/>
        <w:rPr>
          <w:sz w:val="41"/>
        </w:rPr>
      </w:pPr>
    </w:p>
    <w:p w:rsidR="00973044" w:rsidRDefault="004B0D90">
      <w:pPr>
        <w:pStyle w:val="a3"/>
        <w:spacing w:before="1" w:line="360" w:lineRule="auto"/>
        <w:ind w:right="504"/>
      </w:pPr>
      <w:proofErr w:type="gramStart"/>
      <w:r>
        <w:t>За анализируемый период финансовая независимость ООО «</w:t>
      </w:r>
      <w:proofErr w:type="spellStart"/>
      <w:r>
        <w:t>Мехторг</w:t>
      </w:r>
      <w:proofErr w:type="spellEnd"/>
      <w:r>
        <w:t>» меняется: если на конец 2014г. доля собственного капитала в общей сумме капитала составляла 34%, то к концу 2015г. уменьшилась до 31% или на 0,3 п.п., а уже в конце 2016г. увеличилась по сравне</w:t>
      </w:r>
      <w:r>
        <w:t>нию с 2014г. на 0,41 п.п. и составила 75%. Соответственно снижается удельный вес заемного капитала в</w:t>
      </w:r>
      <w:proofErr w:type="gramEnd"/>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firstLine="0"/>
        <w:jc w:val="left"/>
      </w:pPr>
      <w:r>
        <w:lastRenderedPageBreak/>
        <w:t>общей сумме источников финансирования с 66% до 25%, т.е. финансовая зависимость от заемных источников уменьшается.</w:t>
      </w:r>
    </w:p>
    <w:p w:rsidR="00973044" w:rsidRDefault="004B0D90">
      <w:pPr>
        <w:pStyle w:val="a3"/>
        <w:spacing w:line="360" w:lineRule="auto"/>
        <w:ind w:right="511"/>
      </w:pPr>
      <w:r>
        <w:t>Рост финансовой незави</w:t>
      </w:r>
      <w:r>
        <w:t xml:space="preserve">симости подтверждается снижением коэффициента финансового </w:t>
      </w:r>
      <w:proofErr w:type="spellStart"/>
      <w:r>
        <w:t>левериджа</w:t>
      </w:r>
      <w:proofErr w:type="spellEnd"/>
      <w:r>
        <w:t xml:space="preserve">, если </w:t>
      </w:r>
      <w:proofErr w:type="gramStart"/>
      <w:r>
        <w:t>на конец</w:t>
      </w:r>
      <w:proofErr w:type="gramEnd"/>
      <w:r>
        <w:t xml:space="preserve"> 2014г. на 1 рубль собственного капитала организация привлекала 1 рубль 96 копеек заемных средств, то на конец 2016г. уже 33 копейки заемных средств, произошло уменьшение на </w:t>
      </w:r>
      <w:r>
        <w:t>1 руб. 63 коп.</w:t>
      </w:r>
    </w:p>
    <w:p w:rsidR="00973044" w:rsidRDefault="004B0D90">
      <w:pPr>
        <w:pStyle w:val="a3"/>
        <w:spacing w:line="360" w:lineRule="auto"/>
        <w:ind w:right="507"/>
      </w:pPr>
      <w:r>
        <w:t xml:space="preserve">Гибкость в использовании собственных средств растет, </w:t>
      </w:r>
      <w:proofErr w:type="gramStart"/>
      <w:r>
        <w:t>на конец</w:t>
      </w:r>
      <w:proofErr w:type="gramEnd"/>
      <w:r>
        <w:t xml:space="preserve"> 2014г. 89% собственного капитала направлялось на формирование текущих  активов, то на конец 2016г. уже всего 92% собственного капитала находится в обороте</w:t>
      </w:r>
      <w:r>
        <w:rPr>
          <w:spacing w:val="-3"/>
        </w:rPr>
        <w:t xml:space="preserve"> </w:t>
      </w:r>
      <w:r>
        <w:t>фирмы.</w:t>
      </w:r>
    </w:p>
    <w:p w:rsidR="00973044" w:rsidRDefault="004B0D90">
      <w:pPr>
        <w:pStyle w:val="a3"/>
        <w:spacing w:line="360" w:lineRule="auto"/>
        <w:ind w:right="507"/>
      </w:pPr>
      <w:r>
        <w:t>На начало периода</w:t>
      </w:r>
      <w:r>
        <w:t xml:space="preserve"> 31% оборотных средств формируется за счет собственного капитала, к концу 2016г. показатель увеличивается до 74%, т.е. растет финансовая независимость текущей деятельности от заемных средств. За анализируемый период доля запасов сформированных за счет исто</w:t>
      </w:r>
      <w:r>
        <w:t>чников собственных средств увеличилась с 34% до 1,73%. За 3 года финансовая устойчивость ООО «</w:t>
      </w:r>
      <w:proofErr w:type="spellStart"/>
      <w:r>
        <w:t>Мехторг</w:t>
      </w:r>
      <w:proofErr w:type="spellEnd"/>
      <w:r>
        <w:t>» повысилась.</w:t>
      </w:r>
    </w:p>
    <w:p w:rsidR="00973044" w:rsidRDefault="004B0D90">
      <w:pPr>
        <w:pStyle w:val="a3"/>
        <w:spacing w:line="360" w:lineRule="auto"/>
        <w:ind w:right="509"/>
      </w:pPr>
      <w:r>
        <w:t>Для оценки платежеспособности предприятия в краткосрочной перспективе рассчитываются коэффициенты ликвидности баланса (таблица 13).</w:t>
      </w:r>
    </w:p>
    <w:p w:rsidR="00973044" w:rsidRDefault="004B0D90">
      <w:pPr>
        <w:pStyle w:val="a3"/>
        <w:spacing w:after="5" w:line="360" w:lineRule="auto"/>
        <w:ind w:left="4579" w:right="889" w:hanging="2936"/>
        <w:jc w:val="left"/>
      </w:pPr>
      <w:r>
        <w:t>Таблица 1</w:t>
      </w:r>
      <w:r>
        <w:t>3 – Коэффициенты ликвидности и платежеспособност</w:t>
      </w:r>
      <w:proofErr w:type="gramStart"/>
      <w:r>
        <w:t>и ООО</w:t>
      </w:r>
      <w:proofErr w:type="gramEnd"/>
      <w:r>
        <w:t xml:space="preserve"> «</w:t>
      </w:r>
      <w:proofErr w:type="spellStart"/>
      <w:r>
        <w:t>Мехторг</w:t>
      </w:r>
      <w:proofErr w:type="spellEnd"/>
      <w:r>
        <w:t>»</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3"/>
        <w:gridCol w:w="1277"/>
        <w:gridCol w:w="1269"/>
        <w:gridCol w:w="1087"/>
        <w:gridCol w:w="1434"/>
      </w:tblGrid>
      <w:tr w:rsidR="00973044">
        <w:trPr>
          <w:trHeight w:val="1103"/>
        </w:trPr>
        <w:tc>
          <w:tcPr>
            <w:tcW w:w="4503" w:type="dxa"/>
          </w:tcPr>
          <w:p w:rsidR="00973044" w:rsidRDefault="00973044">
            <w:pPr>
              <w:pStyle w:val="TableParagraph"/>
              <w:spacing w:before="2"/>
              <w:rPr>
                <w:sz w:val="35"/>
              </w:rPr>
            </w:pPr>
          </w:p>
          <w:p w:rsidR="00973044" w:rsidRDefault="004B0D90">
            <w:pPr>
              <w:pStyle w:val="TableParagraph"/>
              <w:ind w:left="1649" w:right="1645"/>
              <w:jc w:val="center"/>
              <w:rPr>
                <w:sz w:val="24"/>
              </w:rPr>
            </w:pPr>
            <w:r>
              <w:rPr>
                <w:sz w:val="24"/>
              </w:rPr>
              <w:t>Показатель</w:t>
            </w:r>
          </w:p>
        </w:tc>
        <w:tc>
          <w:tcPr>
            <w:tcW w:w="1277" w:type="dxa"/>
          </w:tcPr>
          <w:p w:rsidR="00973044" w:rsidRDefault="004B0D90">
            <w:pPr>
              <w:pStyle w:val="TableParagraph"/>
              <w:spacing w:before="128"/>
              <w:ind w:left="348"/>
              <w:rPr>
                <w:sz w:val="24"/>
              </w:rPr>
            </w:pPr>
            <w:r>
              <w:rPr>
                <w:sz w:val="24"/>
              </w:rPr>
              <w:t>На 31</w:t>
            </w:r>
          </w:p>
          <w:p w:rsidR="00973044" w:rsidRDefault="004B0D90">
            <w:pPr>
              <w:pStyle w:val="TableParagraph"/>
              <w:ind w:left="234" w:right="224"/>
              <w:jc w:val="center"/>
              <w:rPr>
                <w:sz w:val="24"/>
              </w:rPr>
            </w:pPr>
            <w:r>
              <w:rPr>
                <w:sz w:val="24"/>
              </w:rPr>
              <w:t>декабря 2014г.</w:t>
            </w:r>
          </w:p>
        </w:tc>
        <w:tc>
          <w:tcPr>
            <w:tcW w:w="1269" w:type="dxa"/>
          </w:tcPr>
          <w:p w:rsidR="00973044" w:rsidRDefault="004B0D90">
            <w:pPr>
              <w:pStyle w:val="TableParagraph"/>
              <w:spacing w:before="128"/>
              <w:ind w:left="343"/>
              <w:rPr>
                <w:sz w:val="24"/>
              </w:rPr>
            </w:pPr>
            <w:r>
              <w:rPr>
                <w:sz w:val="24"/>
              </w:rPr>
              <w:t>На 31</w:t>
            </w:r>
          </w:p>
          <w:p w:rsidR="00973044" w:rsidRDefault="004B0D90">
            <w:pPr>
              <w:pStyle w:val="TableParagraph"/>
              <w:ind w:left="230" w:right="222"/>
              <w:jc w:val="center"/>
              <w:rPr>
                <w:sz w:val="24"/>
              </w:rPr>
            </w:pPr>
            <w:r>
              <w:rPr>
                <w:sz w:val="24"/>
              </w:rPr>
              <w:t>декабря 2015г.</w:t>
            </w:r>
          </w:p>
        </w:tc>
        <w:tc>
          <w:tcPr>
            <w:tcW w:w="1087" w:type="dxa"/>
          </w:tcPr>
          <w:p w:rsidR="00973044" w:rsidRDefault="004B0D90">
            <w:pPr>
              <w:pStyle w:val="TableParagraph"/>
              <w:spacing w:before="128"/>
              <w:ind w:left="253"/>
              <w:rPr>
                <w:sz w:val="24"/>
              </w:rPr>
            </w:pPr>
            <w:r>
              <w:rPr>
                <w:sz w:val="24"/>
              </w:rPr>
              <w:t>На 31</w:t>
            </w:r>
          </w:p>
          <w:p w:rsidR="00973044" w:rsidRDefault="004B0D90">
            <w:pPr>
              <w:pStyle w:val="TableParagraph"/>
              <w:ind w:left="139" w:right="131"/>
              <w:jc w:val="center"/>
              <w:rPr>
                <w:sz w:val="24"/>
              </w:rPr>
            </w:pPr>
            <w:r>
              <w:rPr>
                <w:sz w:val="24"/>
              </w:rPr>
              <w:t>декабря 2016г.</w:t>
            </w:r>
          </w:p>
        </w:tc>
        <w:tc>
          <w:tcPr>
            <w:tcW w:w="1434" w:type="dxa"/>
          </w:tcPr>
          <w:p w:rsidR="00973044" w:rsidRDefault="004B0D90">
            <w:pPr>
              <w:pStyle w:val="TableParagraph"/>
              <w:ind w:left="147" w:right="133" w:hanging="1"/>
              <w:jc w:val="center"/>
              <w:rPr>
                <w:sz w:val="24"/>
              </w:rPr>
            </w:pPr>
            <w:proofErr w:type="gramStart"/>
            <w:r>
              <w:rPr>
                <w:sz w:val="24"/>
              </w:rPr>
              <w:t>Изменение за весь период (+,-</w:t>
            </w:r>
            <w:proofErr w:type="gramEnd"/>
          </w:p>
          <w:p w:rsidR="00973044" w:rsidRDefault="004B0D90">
            <w:pPr>
              <w:pStyle w:val="TableParagraph"/>
              <w:spacing w:line="264" w:lineRule="exact"/>
              <w:ind w:left="12"/>
              <w:jc w:val="center"/>
              <w:rPr>
                <w:sz w:val="24"/>
              </w:rPr>
            </w:pPr>
            <w:r>
              <w:rPr>
                <w:w w:val="99"/>
                <w:sz w:val="24"/>
              </w:rPr>
              <w:t>)</w:t>
            </w:r>
          </w:p>
        </w:tc>
      </w:tr>
      <w:tr w:rsidR="00973044">
        <w:trPr>
          <w:trHeight w:val="275"/>
        </w:trPr>
        <w:tc>
          <w:tcPr>
            <w:tcW w:w="4503" w:type="dxa"/>
          </w:tcPr>
          <w:p w:rsidR="00973044" w:rsidRDefault="004B0D90">
            <w:pPr>
              <w:pStyle w:val="TableParagraph"/>
              <w:spacing w:line="256" w:lineRule="exact"/>
              <w:ind w:left="107"/>
              <w:rPr>
                <w:sz w:val="24"/>
              </w:rPr>
            </w:pPr>
            <w:r>
              <w:rPr>
                <w:sz w:val="24"/>
              </w:rPr>
              <w:t>Коэффициент текущей ликвидности</w:t>
            </w:r>
          </w:p>
        </w:tc>
        <w:tc>
          <w:tcPr>
            <w:tcW w:w="1277" w:type="dxa"/>
          </w:tcPr>
          <w:p w:rsidR="00973044" w:rsidRDefault="004B0D90">
            <w:pPr>
              <w:pStyle w:val="TableParagraph"/>
              <w:spacing w:line="256" w:lineRule="exact"/>
              <w:ind w:right="417"/>
              <w:jc w:val="right"/>
              <w:rPr>
                <w:sz w:val="24"/>
              </w:rPr>
            </w:pPr>
            <w:r>
              <w:rPr>
                <w:sz w:val="24"/>
              </w:rPr>
              <w:t>1,45</w:t>
            </w:r>
          </w:p>
        </w:tc>
        <w:tc>
          <w:tcPr>
            <w:tcW w:w="1269" w:type="dxa"/>
          </w:tcPr>
          <w:p w:rsidR="00973044" w:rsidRDefault="004B0D90">
            <w:pPr>
              <w:pStyle w:val="TableParagraph"/>
              <w:spacing w:line="256" w:lineRule="exact"/>
              <w:ind w:left="227" w:right="222"/>
              <w:jc w:val="center"/>
              <w:rPr>
                <w:sz w:val="24"/>
              </w:rPr>
            </w:pPr>
            <w:r>
              <w:rPr>
                <w:sz w:val="24"/>
              </w:rPr>
              <w:t>1,41</w:t>
            </w:r>
          </w:p>
        </w:tc>
        <w:tc>
          <w:tcPr>
            <w:tcW w:w="1087" w:type="dxa"/>
          </w:tcPr>
          <w:p w:rsidR="00973044" w:rsidRDefault="004B0D90">
            <w:pPr>
              <w:pStyle w:val="TableParagraph"/>
              <w:spacing w:line="256" w:lineRule="exact"/>
              <w:ind w:left="332"/>
              <w:rPr>
                <w:sz w:val="24"/>
              </w:rPr>
            </w:pPr>
            <w:r>
              <w:rPr>
                <w:sz w:val="24"/>
              </w:rPr>
              <w:t>4,30</w:t>
            </w:r>
          </w:p>
        </w:tc>
        <w:tc>
          <w:tcPr>
            <w:tcW w:w="1434" w:type="dxa"/>
          </w:tcPr>
          <w:p w:rsidR="00973044" w:rsidRDefault="004B0D90">
            <w:pPr>
              <w:pStyle w:val="TableParagraph"/>
              <w:spacing w:line="256" w:lineRule="exact"/>
              <w:ind w:left="440"/>
              <w:rPr>
                <w:sz w:val="24"/>
              </w:rPr>
            </w:pPr>
            <w:r>
              <w:rPr>
                <w:sz w:val="24"/>
              </w:rPr>
              <w:t>+2,85</w:t>
            </w:r>
          </w:p>
        </w:tc>
      </w:tr>
      <w:tr w:rsidR="00973044">
        <w:trPr>
          <w:trHeight w:val="551"/>
        </w:trPr>
        <w:tc>
          <w:tcPr>
            <w:tcW w:w="4503" w:type="dxa"/>
          </w:tcPr>
          <w:p w:rsidR="00973044" w:rsidRDefault="004B0D90">
            <w:pPr>
              <w:pStyle w:val="TableParagraph"/>
              <w:spacing w:line="268" w:lineRule="exact"/>
              <w:ind w:left="107"/>
              <w:rPr>
                <w:sz w:val="24"/>
              </w:rPr>
            </w:pPr>
            <w:r>
              <w:rPr>
                <w:sz w:val="24"/>
              </w:rPr>
              <w:t xml:space="preserve">Коэффициент </w:t>
            </w:r>
            <w:proofErr w:type="gramStart"/>
            <w:r>
              <w:rPr>
                <w:sz w:val="24"/>
              </w:rPr>
              <w:t>промежуточной</w:t>
            </w:r>
            <w:proofErr w:type="gramEnd"/>
          </w:p>
          <w:p w:rsidR="00973044" w:rsidRDefault="004B0D90">
            <w:pPr>
              <w:pStyle w:val="TableParagraph"/>
              <w:spacing w:line="264" w:lineRule="exact"/>
              <w:ind w:left="107"/>
              <w:rPr>
                <w:sz w:val="24"/>
              </w:rPr>
            </w:pPr>
            <w:r>
              <w:rPr>
                <w:sz w:val="24"/>
              </w:rPr>
              <w:t>ликвидности</w:t>
            </w:r>
          </w:p>
        </w:tc>
        <w:tc>
          <w:tcPr>
            <w:tcW w:w="1277" w:type="dxa"/>
          </w:tcPr>
          <w:p w:rsidR="00973044" w:rsidRDefault="004B0D90">
            <w:pPr>
              <w:pStyle w:val="TableParagraph"/>
              <w:spacing w:before="131"/>
              <w:ind w:right="417"/>
              <w:jc w:val="right"/>
              <w:rPr>
                <w:sz w:val="24"/>
              </w:rPr>
            </w:pPr>
            <w:r>
              <w:rPr>
                <w:sz w:val="24"/>
              </w:rPr>
              <w:t>0,12</w:t>
            </w:r>
          </w:p>
        </w:tc>
        <w:tc>
          <w:tcPr>
            <w:tcW w:w="1269" w:type="dxa"/>
          </w:tcPr>
          <w:p w:rsidR="00973044" w:rsidRDefault="004B0D90">
            <w:pPr>
              <w:pStyle w:val="TableParagraph"/>
              <w:spacing w:before="131"/>
              <w:ind w:left="227" w:right="222"/>
              <w:jc w:val="center"/>
              <w:rPr>
                <w:sz w:val="24"/>
              </w:rPr>
            </w:pPr>
            <w:r>
              <w:rPr>
                <w:sz w:val="24"/>
              </w:rPr>
              <w:t>0,63</w:t>
            </w:r>
          </w:p>
        </w:tc>
        <w:tc>
          <w:tcPr>
            <w:tcW w:w="1087" w:type="dxa"/>
          </w:tcPr>
          <w:p w:rsidR="00973044" w:rsidRDefault="004B0D90">
            <w:pPr>
              <w:pStyle w:val="TableParagraph"/>
              <w:spacing w:before="131"/>
              <w:ind w:left="332"/>
              <w:rPr>
                <w:sz w:val="24"/>
              </w:rPr>
            </w:pPr>
            <w:r>
              <w:rPr>
                <w:sz w:val="24"/>
              </w:rPr>
              <w:t>2,46</w:t>
            </w:r>
          </w:p>
        </w:tc>
        <w:tc>
          <w:tcPr>
            <w:tcW w:w="1434" w:type="dxa"/>
          </w:tcPr>
          <w:p w:rsidR="00973044" w:rsidRDefault="004B0D90">
            <w:pPr>
              <w:pStyle w:val="TableParagraph"/>
              <w:spacing w:before="131"/>
              <w:ind w:left="440"/>
              <w:rPr>
                <w:sz w:val="24"/>
              </w:rPr>
            </w:pPr>
            <w:r>
              <w:rPr>
                <w:sz w:val="24"/>
              </w:rPr>
              <w:t>+2,34</w:t>
            </w:r>
          </w:p>
        </w:tc>
      </w:tr>
      <w:tr w:rsidR="00973044">
        <w:trPr>
          <w:trHeight w:val="275"/>
        </w:trPr>
        <w:tc>
          <w:tcPr>
            <w:tcW w:w="4503" w:type="dxa"/>
          </w:tcPr>
          <w:p w:rsidR="00973044" w:rsidRDefault="004B0D90">
            <w:pPr>
              <w:pStyle w:val="TableParagraph"/>
              <w:spacing w:line="256" w:lineRule="exact"/>
              <w:ind w:left="107"/>
              <w:rPr>
                <w:sz w:val="24"/>
              </w:rPr>
            </w:pPr>
            <w:r>
              <w:rPr>
                <w:sz w:val="24"/>
              </w:rPr>
              <w:t>Коэффициент абсолютной ликвидности</w:t>
            </w:r>
          </w:p>
        </w:tc>
        <w:tc>
          <w:tcPr>
            <w:tcW w:w="1277" w:type="dxa"/>
          </w:tcPr>
          <w:p w:rsidR="00973044" w:rsidRDefault="004B0D90">
            <w:pPr>
              <w:pStyle w:val="TableParagraph"/>
              <w:spacing w:line="256" w:lineRule="exact"/>
              <w:ind w:right="417"/>
              <w:jc w:val="right"/>
              <w:rPr>
                <w:sz w:val="24"/>
              </w:rPr>
            </w:pPr>
            <w:r>
              <w:rPr>
                <w:sz w:val="24"/>
              </w:rPr>
              <w:t>0,03</w:t>
            </w:r>
          </w:p>
        </w:tc>
        <w:tc>
          <w:tcPr>
            <w:tcW w:w="1269" w:type="dxa"/>
          </w:tcPr>
          <w:p w:rsidR="00973044" w:rsidRDefault="004B0D90">
            <w:pPr>
              <w:pStyle w:val="TableParagraph"/>
              <w:spacing w:line="256" w:lineRule="exact"/>
              <w:ind w:left="227" w:right="222"/>
              <w:jc w:val="center"/>
              <w:rPr>
                <w:sz w:val="24"/>
              </w:rPr>
            </w:pPr>
            <w:r>
              <w:rPr>
                <w:sz w:val="24"/>
              </w:rPr>
              <w:t>0,08</w:t>
            </w:r>
          </w:p>
        </w:tc>
        <w:tc>
          <w:tcPr>
            <w:tcW w:w="1087" w:type="dxa"/>
          </w:tcPr>
          <w:p w:rsidR="00973044" w:rsidRDefault="004B0D90">
            <w:pPr>
              <w:pStyle w:val="TableParagraph"/>
              <w:spacing w:line="256" w:lineRule="exact"/>
              <w:ind w:left="392"/>
              <w:rPr>
                <w:sz w:val="24"/>
              </w:rPr>
            </w:pPr>
            <w:r>
              <w:rPr>
                <w:sz w:val="24"/>
              </w:rPr>
              <w:t>0,4</w:t>
            </w:r>
          </w:p>
        </w:tc>
        <w:tc>
          <w:tcPr>
            <w:tcW w:w="1434" w:type="dxa"/>
          </w:tcPr>
          <w:p w:rsidR="00973044" w:rsidRDefault="004B0D90">
            <w:pPr>
              <w:pStyle w:val="TableParagraph"/>
              <w:spacing w:line="256" w:lineRule="exact"/>
              <w:ind w:left="440"/>
              <w:rPr>
                <w:sz w:val="24"/>
              </w:rPr>
            </w:pPr>
            <w:r>
              <w:rPr>
                <w:sz w:val="24"/>
              </w:rPr>
              <w:t>+0,37</w:t>
            </w:r>
          </w:p>
        </w:tc>
      </w:tr>
      <w:tr w:rsidR="00973044">
        <w:trPr>
          <w:trHeight w:val="554"/>
        </w:trPr>
        <w:tc>
          <w:tcPr>
            <w:tcW w:w="4503" w:type="dxa"/>
          </w:tcPr>
          <w:p w:rsidR="00973044" w:rsidRDefault="004B0D90">
            <w:pPr>
              <w:pStyle w:val="TableParagraph"/>
              <w:spacing w:line="268" w:lineRule="exact"/>
              <w:ind w:left="107"/>
              <w:rPr>
                <w:sz w:val="24"/>
              </w:rPr>
            </w:pPr>
            <w:r>
              <w:rPr>
                <w:sz w:val="24"/>
              </w:rPr>
              <w:t>Коэффициент нормального уровня</w:t>
            </w:r>
          </w:p>
          <w:p w:rsidR="00973044" w:rsidRDefault="004B0D90">
            <w:pPr>
              <w:pStyle w:val="TableParagraph"/>
              <w:spacing w:line="266" w:lineRule="exact"/>
              <w:ind w:left="107"/>
              <w:rPr>
                <w:sz w:val="24"/>
              </w:rPr>
            </w:pPr>
            <w:r>
              <w:rPr>
                <w:sz w:val="24"/>
              </w:rPr>
              <w:t>платежеспособности</w:t>
            </w:r>
          </w:p>
        </w:tc>
        <w:tc>
          <w:tcPr>
            <w:tcW w:w="1277" w:type="dxa"/>
          </w:tcPr>
          <w:p w:rsidR="00973044" w:rsidRDefault="004B0D90">
            <w:pPr>
              <w:pStyle w:val="TableParagraph"/>
              <w:spacing w:before="131"/>
              <w:ind w:right="417"/>
              <w:jc w:val="right"/>
              <w:rPr>
                <w:sz w:val="24"/>
              </w:rPr>
            </w:pPr>
            <w:r>
              <w:rPr>
                <w:sz w:val="24"/>
              </w:rPr>
              <w:t>2,34</w:t>
            </w:r>
          </w:p>
        </w:tc>
        <w:tc>
          <w:tcPr>
            <w:tcW w:w="1269" w:type="dxa"/>
          </w:tcPr>
          <w:p w:rsidR="00973044" w:rsidRDefault="004B0D90">
            <w:pPr>
              <w:pStyle w:val="TableParagraph"/>
              <w:spacing w:before="131"/>
              <w:ind w:left="227" w:right="222"/>
              <w:jc w:val="center"/>
              <w:rPr>
                <w:sz w:val="24"/>
              </w:rPr>
            </w:pPr>
            <w:r>
              <w:rPr>
                <w:sz w:val="24"/>
              </w:rPr>
              <w:t>1,78</w:t>
            </w:r>
          </w:p>
        </w:tc>
        <w:tc>
          <w:tcPr>
            <w:tcW w:w="1087" w:type="dxa"/>
          </w:tcPr>
          <w:p w:rsidR="00973044" w:rsidRDefault="004B0D90">
            <w:pPr>
              <w:pStyle w:val="TableParagraph"/>
              <w:spacing w:before="131"/>
              <w:ind w:left="332"/>
              <w:rPr>
                <w:sz w:val="24"/>
              </w:rPr>
            </w:pPr>
            <w:r>
              <w:rPr>
                <w:sz w:val="24"/>
              </w:rPr>
              <w:t>2,84</w:t>
            </w:r>
          </w:p>
        </w:tc>
        <w:tc>
          <w:tcPr>
            <w:tcW w:w="1434" w:type="dxa"/>
          </w:tcPr>
          <w:p w:rsidR="00973044" w:rsidRDefault="004B0D90">
            <w:pPr>
              <w:pStyle w:val="TableParagraph"/>
              <w:spacing w:before="131"/>
              <w:ind w:left="469"/>
              <w:rPr>
                <w:sz w:val="24"/>
              </w:rPr>
            </w:pPr>
            <w:r>
              <w:rPr>
                <w:sz w:val="24"/>
              </w:rPr>
              <w:t>-0,74</w:t>
            </w:r>
          </w:p>
        </w:tc>
      </w:tr>
    </w:tbl>
    <w:p w:rsidR="00973044" w:rsidRDefault="00973044">
      <w:pPr>
        <w:rPr>
          <w:sz w:val="24"/>
        </w:rPr>
        <w:sectPr w:rsidR="00973044">
          <w:pgSz w:w="11910" w:h="16840"/>
          <w:pgMar w:top="1040" w:right="340" w:bottom="600" w:left="1160" w:header="0" w:footer="337" w:gutter="0"/>
          <w:cols w:space="720"/>
        </w:sectPr>
      </w:pPr>
    </w:p>
    <w:p w:rsidR="00973044" w:rsidRDefault="004B0D90">
      <w:pPr>
        <w:pStyle w:val="a3"/>
        <w:spacing w:before="67" w:line="360" w:lineRule="auto"/>
        <w:ind w:right="505"/>
      </w:pPr>
      <w:r>
        <w:lastRenderedPageBreak/>
        <w:t xml:space="preserve">На конец рассматриваемого периода текущие активы компании превышают текущие обязательство в 4 раза и выше оптимального значения (2,0), что обеспечивают фирме запас для компенсации убытков, которые оно может понести в случае ликвидации активов и возмещении </w:t>
      </w:r>
      <w:r>
        <w:t>долгов.</w:t>
      </w:r>
    </w:p>
    <w:p w:rsidR="00973044" w:rsidRDefault="004B0D90">
      <w:pPr>
        <w:pStyle w:val="a3"/>
        <w:spacing w:before="1" w:line="360" w:lineRule="auto"/>
        <w:ind w:right="508"/>
      </w:pPr>
      <w:r>
        <w:t xml:space="preserve">За счет денежных средств, краткосрочных финансовых вложений и ожидаемых поступлений от дебиторов фирма может погасить все свои краткосрочные обязательства, коэффициент промежуточной ликвидности выше оптимального значения, а именно </w:t>
      </w:r>
      <w:proofErr w:type="gramStart"/>
      <w:r>
        <w:t>на конец</w:t>
      </w:r>
      <w:proofErr w:type="gramEnd"/>
      <w:r>
        <w:t xml:space="preserve"> 2016г. – 2,46.</w:t>
      </w:r>
    </w:p>
    <w:p w:rsidR="00973044" w:rsidRDefault="004B0D90">
      <w:pPr>
        <w:pStyle w:val="a3"/>
        <w:spacing w:line="360" w:lineRule="auto"/>
        <w:ind w:right="506"/>
      </w:pPr>
      <w:r>
        <w:t>За счет денежных средств и краткосрочных финансовых вложений ООО «</w:t>
      </w:r>
      <w:proofErr w:type="spellStart"/>
      <w:r>
        <w:t>Мехторг</w:t>
      </w:r>
      <w:proofErr w:type="spellEnd"/>
      <w:r>
        <w:t xml:space="preserve">» могло погасить </w:t>
      </w:r>
      <w:proofErr w:type="gramStart"/>
      <w:r>
        <w:t>на конец</w:t>
      </w:r>
      <w:proofErr w:type="gramEnd"/>
      <w:r>
        <w:t xml:space="preserve"> 2014г. только 3% краткосрочного заемного капитала, а на конец 2016г. – 40%, данный коэффициент за рассматриваемый период увеличился на 37 п.п. Данный коэффиц</w:t>
      </w:r>
      <w:r>
        <w:t>иент выше оптимального значения (20%) и говорит о высоком уровне моментальной платежеспособности</w:t>
      </w:r>
      <w:r>
        <w:t xml:space="preserve"> </w:t>
      </w:r>
      <w:r>
        <w:t>компании.</w:t>
      </w:r>
    </w:p>
    <w:p w:rsidR="00973044" w:rsidRDefault="004B0D90">
      <w:pPr>
        <w:pStyle w:val="a3"/>
        <w:spacing w:before="2" w:line="360" w:lineRule="auto"/>
        <w:ind w:right="506"/>
      </w:pPr>
      <w:r>
        <w:t>На 31 декабря 2016г. ООО «</w:t>
      </w:r>
      <w:proofErr w:type="spellStart"/>
      <w:r>
        <w:t>Мехторг</w:t>
      </w:r>
      <w:proofErr w:type="spellEnd"/>
      <w:r>
        <w:t xml:space="preserve">» считается полностью платежеспособным, так как </w:t>
      </w:r>
      <w:proofErr w:type="spellStart"/>
      <w:r>
        <w:t>К</w:t>
      </w:r>
      <w:r>
        <w:rPr>
          <w:vertAlign w:val="subscript"/>
        </w:rPr>
        <w:t>пн</w:t>
      </w:r>
      <w:proofErr w:type="spellEnd"/>
      <w:r>
        <w:t xml:space="preserve"> ≤ </w:t>
      </w:r>
      <w:proofErr w:type="spellStart"/>
      <w:r>
        <w:t>К</w:t>
      </w:r>
      <w:r>
        <w:rPr>
          <w:vertAlign w:val="subscript"/>
        </w:rPr>
        <w:t>тл</w:t>
      </w:r>
      <w:proofErr w:type="spellEnd"/>
      <w:r>
        <w:t xml:space="preserve"> (2,84 ≤ 4,30), после уплаты долгов у фирмы останется доста</w:t>
      </w:r>
      <w:r>
        <w:t xml:space="preserve">точная величина производственных запасов </w:t>
      </w:r>
      <w:proofErr w:type="gramStart"/>
      <w:r>
        <w:t>для</w:t>
      </w:r>
      <w:proofErr w:type="gramEnd"/>
      <w:r>
        <w:t xml:space="preserve"> осуществлении своей деятельность в прежних масштабах.</w:t>
      </w:r>
    </w:p>
    <w:p w:rsidR="00973044" w:rsidRDefault="004B0D90">
      <w:pPr>
        <w:pStyle w:val="a3"/>
        <w:spacing w:line="360" w:lineRule="auto"/>
        <w:ind w:right="507"/>
      </w:pPr>
      <w:r>
        <w:t>Таким образом, ООО «</w:t>
      </w:r>
      <w:proofErr w:type="spellStart"/>
      <w:r>
        <w:t>Мехторг</w:t>
      </w:r>
      <w:proofErr w:type="spellEnd"/>
      <w:r>
        <w:t>» развивается успешно, выручка за последние три года выросла от реализации продукции в сопоставимой оценке к уровню 2016г. на 21 0</w:t>
      </w:r>
      <w:r>
        <w:t>60 тыс. рублей. Компания вышла за последний год из предкризисного состояния за счет заключенных контрактов на поставку обувной овчины и унтов, а так же нескольких выигранных тендеров для АО</w:t>
      </w:r>
    </w:p>
    <w:p w:rsidR="00973044" w:rsidRDefault="004B0D90">
      <w:pPr>
        <w:pStyle w:val="a3"/>
        <w:tabs>
          <w:tab w:val="left" w:pos="2267"/>
          <w:tab w:val="left" w:pos="2859"/>
          <w:tab w:val="left" w:pos="4399"/>
          <w:tab w:val="left" w:pos="5895"/>
          <w:tab w:val="left" w:pos="7694"/>
          <w:tab w:val="left" w:pos="9291"/>
        </w:tabs>
        <w:spacing w:before="1" w:line="360" w:lineRule="auto"/>
        <w:ind w:right="510" w:firstLine="0"/>
        <w:jc w:val="left"/>
      </w:pPr>
      <w:r>
        <w:t>«Роснефть».</w:t>
      </w:r>
      <w:r>
        <w:tab/>
        <w:t>По</w:t>
      </w:r>
      <w:r>
        <w:tab/>
        <w:t>специфике</w:t>
      </w:r>
      <w:r>
        <w:tab/>
        <w:t>компании,</w:t>
      </w:r>
      <w:r>
        <w:tab/>
        <w:t>выпускаемая</w:t>
      </w:r>
      <w:r>
        <w:tab/>
        <w:t>продукция,</w:t>
      </w:r>
      <w:r>
        <w:tab/>
      </w:r>
      <w:r>
        <w:rPr>
          <w:spacing w:val="-1"/>
        </w:rPr>
        <w:t xml:space="preserve">чаще </w:t>
      </w:r>
      <w:r>
        <w:t>реа</w:t>
      </w:r>
      <w:r>
        <w:t>лизуется по государственным контрактам.</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Heading1"/>
        <w:numPr>
          <w:ilvl w:val="0"/>
          <w:numId w:val="13"/>
        </w:numPr>
        <w:tabs>
          <w:tab w:val="left" w:pos="2489"/>
        </w:tabs>
        <w:ind w:left="2488" w:hanging="211"/>
        <w:jc w:val="left"/>
      </w:pPr>
      <w:bookmarkStart w:id="7" w:name="_bookmark7"/>
      <w:bookmarkEnd w:id="7"/>
      <w:r>
        <w:lastRenderedPageBreak/>
        <w:t>Учет расчетов с персоналом по оплате</w:t>
      </w:r>
      <w:r>
        <w:rPr>
          <w:spacing w:val="-4"/>
        </w:rPr>
        <w:t xml:space="preserve"> </w:t>
      </w:r>
      <w:r>
        <w:t>труда</w:t>
      </w:r>
    </w:p>
    <w:p w:rsidR="00973044" w:rsidRDefault="004B0D90">
      <w:pPr>
        <w:pStyle w:val="a4"/>
        <w:numPr>
          <w:ilvl w:val="1"/>
          <w:numId w:val="13"/>
        </w:numPr>
        <w:tabs>
          <w:tab w:val="left" w:pos="2494"/>
        </w:tabs>
        <w:spacing w:before="218"/>
        <w:ind w:hanging="2814"/>
        <w:rPr>
          <w:sz w:val="28"/>
        </w:rPr>
      </w:pPr>
      <w:bookmarkStart w:id="8" w:name="_bookmark8"/>
      <w:bookmarkEnd w:id="8"/>
      <w:r>
        <w:rPr>
          <w:sz w:val="28"/>
        </w:rPr>
        <w:t>Анализ внутренних документов ООО</w:t>
      </w:r>
      <w:r>
        <w:rPr>
          <w:spacing w:val="-5"/>
          <w:sz w:val="28"/>
        </w:rPr>
        <w:t xml:space="preserve"> </w:t>
      </w:r>
      <w:r>
        <w:rPr>
          <w:sz w:val="28"/>
        </w:rPr>
        <w:t>«</w:t>
      </w:r>
      <w:proofErr w:type="spellStart"/>
      <w:r>
        <w:rPr>
          <w:sz w:val="28"/>
        </w:rPr>
        <w:t>Мехторг</w:t>
      </w:r>
      <w:proofErr w:type="spellEnd"/>
      <w:r>
        <w:rPr>
          <w:sz w:val="28"/>
        </w:rPr>
        <w:t>»</w:t>
      </w:r>
    </w:p>
    <w:p w:rsidR="00973044" w:rsidRDefault="00973044">
      <w:pPr>
        <w:pStyle w:val="a3"/>
        <w:ind w:left="0" w:firstLine="0"/>
        <w:jc w:val="left"/>
        <w:rPr>
          <w:sz w:val="30"/>
        </w:rPr>
      </w:pPr>
    </w:p>
    <w:p w:rsidR="00973044" w:rsidRDefault="00973044">
      <w:pPr>
        <w:pStyle w:val="a3"/>
        <w:spacing w:before="11"/>
        <w:ind w:left="0" w:firstLine="0"/>
        <w:jc w:val="left"/>
        <w:rPr>
          <w:sz w:val="25"/>
        </w:rPr>
      </w:pPr>
    </w:p>
    <w:p w:rsidR="00973044" w:rsidRDefault="004B0D90">
      <w:pPr>
        <w:pStyle w:val="a3"/>
        <w:spacing w:line="360" w:lineRule="auto"/>
        <w:ind w:right="508"/>
      </w:pPr>
      <w:r>
        <w:t>После проведения предварительного анализа деятельности компании имеем следующие данные, чт</w:t>
      </w:r>
      <w:proofErr w:type="gramStart"/>
      <w:r>
        <w:t>о ООО</w:t>
      </w:r>
      <w:proofErr w:type="gramEnd"/>
      <w:r>
        <w:t xml:space="preserve"> «</w:t>
      </w:r>
      <w:proofErr w:type="spellStart"/>
      <w:r>
        <w:t>Мехторг</w:t>
      </w:r>
      <w:proofErr w:type="spellEnd"/>
      <w:r>
        <w:t xml:space="preserve">» это </w:t>
      </w:r>
      <w:r>
        <w:t>молодое развивающееся предприятие, осуществляющее переработку мехового сырья, а именно овчины, от выделки шкуры до пошива готового изделия.</w:t>
      </w:r>
    </w:p>
    <w:p w:rsidR="00973044" w:rsidRDefault="004B0D90">
      <w:pPr>
        <w:pStyle w:val="a3"/>
        <w:spacing w:line="360" w:lineRule="auto"/>
        <w:ind w:right="510"/>
      </w:pPr>
      <w:r>
        <w:t>После спада объемов производства в 2014-2015 гг. ООО «</w:t>
      </w:r>
      <w:proofErr w:type="spellStart"/>
      <w:r>
        <w:t>Мехторг</w:t>
      </w:r>
      <w:proofErr w:type="spellEnd"/>
      <w:r>
        <w:t>», уже в 2016 году восстановило его уровень. Были заклю</w:t>
      </w:r>
      <w:r>
        <w:t>чены новые контракты, объемы производства снова выросли, компания получила по концу 2016 года хорошую прибыль.</w:t>
      </w:r>
    </w:p>
    <w:p w:rsidR="00973044" w:rsidRDefault="004B0D90">
      <w:pPr>
        <w:pStyle w:val="a3"/>
        <w:spacing w:before="1" w:line="360" w:lineRule="auto"/>
        <w:ind w:right="504"/>
      </w:pPr>
      <w:r>
        <w:t>Бухгалтерский учет в ООО «</w:t>
      </w:r>
      <w:proofErr w:type="spellStart"/>
      <w:r>
        <w:t>Мехторг</w:t>
      </w:r>
      <w:proofErr w:type="spellEnd"/>
      <w:r>
        <w:t>» осуществляется бухгалтерией во главе с главным бухгалтером. Так как компания относится к субъектам МСП штат в ней не большой, нет надлежащего разделения ответственности и полномочий работников. Сотрудники, ведущие бухгалт</w:t>
      </w:r>
      <w:r>
        <w:t>ерский учет, одновременно выполняют работу работника кадровой службы, менеджера по закупкам и продажам, а также готовят аукционную документацию для участия в тендерах.</w:t>
      </w:r>
    </w:p>
    <w:p w:rsidR="00973044" w:rsidRDefault="004B0D90">
      <w:pPr>
        <w:pStyle w:val="a3"/>
        <w:spacing w:before="1" w:line="360" w:lineRule="auto"/>
        <w:ind w:right="502"/>
      </w:pPr>
      <w:r>
        <w:t>Для учета финансово-хозяйственной деятельности общество применяет упрощенную систему нал</w:t>
      </w:r>
      <w:r>
        <w:t>огообложения с объектом</w:t>
      </w:r>
      <w:r>
        <w:rPr>
          <w:spacing w:val="68"/>
        </w:rPr>
        <w:t xml:space="preserve"> </w:t>
      </w:r>
      <w:r>
        <w:t>налогообложения</w:t>
      </w:r>
    </w:p>
    <w:p w:rsidR="00973044" w:rsidRDefault="004B0D90">
      <w:pPr>
        <w:pStyle w:val="a3"/>
        <w:spacing w:line="360" w:lineRule="auto"/>
        <w:ind w:right="510" w:firstLine="0"/>
      </w:pPr>
      <w:r>
        <w:t>«Доходы». Таким образом, ООО «</w:t>
      </w:r>
      <w:proofErr w:type="spellStart"/>
      <w:r>
        <w:t>Мехторг</w:t>
      </w:r>
      <w:proofErr w:type="spellEnd"/>
      <w:r>
        <w:t>» не платит налог на прибыль, налог на имущество, налог на добавленную стоимость (за исключением НДС при импорте).</w:t>
      </w:r>
    </w:p>
    <w:p w:rsidR="00973044" w:rsidRDefault="004B0D90">
      <w:pPr>
        <w:pStyle w:val="a3"/>
        <w:spacing w:line="360" w:lineRule="auto"/>
        <w:ind w:right="506"/>
      </w:pPr>
      <w:r>
        <w:t>В соответствии с ст. 29 № 402-ФЗ первичные учетные документы, ре</w:t>
      </w:r>
      <w:r>
        <w:t>гистры бухгалтерского учета, бухгалтерская (финансовая) отчетность компании хранятся пять лет. Все документы хранятся в специальном шкафу, часть документов находится в сейфе. Документы пронумерованы, прошнурованы, разложены в специальные тематические папки</w:t>
      </w:r>
      <w:r>
        <w:t xml:space="preserve"> по годам. Сроки хранения документов в ООО «</w:t>
      </w:r>
      <w:proofErr w:type="spellStart"/>
      <w:r>
        <w:t>Мехторг</w:t>
      </w:r>
      <w:proofErr w:type="spellEnd"/>
      <w:r>
        <w:t>» соблюдаются.</w:t>
      </w:r>
    </w:p>
    <w:p w:rsidR="00973044" w:rsidRDefault="00973044">
      <w:pPr>
        <w:spacing w:line="360" w:lineRule="auto"/>
        <w:sectPr w:rsidR="00973044">
          <w:pgSz w:w="11910" w:h="16840"/>
          <w:pgMar w:top="1280" w:right="340" w:bottom="600" w:left="1160" w:header="0" w:footer="337" w:gutter="0"/>
          <w:cols w:space="720"/>
        </w:sectPr>
      </w:pPr>
    </w:p>
    <w:p w:rsidR="00973044" w:rsidRDefault="004B0D90">
      <w:pPr>
        <w:pStyle w:val="a3"/>
        <w:spacing w:before="67" w:line="360" w:lineRule="auto"/>
        <w:ind w:right="503"/>
      </w:pPr>
      <w:r>
        <w:lastRenderedPageBreak/>
        <w:t>При образован</w:t>
      </w:r>
      <w:proofErr w:type="gramStart"/>
      <w:r>
        <w:t>ии ООО</w:t>
      </w:r>
      <w:proofErr w:type="gramEnd"/>
      <w:r>
        <w:t xml:space="preserve"> «</w:t>
      </w:r>
      <w:proofErr w:type="spellStart"/>
      <w:r>
        <w:t>Мехторг</w:t>
      </w:r>
      <w:proofErr w:type="spellEnd"/>
      <w:r>
        <w:t xml:space="preserve">» была разработана учетная политика главным бухгалтером компании на основе Положения по бухгалтерскому учету «Учетная политика организации» ПБУ </w:t>
      </w:r>
      <w:r>
        <w:t>1/98 и Федеральным законом</w:t>
      </w:r>
    </w:p>
    <w:p w:rsidR="00973044" w:rsidRDefault="004B0D90">
      <w:pPr>
        <w:pStyle w:val="a3"/>
        <w:spacing w:before="1" w:line="360" w:lineRule="auto"/>
        <w:ind w:right="502" w:firstLine="0"/>
      </w:pPr>
      <w:r>
        <w:t xml:space="preserve">«О бухгалтерском учёте» от 06.12.2011 № 402-ФЗ и </w:t>
      </w:r>
      <w:proofErr w:type="gramStart"/>
      <w:r>
        <w:t>утверждена</w:t>
      </w:r>
      <w:proofErr w:type="gramEnd"/>
      <w:r>
        <w:t xml:space="preserve"> директором. (Приложение М)</w:t>
      </w:r>
    </w:p>
    <w:p w:rsidR="00973044" w:rsidRDefault="004B0D90">
      <w:pPr>
        <w:pStyle w:val="a3"/>
        <w:spacing w:before="1" w:line="360" w:lineRule="auto"/>
        <w:ind w:right="504"/>
      </w:pPr>
      <w:r>
        <w:t>Правила и технология обработки учетной информации разрабатываются и в случае необходимости пересматриваются и дополняются главным бухгалтером,</w:t>
      </w:r>
      <w:r>
        <w:t xml:space="preserve"> указанные правила подлежат обязательному утверждению директором и оформляются дополнительными приложениями к учетной политике в течение отчетного</w:t>
      </w:r>
      <w:r>
        <w:rPr>
          <w:spacing w:val="-6"/>
        </w:rPr>
        <w:t xml:space="preserve"> </w:t>
      </w:r>
      <w:r>
        <w:t>года.</w:t>
      </w:r>
    </w:p>
    <w:p w:rsidR="00973044" w:rsidRDefault="004B0D90">
      <w:pPr>
        <w:pStyle w:val="a3"/>
        <w:tabs>
          <w:tab w:val="left" w:pos="3507"/>
          <w:tab w:val="left" w:pos="4524"/>
          <w:tab w:val="left" w:pos="5915"/>
          <w:tab w:val="left" w:pos="6527"/>
          <w:tab w:val="left" w:pos="8632"/>
        </w:tabs>
        <w:spacing w:before="1" w:line="360" w:lineRule="auto"/>
        <w:ind w:left="1250" w:right="511" w:firstLine="0"/>
        <w:jc w:val="left"/>
      </w:pPr>
      <w:r>
        <w:t>В ООО «</w:t>
      </w:r>
      <w:proofErr w:type="spellStart"/>
      <w:r>
        <w:t>Мехторг</w:t>
      </w:r>
      <w:proofErr w:type="spellEnd"/>
      <w:r>
        <w:t>» нет составленного графика документооборота. Бухгалтерский</w:t>
      </w:r>
      <w:r>
        <w:tab/>
        <w:t>учет</w:t>
      </w:r>
      <w:r>
        <w:tab/>
        <w:t>ведется</w:t>
      </w:r>
      <w:r>
        <w:tab/>
        <w:t>с</w:t>
      </w:r>
      <w:r>
        <w:tab/>
        <w:t>применением</w:t>
      </w:r>
      <w:r>
        <w:tab/>
        <w:t>ре</w:t>
      </w:r>
      <w:r>
        <w:t>гистров,</w:t>
      </w:r>
    </w:p>
    <w:p w:rsidR="00973044" w:rsidRDefault="004B0D90">
      <w:pPr>
        <w:pStyle w:val="a3"/>
        <w:spacing w:line="362" w:lineRule="auto"/>
        <w:ind w:right="507" w:firstLine="0"/>
      </w:pPr>
      <w:proofErr w:type="gramStart"/>
      <w:r>
        <w:t>предусмотренных</w:t>
      </w:r>
      <w:proofErr w:type="gramEnd"/>
      <w:r>
        <w:t xml:space="preserve"> используемой бухгалтерской программой «1С: Бухгалтерия 8.3» и «1С: Зарплата и Управление</w:t>
      </w:r>
      <w:r>
        <w:rPr>
          <w:spacing w:val="-13"/>
        </w:rPr>
        <w:t xml:space="preserve"> </w:t>
      </w:r>
      <w:r>
        <w:t>персоналом».</w:t>
      </w:r>
    </w:p>
    <w:p w:rsidR="00973044" w:rsidRDefault="004B0D90">
      <w:pPr>
        <w:pStyle w:val="a3"/>
        <w:spacing w:line="360" w:lineRule="auto"/>
        <w:ind w:right="505"/>
      </w:pPr>
      <w:r>
        <w:t>Первичные учётные документы и регистры учета составляются на бумажном носителе и в виде электронного документа, подписанного элек</w:t>
      </w:r>
      <w:r>
        <w:t>тронной подписью. Регистры бухгалтерского учета составляются и на бумажном носителе, и (или) в электронной форме. Рабочий план счетов и формы первичных учетных документов, применяемые организацией, приведены в Приложениях Н и П.</w:t>
      </w:r>
    </w:p>
    <w:p w:rsidR="00973044" w:rsidRDefault="004B0D90">
      <w:pPr>
        <w:pStyle w:val="a3"/>
        <w:spacing w:line="360" w:lineRule="auto"/>
        <w:ind w:right="506"/>
      </w:pPr>
      <w:r>
        <w:t>Трудовые отношения в ООО «</w:t>
      </w:r>
      <w:proofErr w:type="spellStart"/>
      <w:r>
        <w:t>М</w:t>
      </w:r>
      <w:r>
        <w:t>ехторг</w:t>
      </w:r>
      <w:proofErr w:type="spellEnd"/>
      <w:r>
        <w:t>» регулируются Трудовым Кодексом РФ от 30.12.2001г. №197-ФЗ, Трудовым договором, Гражданским Кодексом РФ, регламентами и должностными инструкциями, правилом внутреннего трудового распорядка. (Приложение Р)</w:t>
      </w:r>
    </w:p>
    <w:p w:rsidR="00973044" w:rsidRDefault="004B0D90">
      <w:pPr>
        <w:pStyle w:val="a3"/>
        <w:ind w:left="1250" w:firstLine="0"/>
        <w:jc w:val="left"/>
      </w:pPr>
      <w:r>
        <w:t xml:space="preserve">В компании разработано «Положение об оплате </w:t>
      </w:r>
      <w:r>
        <w:t>труда работников ООО</w:t>
      </w:r>
    </w:p>
    <w:p w:rsidR="00973044" w:rsidRDefault="004B0D90">
      <w:pPr>
        <w:pStyle w:val="a3"/>
        <w:spacing w:before="154" w:line="360" w:lineRule="auto"/>
        <w:ind w:right="504" w:firstLine="0"/>
      </w:pPr>
      <w:r>
        <w:t>«</w:t>
      </w:r>
      <w:proofErr w:type="spellStart"/>
      <w:r>
        <w:t>Мехторг</w:t>
      </w:r>
      <w:proofErr w:type="spellEnd"/>
      <w:r>
        <w:t>»» в соответствии с ТК РФ и иных норм действующего трудового законодательства РФ, по мере изменения в законодательстве. В Положении закреплены такие определения, как работодатель, работник, оплата труда, заработная плата. В нем указаны следующие вы</w:t>
      </w:r>
      <w:r>
        <w:t>платы работникам за их труд: должностной оклад (для руководителей и специалистов); тарифная ставка –</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7" w:firstLine="0"/>
      </w:pPr>
      <w:r>
        <w:lastRenderedPageBreak/>
        <w:t xml:space="preserve">оклад (для рабочих); доплаты за работу в ночное время; премии; денежная компенсация за работу в тяжелых условиях труда работникам </w:t>
      </w:r>
      <w:proofErr w:type="spellStart"/>
      <w:r>
        <w:t>сырейно</w:t>
      </w:r>
      <w:r>
        <w:t>го</w:t>
      </w:r>
      <w:proofErr w:type="spellEnd"/>
      <w:r>
        <w:t xml:space="preserve"> цеха. Размер компенсации, порядок ее расчета, выплаты, а так же индексации определяется внутренним приказом по организации.</w:t>
      </w:r>
    </w:p>
    <w:p w:rsidR="00973044" w:rsidRDefault="004B0D90">
      <w:pPr>
        <w:pStyle w:val="a3"/>
        <w:spacing w:before="1" w:line="360" w:lineRule="auto"/>
        <w:ind w:right="502"/>
      </w:pPr>
      <w:r>
        <w:t>Положение об оплате труда является основными нормативными документами, определяющими порядок расчетов по оплате труда, утверждено</w:t>
      </w:r>
      <w:r>
        <w:t xml:space="preserve"> директором ООО «</w:t>
      </w:r>
      <w:proofErr w:type="spellStart"/>
      <w:r>
        <w:t>Мехторг</w:t>
      </w:r>
      <w:proofErr w:type="spellEnd"/>
      <w:r>
        <w:t>». (Приложение С)</w:t>
      </w:r>
    </w:p>
    <w:p w:rsidR="00973044" w:rsidRDefault="00973044">
      <w:pPr>
        <w:pStyle w:val="a3"/>
        <w:ind w:left="0" w:firstLine="0"/>
        <w:jc w:val="left"/>
        <w:rPr>
          <w:sz w:val="30"/>
        </w:rPr>
      </w:pPr>
    </w:p>
    <w:p w:rsidR="00973044" w:rsidRDefault="00973044">
      <w:pPr>
        <w:pStyle w:val="a3"/>
        <w:ind w:left="0" w:firstLine="0"/>
        <w:jc w:val="left"/>
        <w:rPr>
          <w:sz w:val="30"/>
        </w:rPr>
      </w:pPr>
    </w:p>
    <w:p w:rsidR="00973044" w:rsidRDefault="00973044">
      <w:pPr>
        <w:pStyle w:val="a3"/>
        <w:spacing w:before="2"/>
        <w:ind w:left="0" w:firstLine="0"/>
        <w:jc w:val="left"/>
        <w:rPr>
          <w:sz w:val="24"/>
        </w:rPr>
      </w:pPr>
    </w:p>
    <w:p w:rsidR="00973044" w:rsidRDefault="004B0D90">
      <w:pPr>
        <w:pStyle w:val="a4"/>
        <w:numPr>
          <w:ilvl w:val="1"/>
          <w:numId w:val="13"/>
        </w:numPr>
        <w:tabs>
          <w:tab w:val="left" w:pos="2138"/>
        </w:tabs>
        <w:ind w:left="2138"/>
        <w:rPr>
          <w:sz w:val="28"/>
        </w:rPr>
      </w:pPr>
      <w:bookmarkStart w:id="9" w:name="_bookmark9"/>
      <w:bookmarkEnd w:id="9"/>
      <w:r>
        <w:rPr>
          <w:sz w:val="28"/>
        </w:rPr>
        <w:t>Документальное оформление учета труда и его</w:t>
      </w:r>
      <w:r>
        <w:rPr>
          <w:spacing w:val="-9"/>
          <w:sz w:val="28"/>
        </w:rPr>
        <w:t xml:space="preserve"> </w:t>
      </w:r>
      <w:r>
        <w:rPr>
          <w:sz w:val="28"/>
        </w:rPr>
        <w:t>оплаты</w:t>
      </w:r>
    </w:p>
    <w:p w:rsidR="00973044" w:rsidRDefault="00973044">
      <w:pPr>
        <w:pStyle w:val="a3"/>
        <w:ind w:left="0" w:firstLine="0"/>
        <w:jc w:val="left"/>
        <w:rPr>
          <w:sz w:val="30"/>
        </w:rPr>
      </w:pPr>
    </w:p>
    <w:p w:rsidR="00973044" w:rsidRDefault="00973044">
      <w:pPr>
        <w:pStyle w:val="a3"/>
        <w:spacing w:before="10"/>
        <w:ind w:left="0" w:firstLine="0"/>
        <w:jc w:val="left"/>
      </w:pPr>
    </w:p>
    <w:p w:rsidR="00973044" w:rsidRDefault="004B0D90">
      <w:pPr>
        <w:pStyle w:val="a3"/>
        <w:spacing w:line="360" w:lineRule="auto"/>
        <w:ind w:right="511"/>
      </w:pPr>
      <w:r>
        <w:t>Первичными документами по учёту движения персонала являются: приказ (распоряжение) о приёме на работу, предоставлении отпусков, увольнения и др.</w:t>
      </w:r>
    </w:p>
    <w:p w:rsidR="00973044" w:rsidRDefault="004B0D90">
      <w:pPr>
        <w:pStyle w:val="a3"/>
        <w:spacing w:before="1" w:line="360" w:lineRule="auto"/>
        <w:ind w:right="503"/>
      </w:pPr>
      <w:r>
        <w:t xml:space="preserve">При поступлении на работу гражданин обязан предъявить документ, удостоверяющий его личность, трудовую книжку, заявление о приеме на работу, страховое (пенсионное) свидетельство, документ об образовании, военный билет, если работник принимается в </w:t>
      </w:r>
      <w:proofErr w:type="spellStart"/>
      <w:r>
        <w:t>сырейный</w:t>
      </w:r>
      <w:proofErr w:type="spellEnd"/>
      <w:r>
        <w:t xml:space="preserve"> ц</w:t>
      </w:r>
      <w:r>
        <w:t>ех, то он ещё предъявляет справку о прохождении медицинского осмотра. При приеме на работу запрещается требовать документы, не предусмотренные статьей 65 ТК РФ и другими нормативными актами (свидетельство ИНН, вкладыш с оценками в диплом о высшем образован</w:t>
      </w:r>
      <w:r>
        <w:t>ии и</w:t>
      </w:r>
      <w:r>
        <w:rPr>
          <w:spacing w:val="-8"/>
        </w:rPr>
        <w:t xml:space="preserve"> </w:t>
      </w:r>
      <w:r>
        <w:t>другие).</w:t>
      </w:r>
    </w:p>
    <w:p w:rsidR="00973044" w:rsidRDefault="004B0D90">
      <w:pPr>
        <w:pStyle w:val="a3"/>
        <w:spacing w:before="1"/>
        <w:ind w:left="1250" w:firstLine="0"/>
        <w:jc w:val="left"/>
      </w:pPr>
      <w:r>
        <w:t>Дополнительно работник может предоставить:</w:t>
      </w:r>
    </w:p>
    <w:p w:rsidR="00973044" w:rsidRDefault="004B0D90">
      <w:pPr>
        <w:pStyle w:val="a4"/>
        <w:numPr>
          <w:ilvl w:val="0"/>
          <w:numId w:val="8"/>
        </w:numPr>
        <w:tabs>
          <w:tab w:val="left" w:pos="1958"/>
        </w:tabs>
        <w:spacing w:before="160" w:line="360" w:lineRule="auto"/>
        <w:ind w:right="511" w:firstLine="708"/>
        <w:jc w:val="both"/>
        <w:rPr>
          <w:sz w:val="28"/>
        </w:rPr>
      </w:pPr>
      <w:r>
        <w:rPr>
          <w:sz w:val="28"/>
        </w:rPr>
        <w:t>справку 2-НДФЛ за текущий год с прошлого места работы и документы, подтверждающие право на вычеты по НДФЛ (свидетельства о рождении</w:t>
      </w:r>
      <w:r>
        <w:rPr>
          <w:spacing w:val="-4"/>
          <w:sz w:val="28"/>
        </w:rPr>
        <w:t xml:space="preserve"> </w:t>
      </w:r>
      <w:r>
        <w:rPr>
          <w:sz w:val="28"/>
        </w:rPr>
        <w:t>детей);</w:t>
      </w:r>
    </w:p>
    <w:p w:rsidR="00973044" w:rsidRDefault="004B0D90">
      <w:pPr>
        <w:pStyle w:val="a4"/>
        <w:numPr>
          <w:ilvl w:val="0"/>
          <w:numId w:val="8"/>
        </w:numPr>
        <w:tabs>
          <w:tab w:val="left" w:pos="1958"/>
        </w:tabs>
        <w:spacing w:before="1" w:line="360" w:lineRule="auto"/>
        <w:ind w:right="503" w:firstLine="708"/>
        <w:jc w:val="both"/>
        <w:rPr>
          <w:sz w:val="28"/>
        </w:rPr>
      </w:pPr>
      <w:r>
        <w:rPr>
          <w:sz w:val="28"/>
        </w:rPr>
        <w:t>справку о сумме заработной платы за текущий год и 2 предшествующих года от предыдущего работодателя, для расчета больничных и детских</w:t>
      </w:r>
      <w:r>
        <w:rPr>
          <w:spacing w:val="-7"/>
          <w:sz w:val="28"/>
        </w:rPr>
        <w:t xml:space="preserve"> </w:t>
      </w:r>
      <w:r>
        <w:rPr>
          <w:sz w:val="28"/>
        </w:rPr>
        <w:t>пособий.</w:t>
      </w:r>
    </w:p>
    <w:p w:rsidR="00973044" w:rsidRDefault="00973044">
      <w:pPr>
        <w:spacing w:line="360" w:lineRule="auto"/>
        <w:jc w:val="both"/>
        <w:rPr>
          <w:sz w:val="28"/>
        </w:rPr>
        <w:sectPr w:rsidR="00973044">
          <w:pgSz w:w="11910" w:h="16840"/>
          <w:pgMar w:top="1040" w:right="340" w:bottom="600" w:left="1160" w:header="0" w:footer="337" w:gutter="0"/>
          <w:cols w:space="720"/>
        </w:sectPr>
      </w:pPr>
    </w:p>
    <w:p w:rsidR="00973044" w:rsidRDefault="004B0D90">
      <w:pPr>
        <w:pStyle w:val="a3"/>
        <w:spacing w:before="67" w:line="360" w:lineRule="auto"/>
        <w:ind w:right="513"/>
      </w:pPr>
      <w:r>
        <w:lastRenderedPageBreak/>
        <w:t>С работником заключается Трудовой договор, подписывается Согласие на обработку персональных дан</w:t>
      </w:r>
      <w:r>
        <w:t>ных, также работник пишет заявление на стандартные вычеты, если они ему полагаются. (Приложение</w:t>
      </w:r>
      <w:proofErr w:type="gramStart"/>
      <w:r>
        <w:t xml:space="preserve"> Т</w:t>
      </w:r>
      <w:proofErr w:type="gramEnd"/>
      <w:r>
        <w:t>, У)</w:t>
      </w:r>
    </w:p>
    <w:p w:rsidR="00973044" w:rsidRDefault="004B0D90">
      <w:pPr>
        <w:pStyle w:val="a3"/>
        <w:spacing w:before="1" w:line="360" w:lineRule="auto"/>
        <w:ind w:right="503"/>
      </w:pPr>
      <w:r>
        <w:t>В трудовом договоре сотрудника должность указывается в соответствии со штатным расписанием. Любые изменения в штатное расписание, вносятся на основании пр</w:t>
      </w:r>
      <w:r>
        <w:t>иказа директора. (Приложение Ф) Штатное расписание в ООО «</w:t>
      </w:r>
      <w:proofErr w:type="spellStart"/>
      <w:r>
        <w:t>Мехторг</w:t>
      </w:r>
      <w:proofErr w:type="spellEnd"/>
      <w:r>
        <w:t>» ведется и составляется</w:t>
      </w:r>
      <w:r>
        <w:rPr>
          <w:spacing w:val="-22"/>
        </w:rPr>
        <w:t xml:space="preserve"> </w:t>
      </w:r>
      <w:r>
        <w:t>бухгалтером.</w:t>
      </w:r>
    </w:p>
    <w:p w:rsidR="00973044" w:rsidRDefault="004B0D90">
      <w:pPr>
        <w:pStyle w:val="a3"/>
        <w:ind w:left="1250" w:firstLine="0"/>
        <w:jc w:val="left"/>
      </w:pPr>
      <w:r>
        <w:t>В штатном расписании указывается:</w:t>
      </w:r>
    </w:p>
    <w:p w:rsidR="00973044" w:rsidRDefault="004B0D90">
      <w:pPr>
        <w:pStyle w:val="a4"/>
        <w:numPr>
          <w:ilvl w:val="0"/>
          <w:numId w:val="7"/>
        </w:numPr>
        <w:tabs>
          <w:tab w:val="left" w:pos="1957"/>
          <w:tab w:val="left" w:pos="1958"/>
        </w:tabs>
        <w:spacing w:before="161"/>
        <w:rPr>
          <w:sz w:val="28"/>
        </w:rPr>
      </w:pPr>
      <w:r>
        <w:rPr>
          <w:sz w:val="28"/>
        </w:rPr>
        <w:t>Должность;</w:t>
      </w:r>
    </w:p>
    <w:p w:rsidR="00973044" w:rsidRDefault="004B0D90">
      <w:pPr>
        <w:pStyle w:val="a4"/>
        <w:numPr>
          <w:ilvl w:val="0"/>
          <w:numId w:val="7"/>
        </w:numPr>
        <w:tabs>
          <w:tab w:val="left" w:pos="1957"/>
          <w:tab w:val="left" w:pos="1958"/>
        </w:tabs>
        <w:spacing w:before="160"/>
        <w:rPr>
          <w:sz w:val="28"/>
        </w:rPr>
      </w:pPr>
      <w:r>
        <w:rPr>
          <w:sz w:val="28"/>
        </w:rPr>
        <w:t>Количество ставок;</w:t>
      </w:r>
    </w:p>
    <w:p w:rsidR="00973044" w:rsidRDefault="004B0D90">
      <w:pPr>
        <w:pStyle w:val="a4"/>
        <w:numPr>
          <w:ilvl w:val="0"/>
          <w:numId w:val="7"/>
        </w:numPr>
        <w:tabs>
          <w:tab w:val="left" w:pos="1957"/>
          <w:tab w:val="left" w:pos="1958"/>
        </w:tabs>
        <w:spacing w:before="161"/>
        <w:rPr>
          <w:sz w:val="28"/>
        </w:rPr>
      </w:pPr>
      <w:r>
        <w:rPr>
          <w:sz w:val="28"/>
        </w:rPr>
        <w:t>Вид тарифной ставки;</w:t>
      </w:r>
    </w:p>
    <w:p w:rsidR="00973044" w:rsidRDefault="004B0D90">
      <w:pPr>
        <w:pStyle w:val="a4"/>
        <w:numPr>
          <w:ilvl w:val="0"/>
          <w:numId w:val="7"/>
        </w:numPr>
        <w:tabs>
          <w:tab w:val="left" w:pos="1957"/>
          <w:tab w:val="left" w:pos="1958"/>
        </w:tabs>
        <w:spacing w:before="159"/>
        <w:rPr>
          <w:sz w:val="28"/>
        </w:rPr>
      </w:pPr>
      <w:r>
        <w:rPr>
          <w:sz w:val="28"/>
        </w:rPr>
        <w:t>Ставка;</w:t>
      </w:r>
    </w:p>
    <w:p w:rsidR="00973044" w:rsidRDefault="004B0D90">
      <w:pPr>
        <w:pStyle w:val="a4"/>
        <w:numPr>
          <w:ilvl w:val="0"/>
          <w:numId w:val="7"/>
        </w:numPr>
        <w:tabs>
          <w:tab w:val="left" w:pos="1957"/>
          <w:tab w:val="left" w:pos="1958"/>
        </w:tabs>
        <w:spacing w:before="161"/>
        <w:rPr>
          <w:sz w:val="28"/>
        </w:rPr>
      </w:pPr>
      <w:r>
        <w:rPr>
          <w:sz w:val="28"/>
        </w:rPr>
        <w:t>График</w:t>
      </w:r>
      <w:r>
        <w:rPr>
          <w:spacing w:val="-1"/>
          <w:sz w:val="28"/>
        </w:rPr>
        <w:t xml:space="preserve"> </w:t>
      </w:r>
      <w:r>
        <w:rPr>
          <w:sz w:val="28"/>
        </w:rPr>
        <w:t>работы.</w:t>
      </w:r>
    </w:p>
    <w:p w:rsidR="00973044" w:rsidRDefault="004B0D90">
      <w:pPr>
        <w:pStyle w:val="a3"/>
        <w:spacing w:before="159" w:line="360" w:lineRule="auto"/>
        <w:ind w:right="502"/>
      </w:pPr>
      <w:r>
        <w:t>На основании приказа (распоряжения) директора</w:t>
      </w:r>
      <w:r>
        <w:t xml:space="preserve"> о приеме на работу (форма №Т-1) работник принимается на работу. Бухгалтер, ответственный за учет личного состава работников ООО «</w:t>
      </w:r>
      <w:proofErr w:type="spellStart"/>
      <w:r>
        <w:t>Мехторг</w:t>
      </w:r>
      <w:proofErr w:type="spellEnd"/>
      <w:r>
        <w:t>», в соответствии с этим приказом заполняет на каждого вновь принятого личную карточку, делает запись в трудовой книжке</w:t>
      </w:r>
      <w:r>
        <w:t xml:space="preserve"> и работнику присваивается табельный номер, который в дальнейшем проставляется на всех документах по учету личного состава компании.</w:t>
      </w:r>
    </w:p>
    <w:p w:rsidR="00973044" w:rsidRDefault="004B0D90">
      <w:pPr>
        <w:pStyle w:val="a3"/>
        <w:spacing w:before="2" w:line="360" w:lineRule="auto"/>
        <w:ind w:right="502"/>
      </w:pPr>
      <w:r>
        <w:t>Общие сведения о работнике компании (фамилия, имя, отчество, дата и место рождения, образование), сведения о воинском учете, назначении и перемещении, повышении квалификации, переподготовке, отпуске и другие дополнительные сведения содержатся в личной карт</w:t>
      </w:r>
      <w:r>
        <w:t>очке (форма №Т-2), которая заполняется на каждого работника. Лицо, принимаемое на работу, подписывает личную карточку с указанием даты ее заполнения. Изменения в раздел «Прием на работу и переводы на другую работу» вносятся на основании приказа руководител</w:t>
      </w:r>
      <w:r>
        <w:t>я и под роспись работника. (Приложение Х)</w:t>
      </w:r>
    </w:p>
    <w:p w:rsidR="00973044" w:rsidRDefault="004B0D90">
      <w:pPr>
        <w:pStyle w:val="a3"/>
        <w:spacing w:before="1" w:line="360" w:lineRule="auto"/>
        <w:ind w:right="507" w:firstLine="777"/>
      </w:pPr>
      <w:r>
        <w:t>Например: Приказ о приеме на работу № 29 от 24.11.2016г. принять на работу Герасимову Елену Геннадьевну в скорняжный цех на должность</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right="515" w:firstLine="0"/>
      </w:pPr>
      <w:r>
        <w:lastRenderedPageBreak/>
        <w:t>Портной верхней одежды (меховой) с окладом 9 075 рублей 00 коп</w:t>
      </w:r>
      <w:proofErr w:type="gramStart"/>
      <w:r>
        <w:t>.</w:t>
      </w:r>
      <w:proofErr w:type="gramEnd"/>
      <w:r>
        <w:t xml:space="preserve"> </w:t>
      </w:r>
      <w:proofErr w:type="gramStart"/>
      <w:r>
        <w:t>б</w:t>
      </w:r>
      <w:proofErr w:type="gramEnd"/>
      <w:r>
        <w:t>ез испытательного срока. (Приложение Ц)</w:t>
      </w:r>
    </w:p>
    <w:p w:rsidR="00973044" w:rsidRDefault="004B0D90">
      <w:pPr>
        <w:pStyle w:val="a3"/>
        <w:spacing w:line="360" w:lineRule="auto"/>
        <w:ind w:right="506"/>
      </w:pPr>
      <w:r>
        <w:t xml:space="preserve">Помимо личной карточки бухгалтер открывает на каждого работника лицевой счёт. В лицевой счёт заносят ФИО, должность, оклад (разряд, тарифная ставка), количество иждивенцев, задолженность по исполнительным листам, </w:t>
      </w:r>
      <w:r>
        <w:t>и другие данные необходимые для полного расчёта заработной платы, различных удержаний. Открывается и ведётся по каждому работнику лицевой счёт в течение года (форма Т-54). (Приложение Ш)</w:t>
      </w:r>
    </w:p>
    <w:p w:rsidR="00973044" w:rsidRDefault="004B0D90">
      <w:pPr>
        <w:pStyle w:val="a3"/>
        <w:spacing w:line="360" w:lineRule="auto"/>
        <w:ind w:right="503"/>
      </w:pPr>
      <w:r>
        <w:t>Учет использования рабочего времени в ООО «</w:t>
      </w:r>
      <w:proofErr w:type="spellStart"/>
      <w:r>
        <w:t>Мехторг</w:t>
      </w:r>
      <w:proofErr w:type="spellEnd"/>
      <w:r>
        <w:t>» ведется в табелях</w:t>
      </w:r>
      <w:r>
        <w:t xml:space="preserve"> учета рабочего времени №Т-13. В данной форме отражается учет использования рабочего времени без расчета заработной платы. Табель учета рабочего времени является основным первичным документом по отражению отработанного времени и ведется на каждого сотрудни</w:t>
      </w:r>
      <w:r>
        <w:t>ка компании. Форма</w:t>
      </w:r>
    </w:p>
    <w:p w:rsidR="00973044" w:rsidRDefault="004B0D90">
      <w:pPr>
        <w:pStyle w:val="a3"/>
        <w:spacing w:line="360" w:lineRule="auto"/>
        <w:ind w:right="507" w:firstLine="0"/>
      </w:pPr>
      <w:r>
        <w:t>№Т-13 составляется ежемесячно в программе «1С</w:t>
      </w:r>
      <w:proofErr w:type="gramStart"/>
      <w:r>
        <w:t>:З</w:t>
      </w:r>
      <w:proofErr w:type="gramEnd"/>
      <w:r>
        <w:t>УП», а затем распечатывается. Табель учёта рабочего времени выполнен в табличной форме и позволяет работникам бухгалтерии оперативно осуществлять расчёт выплат каждому работающему</w:t>
      </w:r>
      <w:r>
        <w:rPr>
          <w:color w:val="333333"/>
        </w:rPr>
        <w:t xml:space="preserve">. </w:t>
      </w:r>
      <w:r>
        <w:t>Отметки о</w:t>
      </w:r>
      <w:r>
        <w:t xml:space="preserve"> причинах неявок на работу или о неполном рабочем дне, о работе в сверхурочное время и другие отступления от установленного режима работы вноситься в табель на основании документов (листки нетрудоспособности, справки).</w:t>
      </w:r>
    </w:p>
    <w:p w:rsidR="00973044" w:rsidRDefault="004B0D90">
      <w:pPr>
        <w:pStyle w:val="a3"/>
        <w:spacing w:line="360" w:lineRule="auto"/>
        <w:ind w:right="504"/>
      </w:pPr>
      <w:r>
        <w:t>Данные табельного учета служат основа</w:t>
      </w:r>
      <w:r>
        <w:t>нием для начисления заработной платы работникам с повременной оплатой труда. Табельный учет охватывает всех работников компании.</w:t>
      </w:r>
    </w:p>
    <w:p w:rsidR="00973044" w:rsidRDefault="004B0D90">
      <w:pPr>
        <w:pStyle w:val="a3"/>
        <w:tabs>
          <w:tab w:val="left" w:pos="2831"/>
          <w:tab w:val="left" w:pos="3947"/>
          <w:tab w:val="left" w:pos="5309"/>
          <w:tab w:val="left" w:pos="6596"/>
          <w:tab w:val="left" w:pos="8448"/>
          <w:tab w:val="left" w:pos="9275"/>
        </w:tabs>
        <w:ind w:left="1250" w:firstLine="0"/>
        <w:jc w:val="left"/>
      </w:pPr>
      <w:r>
        <w:t>Например:</w:t>
      </w:r>
      <w:r>
        <w:tab/>
        <w:t>Табель</w:t>
      </w:r>
      <w:r>
        <w:tab/>
        <w:t>рабочего</w:t>
      </w:r>
      <w:r>
        <w:tab/>
        <w:t>времени</w:t>
      </w:r>
      <w:r>
        <w:tab/>
        <w:t>скорняжного</w:t>
      </w:r>
      <w:r>
        <w:tab/>
        <w:t>цех</w:t>
      </w:r>
      <w:proofErr w:type="gramStart"/>
      <w:r>
        <w:t>а</w:t>
      </w:r>
      <w:r>
        <w:tab/>
        <w:t>ООО</w:t>
      </w:r>
      <w:proofErr w:type="gramEnd"/>
    </w:p>
    <w:p w:rsidR="00973044" w:rsidRDefault="004B0D90">
      <w:pPr>
        <w:pStyle w:val="a3"/>
        <w:spacing w:before="158" w:line="360" w:lineRule="auto"/>
        <w:ind w:right="503" w:firstLine="0"/>
      </w:pPr>
      <w:r>
        <w:t>«</w:t>
      </w:r>
      <w:proofErr w:type="spellStart"/>
      <w:r>
        <w:t>Мехторг</w:t>
      </w:r>
      <w:proofErr w:type="spellEnd"/>
      <w:r>
        <w:t>» за ноябрь 2016г. (Приложение Щ) Количество рабочих дней в нояб</w:t>
      </w:r>
      <w:r>
        <w:t xml:space="preserve">ре – 21 день, выходных и праздничных – 9 дней. При пятидневной рабочей неделе </w:t>
      </w:r>
      <w:proofErr w:type="spellStart"/>
      <w:r>
        <w:t>Ракова</w:t>
      </w:r>
      <w:proofErr w:type="spellEnd"/>
      <w:r>
        <w:t xml:space="preserve"> Е.В. отработала в ноябре 13 дней (104 часа). Не целый месяц, подтверждается наличием листа нетрудоспособности, в котором указано приступить к работе с 12 ноября, так как в</w:t>
      </w:r>
      <w:r>
        <w:t xml:space="preserve"> компании пятидневка, работница приступила к работе 14 ноября.</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8"/>
      </w:pPr>
      <w:r>
        <w:lastRenderedPageBreak/>
        <w:t>Так, как в ООО «</w:t>
      </w:r>
      <w:proofErr w:type="spellStart"/>
      <w:r>
        <w:t>Мехторг</w:t>
      </w:r>
      <w:proofErr w:type="spellEnd"/>
      <w:r>
        <w:t>» учет расчетов с персоналом по оплате труда ведется с помощью автоматизированной программы «1С</w:t>
      </w:r>
      <w:proofErr w:type="gramStart"/>
      <w:r>
        <w:t>:З</w:t>
      </w:r>
      <w:proofErr w:type="gramEnd"/>
      <w:r>
        <w:t xml:space="preserve">УП», то  первичные документы (приказ, табель) вводятся </w:t>
      </w:r>
      <w:r>
        <w:t>в программный продукт, остальные составляются непосредственно</w:t>
      </w:r>
      <w:r>
        <w:rPr>
          <w:spacing w:val="-5"/>
        </w:rPr>
        <w:t xml:space="preserve"> </w:t>
      </w:r>
      <w:r>
        <w:t>программой.</w:t>
      </w:r>
    </w:p>
    <w:p w:rsidR="00973044" w:rsidRDefault="004B0D90">
      <w:pPr>
        <w:pStyle w:val="a3"/>
        <w:spacing w:before="1" w:line="360" w:lineRule="auto"/>
        <w:ind w:right="505"/>
      </w:pPr>
      <w:r>
        <w:t>Для расчета заработной платы в ООО «</w:t>
      </w:r>
      <w:proofErr w:type="spellStart"/>
      <w:r>
        <w:t>Мехторг</w:t>
      </w:r>
      <w:proofErr w:type="spellEnd"/>
      <w:r>
        <w:t xml:space="preserve">» используется расчетная ведомость (форма № Т-51). Она составляется в одном экземпляре. Начисление заработной платы в этой ведомости производится на основании данных первичных документов, фактически отработанного </w:t>
      </w:r>
      <w:r>
        <w:t>времени, а также исходя из тарифной ставки (оклада). (Приложение Э)</w:t>
      </w:r>
    </w:p>
    <w:p w:rsidR="00973044" w:rsidRDefault="004B0D90">
      <w:pPr>
        <w:pStyle w:val="a3"/>
        <w:spacing w:before="2" w:line="360" w:lineRule="auto"/>
        <w:ind w:right="505"/>
      </w:pPr>
      <w:r>
        <w:t>В расчётной ведомости по каждому работнику содержатся следующие сведения: данные о работнике (ФИО, табельный номер); сумма, начисленная работнику по данным табеля формы №Т-13; сумма, удерж</w:t>
      </w:r>
      <w:r>
        <w:t>анная с работника (подоходный налог, взносы и другие); сумма, причитающаяся работнику к выплате за отчётный период.</w:t>
      </w:r>
    </w:p>
    <w:p w:rsidR="00973044" w:rsidRDefault="004B0D90">
      <w:pPr>
        <w:pStyle w:val="a3"/>
        <w:spacing w:line="360" w:lineRule="auto"/>
        <w:ind w:right="508"/>
      </w:pPr>
      <w:r>
        <w:rPr>
          <w:spacing w:val="-3"/>
        </w:rPr>
        <w:t xml:space="preserve">Записка-расчет </w:t>
      </w:r>
      <w:r>
        <w:t xml:space="preserve">о </w:t>
      </w:r>
      <w:r>
        <w:rPr>
          <w:spacing w:val="-3"/>
        </w:rPr>
        <w:t xml:space="preserve">предоставлении отпуска работнику </w:t>
      </w:r>
      <w:r>
        <w:rPr>
          <w:spacing w:val="2"/>
        </w:rPr>
        <w:t xml:space="preserve">(ф. </w:t>
      </w:r>
      <w:r>
        <w:t xml:space="preserve">№Т-60) </w:t>
      </w:r>
      <w:r>
        <w:rPr>
          <w:spacing w:val="1"/>
        </w:rPr>
        <w:t xml:space="preserve">предназначена для </w:t>
      </w:r>
      <w:r>
        <w:t xml:space="preserve">расчета </w:t>
      </w:r>
      <w:r>
        <w:rPr>
          <w:spacing w:val="1"/>
        </w:rPr>
        <w:t xml:space="preserve">причитающейся работнику </w:t>
      </w:r>
      <w:r>
        <w:rPr>
          <w:spacing w:val="2"/>
        </w:rPr>
        <w:t xml:space="preserve">заработной </w:t>
      </w:r>
      <w:r>
        <w:t xml:space="preserve">платы и </w:t>
      </w:r>
      <w:r>
        <w:rPr>
          <w:spacing w:val="2"/>
        </w:rPr>
        <w:t xml:space="preserve">других </w:t>
      </w:r>
      <w:r>
        <w:rPr>
          <w:spacing w:val="1"/>
        </w:rPr>
        <w:t>вып</w:t>
      </w:r>
      <w:r>
        <w:rPr>
          <w:spacing w:val="1"/>
        </w:rPr>
        <w:t xml:space="preserve">лат </w:t>
      </w:r>
      <w:r>
        <w:t xml:space="preserve">при </w:t>
      </w:r>
      <w:r>
        <w:rPr>
          <w:spacing w:val="1"/>
        </w:rPr>
        <w:t xml:space="preserve">предоставлении </w:t>
      </w:r>
      <w:r>
        <w:t>ему ежегодного оплачиваемого или иного отпуска. (Приложение</w:t>
      </w:r>
      <w:r>
        <w:rPr>
          <w:spacing w:val="15"/>
        </w:rPr>
        <w:t xml:space="preserve"> </w:t>
      </w:r>
      <w:r>
        <w:rPr>
          <w:spacing w:val="1"/>
        </w:rPr>
        <w:t>Ю)</w:t>
      </w:r>
    </w:p>
    <w:p w:rsidR="00973044" w:rsidRDefault="004B0D90">
      <w:pPr>
        <w:pStyle w:val="a3"/>
        <w:spacing w:line="360" w:lineRule="auto"/>
        <w:ind w:right="500"/>
      </w:pPr>
      <w:r>
        <w:rPr>
          <w:spacing w:val="-4"/>
        </w:rPr>
        <w:t xml:space="preserve">Записка-расчет </w:t>
      </w:r>
      <w:r>
        <w:rPr>
          <w:spacing w:val="-3"/>
        </w:rPr>
        <w:t xml:space="preserve">при </w:t>
      </w:r>
      <w:r>
        <w:rPr>
          <w:spacing w:val="-4"/>
        </w:rPr>
        <w:t>прекращении</w:t>
      </w:r>
      <w:r>
        <w:rPr>
          <w:spacing w:val="61"/>
        </w:rPr>
        <w:t xml:space="preserve"> </w:t>
      </w:r>
      <w:r>
        <w:rPr>
          <w:spacing w:val="-4"/>
        </w:rPr>
        <w:t>(расторжении)</w:t>
      </w:r>
      <w:r>
        <w:rPr>
          <w:spacing w:val="61"/>
        </w:rPr>
        <w:t xml:space="preserve"> </w:t>
      </w:r>
      <w:r>
        <w:rPr>
          <w:spacing w:val="-4"/>
        </w:rPr>
        <w:t>трудового</w:t>
      </w:r>
      <w:r>
        <w:rPr>
          <w:spacing w:val="61"/>
        </w:rPr>
        <w:t xml:space="preserve"> </w:t>
      </w:r>
      <w:r>
        <w:t xml:space="preserve">договора (контракта) с работником (увольнении) (ф. №Т-61) применяется для учета и расчета причитающейся заработной платы и других выплат </w:t>
      </w:r>
      <w:r>
        <w:rPr>
          <w:spacing w:val="1"/>
        </w:rPr>
        <w:t xml:space="preserve">работнику </w:t>
      </w:r>
      <w:r>
        <w:t xml:space="preserve">при прекращении действия </w:t>
      </w:r>
      <w:r>
        <w:rPr>
          <w:spacing w:val="2"/>
        </w:rPr>
        <w:t xml:space="preserve">трудового договора. </w:t>
      </w:r>
      <w:r>
        <w:t>Расчет причитающейся заработной платы и других выплат производит</w:t>
      </w:r>
      <w:r>
        <w:t>ся работником бухгалтерии. (Приложение Я)</w:t>
      </w:r>
    </w:p>
    <w:p w:rsidR="00973044" w:rsidRDefault="004B0D90">
      <w:pPr>
        <w:pStyle w:val="a3"/>
        <w:spacing w:line="360" w:lineRule="auto"/>
        <w:ind w:right="511"/>
      </w:pPr>
      <w:r>
        <w:t>Платежная ведомость (ф. № Т-3) используется для выплаты заработной платы. В ней указывают фамилии и инициалы работников, суммы к выдаче и расписку в получении заработной платы.</w:t>
      </w:r>
    </w:p>
    <w:p w:rsidR="00973044" w:rsidRDefault="004B0D90">
      <w:pPr>
        <w:pStyle w:val="a3"/>
        <w:spacing w:before="1" w:line="360" w:lineRule="auto"/>
        <w:ind w:right="504"/>
      </w:pPr>
      <w:r>
        <w:t>Заработную плату в ООО «</w:t>
      </w:r>
      <w:proofErr w:type="spellStart"/>
      <w:r>
        <w:t>Мехторг</w:t>
      </w:r>
      <w:proofErr w:type="spellEnd"/>
      <w:r>
        <w:t>» выда</w:t>
      </w:r>
      <w:r>
        <w:t>ют из кассы в течение трех дней. По истечении этого срока кассир (в ООО «</w:t>
      </w:r>
      <w:proofErr w:type="spellStart"/>
      <w:r>
        <w:t>Мехторг</w:t>
      </w:r>
      <w:proofErr w:type="spellEnd"/>
      <w:r>
        <w:t>» обязанности кассира выполняет главный бухгалтер) против фамилий работников, не</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3" w:firstLine="0"/>
      </w:pPr>
      <w:r>
        <w:lastRenderedPageBreak/>
        <w:t>получивших заработную плату, делает отметку «Депонировано», составляет реестр</w:t>
      </w:r>
      <w:r>
        <w:t xml:space="preserve"> не выданной заработной платы и на титульном листе ведомости указывает фактически выплаченную и не полученную работниками сумму заработной платы. Суммы, не выплаченной в срок заработной платы по истечении трех дней, сдают в банк на расчетный счет. На выдан</w:t>
      </w:r>
      <w:r>
        <w:t>ную сумму заработной платы составляется расходный кассовый ордер (форма № РКО-2), номер и дата которого проставляются на последней странице ведомости.</w:t>
      </w:r>
    </w:p>
    <w:p w:rsidR="00973044" w:rsidRDefault="004B0D90">
      <w:pPr>
        <w:pStyle w:val="a3"/>
        <w:spacing w:before="1" w:line="360" w:lineRule="auto"/>
        <w:ind w:right="506"/>
      </w:pPr>
      <w:r>
        <w:t xml:space="preserve">Ежегодно составляется график отпусков (форма № Т-7), с </w:t>
      </w:r>
      <w:proofErr w:type="gramStart"/>
      <w:r>
        <w:t>последующем</w:t>
      </w:r>
      <w:proofErr w:type="gramEnd"/>
      <w:r>
        <w:t xml:space="preserve"> доведением его до сотрудников под росп</w:t>
      </w:r>
      <w:r>
        <w:t xml:space="preserve">ись. Он отражает сведения о распределении ежегодных оплачиваемых отпусков между работниками компании. Ежегодный оплачиваемый отпуск составляет 28 календарных дней, а для работников </w:t>
      </w:r>
      <w:proofErr w:type="spellStart"/>
      <w:r>
        <w:t>сырейного</w:t>
      </w:r>
      <w:proofErr w:type="spellEnd"/>
      <w:r>
        <w:t xml:space="preserve"> цеха – 31. (Приложение</w:t>
      </w:r>
      <w:r>
        <w:rPr>
          <w:spacing w:val="-21"/>
        </w:rPr>
        <w:t xml:space="preserve"> </w:t>
      </w:r>
      <w:r>
        <w:t>1)</w:t>
      </w:r>
    </w:p>
    <w:p w:rsidR="00973044" w:rsidRDefault="004B0D90">
      <w:pPr>
        <w:pStyle w:val="a3"/>
        <w:spacing w:before="1" w:line="360" w:lineRule="auto"/>
        <w:ind w:right="507"/>
      </w:pPr>
      <w:r>
        <w:t xml:space="preserve">Все финансово-хозяйственные операции в </w:t>
      </w:r>
      <w:r>
        <w:t>ООО «</w:t>
      </w:r>
      <w:proofErr w:type="spellStart"/>
      <w:r>
        <w:t>Мехторг</w:t>
      </w:r>
      <w:proofErr w:type="spellEnd"/>
      <w:r>
        <w:t>», в том числе и начисление заработной платы документально оформляются и обосновываются.</w:t>
      </w:r>
    </w:p>
    <w:p w:rsidR="00973044" w:rsidRDefault="00973044">
      <w:pPr>
        <w:pStyle w:val="a3"/>
        <w:ind w:left="0" w:firstLine="0"/>
        <w:jc w:val="left"/>
        <w:rPr>
          <w:sz w:val="30"/>
        </w:rPr>
      </w:pPr>
    </w:p>
    <w:p w:rsidR="00973044" w:rsidRDefault="00973044">
      <w:pPr>
        <w:pStyle w:val="a3"/>
        <w:ind w:left="0" w:firstLine="0"/>
        <w:jc w:val="left"/>
        <w:rPr>
          <w:sz w:val="30"/>
        </w:rPr>
      </w:pPr>
    </w:p>
    <w:p w:rsidR="00973044" w:rsidRDefault="00973044">
      <w:pPr>
        <w:pStyle w:val="a3"/>
        <w:spacing w:before="11"/>
        <w:ind w:left="0" w:firstLine="0"/>
        <w:jc w:val="left"/>
        <w:rPr>
          <w:sz w:val="23"/>
        </w:rPr>
      </w:pPr>
    </w:p>
    <w:p w:rsidR="00973044" w:rsidRDefault="004B0D90">
      <w:pPr>
        <w:pStyle w:val="a4"/>
        <w:numPr>
          <w:ilvl w:val="1"/>
          <w:numId w:val="13"/>
        </w:numPr>
        <w:tabs>
          <w:tab w:val="left" w:pos="2105"/>
        </w:tabs>
        <w:ind w:left="2104" w:hanging="422"/>
        <w:rPr>
          <w:sz w:val="28"/>
        </w:rPr>
      </w:pPr>
      <w:bookmarkStart w:id="10" w:name="_bookmark10"/>
      <w:bookmarkEnd w:id="10"/>
      <w:r>
        <w:rPr>
          <w:sz w:val="28"/>
        </w:rPr>
        <w:t>Порядок начисления заработной платы на</w:t>
      </w:r>
      <w:r>
        <w:rPr>
          <w:spacing w:val="-5"/>
          <w:sz w:val="28"/>
        </w:rPr>
        <w:t xml:space="preserve"> </w:t>
      </w:r>
      <w:r>
        <w:rPr>
          <w:sz w:val="28"/>
        </w:rPr>
        <w:t>предприятии</w:t>
      </w:r>
    </w:p>
    <w:p w:rsidR="00973044" w:rsidRDefault="00973044">
      <w:pPr>
        <w:pStyle w:val="a3"/>
        <w:ind w:left="0" w:firstLine="0"/>
        <w:jc w:val="left"/>
        <w:rPr>
          <w:sz w:val="30"/>
        </w:rPr>
      </w:pPr>
    </w:p>
    <w:p w:rsidR="00973044" w:rsidRDefault="00973044">
      <w:pPr>
        <w:pStyle w:val="a3"/>
        <w:spacing w:before="9"/>
        <w:ind w:left="0" w:firstLine="0"/>
        <w:jc w:val="left"/>
        <w:rPr>
          <w:sz w:val="23"/>
        </w:rPr>
      </w:pPr>
    </w:p>
    <w:p w:rsidR="00973044" w:rsidRDefault="004B0D90">
      <w:pPr>
        <w:pStyle w:val="a3"/>
        <w:spacing w:line="360" w:lineRule="auto"/>
        <w:ind w:right="504"/>
      </w:pPr>
      <w:r>
        <w:t>В компан</w:t>
      </w:r>
      <w:proofErr w:type="gramStart"/>
      <w:r>
        <w:t>ии ООО</w:t>
      </w:r>
      <w:proofErr w:type="gramEnd"/>
      <w:r>
        <w:t xml:space="preserve"> «</w:t>
      </w:r>
      <w:proofErr w:type="spellStart"/>
      <w:r>
        <w:t>Мехторг</w:t>
      </w:r>
      <w:proofErr w:type="spellEnd"/>
      <w:r>
        <w:t>» используется простая повременная оплата труда. Заработная плата работникам начисляется согласно окладам, утвержденным в штатном расписании приказом по предприятию, и количеству дней фактической явки на работу.</w:t>
      </w:r>
    </w:p>
    <w:p w:rsidR="00973044" w:rsidRDefault="004B0D90">
      <w:pPr>
        <w:pStyle w:val="a3"/>
        <w:spacing w:before="1" w:line="360" w:lineRule="auto"/>
        <w:ind w:right="502"/>
      </w:pPr>
      <w:r>
        <w:t>Тарифная ставка (окла</w:t>
      </w:r>
      <w:r>
        <w:t xml:space="preserve">д) – это фиксированный </w:t>
      </w:r>
      <w:proofErr w:type="gramStart"/>
      <w:r>
        <w:t>размер оплаты труда</w:t>
      </w:r>
      <w:proofErr w:type="gramEnd"/>
      <w:r>
        <w:t xml:space="preserve"> работника за выполнение нормы труда (трудовых обязанностей) определенной сложности за единицу времени. Так как фирма не большая, тарифный разряд и квалификационный разряд для начисления заработной платы не использ</w:t>
      </w:r>
      <w:r>
        <w:t>уется.</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10"/>
      </w:pPr>
      <w:r>
        <w:lastRenderedPageBreak/>
        <w:t>Повременная форма – это форма оплаты труда, при которой заработная плата сотрудника зависит от фактически отработанного времени и тарифной ставки работника.</w:t>
      </w:r>
    </w:p>
    <w:p w:rsidR="00973044" w:rsidRDefault="004B0D90">
      <w:pPr>
        <w:pStyle w:val="a3"/>
        <w:spacing w:before="1"/>
        <w:ind w:left="1250" w:firstLine="0"/>
        <w:jc w:val="left"/>
      </w:pPr>
      <w:r>
        <w:t>Формула для расчета повременной заработной платы:</w:t>
      </w:r>
    </w:p>
    <w:p w:rsidR="00973044" w:rsidRDefault="004B0D90">
      <w:pPr>
        <w:pStyle w:val="a3"/>
        <w:spacing w:before="161"/>
        <w:ind w:left="1201" w:right="463" w:firstLine="0"/>
        <w:jc w:val="center"/>
      </w:pPr>
      <w:proofErr w:type="gramStart"/>
      <w:r>
        <w:t>З</w:t>
      </w:r>
      <w:proofErr w:type="gramEnd"/>
      <w:r>
        <w:t>/</w:t>
      </w:r>
      <w:proofErr w:type="spellStart"/>
      <w:r>
        <w:t>п</w:t>
      </w:r>
      <w:proofErr w:type="spellEnd"/>
      <w:r>
        <w:t xml:space="preserve"> </w:t>
      </w:r>
      <w:proofErr w:type="spellStart"/>
      <w:r>
        <w:t>пв</w:t>
      </w:r>
      <w:proofErr w:type="spellEnd"/>
      <w:r>
        <w:t>. = Т*</w:t>
      </w:r>
      <w:proofErr w:type="spellStart"/>
      <w:proofErr w:type="gramStart"/>
      <w:r>
        <w:t>Стр</w:t>
      </w:r>
      <w:proofErr w:type="spellEnd"/>
      <w:proofErr w:type="gramEnd"/>
      <w:r>
        <w:t>,</w:t>
      </w:r>
    </w:p>
    <w:p w:rsidR="00973044" w:rsidRDefault="004B0D90">
      <w:pPr>
        <w:pStyle w:val="a3"/>
        <w:spacing w:before="162" w:line="360" w:lineRule="auto"/>
        <w:ind w:left="2966" w:right="2224" w:firstLine="0"/>
        <w:jc w:val="center"/>
      </w:pPr>
      <w:r>
        <w:t>где Т –</w:t>
      </w:r>
      <w:r>
        <w:t xml:space="preserve"> количество отработанного времени, </w:t>
      </w:r>
      <w:proofErr w:type="spellStart"/>
      <w:proofErr w:type="gramStart"/>
      <w:r>
        <w:t>Стр</w:t>
      </w:r>
      <w:proofErr w:type="spellEnd"/>
      <w:proofErr w:type="gramEnd"/>
      <w:r>
        <w:t xml:space="preserve"> – дневная тарифная ставка.</w:t>
      </w:r>
    </w:p>
    <w:p w:rsidR="00973044" w:rsidRDefault="004B0D90">
      <w:pPr>
        <w:pStyle w:val="a3"/>
        <w:spacing w:line="360" w:lineRule="auto"/>
        <w:ind w:right="513"/>
      </w:pPr>
      <w:r>
        <w:t>Если месяц отработан сотрудником не полностью, то заработная плата будет начислена сотруднику только за фактически отработанное время.</w:t>
      </w:r>
    </w:p>
    <w:p w:rsidR="00973044" w:rsidRDefault="004B0D90">
      <w:pPr>
        <w:pStyle w:val="a3"/>
        <w:spacing w:before="1" w:line="360" w:lineRule="auto"/>
        <w:ind w:right="508"/>
      </w:pPr>
      <w:r>
        <w:t xml:space="preserve">Например: работник </w:t>
      </w:r>
      <w:proofErr w:type="spellStart"/>
      <w:r>
        <w:t>сырейного</w:t>
      </w:r>
      <w:proofErr w:type="spellEnd"/>
      <w:r>
        <w:t xml:space="preserve"> цеха отработал в ноябре 2016г. (согласно табелю) 15 дней. Оклад этого работника – 12 100 рублей. Рабочих дней в ноябре – 21.</w:t>
      </w:r>
    </w:p>
    <w:p w:rsidR="00973044" w:rsidRDefault="004B0D90">
      <w:pPr>
        <w:pStyle w:val="a3"/>
        <w:spacing w:line="321" w:lineRule="exact"/>
        <w:ind w:left="3617" w:firstLine="0"/>
        <w:jc w:val="left"/>
      </w:pPr>
      <w:proofErr w:type="gramStart"/>
      <w:r>
        <w:t>З</w:t>
      </w:r>
      <w:proofErr w:type="gramEnd"/>
      <w:r>
        <w:t>/</w:t>
      </w:r>
      <w:proofErr w:type="spellStart"/>
      <w:r>
        <w:t>пл</w:t>
      </w:r>
      <w:proofErr w:type="spellEnd"/>
      <w:r>
        <w:t xml:space="preserve"> = 12100/21*15=8642,86 руб.</w:t>
      </w:r>
    </w:p>
    <w:p w:rsidR="00973044" w:rsidRDefault="004B0D90">
      <w:pPr>
        <w:pStyle w:val="a3"/>
        <w:spacing w:before="163" w:line="360" w:lineRule="auto"/>
        <w:ind w:right="508"/>
      </w:pPr>
      <w:r>
        <w:t>Таким образом, заработная плата данного работника составит 8 642 рубле</w:t>
      </w:r>
      <w:r>
        <w:t>й86 копеек.</w:t>
      </w:r>
    </w:p>
    <w:p w:rsidR="00973044" w:rsidRDefault="004B0D90">
      <w:pPr>
        <w:pStyle w:val="a3"/>
        <w:spacing w:line="360" w:lineRule="auto"/>
        <w:ind w:right="506"/>
      </w:pPr>
      <w:r>
        <w:t>Оклад соответствует определенной должности, увеличение окладов предусмотрено один раз в год (в начале календарного года) при индексации заработной платы.</w:t>
      </w:r>
    </w:p>
    <w:p w:rsidR="00973044" w:rsidRDefault="004B0D90">
      <w:pPr>
        <w:pStyle w:val="a3"/>
        <w:spacing w:line="360" w:lineRule="auto"/>
        <w:ind w:right="502"/>
      </w:pPr>
      <w:r>
        <w:t xml:space="preserve">Индексация – это повышение </w:t>
      </w:r>
      <w:proofErr w:type="gramStart"/>
      <w:r>
        <w:t>размера оплаты труда</w:t>
      </w:r>
      <w:proofErr w:type="gramEnd"/>
      <w:r>
        <w:t xml:space="preserve"> в связи с ростом потребительских цен на то</w:t>
      </w:r>
      <w:r>
        <w:t>вары и услуги. Индекс потребительских цен публикуется на сайте Росстата. Данная мера направлена на обеспечение повышения уровня реального содержания заработной платы (ст. 134 ТК РФ). В ООО «</w:t>
      </w:r>
      <w:proofErr w:type="spellStart"/>
      <w:r>
        <w:t>Мехторг</w:t>
      </w:r>
      <w:proofErr w:type="spellEnd"/>
      <w:r>
        <w:t>» в Положении по оплате труда данная мера прописана, но пос</w:t>
      </w:r>
      <w:r>
        <w:t>ледний раз заработная плата работникам фирмы индексировалась в 2015 году.</w:t>
      </w:r>
    </w:p>
    <w:p w:rsidR="00973044" w:rsidRDefault="004B0D90">
      <w:pPr>
        <w:pStyle w:val="a3"/>
        <w:spacing w:line="360" w:lineRule="auto"/>
        <w:ind w:right="502"/>
      </w:pPr>
      <w:r>
        <w:t xml:space="preserve">Федеральным законом от 02.06.2016 № 164-ФЗ «О внесении изменения в статью 1 Федерального закона «О минимальном </w:t>
      </w:r>
      <w:proofErr w:type="gramStart"/>
      <w:r>
        <w:t>размере оплаты труда</w:t>
      </w:r>
      <w:proofErr w:type="gramEnd"/>
      <w:r>
        <w:t>» установлен МРОТ с 01 июля 2016г. в размере 7500 р</w:t>
      </w:r>
      <w:r>
        <w:t>ублей в месяц. В связи с этим был издан Приказ об изменении окладов в штатном расписании 5 сотрудникам, оклад которых стал ниже МРОТ, новый оклад составил – 7 600</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4" w:firstLine="0"/>
      </w:pPr>
      <w:r>
        <w:lastRenderedPageBreak/>
        <w:t>рублей. (Приложение 2) Также с этими сотрудниками было заключено дополнител</w:t>
      </w:r>
      <w:r>
        <w:t>ьное соглашение к трудовому договору и указан новый размер должностного оклада (ставки), внесена запись в личную карточку.</w:t>
      </w:r>
    </w:p>
    <w:p w:rsidR="00973044" w:rsidRDefault="004B0D90">
      <w:pPr>
        <w:pStyle w:val="a3"/>
        <w:spacing w:before="1" w:line="360" w:lineRule="auto"/>
        <w:ind w:right="505"/>
      </w:pPr>
      <w:r>
        <w:t>Начисление заработной платы и пособий в ООО «</w:t>
      </w:r>
      <w:proofErr w:type="spellStart"/>
      <w:r>
        <w:t>Мехторг</w:t>
      </w:r>
      <w:proofErr w:type="spellEnd"/>
      <w:r>
        <w:t>» производиться один раз в месяц и отражается в учете в последний день месяца. За</w:t>
      </w:r>
      <w:r>
        <w:t>работная плата каждого сотрудника начисляется согласно установленному в компании порядку, с которым работник обязательно должен быть ознакомлен. При начислении зарплаты учитывается система оплаты труда, все меры поощрения и взыскания, все социальные и проч</w:t>
      </w:r>
      <w:r>
        <w:t>ие выплаты и налоговые вычеты. Пенсионные и страховые взносы работодатель по законодательству оплачивает из собственных средств.</w:t>
      </w:r>
    </w:p>
    <w:p w:rsidR="00973044" w:rsidRDefault="004B0D90">
      <w:pPr>
        <w:pStyle w:val="a3"/>
        <w:spacing w:before="1" w:line="360" w:lineRule="auto"/>
        <w:ind w:right="507"/>
      </w:pPr>
      <w:r>
        <w:t>Все расчёты производятся автоматизировано в программе «1С</w:t>
      </w:r>
      <w:proofErr w:type="gramStart"/>
      <w:r>
        <w:t>:З</w:t>
      </w:r>
      <w:proofErr w:type="gramEnd"/>
      <w:r>
        <w:t>УП», документы находятся в компьютере и распечатываются ежемесячно.</w:t>
      </w:r>
    </w:p>
    <w:p w:rsidR="00973044" w:rsidRDefault="004B0D90">
      <w:pPr>
        <w:pStyle w:val="a3"/>
        <w:spacing w:before="1" w:line="360" w:lineRule="auto"/>
        <w:ind w:right="503"/>
      </w:pPr>
      <w:r>
        <w:t>Документами для начисления заработной платы являются: приказ руководителя о приеме, увольнении и переведении сотрудников в соответствии с утвержденными штатами и ставками заработной платы, табель учета использования рабочего времени и расчета заработной пл</w:t>
      </w:r>
      <w:r>
        <w:t>аты, другие документы. В конце месяца по табелю определяется количество отработанных дней, и производятся расчёты их</w:t>
      </w:r>
      <w:r>
        <w:rPr>
          <w:spacing w:val="-15"/>
        </w:rPr>
        <w:t xml:space="preserve"> </w:t>
      </w:r>
      <w:r>
        <w:t>оплаты.</w:t>
      </w:r>
    </w:p>
    <w:p w:rsidR="00973044" w:rsidRDefault="004B0D90">
      <w:pPr>
        <w:pStyle w:val="a3"/>
        <w:spacing w:line="360" w:lineRule="auto"/>
        <w:ind w:right="503"/>
      </w:pPr>
      <w:r>
        <w:t>Заработная плата должна начисляться сотруднику не позднее 10 календарных дней после окончания расчетного месяца. При этом выплата д</w:t>
      </w:r>
      <w:r>
        <w:t>олжна производиться дважды – каждые 15 дней. Это ставит перед организациями необходимость в обязательном порядке выплачивать аванс. В ТК РФ нет такого понятия как «аванс», в кодексе указано, что «заработная плата выплачивается не реже, чем каждые полмесяца</w:t>
      </w:r>
      <w:r>
        <w:t>». [ТК ст.136] Таким образом, получается, что компания должна платить, будем использовать привычное понятие «аванс», за отработанное работником время.</w:t>
      </w:r>
    </w:p>
    <w:p w:rsidR="00973044" w:rsidRDefault="004B0D90">
      <w:pPr>
        <w:pStyle w:val="a3"/>
        <w:spacing w:before="1" w:line="360" w:lineRule="auto"/>
        <w:ind w:right="504"/>
      </w:pPr>
      <w:r>
        <w:t xml:space="preserve">Для работников </w:t>
      </w:r>
      <w:proofErr w:type="spellStart"/>
      <w:r>
        <w:t>сырейного</w:t>
      </w:r>
      <w:proofErr w:type="spellEnd"/>
      <w:r>
        <w:t xml:space="preserve"> цеха в программе «1С</w:t>
      </w:r>
      <w:proofErr w:type="gramStart"/>
      <w:r>
        <w:t>:З</w:t>
      </w:r>
      <w:proofErr w:type="gramEnd"/>
      <w:r>
        <w:t>УП» установлен аванс 5 000 рублей, а для администрации и п</w:t>
      </w:r>
      <w:r>
        <w:t>ерсонала скорняжного цеха – 3 000 рублей. В ООО «</w:t>
      </w:r>
      <w:proofErr w:type="spellStart"/>
      <w:r>
        <w:t>Мехторг</w:t>
      </w:r>
      <w:proofErr w:type="spellEnd"/>
      <w:r>
        <w:t>» в трудовом договоре закреплены сроки</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5" w:firstLine="0"/>
      </w:pPr>
      <w:r>
        <w:lastRenderedPageBreak/>
        <w:t>выдачи аванса (25 число) и заработной платы (10 число). Нарушение сроков влечет материальную (ст. 236) и уголовную ответственность (ст. 145.1 ТК РФ).</w:t>
      </w:r>
    </w:p>
    <w:p w:rsidR="00973044" w:rsidRDefault="004B0D90">
      <w:pPr>
        <w:pStyle w:val="a3"/>
        <w:spacing w:before="1" w:line="360" w:lineRule="auto"/>
        <w:ind w:right="505"/>
      </w:pPr>
      <w:r>
        <w:t>Как было написано выше, начисление заработной платы сотрудникам в ООО «</w:t>
      </w:r>
      <w:proofErr w:type="spellStart"/>
      <w:r>
        <w:t>Мехторг</w:t>
      </w:r>
      <w:proofErr w:type="spellEnd"/>
      <w:r>
        <w:t xml:space="preserve">» производится на основании </w:t>
      </w:r>
      <w:r>
        <w:t>табеля рабочего времени.</w:t>
      </w:r>
    </w:p>
    <w:p w:rsidR="00973044" w:rsidRDefault="004B0D90">
      <w:pPr>
        <w:pStyle w:val="a3"/>
        <w:spacing w:before="1" w:line="360" w:lineRule="auto"/>
        <w:ind w:right="504"/>
      </w:pPr>
      <w:r>
        <w:t>Пример расчета заработной платы заместителя главного бухгалтера за ноябрь 2017г. табельный номер 97. Оклад по дням составляет 10 500 руб., отработан 21 день, рабочих дней в ноябре – 21. Районный коэффициент – 15%.</w:t>
      </w:r>
    </w:p>
    <w:p w:rsidR="00973044" w:rsidRDefault="004B0D90">
      <w:pPr>
        <w:pStyle w:val="a3"/>
        <w:spacing w:before="1"/>
        <w:ind w:left="3257" w:firstLine="0"/>
        <w:jc w:val="left"/>
      </w:pPr>
      <w:r>
        <w:t>Таблица 14 – Расчет заработной платы</w:t>
      </w:r>
    </w:p>
    <w:p w:rsidR="00973044" w:rsidRDefault="00973044">
      <w:pPr>
        <w:pStyle w:val="a3"/>
        <w:spacing w:before="7"/>
        <w:ind w:left="0" w:firstLine="0"/>
        <w:jc w:val="left"/>
        <w:rPr>
          <w:sz w:val="14"/>
        </w:rPr>
      </w:pPr>
    </w:p>
    <w:tbl>
      <w:tblPr>
        <w:tblStyle w:val="TableNormal"/>
        <w:tblW w:w="0" w:type="auto"/>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3"/>
        <w:gridCol w:w="692"/>
        <w:gridCol w:w="833"/>
        <w:gridCol w:w="627"/>
        <w:gridCol w:w="754"/>
        <w:gridCol w:w="1256"/>
      </w:tblGrid>
      <w:tr w:rsidR="00973044">
        <w:trPr>
          <w:trHeight w:val="448"/>
        </w:trPr>
        <w:tc>
          <w:tcPr>
            <w:tcW w:w="2893" w:type="dxa"/>
            <w:vMerge w:val="restart"/>
          </w:tcPr>
          <w:p w:rsidR="00973044" w:rsidRDefault="004B0D90">
            <w:pPr>
              <w:pStyle w:val="TableParagraph"/>
              <w:spacing w:line="291" w:lineRule="exact"/>
              <w:ind w:left="105"/>
              <w:rPr>
                <w:sz w:val="26"/>
              </w:rPr>
            </w:pPr>
            <w:r>
              <w:rPr>
                <w:sz w:val="26"/>
              </w:rPr>
              <w:t>Вид</w:t>
            </w:r>
          </w:p>
        </w:tc>
        <w:tc>
          <w:tcPr>
            <w:tcW w:w="1525" w:type="dxa"/>
            <w:gridSpan w:val="2"/>
          </w:tcPr>
          <w:p w:rsidR="00973044" w:rsidRDefault="004B0D90">
            <w:pPr>
              <w:pStyle w:val="TableParagraph"/>
              <w:spacing w:line="291" w:lineRule="exact"/>
              <w:ind w:left="107"/>
              <w:rPr>
                <w:sz w:val="26"/>
              </w:rPr>
            </w:pPr>
            <w:r>
              <w:rPr>
                <w:sz w:val="26"/>
              </w:rPr>
              <w:t>Отработано</w:t>
            </w:r>
          </w:p>
        </w:tc>
        <w:tc>
          <w:tcPr>
            <w:tcW w:w="1381" w:type="dxa"/>
            <w:gridSpan w:val="2"/>
          </w:tcPr>
          <w:p w:rsidR="00973044" w:rsidRDefault="004B0D90">
            <w:pPr>
              <w:pStyle w:val="TableParagraph"/>
              <w:spacing w:line="291" w:lineRule="exact"/>
              <w:ind w:left="106"/>
              <w:rPr>
                <w:sz w:val="26"/>
              </w:rPr>
            </w:pPr>
            <w:r>
              <w:rPr>
                <w:sz w:val="26"/>
              </w:rPr>
              <w:t>Оплачено</w:t>
            </w:r>
          </w:p>
        </w:tc>
        <w:tc>
          <w:tcPr>
            <w:tcW w:w="1256" w:type="dxa"/>
            <w:vMerge w:val="restart"/>
          </w:tcPr>
          <w:p w:rsidR="00973044" w:rsidRDefault="004B0D90">
            <w:pPr>
              <w:pStyle w:val="TableParagraph"/>
              <w:spacing w:line="291" w:lineRule="exact"/>
              <w:ind w:left="105"/>
              <w:rPr>
                <w:sz w:val="26"/>
              </w:rPr>
            </w:pPr>
            <w:r>
              <w:rPr>
                <w:sz w:val="26"/>
              </w:rPr>
              <w:t>Сумма</w:t>
            </w:r>
          </w:p>
        </w:tc>
      </w:tr>
      <w:tr w:rsidR="00973044">
        <w:trPr>
          <w:trHeight w:val="448"/>
        </w:trPr>
        <w:tc>
          <w:tcPr>
            <w:tcW w:w="2893" w:type="dxa"/>
            <w:vMerge/>
            <w:tcBorders>
              <w:top w:val="nil"/>
            </w:tcBorders>
          </w:tcPr>
          <w:p w:rsidR="00973044" w:rsidRDefault="00973044">
            <w:pPr>
              <w:rPr>
                <w:sz w:val="2"/>
                <w:szCs w:val="2"/>
              </w:rPr>
            </w:pPr>
          </w:p>
        </w:tc>
        <w:tc>
          <w:tcPr>
            <w:tcW w:w="692" w:type="dxa"/>
          </w:tcPr>
          <w:p w:rsidR="00973044" w:rsidRDefault="004B0D90">
            <w:pPr>
              <w:pStyle w:val="TableParagraph"/>
              <w:spacing w:line="291" w:lineRule="exact"/>
              <w:ind w:left="107"/>
              <w:rPr>
                <w:sz w:val="26"/>
              </w:rPr>
            </w:pPr>
            <w:r>
              <w:rPr>
                <w:sz w:val="26"/>
              </w:rPr>
              <w:t>дни</w:t>
            </w:r>
          </w:p>
        </w:tc>
        <w:tc>
          <w:tcPr>
            <w:tcW w:w="833" w:type="dxa"/>
          </w:tcPr>
          <w:p w:rsidR="00973044" w:rsidRDefault="004B0D90">
            <w:pPr>
              <w:pStyle w:val="TableParagraph"/>
              <w:spacing w:line="291" w:lineRule="exact"/>
              <w:ind w:left="106"/>
              <w:rPr>
                <w:sz w:val="26"/>
              </w:rPr>
            </w:pPr>
            <w:r>
              <w:rPr>
                <w:sz w:val="26"/>
              </w:rPr>
              <w:t>часы</w:t>
            </w:r>
          </w:p>
        </w:tc>
        <w:tc>
          <w:tcPr>
            <w:tcW w:w="627" w:type="dxa"/>
          </w:tcPr>
          <w:p w:rsidR="00973044" w:rsidRDefault="004B0D90">
            <w:pPr>
              <w:pStyle w:val="TableParagraph"/>
              <w:spacing w:line="291" w:lineRule="exact"/>
              <w:ind w:left="106"/>
              <w:rPr>
                <w:sz w:val="26"/>
              </w:rPr>
            </w:pPr>
            <w:r>
              <w:rPr>
                <w:sz w:val="26"/>
              </w:rPr>
              <w:t>дни</w:t>
            </w:r>
          </w:p>
        </w:tc>
        <w:tc>
          <w:tcPr>
            <w:tcW w:w="754" w:type="dxa"/>
          </w:tcPr>
          <w:p w:rsidR="00973044" w:rsidRDefault="004B0D90">
            <w:pPr>
              <w:pStyle w:val="TableParagraph"/>
              <w:spacing w:line="291" w:lineRule="exact"/>
              <w:ind w:left="106"/>
              <w:rPr>
                <w:sz w:val="26"/>
              </w:rPr>
            </w:pPr>
            <w:r>
              <w:rPr>
                <w:sz w:val="26"/>
              </w:rPr>
              <w:t>часы</w:t>
            </w:r>
          </w:p>
        </w:tc>
        <w:tc>
          <w:tcPr>
            <w:tcW w:w="1256" w:type="dxa"/>
            <w:vMerge/>
            <w:tcBorders>
              <w:top w:val="nil"/>
            </w:tcBorders>
          </w:tcPr>
          <w:p w:rsidR="00973044" w:rsidRDefault="00973044">
            <w:pPr>
              <w:rPr>
                <w:sz w:val="2"/>
                <w:szCs w:val="2"/>
              </w:rPr>
            </w:pPr>
          </w:p>
        </w:tc>
      </w:tr>
      <w:tr w:rsidR="00973044">
        <w:trPr>
          <w:trHeight w:val="448"/>
        </w:trPr>
        <w:tc>
          <w:tcPr>
            <w:tcW w:w="2893" w:type="dxa"/>
          </w:tcPr>
          <w:p w:rsidR="00973044" w:rsidRDefault="004B0D90">
            <w:pPr>
              <w:pStyle w:val="TableParagraph"/>
              <w:spacing w:line="298" w:lineRule="exact"/>
              <w:ind w:left="105"/>
              <w:rPr>
                <w:b/>
                <w:sz w:val="26"/>
              </w:rPr>
            </w:pPr>
            <w:r>
              <w:rPr>
                <w:b/>
                <w:sz w:val="26"/>
              </w:rPr>
              <w:t>Начислено</w:t>
            </w:r>
          </w:p>
        </w:tc>
        <w:tc>
          <w:tcPr>
            <w:tcW w:w="692" w:type="dxa"/>
          </w:tcPr>
          <w:p w:rsidR="00973044" w:rsidRDefault="00973044">
            <w:pPr>
              <w:pStyle w:val="TableParagraph"/>
              <w:rPr>
                <w:sz w:val="26"/>
              </w:rPr>
            </w:pPr>
          </w:p>
        </w:tc>
        <w:tc>
          <w:tcPr>
            <w:tcW w:w="833" w:type="dxa"/>
          </w:tcPr>
          <w:p w:rsidR="00973044" w:rsidRDefault="00973044">
            <w:pPr>
              <w:pStyle w:val="TableParagraph"/>
              <w:rPr>
                <w:sz w:val="26"/>
              </w:rPr>
            </w:pPr>
          </w:p>
        </w:tc>
        <w:tc>
          <w:tcPr>
            <w:tcW w:w="627" w:type="dxa"/>
          </w:tcPr>
          <w:p w:rsidR="00973044" w:rsidRDefault="00973044">
            <w:pPr>
              <w:pStyle w:val="TableParagraph"/>
              <w:rPr>
                <w:sz w:val="26"/>
              </w:rPr>
            </w:pPr>
          </w:p>
        </w:tc>
        <w:tc>
          <w:tcPr>
            <w:tcW w:w="754" w:type="dxa"/>
          </w:tcPr>
          <w:p w:rsidR="00973044" w:rsidRDefault="00973044">
            <w:pPr>
              <w:pStyle w:val="TableParagraph"/>
              <w:rPr>
                <w:sz w:val="26"/>
              </w:rPr>
            </w:pPr>
          </w:p>
        </w:tc>
        <w:tc>
          <w:tcPr>
            <w:tcW w:w="1256" w:type="dxa"/>
          </w:tcPr>
          <w:p w:rsidR="00973044" w:rsidRDefault="00973044">
            <w:pPr>
              <w:pStyle w:val="TableParagraph"/>
              <w:rPr>
                <w:sz w:val="26"/>
              </w:rPr>
            </w:pPr>
          </w:p>
        </w:tc>
      </w:tr>
      <w:tr w:rsidR="00973044">
        <w:trPr>
          <w:trHeight w:val="448"/>
        </w:trPr>
        <w:tc>
          <w:tcPr>
            <w:tcW w:w="2893" w:type="dxa"/>
          </w:tcPr>
          <w:p w:rsidR="00973044" w:rsidRDefault="004B0D90">
            <w:pPr>
              <w:pStyle w:val="TableParagraph"/>
              <w:spacing w:line="291" w:lineRule="exact"/>
              <w:ind w:left="105"/>
              <w:rPr>
                <w:sz w:val="26"/>
              </w:rPr>
            </w:pPr>
            <w:r>
              <w:rPr>
                <w:sz w:val="26"/>
              </w:rPr>
              <w:t>Оклад по дням</w:t>
            </w:r>
          </w:p>
        </w:tc>
        <w:tc>
          <w:tcPr>
            <w:tcW w:w="692" w:type="dxa"/>
          </w:tcPr>
          <w:p w:rsidR="00973044" w:rsidRDefault="004B0D90">
            <w:pPr>
              <w:pStyle w:val="TableParagraph"/>
              <w:spacing w:line="291" w:lineRule="exact"/>
              <w:ind w:left="107"/>
              <w:rPr>
                <w:sz w:val="26"/>
              </w:rPr>
            </w:pPr>
            <w:r>
              <w:rPr>
                <w:sz w:val="26"/>
              </w:rPr>
              <w:t>21</w:t>
            </w:r>
          </w:p>
        </w:tc>
        <w:tc>
          <w:tcPr>
            <w:tcW w:w="833" w:type="dxa"/>
          </w:tcPr>
          <w:p w:rsidR="00973044" w:rsidRDefault="004B0D90">
            <w:pPr>
              <w:pStyle w:val="TableParagraph"/>
              <w:spacing w:line="291" w:lineRule="exact"/>
              <w:ind w:left="106"/>
              <w:rPr>
                <w:sz w:val="26"/>
              </w:rPr>
            </w:pPr>
            <w:r>
              <w:rPr>
                <w:sz w:val="26"/>
              </w:rPr>
              <w:t>167</w:t>
            </w:r>
          </w:p>
        </w:tc>
        <w:tc>
          <w:tcPr>
            <w:tcW w:w="627" w:type="dxa"/>
          </w:tcPr>
          <w:p w:rsidR="00973044" w:rsidRDefault="004B0D90">
            <w:pPr>
              <w:pStyle w:val="TableParagraph"/>
              <w:spacing w:line="291" w:lineRule="exact"/>
              <w:ind w:left="106"/>
              <w:rPr>
                <w:sz w:val="26"/>
              </w:rPr>
            </w:pPr>
            <w:r>
              <w:rPr>
                <w:sz w:val="26"/>
              </w:rPr>
              <w:t>21</w:t>
            </w:r>
          </w:p>
        </w:tc>
        <w:tc>
          <w:tcPr>
            <w:tcW w:w="754" w:type="dxa"/>
          </w:tcPr>
          <w:p w:rsidR="00973044" w:rsidRDefault="00973044">
            <w:pPr>
              <w:pStyle w:val="TableParagraph"/>
              <w:rPr>
                <w:sz w:val="26"/>
              </w:rPr>
            </w:pPr>
          </w:p>
        </w:tc>
        <w:tc>
          <w:tcPr>
            <w:tcW w:w="1256" w:type="dxa"/>
          </w:tcPr>
          <w:p w:rsidR="00973044" w:rsidRDefault="004B0D90">
            <w:pPr>
              <w:pStyle w:val="TableParagraph"/>
              <w:spacing w:line="291" w:lineRule="exact"/>
              <w:ind w:left="105"/>
              <w:rPr>
                <w:sz w:val="26"/>
              </w:rPr>
            </w:pPr>
            <w:r>
              <w:rPr>
                <w:sz w:val="26"/>
              </w:rPr>
              <w:t>10 500,00</w:t>
            </w:r>
          </w:p>
        </w:tc>
      </w:tr>
      <w:tr w:rsidR="00973044">
        <w:trPr>
          <w:trHeight w:val="448"/>
        </w:trPr>
        <w:tc>
          <w:tcPr>
            <w:tcW w:w="2893" w:type="dxa"/>
          </w:tcPr>
          <w:p w:rsidR="00973044" w:rsidRDefault="004B0D90">
            <w:pPr>
              <w:pStyle w:val="TableParagraph"/>
              <w:spacing w:line="291" w:lineRule="exact"/>
              <w:ind w:left="105"/>
              <w:rPr>
                <w:sz w:val="26"/>
              </w:rPr>
            </w:pPr>
            <w:r>
              <w:rPr>
                <w:sz w:val="26"/>
              </w:rPr>
              <w:t>Районный коэффициент</w:t>
            </w:r>
          </w:p>
        </w:tc>
        <w:tc>
          <w:tcPr>
            <w:tcW w:w="692" w:type="dxa"/>
          </w:tcPr>
          <w:p w:rsidR="00973044" w:rsidRDefault="00973044">
            <w:pPr>
              <w:pStyle w:val="TableParagraph"/>
              <w:rPr>
                <w:sz w:val="26"/>
              </w:rPr>
            </w:pPr>
          </w:p>
        </w:tc>
        <w:tc>
          <w:tcPr>
            <w:tcW w:w="833" w:type="dxa"/>
          </w:tcPr>
          <w:p w:rsidR="00973044" w:rsidRDefault="00973044">
            <w:pPr>
              <w:pStyle w:val="TableParagraph"/>
              <w:rPr>
                <w:sz w:val="26"/>
              </w:rPr>
            </w:pPr>
          </w:p>
        </w:tc>
        <w:tc>
          <w:tcPr>
            <w:tcW w:w="627" w:type="dxa"/>
          </w:tcPr>
          <w:p w:rsidR="00973044" w:rsidRDefault="00973044">
            <w:pPr>
              <w:pStyle w:val="TableParagraph"/>
              <w:rPr>
                <w:sz w:val="26"/>
              </w:rPr>
            </w:pPr>
          </w:p>
        </w:tc>
        <w:tc>
          <w:tcPr>
            <w:tcW w:w="754" w:type="dxa"/>
          </w:tcPr>
          <w:p w:rsidR="00973044" w:rsidRDefault="00973044">
            <w:pPr>
              <w:pStyle w:val="TableParagraph"/>
              <w:rPr>
                <w:sz w:val="26"/>
              </w:rPr>
            </w:pPr>
          </w:p>
        </w:tc>
        <w:tc>
          <w:tcPr>
            <w:tcW w:w="1256" w:type="dxa"/>
          </w:tcPr>
          <w:p w:rsidR="00973044" w:rsidRDefault="004B0D90">
            <w:pPr>
              <w:pStyle w:val="TableParagraph"/>
              <w:spacing w:line="291" w:lineRule="exact"/>
              <w:ind w:left="105"/>
              <w:rPr>
                <w:sz w:val="26"/>
              </w:rPr>
            </w:pPr>
            <w:r>
              <w:rPr>
                <w:sz w:val="26"/>
              </w:rPr>
              <w:t>1 575,00</w:t>
            </w:r>
          </w:p>
        </w:tc>
      </w:tr>
      <w:tr w:rsidR="00973044">
        <w:trPr>
          <w:trHeight w:val="448"/>
        </w:trPr>
        <w:tc>
          <w:tcPr>
            <w:tcW w:w="2893" w:type="dxa"/>
          </w:tcPr>
          <w:p w:rsidR="00973044" w:rsidRDefault="004B0D90">
            <w:pPr>
              <w:pStyle w:val="TableParagraph"/>
              <w:spacing w:line="291" w:lineRule="exact"/>
              <w:ind w:left="105"/>
              <w:rPr>
                <w:sz w:val="26"/>
              </w:rPr>
            </w:pPr>
            <w:r>
              <w:rPr>
                <w:sz w:val="26"/>
              </w:rPr>
              <w:t>Всего начислено</w:t>
            </w:r>
          </w:p>
        </w:tc>
        <w:tc>
          <w:tcPr>
            <w:tcW w:w="692" w:type="dxa"/>
          </w:tcPr>
          <w:p w:rsidR="00973044" w:rsidRDefault="00973044">
            <w:pPr>
              <w:pStyle w:val="TableParagraph"/>
              <w:rPr>
                <w:sz w:val="26"/>
              </w:rPr>
            </w:pPr>
          </w:p>
        </w:tc>
        <w:tc>
          <w:tcPr>
            <w:tcW w:w="833" w:type="dxa"/>
          </w:tcPr>
          <w:p w:rsidR="00973044" w:rsidRDefault="00973044">
            <w:pPr>
              <w:pStyle w:val="TableParagraph"/>
              <w:rPr>
                <w:sz w:val="26"/>
              </w:rPr>
            </w:pPr>
          </w:p>
        </w:tc>
        <w:tc>
          <w:tcPr>
            <w:tcW w:w="627" w:type="dxa"/>
          </w:tcPr>
          <w:p w:rsidR="00973044" w:rsidRDefault="00973044">
            <w:pPr>
              <w:pStyle w:val="TableParagraph"/>
              <w:rPr>
                <w:sz w:val="26"/>
              </w:rPr>
            </w:pPr>
          </w:p>
        </w:tc>
        <w:tc>
          <w:tcPr>
            <w:tcW w:w="754" w:type="dxa"/>
          </w:tcPr>
          <w:p w:rsidR="00973044" w:rsidRDefault="00973044">
            <w:pPr>
              <w:pStyle w:val="TableParagraph"/>
              <w:rPr>
                <w:sz w:val="26"/>
              </w:rPr>
            </w:pPr>
          </w:p>
        </w:tc>
        <w:tc>
          <w:tcPr>
            <w:tcW w:w="1256" w:type="dxa"/>
          </w:tcPr>
          <w:p w:rsidR="00973044" w:rsidRDefault="004B0D90">
            <w:pPr>
              <w:pStyle w:val="TableParagraph"/>
              <w:spacing w:line="291" w:lineRule="exact"/>
              <w:ind w:left="105"/>
              <w:rPr>
                <w:sz w:val="26"/>
              </w:rPr>
            </w:pPr>
            <w:r>
              <w:rPr>
                <w:sz w:val="26"/>
              </w:rPr>
              <w:t>12 075,00</w:t>
            </w:r>
          </w:p>
        </w:tc>
      </w:tr>
    </w:tbl>
    <w:p w:rsidR="00973044" w:rsidRDefault="00973044">
      <w:pPr>
        <w:pStyle w:val="a3"/>
        <w:spacing w:before="3"/>
        <w:ind w:left="0" w:firstLine="0"/>
        <w:jc w:val="left"/>
        <w:rPr>
          <w:sz w:val="41"/>
        </w:rPr>
      </w:pPr>
    </w:p>
    <w:p w:rsidR="00973044" w:rsidRDefault="004B0D90">
      <w:pPr>
        <w:pStyle w:val="a3"/>
        <w:spacing w:before="1"/>
        <w:ind w:left="1250" w:firstLine="0"/>
        <w:jc w:val="left"/>
      </w:pPr>
      <w:r>
        <w:t>На основании результатов специальной оценки условий труда, в ООО</w:t>
      </w:r>
    </w:p>
    <w:p w:rsidR="00973044" w:rsidRDefault="004B0D90">
      <w:pPr>
        <w:pStyle w:val="a3"/>
        <w:spacing w:before="162"/>
        <w:ind w:firstLine="0"/>
        <w:jc w:val="left"/>
      </w:pPr>
      <w:r>
        <w:t>«</w:t>
      </w:r>
      <w:proofErr w:type="spellStart"/>
      <w:r>
        <w:t>Мехторг</w:t>
      </w:r>
      <w:proofErr w:type="spellEnd"/>
      <w:r>
        <w:t xml:space="preserve">» работникам </w:t>
      </w:r>
      <w:proofErr w:type="spellStart"/>
      <w:r>
        <w:t>сырейного</w:t>
      </w:r>
      <w:proofErr w:type="spellEnd"/>
      <w:r>
        <w:t xml:space="preserve">  цеха  установлен класс условий  труда 3.1</w:t>
      </w:r>
    </w:p>
    <w:p w:rsidR="00973044" w:rsidRDefault="004B0D90">
      <w:pPr>
        <w:pStyle w:val="a3"/>
        <w:spacing w:before="161" w:line="360" w:lineRule="auto"/>
        <w:ind w:right="503" w:firstLine="0"/>
      </w:pPr>
      <w:r>
        <w:t>«Вредный класс». (Приложение 3) В связи, с чем предусмотрена доплата за вредность в размере 4% от оклада. Отдельной к</w:t>
      </w:r>
      <w:r>
        <w:t>атегории работников, занятых в должности Отделочник меховых шкурок, помимо указанной доплаты предусмотрена выдача молока (0,5 л за полную рабочую смену) за вредность. У фирмы отсутствует возможность выдавать молоко в соответствии с санитарными нормами, вып</w:t>
      </w:r>
      <w:r>
        <w:t>лачивается денежная компенсация эквивалентная стоимости молока (20 руб. за 0,5л.), это закреплено в трудовом договоре с работником. Денежная компенсация начисляется вместе с заработной платой в конце месяца операцией «Регистрация разовых начислений сотрудн</w:t>
      </w:r>
      <w:r>
        <w:t>икам» и выдается по отдельной ведомости. Так как компенсация считается доходом сотрудника, то с неё удерживается НДФЛ. (Приложение 4)</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left="1250" w:right="505" w:firstLine="0"/>
        <w:jc w:val="left"/>
      </w:pPr>
      <w:r>
        <w:lastRenderedPageBreak/>
        <w:t xml:space="preserve">Пример начисления заработной платы работнику </w:t>
      </w:r>
      <w:proofErr w:type="spellStart"/>
      <w:r>
        <w:t>сырейного</w:t>
      </w:r>
      <w:proofErr w:type="spellEnd"/>
      <w:r>
        <w:t xml:space="preserve"> цеха: Работник </w:t>
      </w:r>
      <w:proofErr w:type="spellStart"/>
      <w:r>
        <w:t>Мальшаков</w:t>
      </w:r>
      <w:proofErr w:type="spellEnd"/>
      <w:r>
        <w:t xml:space="preserve"> Д.Б. работает в </w:t>
      </w:r>
      <w:proofErr w:type="spellStart"/>
      <w:r>
        <w:t>сырейном</w:t>
      </w:r>
      <w:proofErr w:type="spellEnd"/>
      <w:r>
        <w:t xml:space="preserve"> цехе на должности</w:t>
      </w:r>
    </w:p>
    <w:p w:rsidR="00973044" w:rsidRDefault="004B0D90">
      <w:pPr>
        <w:pStyle w:val="a3"/>
        <w:spacing w:line="360" w:lineRule="auto"/>
        <w:ind w:right="505" w:firstLine="0"/>
        <w:jc w:val="left"/>
      </w:pPr>
      <w:r>
        <w:t>Отделочника меховых шкурок, оклад составляет 12 100,00 руб. Месяц отработан полностью.</w:t>
      </w:r>
    </w:p>
    <w:p w:rsidR="00973044" w:rsidRDefault="004B0D90">
      <w:pPr>
        <w:pStyle w:val="a3"/>
        <w:spacing w:line="321" w:lineRule="exact"/>
        <w:ind w:left="1631" w:firstLine="0"/>
        <w:jc w:val="left"/>
      </w:pPr>
      <w:r>
        <w:t>Таблица 15 – Расчет заработной платы работника</w:t>
      </w:r>
      <w:r>
        <w:t xml:space="preserve"> </w:t>
      </w:r>
      <w:proofErr w:type="spellStart"/>
      <w:r>
        <w:t>сырейного</w:t>
      </w:r>
      <w:proofErr w:type="spellEnd"/>
      <w:r>
        <w:t xml:space="preserve"> цеха</w:t>
      </w:r>
    </w:p>
    <w:p w:rsidR="00973044" w:rsidRDefault="00973044">
      <w:pPr>
        <w:pStyle w:val="a3"/>
        <w:spacing w:before="4"/>
        <w:ind w:left="0" w:firstLine="0"/>
        <w:jc w:val="left"/>
        <w:rPr>
          <w:sz w:val="14"/>
        </w:rPr>
      </w:pPr>
    </w:p>
    <w:tbl>
      <w:tblPr>
        <w:tblStyle w:val="TableNormal"/>
        <w:tblW w:w="0" w:type="auto"/>
        <w:tblInd w:w="1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3"/>
        <w:gridCol w:w="694"/>
        <w:gridCol w:w="830"/>
        <w:gridCol w:w="628"/>
        <w:gridCol w:w="750"/>
        <w:gridCol w:w="1322"/>
      </w:tblGrid>
      <w:tr w:rsidR="00973044">
        <w:trPr>
          <w:trHeight w:val="448"/>
        </w:trPr>
        <w:tc>
          <w:tcPr>
            <w:tcW w:w="2893" w:type="dxa"/>
            <w:vMerge w:val="restart"/>
          </w:tcPr>
          <w:p w:rsidR="00973044" w:rsidRDefault="004B0D90">
            <w:pPr>
              <w:pStyle w:val="TableParagraph"/>
              <w:spacing w:line="291" w:lineRule="exact"/>
              <w:ind w:left="107"/>
              <w:rPr>
                <w:sz w:val="26"/>
              </w:rPr>
            </w:pPr>
            <w:r>
              <w:rPr>
                <w:sz w:val="26"/>
              </w:rPr>
              <w:t>Вид</w:t>
            </w:r>
          </w:p>
        </w:tc>
        <w:tc>
          <w:tcPr>
            <w:tcW w:w="1524" w:type="dxa"/>
            <w:gridSpan w:val="2"/>
          </w:tcPr>
          <w:p w:rsidR="00973044" w:rsidRDefault="004B0D90">
            <w:pPr>
              <w:pStyle w:val="TableParagraph"/>
              <w:spacing w:line="291" w:lineRule="exact"/>
              <w:ind w:left="107"/>
              <w:rPr>
                <w:sz w:val="26"/>
              </w:rPr>
            </w:pPr>
            <w:r>
              <w:rPr>
                <w:sz w:val="26"/>
              </w:rPr>
              <w:t>Отработано</w:t>
            </w:r>
          </w:p>
        </w:tc>
        <w:tc>
          <w:tcPr>
            <w:tcW w:w="1378" w:type="dxa"/>
            <w:gridSpan w:val="2"/>
          </w:tcPr>
          <w:p w:rsidR="00973044" w:rsidRDefault="004B0D90">
            <w:pPr>
              <w:pStyle w:val="TableParagraph"/>
              <w:spacing w:line="291" w:lineRule="exact"/>
              <w:ind w:left="107"/>
              <w:rPr>
                <w:sz w:val="26"/>
              </w:rPr>
            </w:pPr>
            <w:r>
              <w:rPr>
                <w:sz w:val="26"/>
              </w:rPr>
              <w:t>Оплачено</w:t>
            </w:r>
          </w:p>
        </w:tc>
        <w:tc>
          <w:tcPr>
            <w:tcW w:w="1322" w:type="dxa"/>
            <w:vMerge w:val="restart"/>
          </w:tcPr>
          <w:p w:rsidR="00973044" w:rsidRDefault="004B0D90">
            <w:pPr>
              <w:pStyle w:val="TableParagraph"/>
              <w:spacing w:line="291" w:lineRule="exact"/>
              <w:ind w:left="109"/>
              <w:rPr>
                <w:sz w:val="26"/>
              </w:rPr>
            </w:pPr>
            <w:r>
              <w:rPr>
                <w:sz w:val="26"/>
              </w:rPr>
              <w:t>Сумма</w:t>
            </w:r>
          </w:p>
        </w:tc>
      </w:tr>
      <w:tr w:rsidR="00973044">
        <w:trPr>
          <w:trHeight w:val="448"/>
        </w:trPr>
        <w:tc>
          <w:tcPr>
            <w:tcW w:w="2893" w:type="dxa"/>
            <w:vMerge/>
            <w:tcBorders>
              <w:top w:val="nil"/>
            </w:tcBorders>
          </w:tcPr>
          <w:p w:rsidR="00973044" w:rsidRDefault="00973044">
            <w:pPr>
              <w:rPr>
                <w:sz w:val="2"/>
                <w:szCs w:val="2"/>
              </w:rPr>
            </w:pPr>
          </w:p>
        </w:tc>
        <w:tc>
          <w:tcPr>
            <w:tcW w:w="694" w:type="dxa"/>
          </w:tcPr>
          <w:p w:rsidR="00973044" w:rsidRDefault="004B0D90">
            <w:pPr>
              <w:pStyle w:val="TableParagraph"/>
              <w:spacing w:line="291" w:lineRule="exact"/>
              <w:ind w:left="107"/>
              <w:rPr>
                <w:sz w:val="26"/>
              </w:rPr>
            </w:pPr>
            <w:r>
              <w:rPr>
                <w:sz w:val="26"/>
              </w:rPr>
              <w:t>дни</w:t>
            </w:r>
          </w:p>
        </w:tc>
        <w:tc>
          <w:tcPr>
            <w:tcW w:w="830" w:type="dxa"/>
          </w:tcPr>
          <w:p w:rsidR="00973044" w:rsidRDefault="004B0D90">
            <w:pPr>
              <w:pStyle w:val="TableParagraph"/>
              <w:spacing w:line="291" w:lineRule="exact"/>
              <w:ind w:left="105"/>
              <w:rPr>
                <w:sz w:val="26"/>
              </w:rPr>
            </w:pPr>
            <w:r>
              <w:rPr>
                <w:sz w:val="26"/>
              </w:rPr>
              <w:t>часы</w:t>
            </w:r>
          </w:p>
        </w:tc>
        <w:tc>
          <w:tcPr>
            <w:tcW w:w="628" w:type="dxa"/>
          </w:tcPr>
          <w:p w:rsidR="00973044" w:rsidRDefault="004B0D90">
            <w:pPr>
              <w:pStyle w:val="TableParagraph"/>
              <w:spacing w:line="291" w:lineRule="exact"/>
              <w:ind w:left="107"/>
              <w:rPr>
                <w:sz w:val="26"/>
              </w:rPr>
            </w:pPr>
            <w:r>
              <w:rPr>
                <w:sz w:val="26"/>
              </w:rPr>
              <w:t>дни</w:t>
            </w:r>
          </w:p>
        </w:tc>
        <w:tc>
          <w:tcPr>
            <w:tcW w:w="750" w:type="dxa"/>
          </w:tcPr>
          <w:p w:rsidR="00973044" w:rsidRDefault="004B0D90">
            <w:pPr>
              <w:pStyle w:val="TableParagraph"/>
              <w:spacing w:line="291" w:lineRule="exact"/>
              <w:ind w:left="106"/>
              <w:rPr>
                <w:sz w:val="26"/>
              </w:rPr>
            </w:pPr>
            <w:r>
              <w:rPr>
                <w:sz w:val="26"/>
              </w:rPr>
              <w:t>часы</w:t>
            </w:r>
          </w:p>
        </w:tc>
        <w:tc>
          <w:tcPr>
            <w:tcW w:w="1322" w:type="dxa"/>
            <w:vMerge/>
            <w:tcBorders>
              <w:top w:val="nil"/>
            </w:tcBorders>
          </w:tcPr>
          <w:p w:rsidR="00973044" w:rsidRDefault="00973044">
            <w:pPr>
              <w:rPr>
                <w:sz w:val="2"/>
                <w:szCs w:val="2"/>
              </w:rPr>
            </w:pPr>
          </w:p>
        </w:tc>
      </w:tr>
      <w:tr w:rsidR="00973044">
        <w:trPr>
          <w:trHeight w:val="449"/>
        </w:trPr>
        <w:tc>
          <w:tcPr>
            <w:tcW w:w="2893" w:type="dxa"/>
          </w:tcPr>
          <w:p w:rsidR="00973044" w:rsidRDefault="004B0D90">
            <w:pPr>
              <w:pStyle w:val="TableParagraph"/>
              <w:spacing w:line="298" w:lineRule="exact"/>
              <w:ind w:left="107"/>
              <w:rPr>
                <w:b/>
                <w:sz w:val="26"/>
              </w:rPr>
            </w:pPr>
            <w:r>
              <w:rPr>
                <w:b/>
                <w:sz w:val="26"/>
              </w:rPr>
              <w:t>Начислено</w:t>
            </w:r>
          </w:p>
        </w:tc>
        <w:tc>
          <w:tcPr>
            <w:tcW w:w="694" w:type="dxa"/>
          </w:tcPr>
          <w:p w:rsidR="00973044" w:rsidRDefault="00973044">
            <w:pPr>
              <w:pStyle w:val="TableParagraph"/>
              <w:rPr>
                <w:sz w:val="26"/>
              </w:rPr>
            </w:pPr>
          </w:p>
        </w:tc>
        <w:tc>
          <w:tcPr>
            <w:tcW w:w="830" w:type="dxa"/>
          </w:tcPr>
          <w:p w:rsidR="00973044" w:rsidRDefault="00973044">
            <w:pPr>
              <w:pStyle w:val="TableParagraph"/>
              <w:rPr>
                <w:sz w:val="26"/>
              </w:rPr>
            </w:pPr>
          </w:p>
        </w:tc>
        <w:tc>
          <w:tcPr>
            <w:tcW w:w="628" w:type="dxa"/>
          </w:tcPr>
          <w:p w:rsidR="00973044" w:rsidRDefault="00973044">
            <w:pPr>
              <w:pStyle w:val="TableParagraph"/>
              <w:rPr>
                <w:sz w:val="26"/>
              </w:rPr>
            </w:pPr>
          </w:p>
        </w:tc>
        <w:tc>
          <w:tcPr>
            <w:tcW w:w="750" w:type="dxa"/>
          </w:tcPr>
          <w:p w:rsidR="00973044" w:rsidRDefault="00973044">
            <w:pPr>
              <w:pStyle w:val="TableParagraph"/>
              <w:rPr>
                <w:sz w:val="26"/>
              </w:rPr>
            </w:pPr>
          </w:p>
        </w:tc>
        <w:tc>
          <w:tcPr>
            <w:tcW w:w="1322" w:type="dxa"/>
          </w:tcPr>
          <w:p w:rsidR="00973044" w:rsidRDefault="00973044">
            <w:pPr>
              <w:pStyle w:val="TableParagraph"/>
              <w:rPr>
                <w:sz w:val="26"/>
              </w:rPr>
            </w:pPr>
          </w:p>
        </w:tc>
      </w:tr>
      <w:tr w:rsidR="00973044">
        <w:trPr>
          <w:trHeight w:val="448"/>
        </w:trPr>
        <w:tc>
          <w:tcPr>
            <w:tcW w:w="2893" w:type="dxa"/>
          </w:tcPr>
          <w:p w:rsidR="00973044" w:rsidRDefault="004B0D90">
            <w:pPr>
              <w:pStyle w:val="TableParagraph"/>
              <w:spacing w:line="291" w:lineRule="exact"/>
              <w:ind w:left="107"/>
              <w:rPr>
                <w:sz w:val="26"/>
              </w:rPr>
            </w:pPr>
            <w:r>
              <w:rPr>
                <w:sz w:val="26"/>
              </w:rPr>
              <w:t>Оклад по дням</w:t>
            </w:r>
          </w:p>
        </w:tc>
        <w:tc>
          <w:tcPr>
            <w:tcW w:w="694" w:type="dxa"/>
          </w:tcPr>
          <w:p w:rsidR="00973044" w:rsidRDefault="004B0D90">
            <w:pPr>
              <w:pStyle w:val="TableParagraph"/>
              <w:spacing w:line="291" w:lineRule="exact"/>
              <w:ind w:left="107"/>
              <w:rPr>
                <w:sz w:val="26"/>
              </w:rPr>
            </w:pPr>
            <w:r>
              <w:rPr>
                <w:sz w:val="26"/>
              </w:rPr>
              <w:t>21</w:t>
            </w:r>
          </w:p>
        </w:tc>
        <w:tc>
          <w:tcPr>
            <w:tcW w:w="830" w:type="dxa"/>
          </w:tcPr>
          <w:p w:rsidR="00973044" w:rsidRDefault="004B0D90">
            <w:pPr>
              <w:pStyle w:val="TableParagraph"/>
              <w:spacing w:line="291" w:lineRule="exact"/>
              <w:ind w:left="105"/>
              <w:rPr>
                <w:sz w:val="26"/>
              </w:rPr>
            </w:pPr>
            <w:r>
              <w:rPr>
                <w:sz w:val="26"/>
              </w:rPr>
              <w:t>167</w:t>
            </w:r>
          </w:p>
        </w:tc>
        <w:tc>
          <w:tcPr>
            <w:tcW w:w="628" w:type="dxa"/>
          </w:tcPr>
          <w:p w:rsidR="00973044" w:rsidRDefault="004B0D90">
            <w:pPr>
              <w:pStyle w:val="TableParagraph"/>
              <w:spacing w:line="291" w:lineRule="exact"/>
              <w:ind w:left="107"/>
              <w:rPr>
                <w:sz w:val="26"/>
              </w:rPr>
            </w:pPr>
            <w:r>
              <w:rPr>
                <w:sz w:val="26"/>
              </w:rPr>
              <w:t>21</w:t>
            </w:r>
          </w:p>
        </w:tc>
        <w:tc>
          <w:tcPr>
            <w:tcW w:w="750" w:type="dxa"/>
          </w:tcPr>
          <w:p w:rsidR="00973044" w:rsidRDefault="00973044">
            <w:pPr>
              <w:pStyle w:val="TableParagraph"/>
              <w:rPr>
                <w:sz w:val="26"/>
              </w:rPr>
            </w:pPr>
          </w:p>
        </w:tc>
        <w:tc>
          <w:tcPr>
            <w:tcW w:w="1322" w:type="dxa"/>
          </w:tcPr>
          <w:p w:rsidR="00973044" w:rsidRDefault="004B0D90">
            <w:pPr>
              <w:pStyle w:val="TableParagraph"/>
              <w:spacing w:line="291" w:lineRule="exact"/>
              <w:ind w:right="99"/>
              <w:jc w:val="right"/>
              <w:rPr>
                <w:sz w:val="26"/>
              </w:rPr>
            </w:pPr>
            <w:r>
              <w:rPr>
                <w:sz w:val="26"/>
              </w:rPr>
              <w:t>12 100,00</w:t>
            </w:r>
          </w:p>
        </w:tc>
      </w:tr>
      <w:tr w:rsidR="00973044">
        <w:trPr>
          <w:trHeight w:val="448"/>
        </w:trPr>
        <w:tc>
          <w:tcPr>
            <w:tcW w:w="2893" w:type="dxa"/>
          </w:tcPr>
          <w:p w:rsidR="00973044" w:rsidRDefault="004B0D90">
            <w:pPr>
              <w:pStyle w:val="TableParagraph"/>
              <w:spacing w:line="291" w:lineRule="exact"/>
              <w:ind w:left="107"/>
              <w:rPr>
                <w:sz w:val="26"/>
              </w:rPr>
            </w:pPr>
            <w:r>
              <w:rPr>
                <w:sz w:val="26"/>
              </w:rPr>
              <w:t>Доплата за вредность</w:t>
            </w:r>
          </w:p>
        </w:tc>
        <w:tc>
          <w:tcPr>
            <w:tcW w:w="694" w:type="dxa"/>
          </w:tcPr>
          <w:p w:rsidR="00973044" w:rsidRDefault="00973044">
            <w:pPr>
              <w:pStyle w:val="TableParagraph"/>
              <w:rPr>
                <w:sz w:val="26"/>
              </w:rPr>
            </w:pPr>
          </w:p>
        </w:tc>
        <w:tc>
          <w:tcPr>
            <w:tcW w:w="830" w:type="dxa"/>
          </w:tcPr>
          <w:p w:rsidR="00973044" w:rsidRDefault="00973044">
            <w:pPr>
              <w:pStyle w:val="TableParagraph"/>
              <w:rPr>
                <w:sz w:val="26"/>
              </w:rPr>
            </w:pPr>
          </w:p>
        </w:tc>
        <w:tc>
          <w:tcPr>
            <w:tcW w:w="628" w:type="dxa"/>
          </w:tcPr>
          <w:p w:rsidR="00973044" w:rsidRDefault="004B0D90">
            <w:pPr>
              <w:pStyle w:val="TableParagraph"/>
              <w:spacing w:line="291" w:lineRule="exact"/>
              <w:ind w:left="107"/>
              <w:rPr>
                <w:sz w:val="26"/>
              </w:rPr>
            </w:pPr>
            <w:r>
              <w:rPr>
                <w:sz w:val="26"/>
              </w:rPr>
              <w:t>21</w:t>
            </w:r>
          </w:p>
        </w:tc>
        <w:tc>
          <w:tcPr>
            <w:tcW w:w="750" w:type="dxa"/>
          </w:tcPr>
          <w:p w:rsidR="00973044" w:rsidRDefault="00973044">
            <w:pPr>
              <w:pStyle w:val="TableParagraph"/>
              <w:rPr>
                <w:sz w:val="26"/>
              </w:rPr>
            </w:pPr>
          </w:p>
        </w:tc>
        <w:tc>
          <w:tcPr>
            <w:tcW w:w="1322" w:type="dxa"/>
          </w:tcPr>
          <w:p w:rsidR="00973044" w:rsidRDefault="004B0D90">
            <w:pPr>
              <w:pStyle w:val="TableParagraph"/>
              <w:spacing w:line="291" w:lineRule="exact"/>
              <w:ind w:right="99"/>
              <w:jc w:val="right"/>
              <w:rPr>
                <w:sz w:val="26"/>
              </w:rPr>
            </w:pPr>
            <w:r>
              <w:rPr>
                <w:w w:val="95"/>
                <w:sz w:val="26"/>
              </w:rPr>
              <w:t>484,00</w:t>
            </w:r>
          </w:p>
        </w:tc>
      </w:tr>
      <w:tr w:rsidR="00973044">
        <w:trPr>
          <w:trHeight w:val="448"/>
        </w:trPr>
        <w:tc>
          <w:tcPr>
            <w:tcW w:w="2893" w:type="dxa"/>
          </w:tcPr>
          <w:p w:rsidR="00973044" w:rsidRDefault="004B0D90">
            <w:pPr>
              <w:pStyle w:val="TableParagraph"/>
              <w:spacing w:line="291" w:lineRule="exact"/>
              <w:ind w:left="107"/>
              <w:rPr>
                <w:sz w:val="26"/>
              </w:rPr>
            </w:pPr>
            <w:r>
              <w:rPr>
                <w:sz w:val="26"/>
              </w:rPr>
              <w:t>Компенсация за молоко</w:t>
            </w:r>
          </w:p>
        </w:tc>
        <w:tc>
          <w:tcPr>
            <w:tcW w:w="694" w:type="dxa"/>
          </w:tcPr>
          <w:p w:rsidR="00973044" w:rsidRDefault="00973044">
            <w:pPr>
              <w:pStyle w:val="TableParagraph"/>
              <w:rPr>
                <w:sz w:val="26"/>
              </w:rPr>
            </w:pPr>
          </w:p>
        </w:tc>
        <w:tc>
          <w:tcPr>
            <w:tcW w:w="830" w:type="dxa"/>
          </w:tcPr>
          <w:p w:rsidR="00973044" w:rsidRDefault="00973044">
            <w:pPr>
              <w:pStyle w:val="TableParagraph"/>
              <w:rPr>
                <w:sz w:val="26"/>
              </w:rPr>
            </w:pPr>
          </w:p>
        </w:tc>
        <w:tc>
          <w:tcPr>
            <w:tcW w:w="628" w:type="dxa"/>
          </w:tcPr>
          <w:p w:rsidR="00973044" w:rsidRDefault="004B0D90">
            <w:pPr>
              <w:pStyle w:val="TableParagraph"/>
              <w:spacing w:line="291" w:lineRule="exact"/>
              <w:ind w:left="107"/>
              <w:rPr>
                <w:sz w:val="26"/>
              </w:rPr>
            </w:pPr>
            <w:r>
              <w:rPr>
                <w:sz w:val="26"/>
              </w:rPr>
              <w:t>21</w:t>
            </w:r>
          </w:p>
        </w:tc>
        <w:tc>
          <w:tcPr>
            <w:tcW w:w="750" w:type="dxa"/>
          </w:tcPr>
          <w:p w:rsidR="00973044" w:rsidRDefault="00973044">
            <w:pPr>
              <w:pStyle w:val="TableParagraph"/>
              <w:rPr>
                <w:sz w:val="26"/>
              </w:rPr>
            </w:pPr>
          </w:p>
        </w:tc>
        <w:tc>
          <w:tcPr>
            <w:tcW w:w="1322" w:type="dxa"/>
          </w:tcPr>
          <w:p w:rsidR="00973044" w:rsidRDefault="004B0D90">
            <w:pPr>
              <w:pStyle w:val="TableParagraph"/>
              <w:spacing w:line="291" w:lineRule="exact"/>
              <w:ind w:right="99"/>
              <w:jc w:val="right"/>
              <w:rPr>
                <w:sz w:val="26"/>
              </w:rPr>
            </w:pPr>
            <w:r>
              <w:rPr>
                <w:w w:val="95"/>
                <w:sz w:val="26"/>
              </w:rPr>
              <w:t>420,00</w:t>
            </w:r>
          </w:p>
        </w:tc>
      </w:tr>
      <w:tr w:rsidR="00973044">
        <w:trPr>
          <w:trHeight w:val="448"/>
        </w:trPr>
        <w:tc>
          <w:tcPr>
            <w:tcW w:w="2893" w:type="dxa"/>
          </w:tcPr>
          <w:p w:rsidR="00973044" w:rsidRDefault="004B0D90">
            <w:pPr>
              <w:pStyle w:val="TableParagraph"/>
              <w:spacing w:line="291" w:lineRule="exact"/>
              <w:ind w:left="107"/>
              <w:rPr>
                <w:sz w:val="26"/>
              </w:rPr>
            </w:pPr>
            <w:r>
              <w:rPr>
                <w:sz w:val="26"/>
              </w:rPr>
              <w:t>Районный коэффициент</w:t>
            </w:r>
          </w:p>
        </w:tc>
        <w:tc>
          <w:tcPr>
            <w:tcW w:w="694" w:type="dxa"/>
          </w:tcPr>
          <w:p w:rsidR="00973044" w:rsidRDefault="00973044">
            <w:pPr>
              <w:pStyle w:val="TableParagraph"/>
              <w:rPr>
                <w:sz w:val="26"/>
              </w:rPr>
            </w:pPr>
          </w:p>
        </w:tc>
        <w:tc>
          <w:tcPr>
            <w:tcW w:w="830" w:type="dxa"/>
          </w:tcPr>
          <w:p w:rsidR="00973044" w:rsidRDefault="00973044">
            <w:pPr>
              <w:pStyle w:val="TableParagraph"/>
              <w:rPr>
                <w:sz w:val="26"/>
              </w:rPr>
            </w:pPr>
          </w:p>
        </w:tc>
        <w:tc>
          <w:tcPr>
            <w:tcW w:w="628" w:type="dxa"/>
          </w:tcPr>
          <w:p w:rsidR="00973044" w:rsidRDefault="00973044">
            <w:pPr>
              <w:pStyle w:val="TableParagraph"/>
              <w:rPr>
                <w:sz w:val="26"/>
              </w:rPr>
            </w:pPr>
          </w:p>
        </w:tc>
        <w:tc>
          <w:tcPr>
            <w:tcW w:w="750" w:type="dxa"/>
          </w:tcPr>
          <w:p w:rsidR="00973044" w:rsidRDefault="00973044">
            <w:pPr>
              <w:pStyle w:val="TableParagraph"/>
              <w:rPr>
                <w:sz w:val="26"/>
              </w:rPr>
            </w:pPr>
          </w:p>
        </w:tc>
        <w:tc>
          <w:tcPr>
            <w:tcW w:w="1322" w:type="dxa"/>
          </w:tcPr>
          <w:p w:rsidR="00973044" w:rsidRDefault="004B0D90">
            <w:pPr>
              <w:pStyle w:val="TableParagraph"/>
              <w:spacing w:line="291" w:lineRule="exact"/>
              <w:ind w:right="99"/>
              <w:jc w:val="right"/>
              <w:rPr>
                <w:sz w:val="26"/>
              </w:rPr>
            </w:pPr>
            <w:r>
              <w:rPr>
                <w:sz w:val="26"/>
              </w:rPr>
              <w:t>1 950,60</w:t>
            </w:r>
          </w:p>
        </w:tc>
      </w:tr>
      <w:tr w:rsidR="00973044">
        <w:trPr>
          <w:trHeight w:val="448"/>
        </w:trPr>
        <w:tc>
          <w:tcPr>
            <w:tcW w:w="2893" w:type="dxa"/>
          </w:tcPr>
          <w:p w:rsidR="00973044" w:rsidRDefault="004B0D90">
            <w:pPr>
              <w:pStyle w:val="TableParagraph"/>
              <w:spacing w:line="298" w:lineRule="exact"/>
              <w:ind w:left="107"/>
              <w:rPr>
                <w:b/>
                <w:sz w:val="26"/>
              </w:rPr>
            </w:pPr>
            <w:r>
              <w:rPr>
                <w:b/>
                <w:sz w:val="26"/>
              </w:rPr>
              <w:t>Всего начислено</w:t>
            </w:r>
          </w:p>
        </w:tc>
        <w:tc>
          <w:tcPr>
            <w:tcW w:w="694" w:type="dxa"/>
          </w:tcPr>
          <w:p w:rsidR="00973044" w:rsidRDefault="00973044">
            <w:pPr>
              <w:pStyle w:val="TableParagraph"/>
              <w:rPr>
                <w:sz w:val="26"/>
              </w:rPr>
            </w:pPr>
          </w:p>
        </w:tc>
        <w:tc>
          <w:tcPr>
            <w:tcW w:w="830" w:type="dxa"/>
          </w:tcPr>
          <w:p w:rsidR="00973044" w:rsidRDefault="00973044">
            <w:pPr>
              <w:pStyle w:val="TableParagraph"/>
              <w:rPr>
                <w:sz w:val="26"/>
              </w:rPr>
            </w:pPr>
          </w:p>
        </w:tc>
        <w:tc>
          <w:tcPr>
            <w:tcW w:w="628" w:type="dxa"/>
          </w:tcPr>
          <w:p w:rsidR="00973044" w:rsidRDefault="00973044">
            <w:pPr>
              <w:pStyle w:val="TableParagraph"/>
              <w:rPr>
                <w:sz w:val="26"/>
              </w:rPr>
            </w:pPr>
          </w:p>
        </w:tc>
        <w:tc>
          <w:tcPr>
            <w:tcW w:w="750" w:type="dxa"/>
          </w:tcPr>
          <w:p w:rsidR="00973044" w:rsidRDefault="00973044">
            <w:pPr>
              <w:pStyle w:val="TableParagraph"/>
              <w:rPr>
                <w:sz w:val="26"/>
              </w:rPr>
            </w:pPr>
          </w:p>
        </w:tc>
        <w:tc>
          <w:tcPr>
            <w:tcW w:w="1322" w:type="dxa"/>
          </w:tcPr>
          <w:p w:rsidR="00973044" w:rsidRDefault="004B0D90">
            <w:pPr>
              <w:pStyle w:val="TableParagraph"/>
              <w:spacing w:line="291" w:lineRule="exact"/>
              <w:ind w:right="162"/>
              <w:jc w:val="right"/>
              <w:rPr>
                <w:sz w:val="26"/>
              </w:rPr>
            </w:pPr>
            <w:r>
              <w:rPr>
                <w:sz w:val="26"/>
              </w:rPr>
              <w:t>14 954,60</w:t>
            </w:r>
          </w:p>
        </w:tc>
      </w:tr>
    </w:tbl>
    <w:p w:rsidR="00973044" w:rsidRDefault="00973044">
      <w:pPr>
        <w:pStyle w:val="a3"/>
        <w:spacing w:before="3"/>
        <w:ind w:left="0" w:firstLine="0"/>
        <w:jc w:val="left"/>
        <w:rPr>
          <w:sz w:val="41"/>
        </w:rPr>
      </w:pPr>
    </w:p>
    <w:p w:rsidR="00973044" w:rsidRDefault="004B0D90">
      <w:pPr>
        <w:spacing w:before="1"/>
        <w:ind w:left="1250"/>
        <w:rPr>
          <w:i/>
          <w:sz w:val="28"/>
        </w:rPr>
      </w:pPr>
      <w:r>
        <w:rPr>
          <w:i/>
          <w:sz w:val="28"/>
        </w:rPr>
        <w:t>Расчет пособия по временной нетрудоспособности.</w:t>
      </w:r>
    </w:p>
    <w:p w:rsidR="00973044" w:rsidRDefault="004B0D90">
      <w:pPr>
        <w:pStyle w:val="a3"/>
        <w:spacing w:before="163" w:line="360" w:lineRule="auto"/>
        <w:ind w:right="502"/>
      </w:pPr>
      <w:r>
        <w:t>Пособие по временной нетрудоспособности в связи с заболеванием или травмой выплачивается: за первые три дня – за счет средств работодателя; за остальной период, начиная с 4-го дня временной нетрудоспособности – за счет средств бюджета Фонда социального стр</w:t>
      </w:r>
      <w:r>
        <w:t>ахования РФ. По иным случаям временной нетрудоспособности (уход за больным членом семьи) пособие выплачивается за счет средств бюджета ФСС с первого дня нетрудоспособности. (ФЗ № 255-ФЗ)</w:t>
      </w:r>
    </w:p>
    <w:p w:rsidR="00973044" w:rsidRDefault="004B0D90">
      <w:pPr>
        <w:pStyle w:val="a3"/>
        <w:spacing w:line="360" w:lineRule="auto"/>
        <w:ind w:right="505"/>
      </w:pPr>
      <w:r>
        <w:t xml:space="preserve">Пособие по временной нетрудоспособности выплачивается за календарные </w:t>
      </w:r>
      <w:r>
        <w:t>дни, т.е. за весь период, на который выдан листок нетрудоспособности.</w:t>
      </w:r>
    </w:p>
    <w:p w:rsidR="00973044" w:rsidRDefault="004B0D90">
      <w:pPr>
        <w:pStyle w:val="a3"/>
        <w:spacing w:line="360" w:lineRule="auto"/>
        <w:ind w:right="505"/>
      </w:pPr>
      <w:r>
        <w:t>Основанием для расчета сумм к оплате, являются – табель учета использованного рабочего времени и листок нетрудоспособности медицинского учреждения. Для расчета среднего заработка берут в</w:t>
      </w:r>
      <w:r>
        <w:t>се выплаты за 2014 и 2015 год делят на 730 (дней) и умножают на количество дней нетрудоспособности. Если работник в компании ещё не отработал два</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4" w:firstLine="0"/>
      </w:pPr>
      <w:r>
        <w:lastRenderedPageBreak/>
        <w:t>года, то для расчета берется заработок, полученный работником у другого работодателя. При эт</w:t>
      </w:r>
      <w:r>
        <w:t>ом сумма заработка за 2014 год для расчета пособия принимается не выше 624 000 руб., а за 2015 год – не выше 670 000 руб.</w:t>
      </w:r>
    </w:p>
    <w:p w:rsidR="00973044" w:rsidRDefault="004B0D90">
      <w:pPr>
        <w:pStyle w:val="a3"/>
        <w:spacing w:before="1" w:line="360" w:lineRule="auto"/>
        <w:ind w:right="506"/>
      </w:pPr>
      <w:r>
        <w:t xml:space="preserve">Например: </w:t>
      </w:r>
      <w:proofErr w:type="spellStart"/>
      <w:proofErr w:type="gramStart"/>
      <w:r>
        <w:t>Ракова</w:t>
      </w:r>
      <w:proofErr w:type="spellEnd"/>
      <w:r>
        <w:t xml:space="preserve"> Е.В. находилась на больничном с 28.10.2016г. по 11.11.2017г., было выписано 2 листка нетрудоспособности: первый с 28.10.2016г. по 08.11.2016г., второй (продолжение первого) – с 08.11.2016 по 11.11.2016г. Страховой стаж сотрудницы 33 года и</w:t>
      </w:r>
      <w:r>
        <w:t xml:space="preserve"> 5 месяцев, в ООО</w:t>
      </w:r>
      <w:proofErr w:type="gramEnd"/>
    </w:p>
    <w:p w:rsidR="00973044" w:rsidRDefault="004B0D90">
      <w:pPr>
        <w:pStyle w:val="a3"/>
        <w:ind w:firstLine="0"/>
        <w:jc w:val="left"/>
      </w:pPr>
      <w:r>
        <w:t>«</w:t>
      </w:r>
      <w:proofErr w:type="spellStart"/>
      <w:r>
        <w:t>Мехторг</w:t>
      </w:r>
      <w:proofErr w:type="spellEnd"/>
      <w:r>
        <w:t>» она работает с 14.04.2012г.</w:t>
      </w:r>
    </w:p>
    <w:p w:rsidR="00973044" w:rsidRDefault="004B0D90">
      <w:pPr>
        <w:pStyle w:val="a3"/>
        <w:spacing w:before="161" w:line="362" w:lineRule="auto"/>
        <w:ind w:right="515"/>
      </w:pPr>
      <w:r>
        <w:t>Расчет пособия по первому листку нетрудоспособности будет следующий (12 календарных дней):</w:t>
      </w:r>
    </w:p>
    <w:p w:rsidR="00973044" w:rsidRDefault="004B0D90">
      <w:pPr>
        <w:pStyle w:val="a3"/>
        <w:spacing w:line="317" w:lineRule="exact"/>
        <w:ind w:left="1250" w:firstLine="0"/>
        <w:jc w:val="left"/>
      </w:pPr>
      <w:r>
        <w:t>Заработная плата за 2014 г. – 114 584 руб. 55 коп.</w:t>
      </w:r>
    </w:p>
    <w:p w:rsidR="00973044" w:rsidRDefault="004B0D90">
      <w:pPr>
        <w:pStyle w:val="a3"/>
        <w:spacing w:before="161"/>
        <w:ind w:left="3209" w:firstLine="0"/>
        <w:jc w:val="left"/>
      </w:pPr>
      <w:r>
        <w:t>за 2015 г. – 122 327 руб. 84 коп.</w:t>
      </w:r>
    </w:p>
    <w:p w:rsidR="00973044" w:rsidRDefault="004B0D90">
      <w:pPr>
        <w:pStyle w:val="a3"/>
        <w:spacing w:before="160" w:line="362" w:lineRule="auto"/>
        <w:ind w:left="1250" w:firstLine="0"/>
        <w:jc w:val="left"/>
      </w:pPr>
      <w:r>
        <w:t xml:space="preserve">Среднедневной заработок </w:t>
      </w:r>
      <w:r>
        <w:t>= (114584,55+122327,84)/730=324,54 руб. Минимальный среднедневной заработок =7500*24/730=246,58 руб.</w:t>
      </w:r>
    </w:p>
    <w:p w:rsidR="00973044" w:rsidRDefault="004B0D90">
      <w:pPr>
        <w:pStyle w:val="a3"/>
        <w:spacing w:line="360" w:lineRule="auto"/>
        <w:ind w:right="510"/>
      </w:pPr>
      <w:r>
        <w:t>Таким образом, рассчитанный среднедневной заработок выше минимального, поэтому пособие будет назначаться из суммы 324,55 руб.</w:t>
      </w:r>
    </w:p>
    <w:p w:rsidR="00973044" w:rsidRDefault="004B0D90">
      <w:pPr>
        <w:pStyle w:val="a3"/>
        <w:spacing w:line="360" w:lineRule="auto"/>
        <w:ind w:left="1250" w:right="3726" w:firstLine="0"/>
        <w:jc w:val="left"/>
      </w:pPr>
      <w:r>
        <w:t>324,54*3=973,62 (3 дня за сче</w:t>
      </w:r>
      <w:r>
        <w:t xml:space="preserve">т работодателя) </w:t>
      </w:r>
      <w:r>
        <w:rPr>
          <w:u w:val="single"/>
        </w:rPr>
        <w:t>324,54*9=2920,86 (9 дней за счет ФСС)</w:t>
      </w:r>
    </w:p>
    <w:p w:rsidR="00973044" w:rsidRDefault="004B0D90">
      <w:pPr>
        <w:pStyle w:val="a3"/>
        <w:ind w:left="1250" w:firstLine="0"/>
        <w:jc w:val="left"/>
      </w:pPr>
      <w:r>
        <w:t>Итого начислено пособие в сумме 3 894,48 рублей. (Приложение 5)</w:t>
      </w:r>
    </w:p>
    <w:p w:rsidR="00973044" w:rsidRDefault="004B0D90">
      <w:pPr>
        <w:pStyle w:val="a3"/>
        <w:spacing w:before="156" w:line="360" w:lineRule="auto"/>
        <w:ind w:right="506"/>
      </w:pPr>
      <w:r>
        <w:t>Расчет пособия по второму листку нетрудоспособности аналогичен, он является продолжением первого, поэтому оплачиваться он уже будет только</w:t>
      </w:r>
      <w:r>
        <w:t xml:space="preserve"> за счет ФСС.</w:t>
      </w:r>
    </w:p>
    <w:p w:rsidR="00973044" w:rsidRDefault="004B0D90">
      <w:pPr>
        <w:pStyle w:val="a3"/>
        <w:spacing w:before="1"/>
        <w:ind w:left="1250" w:firstLine="0"/>
        <w:jc w:val="left"/>
      </w:pPr>
      <w:r>
        <w:t>Расчет пособия: 3*324,54=973,62 рублей. (Приложение 6)</w:t>
      </w:r>
    </w:p>
    <w:p w:rsidR="00973044" w:rsidRDefault="004B0D90">
      <w:pPr>
        <w:pStyle w:val="a3"/>
        <w:spacing w:before="161" w:line="360" w:lineRule="auto"/>
        <w:ind w:right="511"/>
      </w:pPr>
      <w:r>
        <w:t xml:space="preserve">Если же работник не имел заработка в двух предыдущих годах или не предоставил справку о заработке от предыдущего работодателя, то в этом случаи пособие рассчитывается из минимального </w:t>
      </w:r>
      <w:proofErr w:type="gramStart"/>
      <w:r>
        <w:t>размера оплаты труда</w:t>
      </w:r>
      <w:proofErr w:type="gramEnd"/>
      <w:r>
        <w:t>.</w:t>
      </w:r>
    </w:p>
    <w:p w:rsidR="00973044" w:rsidRDefault="004B0D90">
      <w:pPr>
        <w:pStyle w:val="a3"/>
        <w:spacing w:before="1" w:line="360" w:lineRule="auto"/>
        <w:ind w:right="513"/>
      </w:pPr>
      <w:r>
        <w:t>Например: Коркина Елена была нетрудоспособна в связ</w:t>
      </w:r>
      <w:r>
        <w:t xml:space="preserve">и с болезнью с 11.07.2016г. по 15.07.2016г. (всего 5 дней). Страховой стаж </w:t>
      </w:r>
      <w:proofErr w:type="spellStart"/>
      <w:r>
        <w:t>Коркиной</w:t>
      </w:r>
      <w:proofErr w:type="spellEnd"/>
      <w:r>
        <w:t xml:space="preserve"> Е.В. составляет 33 года и 8 месяцев. Расчетный период для исчисления пособия</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firstLine="0"/>
        <w:jc w:val="left"/>
      </w:pPr>
      <w:r>
        <w:lastRenderedPageBreak/>
        <w:t>2014 и 2015г. В ООО «</w:t>
      </w:r>
      <w:proofErr w:type="spellStart"/>
      <w:r>
        <w:t>Мехторг</w:t>
      </w:r>
      <w:proofErr w:type="spellEnd"/>
      <w:r>
        <w:t>» она устроилась в мае 2016г., а справку о зарабо</w:t>
      </w:r>
      <w:r>
        <w:t>тке от предыдущего работодателя не предоставила.</w:t>
      </w:r>
    </w:p>
    <w:p w:rsidR="00973044" w:rsidRDefault="004B0D90">
      <w:pPr>
        <w:pStyle w:val="a3"/>
        <w:spacing w:line="317" w:lineRule="exact"/>
        <w:ind w:left="1250" w:firstLine="0"/>
        <w:jc w:val="left"/>
      </w:pPr>
      <w:r>
        <w:t>Расчет пособия будет таким:</w:t>
      </w:r>
    </w:p>
    <w:p w:rsidR="00973044" w:rsidRDefault="004B0D90">
      <w:pPr>
        <w:pStyle w:val="a3"/>
        <w:spacing w:before="161" w:line="360" w:lineRule="auto"/>
        <w:ind w:left="1250" w:right="995" w:firstLine="0"/>
        <w:jc w:val="left"/>
      </w:pPr>
      <w:r>
        <w:t>7 500 (МРОТ)*24 (кол-во месяцев расчетного периода)=180 000руб. 180 000/730 = 246 руб. 58 коп.</w:t>
      </w:r>
    </w:p>
    <w:p w:rsidR="00973044" w:rsidRDefault="004B0D90">
      <w:pPr>
        <w:pStyle w:val="a3"/>
        <w:spacing w:before="1"/>
        <w:ind w:left="1250" w:firstLine="0"/>
        <w:jc w:val="left"/>
      </w:pPr>
      <w:r>
        <w:t>Не забываем про районный коэффициент.</w:t>
      </w:r>
    </w:p>
    <w:p w:rsidR="00973044" w:rsidRDefault="004B0D90">
      <w:pPr>
        <w:pStyle w:val="a3"/>
        <w:spacing w:before="160" w:line="360" w:lineRule="auto"/>
        <w:ind w:right="505"/>
        <w:jc w:val="left"/>
      </w:pPr>
      <w:r>
        <w:t>246,58+246,58*15% (районный коэффициент) = 283 руб. 57 коп</w:t>
      </w:r>
      <w:proofErr w:type="gramStart"/>
      <w:r>
        <w:t>.</w:t>
      </w:r>
      <w:proofErr w:type="gramEnd"/>
      <w:r>
        <w:t xml:space="preserve"> – </w:t>
      </w:r>
      <w:proofErr w:type="gramStart"/>
      <w:r>
        <w:t>э</w:t>
      </w:r>
      <w:proofErr w:type="gramEnd"/>
      <w:r>
        <w:t>то сумма дневного заработка для расчета суммы пособия.</w:t>
      </w:r>
    </w:p>
    <w:p w:rsidR="00973044" w:rsidRDefault="004B0D90">
      <w:pPr>
        <w:pStyle w:val="a3"/>
        <w:spacing w:line="362" w:lineRule="auto"/>
        <w:ind w:left="1250" w:right="1947" w:firstLine="0"/>
        <w:jc w:val="left"/>
      </w:pPr>
      <w:r>
        <w:t>Страховой стаж у нее больше 8 лет, то пособие будет 100%. Таким образом, мы получаем:</w:t>
      </w:r>
    </w:p>
    <w:p w:rsidR="00973044" w:rsidRDefault="004B0D90">
      <w:pPr>
        <w:pStyle w:val="a3"/>
        <w:spacing w:line="360" w:lineRule="auto"/>
        <w:ind w:left="1250" w:right="2647" w:firstLine="0"/>
        <w:jc w:val="left"/>
      </w:pPr>
      <w:r>
        <w:t>283,57*3 (дни за счет работодателя) = 850 руб. 71 ко</w:t>
      </w:r>
      <w:r>
        <w:t xml:space="preserve">п. </w:t>
      </w:r>
      <w:r>
        <w:rPr>
          <w:u w:val="single"/>
        </w:rPr>
        <w:t>283,57*2 (дни за счет ФСС) = 567 руб. 14 коп.</w:t>
      </w:r>
    </w:p>
    <w:p w:rsidR="00973044" w:rsidRDefault="004B0D90">
      <w:pPr>
        <w:pStyle w:val="a3"/>
        <w:spacing w:line="321" w:lineRule="exact"/>
        <w:ind w:left="1250" w:firstLine="0"/>
        <w:jc w:val="left"/>
      </w:pPr>
      <w:r>
        <w:t>Итого начислено: 1417 руб. 85 коп. (Приложение 7)</w:t>
      </w:r>
    </w:p>
    <w:p w:rsidR="00973044" w:rsidRDefault="004B0D90">
      <w:pPr>
        <w:spacing w:before="157"/>
        <w:ind w:left="1250"/>
        <w:rPr>
          <w:i/>
          <w:sz w:val="28"/>
        </w:rPr>
      </w:pPr>
      <w:r>
        <w:rPr>
          <w:i/>
          <w:sz w:val="28"/>
        </w:rPr>
        <w:t>Расчет отпускных.</w:t>
      </w:r>
    </w:p>
    <w:p w:rsidR="00973044" w:rsidRDefault="004B0D90">
      <w:pPr>
        <w:pStyle w:val="a3"/>
        <w:spacing w:before="161" w:line="360" w:lineRule="auto"/>
        <w:ind w:right="502"/>
      </w:pPr>
      <w:r>
        <w:t>Ежегодный оплачиваемый отпуск предоставляется каждый год работы (в первый год по истечении 6 месяцев) на основании Приказа о предоставлении отпуска сотруднику, оформленного в соответствии с графиком отпусков. Отпуск предоставляется продолжительностью 28 ка</w:t>
      </w:r>
      <w:r>
        <w:t xml:space="preserve">лендарных дней и 31 день для сотрудников </w:t>
      </w:r>
      <w:proofErr w:type="spellStart"/>
      <w:r>
        <w:t>сырейного</w:t>
      </w:r>
      <w:proofErr w:type="spellEnd"/>
      <w:r>
        <w:t xml:space="preserve"> цеха. Нерабочие праздничные дни, приходящиеся на период отпуска, в число календарных дней отпуска не включаются и не оплачиваются. Сумма отпускных рассчитывается как произведение среднедневного заработка и</w:t>
      </w:r>
      <w:r>
        <w:t xml:space="preserve"> количества дней предоставляемого отпуска. Средний дневной заработок для оплаты отпусков исчисляется за последние 12 календарных месяцев (в расчёт не включаются больничные, отпускные) путем деления суммы начисленной заработной платы на 12 и на 29,3 (средне</w:t>
      </w:r>
      <w:r>
        <w:t>месячное число календарных дней). Отпускные выплачиваются за три дня до начала отпуска по РКО из кассы предприятия.</w:t>
      </w:r>
    </w:p>
    <w:p w:rsidR="00973044" w:rsidRDefault="004B0D90">
      <w:pPr>
        <w:pStyle w:val="a3"/>
        <w:tabs>
          <w:tab w:val="left" w:pos="2387"/>
          <w:tab w:val="left" w:pos="3490"/>
          <w:tab w:val="left" w:pos="5054"/>
          <w:tab w:val="left" w:pos="5796"/>
          <w:tab w:val="left" w:pos="6395"/>
          <w:tab w:val="left" w:pos="7803"/>
          <w:tab w:val="left" w:pos="8513"/>
        </w:tabs>
        <w:spacing w:before="1" w:line="360" w:lineRule="auto"/>
        <w:ind w:right="503"/>
        <w:jc w:val="left"/>
      </w:pPr>
      <w:r>
        <w:t>Пример</w:t>
      </w:r>
      <w:r>
        <w:tab/>
        <w:t>расчета</w:t>
      </w:r>
      <w:r>
        <w:tab/>
        <w:t>отпускных,</w:t>
      </w:r>
      <w:r>
        <w:tab/>
        <w:t>если</w:t>
      </w:r>
      <w:r>
        <w:tab/>
        <w:t>год</w:t>
      </w:r>
      <w:r>
        <w:tab/>
        <w:t>отработан</w:t>
      </w:r>
      <w:r>
        <w:tab/>
        <w:t>весь</w:t>
      </w:r>
      <w:r>
        <w:tab/>
        <w:t>полностью: зарплата</w:t>
      </w:r>
      <w:r>
        <w:rPr>
          <w:spacing w:val="20"/>
        </w:rPr>
        <w:t xml:space="preserve"> </w:t>
      </w:r>
      <w:r>
        <w:t>сотрудника</w:t>
      </w:r>
      <w:r>
        <w:rPr>
          <w:spacing w:val="20"/>
        </w:rPr>
        <w:t xml:space="preserve"> </w:t>
      </w:r>
      <w:r>
        <w:t>за</w:t>
      </w:r>
      <w:r>
        <w:rPr>
          <w:spacing w:val="20"/>
        </w:rPr>
        <w:t xml:space="preserve"> </w:t>
      </w:r>
      <w:proofErr w:type="gramStart"/>
      <w:r>
        <w:t>последние</w:t>
      </w:r>
      <w:proofErr w:type="gramEnd"/>
      <w:r>
        <w:rPr>
          <w:spacing w:val="20"/>
        </w:rPr>
        <w:t xml:space="preserve"> </w:t>
      </w:r>
      <w:r>
        <w:t>12</w:t>
      </w:r>
      <w:r>
        <w:rPr>
          <w:spacing w:val="21"/>
        </w:rPr>
        <w:t xml:space="preserve"> </w:t>
      </w:r>
      <w:r>
        <w:t>месяца</w:t>
      </w:r>
      <w:r>
        <w:rPr>
          <w:spacing w:val="20"/>
        </w:rPr>
        <w:t xml:space="preserve"> </w:t>
      </w:r>
      <w:r>
        <w:t>составила</w:t>
      </w:r>
      <w:r>
        <w:rPr>
          <w:spacing w:val="26"/>
        </w:rPr>
        <w:t xml:space="preserve"> </w:t>
      </w:r>
      <w:r>
        <w:t>–</w:t>
      </w:r>
      <w:r>
        <w:rPr>
          <w:spacing w:val="20"/>
        </w:rPr>
        <w:t xml:space="preserve"> </w:t>
      </w:r>
      <w:r>
        <w:t>133</w:t>
      </w:r>
      <w:r>
        <w:rPr>
          <w:spacing w:val="20"/>
        </w:rPr>
        <w:t xml:space="preserve"> </w:t>
      </w:r>
      <w:r>
        <w:t>584,00</w:t>
      </w:r>
      <w:r>
        <w:rPr>
          <w:spacing w:val="21"/>
        </w:rPr>
        <w:t xml:space="preserve"> </w:t>
      </w:r>
      <w:r>
        <w:t>рублей,</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right="505" w:firstLine="0"/>
      </w:pPr>
      <w:r>
        <w:lastRenderedPageBreak/>
        <w:t>тогда среднедневной заработок = 133 584,00/(12*29,3) = 379 руб. 93 коп</w:t>
      </w:r>
      <w:proofErr w:type="gramStart"/>
      <w:r>
        <w:t xml:space="preserve">., </w:t>
      </w:r>
      <w:proofErr w:type="gramEnd"/>
      <w:r>
        <w:t>сумма отпускных = 379,93*28=10 638 руб. 04 коп. (Приложение Ю)</w:t>
      </w:r>
    </w:p>
    <w:p w:rsidR="00973044" w:rsidRDefault="004B0D90">
      <w:pPr>
        <w:pStyle w:val="a3"/>
        <w:spacing w:line="317" w:lineRule="exact"/>
        <w:ind w:left="1250" w:firstLine="0"/>
        <w:jc w:val="left"/>
      </w:pPr>
      <w:r>
        <w:t>Пример расчета отпускных за неполный отработанный год:</w:t>
      </w:r>
    </w:p>
    <w:p w:rsidR="00973044" w:rsidRDefault="004B0D90">
      <w:pPr>
        <w:pStyle w:val="a3"/>
        <w:spacing w:before="161" w:line="360" w:lineRule="auto"/>
        <w:ind w:right="505"/>
      </w:pPr>
      <w:r>
        <w:t>Сотрудница написал заявление на отпуск с 01.08</w:t>
      </w:r>
      <w:r>
        <w:t>.2016г. на 28 дней. В прошлом году она ходила в отпуск на 28 дней в период с 17.08.2015г. по 13.09.2015г.</w:t>
      </w:r>
    </w:p>
    <w:p w:rsidR="00973044" w:rsidRDefault="004B0D90">
      <w:pPr>
        <w:pStyle w:val="a3"/>
        <w:spacing w:line="360" w:lineRule="auto"/>
        <w:ind w:right="510"/>
      </w:pPr>
      <w:r>
        <w:t>Для расчета отпускных в этом году берём заработок с августа 2015г. по июль 2016г. У нас получается, что август и сентябрь 2015г. отработаны не полност</w:t>
      </w:r>
      <w:r>
        <w:t>ью, а остальные месяца – полностью.</w:t>
      </w:r>
    </w:p>
    <w:p w:rsidR="00973044" w:rsidRDefault="004B0D90">
      <w:pPr>
        <w:pStyle w:val="a3"/>
        <w:spacing w:before="2"/>
        <w:ind w:left="1250" w:firstLine="0"/>
        <w:jc w:val="left"/>
      </w:pPr>
      <w:r>
        <w:t>Расчет отпускных:</w:t>
      </w:r>
    </w:p>
    <w:p w:rsidR="00973044" w:rsidRDefault="004B0D90">
      <w:pPr>
        <w:pStyle w:val="a3"/>
        <w:spacing w:before="160" w:line="360" w:lineRule="auto"/>
        <w:ind w:right="505"/>
      </w:pPr>
      <w:proofErr w:type="gramStart"/>
      <w:r>
        <w:t>10 (отработанных полных месяцев) *29,3 + (29,3/31(всего дней в августе)*16(отработано календарных дней в августе)) + (29,3/30 (сентябрь)</w:t>
      </w:r>
      <w:proofErr w:type="gramEnd"/>
    </w:p>
    <w:p w:rsidR="00973044" w:rsidRDefault="004B0D90">
      <w:pPr>
        <w:pStyle w:val="a3"/>
        <w:spacing w:line="360" w:lineRule="auto"/>
        <w:ind w:right="505" w:firstLine="0"/>
      </w:pPr>
      <w:proofErr w:type="gramStart"/>
      <w:r>
        <w:t>*17(отработано в сентябре)) = 324,72 – общее количество дней расчетного периода.</w:t>
      </w:r>
      <w:proofErr w:type="gramEnd"/>
      <w:r>
        <w:t xml:space="preserve"> Тогда среднедневной заработок = 107 799,08/342,72 = 331 руб. 98коп., сумма отпускных = 331,98*28=9 295 руб. 44 коп. (Приложение 8)</w:t>
      </w:r>
    </w:p>
    <w:p w:rsidR="00973044" w:rsidRDefault="004B0D90">
      <w:pPr>
        <w:pStyle w:val="a3"/>
        <w:spacing w:line="360" w:lineRule="auto"/>
        <w:ind w:right="504"/>
      </w:pPr>
      <w:r>
        <w:t>Отпуск без сохранения заработанной платы мож</w:t>
      </w:r>
      <w:r>
        <w:t>ет быть предоставлен работнику по его письменному заявлению в случае наличия каких-либо уважительных причин. Продолжительность такого отпуска определяется по соглашению между работником и работодателем.</w:t>
      </w:r>
    </w:p>
    <w:p w:rsidR="00973044" w:rsidRDefault="004B0D90">
      <w:pPr>
        <w:ind w:left="1250"/>
        <w:rPr>
          <w:i/>
          <w:sz w:val="28"/>
        </w:rPr>
      </w:pPr>
      <w:r>
        <w:rPr>
          <w:i/>
          <w:sz w:val="28"/>
        </w:rPr>
        <w:t>Пособие по беременности и родам.</w:t>
      </w:r>
    </w:p>
    <w:p w:rsidR="00973044" w:rsidRDefault="004B0D90">
      <w:pPr>
        <w:pStyle w:val="a3"/>
        <w:spacing w:before="161" w:line="360" w:lineRule="auto"/>
        <w:ind w:right="503"/>
      </w:pPr>
      <w:r>
        <w:t>Данное пособие выпла</w:t>
      </w:r>
      <w:r>
        <w:t>чивается за период 70 календарных дней до родов (в случае многоплодной беременности – 84 дня) и 70 календарных дней после родов (в случае осложненных родов – 86, при рождении 2 и более детей – 110 дней). Отпуск по уходу за ребенком предоставляется сотрудни</w:t>
      </w:r>
      <w:r>
        <w:t xml:space="preserve">ку по уходу за ребенком до достижения им возраста трех лет на основании письменного заявления. На период отпуска по уходу за ребенком за сотрудником сохраняется место работы (должность). </w:t>
      </w:r>
      <w:proofErr w:type="gramStart"/>
      <w:r>
        <w:t>При расчете среднедневного заработка данных пособий, заработок делитс</w:t>
      </w:r>
      <w:r>
        <w:t>я не на 730, а на период двух лет, включенных в расчет, за исключением календарных дней, приходящихся на «</w:t>
      </w:r>
      <w:proofErr w:type="spellStart"/>
      <w:r>
        <w:t>нестраховые</w:t>
      </w:r>
      <w:proofErr w:type="spellEnd"/>
      <w:r>
        <w:t>» периоды (периоды</w:t>
      </w:r>
      <w:r>
        <w:rPr>
          <w:spacing w:val="32"/>
        </w:rPr>
        <w:t xml:space="preserve"> </w:t>
      </w:r>
      <w:r>
        <w:t>временной</w:t>
      </w:r>
      <w:proofErr w:type="gramEnd"/>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5" w:firstLine="0"/>
      </w:pPr>
      <w:r>
        <w:lastRenderedPageBreak/>
        <w:t>нетрудоспособности, отпуска по беременности и родам, отпуска по уходу за ребенком и др.). Та</w:t>
      </w:r>
      <w:r>
        <w:t>ким образом, в 2016 году максимальный размер пособия по беременности и родам составит: (624000+670000)/730 = 1772 руб. 60 коп.</w:t>
      </w:r>
    </w:p>
    <w:p w:rsidR="00973044" w:rsidRDefault="004B0D90">
      <w:pPr>
        <w:pStyle w:val="a4"/>
        <w:numPr>
          <w:ilvl w:val="0"/>
          <w:numId w:val="6"/>
        </w:numPr>
        <w:tabs>
          <w:tab w:val="left" w:pos="767"/>
        </w:tabs>
        <w:spacing w:before="1" w:line="360" w:lineRule="auto"/>
        <w:ind w:right="508" w:firstLine="0"/>
        <w:jc w:val="both"/>
        <w:rPr>
          <w:sz w:val="28"/>
        </w:rPr>
      </w:pPr>
      <w:r>
        <w:rPr>
          <w:sz w:val="28"/>
        </w:rPr>
        <w:t>140 дней = 248 164 руб., а максимальный размер ежемесячного пособия по уходу за ребенком до 1,5 лет составит: 40% * 1772,60 * 30,</w:t>
      </w:r>
      <w:r>
        <w:rPr>
          <w:sz w:val="28"/>
        </w:rPr>
        <w:t xml:space="preserve">4 </w:t>
      </w:r>
      <w:r>
        <w:rPr>
          <w:b/>
          <w:sz w:val="28"/>
        </w:rPr>
        <w:t xml:space="preserve">= </w:t>
      </w:r>
      <w:r>
        <w:rPr>
          <w:sz w:val="28"/>
        </w:rPr>
        <w:t>21554 руб. 82 коп.</w:t>
      </w:r>
    </w:p>
    <w:p w:rsidR="00973044" w:rsidRDefault="004B0D90">
      <w:pPr>
        <w:pStyle w:val="a3"/>
        <w:spacing w:before="1" w:line="360" w:lineRule="auto"/>
        <w:ind w:right="507"/>
      </w:pPr>
      <w:r>
        <w:t>Пример расчета ежемесячного пособия по уходу за ребенком до 1,5  лет: работница скорняжного цеха написала заявление на отпуск по уходу за ребёнком до 1,5 лет</w:t>
      </w:r>
      <w:proofErr w:type="gramStart"/>
      <w:r>
        <w:t>.</w:t>
      </w:r>
      <w:proofErr w:type="gramEnd"/>
      <w:r>
        <w:t xml:space="preserve"> ( </w:t>
      </w:r>
      <w:proofErr w:type="gramStart"/>
      <w:r>
        <w:t>у</w:t>
      </w:r>
      <w:proofErr w:type="gramEnd"/>
      <w:r>
        <w:t xml:space="preserve"> неё близнецы – первенцы в</w:t>
      </w:r>
      <w:r>
        <w:rPr>
          <w:spacing w:val="-8"/>
        </w:rPr>
        <w:t xml:space="preserve"> </w:t>
      </w:r>
      <w:r>
        <w:t>семье).</w:t>
      </w:r>
    </w:p>
    <w:p w:rsidR="00973044" w:rsidRDefault="004B0D90">
      <w:pPr>
        <w:pStyle w:val="a3"/>
        <w:spacing w:before="1"/>
        <w:ind w:left="1250" w:firstLine="0"/>
        <w:jc w:val="left"/>
      </w:pPr>
      <w:r>
        <w:t>Расчетные годы будут 2014 и 2015 гг.</w:t>
      </w:r>
    </w:p>
    <w:p w:rsidR="00973044" w:rsidRDefault="004B0D90">
      <w:pPr>
        <w:pStyle w:val="a3"/>
        <w:spacing w:before="161" w:line="360" w:lineRule="auto"/>
        <w:ind w:right="506"/>
      </w:pPr>
      <w:r>
        <w:t>Зарплата за 2014г. составила 111 638,40 руб., в 2014 г. было 7 дней болезни, они не берутся в расчет. Зарплата за 2015г. – 91 755,52 руб. (89 дней по листку нетрудоспособности).</w:t>
      </w:r>
    </w:p>
    <w:p w:rsidR="00973044" w:rsidRDefault="004B0D90">
      <w:pPr>
        <w:pStyle w:val="a3"/>
        <w:ind w:left="1250" w:firstLine="0"/>
        <w:jc w:val="left"/>
      </w:pPr>
      <w:r>
        <w:t>Среднедневной заработок = (111 638,40+91 755,52) / (730-7-89) = 320,81</w:t>
      </w:r>
    </w:p>
    <w:p w:rsidR="00973044" w:rsidRDefault="00973044">
      <w:pPr>
        <w:sectPr w:rsidR="00973044">
          <w:pgSz w:w="11910" w:h="16840"/>
          <w:pgMar w:top="1040" w:right="340" w:bottom="600" w:left="1160" w:header="0" w:footer="337" w:gutter="0"/>
          <w:cols w:space="720"/>
        </w:sectPr>
      </w:pPr>
    </w:p>
    <w:p w:rsidR="00973044" w:rsidRDefault="004B0D90">
      <w:pPr>
        <w:pStyle w:val="a3"/>
        <w:spacing w:before="161"/>
        <w:ind w:firstLine="0"/>
        <w:jc w:val="left"/>
      </w:pPr>
      <w:r>
        <w:lastRenderedPageBreak/>
        <w:t>руб.</w:t>
      </w:r>
    </w:p>
    <w:p w:rsidR="00973044" w:rsidRDefault="004B0D90">
      <w:pPr>
        <w:pStyle w:val="a3"/>
        <w:ind w:left="0" w:firstLine="0"/>
        <w:jc w:val="left"/>
        <w:rPr>
          <w:sz w:val="30"/>
        </w:rPr>
      </w:pPr>
      <w:r>
        <w:br w:type="column"/>
      </w:r>
    </w:p>
    <w:p w:rsidR="00973044" w:rsidRDefault="00973044">
      <w:pPr>
        <w:pStyle w:val="a3"/>
        <w:spacing w:before="11"/>
        <w:ind w:left="0" w:firstLine="0"/>
        <w:jc w:val="left"/>
        <w:rPr>
          <w:sz w:val="25"/>
        </w:rPr>
      </w:pPr>
    </w:p>
    <w:p w:rsidR="00973044" w:rsidRDefault="004B0D90">
      <w:pPr>
        <w:pStyle w:val="a3"/>
        <w:spacing w:line="360" w:lineRule="auto"/>
        <w:ind w:left="175" w:right="171" w:firstLine="0"/>
        <w:jc w:val="left"/>
      </w:pPr>
      <w:r>
        <w:t>Сумма пособия на ребенка = 320,81*30,4*40%= 3 901,05 руб. Минимальное ежемесячное пособие с учетом районного коэффициента</w:t>
      </w:r>
    </w:p>
    <w:p w:rsidR="00973044" w:rsidRDefault="00973044">
      <w:pPr>
        <w:spacing w:line="360" w:lineRule="auto"/>
        <w:sectPr w:rsidR="00973044">
          <w:type w:val="continuous"/>
          <w:pgSz w:w="11910" w:h="16840"/>
          <w:pgMar w:top="1040" w:right="340" w:bottom="0" w:left="1160" w:header="720" w:footer="720" w:gutter="0"/>
          <w:cols w:num="2" w:space="720" w:equalWidth="0">
            <w:col w:w="1035" w:space="40"/>
            <w:col w:w="9335"/>
          </w:cols>
        </w:sectPr>
      </w:pPr>
    </w:p>
    <w:p w:rsidR="00973044" w:rsidRDefault="004B0D90">
      <w:pPr>
        <w:pStyle w:val="a3"/>
        <w:spacing w:line="360" w:lineRule="auto"/>
        <w:ind w:right="504" w:firstLine="0"/>
      </w:pPr>
      <w:r>
        <w:lastRenderedPageBreak/>
        <w:t>на первого ребенка составляет 3 344,91 руб., оно получается меньше, чем рассчитанная сумма исходя из среднедневного заработка. Значит, на первого ребенка работнице должна быть начислена сумма 3 901,05 руб.</w:t>
      </w:r>
    </w:p>
    <w:p w:rsidR="00973044" w:rsidRDefault="004B0D90">
      <w:pPr>
        <w:pStyle w:val="a3"/>
        <w:spacing w:line="360" w:lineRule="auto"/>
        <w:ind w:right="507"/>
      </w:pPr>
      <w:r>
        <w:t>На второго ребенка предусмотрена минимальная выпла</w:t>
      </w:r>
      <w:r>
        <w:t>та с учетом районного коэффициента в размере 6 689,83 руб., что больше расчетной суммы. Значит, за второго ребенка работница получит соответствующий минимум, указанный в законе 6 689,83 руб.</w:t>
      </w:r>
    </w:p>
    <w:p w:rsidR="00973044" w:rsidRDefault="004B0D90">
      <w:pPr>
        <w:pStyle w:val="a3"/>
        <w:spacing w:before="1" w:line="360" w:lineRule="auto"/>
        <w:ind w:right="502"/>
      </w:pPr>
      <w:r>
        <w:t xml:space="preserve">Таким образом, мы получаем, что сотрудница должна получать общее </w:t>
      </w:r>
      <w:r>
        <w:t>ежемесячное пособие на двух близнецов (3901,05 + 6689,83) = 10590 руб. 88 коп. Но при расчете размера пособия на двоих детей нужно учитывать, что выплаты суммируются (по 40% на каждого), но они не должны быть больше, чем 100% среднего заработка сотрудницы.</w:t>
      </w:r>
      <w:r>
        <w:t xml:space="preserve"> Поэтому сотрудница будет получать ежемесячное пособие исходя из минимума на первого и на второго</w:t>
      </w:r>
    </w:p>
    <w:p w:rsidR="00973044" w:rsidRDefault="00973044">
      <w:pPr>
        <w:spacing w:line="360" w:lineRule="auto"/>
        <w:sectPr w:rsidR="00973044">
          <w:type w:val="continuous"/>
          <w:pgSz w:w="11910" w:h="16840"/>
          <w:pgMar w:top="1040" w:right="340" w:bottom="0" w:left="1160" w:header="720" w:footer="720" w:gutter="0"/>
          <w:cols w:space="720"/>
        </w:sectPr>
      </w:pPr>
    </w:p>
    <w:p w:rsidR="00973044" w:rsidRDefault="004B0D90">
      <w:pPr>
        <w:pStyle w:val="a3"/>
        <w:spacing w:before="67" w:line="362" w:lineRule="auto"/>
        <w:ind w:right="505" w:firstLine="0"/>
        <w:jc w:val="left"/>
      </w:pPr>
      <w:r>
        <w:lastRenderedPageBreak/>
        <w:t>ребенка, т.е. на первого – 3344,91 руб., на второго – 6689,83 руб. Итого 10034,74 руб. (Приложение 9)</w:t>
      </w:r>
    </w:p>
    <w:p w:rsidR="00973044" w:rsidRDefault="004B0D90">
      <w:pPr>
        <w:pStyle w:val="a3"/>
        <w:spacing w:line="360" w:lineRule="auto"/>
        <w:ind w:right="502"/>
      </w:pPr>
      <w:r>
        <w:t>Единовременное пособие при рождении сост</w:t>
      </w:r>
      <w:r>
        <w:t>авляет 15 512 руб. 65 коп. Право на это пособие имеет один из родителей либо лицо, его заменяющее. Для назначения и выплаты пособия представляются заявление о назначении пособия, справка о рождении ребенка, выданная органами Загса.</w:t>
      </w:r>
    </w:p>
    <w:p w:rsidR="00973044" w:rsidRDefault="004B0D90">
      <w:pPr>
        <w:pStyle w:val="a3"/>
        <w:spacing w:line="360" w:lineRule="auto"/>
        <w:ind w:right="502"/>
      </w:pPr>
      <w:r>
        <w:t xml:space="preserve">Единовременное пособие, </w:t>
      </w:r>
      <w:proofErr w:type="gramStart"/>
      <w:r>
        <w:t>вставшим</w:t>
      </w:r>
      <w:proofErr w:type="gramEnd"/>
      <w:r>
        <w:t xml:space="preserve"> на учет в медицинские учреждения ранние сроки беременности составляет 581 руб. 79 коп., предоставляется при наличии справки из роддома. (Постановление Правительства РФ от 28.01.2016г. № 42 «Об утверждении с 1 февраля 2016 года размера индексации в</w:t>
      </w:r>
      <w:r>
        <w:t>ыплат, пособий и</w:t>
      </w:r>
      <w:r>
        <w:rPr>
          <w:spacing w:val="-10"/>
        </w:rPr>
        <w:t xml:space="preserve"> </w:t>
      </w:r>
      <w:r>
        <w:t>компенсаций»).</w:t>
      </w:r>
    </w:p>
    <w:p w:rsidR="00973044" w:rsidRDefault="004B0D90">
      <w:pPr>
        <w:pStyle w:val="a3"/>
        <w:tabs>
          <w:tab w:val="left" w:pos="2054"/>
          <w:tab w:val="left" w:pos="2225"/>
          <w:tab w:val="left" w:pos="3415"/>
          <w:tab w:val="left" w:pos="4076"/>
          <w:tab w:val="left" w:pos="4137"/>
          <w:tab w:val="left" w:pos="4699"/>
          <w:tab w:val="left" w:pos="5326"/>
          <w:tab w:val="left" w:pos="5690"/>
          <w:tab w:val="left" w:pos="6405"/>
          <w:tab w:val="left" w:pos="6739"/>
          <w:tab w:val="left" w:pos="7240"/>
          <w:tab w:val="left" w:pos="7325"/>
          <w:tab w:val="left" w:pos="8381"/>
          <w:tab w:val="left" w:pos="8901"/>
        </w:tabs>
        <w:spacing w:line="360" w:lineRule="auto"/>
        <w:ind w:right="504"/>
        <w:jc w:val="right"/>
      </w:pPr>
      <w:r>
        <w:t>При увольнении работник пишет заявление на увольнение</w:t>
      </w:r>
      <w:r>
        <w:rPr>
          <w:spacing w:val="11"/>
        </w:rPr>
        <w:t xml:space="preserve"> </w:t>
      </w:r>
      <w:r>
        <w:t>и</w:t>
      </w:r>
      <w:r>
        <w:rPr>
          <w:spacing w:val="18"/>
        </w:rPr>
        <w:t xml:space="preserve"> </w:t>
      </w:r>
      <w:r>
        <w:t>указывает</w:t>
      </w:r>
      <w:r>
        <w:rPr>
          <w:spacing w:val="-1"/>
        </w:rPr>
        <w:t xml:space="preserve"> </w:t>
      </w:r>
      <w:r>
        <w:t>причину, по которой увольняется. Заявление</w:t>
      </w:r>
      <w:r>
        <w:rPr>
          <w:spacing w:val="37"/>
        </w:rPr>
        <w:t xml:space="preserve"> </w:t>
      </w:r>
      <w:r>
        <w:t>подписывается</w:t>
      </w:r>
      <w:r>
        <w:rPr>
          <w:spacing w:val="22"/>
        </w:rPr>
        <w:t xml:space="preserve"> </w:t>
      </w:r>
      <w:r>
        <w:t>руководителем,</w:t>
      </w:r>
      <w:r>
        <w:t xml:space="preserve"> </w:t>
      </w:r>
      <w:r>
        <w:t>после чего на него печатается приказ об увольнении. Причина</w:t>
      </w:r>
      <w:r>
        <w:rPr>
          <w:spacing w:val="43"/>
        </w:rPr>
        <w:t xml:space="preserve"> </w:t>
      </w:r>
      <w:r>
        <w:t>увольнения</w:t>
      </w:r>
      <w:r>
        <w:rPr>
          <w:spacing w:val="20"/>
        </w:rPr>
        <w:t xml:space="preserve"> </w:t>
      </w:r>
      <w:r>
        <w:t>в</w:t>
      </w:r>
      <w:r>
        <w:t xml:space="preserve"> </w:t>
      </w:r>
      <w:r>
        <w:t>приказе</w:t>
      </w:r>
      <w:r>
        <w:rPr>
          <w:spacing w:val="5"/>
        </w:rPr>
        <w:t xml:space="preserve"> </w:t>
      </w:r>
      <w:r>
        <w:t>печатается</w:t>
      </w:r>
      <w:r>
        <w:rPr>
          <w:spacing w:val="6"/>
        </w:rPr>
        <w:t xml:space="preserve"> </w:t>
      </w:r>
      <w:r>
        <w:t>строго</w:t>
      </w:r>
      <w:r>
        <w:rPr>
          <w:spacing w:val="10"/>
        </w:rPr>
        <w:t xml:space="preserve"> </w:t>
      </w:r>
      <w:r>
        <w:t>в</w:t>
      </w:r>
      <w:r>
        <w:rPr>
          <w:spacing w:val="7"/>
        </w:rPr>
        <w:t xml:space="preserve"> </w:t>
      </w:r>
      <w:r>
        <w:t>соответствии</w:t>
      </w:r>
      <w:r>
        <w:rPr>
          <w:spacing w:val="8"/>
        </w:rPr>
        <w:t xml:space="preserve"> </w:t>
      </w:r>
      <w:r>
        <w:t>с</w:t>
      </w:r>
      <w:r>
        <w:rPr>
          <w:spacing w:val="8"/>
        </w:rPr>
        <w:t xml:space="preserve"> </w:t>
      </w:r>
      <w:r>
        <w:t>ТК</w:t>
      </w:r>
      <w:r>
        <w:rPr>
          <w:spacing w:val="8"/>
        </w:rPr>
        <w:t xml:space="preserve"> </w:t>
      </w:r>
      <w:r>
        <w:t>РФ</w:t>
      </w:r>
      <w:r>
        <w:rPr>
          <w:spacing w:val="12"/>
        </w:rPr>
        <w:t xml:space="preserve"> </w:t>
      </w:r>
      <w:r>
        <w:t>с</w:t>
      </w:r>
      <w:r>
        <w:rPr>
          <w:spacing w:val="8"/>
        </w:rPr>
        <w:t xml:space="preserve"> </w:t>
      </w:r>
      <w:r>
        <w:t>указанием</w:t>
      </w:r>
      <w:r>
        <w:rPr>
          <w:spacing w:val="8"/>
        </w:rPr>
        <w:t xml:space="preserve"> </w:t>
      </w:r>
      <w:r>
        <w:t>части</w:t>
      </w:r>
      <w:r>
        <w:rPr>
          <w:spacing w:val="8"/>
        </w:rPr>
        <w:t xml:space="preserve"> </w:t>
      </w:r>
      <w:r>
        <w:t>и</w:t>
      </w:r>
      <w:r>
        <w:rPr>
          <w:spacing w:val="8"/>
        </w:rPr>
        <w:t xml:space="preserve"> </w:t>
      </w:r>
      <w:r>
        <w:t>(или)</w:t>
      </w:r>
      <w:r>
        <w:t xml:space="preserve"> </w:t>
      </w:r>
      <w:r>
        <w:t>пункта.</w:t>
      </w:r>
      <w:r>
        <w:rPr>
          <w:spacing w:val="55"/>
        </w:rPr>
        <w:t xml:space="preserve"> </w:t>
      </w:r>
      <w:r>
        <w:t>Работник</w:t>
      </w:r>
      <w:r>
        <w:rPr>
          <w:spacing w:val="53"/>
        </w:rPr>
        <w:t xml:space="preserve"> </w:t>
      </w:r>
      <w:r>
        <w:t>обязан,</w:t>
      </w:r>
      <w:r>
        <w:rPr>
          <w:spacing w:val="53"/>
        </w:rPr>
        <w:t xml:space="preserve"> </w:t>
      </w:r>
      <w:r>
        <w:t>ознакомится</w:t>
      </w:r>
      <w:r>
        <w:rPr>
          <w:spacing w:val="51"/>
        </w:rPr>
        <w:t xml:space="preserve"> </w:t>
      </w:r>
      <w:r>
        <w:t>с</w:t>
      </w:r>
      <w:r>
        <w:rPr>
          <w:spacing w:val="55"/>
        </w:rPr>
        <w:t xml:space="preserve"> </w:t>
      </w:r>
      <w:r>
        <w:t>приказом</w:t>
      </w:r>
      <w:r>
        <w:rPr>
          <w:spacing w:val="51"/>
        </w:rPr>
        <w:t xml:space="preserve"> </w:t>
      </w:r>
      <w:r>
        <w:t>под</w:t>
      </w:r>
      <w:r>
        <w:rPr>
          <w:spacing w:val="52"/>
        </w:rPr>
        <w:t xml:space="preserve"> </w:t>
      </w:r>
      <w:r>
        <w:t>роспись,</w:t>
      </w:r>
      <w:r>
        <w:rPr>
          <w:spacing w:val="52"/>
        </w:rPr>
        <w:t xml:space="preserve"> </w:t>
      </w:r>
      <w:r>
        <w:t>так</w:t>
      </w:r>
      <w:r>
        <w:rPr>
          <w:spacing w:val="51"/>
        </w:rPr>
        <w:t xml:space="preserve"> </w:t>
      </w:r>
      <w:r>
        <w:t>же</w:t>
      </w:r>
      <w:r>
        <w:rPr>
          <w:spacing w:val="52"/>
        </w:rPr>
        <w:t xml:space="preserve"> </w:t>
      </w:r>
      <w:r>
        <w:t>он</w:t>
      </w:r>
      <w:r>
        <w:t xml:space="preserve"> </w:t>
      </w:r>
      <w:r>
        <w:t>обязан</w:t>
      </w:r>
      <w:r>
        <w:rPr>
          <w:spacing w:val="42"/>
        </w:rPr>
        <w:t xml:space="preserve"> </w:t>
      </w:r>
      <w:r>
        <w:t>расписаться</w:t>
      </w:r>
      <w:r>
        <w:rPr>
          <w:spacing w:val="41"/>
        </w:rPr>
        <w:t xml:space="preserve"> </w:t>
      </w:r>
      <w:r>
        <w:t>в</w:t>
      </w:r>
      <w:r>
        <w:rPr>
          <w:spacing w:val="42"/>
        </w:rPr>
        <w:t xml:space="preserve"> </w:t>
      </w:r>
      <w:r>
        <w:t>личной</w:t>
      </w:r>
      <w:r>
        <w:rPr>
          <w:spacing w:val="43"/>
        </w:rPr>
        <w:t xml:space="preserve"> </w:t>
      </w:r>
      <w:r>
        <w:t>карточке</w:t>
      </w:r>
      <w:r>
        <w:rPr>
          <w:spacing w:val="41"/>
        </w:rPr>
        <w:t xml:space="preserve"> </w:t>
      </w:r>
      <w:r>
        <w:t>(напротив</w:t>
      </w:r>
      <w:r>
        <w:rPr>
          <w:spacing w:val="43"/>
        </w:rPr>
        <w:t xml:space="preserve"> </w:t>
      </w:r>
      <w:r>
        <w:t>записи</w:t>
      </w:r>
      <w:r>
        <w:rPr>
          <w:spacing w:val="41"/>
        </w:rPr>
        <w:t xml:space="preserve"> </w:t>
      </w:r>
      <w:r>
        <w:t>об</w:t>
      </w:r>
      <w:r>
        <w:rPr>
          <w:spacing w:val="45"/>
        </w:rPr>
        <w:t xml:space="preserve"> </w:t>
      </w:r>
      <w:r>
        <w:t>увольнении),</w:t>
      </w:r>
      <w:r>
        <w:rPr>
          <w:spacing w:val="42"/>
        </w:rPr>
        <w:t xml:space="preserve"> </w:t>
      </w:r>
      <w:r>
        <w:t>в</w:t>
      </w:r>
      <w:r>
        <w:t xml:space="preserve"> </w:t>
      </w:r>
      <w:r>
        <w:t>книге учета движения трудовых книжек (о выдаче трудовой книжки</w:t>
      </w:r>
      <w:r>
        <w:rPr>
          <w:spacing w:val="-24"/>
        </w:rPr>
        <w:t xml:space="preserve"> </w:t>
      </w:r>
      <w:r>
        <w:t>на</w:t>
      </w:r>
      <w:r>
        <w:rPr>
          <w:spacing w:val="-6"/>
        </w:rPr>
        <w:t xml:space="preserve"> </w:t>
      </w:r>
      <w:r>
        <w:t>руки).</w:t>
      </w:r>
      <w:r>
        <w:rPr>
          <w:spacing w:val="-1"/>
        </w:rPr>
        <w:t xml:space="preserve"> </w:t>
      </w:r>
      <w:r>
        <w:t>Например:</w:t>
      </w:r>
      <w:r>
        <w:tab/>
        <w:t>Кузнецов</w:t>
      </w:r>
      <w:r>
        <w:tab/>
        <w:t>Е.С.</w:t>
      </w:r>
      <w:r>
        <w:tab/>
      </w:r>
      <w:r>
        <w:tab/>
        <w:t>написал</w:t>
      </w:r>
      <w:r>
        <w:tab/>
        <w:t>заявление</w:t>
      </w:r>
      <w:r>
        <w:tab/>
        <w:t>на</w:t>
      </w:r>
      <w:r>
        <w:tab/>
        <w:t>увольнение,</w:t>
      </w:r>
      <w:r>
        <w:tab/>
        <w:t>на</w:t>
      </w:r>
      <w:r>
        <w:t xml:space="preserve"> </w:t>
      </w:r>
      <w:r>
        <w:t>основании заявления был издан в приказ № 30 от 30.11.2016г.,</w:t>
      </w:r>
      <w:r>
        <w:rPr>
          <w:spacing w:val="16"/>
        </w:rPr>
        <w:t xml:space="preserve"> </w:t>
      </w:r>
      <w:r>
        <w:t>в</w:t>
      </w:r>
      <w:r>
        <w:rPr>
          <w:spacing w:val="50"/>
        </w:rPr>
        <w:t xml:space="preserve"> </w:t>
      </w:r>
      <w:r>
        <w:t>котором</w:t>
      </w:r>
      <w:r>
        <w:t xml:space="preserve"> </w:t>
      </w:r>
      <w:r>
        <w:t>указано:</w:t>
      </w:r>
      <w:r>
        <w:rPr>
          <w:spacing w:val="40"/>
        </w:rPr>
        <w:t xml:space="preserve"> </w:t>
      </w:r>
      <w:r>
        <w:t>«п.3</w:t>
      </w:r>
      <w:r>
        <w:rPr>
          <w:spacing w:val="40"/>
        </w:rPr>
        <w:t xml:space="preserve"> </w:t>
      </w:r>
      <w:r>
        <w:t>ч.1</w:t>
      </w:r>
      <w:r>
        <w:rPr>
          <w:spacing w:val="40"/>
        </w:rPr>
        <w:t xml:space="preserve"> </w:t>
      </w:r>
      <w:r>
        <w:t>ст.77</w:t>
      </w:r>
      <w:r>
        <w:rPr>
          <w:spacing w:val="40"/>
        </w:rPr>
        <w:t xml:space="preserve"> </w:t>
      </w:r>
      <w:r>
        <w:t>ТК</w:t>
      </w:r>
      <w:r>
        <w:rPr>
          <w:spacing w:val="38"/>
        </w:rPr>
        <w:t xml:space="preserve"> </w:t>
      </w:r>
      <w:r>
        <w:t>Расторжение</w:t>
      </w:r>
      <w:r>
        <w:rPr>
          <w:spacing w:val="38"/>
        </w:rPr>
        <w:t xml:space="preserve"> </w:t>
      </w:r>
      <w:r>
        <w:t>трудового</w:t>
      </w:r>
      <w:r>
        <w:rPr>
          <w:spacing w:val="40"/>
        </w:rPr>
        <w:t xml:space="preserve"> </w:t>
      </w:r>
      <w:r>
        <w:t>до</w:t>
      </w:r>
      <w:r>
        <w:t>говора</w:t>
      </w:r>
      <w:r>
        <w:rPr>
          <w:spacing w:val="38"/>
        </w:rPr>
        <w:t xml:space="preserve"> </w:t>
      </w:r>
      <w:r>
        <w:t>по</w:t>
      </w:r>
      <w:r>
        <w:rPr>
          <w:spacing w:val="40"/>
        </w:rPr>
        <w:t xml:space="preserve"> </w:t>
      </w:r>
      <w:r>
        <w:t>инициативе</w:t>
      </w:r>
      <w:r>
        <w:t xml:space="preserve"> </w:t>
      </w:r>
      <w:r>
        <w:t>работника».</w:t>
      </w:r>
      <w:r>
        <w:tab/>
      </w:r>
      <w:r>
        <w:tab/>
        <w:t>(Приложение</w:t>
      </w:r>
      <w:r>
        <w:tab/>
        <w:t>10)</w:t>
      </w:r>
      <w:r>
        <w:tab/>
        <w:t>Также</w:t>
      </w:r>
      <w:r>
        <w:tab/>
        <w:t>был</w:t>
      </w:r>
      <w:r>
        <w:tab/>
        <w:t>издан</w:t>
      </w:r>
      <w:r>
        <w:tab/>
      </w:r>
      <w:r>
        <w:tab/>
        <w:t>приказ</w:t>
      </w:r>
      <w:r>
        <w:tab/>
        <w:t>на</w:t>
      </w:r>
      <w:r>
        <w:tab/>
      </w:r>
      <w:r>
        <w:rPr>
          <w:spacing w:val="-1"/>
        </w:rPr>
        <w:t>выплату</w:t>
      </w:r>
    </w:p>
    <w:p w:rsidR="00973044" w:rsidRDefault="004B0D90">
      <w:pPr>
        <w:pStyle w:val="a3"/>
        <w:ind w:firstLine="0"/>
        <w:jc w:val="left"/>
      </w:pPr>
      <w:r>
        <w:t>компенсации за неиспользованный отпуск. (Приложение 11)</w:t>
      </w:r>
    </w:p>
    <w:p w:rsidR="00973044" w:rsidRDefault="004B0D90">
      <w:pPr>
        <w:pStyle w:val="a3"/>
        <w:spacing w:before="158" w:line="360" w:lineRule="auto"/>
        <w:ind w:right="502"/>
      </w:pPr>
      <w:r>
        <w:t>Оформляется Записка-расчет (форма Т-61), в которой указаны все причитающиеся выплаты работнику (неполученная зарабо</w:t>
      </w:r>
      <w:r>
        <w:t>тная плата, компенсация за неиспользованный отпуск и иные, если они предусмотрены). (Приложение Я) Компенсация за неиспользованный отпуск облагается НДФЛ, который удерживается в день выплаты денег сотруднику, а начислить страховые взносы нужно на дату начи</w:t>
      </w:r>
      <w:r>
        <w:t>сления компенсации.</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4"/>
      </w:pPr>
      <w:r>
        <w:lastRenderedPageBreak/>
        <w:t>Выплата причитающихся сумм сотруднику от работодателя, производится в день увольнения работника либо не позднее следующего дня после предъявления уволенным работником требования о расчете.</w:t>
      </w:r>
    </w:p>
    <w:p w:rsidR="00973044" w:rsidRDefault="00973044">
      <w:pPr>
        <w:pStyle w:val="a3"/>
        <w:ind w:left="0" w:firstLine="0"/>
        <w:jc w:val="left"/>
        <w:rPr>
          <w:sz w:val="30"/>
        </w:rPr>
      </w:pPr>
    </w:p>
    <w:p w:rsidR="00973044" w:rsidRDefault="00973044">
      <w:pPr>
        <w:pStyle w:val="a3"/>
        <w:ind w:left="0" w:firstLine="0"/>
        <w:jc w:val="left"/>
        <w:rPr>
          <w:sz w:val="30"/>
        </w:rPr>
      </w:pPr>
    </w:p>
    <w:p w:rsidR="00973044" w:rsidRDefault="00973044">
      <w:pPr>
        <w:pStyle w:val="a3"/>
        <w:spacing w:before="2"/>
        <w:ind w:left="0" w:firstLine="0"/>
        <w:jc w:val="left"/>
        <w:rPr>
          <w:sz w:val="24"/>
        </w:rPr>
      </w:pPr>
    </w:p>
    <w:p w:rsidR="00973044" w:rsidRDefault="004B0D90">
      <w:pPr>
        <w:pStyle w:val="a4"/>
        <w:numPr>
          <w:ilvl w:val="1"/>
          <w:numId w:val="13"/>
        </w:numPr>
        <w:tabs>
          <w:tab w:val="left" w:pos="3178"/>
        </w:tabs>
        <w:ind w:left="3177" w:hanging="422"/>
        <w:rPr>
          <w:sz w:val="28"/>
        </w:rPr>
      </w:pPr>
      <w:bookmarkStart w:id="11" w:name="_bookmark11"/>
      <w:bookmarkEnd w:id="11"/>
      <w:r>
        <w:rPr>
          <w:sz w:val="28"/>
        </w:rPr>
        <w:t>Учет удержаний из заработн</w:t>
      </w:r>
      <w:r>
        <w:rPr>
          <w:sz w:val="28"/>
        </w:rPr>
        <w:t>ой</w:t>
      </w:r>
      <w:r>
        <w:rPr>
          <w:spacing w:val="-6"/>
          <w:sz w:val="28"/>
        </w:rPr>
        <w:t xml:space="preserve"> </w:t>
      </w:r>
      <w:r>
        <w:rPr>
          <w:sz w:val="28"/>
        </w:rPr>
        <w:t>платы</w:t>
      </w:r>
    </w:p>
    <w:p w:rsidR="00973044" w:rsidRDefault="00973044">
      <w:pPr>
        <w:pStyle w:val="a3"/>
        <w:ind w:left="0" w:firstLine="0"/>
        <w:jc w:val="left"/>
        <w:rPr>
          <w:sz w:val="30"/>
        </w:rPr>
      </w:pPr>
    </w:p>
    <w:p w:rsidR="00973044" w:rsidRDefault="004B0D90">
      <w:pPr>
        <w:pStyle w:val="a3"/>
        <w:spacing w:before="246" w:line="360" w:lineRule="auto"/>
        <w:ind w:right="503"/>
      </w:pPr>
      <w:r>
        <w:t>Удержания и вычеты из заработной платы – это неотъемлемая часть расчетов организации с персоналом по оплате труда и отчисления от заработной платы и производятся только в случаях, предусмотренных законодательством.</w:t>
      </w:r>
    </w:p>
    <w:p w:rsidR="00973044" w:rsidRDefault="004B0D90">
      <w:pPr>
        <w:pStyle w:val="a3"/>
        <w:ind w:left="1250" w:firstLine="0"/>
        <w:jc w:val="left"/>
      </w:pPr>
      <w:r>
        <w:t>К основным удержаниям из заработанной платы относятся:</w:t>
      </w:r>
    </w:p>
    <w:p w:rsidR="00973044" w:rsidRDefault="004B0D90">
      <w:pPr>
        <w:pStyle w:val="a4"/>
        <w:numPr>
          <w:ilvl w:val="1"/>
          <w:numId w:val="6"/>
        </w:numPr>
        <w:tabs>
          <w:tab w:val="left" w:pos="1957"/>
          <w:tab w:val="left" w:pos="1958"/>
        </w:tabs>
        <w:spacing w:before="160"/>
        <w:rPr>
          <w:sz w:val="28"/>
        </w:rPr>
      </w:pPr>
      <w:r>
        <w:rPr>
          <w:sz w:val="28"/>
        </w:rPr>
        <w:t>НДФЛ (сумма начисленного в установленном порядке</w:t>
      </w:r>
      <w:r>
        <w:rPr>
          <w:spacing w:val="-15"/>
          <w:sz w:val="28"/>
        </w:rPr>
        <w:t xml:space="preserve"> </w:t>
      </w:r>
      <w:r>
        <w:rPr>
          <w:sz w:val="28"/>
        </w:rPr>
        <w:t>налога);</w:t>
      </w:r>
    </w:p>
    <w:p w:rsidR="00973044" w:rsidRDefault="004B0D90">
      <w:pPr>
        <w:pStyle w:val="a4"/>
        <w:numPr>
          <w:ilvl w:val="1"/>
          <w:numId w:val="6"/>
        </w:numPr>
        <w:tabs>
          <w:tab w:val="left" w:pos="1957"/>
          <w:tab w:val="left" w:pos="1958"/>
        </w:tabs>
        <w:spacing w:before="161"/>
        <w:rPr>
          <w:sz w:val="28"/>
        </w:rPr>
      </w:pPr>
      <w:r>
        <w:rPr>
          <w:sz w:val="28"/>
        </w:rPr>
        <w:t>суммы алиментов по исполнительным</w:t>
      </w:r>
      <w:r>
        <w:rPr>
          <w:spacing w:val="-2"/>
          <w:sz w:val="28"/>
        </w:rPr>
        <w:t xml:space="preserve"> </w:t>
      </w:r>
      <w:r>
        <w:rPr>
          <w:sz w:val="28"/>
        </w:rPr>
        <w:t>листам;</w:t>
      </w:r>
    </w:p>
    <w:p w:rsidR="00973044" w:rsidRDefault="004B0D90">
      <w:pPr>
        <w:pStyle w:val="a4"/>
        <w:numPr>
          <w:ilvl w:val="1"/>
          <w:numId w:val="6"/>
        </w:numPr>
        <w:tabs>
          <w:tab w:val="left" w:pos="1957"/>
          <w:tab w:val="left" w:pos="1958"/>
        </w:tabs>
        <w:spacing w:before="161"/>
        <w:rPr>
          <w:sz w:val="28"/>
        </w:rPr>
      </w:pPr>
      <w:r>
        <w:rPr>
          <w:sz w:val="28"/>
        </w:rPr>
        <w:t>удержания невозвращенных во время подотчетных</w:t>
      </w:r>
      <w:r>
        <w:rPr>
          <w:spacing w:val="-7"/>
          <w:sz w:val="28"/>
        </w:rPr>
        <w:t xml:space="preserve"> </w:t>
      </w:r>
      <w:r>
        <w:rPr>
          <w:sz w:val="28"/>
        </w:rPr>
        <w:t>сумм;</w:t>
      </w:r>
    </w:p>
    <w:p w:rsidR="00973044" w:rsidRDefault="004B0D90">
      <w:pPr>
        <w:pStyle w:val="a4"/>
        <w:numPr>
          <w:ilvl w:val="1"/>
          <w:numId w:val="6"/>
        </w:numPr>
        <w:tabs>
          <w:tab w:val="left" w:pos="1957"/>
          <w:tab w:val="left" w:pos="1958"/>
        </w:tabs>
        <w:spacing w:before="159"/>
        <w:rPr>
          <w:sz w:val="28"/>
        </w:rPr>
      </w:pPr>
      <w:r>
        <w:rPr>
          <w:sz w:val="28"/>
        </w:rPr>
        <w:t>возмещение причиненного материального ущерба;</w:t>
      </w:r>
    </w:p>
    <w:p w:rsidR="00973044" w:rsidRDefault="004B0D90">
      <w:pPr>
        <w:pStyle w:val="a4"/>
        <w:numPr>
          <w:ilvl w:val="1"/>
          <w:numId w:val="6"/>
        </w:numPr>
        <w:tabs>
          <w:tab w:val="left" w:pos="1957"/>
          <w:tab w:val="left" w:pos="1958"/>
        </w:tabs>
        <w:spacing w:before="161"/>
        <w:rPr>
          <w:sz w:val="28"/>
        </w:rPr>
      </w:pPr>
      <w:r>
        <w:rPr>
          <w:sz w:val="28"/>
        </w:rPr>
        <w:t>удержание аванса, начисленного за первую половину</w:t>
      </w:r>
      <w:r>
        <w:rPr>
          <w:spacing w:val="-9"/>
          <w:sz w:val="28"/>
        </w:rPr>
        <w:t xml:space="preserve"> </w:t>
      </w:r>
      <w:r>
        <w:rPr>
          <w:sz w:val="28"/>
        </w:rPr>
        <w:t>месяца.</w:t>
      </w:r>
    </w:p>
    <w:p w:rsidR="00973044" w:rsidRDefault="004B0D90">
      <w:pPr>
        <w:pStyle w:val="a3"/>
        <w:spacing w:before="159" w:line="360" w:lineRule="auto"/>
        <w:ind w:right="511"/>
      </w:pPr>
      <w:r>
        <w:t>Обязательные удержания производятся в соответствии с федеральными законами и другими нормативными актами РФ. Для их производства не требуется издания приказа руководителя организации и письменного с</w:t>
      </w:r>
      <w:r>
        <w:t>огласия работников.</w:t>
      </w:r>
    </w:p>
    <w:p w:rsidR="00973044" w:rsidRDefault="004B0D90">
      <w:pPr>
        <w:pStyle w:val="a3"/>
        <w:spacing w:before="1" w:line="360" w:lineRule="auto"/>
        <w:ind w:right="505"/>
      </w:pPr>
      <w:r>
        <w:t>К обязательным удержаниям относится налог на доходы физических лиц. При исчислении налоговой базы учитываются все доходы налогоплательщика, полученные как в денежной, так и в натуральной форме, а также доходы в виде материальной выгоды.</w:t>
      </w:r>
      <w:r>
        <w:t xml:space="preserve"> Налоговая база определяется как разница между суммой полученных доходов и налоговыми вычетами, предусмотренными законодательством. Налоговая ставка составляет 13%.</w:t>
      </w:r>
    </w:p>
    <w:p w:rsidR="00973044" w:rsidRDefault="004B0D90">
      <w:pPr>
        <w:pStyle w:val="a3"/>
        <w:spacing w:before="1" w:line="360" w:lineRule="auto"/>
        <w:ind w:right="506"/>
      </w:pPr>
      <w:r>
        <w:t xml:space="preserve">Сумма доходов, полученных работником организации, может быть уменьшена на налоговые вычеты </w:t>
      </w:r>
      <w:r>
        <w:t>– твердая денежная сумма, уменьшающая доход работника при исчислении налога. Установлено четыре вида</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5" w:firstLine="0"/>
      </w:pPr>
      <w:r>
        <w:lastRenderedPageBreak/>
        <w:t xml:space="preserve">налоговых вычетов, в их число входят: </w:t>
      </w:r>
      <w:proofErr w:type="gramStart"/>
      <w:r>
        <w:t>стандартные</w:t>
      </w:r>
      <w:proofErr w:type="gramEnd"/>
      <w:r>
        <w:t>, социальные, профессиональные, имущественные. Организация может уменьшить доход работни</w:t>
      </w:r>
      <w:r>
        <w:t>ка только на стандартные налоговые вычеты. Социальные, имущественные и профессиональные вычеты работник может получить в налоговой инспекции, при подаче декларации о доходах за прошедший год.</w:t>
      </w:r>
    </w:p>
    <w:p w:rsidR="00973044" w:rsidRDefault="004B0D90">
      <w:pPr>
        <w:pStyle w:val="a3"/>
        <w:spacing w:before="2" w:line="360" w:lineRule="auto"/>
        <w:ind w:right="507"/>
      </w:pPr>
      <w:r>
        <w:t>Стандартный налоговый вычет предоставляется на каждого ребенка в</w:t>
      </w:r>
      <w:r>
        <w:t xml:space="preserve"> возрасте до 18 лет и на учащегося дневной формы обучения до 24 лет. Вычеты предоставляются на основании письменного заявления работника и документов, подтверждающих право на них (свидетельство о рождении ребенка, справка из учебного заведения).</w:t>
      </w:r>
    </w:p>
    <w:p w:rsidR="00973044" w:rsidRDefault="004B0D90">
      <w:pPr>
        <w:pStyle w:val="a3"/>
        <w:spacing w:before="1" w:line="360" w:lineRule="auto"/>
        <w:ind w:right="505"/>
      </w:pPr>
      <w:r>
        <w:t xml:space="preserve">Например: </w:t>
      </w:r>
      <w:r>
        <w:t xml:space="preserve">бухгалтер </w:t>
      </w:r>
      <w:proofErr w:type="spellStart"/>
      <w:r>
        <w:t>Сунцова</w:t>
      </w:r>
      <w:proofErr w:type="spellEnd"/>
      <w:r>
        <w:t xml:space="preserve"> Н.П. имеет двоих детей: первому ребенку – 17 лет, второму – 6 лет. При устройстве на работу была предоставлена справка, что </w:t>
      </w:r>
      <w:proofErr w:type="spellStart"/>
      <w:r>
        <w:t>Сунцова</w:t>
      </w:r>
      <w:proofErr w:type="spellEnd"/>
      <w:r>
        <w:t xml:space="preserve"> Н.П. является единственным родителем. На основании заявления ей предоставлен стандартный вычет на первого </w:t>
      </w:r>
      <w:r>
        <w:t>ребенка в сумме 2 800,00 рублей, и на второго – 2 800,00 руб. в двойном размере. (Приложение</w:t>
      </w:r>
      <w:r>
        <w:rPr>
          <w:spacing w:val="-2"/>
        </w:rPr>
        <w:t xml:space="preserve"> </w:t>
      </w:r>
      <w:r>
        <w:t>12)</w:t>
      </w:r>
    </w:p>
    <w:p w:rsidR="00973044" w:rsidRDefault="004B0D90">
      <w:pPr>
        <w:pStyle w:val="a3"/>
        <w:spacing w:line="360" w:lineRule="auto"/>
        <w:ind w:right="505"/>
      </w:pPr>
      <w:r>
        <w:t>Таким образом, НДФЛ за ноябрь будет рассчитываться следующим образом: (13 818,61 (всего начислено) – (2800+2800))*13% = 1068,00 руб., данная сумма и будет удер</w:t>
      </w:r>
      <w:r>
        <w:t>жана.</w:t>
      </w:r>
    </w:p>
    <w:p w:rsidR="00973044" w:rsidRDefault="004B0D90">
      <w:pPr>
        <w:pStyle w:val="a3"/>
        <w:spacing w:line="360" w:lineRule="auto"/>
        <w:ind w:right="504"/>
      </w:pPr>
      <w:r>
        <w:t>В отношении размера удержаний из заработной платы есть ограничения, установленные статьей 138 ТК РФ. В общем случае из всей суммы зарплаты, причитающейся работнику при каждой ее выплате, бухгалтер может удержать не более 20%. Но в случаях, предусмотр</w:t>
      </w:r>
      <w:r>
        <w:t>енных федеральными законами, предельный размер удержаний может составлять до 50% выплаты, данный лимит установлен и для удержаний по нескольким исполнительным документам. То есть за сотрудником нужно сохранить минимум 50% его заработной платы. Это ограниче</w:t>
      </w:r>
      <w:r>
        <w:t>ние не распространяется на удержания при отбывании исправительных работ, взыскании алиментов на несовершеннолетних детей. Этот перечень – закрытый. Размер удержаний из заработной платы в данных случаях не может превышать</w:t>
      </w:r>
      <w:r>
        <w:rPr>
          <w:spacing w:val="-11"/>
        </w:rPr>
        <w:t xml:space="preserve"> </w:t>
      </w:r>
      <w:r>
        <w:t>70%.</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ind w:left="1250" w:firstLine="0"/>
        <w:jc w:val="left"/>
      </w:pPr>
      <w:r>
        <w:lastRenderedPageBreak/>
        <w:t>Пример удержания по исполнительному листу (алименты):</w:t>
      </w:r>
    </w:p>
    <w:p w:rsidR="00973044" w:rsidRDefault="004B0D90">
      <w:pPr>
        <w:pStyle w:val="a3"/>
        <w:spacing w:before="163" w:line="360" w:lineRule="auto"/>
        <w:ind w:right="503"/>
      </w:pPr>
      <w:r>
        <w:t xml:space="preserve">На работника </w:t>
      </w:r>
      <w:proofErr w:type="spellStart"/>
      <w:r>
        <w:t>сырейного</w:t>
      </w:r>
      <w:proofErr w:type="spellEnd"/>
      <w:r>
        <w:t xml:space="preserve"> цеха </w:t>
      </w:r>
      <w:proofErr w:type="spellStart"/>
      <w:r>
        <w:t>Зяблицева</w:t>
      </w:r>
      <w:proofErr w:type="spellEnd"/>
      <w:r>
        <w:t xml:space="preserve"> К.В. пришел исполнительный лист в пользу </w:t>
      </w:r>
      <w:proofErr w:type="spellStart"/>
      <w:r>
        <w:t>Зяблицевой</w:t>
      </w:r>
      <w:proofErr w:type="spellEnd"/>
      <w:r>
        <w:t xml:space="preserve"> О.В. (двое детей), в котором указан размер удержания 60%, сумма задолженности по алиментам – 46 441,08 руб., пос</w:t>
      </w:r>
      <w:r>
        <w:t xml:space="preserve">ле погашения задолженности удержания будут производиться в размере 1/3 от заработка. </w:t>
      </w:r>
      <w:proofErr w:type="spellStart"/>
      <w:r>
        <w:t>Зяблицева</w:t>
      </w:r>
      <w:proofErr w:type="spellEnd"/>
      <w:r>
        <w:t xml:space="preserve"> О.В. пришла в бухгалтерию и написала заявление, в котором указан номер счета, куда перечислять денежные средства, при этом была снята копия её паспорта и копия с</w:t>
      </w:r>
      <w:r>
        <w:t>берегательной книжки.</w:t>
      </w:r>
    </w:p>
    <w:p w:rsidR="00973044" w:rsidRDefault="004B0D90">
      <w:pPr>
        <w:pStyle w:val="a3"/>
        <w:spacing w:line="362" w:lineRule="auto"/>
        <w:ind w:left="1250" w:right="1209" w:firstLine="0"/>
        <w:jc w:val="left"/>
      </w:pPr>
      <w:r>
        <w:t>Заработная плата за ноябрь 2016г. работника = 14 471 руб. 60 коп. НДФЛ = (14 471,60-1400-1400)*13%=1 517 руб.</w:t>
      </w:r>
    </w:p>
    <w:p w:rsidR="00973044" w:rsidRDefault="004B0D90">
      <w:pPr>
        <w:pStyle w:val="a3"/>
        <w:spacing w:line="317" w:lineRule="exact"/>
        <w:ind w:left="1250" w:firstLine="0"/>
        <w:jc w:val="left"/>
      </w:pPr>
      <w:r>
        <w:t>Сумма удержаний = (14 471,60-1 517)*60%= 7 772 руб. 76 коп.</w:t>
      </w:r>
    </w:p>
    <w:p w:rsidR="00973044" w:rsidRDefault="004B0D90">
      <w:pPr>
        <w:pStyle w:val="a3"/>
        <w:spacing w:before="160" w:line="360" w:lineRule="auto"/>
        <w:ind w:right="504"/>
      </w:pPr>
      <w:r>
        <w:t>Из зарплаты сотрудника будет удержано по исполнительному листу 7</w:t>
      </w:r>
      <w:r>
        <w:t xml:space="preserve"> 772 руб. 76 коп. Данная сумма будет перечислена </w:t>
      </w:r>
      <w:proofErr w:type="spellStart"/>
      <w:r>
        <w:t>Зяблицевой</w:t>
      </w:r>
      <w:proofErr w:type="spellEnd"/>
      <w:r>
        <w:t xml:space="preserve"> О.В. по платежному поручению, и будет сделана запись в «Контрольный лист по удержанию из </w:t>
      </w:r>
      <w:proofErr w:type="spellStart"/>
      <w:r>
        <w:t>з</w:t>
      </w:r>
      <w:proofErr w:type="spellEnd"/>
      <w:r>
        <w:t>/</w:t>
      </w:r>
      <w:proofErr w:type="spellStart"/>
      <w:proofErr w:type="gramStart"/>
      <w:r>
        <w:t>п</w:t>
      </w:r>
      <w:proofErr w:type="spellEnd"/>
      <w:proofErr w:type="gramEnd"/>
      <w:r>
        <w:t xml:space="preserve"> за 2016г.».(Приложение 13)</w:t>
      </w:r>
    </w:p>
    <w:p w:rsidR="00973044" w:rsidRDefault="004B0D90">
      <w:pPr>
        <w:pStyle w:val="a3"/>
        <w:spacing w:line="360" w:lineRule="auto"/>
        <w:ind w:right="504"/>
      </w:pPr>
      <w:r>
        <w:t>Размер удержаний из зарплаты и других доходов должника исчисляют из суммы за</w:t>
      </w:r>
      <w:r>
        <w:t xml:space="preserve"> вычетом налогов. Об этом сказано в </w:t>
      </w:r>
      <w:proofErr w:type="gramStart"/>
      <w:r>
        <w:t>ч</w:t>
      </w:r>
      <w:proofErr w:type="gramEnd"/>
      <w:r>
        <w:t>. 1 ст. 99 Федерального закона от 2 октября 2007 г. № 229-ФЗ «Об исполнительном производстве». При этом из выплат, поименованных в ст. 101 Закона № 229-ФЗ, удержание не производится. Что же касается удержаний по инициат</w:t>
      </w:r>
      <w:r>
        <w:t>иве работника, здесь никаких ограничений нет, то есть удерживать можно любую сумму, однако только в случае представления работником соответствующего заявления в бухгалтерию учреждения.</w:t>
      </w:r>
    </w:p>
    <w:p w:rsidR="00973044" w:rsidRDefault="004B0D90">
      <w:pPr>
        <w:pStyle w:val="a3"/>
        <w:spacing w:before="1" w:line="360" w:lineRule="auto"/>
        <w:ind w:right="507"/>
      </w:pPr>
      <w:r>
        <w:t>Удержание из заработной платы производится непосредственно работодателе</w:t>
      </w:r>
      <w:r>
        <w:t>м и отражается в расчетных листках. Работодатель обязан при выплате заработной платы в письменной форме известить работника о размерах и основаниях удержаний (ст. 136 ТК РФ).</w:t>
      </w:r>
    </w:p>
    <w:p w:rsidR="00973044" w:rsidRDefault="004B0D90">
      <w:pPr>
        <w:pStyle w:val="a3"/>
        <w:spacing w:line="360" w:lineRule="auto"/>
        <w:ind w:right="512"/>
      </w:pPr>
      <w:r>
        <w:t>Все начисления и удержания по организации формируется за месяц в отчетах «Свод на</w:t>
      </w:r>
      <w:r>
        <w:t>численной зарплаты». (Приложение 14)</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4"/>
        <w:numPr>
          <w:ilvl w:val="1"/>
          <w:numId w:val="13"/>
        </w:numPr>
        <w:tabs>
          <w:tab w:val="left" w:pos="1166"/>
        </w:tabs>
        <w:spacing w:before="67" w:line="278" w:lineRule="auto"/>
        <w:ind w:right="711" w:hanging="4141"/>
        <w:rPr>
          <w:sz w:val="28"/>
        </w:rPr>
      </w:pPr>
      <w:bookmarkStart w:id="12" w:name="_bookmark12"/>
      <w:bookmarkEnd w:id="12"/>
      <w:r>
        <w:rPr>
          <w:sz w:val="28"/>
        </w:rPr>
        <w:lastRenderedPageBreak/>
        <w:t>Синтетический и аналитический учет расчетов с персоналом по оплате труда</w:t>
      </w:r>
    </w:p>
    <w:p w:rsidR="00973044" w:rsidRDefault="00973044">
      <w:pPr>
        <w:pStyle w:val="a3"/>
        <w:ind w:left="0" w:firstLine="0"/>
        <w:jc w:val="left"/>
        <w:rPr>
          <w:sz w:val="30"/>
        </w:rPr>
      </w:pPr>
    </w:p>
    <w:p w:rsidR="00973044" w:rsidRDefault="004B0D90">
      <w:pPr>
        <w:pStyle w:val="a3"/>
        <w:spacing w:before="193" w:line="360" w:lineRule="auto"/>
        <w:ind w:right="503"/>
      </w:pPr>
      <w:r>
        <w:t>Для обобщения информации по учету расчетов с персоналом по оплате труда предназначен счет 70 «Расчеты с персоналом по оплате труда». Счет балансовый, основной, расчетный, сальдовый, активно-пассивный, чаще пассивный.</w:t>
      </w:r>
    </w:p>
    <w:p w:rsidR="00973044" w:rsidRDefault="004B0D90">
      <w:pPr>
        <w:pStyle w:val="a3"/>
        <w:ind w:left="1012" w:firstLine="0"/>
        <w:jc w:val="left"/>
      </w:pPr>
      <w:r>
        <w:t xml:space="preserve">Таблица 15 – Схема счёта 70 «Расчеты с </w:t>
      </w:r>
      <w:r>
        <w:t>персоналом по оплате труда»</w:t>
      </w:r>
    </w:p>
    <w:p w:rsidR="00973044" w:rsidRDefault="00973044">
      <w:pPr>
        <w:pStyle w:val="a3"/>
        <w:spacing w:before="7"/>
        <w:ind w:left="0" w:firstLine="0"/>
        <w:jc w:val="left"/>
        <w:rPr>
          <w:sz w:val="1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973044">
        <w:trPr>
          <w:trHeight w:val="395"/>
        </w:trPr>
        <w:tc>
          <w:tcPr>
            <w:tcW w:w="9574" w:type="dxa"/>
            <w:gridSpan w:val="2"/>
          </w:tcPr>
          <w:p w:rsidR="00973044" w:rsidRDefault="004B0D90">
            <w:pPr>
              <w:pStyle w:val="TableParagraph"/>
              <w:tabs>
                <w:tab w:val="left" w:pos="5040"/>
                <w:tab w:val="left" w:pos="9006"/>
              </w:tabs>
              <w:spacing w:before="28"/>
              <w:ind w:left="981"/>
              <w:rPr>
                <w:sz w:val="26"/>
              </w:rPr>
            </w:pPr>
            <w:r>
              <w:rPr>
                <w:sz w:val="26"/>
              </w:rPr>
              <w:t>Дт</w:t>
            </w:r>
            <w:r>
              <w:rPr>
                <w:sz w:val="26"/>
              </w:rPr>
              <w:tab/>
              <w:t>70</w:t>
            </w:r>
            <w:r>
              <w:rPr>
                <w:sz w:val="26"/>
              </w:rPr>
              <w:tab/>
              <w:t>Кт</w:t>
            </w:r>
          </w:p>
        </w:tc>
      </w:tr>
      <w:tr w:rsidR="00973044">
        <w:trPr>
          <w:trHeight w:val="719"/>
        </w:trPr>
        <w:tc>
          <w:tcPr>
            <w:tcW w:w="4787" w:type="dxa"/>
          </w:tcPr>
          <w:p w:rsidR="00973044" w:rsidRDefault="004B0D90">
            <w:pPr>
              <w:pStyle w:val="TableParagraph"/>
              <w:tabs>
                <w:tab w:val="left" w:pos="949"/>
                <w:tab w:val="left" w:pos="1803"/>
                <w:tab w:val="left" w:pos="3473"/>
                <w:tab w:val="left" w:pos="3976"/>
              </w:tabs>
              <w:spacing w:before="11" w:line="192" w:lineRule="auto"/>
              <w:ind w:left="107" w:right="98" w:firstLine="340"/>
              <w:rPr>
                <w:sz w:val="24"/>
              </w:rPr>
            </w:pPr>
            <w:proofErr w:type="spellStart"/>
            <w:r>
              <w:rPr>
                <w:position w:val="2"/>
                <w:sz w:val="24"/>
              </w:rPr>
              <w:t>С</w:t>
            </w:r>
            <w:r>
              <w:rPr>
                <w:position w:val="2"/>
                <w:sz w:val="24"/>
                <w:vertAlign w:val="subscript"/>
              </w:rPr>
              <w:t>н</w:t>
            </w:r>
            <w:proofErr w:type="spellEnd"/>
            <w:r>
              <w:rPr>
                <w:position w:val="2"/>
                <w:sz w:val="24"/>
              </w:rPr>
              <w:t xml:space="preserve"> – задолженность персонала по оплате </w:t>
            </w:r>
            <w:r>
              <w:rPr>
                <w:sz w:val="24"/>
              </w:rPr>
              <w:t>труда</w:t>
            </w:r>
            <w:r>
              <w:rPr>
                <w:sz w:val="24"/>
              </w:rPr>
              <w:tab/>
              <w:t>перед</w:t>
            </w:r>
            <w:r>
              <w:rPr>
                <w:sz w:val="24"/>
              </w:rPr>
              <w:tab/>
              <w:t>организацией</w:t>
            </w:r>
            <w:r>
              <w:rPr>
                <w:sz w:val="24"/>
              </w:rPr>
              <w:tab/>
              <w:t>на</w:t>
            </w:r>
            <w:r>
              <w:rPr>
                <w:sz w:val="24"/>
              </w:rPr>
              <w:tab/>
            </w:r>
            <w:r>
              <w:rPr>
                <w:spacing w:val="-1"/>
                <w:sz w:val="24"/>
              </w:rPr>
              <w:t>начало</w:t>
            </w:r>
          </w:p>
          <w:p w:rsidR="00973044" w:rsidRDefault="004B0D90">
            <w:pPr>
              <w:pStyle w:val="TableParagraph"/>
              <w:spacing w:line="226" w:lineRule="exact"/>
              <w:ind w:left="107"/>
              <w:rPr>
                <w:sz w:val="24"/>
              </w:rPr>
            </w:pPr>
            <w:r>
              <w:rPr>
                <w:sz w:val="24"/>
              </w:rPr>
              <w:t>периода</w:t>
            </w:r>
          </w:p>
        </w:tc>
        <w:tc>
          <w:tcPr>
            <w:tcW w:w="4787" w:type="dxa"/>
          </w:tcPr>
          <w:p w:rsidR="00973044" w:rsidRDefault="004B0D90">
            <w:pPr>
              <w:pStyle w:val="TableParagraph"/>
              <w:spacing w:before="11" w:line="192" w:lineRule="auto"/>
              <w:ind w:left="107" w:firstLine="340"/>
              <w:rPr>
                <w:sz w:val="24"/>
              </w:rPr>
            </w:pPr>
            <w:proofErr w:type="spellStart"/>
            <w:r>
              <w:rPr>
                <w:position w:val="2"/>
                <w:sz w:val="24"/>
              </w:rPr>
              <w:t>С</w:t>
            </w:r>
            <w:r>
              <w:rPr>
                <w:position w:val="2"/>
                <w:sz w:val="24"/>
                <w:vertAlign w:val="subscript"/>
              </w:rPr>
              <w:t>н</w:t>
            </w:r>
            <w:proofErr w:type="spellEnd"/>
            <w:r>
              <w:rPr>
                <w:position w:val="2"/>
                <w:sz w:val="24"/>
              </w:rPr>
              <w:t xml:space="preserve"> – задолженность организации перед </w:t>
            </w:r>
            <w:r>
              <w:rPr>
                <w:sz w:val="24"/>
              </w:rPr>
              <w:t>персоналом по оплате труда на</w:t>
            </w:r>
            <w:r>
              <w:rPr>
                <w:spacing w:val="52"/>
                <w:sz w:val="24"/>
              </w:rPr>
              <w:t xml:space="preserve"> </w:t>
            </w:r>
            <w:r>
              <w:rPr>
                <w:sz w:val="24"/>
              </w:rPr>
              <w:t>начало</w:t>
            </w:r>
          </w:p>
          <w:p w:rsidR="00973044" w:rsidRDefault="004B0D90">
            <w:pPr>
              <w:pStyle w:val="TableParagraph"/>
              <w:spacing w:line="226" w:lineRule="exact"/>
              <w:ind w:left="107"/>
              <w:rPr>
                <w:sz w:val="24"/>
              </w:rPr>
            </w:pPr>
            <w:r>
              <w:rPr>
                <w:sz w:val="24"/>
              </w:rPr>
              <w:t>периода</w:t>
            </w:r>
          </w:p>
        </w:tc>
      </w:tr>
      <w:tr w:rsidR="00973044">
        <w:trPr>
          <w:trHeight w:val="1681"/>
        </w:trPr>
        <w:tc>
          <w:tcPr>
            <w:tcW w:w="4787" w:type="dxa"/>
          </w:tcPr>
          <w:p w:rsidR="00973044" w:rsidRDefault="004B0D90">
            <w:pPr>
              <w:pStyle w:val="TableParagraph"/>
              <w:spacing w:line="228" w:lineRule="exact"/>
              <w:ind w:left="815"/>
              <w:rPr>
                <w:sz w:val="24"/>
              </w:rPr>
            </w:pPr>
            <w:r>
              <w:rPr>
                <w:sz w:val="24"/>
              </w:rPr>
              <w:t>Об:</w:t>
            </w:r>
          </w:p>
          <w:p w:rsidR="00973044" w:rsidRDefault="004B0D90">
            <w:pPr>
              <w:pStyle w:val="TableParagraph"/>
              <w:numPr>
                <w:ilvl w:val="0"/>
                <w:numId w:val="5"/>
              </w:numPr>
              <w:tabs>
                <w:tab w:val="left" w:pos="816"/>
              </w:tabs>
              <w:spacing w:line="240" w:lineRule="exact"/>
              <w:ind w:firstLine="341"/>
              <w:rPr>
                <w:sz w:val="24"/>
              </w:rPr>
            </w:pPr>
            <w:r>
              <w:rPr>
                <w:sz w:val="24"/>
              </w:rPr>
              <w:t>Удержания из заработной</w:t>
            </w:r>
            <w:r>
              <w:rPr>
                <w:spacing w:val="-5"/>
                <w:sz w:val="24"/>
              </w:rPr>
              <w:t xml:space="preserve"> </w:t>
            </w:r>
            <w:r>
              <w:rPr>
                <w:sz w:val="24"/>
              </w:rPr>
              <w:t>платы;</w:t>
            </w:r>
          </w:p>
          <w:p w:rsidR="00973044" w:rsidRDefault="004B0D90">
            <w:pPr>
              <w:pStyle w:val="TableParagraph"/>
              <w:numPr>
                <w:ilvl w:val="0"/>
                <w:numId w:val="5"/>
              </w:numPr>
              <w:tabs>
                <w:tab w:val="left" w:pos="816"/>
                <w:tab w:val="left" w:pos="2271"/>
                <w:tab w:val="left" w:pos="3996"/>
              </w:tabs>
              <w:spacing w:before="11" w:line="208" w:lineRule="auto"/>
              <w:ind w:right="97" w:firstLine="341"/>
              <w:rPr>
                <w:sz w:val="24"/>
              </w:rPr>
            </w:pPr>
            <w:r>
              <w:rPr>
                <w:sz w:val="24"/>
              </w:rPr>
              <w:t>Выплата</w:t>
            </w:r>
            <w:r>
              <w:rPr>
                <w:sz w:val="24"/>
              </w:rPr>
              <w:tab/>
            </w:r>
            <w:r>
              <w:rPr>
                <w:sz w:val="24"/>
              </w:rPr>
              <w:t>заработной</w:t>
            </w:r>
            <w:r>
              <w:rPr>
                <w:sz w:val="24"/>
              </w:rPr>
              <w:tab/>
              <w:t>платы, отпускных,</w:t>
            </w:r>
            <w:r>
              <w:rPr>
                <w:spacing w:val="-4"/>
                <w:sz w:val="24"/>
              </w:rPr>
              <w:t xml:space="preserve"> </w:t>
            </w:r>
            <w:r>
              <w:rPr>
                <w:sz w:val="24"/>
              </w:rPr>
              <w:t>пособий</w:t>
            </w:r>
          </w:p>
        </w:tc>
        <w:tc>
          <w:tcPr>
            <w:tcW w:w="4787" w:type="dxa"/>
          </w:tcPr>
          <w:p w:rsidR="00973044" w:rsidRDefault="004B0D90">
            <w:pPr>
              <w:pStyle w:val="TableParagraph"/>
              <w:spacing w:line="208" w:lineRule="auto"/>
              <w:ind w:left="448" w:right="3017" w:firstLine="367"/>
              <w:rPr>
                <w:sz w:val="24"/>
              </w:rPr>
            </w:pPr>
            <w:r>
              <w:rPr>
                <w:sz w:val="24"/>
              </w:rPr>
              <w:t>Об: Начисление:</w:t>
            </w:r>
          </w:p>
          <w:p w:rsidR="00973044" w:rsidRDefault="004B0D90">
            <w:pPr>
              <w:pStyle w:val="TableParagraph"/>
              <w:numPr>
                <w:ilvl w:val="0"/>
                <w:numId w:val="4"/>
              </w:numPr>
              <w:tabs>
                <w:tab w:val="left" w:pos="816"/>
              </w:tabs>
              <w:spacing w:line="229" w:lineRule="exact"/>
              <w:ind w:hanging="367"/>
              <w:rPr>
                <w:sz w:val="24"/>
              </w:rPr>
            </w:pPr>
            <w:r>
              <w:rPr>
                <w:sz w:val="24"/>
              </w:rPr>
              <w:t>Заработной</w:t>
            </w:r>
            <w:r>
              <w:rPr>
                <w:spacing w:val="-1"/>
                <w:sz w:val="24"/>
              </w:rPr>
              <w:t xml:space="preserve"> </w:t>
            </w:r>
            <w:r>
              <w:rPr>
                <w:sz w:val="24"/>
              </w:rPr>
              <w:t>платы;</w:t>
            </w:r>
          </w:p>
          <w:p w:rsidR="00973044" w:rsidRDefault="004B0D90">
            <w:pPr>
              <w:pStyle w:val="TableParagraph"/>
              <w:numPr>
                <w:ilvl w:val="0"/>
                <w:numId w:val="4"/>
              </w:numPr>
              <w:tabs>
                <w:tab w:val="left" w:pos="816"/>
              </w:tabs>
              <w:spacing w:line="240" w:lineRule="exact"/>
              <w:ind w:hanging="367"/>
              <w:rPr>
                <w:sz w:val="24"/>
              </w:rPr>
            </w:pPr>
            <w:r>
              <w:rPr>
                <w:sz w:val="24"/>
              </w:rPr>
              <w:t>Пособий;</w:t>
            </w:r>
          </w:p>
          <w:p w:rsidR="00973044" w:rsidRDefault="004B0D90">
            <w:pPr>
              <w:pStyle w:val="TableParagraph"/>
              <w:numPr>
                <w:ilvl w:val="0"/>
                <w:numId w:val="4"/>
              </w:numPr>
              <w:tabs>
                <w:tab w:val="left" w:pos="816"/>
              </w:tabs>
              <w:spacing w:line="240" w:lineRule="exact"/>
              <w:ind w:hanging="367"/>
              <w:rPr>
                <w:sz w:val="24"/>
              </w:rPr>
            </w:pPr>
            <w:r>
              <w:rPr>
                <w:sz w:val="24"/>
              </w:rPr>
              <w:t>Отпускных;</w:t>
            </w:r>
          </w:p>
          <w:p w:rsidR="00973044" w:rsidRDefault="004B0D90">
            <w:pPr>
              <w:pStyle w:val="TableParagraph"/>
              <w:numPr>
                <w:ilvl w:val="0"/>
                <w:numId w:val="4"/>
              </w:numPr>
              <w:tabs>
                <w:tab w:val="left" w:pos="816"/>
              </w:tabs>
              <w:spacing w:line="240" w:lineRule="exact"/>
              <w:ind w:hanging="367"/>
              <w:rPr>
                <w:sz w:val="24"/>
              </w:rPr>
            </w:pPr>
            <w:r>
              <w:rPr>
                <w:sz w:val="24"/>
              </w:rPr>
              <w:t>Материальной</w:t>
            </w:r>
            <w:r>
              <w:rPr>
                <w:spacing w:val="-3"/>
                <w:sz w:val="24"/>
              </w:rPr>
              <w:t xml:space="preserve"> </w:t>
            </w:r>
            <w:r>
              <w:rPr>
                <w:sz w:val="24"/>
              </w:rPr>
              <w:t>помощи;</w:t>
            </w:r>
          </w:p>
          <w:p w:rsidR="00973044" w:rsidRDefault="004B0D90">
            <w:pPr>
              <w:pStyle w:val="TableParagraph"/>
              <w:numPr>
                <w:ilvl w:val="0"/>
                <w:numId w:val="4"/>
              </w:numPr>
              <w:tabs>
                <w:tab w:val="left" w:pos="816"/>
              </w:tabs>
              <w:spacing w:line="234" w:lineRule="exact"/>
              <w:ind w:hanging="367"/>
              <w:rPr>
                <w:sz w:val="24"/>
              </w:rPr>
            </w:pPr>
            <w:r>
              <w:rPr>
                <w:sz w:val="24"/>
              </w:rPr>
              <w:t>Дивидендов</w:t>
            </w:r>
          </w:p>
        </w:tc>
      </w:tr>
      <w:tr w:rsidR="00973044">
        <w:trPr>
          <w:trHeight w:val="720"/>
        </w:trPr>
        <w:tc>
          <w:tcPr>
            <w:tcW w:w="4787" w:type="dxa"/>
          </w:tcPr>
          <w:p w:rsidR="00973044" w:rsidRDefault="004B0D90">
            <w:pPr>
              <w:pStyle w:val="TableParagraph"/>
              <w:spacing w:before="11" w:line="192" w:lineRule="auto"/>
              <w:ind w:left="107" w:firstLine="340"/>
              <w:rPr>
                <w:sz w:val="24"/>
              </w:rPr>
            </w:pPr>
            <w:proofErr w:type="spellStart"/>
            <w:r>
              <w:rPr>
                <w:position w:val="2"/>
                <w:sz w:val="24"/>
              </w:rPr>
              <w:t>С</w:t>
            </w:r>
            <w:r>
              <w:rPr>
                <w:position w:val="2"/>
                <w:sz w:val="24"/>
                <w:vertAlign w:val="subscript"/>
              </w:rPr>
              <w:t>к</w:t>
            </w:r>
            <w:proofErr w:type="spellEnd"/>
            <w:r>
              <w:rPr>
                <w:position w:val="2"/>
                <w:sz w:val="24"/>
              </w:rPr>
              <w:t xml:space="preserve"> – задолженность персонала по оплате </w:t>
            </w:r>
            <w:r>
              <w:rPr>
                <w:sz w:val="24"/>
              </w:rPr>
              <w:t>труда перед организацией на конец периода</w:t>
            </w:r>
          </w:p>
        </w:tc>
        <w:tc>
          <w:tcPr>
            <w:tcW w:w="4787" w:type="dxa"/>
          </w:tcPr>
          <w:p w:rsidR="00973044" w:rsidRDefault="004B0D90">
            <w:pPr>
              <w:pStyle w:val="TableParagraph"/>
              <w:tabs>
                <w:tab w:val="left" w:pos="1517"/>
                <w:tab w:val="left" w:pos="1970"/>
                <w:tab w:val="left" w:pos="2858"/>
                <w:tab w:val="left" w:pos="3632"/>
                <w:tab w:val="left" w:pos="4071"/>
              </w:tabs>
              <w:spacing w:before="11" w:line="192" w:lineRule="auto"/>
              <w:ind w:left="107" w:right="98" w:firstLine="340"/>
              <w:rPr>
                <w:sz w:val="24"/>
              </w:rPr>
            </w:pPr>
            <w:proofErr w:type="spellStart"/>
            <w:r>
              <w:rPr>
                <w:position w:val="2"/>
                <w:sz w:val="24"/>
              </w:rPr>
              <w:t>С</w:t>
            </w:r>
            <w:r>
              <w:rPr>
                <w:position w:val="2"/>
                <w:sz w:val="24"/>
                <w:vertAlign w:val="subscript"/>
              </w:rPr>
              <w:t>к</w:t>
            </w:r>
            <w:proofErr w:type="spellEnd"/>
            <w:r>
              <w:rPr>
                <w:position w:val="2"/>
                <w:sz w:val="24"/>
              </w:rPr>
              <w:t xml:space="preserve"> – задолженность организации перед </w:t>
            </w:r>
            <w:r>
              <w:rPr>
                <w:sz w:val="24"/>
              </w:rPr>
              <w:t>персоналом</w:t>
            </w:r>
            <w:r>
              <w:rPr>
                <w:sz w:val="24"/>
              </w:rPr>
              <w:tab/>
              <w:t>по</w:t>
            </w:r>
            <w:r>
              <w:rPr>
                <w:sz w:val="24"/>
              </w:rPr>
              <w:tab/>
            </w:r>
            <w:r>
              <w:rPr>
                <w:sz w:val="24"/>
              </w:rPr>
              <w:t>оплате</w:t>
            </w:r>
            <w:r>
              <w:rPr>
                <w:sz w:val="24"/>
              </w:rPr>
              <w:tab/>
              <w:t>труда</w:t>
            </w:r>
            <w:r>
              <w:rPr>
                <w:sz w:val="24"/>
              </w:rPr>
              <w:tab/>
              <w:t>на</w:t>
            </w:r>
            <w:r>
              <w:rPr>
                <w:sz w:val="24"/>
              </w:rPr>
              <w:tab/>
              <w:t>конец</w:t>
            </w:r>
          </w:p>
          <w:p w:rsidR="00973044" w:rsidRDefault="004B0D90">
            <w:pPr>
              <w:pStyle w:val="TableParagraph"/>
              <w:spacing w:line="227" w:lineRule="exact"/>
              <w:ind w:left="107"/>
              <w:rPr>
                <w:sz w:val="24"/>
              </w:rPr>
            </w:pPr>
            <w:r>
              <w:rPr>
                <w:sz w:val="24"/>
              </w:rPr>
              <w:t>периода</w:t>
            </w:r>
          </w:p>
        </w:tc>
      </w:tr>
    </w:tbl>
    <w:p w:rsidR="00973044" w:rsidRDefault="00973044">
      <w:pPr>
        <w:pStyle w:val="a3"/>
        <w:spacing w:before="3"/>
        <w:ind w:left="0" w:firstLine="0"/>
        <w:jc w:val="left"/>
        <w:rPr>
          <w:sz w:val="41"/>
        </w:rPr>
      </w:pPr>
    </w:p>
    <w:p w:rsidR="00973044" w:rsidRDefault="004B0D90">
      <w:pPr>
        <w:pStyle w:val="a3"/>
        <w:spacing w:before="1"/>
        <w:ind w:left="1250" w:firstLine="0"/>
        <w:jc w:val="left"/>
      </w:pPr>
      <w:r>
        <w:t>Начисление заработанной платы отражается по кредиту счета 70</w:t>
      </w:r>
    </w:p>
    <w:p w:rsidR="00973044" w:rsidRDefault="004B0D90">
      <w:pPr>
        <w:pStyle w:val="a3"/>
        <w:spacing w:before="160" w:line="360" w:lineRule="auto"/>
        <w:ind w:right="504" w:firstLine="0"/>
      </w:pPr>
      <w:r>
        <w:t>«Расчеты с персоналом по оплате труда». Суммы оплаты труда сотрудников, связанные с изготовлением продукции, выполнения работ, оказании услуг и продажей продукции,</w:t>
      </w:r>
      <w:r>
        <w:t xml:space="preserve"> являются расходами по обычным видам деятельности  и отражаются по элементу «Затраты на оплату труда». По дебету счета 70 отражаются удержания из начисленной суммы оплаты труда, выдача причитающихся сумм сотрудникам, а также невыплаченная в срок заработная</w:t>
      </w:r>
      <w:r>
        <w:rPr>
          <w:spacing w:val="-4"/>
        </w:rPr>
        <w:t xml:space="preserve"> </w:t>
      </w:r>
      <w:r>
        <w:t>плата.</w:t>
      </w:r>
    </w:p>
    <w:p w:rsidR="00973044" w:rsidRDefault="004B0D90">
      <w:pPr>
        <w:pStyle w:val="a3"/>
        <w:spacing w:before="2" w:line="360" w:lineRule="auto"/>
        <w:ind w:right="504"/>
      </w:pPr>
      <w:r>
        <w:t>Аналитический учет ведется на лицевых счетах. Лицевые счета открываются на каждого работник</w:t>
      </w:r>
      <w:proofErr w:type="gramStart"/>
      <w:r>
        <w:t>а ООО</w:t>
      </w:r>
      <w:proofErr w:type="gramEnd"/>
      <w:r>
        <w:t xml:space="preserve"> «</w:t>
      </w:r>
      <w:proofErr w:type="spellStart"/>
      <w:r>
        <w:t>Мехторг</w:t>
      </w:r>
      <w:proofErr w:type="spellEnd"/>
      <w:r>
        <w:t>» в момент его принятия на работу, ежемесячно в нем отражаются суммы начислений и удержаний по видам, суммы к выплате. После начисления заработной плат</w:t>
      </w:r>
      <w:r>
        <w:t>ы, работнику выдается на руки второй экземпляр лицевого счета – расчетный листок. (Приложение 15)</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right="506"/>
      </w:pPr>
      <w:r>
        <w:lastRenderedPageBreak/>
        <w:t>По окончании календарного года лицевой счет работника распечатывается и подшивается. Срок хранения лицевых счетов – 75 лет.</w:t>
      </w:r>
    </w:p>
    <w:p w:rsidR="00973044" w:rsidRDefault="004B0D90">
      <w:pPr>
        <w:pStyle w:val="a3"/>
        <w:spacing w:line="360" w:lineRule="auto"/>
        <w:ind w:right="506"/>
      </w:pPr>
      <w:r>
        <w:t>При автоматизиро</w:t>
      </w:r>
      <w:r>
        <w:t>ванной форме учета регистрами аналитического учета являются карточка счета 70, анализ счета 70 по</w:t>
      </w:r>
      <w:r>
        <w:rPr>
          <w:spacing w:val="-8"/>
        </w:rPr>
        <w:t xml:space="preserve"> </w:t>
      </w:r>
      <w:proofErr w:type="spellStart"/>
      <w:r>
        <w:t>субконто</w:t>
      </w:r>
      <w:proofErr w:type="spellEnd"/>
      <w:r>
        <w:t>.</w:t>
      </w:r>
    </w:p>
    <w:p w:rsidR="00973044" w:rsidRDefault="004B0D90">
      <w:pPr>
        <w:pStyle w:val="a3"/>
        <w:spacing w:line="360" w:lineRule="auto"/>
        <w:ind w:right="503"/>
      </w:pPr>
      <w:r>
        <w:t xml:space="preserve">Регистрами синтетического учета являются </w:t>
      </w:r>
      <w:proofErr w:type="spellStart"/>
      <w:r>
        <w:t>оборотно-сальдовая</w:t>
      </w:r>
      <w:proofErr w:type="spellEnd"/>
      <w:r>
        <w:t xml:space="preserve"> ведомость, анализ счета 70, обороты счета (главная книга). Анализ счета 70 показывает проводки, которые были проведены в компании за период. (Приложение 16)</w:t>
      </w:r>
    </w:p>
    <w:p w:rsidR="00973044" w:rsidRDefault="004B0D90">
      <w:pPr>
        <w:pStyle w:val="a3"/>
        <w:spacing w:line="360" w:lineRule="auto"/>
        <w:ind w:right="507"/>
      </w:pPr>
      <w:r>
        <w:t>Данные аналитического учета соответству</w:t>
      </w:r>
      <w:r>
        <w:t>ют данным синтетического учета, аналитический учет делает возможным детально рассмотреть операции по учету труда и его</w:t>
      </w:r>
      <w:r>
        <w:rPr>
          <w:spacing w:val="-6"/>
        </w:rPr>
        <w:t xml:space="preserve"> </w:t>
      </w:r>
      <w:r>
        <w:t>оплаты.</w:t>
      </w:r>
    </w:p>
    <w:p w:rsidR="00973044" w:rsidRDefault="004B0D90">
      <w:pPr>
        <w:pStyle w:val="a3"/>
        <w:spacing w:line="360" w:lineRule="auto"/>
        <w:ind w:right="513"/>
      </w:pPr>
      <w:r>
        <w:t>В бухгалтерском балансе задолженность компании перед персоналом по оплате труда отражается в пассиве по строке 1520 «Кредиторская</w:t>
      </w:r>
      <w:r>
        <w:t xml:space="preserve"> задолженность» V раздела «Краткосрочные</w:t>
      </w:r>
      <w:r>
        <w:rPr>
          <w:spacing w:val="-7"/>
        </w:rPr>
        <w:t xml:space="preserve"> </w:t>
      </w:r>
      <w:r>
        <w:t>обязательства».</w:t>
      </w:r>
    </w:p>
    <w:p w:rsidR="00973044" w:rsidRDefault="004B0D90">
      <w:pPr>
        <w:pStyle w:val="a3"/>
        <w:spacing w:line="360" w:lineRule="auto"/>
        <w:ind w:right="506"/>
      </w:pPr>
      <w:r>
        <w:t>Корреспонденция счетов по учету расчетов с персоналом по оплате труда за ноябрь 2016г. ООО «</w:t>
      </w:r>
      <w:proofErr w:type="spellStart"/>
      <w:r>
        <w:t>Мехторг</w:t>
      </w:r>
      <w:proofErr w:type="spellEnd"/>
      <w:r>
        <w:t>» в таблице 17.</w:t>
      </w:r>
    </w:p>
    <w:p w:rsidR="00973044" w:rsidRDefault="004B0D90">
      <w:pPr>
        <w:pStyle w:val="a3"/>
        <w:spacing w:after="4" w:line="360" w:lineRule="auto"/>
        <w:ind w:left="2310" w:right="569" w:hanging="989"/>
        <w:jc w:val="left"/>
      </w:pPr>
      <w:r>
        <w:t>Таблица 17 – Бухгалтерские записи по учету расчетов с персоналом по оплате труда в О</w:t>
      </w:r>
      <w:r>
        <w:t>ОО «</w:t>
      </w:r>
      <w:proofErr w:type="spellStart"/>
      <w:r>
        <w:t>Мехторг</w:t>
      </w:r>
      <w:proofErr w:type="spellEnd"/>
      <w:r>
        <w:t>» за ноябрь 2016г.</w:t>
      </w: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
        <w:gridCol w:w="3781"/>
        <w:gridCol w:w="850"/>
        <w:gridCol w:w="1135"/>
        <w:gridCol w:w="1416"/>
        <w:gridCol w:w="2092"/>
      </w:tblGrid>
      <w:tr w:rsidR="00973044">
        <w:trPr>
          <w:trHeight w:val="551"/>
        </w:trPr>
        <w:tc>
          <w:tcPr>
            <w:tcW w:w="473" w:type="dxa"/>
          </w:tcPr>
          <w:p w:rsidR="00973044" w:rsidRDefault="004B0D90">
            <w:pPr>
              <w:pStyle w:val="TableParagraph"/>
              <w:spacing w:line="268" w:lineRule="exact"/>
              <w:ind w:left="119"/>
              <w:rPr>
                <w:sz w:val="24"/>
              </w:rPr>
            </w:pPr>
            <w:r>
              <w:rPr>
                <w:sz w:val="24"/>
              </w:rPr>
              <w:t>№</w:t>
            </w:r>
          </w:p>
        </w:tc>
        <w:tc>
          <w:tcPr>
            <w:tcW w:w="3781" w:type="dxa"/>
          </w:tcPr>
          <w:p w:rsidR="00973044" w:rsidRDefault="004B0D90">
            <w:pPr>
              <w:pStyle w:val="TableParagraph"/>
              <w:spacing w:line="268" w:lineRule="exact"/>
              <w:ind w:left="450" w:right="446"/>
              <w:jc w:val="center"/>
              <w:rPr>
                <w:sz w:val="24"/>
              </w:rPr>
            </w:pPr>
            <w:r>
              <w:rPr>
                <w:sz w:val="24"/>
              </w:rPr>
              <w:t xml:space="preserve">Содержание </w:t>
            </w:r>
            <w:proofErr w:type="gramStart"/>
            <w:r>
              <w:rPr>
                <w:sz w:val="24"/>
              </w:rPr>
              <w:t>хозяйственной</w:t>
            </w:r>
            <w:proofErr w:type="gramEnd"/>
          </w:p>
          <w:p w:rsidR="00973044" w:rsidRDefault="004B0D90">
            <w:pPr>
              <w:pStyle w:val="TableParagraph"/>
              <w:spacing w:line="264" w:lineRule="exact"/>
              <w:ind w:left="450" w:right="442"/>
              <w:jc w:val="center"/>
              <w:rPr>
                <w:sz w:val="24"/>
              </w:rPr>
            </w:pPr>
            <w:r>
              <w:rPr>
                <w:sz w:val="24"/>
              </w:rPr>
              <w:t>операции</w:t>
            </w:r>
          </w:p>
        </w:tc>
        <w:tc>
          <w:tcPr>
            <w:tcW w:w="850" w:type="dxa"/>
          </w:tcPr>
          <w:p w:rsidR="00973044" w:rsidRDefault="004B0D90">
            <w:pPr>
              <w:pStyle w:val="TableParagraph"/>
              <w:spacing w:line="268" w:lineRule="exact"/>
              <w:ind w:left="128" w:right="127"/>
              <w:jc w:val="center"/>
              <w:rPr>
                <w:sz w:val="24"/>
              </w:rPr>
            </w:pPr>
            <w:r>
              <w:rPr>
                <w:sz w:val="24"/>
              </w:rPr>
              <w:t>Дт</w:t>
            </w:r>
          </w:p>
        </w:tc>
        <w:tc>
          <w:tcPr>
            <w:tcW w:w="1135" w:type="dxa"/>
          </w:tcPr>
          <w:p w:rsidR="00973044" w:rsidRDefault="004B0D90">
            <w:pPr>
              <w:pStyle w:val="TableParagraph"/>
              <w:spacing w:line="268" w:lineRule="exact"/>
              <w:ind w:left="433"/>
              <w:rPr>
                <w:sz w:val="24"/>
              </w:rPr>
            </w:pPr>
            <w:r>
              <w:rPr>
                <w:sz w:val="24"/>
              </w:rPr>
              <w:t>Кт</w:t>
            </w:r>
          </w:p>
        </w:tc>
        <w:tc>
          <w:tcPr>
            <w:tcW w:w="1416" w:type="dxa"/>
          </w:tcPr>
          <w:p w:rsidR="00973044" w:rsidRDefault="004B0D90">
            <w:pPr>
              <w:pStyle w:val="TableParagraph"/>
              <w:spacing w:line="268" w:lineRule="exact"/>
              <w:ind w:left="116" w:right="108"/>
              <w:jc w:val="center"/>
              <w:rPr>
                <w:sz w:val="24"/>
              </w:rPr>
            </w:pPr>
            <w:r>
              <w:rPr>
                <w:sz w:val="24"/>
              </w:rPr>
              <w:t>Сумма,</w:t>
            </w:r>
          </w:p>
          <w:p w:rsidR="00973044" w:rsidRDefault="004B0D90">
            <w:pPr>
              <w:pStyle w:val="TableParagraph"/>
              <w:spacing w:line="264" w:lineRule="exact"/>
              <w:ind w:left="115" w:right="110"/>
              <w:jc w:val="center"/>
              <w:rPr>
                <w:sz w:val="24"/>
              </w:rPr>
            </w:pPr>
            <w:r>
              <w:rPr>
                <w:sz w:val="24"/>
              </w:rPr>
              <w:t>руб.</w:t>
            </w:r>
          </w:p>
        </w:tc>
        <w:tc>
          <w:tcPr>
            <w:tcW w:w="2092" w:type="dxa"/>
          </w:tcPr>
          <w:p w:rsidR="00973044" w:rsidRDefault="004B0D90">
            <w:pPr>
              <w:pStyle w:val="TableParagraph"/>
              <w:spacing w:line="268" w:lineRule="exact"/>
              <w:ind w:left="517" w:right="511"/>
              <w:jc w:val="center"/>
              <w:rPr>
                <w:sz w:val="24"/>
              </w:rPr>
            </w:pPr>
            <w:r>
              <w:rPr>
                <w:sz w:val="24"/>
              </w:rPr>
              <w:t>Документ</w:t>
            </w:r>
          </w:p>
        </w:tc>
      </w:tr>
      <w:tr w:rsidR="00973044">
        <w:trPr>
          <w:trHeight w:val="275"/>
        </w:trPr>
        <w:tc>
          <w:tcPr>
            <w:tcW w:w="473" w:type="dxa"/>
          </w:tcPr>
          <w:p w:rsidR="00973044" w:rsidRDefault="004B0D90">
            <w:pPr>
              <w:pStyle w:val="TableParagraph"/>
              <w:spacing w:line="256" w:lineRule="exact"/>
              <w:ind w:left="172"/>
              <w:rPr>
                <w:b/>
                <w:sz w:val="24"/>
              </w:rPr>
            </w:pPr>
            <w:r>
              <w:rPr>
                <w:b/>
                <w:sz w:val="24"/>
              </w:rPr>
              <w:t>1</w:t>
            </w:r>
          </w:p>
        </w:tc>
        <w:tc>
          <w:tcPr>
            <w:tcW w:w="3781" w:type="dxa"/>
          </w:tcPr>
          <w:p w:rsidR="00973044" w:rsidRDefault="004B0D90">
            <w:pPr>
              <w:pStyle w:val="TableParagraph"/>
              <w:spacing w:line="256" w:lineRule="exact"/>
              <w:ind w:left="5"/>
              <w:jc w:val="center"/>
              <w:rPr>
                <w:b/>
                <w:sz w:val="24"/>
              </w:rPr>
            </w:pPr>
            <w:r>
              <w:rPr>
                <w:b/>
                <w:sz w:val="24"/>
              </w:rPr>
              <w:t>2</w:t>
            </w:r>
          </w:p>
        </w:tc>
        <w:tc>
          <w:tcPr>
            <w:tcW w:w="850" w:type="dxa"/>
          </w:tcPr>
          <w:p w:rsidR="00973044" w:rsidRDefault="004B0D90">
            <w:pPr>
              <w:pStyle w:val="TableParagraph"/>
              <w:spacing w:line="256" w:lineRule="exact"/>
              <w:ind w:left="3"/>
              <w:jc w:val="center"/>
              <w:rPr>
                <w:b/>
                <w:sz w:val="24"/>
              </w:rPr>
            </w:pPr>
            <w:r>
              <w:rPr>
                <w:b/>
                <w:sz w:val="24"/>
              </w:rPr>
              <w:t>3</w:t>
            </w:r>
          </w:p>
        </w:tc>
        <w:tc>
          <w:tcPr>
            <w:tcW w:w="1135" w:type="dxa"/>
          </w:tcPr>
          <w:p w:rsidR="00973044" w:rsidRDefault="004B0D90">
            <w:pPr>
              <w:pStyle w:val="TableParagraph"/>
              <w:spacing w:line="256" w:lineRule="exact"/>
              <w:ind w:left="505"/>
              <w:rPr>
                <w:b/>
                <w:sz w:val="24"/>
              </w:rPr>
            </w:pPr>
            <w:r>
              <w:rPr>
                <w:b/>
                <w:sz w:val="24"/>
              </w:rPr>
              <w:t>4</w:t>
            </w:r>
          </w:p>
        </w:tc>
        <w:tc>
          <w:tcPr>
            <w:tcW w:w="1416" w:type="dxa"/>
          </w:tcPr>
          <w:p w:rsidR="00973044" w:rsidRDefault="004B0D90">
            <w:pPr>
              <w:pStyle w:val="TableParagraph"/>
              <w:spacing w:line="256" w:lineRule="exact"/>
              <w:ind w:left="8"/>
              <w:jc w:val="center"/>
              <w:rPr>
                <w:b/>
                <w:sz w:val="24"/>
              </w:rPr>
            </w:pPr>
            <w:r>
              <w:rPr>
                <w:b/>
                <w:sz w:val="24"/>
              </w:rPr>
              <w:t>5</w:t>
            </w:r>
          </w:p>
        </w:tc>
        <w:tc>
          <w:tcPr>
            <w:tcW w:w="2092" w:type="dxa"/>
          </w:tcPr>
          <w:p w:rsidR="00973044" w:rsidRDefault="004B0D90">
            <w:pPr>
              <w:pStyle w:val="TableParagraph"/>
              <w:spacing w:line="256" w:lineRule="exact"/>
              <w:ind w:left="10"/>
              <w:jc w:val="center"/>
              <w:rPr>
                <w:b/>
                <w:sz w:val="24"/>
              </w:rPr>
            </w:pPr>
            <w:r>
              <w:rPr>
                <w:b/>
                <w:sz w:val="24"/>
              </w:rPr>
              <w:t>6</w:t>
            </w:r>
          </w:p>
        </w:tc>
      </w:tr>
      <w:tr w:rsidR="00973044">
        <w:trPr>
          <w:trHeight w:val="828"/>
        </w:trPr>
        <w:tc>
          <w:tcPr>
            <w:tcW w:w="473" w:type="dxa"/>
          </w:tcPr>
          <w:p w:rsidR="00973044" w:rsidRDefault="004B0D90">
            <w:pPr>
              <w:pStyle w:val="TableParagraph"/>
              <w:spacing w:line="268" w:lineRule="exact"/>
              <w:ind w:left="105"/>
              <w:rPr>
                <w:sz w:val="24"/>
              </w:rPr>
            </w:pPr>
            <w:r>
              <w:rPr>
                <w:sz w:val="24"/>
              </w:rPr>
              <w:t>1</w:t>
            </w:r>
          </w:p>
        </w:tc>
        <w:tc>
          <w:tcPr>
            <w:tcW w:w="3781" w:type="dxa"/>
          </w:tcPr>
          <w:p w:rsidR="00973044" w:rsidRDefault="004B0D90">
            <w:pPr>
              <w:pStyle w:val="TableParagraph"/>
              <w:ind w:left="107" w:right="214"/>
              <w:rPr>
                <w:sz w:val="24"/>
              </w:rPr>
            </w:pPr>
            <w:r>
              <w:rPr>
                <w:sz w:val="24"/>
              </w:rPr>
              <w:t xml:space="preserve">Начислена зарплата сотрудникам скорняжного и </w:t>
            </w:r>
            <w:proofErr w:type="spellStart"/>
            <w:r>
              <w:rPr>
                <w:sz w:val="24"/>
              </w:rPr>
              <w:t>сырейного</w:t>
            </w:r>
            <w:proofErr w:type="spellEnd"/>
            <w:r>
              <w:rPr>
                <w:sz w:val="24"/>
              </w:rPr>
              <w:t xml:space="preserve"> цеха</w:t>
            </w:r>
          </w:p>
          <w:p w:rsidR="00973044" w:rsidRDefault="004B0D90">
            <w:pPr>
              <w:pStyle w:val="TableParagraph"/>
              <w:spacing w:line="264" w:lineRule="exact"/>
              <w:ind w:left="107"/>
              <w:rPr>
                <w:sz w:val="24"/>
              </w:rPr>
            </w:pPr>
            <w:r>
              <w:rPr>
                <w:sz w:val="24"/>
              </w:rPr>
              <w:t>(Приложение Э)</w:t>
            </w:r>
          </w:p>
        </w:tc>
        <w:tc>
          <w:tcPr>
            <w:tcW w:w="850" w:type="dxa"/>
          </w:tcPr>
          <w:p w:rsidR="00973044" w:rsidRDefault="004B0D90">
            <w:pPr>
              <w:pStyle w:val="TableParagraph"/>
              <w:spacing w:line="268" w:lineRule="exact"/>
              <w:ind w:left="132" w:right="127"/>
              <w:jc w:val="center"/>
              <w:rPr>
                <w:sz w:val="24"/>
              </w:rPr>
            </w:pPr>
            <w:r>
              <w:rPr>
                <w:sz w:val="24"/>
              </w:rPr>
              <w:t>20.01</w:t>
            </w:r>
          </w:p>
        </w:tc>
        <w:tc>
          <w:tcPr>
            <w:tcW w:w="1135" w:type="dxa"/>
          </w:tcPr>
          <w:p w:rsidR="00973044" w:rsidRDefault="004B0D90">
            <w:pPr>
              <w:pStyle w:val="TableParagraph"/>
              <w:spacing w:line="268" w:lineRule="exact"/>
              <w:ind w:left="445"/>
              <w:rPr>
                <w:sz w:val="24"/>
              </w:rPr>
            </w:pPr>
            <w:r>
              <w:rPr>
                <w:sz w:val="24"/>
              </w:rPr>
              <w:t>70</w:t>
            </w:r>
          </w:p>
        </w:tc>
        <w:tc>
          <w:tcPr>
            <w:tcW w:w="1416" w:type="dxa"/>
          </w:tcPr>
          <w:p w:rsidR="00973044" w:rsidRDefault="004B0D90">
            <w:pPr>
              <w:pStyle w:val="TableParagraph"/>
              <w:spacing w:line="268" w:lineRule="exact"/>
              <w:ind w:left="116" w:right="110"/>
              <w:jc w:val="center"/>
              <w:rPr>
                <w:sz w:val="24"/>
              </w:rPr>
            </w:pPr>
            <w:r>
              <w:rPr>
                <w:sz w:val="24"/>
              </w:rPr>
              <w:t>665 358, 20</w:t>
            </w:r>
          </w:p>
        </w:tc>
        <w:tc>
          <w:tcPr>
            <w:tcW w:w="2092" w:type="dxa"/>
          </w:tcPr>
          <w:p w:rsidR="00973044" w:rsidRDefault="004B0D90">
            <w:pPr>
              <w:pStyle w:val="TableParagraph"/>
              <w:ind w:left="518" w:right="96" w:hanging="394"/>
              <w:rPr>
                <w:sz w:val="24"/>
              </w:rPr>
            </w:pPr>
            <w:r>
              <w:rPr>
                <w:sz w:val="24"/>
              </w:rPr>
              <w:t>Табель, расчетная ведомость</w:t>
            </w:r>
          </w:p>
        </w:tc>
      </w:tr>
      <w:tr w:rsidR="00973044">
        <w:trPr>
          <w:trHeight w:val="1103"/>
        </w:trPr>
        <w:tc>
          <w:tcPr>
            <w:tcW w:w="473" w:type="dxa"/>
          </w:tcPr>
          <w:p w:rsidR="00973044" w:rsidRDefault="004B0D90">
            <w:pPr>
              <w:pStyle w:val="TableParagraph"/>
              <w:spacing w:line="268" w:lineRule="exact"/>
              <w:ind w:left="105"/>
              <w:rPr>
                <w:sz w:val="24"/>
              </w:rPr>
            </w:pPr>
            <w:r>
              <w:rPr>
                <w:sz w:val="24"/>
              </w:rPr>
              <w:t>2</w:t>
            </w:r>
          </w:p>
        </w:tc>
        <w:tc>
          <w:tcPr>
            <w:tcW w:w="3781" w:type="dxa"/>
          </w:tcPr>
          <w:p w:rsidR="00973044" w:rsidRDefault="004B0D90">
            <w:pPr>
              <w:pStyle w:val="TableParagraph"/>
              <w:ind w:left="107" w:right="169"/>
              <w:rPr>
                <w:sz w:val="24"/>
              </w:rPr>
            </w:pPr>
            <w:r>
              <w:rPr>
                <w:sz w:val="24"/>
              </w:rPr>
              <w:t>Начислено пособие по временной нетрудоспособности за счет работодателя (3 дня)</w:t>
            </w:r>
          </w:p>
          <w:p w:rsidR="00973044" w:rsidRDefault="004B0D90">
            <w:pPr>
              <w:pStyle w:val="TableParagraph"/>
              <w:spacing w:line="264" w:lineRule="exact"/>
              <w:ind w:left="107"/>
              <w:rPr>
                <w:sz w:val="24"/>
              </w:rPr>
            </w:pPr>
            <w:r>
              <w:rPr>
                <w:sz w:val="24"/>
              </w:rPr>
              <w:t>(Приложение 5)</w:t>
            </w:r>
          </w:p>
        </w:tc>
        <w:tc>
          <w:tcPr>
            <w:tcW w:w="850" w:type="dxa"/>
          </w:tcPr>
          <w:p w:rsidR="00973044" w:rsidRDefault="004B0D90">
            <w:pPr>
              <w:pStyle w:val="TableParagraph"/>
              <w:spacing w:line="268" w:lineRule="exact"/>
              <w:ind w:left="132" w:right="127"/>
              <w:jc w:val="center"/>
              <w:rPr>
                <w:sz w:val="24"/>
              </w:rPr>
            </w:pPr>
            <w:r>
              <w:rPr>
                <w:sz w:val="24"/>
              </w:rPr>
              <w:t>20.01</w:t>
            </w:r>
          </w:p>
        </w:tc>
        <w:tc>
          <w:tcPr>
            <w:tcW w:w="1135" w:type="dxa"/>
          </w:tcPr>
          <w:p w:rsidR="00973044" w:rsidRDefault="004B0D90">
            <w:pPr>
              <w:pStyle w:val="TableParagraph"/>
              <w:spacing w:line="268" w:lineRule="exact"/>
              <w:ind w:left="445"/>
              <w:rPr>
                <w:sz w:val="24"/>
              </w:rPr>
            </w:pPr>
            <w:r>
              <w:rPr>
                <w:sz w:val="24"/>
              </w:rPr>
              <w:t>70</w:t>
            </w:r>
          </w:p>
        </w:tc>
        <w:tc>
          <w:tcPr>
            <w:tcW w:w="1416" w:type="dxa"/>
          </w:tcPr>
          <w:p w:rsidR="00973044" w:rsidRDefault="004B0D90">
            <w:pPr>
              <w:pStyle w:val="TableParagraph"/>
              <w:spacing w:line="268" w:lineRule="exact"/>
              <w:ind w:left="116" w:right="110"/>
              <w:jc w:val="center"/>
              <w:rPr>
                <w:sz w:val="24"/>
              </w:rPr>
            </w:pPr>
            <w:r>
              <w:rPr>
                <w:sz w:val="24"/>
              </w:rPr>
              <w:t>973,62</w:t>
            </w:r>
          </w:p>
        </w:tc>
        <w:tc>
          <w:tcPr>
            <w:tcW w:w="2092" w:type="dxa"/>
          </w:tcPr>
          <w:p w:rsidR="00973044" w:rsidRDefault="004B0D90">
            <w:pPr>
              <w:pStyle w:val="TableParagraph"/>
              <w:ind w:left="158" w:right="149" w:hanging="2"/>
              <w:jc w:val="center"/>
              <w:rPr>
                <w:sz w:val="24"/>
              </w:rPr>
            </w:pPr>
            <w:r>
              <w:rPr>
                <w:sz w:val="24"/>
              </w:rPr>
              <w:t xml:space="preserve">Листок </w:t>
            </w:r>
            <w:proofErr w:type="gramStart"/>
            <w:r>
              <w:rPr>
                <w:sz w:val="24"/>
              </w:rPr>
              <w:t xml:space="preserve">нетрудоспособно </w:t>
            </w:r>
            <w:proofErr w:type="spellStart"/>
            <w:r>
              <w:rPr>
                <w:sz w:val="24"/>
              </w:rPr>
              <w:t>сти</w:t>
            </w:r>
            <w:proofErr w:type="spellEnd"/>
            <w:proofErr w:type="gramEnd"/>
            <w:r>
              <w:rPr>
                <w:sz w:val="24"/>
              </w:rPr>
              <w:t>, расчет</w:t>
            </w:r>
          </w:p>
          <w:p w:rsidR="00973044" w:rsidRDefault="004B0D90">
            <w:pPr>
              <w:pStyle w:val="TableParagraph"/>
              <w:spacing w:line="264" w:lineRule="exact"/>
              <w:ind w:left="517" w:right="505"/>
              <w:jc w:val="center"/>
              <w:rPr>
                <w:sz w:val="24"/>
              </w:rPr>
            </w:pPr>
            <w:r>
              <w:rPr>
                <w:sz w:val="24"/>
              </w:rPr>
              <w:t>пособия</w:t>
            </w:r>
          </w:p>
        </w:tc>
      </w:tr>
      <w:tr w:rsidR="00973044">
        <w:trPr>
          <w:trHeight w:val="1103"/>
        </w:trPr>
        <w:tc>
          <w:tcPr>
            <w:tcW w:w="473" w:type="dxa"/>
          </w:tcPr>
          <w:p w:rsidR="00973044" w:rsidRDefault="004B0D90">
            <w:pPr>
              <w:pStyle w:val="TableParagraph"/>
              <w:spacing w:line="268" w:lineRule="exact"/>
              <w:ind w:left="105"/>
              <w:rPr>
                <w:sz w:val="24"/>
              </w:rPr>
            </w:pPr>
            <w:r>
              <w:rPr>
                <w:sz w:val="24"/>
              </w:rPr>
              <w:t>3</w:t>
            </w:r>
          </w:p>
        </w:tc>
        <w:tc>
          <w:tcPr>
            <w:tcW w:w="3781" w:type="dxa"/>
          </w:tcPr>
          <w:p w:rsidR="00973044" w:rsidRDefault="004B0D90">
            <w:pPr>
              <w:pStyle w:val="TableParagraph"/>
              <w:ind w:left="107" w:right="145"/>
              <w:rPr>
                <w:sz w:val="24"/>
              </w:rPr>
            </w:pPr>
            <w:r>
              <w:rPr>
                <w:sz w:val="24"/>
              </w:rPr>
              <w:t>Начислено пособие по временной нетрудоспособности за остальные</w:t>
            </w:r>
          </w:p>
          <w:p w:rsidR="00973044" w:rsidRDefault="004B0D90">
            <w:pPr>
              <w:pStyle w:val="TableParagraph"/>
              <w:spacing w:line="270" w:lineRule="atLeast"/>
              <w:ind w:left="107" w:right="929"/>
              <w:rPr>
                <w:sz w:val="24"/>
              </w:rPr>
            </w:pPr>
            <w:r>
              <w:rPr>
                <w:sz w:val="24"/>
              </w:rPr>
              <w:t>дни за счет ФСС (12 дней) (Приложение 5,6)</w:t>
            </w:r>
          </w:p>
        </w:tc>
        <w:tc>
          <w:tcPr>
            <w:tcW w:w="850" w:type="dxa"/>
          </w:tcPr>
          <w:p w:rsidR="00973044" w:rsidRDefault="004B0D90">
            <w:pPr>
              <w:pStyle w:val="TableParagraph"/>
              <w:spacing w:line="268" w:lineRule="exact"/>
              <w:ind w:left="132" w:right="127"/>
              <w:jc w:val="center"/>
              <w:rPr>
                <w:sz w:val="24"/>
              </w:rPr>
            </w:pPr>
            <w:r>
              <w:rPr>
                <w:sz w:val="24"/>
              </w:rPr>
              <w:t>69.01</w:t>
            </w:r>
          </w:p>
        </w:tc>
        <w:tc>
          <w:tcPr>
            <w:tcW w:w="1135" w:type="dxa"/>
          </w:tcPr>
          <w:p w:rsidR="00973044" w:rsidRDefault="004B0D90">
            <w:pPr>
              <w:pStyle w:val="TableParagraph"/>
              <w:spacing w:line="268" w:lineRule="exact"/>
              <w:ind w:left="445"/>
              <w:rPr>
                <w:sz w:val="24"/>
              </w:rPr>
            </w:pPr>
            <w:r>
              <w:rPr>
                <w:sz w:val="24"/>
              </w:rPr>
              <w:t>70</w:t>
            </w:r>
          </w:p>
        </w:tc>
        <w:tc>
          <w:tcPr>
            <w:tcW w:w="1416" w:type="dxa"/>
          </w:tcPr>
          <w:p w:rsidR="00973044" w:rsidRDefault="004B0D90">
            <w:pPr>
              <w:pStyle w:val="TableParagraph"/>
              <w:spacing w:line="268" w:lineRule="exact"/>
              <w:ind w:left="116" w:right="108"/>
              <w:jc w:val="center"/>
              <w:rPr>
                <w:sz w:val="24"/>
              </w:rPr>
            </w:pPr>
            <w:r>
              <w:rPr>
                <w:sz w:val="24"/>
              </w:rPr>
              <w:t>3 894,48</w:t>
            </w:r>
          </w:p>
        </w:tc>
        <w:tc>
          <w:tcPr>
            <w:tcW w:w="2092" w:type="dxa"/>
          </w:tcPr>
          <w:p w:rsidR="00973044" w:rsidRDefault="004B0D90">
            <w:pPr>
              <w:pStyle w:val="TableParagraph"/>
              <w:ind w:left="158" w:right="149" w:hanging="2"/>
              <w:jc w:val="center"/>
              <w:rPr>
                <w:sz w:val="24"/>
              </w:rPr>
            </w:pPr>
            <w:r>
              <w:rPr>
                <w:sz w:val="24"/>
              </w:rPr>
              <w:t>Листок нетрудоспособно</w:t>
            </w:r>
          </w:p>
          <w:p w:rsidR="00973044" w:rsidRDefault="004B0D90">
            <w:pPr>
              <w:pStyle w:val="TableParagraph"/>
              <w:spacing w:line="270" w:lineRule="atLeast"/>
              <w:ind w:left="517" w:right="506"/>
              <w:jc w:val="center"/>
              <w:rPr>
                <w:sz w:val="24"/>
              </w:rPr>
            </w:pPr>
            <w:proofErr w:type="spellStart"/>
            <w:r>
              <w:rPr>
                <w:sz w:val="24"/>
              </w:rPr>
              <w:t>сти</w:t>
            </w:r>
            <w:proofErr w:type="spellEnd"/>
            <w:r>
              <w:rPr>
                <w:sz w:val="24"/>
              </w:rPr>
              <w:t>, расчет пособия</w:t>
            </w:r>
          </w:p>
        </w:tc>
      </w:tr>
      <w:tr w:rsidR="00973044">
        <w:trPr>
          <w:trHeight w:val="1934"/>
        </w:trPr>
        <w:tc>
          <w:tcPr>
            <w:tcW w:w="473" w:type="dxa"/>
          </w:tcPr>
          <w:p w:rsidR="00973044" w:rsidRDefault="004B0D90">
            <w:pPr>
              <w:pStyle w:val="TableParagraph"/>
              <w:spacing w:line="270" w:lineRule="exact"/>
              <w:ind w:left="105"/>
              <w:rPr>
                <w:sz w:val="24"/>
              </w:rPr>
            </w:pPr>
            <w:r>
              <w:rPr>
                <w:sz w:val="24"/>
              </w:rPr>
              <w:t>4</w:t>
            </w:r>
          </w:p>
        </w:tc>
        <w:tc>
          <w:tcPr>
            <w:tcW w:w="3781" w:type="dxa"/>
          </w:tcPr>
          <w:p w:rsidR="00973044" w:rsidRDefault="004B0D90">
            <w:pPr>
              <w:pStyle w:val="TableParagraph"/>
              <w:ind w:left="107"/>
              <w:rPr>
                <w:sz w:val="24"/>
              </w:rPr>
            </w:pPr>
            <w:r>
              <w:rPr>
                <w:sz w:val="24"/>
              </w:rPr>
              <w:t>Начислено пособие по временной нетрудоспособности и по уходу за ребёнком до 1,5 лет за счет ФСС (Приложение 9)</w:t>
            </w:r>
          </w:p>
        </w:tc>
        <w:tc>
          <w:tcPr>
            <w:tcW w:w="850" w:type="dxa"/>
          </w:tcPr>
          <w:p w:rsidR="00973044" w:rsidRDefault="004B0D90">
            <w:pPr>
              <w:pStyle w:val="TableParagraph"/>
              <w:spacing w:line="270" w:lineRule="exact"/>
              <w:ind w:left="132" w:right="127"/>
              <w:jc w:val="center"/>
              <w:rPr>
                <w:sz w:val="24"/>
              </w:rPr>
            </w:pPr>
            <w:r>
              <w:rPr>
                <w:sz w:val="24"/>
              </w:rPr>
              <w:t>69.01</w:t>
            </w:r>
          </w:p>
        </w:tc>
        <w:tc>
          <w:tcPr>
            <w:tcW w:w="1135" w:type="dxa"/>
          </w:tcPr>
          <w:p w:rsidR="00973044" w:rsidRDefault="004B0D90">
            <w:pPr>
              <w:pStyle w:val="TableParagraph"/>
              <w:spacing w:line="270" w:lineRule="exact"/>
              <w:ind w:left="445"/>
              <w:rPr>
                <w:sz w:val="24"/>
              </w:rPr>
            </w:pPr>
            <w:r>
              <w:rPr>
                <w:sz w:val="24"/>
              </w:rPr>
              <w:t>70</w:t>
            </w:r>
          </w:p>
        </w:tc>
        <w:tc>
          <w:tcPr>
            <w:tcW w:w="1416" w:type="dxa"/>
          </w:tcPr>
          <w:p w:rsidR="00973044" w:rsidRDefault="004B0D90">
            <w:pPr>
              <w:pStyle w:val="TableParagraph"/>
              <w:spacing w:line="270" w:lineRule="exact"/>
              <w:ind w:left="116" w:right="108"/>
              <w:jc w:val="center"/>
              <w:rPr>
                <w:sz w:val="24"/>
              </w:rPr>
            </w:pPr>
            <w:r>
              <w:rPr>
                <w:sz w:val="24"/>
              </w:rPr>
              <w:t>10 034,74</w:t>
            </w:r>
          </w:p>
        </w:tc>
        <w:tc>
          <w:tcPr>
            <w:tcW w:w="2092" w:type="dxa"/>
          </w:tcPr>
          <w:p w:rsidR="00973044" w:rsidRDefault="004B0D90">
            <w:pPr>
              <w:pStyle w:val="TableParagraph"/>
              <w:ind w:left="158" w:right="148" w:hanging="2"/>
              <w:jc w:val="center"/>
              <w:rPr>
                <w:sz w:val="24"/>
              </w:rPr>
            </w:pPr>
            <w:r>
              <w:rPr>
                <w:sz w:val="24"/>
              </w:rPr>
              <w:t xml:space="preserve">Листок </w:t>
            </w:r>
            <w:proofErr w:type="gramStart"/>
            <w:r>
              <w:rPr>
                <w:sz w:val="24"/>
              </w:rPr>
              <w:t xml:space="preserve">нетрудоспособно </w:t>
            </w:r>
            <w:proofErr w:type="spellStart"/>
            <w:r>
              <w:rPr>
                <w:sz w:val="24"/>
              </w:rPr>
              <w:t>сти</w:t>
            </w:r>
            <w:proofErr w:type="spellEnd"/>
            <w:proofErr w:type="gramEnd"/>
            <w:r>
              <w:rPr>
                <w:sz w:val="24"/>
              </w:rPr>
              <w:t>, заявление на отпуск по уходу за ребёнком до</w:t>
            </w:r>
          </w:p>
          <w:p w:rsidR="00973044" w:rsidRDefault="004B0D90">
            <w:pPr>
              <w:pStyle w:val="TableParagraph"/>
              <w:spacing w:line="274" w:lineRule="exact"/>
              <w:ind w:left="177" w:right="165"/>
              <w:jc w:val="center"/>
              <w:rPr>
                <w:sz w:val="24"/>
              </w:rPr>
            </w:pPr>
            <w:r>
              <w:rPr>
                <w:sz w:val="24"/>
              </w:rPr>
              <w:t>1,5 лет, расчет пособия</w:t>
            </w:r>
          </w:p>
        </w:tc>
      </w:tr>
    </w:tbl>
    <w:p w:rsidR="00973044" w:rsidRDefault="00973044">
      <w:pPr>
        <w:spacing w:line="274" w:lineRule="exact"/>
        <w:jc w:val="center"/>
        <w:rPr>
          <w:sz w:val="24"/>
        </w:rPr>
        <w:sectPr w:rsidR="00973044">
          <w:pgSz w:w="11910" w:h="16840"/>
          <w:pgMar w:top="1040" w:right="340" w:bottom="600" w:left="1160" w:header="0" w:footer="337" w:gutter="0"/>
          <w:cols w:space="720"/>
        </w:sectPr>
      </w:pPr>
    </w:p>
    <w:p w:rsidR="00973044" w:rsidRDefault="004B0D90">
      <w:pPr>
        <w:pStyle w:val="a3"/>
        <w:spacing w:before="67"/>
        <w:ind w:left="6814" w:firstLine="0"/>
        <w:jc w:val="left"/>
      </w:pPr>
      <w:r>
        <w:lastRenderedPageBreak/>
        <w:t>Продолжение таблицы 17</w:t>
      </w:r>
    </w:p>
    <w:p w:rsidR="00973044" w:rsidRDefault="00973044">
      <w:pPr>
        <w:pStyle w:val="a3"/>
        <w:spacing w:before="4"/>
        <w:ind w:left="0" w:firstLine="0"/>
        <w:jc w:val="left"/>
        <w:rPr>
          <w:sz w:val="22"/>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
        <w:gridCol w:w="3781"/>
        <w:gridCol w:w="994"/>
        <w:gridCol w:w="991"/>
        <w:gridCol w:w="1416"/>
        <w:gridCol w:w="2092"/>
      </w:tblGrid>
      <w:tr w:rsidR="00973044">
        <w:trPr>
          <w:trHeight w:val="275"/>
        </w:trPr>
        <w:tc>
          <w:tcPr>
            <w:tcW w:w="473" w:type="dxa"/>
          </w:tcPr>
          <w:p w:rsidR="00973044" w:rsidRDefault="004B0D90">
            <w:pPr>
              <w:pStyle w:val="TableParagraph"/>
              <w:spacing w:line="256" w:lineRule="exact"/>
              <w:ind w:left="172"/>
              <w:rPr>
                <w:b/>
                <w:sz w:val="24"/>
              </w:rPr>
            </w:pPr>
            <w:r>
              <w:rPr>
                <w:b/>
                <w:sz w:val="24"/>
              </w:rPr>
              <w:t>1</w:t>
            </w:r>
          </w:p>
        </w:tc>
        <w:tc>
          <w:tcPr>
            <w:tcW w:w="3781" w:type="dxa"/>
          </w:tcPr>
          <w:p w:rsidR="00973044" w:rsidRDefault="004B0D90">
            <w:pPr>
              <w:pStyle w:val="TableParagraph"/>
              <w:spacing w:line="256" w:lineRule="exact"/>
              <w:ind w:left="5"/>
              <w:jc w:val="center"/>
              <w:rPr>
                <w:b/>
                <w:sz w:val="24"/>
              </w:rPr>
            </w:pPr>
            <w:r>
              <w:rPr>
                <w:b/>
                <w:sz w:val="24"/>
              </w:rPr>
              <w:t>2</w:t>
            </w:r>
          </w:p>
        </w:tc>
        <w:tc>
          <w:tcPr>
            <w:tcW w:w="994" w:type="dxa"/>
          </w:tcPr>
          <w:p w:rsidR="00973044" w:rsidRDefault="004B0D90">
            <w:pPr>
              <w:pStyle w:val="TableParagraph"/>
              <w:spacing w:line="256" w:lineRule="exact"/>
              <w:ind w:left="3"/>
              <w:jc w:val="center"/>
              <w:rPr>
                <w:b/>
                <w:sz w:val="24"/>
              </w:rPr>
            </w:pPr>
            <w:r>
              <w:rPr>
                <w:b/>
                <w:sz w:val="24"/>
              </w:rPr>
              <w:t>3</w:t>
            </w:r>
          </w:p>
        </w:tc>
        <w:tc>
          <w:tcPr>
            <w:tcW w:w="991" w:type="dxa"/>
          </w:tcPr>
          <w:p w:rsidR="00973044" w:rsidRDefault="004B0D90">
            <w:pPr>
              <w:pStyle w:val="TableParagraph"/>
              <w:spacing w:line="256" w:lineRule="exact"/>
              <w:ind w:left="1"/>
              <w:jc w:val="center"/>
              <w:rPr>
                <w:b/>
                <w:sz w:val="24"/>
              </w:rPr>
            </w:pPr>
            <w:r>
              <w:rPr>
                <w:b/>
                <w:sz w:val="24"/>
              </w:rPr>
              <w:t>4</w:t>
            </w:r>
          </w:p>
        </w:tc>
        <w:tc>
          <w:tcPr>
            <w:tcW w:w="1416" w:type="dxa"/>
          </w:tcPr>
          <w:p w:rsidR="00973044" w:rsidRDefault="004B0D90">
            <w:pPr>
              <w:pStyle w:val="TableParagraph"/>
              <w:spacing w:line="256" w:lineRule="exact"/>
              <w:ind w:left="8"/>
              <w:jc w:val="center"/>
              <w:rPr>
                <w:b/>
                <w:sz w:val="24"/>
              </w:rPr>
            </w:pPr>
            <w:r>
              <w:rPr>
                <w:b/>
                <w:sz w:val="24"/>
              </w:rPr>
              <w:t>5</w:t>
            </w:r>
          </w:p>
        </w:tc>
        <w:tc>
          <w:tcPr>
            <w:tcW w:w="2092" w:type="dxa"/>
          </w:tcPr>
          <w:p w:rsidR="00973044" w:rsidRDefault="004B0D90">
            <w:pPr>
              <w:pStyle w:val="TableParagraph"/>
              <w:spacing w:line="256" w:lineRule="exact"/>
              <w:ind w:left="10"/>
              <w:jc w:val="center"/>
              <w:rPr>
                <w:b/>
                <w:sz w:val="24"/>
              </w:rPr>
            </w:pPr>
            <w:r>
              <w:rPr>
                <w:b/>
                <w:sz w:val="24"/>
              </w:rPr>
              <w:t>6</w:t>
            </w:r>
          </w:p>
        </w:tc>
      </w:tr>
      <w:tr w:rsidR="00973044">
        <w:trPr>
          <w:trHeight w:val="578"/>
        </w:trPr>
        <w:tc>
          <w:tcPr>
            <w:tcW w:w="473" w:type="dxa"/>
          </w:tcPr>
          <w:p w:rsidR="00973044" w:rsidRDefault="004B0D90">
            <w:pPr>
              <w:pStyle w:val="TableParagraph"/>
              <w:spacing w:line="268" w:lineRule="exact"/>
              <w:ind w:left="105"/>
              <w:rPr>
                <w:sz w:val="24"/>
              </w:rPr>
            </w:pPr>
            <w:r>
              <w:rPr>
                <w:sz w:val="24"/>
              </w:rPr>
              <w:t>5</w:t>
            </w:r>
          </w:p>
        </w:tc>
        <w:tc>
          <w:tcPr>
            <w:tcW w:w="3781" w:type="dxa"/>
          </w:tcPr>
          <w:p w:rsidR="00973044" w:rsidRDefault="004B0D90">
            <w:pPr>
              <w:pStyle w:val="TableParagraph"/>
              <w:ind w:left="107" w:right="319"/>
              <w:rPr>
                <w:sz w:val="24"/>
              </w:rPr>
            </w:pPr>
            <w:r>
              <w:rPr>
                <w:sz w:val="24"/>
              </w:rPr>
              <w:t>Начислена зарплата администрации (Приложение Э)</w:t>
            </w:r>
          </w:p>
        </w:tc>
        <w:tc>
          <w:tcPr>
            <w:tcW w:w="994" w:type="dxa"/>
          </w:tcPr>
          <w:p w:rsidR="00973044" w:rsidRDefault="004B0D90">
            <w:pPr>
              <w:pStyle w:val="TableParagraph"/>
              <w:spacing w:line="268" w:lineRule="exact"/>
              <w:ind w:left="113" w:right="110"/>
              <w:jc w:val="center"/>
              <w:rPr>
                <w:sz w:val="24"/>
              </w:rPr>
            </w:pPr>
            <w:r>
              <w:rPr>
                <w:sz w:val="24"/>
              </w:rPr>
              <w:t>26</w:t>
            </w:r>
          </w:p>
        </w:tc>
        <w:tc>
          <w:tcPr>
            <w:tcW w:w="991" w:type="dxa"/>
          </w:tcPr>
          <w:p w:rsidR="00973044" w:rsidRDefault="004B0D90">
            <w:pPr>
              <w:pStyle w:val="TableParagraph"/>
              <w:spacing w:line="268" w:lineRule="exact"/>
              <w:ind w:left="60" w:right="59"/>
              <w:jc w:val="center"/>
              <w:rPr>
                <w:sz w:val="24"/>
              </w:rPr>
            </w:pPr>
            <w:r>
              <w:rPr>
                <w:sz w:val="24"/>
              </w:rPr>
              <w:t>70</w:t>
            </w:r>
          </w:p>
        </w:tc>
        <w:tc>
          <w:tcPr>
            <w:tcW w:w="1416" w:type="dxa"/>
          </w:tcPr>
          <w:p w:rsidR="00973044" w:rsidRDefault="004B0D90">
            <w:pPr>
              <w:pStyle w:val="TableParagraph"/>
              <w:spacing w:line="268" w:lineRule="exact"/>
              <w:ind w:left="116" w:right="108"/>
              <w:jc w:val="center"/>
              <w:rPr>
                <w:sz w:val="24"/>
              </w:rPr>
            </w:pPr>
            <w:r>
              <w:rPr>
                <w:sz w:val="24"/>
              </w:rPr>
              <w:t>86 029,19</w:t>
            </w:r>
          </w:p>
        </w:tc>
        <w:tc>
          <w:tcPr>
            <w:tcW w:w="2092" w:type="dxa"/>
          </w:tcPr>
          <w:p w:rsidR="00973044" w:rsidRDefault="004B0D90">
            <w:pPr>
              <w:pStyle w:val="TableParagraph"/>
              <w:ind w:left="518" w:right="96" w:hanging="394"/>
              <w:rPr>
                <w:sz w:val="24"/>
              </w:rPr>
            </w:pPr>
            <w:r>
              <w:rPr>
                <w:sz w:val="24"/>
              </w:rPr>
              <w:t>Табель, расчетная ведомость</w:t>
            </w:r>
          </w:p>
        </w:tc>
      </w:tr>
      <w:tr w:rsidR="00973044">
        <w:trPr>
          <w:trHeight w:val="1103"/>
        </w:trPr>
        <w:tc>
          <w:tcPr>
            <w:tcW w:w="473" w:type="dxa"/>
          </w:tcPr>
          <w:p w:rsidR="00973044" w:rsidRDefault="004B0D90">
            <w:pPr>
              <w:pStyle w:val="TableParagraph"/>
              <w:spacing w:line="268" w:lineRule="exact"/>
              <w:ind w:left="105"/>
              <w:rPr>
                <w:sz w:val="24"/>
              </w:rPr>
            </w:pPr>
            <w:r>
              <w:rPr>
                <w:sz w:val="24"/>
              </w:rPr>
              <w:t>6</w:t>
            </w:r>
          </w:p>
        </w:tc>
        <w:tc>
          <w:tcPr>
            <w:tcW w:w="3781" w:type="dxa"/>
          </w:tcPr>
          <w:p w:rsidR="00973044" w:rsidRDefault="004B0D90">
            <w:pPr>
              <w:pStyle w:val="TableParagraph"/>
              <w:ind w:left="107" w:right="92"/>
              <w:rPr>
                <w:sz w:val="24"/>
              </w:rPr>
            </w:pPr>
            <w:r>
              <w:rPr>
                <w:sz w:val="24"/>
              </w:rPr>
              <w:t>Начислены отпускные сотруднику администрации</w:t>
            </w:r>
          </w:p>
          <w:p w:rsidR="00973044" w:rsidRDefault="004B0D90">
            <w:pPr>
              <w:pStyle w:val="TableParagraph"/>
              <w:ind w:left="107"/>
              <w:rPr>
                <w:sz w:val="24"/>
              </w:rPr>
            </w:pPr>
            <w:r>
              <w:rPr>
                <w:sz w:val="24"/>
              </w:rPr>
              <w:t>(Приложение Ю)</w:t>
            </w:r>
          </w:p>
        </w:tc>
        <w:tc>
          <w:tcPr>
            <w:tcW w:w="994" w:type="dxa"/>
          </w:tcPr>
          <w:p w:rsidR="00973044" w:rsidRDefault="004B0D90">
            <w:pPr>
              <w:pStyle w:val="TableParagraph"/>
              <w:spacing w:line="268" w:lineRule="exact"/>
              <w:ind w:left="113" w:right="110"/>
              <w:jc w:val="center"/>
              <w:rPr>
                <w:sz w:val="24"/>
              </w:rPr>
            </w:pPr>
            <w:r>
              <w:rPr>
                <w:sz w:val="24"/>
              </w:rPr>
              <w:t>26</w:t>
            </w:r>
          </w:p>
        </w:tc>
        <w:tc>
          <w:tcPr>
            <w:tcW w:w="991" w:type="dxa"/>
          </w:tcPr>
          <w:p w:rsidR="00973044" w:rsidRDefault="004B0D90">
            <w:pPr>
              <w:pStyle w:val="TableParagraph"/>
              <w:spacing w:line="268" w:lineRule="exact"/>
              <w:ind w:left="60" w:right="59"/>
              <w:jc w:val="center"/>
              <w:rPr>
                <w:sz w:val="24"/>
              </w:rPr>
            </w:pPr>
            <w:r>
              <w:rPr>
                <w:sz w:val="24"/>
              </w:rPr>
              <w:t>70</w:t>
            </w:r>
          </w:p>
        </w:tc>
        <w:tc>
          <w:tcPr>
            <w:tcW w:w="1416" w:type="dxa"/>
          </w:tcPr>
          <w:p w:rsidR="00973044" w:rsidRDefault="004B0D90">
            <w:pPr>
              <w:pStyle w:val="TableParagraph"/>
              <w:spacing w:line="268" w:lineRule="exact"/>
              <w:ind w:left="116" w:right="108"/>
              <w:jc w:val="center"/>
              <w:rPr>
                <w:sz w:val="24"/>
              </w:rPr>
            </w:pPr>
            <w:r>
              <w:rPr>
                <w:sz w:val="24"/>
              </w:rPr>
              <w:t>10 638,04</w:t>
            </w:r>
          </w:p>
        </w:tc>
        <w:tc>
          <w:tcPr>
            <w:tcW w:w="2092" w:type="dxa"/>
          </w:tcPr>
          <w:p w:rsidR="00973044" w:rsidRDefault="004B0D90">
            <w:pPr>
              <w:pStyle w:val="TableParagraph"/>
              <w:ind w:left="177" w:right="165"/>
              <w:jc w:val="center"/>
              <w:rPr>
                <w:sz w:val="24"/>
              </w:rPr>
            </w:pPr>
            <w:r>
              <w:rPr>
                <w:sz w:val="24"/>
              </w:rPr>
              <w:t>Записка-расчет о предоставлении отпуска</w:t>
            </w:r>
          </w:p>
          <w:p w:rsidR="00973044" w:rsidRDefault="004B0D90">
            <w:pPr>
              <w:pStyle w:val="TableParagraph"/>
              <w:spacing w:line="264" w:lineRule="exact"/>
              <w:ind w:left="177" w:right="165"/>
              <w:jc w:val="center"/>
              <w:rPr>
                <w:sz w:val="24"/>
              </w:rPr>
            </w:pPr>
            <w:r>
              <w:rPr>
                <w:sz w:val="24"/>
              </w:rPr>
              <w:t>работнику</w:t>
            </w:r>
          </w:p>
        </w:tc>
      </w:tr>
      <w:tr w:rsidR="00973044">
        <w:trPr>
          <w:trHeight w:val="830"/>
        </w:trPr>
        <w:tc>
          <w:tcPr>
            <w:tcW w:w="473" w:type="dxa"/>
          </w:tcPr>
          <w:p w:rsidR="00973044" w:rsidRDefault="004B0D90">
            <w:pPr>
              <w:pStyle w:val="TableParagraph"/>
              <w:spacing w:line="270" w:lineRule="exact"/>
              <w:ind w:left="105"/>
              <w:rPr>
                <w:sz w:val="24"/>
              </w:rPr>
            </w:pPr>
            <w:r>
              <w:rPr>
                <w:sz w:val="24"/>
              </w:rPr>
              <w:t>7</w:t>
            </w:r>
          </w:p>
        </w:tc>
        <w:tc>
          <w:tcPr>
            <w:tcW w:w="3781" w:type="dxa"/>
          </w:tcPr>
          <w:p w:rsidR="00973044" w:rsidRDefault="004B0D90">
            <w:pPr>
              <w:pStyle w:val="TableParagraph"/>
              <w:ind w:left="107" w:right="503"/>
              <w:rPr>
                <w:sz w:val="24"/>
              </w:rPr>
            </w:pPr>
            <w:proofErr w:type="gramStart"/>
            <w:r>
              <w:rPr>
                <w:sz w:val="24"/>
              </w:rPr>
              <w:t>Начислен</w:t>
            </w:r>
            <w:proofErr w:type="gramEnd"/>
            <w:r>
              <w:rPr>
                <w:sz w:val="24"/>
              </w:rPr>
              <w:t xml:space="preserve"> и удержан НДФЛ из заработной платы по</w:t>
            </w:r>
          </w:p>
          <w:p w:rsidR="00973044" w:rsidRDefault="004B0D90">
            <w:pPr>
              <w:pStyle w:val="TableParagraph"/>
              <w:spacing w:line="264" w:lineRule="exact"/>
              <w:ind w:left="107"/>
              <w:rPr>
                <w:sz w:val="24"/>
              </w:rPr>
            </w:pPr>
            <w:r>
              <w:rPr>
                <w:sz w:val="24"/>
              </w:rPr>
              <w:t>КПП 432901001 (Приложение 21)</w:t>
            </w:r>
          </w:p>
        </w:tc>
        <w:tc>
          <w:tcPr>
            <w:tcW w:w="994" w:type="dxa"/>
          </w:tcPr>
          <w:p w:rsidR="00973044" w:rsidRDefault="004B0D90">
            <w:pPr>
              <w:pStyle w:val="TableParagraph"/>
              <w:spacing w:line="270" w:lineRule="exact"/>
              <w:ind w:left="113" w:right="110"/>
              <w:jc w:val="center"/>
              <w:rPr>
                <w:sz w:val="24"/>
              </w:rPr>
            </w:pPr>
            <w:r>
              <w:rPr>
                <w:sz w:val="24"/>
              </w:rPr>
              <w:t>70</w:t>
            </w:r>
          </w:p>
        </w:tc>
        <w:tc>
          <w:tcPr>
            <w:tcW w:w="991" w:type="dxa"/>
          </w:tcPr>
          <w:p w:rsidR="00973044" w:rsidRDefault="004B0D90">
            <w:pPr>
              <w:pStyle w:val="TableParagraph"/>
              <w:spacing w:line="270" w:lineRule="exact"/>
              <w:ind w:left="62" w:right="59"/>
              <w:jc w:val="center"/>
              <w:rPr>
                <w:sz w:val="24"/>
              </w:rPr>
            </w:pPr>
            <w:r>
              <w:rPr>
                <w:sz w:val="24"/>
              </w:rPr>
              <w:t>68.01</w:t>
            </w:r>
          </w:p>
        </w:tc>
        <w:tc>
          <w:tcPr>
            <w:tcW w:w="1416" w:type="dxa"/>
          </w:tcPr>
          <w:p w:rsidR="00973044" w:rsidRDefault="004B0D90">
            <w:pPr>
              <w:pStyle w:val="TableParagraph"/>
              <w:spacing w:line="270" w:lineRule="exact"/>
              <w:ind w:left="116" w:right="108"/>
              <w:jc w:val="center"/>
              <w:rPr>
                <w:sz w:val="24"/>
              </w:rPr>
            </w:pPr>
            <w:r>
              <w:rPr>
                <w:sz w:val="24"/>
              </w:rPr>
              <w:t>36 085,00</w:t>
            </w:r>
          </w:p>
        </w:tc>
        <w:tc>
          <w:tcPr>
            <w:tcW w:w="2092" w:type="dxa"/>
          </w:tcPr>
          <w:p w:rsidR="00973044" w:rsidRDefault="004B0D90">
            <w:pPr>
              <w:pStyle w:val="TableParagraph"/>
              <w:ind w:left="482" w:right="453" w:firstLine="12"/>
              <w:rPr>
                <w:sz w:val="24"/>
              </w:rPr>
            </w:pPr>
            <w:r>
              <w:rPr>
                <w:sz w:val="24"/>
              </w:rPr>
              <w:t>Ведомость удержаний</w:t>
            </w:r>
          </w:p>
        </w:tc>
      </w:tr>
      <w:tr w:rsidR="00973044">
        <w:trPr>
          <w:trHeight w:val="828"/>
        </w:trPr>
        <w:tc>
          <w:tcPr>
            <w:tcW w:w="473" w:type="dxa"/>
          </w:tcPr>
          <w:p w:rsidR="00973044" w:rsidRDefault="00973044">
            <w:pPr>
              <w:pStyle w:val="TableParagraph"/>
              <w:rPr>
                <w:sz w:val="24"/>
              </w:rPr>
            </w:pPr>
          </w:p>
        </w:tc>
        <w:tc>
          <w:tcPr>
            <w:tcW w:w="3781" w:type="dxa"/>
          </w:tcPr>
          <w:p w:rsidR="00973044" w:rsidRDefault="004B0D90">
            <w:pPr>
              <w:pStyle w:val="TableParagraph"/>
              <w:ind w:left="107" w:right="503"/>
              <w:rPr>
                <w:sz w:val="24"/>
              </w:rPr>
            </w:pPr>
            <w:proofErr w:type="gramStart"/>
            <w:r>
              <w:rPr>
                <w:sz w:val="24"/>
              </w:rPr>
              <w:t>Начислен</w:t>
            </w:r>
            <w:proofErr w:type="gramEnd"/>
            <w:r>
              <w:rPr>
                <w:sz w:val="24"/>
              </w:rPr>
              <w:t xml:space="preserve"> и удержан НДФЛ из заработной платы (ОП) по</w:t>
            </w:r>
          </w:p>
          <w:p w:rsidR="00973044" w:rsidRDefault="004B0D90">
            <w:pPr>
              <w:pStyle w:val="TableParagraph"/>
              <w:spacing w:line="264" w:lineRule="exact"/>
              <w:ind w:left="167"/>
              <w:rPr>
                <w:sz w:val="24"/>
              </w:rPr>
            </w:pPr>
            <w:r>
              <w:rPr>
                <w:sz w:val="24"/>
              </w:rPr>
              <w:t>КПП 432945001 (Приложение 22)</w:t>
            </w:r>
          </w:p>
        </w:tc>
        <w:tc>
          <w:tcPr>
            <w:tcW w:w="994" w:type="dxa"/>
          </w:tcPr>
          <w:p w:rsidR="00973044" w:rsidRDefault="004B0D90">
            <w:pPr>
              <w:pStyle w:val="TableParagraph"/>
              <w:spacing w:line="268" w:lineRule="exact"/>
              <w:ind w:left="113" w:right="110"/>
              <w:jc w:val="center"/>
              <w:rPr>
                <w:sz w:val="24"/>
              </w:rPr>
            </w:pPr>
            <w:r>
              <w:rPr>
                <w:sz w:val="24"/>
              </w:rPr>
              <w:t>70</w:t>
            </w:r>
          </w:p>
        </w:tc>
        <w:tc>
          <w:tcPr>
            <w:tcW w:w="991" w:type="dxa"/>
          </w:tcPr>
          <w:p w:rsidR="00973044" w:rsidRDefault="004B0D90">
            <w:pPr>
              <w:pStyle w:val="TableParagraph"/>
              <w:spacing w:line="268" w:lineRule="exact"/>
              <w:ind w:left="62" w:right="59"/>
              <w:jc w:val="center"/>
              <w:rPr>
                <w:sz w:val="24"/>
              </w:rPr>
            </w:pPr>
            <w:r>
              <w:rPr>
                <w:sz w:val="24"/>
              </w:rPr>
              <w:t>68.01</w:t>
            </w:r>
          </w:p>
        </w:tc>
        <w:tc>
          <w:tcPr>
            <w:tcW w:w="1416" w:type="dxa"/>
          </w:tcPr>
          <w:p w:rsidR="00973044" w:rsidRDefault="004B0D90">
            <w:pPr>
              <w:pStyle w:val="TableParagraph"/>
              <w:spacing w:line="268" w:lineRule="exact"/>
              <w:ind w:left="116" w:right="108"/>
              <w:jc w:val="center"/>
              <w:rPr>
                <w:sz w:val="24"/>
              </w:rPr>
            </w:pPr>
            <w:r>
              <w:rPr>
                <w:sz w:val="24"/>
              </w:rPr>
              <w:t>39 400,00</w:t>
            </w:r>
          </w:p>
        </w:tc>
        <w:tc>
          <w:tcPr>
            <w:tcW w:w="2092" w:type="dxa"/>
          </w:tcPr>
          <w:p w:rsidR="00973044" w:rsidRDefault="004B0D90">
            <w:pPr>
              <w:pStyle w:val="TableParagraph"/>
              <w:ind w:left="482" w:right="453" w:firstLine="12"/>
              <w:rPr>
                <w:sz w:val="24"/>
              </w:rPr>
            </w:pPr>
            <w:r>
              <w:rPr>
                <w:sz w:val="24"/>
              </w:rPr>
              <w:t>Ведомость удержаний</w:t>
            </w:r>
          </w:p>
        </w:tc>
      </w:tr>
      <w:tr w:rsidR="00973044">
        <w:trPr>
          <w:trHeight w:val="1103"/>
        </w:trPr>
        <w:tc>
          <w:tcPr>
            <w:tcW w:w="473" w:type="dxa"/>
          </w:tcPr>
          <w:p w:rsidR="00973044" w:rsidRDefault="004B0D90">
            <w:pPr>
              <w:pStyle w:val="TableParagraph"/>
              <w:spacing w:line="268" w:lineRule="exact"/>
              <w:ind w:left="105"/>
              <w:rPr>
                <w:sz w:val="24"/>
              </w:rPr>
            </w:pPr>
            <w:r>
              <w:rPr>
                <w:sz w:val="24"/>
              </w:rPr>
              <w:t>8</w:t>
            </w:r>
          </w:p>
        </w:tc>
        <w:tc>
          <w:tcPr>
            <w:tcW w:w="3781" w:type="dxa"/>
          </w:tcPr>
          <w:p w:rsidR="00973044" w:rsidRDefault="004B0D90">
            <w:pPr>
              <w:pStyle w:val="TableParagraph"/>
              <w:ind w:left="107" w:right="135"/>
              <w:rPr>
                <w:sz w:val="24"/>
              </w:rPr>
            </w:pPr>
            <w:r>
              <w:rPr>
                <w:sz w:val="24"/>
              </w:rPr>
              <w:t>Начислены взносы во внебюджетные фонды (ПФР 20%) (Приложение 19)</w:t>
            </w:r>
          </w:p>
        </w:tc>
        <w:tc>
          <w:tcPr>
            <w:tcW w:w="994" w:type="dxa"/>
          </w:tcPr>
          <w:p w:rsidR="00973044" w:rsidRDefault="004B0D90">
            <w:pPr>
              <w:pStyle w:val="TableParagraph"/>
              <w:spacing w:line="268" w:lineRule="exact"/>
              <w:ind w:left="110" w:right="110"/>
              <w:jc w:val="center"/>
              <w:rPr>
                <w:sz w:val="24"/>
              </w:rPr>
            </w:pPr>
            <w:r>
              <w:rPr>
                <w:sz w:val="24"/>
              </w:rPr>
              <w:t>20.01</w:t>
            </w:r>
          </w:p>
        </w:tc>
        <w:tc>
          <w:tcPr>
            <w:tcW w:w="991" w:type="dxa"/>
          </w:tcPr>
          <w:p w:rsidR="00973044" w:rsidRDefault="004B0D90">
            <w:pPr>
              <w:pStyle w:val="TableParagraph"/>
              <w:spacing w:line="268" w:lineRule="exact"/>
              <w:ind w:left="60" w:right="59"/>
              <w:jc w:val="center"/>
              <w:rPr>
                <w:sz w:val="24"/>
              </w:rPr>
            </w:pPr>
            <w:r>
              <w:rPr>
                <w:sz w:val="24"/>
              </w:rPr>
              <w:t>69.02.7</w:t>
            </w:r>
          </w:p>
        </w:tc>
        <w:tc>
          <w:tcPr>
            <w:tcW w:w="1416" w:type="dxa"/>
          </w:tcPr>
          <w:p w:rsidR="00973044" w:rsidRDefault="004B0D90">
            <w:pPr>
              <w:pStyle w:val="TableParagraph"/>
              <w:spacing w:line="268" w:lineRule="exact"/>
              <w:ind w:left="116" w:right="108"/>
              <w:jc w:val="center"/>
              <w:rPr>
                <w:sz w:val="24"/>
              </w:rPr>
            </w:pPr>
            <w:r>
              <w:rPr>
                <w:sz w:val="24"/>
              </w:rPr>
              <w:t>144 685,89</w:t>
            </w:r>
          </w:p>
        </w:tc>
        <w:tc>
          <w:tcPr>
            <w:tcW w:w="2092" w:type="dxa"/>
          </w:tcPr>
          <w:p w:rsidR="00973044" w:rsidRDefault="004B0D90">
            <w:pPr>
              <w:pStyle w:val="TableParagraph"/>
              <w:ind w:left="453" w:right="441" w:hanging="4"/>
              <w:jc w:val="center"/>
              <w:rPr>
                <w:sz w:val="24"/>
              </w:rPr>
            </w:pPr>
            <w:r>
              <w:rPr>
                <w:sz w:val="24"/>
              </w:rPr>
              <w:t>Ведомость начисления</w:t>
            </w:r>
          </w:p>
          <w:p w:rsidR="00973044" w:rsidRDefault="004B0D90">
            <w:pPr>
              <w:pStyle w:val="TableParagraph"/>
              <w:spacing w:line="270" w:lineRule="atLeast"/>
              <w:ind w:left="175" w:right="165"/>
              <w:jc w:val="center"/>
              <w:rPr>
                <w:sz w:val="24"/>
              </w:rPr>
            </w:pPr>
            <w:r>
              <w:rPr>
                <w:sz w:val="24"/>
              </w:rPr>
              <w:t>страховых взносов</w:t>
            </w:r>
          </w:p>
        </w:tc>
      </w:tr>
      <w:tr w:rsidR="00973044">
        <w:trPr>
          <w:trHeight w:val="1379"/>
        </w:trPr>
        <w:tc>
          <w:tcPr>
            <w:tcW w:w="473" w:type="dxa"/>
          </w:tcPr>
          <w:p w:rsidR="00973044" w:rsidRDefault="004B0D90">
            <w:pPr>
              <w:pStyle w:val="TableParagraph"/>
              <w:spacing w:line="267" w:lineRule="exact"/>
              <w:ind w:left="105"/>
              <w:rPr>
                <w:sz w:val="24"/>
              </w:rPr>
            </w:pPr>
            <w:r>
              <w:rPr>
                <w:sz w:val="24"/>
              </w:rPr>
              <w:t>9</w:t>
            </w:r>
          </w:p>
        </w:tc>
        <w:tc>
          <w:tcPr>
            <w:tcW w:w="3781" w:type="dxa"/>
          </w:tcPr>
          <w:p w:rsidR="00973044" w:rsidRDefault="004B0D90">
            <w:pPr>
              <w:pStyle w:val="TableParagraph"/>
              <w:ind w:left="107" w:right="729"/>
              <w:rPr>
                <w:sz w:val="24"/>
              </w:rPr>
            </w:pPr>
            <w:r>
              <w:rPr>
                <w:sz w:val="24"/>
              </w:rPr>
              <w:t>Начислены взносы по обязательному социальному страхованию от несчастных случаев (ФСС</w:t>
            </w:r>
            <w:r>
              <w:rPr>
                <w:spacing w:val="57"/>
                <w:sz w:val="24"/>
              </w:rPr>
              <w:t xml:space="preserve"> </w:t>
            </w:r>
            <w:r>
              <w:rPr>
                <w:sz w:val="24"/>
              </w:rPr>
              <w:t>0,4%)</w:t>
            </w:r>
          </w:p>
          <w:p w:rsidR="00973044" w:rsidRDefault="004B0D90">
            <w:pPr>
              <w:pStyle w:val="TableParagraph"/>
              <w:spacing w:line="264" w:lineRule="exact"/>
              <w:ind w:left="107"/>
              <w:rPr>
                <w:sz w:val="24"/>
              </w:rPr>
            </w:pPr>
            <w:r>
              <w:rPr>
                <w:sz w:val="24"/>
              </w:rPr>
              <w:t>(Приложение 23)</w:t>
            </w:r>
          </w:p>
        </w:tc>
        <w:tc>
          <w:tcPr>
            <w:tcW w:w="994" w:type="dxa"/>
          </w:tcPr>
          <w:p w:rsidR="00973044" w:rsidRDefault="004B0D90">
            <w:pPr>
              <w:pStyle w:val="TableParagraph"/>
              <w:spacing w:line="267" w:lineRule="exact"/>
              <w:ind w:left="110" w:right="110"/>
              <w:jc w:val="center"/>
              <w:rPr>
                <w:sz w:val="24"/>
              </w:rPr>
            </w:pPr>
            <w:r>
              <w:rPr>
                <w:sz w:val="24"/>
              </w:rPr>
              <w:t>20.01</w:t>
            </w:r>
          </w:p>
        </w:tc>
        <w:tc>
          <w:tcPr>
            <w:tcW w:w="991" w:type="dxa"/>
          </w:tcPr>
          <w:p w:rsidR="00973044" w:rsidRDefault="004B0D90">
            <w:pPr>
              <w:pStyle w:val="TableParagraph"/>
              <w:spacing w:line="267" w:lineRule="exact"/>
              <w:ind w:left="62" w:right="59"/>
              <w:jc w:val="center"/>
              <w:rPr>
                <w:sz w:val="24"/>
              </w:rPr>
            </w:pPr>
            <w:r>
              <w:rPr>
                <w:sz w:val="24"/>
              </w:rPr>
              <w:t>69.11</w:t>
            </w:r>
          </w:p>
        </w:tc>
        <w:tc>
          <w:tcPr>
            <w:tcW w:w="1416" w:type="dxa"/>
          </w:tcPr>
          <w:p w:rsidR="00973044" w:rsidRDefault="004B0D90">
            <w:pPr>
              <w:pStyle w:val="TableParagraph"/>
              <w:spacing w:line="267" w:lineRule="exact"/>
              <w:ind w:left="116" w:right="108"/>
              <w:jc w:val="center"/>
              <w:rPr>
                <w:sz w:val="24"/>
              </w:rPr>
            </w:pPr>
            <w:r>
              <w:rPr>
                <w:sz w:val="24"/>
              </w:rPr>
              <w:t>2 893,72</w:t>
            </w:r>
          </w:p>
        </w:tc>
        <w:tc>
          <w:tcPr>
            <w:tcW w:w="2092" w:type="dxa"/>
          </w:tcPr>
          <w:p w:rsidR="00973044" w:rsidRDefault="004B0D90">
            <w:pPr>
              <w:pStyle w:val="TableParagraph"/>
              <w:ind w:left="453" w:right="441" w:hanging="4"/>
              <w:jc w:val="center"/>
              <w:rPr>
                <w:sz w:val="24"/>
              </w:rPr>
            </w:pPr>
            <w:r>
              <w:rPr>
                <w:sz w:val="24"/>
              </w:rPr>
              <w:t>Ведомость начисления страховых взносов</w:t>
            </w:r>
          </w:p>
        </w:tc>
      </w:tr>
      <w:tr w:rsidR="00973044">
        <w:trPr>
          <w:trHeight w:val="1103"/>
        </w:trPr>
        <w:tc>
          <w:tcPr>
            <w:tcW w:w="473" w:type="dxa"/>
          </w:tcPr>
          <w:p w:rsidR="00973044" w:rsidRDefault="004B0D90">
            <w:pPr>
              <w:pStyle w:val="TableParagraph"/>
              <w:spacing w:line="268" w:lineRule="exact"/>
              <w:ind w:left="105"/>
              <w:rPr>
                <w:sz w:val="24"/>
              </w:rPr>
            </w:pPr>
            <w:r>
              <w:rPr>
                <w:sz w:val="24"/>
              </w:rPr>
              <w:t>10</w:t>
            </w:r>
          </w:p>
        </w:tc>
        <w:tc>
          <w:tcPr>
            <w:tcW w:w="3781" w:type="dxa"/>
          </w:tcPr>
          <w:p w:rsidR="00973044" w:rsidRDefault="004B0D90">
            <w:pPr>
              <w:pStyle w:val="TableParagraph"/>
              <w:ind w:left="107" w:right="107"/>
              <w:rPr>
                <w:sz w:val="24"/>
              </w:rPr>
            </w:pPr>
            <w:r>
              <w:rPr>
                <w:sz w:val="24"/>
              </w:rPr>
              <w:t>Начислены дополнительные взносы на страховую часть пенсии, работникам по списку №2</w:t>
            </w:r>
          </w:p>
          <w:p w:rsidR="00973044" w:rsidRDefault="004B0D90">
            <w:pPr>
              <w:pStyle w:val="TableParagraph"/>
              <w:spacing w:line="264" w:lineRule="exact"/>
              <w:ind w:left="107"/>
              <w:rPr>
                <w:sz w:val="24"/>
              </w:rPr>
            </w:pPr>
            <w:r>
              <w:rPr>
                <w:sz w:val="24"/>
              </w:rPr>
              <w:t>(ПФР 2%) (Приложение 23)</w:t>
            </w:r>
          </w:p>
        </w:tc>
        <w:tc>
          <w:tcPr>
            <w:tcW w:w="994" w:type="dxa"/>
          </w:tcPr>
          <w:p w:rsidR="00973044" w:rsidRDefault="004B0D90">
            <w:pPr>
              <w:pStyle w:val="TableParagraph"/>
              <w:spacing w:line="268" w:lineRule="exact"/>
              <w:ind w:left="110" w:right="110"/>
              <w:jc w:val="center"/>
              <w:rPr>
                <w:sz w:val="24"/>
              </w:rPr>
            </w:pPr>
            <w:r>
              <w:rPr>
                <w:sz w:val="24"/>
              </w:rPr>
              <w:t>20.01</w:t>
            </w:r>
          </w:p>
        </w:tc>
        <w:tc>
          <w:tcPr>
            <w:tcW w:w="991" w:type="dxa"/>
          </w:tcPr>
          <w:p w:rsidR="00973044" w:rsidRDefault="004B0D90">
            <w:pPr>
              <w:pStyle w:val="TableParagraph"/>
              <w:spacing w:line="268" w:lineRule="exact"/>
              <w:ind w:left="60" w:right="59"/>
              <w:jc w:val="center"/>
              <w:rPr>
                <w:sz w:val="24"/>
              </w:rPr>
            </w:pPr>
            <w:r>
              <w:rPr>
                <w:sz w:val="24"/>
              </w:rPr>
              <w:t>69.02.6</w:t>
            </w:r>
          </w:p>
        </w:tc>
        <w:tc>
          <w:tcPr>
            <w:tcW w:w="1416" w:type="dxa"/>
          </w:tcPr>
          <w:p w:rsidR="00973044" w:rsidRDefault="004B0D90">
            <w:pPr>
              <w:pStyle w:val="TableParagraph"/>
              <w:spacing w:line="268" w:lineRule="exact"/>
              <w:ind w:left="116" w:right="108"/>
              <w:jc w:val="center"/>
              <w:rPr>
                <w:sz w:val="24"/>
              </w:rPr>
            </w:pPr>
            <w:r>
              <w:rPr>
                <w:sz w:val="24"/>
              </w:rPr>
              <w:t>9 390,52</w:t>
            </w:r>
          </w:p>
        </w:tc>
        <w:tc>
          <w:tcPr>
            <w:tcW w:w="2092" w:type="dxa"/>
          </w:tcPr>
          <w:p w:rsidR="00973044" w:rsidRDefault="004B0D90">
            <w:pPr>
              <w:pStyle w:val="TableParagraph"/>
              <w:ind w:left="453" w:right="441" w:firstLine="40"/>
              <w:jc w:val="both"/>
              <w:rPr>
                <w:sz w:val="24"/>
              </w:rPr>
            </w:pPr>
            <w:r>
              <w:rPr>
                <w:sz w:val="24"/>
              </w:rPr>
              <w:t xml:space="preserve">Ведомость начисления </w:t>
            </w:r>
            <w:proofErr w:type="gramStart"/>
            <w:r>
              <w:rPr>
                <w:sz w:val="24"/>
              </w:rPr>
              <w:t>страховых</w:t>
            </w:r>
            <w:proofErr w:type="gramEnd"/>
          </w:p>
          <w:p w:rsidR="00973044" w:rsidRDefault="004B0D90">
            <w:pPr>
              <w:pStyle w:val="TableParagraph"/>
              <w:spacing w:line="264" w:lineRule="exact"/>
              <w:ind w:left="647"/>
              <w:rPr>
                <w:sz w:val="24"/>
              </w:rPr>
            </w:pPr>
            <w:r>
              <w:rPr>
                <w:sz w:val="24"/>
              </w:rPr>
              <w:t>взносов</w:t>
            </w:r>
          </w:p>
        </w:tc>
      </w:tr>
      <w:tr w:rsidR="00973044">
        <w:trPr>
          <w:trHeight w:val="827"/>
        </w:trPr>
        <w:tc>
          <w:tcPr>
            <w:tcW w:w="473" w:type="dxa"/>
          </w:tcPr>
          <w:p w:rsidR="00973044" w:rsidRDefault="004B0D90">
            <w:pPr>
              <w:pStyle w:val="TableParagraph"/>
              <w:spacing w:line="268" w:lineRule="exact"/>
              <w:ind w:left="105"/>
              <w:rPr>
                <w:sz w:val="24"/>
              </w:rPr>
            </w:pPr>
            <w:r>
              <w:rPr>
                <w:sz w:val="24"/>
              </w:rPr>
              <w:t>11</w:t>
            </w:r>
          </w:p>
        </w:tc>
        <w:tc>
          <w:tcPr>
            <w:tcW w:w="3781" w:type="dxa"/>
          </w:tcPr>
          <w:p w:rsidR="00973044" w:rsidRDefault="004B0D90">
            <w:pPr>
              <w:pStyle w:val="TableParagraph"/>
              <w:spacing w:line="268" w:lineRule="exact"/>
              <w:ind w:left="107"/>
              <w:rPr>
                <w:sz w:val="24"/>
              </w:rPr>
            </w:pPr>
            <w:r>
              <w:rPr>
                <w:sz w:val="24"/>
              </w:rPr>
              <w:t xml:space="preserve">Произведены удержания </w:t>
            </w:r>
            <w:proofErr w:type="gramStart"/>
            <w:r>
              <w:rPr>
                <w:sz w:val="24"/>
              </w:rPr>
              <w:t>по</w:t>
            </w:r>
            <w:proofErr w:type="gramEnd"/>
          </w:p>
          <w:p w:rsidR="00973044" w:rsidRDefault="004B0D90">
            <w:pPr>
              <w:pStyle w:val="TableParagraph"/>
              <w:spacing w:line="270" w:lineRule="atLeast"/>
              <w:ind w:left="107" w:right="1183"/>
              <w:rPr>
                <w:sz w:val="24"/>
              </w:rPr>
            </w:pPr>
            <w:r>
              <w:rPr>
                <w:sz w:val="24"/>
              </w:rPr>
              <w:t>исполнительному листу (Приложение 13)</w:t>
            </w:r>
          </w:p>
        </w:tc>
        <w:tc>
          <w:tcPr>
            <w:tcW w:w="994" w:type="dxa"/>
          </w:tcPr>
          <w:p w:rsidR="00973044" w:rsidRDefault="004B0D90">
            <w:pPr>
              <w:pStyle w:val="TableParagraph"/>
              <w:spacing w:line="268" w:lineRule="exact"/>
              <w:ind w:left="113" w:right="110"/>
              <w:jc w:val="center"/>
              <w:rPr>
                <w:sz w:val="24"/>
              </w:rPr>
            </w:pPr>
            <w:r>
              <w:rPr>
                <w:sz w:val="24"/>
              </w:rPr>
              <w:t>70</w:t>
            </w:r>
          </w:p>
        </w:tc>
        <w:tc>
          <w:tcPr>
            <w:tcW w:w="991" w:type="dxa"/>
          </w:tcPr>
          <w:p w:rsidR="00973044" w:rsidRDefault="004B0D90">
            <w:pPr>
              <w:pStyle w:val="TableParagraph"/>
              <w:spacing w:line="268" w:lineRule="exact"/>
              <w:ind w:left="62" w:right="59"/>
              <w:jc w:val="center"/>
              <w:rPr>
                <w:sz w:val="24"/>
              </w:rPr>
            </w:pPr>
            <w:r>
              <w:rPr>
                <w:sz w:val="24"/>
              </w:rPr>
              <w:t>76.41</w:t>
            </w:r>
          </w:p>
        </w:tc>
        <w:tc>
          <w:tcPr>
            <w:tcW w:w="1416" w:type="dxa"/>
          </w:tcPr>
          <w:p w:rsidR="00973044" w:rsidRDefault="004B0D90">
            <w:pPr>
              <w:pStyle w:val="TableParagraph"/>
              <w:spacing w:line="268" w:lineRule="exact"/>
              <w:ind w:left="116" w:right="108"/>
              <w:jc w:val="center"/>
              <w:rPr>
                <w:sz w:val="24"/>
              </w:rPr>
            </w:pPr>
            <w:r>
              <w:rPr>
                <w:sz w:val="24"/>
              </w:rPr>
              <w:t>7 772,76</w:t>
            </w:r>
          </w:p>
        </w:tc>
        <w:tc>
          <w:tcPr>
            <w:tcW w:w="2092" w:type="dxa"/>
          </w:tcPr>
          <w:p w:rsidR="00973044" w:rsidRDefault="004B0D90">
            <w:pPr>
              <w:pStyle w:val="TableParagraph"/>
              <w:ind w:left="815" w:right="136" w:hanging="653"/>
              <w:rPr>
                <w:sz w:val="24"/>
              </w:rPr>
            </w:pPr>
            <w:r>
              <w:rPr>
                <w:sz w:val="24"/>
              </w:rPr>
              <w:t>Исполнительный лист</w:t>
            </w:r>
          </w:p>
        </w:tc>
      </w:tr>
      <w:tr w:rsidR="00973044">
        <w:trPr>
          <w:trHeight w:val="578"/>
        </w:trPr>
        <w:tc>
          <w:tcPr>
            <w:tcW w:w="473" w:type="dxa"/>
          </w:tcPr>
          <w:p w:rsidR="00973044" w:rsidRDefault="004B0D90">
            <w:pPr>
              <w:pStyle w:val="TableParagraph"/>
              <w:spacing w:line="268" w:lineRule="exact"/>
              <w:ind w:left="105"/>
              <w:rPr>
                <w:sz w:val="24"/>
              </w:rPr>
            </w:pPr>
            <w:r>
              <w:rPr>
                <w:sz w:val="24"/>
              </w:rPr>
              <w:t>12</w:t>
            </w:r>
          </w:p>
        </w:tc>
        <w:tc>
          <w:tcPr>
            <w:tcW w:w="3781" w:type="dxa"/>
          </w:tcPr>
          <w:p w:rsidR="00973044" w:rsidRDefault="004B0D90">
            <w:pPr>
              <w:pStyle w:val="TableParagraph"/>
              <w:ind w:left="107" w:right="1298"/>
              <w:rPr>
                <w:sz w:val="24"/>
              </w:rPr>
            </w:pPr>
            <w:r>
              <w:rPr>
                <w:sz w:val="24"/>
              </w:rPr>
              <w:t>Выплачены отпускные сотруднику</w:t>
            </w:r>
          </w:p>
        </w:tc>
        <w:tc>
          <w:tcPr>
            <w:tcW w:w="994" w:type="dxa"/>
          </w:tcPr>
          <w:p w:rsidR="00973044" w:rsidRDefault="004B0D90">
            <w:pPr>
              <w:pStyle w:val="TableParagraph"/>
              <w:spacing w:line="268" w:lineRule="exact"/>
              <w:ind w:left="113" w:right="110"/>
              <w:jc w:val="center"/>
              <w:rPr>
                <w:sz w:val="24"/>
              </w:rPr>
            </w:pPr>
            <w:r>
              <w:rPr>
                <w:sz w:val="24"/>
              </w:rPr>
              <w:t>70</w:t>
            </w:r>
          </w:p>
        </w:tc>
        <w:tc>
          <w:tcPr>
            <w:tcW w:w="991" w:type="dxa"/>
          </w:tcPr>
          <w:p w:rsidR="00973044" w:rsidRDefault="004B0D90">
            <w:pPr>
              <w:pStyle w:val="TableParagraph"/>
              <w:spacing w:line="268" w:lineRule="exact"/>
              <w:ind w:left="60" w:right="59"/>
              <w:jc w:val="center"/>
              <w:rPr>
                <w:sz w:val="24"/>
              </w:rPr>
            </w:pPr>
            <w:r>
              <w:rPr>
                <w:sz w:val="24"/>
              </w:rPr>
              <w:t>50</w:t>
            </w:r>
          </w:p>
        </w:tc>
        <w:tc>
          <w:tcPr>
            <w:tcW w:w="1416" w:type="dxa"/>
          </w:tcPr>
          <w:p w:rsidR="00973044" w:rsidRDefault="004B0D90">
            <w:pPr>
              <w:pStyle w:val="TableParagraph"/>
              <w:spacing w:line="268" w:lineRule="exact"/>
              <w:ind w:left="116" w:right="108"/>
              <w:jc w:val="center"/>
              <w:rPr>
                <w:sz w:val="24"/>
              </w:rPr>
            </w:pPr>
            <w:r>
              <w:rPr>
                <w:sz w:val="24"/>
              </w:rPr>
              <w:t>10 638,04</w:t>
            </w:r>
          </w:p>
        </w:tc>
        <w:tc>
          <w:tcPr>
            <w:tcW w:w="2092" w:type="dxa"/>
          </w:tcPr>
          <w:p w:rsidR="00973044" w:rsidRDefault="004B0D90">
            <w:pPr>
              <w:pStyle w:val="TableParagraph"/>
              <w:ind w:left="518" w:right="184" w:hanging="305"/>
              <w:rPr>
                <w:sz w:val="24"/>
              </w:rPr>
            </w:pPr>
            <w:r>
              <w:rPr>
                <w:sz w:val="24"/>
              </w:rPr>
              <w:t>РКО, платежная ведомость</w:t>
            </w:r>
          </w:p>
        </w:tc>
      </w:tr>
      <w:tr w:rsidR="00973044">
        <w:trPr>
          <w:trHeight w:val="577"/>
        </w:trPr>
        <w:tc>
          <w:tcPr>
            <w:tcW w:w="473" w:type="dxa"/>
          </w:tcPr>
          <w:p w:rsidR="00973044" w:rsidRDefault="004B0D90">
            <w:pPr>
              <w:pStyle w:val="TableParagraph"/>
              <w:spacing w:line="268" w:lineRule="exact"/>
              <w:ind w:left="105"/>
              <w:rPr>
                <w:sz w:val="24"/>
              </w:rPr>
            </w:pPr>
            <w:r>
              <w:rPr>
                <w:sz w:val="24"/>
              </w:rPr>
              <w:t>13</w:t>
            </w:r>
          </w:p>
        </w:tc>
        <w:tc>
          <w:tcPr>
            <w:tcW w:w="3781" w:type="dxa"/>
          </w:tcPr>
          <w:p w:rsidR="00973044" w:rsidRDefault="004B0D90">
            <w:pPr>
              <w:pStyle w:val="TableParagraph"/>
              <w:ind w:left="107" w:right="128"/>
              <w:rPr>
                <w:sz w:val="24"/>
              </w:rPr>
            </w:pPr>
            <w:r>
              <w:rPr>
                <w:sz w:val="24"/>
              </w:rPr>
              <w:t>Выплачено пособие по временной нетрудоспособности</w:t>
            </w:r>
          </w:p>
        </w:tc>
        <w:tc>
          <w:tcPr>
            <w:tcW w:w="994" w:type="dxa"/>
          </w:tcPr>
          <w:p w:rsidR="00973044" w:rsidRDefault="004B0D90">
            <w:pPr>
              <w:pStyle w:val="TableParagraph"/>
              <w:spacing w:line="268" w:lineRule="exact"/>
              <w:ind w:left="113" w:right="110"/>
              <w:jc w:val="center"/>
              <w:rPr>
                <w:sz w:val="24"/>
              </w:rPr>
            </w:pPr>
            <w:r>
              <w:rPr>
                <w:sz w:val="24"/>
              </w:rPr>
              <w:t>70</w:t>
            </w:r>
          </w:p>
        </w:tc>
        <w:tc>
          <w:tcPr>
            <w:tcW w:w="991" w:type="dxa"/>
          </w:tcPr>
          <w:p w:rsidR="00973044" w:rsidRDefault="004B0D90">
            <w:pPr>
              <w:pStyle w:val="TableParagraph"/>
              <w:spacing w:line="268" w:lineRule="exact"/>
              <w:ind w:left="60" w:right="59"/>
              <w:jc w:val="center"/>
              <w:rPr>
                <w:sz w:val="24"/>
              </w:rPr>
            </w:pPr>
            <w:r>
              <w:rPr>
                <w:sz w:val="24"/>
              </w:rPr>
              <w:t>50</w:t>
            </w:r>
          </w:p>
        </w:tc>
        <w:tc>
          <w:tcPr>
            <w:tcW w:w="1416" w:type="dxa"/>
          </w:tcPr>
          <w:p w:rsidR="00973044" w:rsidRDefault="004B0D90">
            <w:pPr>
              <w:pStyle w:val="TableParagraph"/>
              <w:spacing w:line="268" w:lineRule="exact"/>
              <w:ind w:left="116" w:right="108"/>
              <w:jc w:val="center"/>
              <w:rPr>
                <w:sz w:val="24"/>
              </w:rPr>
            </w:pPr>
            <w:r>
              <w:rPr>
                <w:sz w:val="24"/>
              </w:rPr>
              <w:t>4 868,10</w:t>
            </w:r>
          </w:p>
        </w:tc>
        <w:tc>
          <w:tcPr>
            <w:tcW w:w="2092" w:type="dxa"/>
          </w:tcPr>
          <w:p w:rsidR="00973044" w:rsidRDefault="004B0D90">
            <w:pPr>
              <w:pStyle w:val="TableParagraph"/>
              <w:ind w:left="518" w:right="184" w:hanging="305"/>
              <w:rPr>
                <w:sz w:val="24"/>
              </w:rPr>
            </w:pPr>
            <w:r>
              <w:rPr>
                <w:sz w:val="24"/>
              </w:rPr>
              <w:t>РКО, платежная ведомость</w:t>
            </w:r>
          </w:p>
        </w:tc>
      </w:tr>
      <w:tr w:rsidR="00973044">
        <w:trPr>
          <w:trHeight w:val="578"/>
        </w:trPr>
        <w:tc>
          <w:tcPr>
            <w:tcW w:w="473" w:type="dxa"/>
          </w:tcPr>
          <w:p w:rsidR="00973044" w:rsidRDefault="004B0D90">
            <w:pPr>
              <w:pStyle w:val="TableParagraph"/>
              <w:spacing w:line="268" w:lineRule="exact"/>
              <w:ind w:left="105"/>
              <w:rPr>
                <w:sz w:val="24"/>
              </w:rPr>
            </w:pPr>
            <w:r>
              <w:rPr>
                <w:sz w:val="24"/>
              </w:rPr>
              <w:t>14</w:t>
            </w:r>
          </w:p>
        </w:tc>
        <w:tc>
          <w:tcPr>
            <w:tcW w:w="3781" w:type="dxa"/>
          </w:tcPr>
          <w:p w:rsidR="00973044" w:rsidRDefault="004B0D90">
            <w:pPr>
              <w:pStyle w:val="TableParagraph"/>
              <w:ind w:left="107" w:right="863"/>
              <w:rPr>
                <w:sz w:val="24"/>
              </w:rPr>
            </w:pPr>
            <w:r>
              <w:rPr>
                <w:sz w:val="24"/>
              </w:rPr>
              <w:t>Выплата заработной платы сотрудникам</w:t>
            </w:r>
          </w:p>
        </w:tc>
        <w:tc>
          <w:tcPr>
            <w:tcW w:w="994" w:type="dxa"/>
          </w:tcPr>
          <w:p w:rsidR="00973044" w:rsidRDefault="004B0D90">
            <w:pPr>
              <w:pStyle w:val="TableParagraph"/>
              <w:spacing w:line="268" w:lineRule="exact"/>
              <w:ind w:left="113" w:right="110"/>
              <w:jc w:val="center"/>
              <w:rPr>
                <w:sz w:val="24"/>
              </w:rPr>
            </w:pPr>
            <w:r>
              <w:rPr>
                <w:sz w:val="24"/>
              </w:rPr>
              <w:t>70</w:t>
            </w:r>
          </w:p>
        </w:tc>
        <w:tc>
          <w:tcPr>
            <w:tcW w:w="991" w:type="dxa"/>
          </w:tcPr>
          <w:p w:rsidR="00973044" w:rsidRDefault="004B0D90">
            <w:pPr>
              <w:pStyle w:val="TableParagraph"/>
              <w:spacing w:line="268" w:lineRule="exact"/>
              <w:ind w:left="62" w:right="59"/>
              <w:jc w:val="center"/>
              <w:rPr>
                <w:sz w:val="24"/>
              </w:rPr>
            </w:pPr>
            <w:r>
              <w:rPr>
                <w:sz w:val="24"/>
              </w:rPr>
              <w:t>50.01</w:t>
            </w:r>
          </w:p>
        </w:tc>
        <w:tc>
          <w:tcPr>
            <w:tcW w:w="1416" w:type="dxa"/>
          </w:tcPr>
          <w:p w:rsidR="00973044" w:rsidRDefault="004B0D90">
            <w:pPr>
              <w:pStyle w:val="TableParagraph"/>
              <w:spacing w:line="268" w:lineRule="exact"/>
              <w:ind w:left="116" w:right="108"/>
              <w:jc w:val="center"/>
              <w:rPr>
                <w:sz w:val="24"/>
              </w:rPr>
            </w:pPr>
            <w:r>
              <w:rPr>
                <w:sz w:val="24"/>
              </w:rPr>
              <w:t>406 039,89</w:t>
            </w:r>
          </w:p>
        </w:tc>
        <w:tc>
          <w:tcPr>
            <w:tcW w:w="2092" w:type="dxa"/>
          </w:tcPr>
          <w:p w:rsidR="00973044" w:rsidRDefault="004B0D90">
            <w:pPr>
              <w:pStyle w:val="TableParagraph"/>
              <w:ind w:left="518" w:right="184" w:hanging="305"/>
              <w:rPr>
                <w:sz w:val="24"/>
              </w:rPr>
            </w:pPr>
            <w:r>
              <w:rPr>
                <w:sz w:val="24"/>
              </w:rPr>
              <w:t>РКО, платежная ведомость</w:t>
            </w:r>
          </w:p>
        </w:tc>
      </w:tr>
      <w:tr w:rsidR="00973044">
        <w:trPr>
          <w:trHeight w:val="827"/>
        </w:trPr>
        <w:tc>
          <w:tcPr>
            <w:tcW w:w="473" w:type="dxa"/>
          </w:tcPr>
          <w:p w:rsidR="00973044" w:rsidRDefault="004B0D90">
            <w:pPr>
              <w:pStyle w:val="TableParagraph"/>
              <w:spacing w:line="268" w:lineRule="exact"/>
              <w:ind w:left="105"/>
              <w:rPr>
                <w:sz w:val="24"/>
              </w:rPr>
            </w:pPr>
            <w:r>
              <w:rPr>
                <w:sz w:val="24"/>
              </w:rPr>
              <w:t>15</w:t>
            </w:r>
          </w:p>
        </w:tc>
        <w:tc>
          <w:tcPr>
            <w:tcW w:w="3781" w:type="dxa"/>
          </w:tcPr>
          <w:p w:rsidR="00973044" w:rsidRDefault="004B0D90">
            <w:pPr>
              <w:pStyle w:val="TableParagraph"/>
              <w:ind w:left="107" w:right="643"/>
              <w:rPr>
                <w:sz w:val="24"/>
              </w:rPr>
            </w:pPr>
            <w:proofErr w:type="gramStart"/>
            <w:r>
              <w:rPr>
                <w:sz w:val="24"/>
              </w:rPr>
              <w:t>Перечислен НДФЛ в бюджет Перечислены взносы в ПФР</w:t>
            </w:r>
            <w:proofErr w:type="gramEnd"/>
          </w:p>
          <w:p w:rsidR="00973044" w:rsidRDefault="004B0D90">
            <w:pPr>
              <w:pStyle w:val="TableParagraph"/>
              <w:spacing w:line="264" w:lineRule="exact"/>
              <w:ind w:left="107"/>
              <w:rPr>
                <w:sz w:val="24"/>
              </w:rPr>
            </w:pPr>
            <w:r>
              <w:rPr>
                <w:sz w:val="24"/>
              </w:rPr>
              <w:t>Перечислены взносы в ФСС</w:t>
            </w:r>
          </w:p>
        </w:tc>
        <w:tc>
          <w:tcPr>
            <w:tcW w:w="994" w:type="dxa"/>
          </w:tcPr>
          <w:p w:rsidR="00973044" w:rsidRDefault="004B0D90">
            <w:pPr>
              <w:pStyle w:val="TableParagraph"/>
              <w:spacing w:line="268" w:lineRule="exact"/>
              <w:ind w:left="113" w:right="110"/>
              <w:jc w:val="center"/>
              <w:rPr>
                <w:sz w:val="24"/>
              </w:rPr>
            </w:pPr>
            <w:r>
              <w:rPr>
                <w:sz w:val="24"/>
              </w:rPr>
              <w:t>68</w:t>
            </w:r>
          </w:p>
          <w:p w:rsidR="00973044" w:rsidRDefault="004B0D90">
            <w:pPr>
              <w:pStyle w:val="TableParagraph"/>
              <w:ind w:left="113" w:right="110"/>
              <w:jc w:val="center"/>
              <w:rPr>
                <w:sz w:val="24"/>
              </w:rPr>
            </w:pPr>
            <w:r>
              <w:rPr>
                <w:sz w:val="24"/>
              </w:rPr>
              <w:t>69.02.7</w:t>
            </w:r>
          </w:p>
          <w:p w:rsidR="00973044" w:rsidRDefault="004B0D90">
            <w:pPr>
              <w:pStyle w:val="TableParagraph"/>
              <w:spacing w:line="264" w:lineRule="exact"/>
              <w:ind w:left="110" w:right="110"/>
              <w:jc w:val="center"/>
              <w:rPr>
                <w:sz w:val="24"/>
              </w:rPr>
            </w:pPr>
            <w:r>
              <w:rPr>
                <w:sz w:val="24"/>
              </w:rPr>
              <w:t>69.11</w:t>
            </w:r>
          </w:p>
        </w:tc>
        <w:tc>
          <w:tcPr>
            <w:tcW w:w="991" w:type="dxa"/>
          </w:tcPr>
          <w:p w:rsidR="00973044" w:rsidRDefault="004B0D90">
            <w:pPr>
              <w:pStyle w:val="TableParagraph"/>
              <w:spacing w:line="268" w:lineRule="exact"/>
              <w:ind w:left="60" w:right="59"/>
              <w:jc w:val="center"/>
              <w:rPr>
                <w:sz w:val="24"/>
              </w:rPr>
            </w:pPr>
            <w:r>
              <w:rPr>
                <w:sz w:val="24"/>
              </w:rPr>
              <w:t>51</w:t>
            </w:r>
          </w:p>
          <w:p w:rsidR="00973044" w:rsidRDefault="004B0D90">
            <w:pPr>
              <w:pStyle w:val="TableParagraph"/>
              <w:ind w:left="60" w:right="59"/>
              <w:jc w:val="center"/>
              <w:rPr>
                <w:sz w:val="24"/>
              </w:rPr>
            </w:pPr>
            <w:r>
              <w:rPr>
                <w:sz w:val="24"/>
              </w:rPr>
              <w:t>51</w:t>
            </w:r>
          </w:p>
          <w:p w:rsidR="00973044" w:rsidRDefault="004B0D90">
            <w:pPr>
              <w:pStyle w:val="TableParagraph"/>
              <w:spacing w:line="264" w:lineRule="exact"/>
              <w:ind w:left="60" w:right="59"/>
              <w:jc w:val="center"/>
              <w:rPr>
                <w:sz w:val="24"/>
              </w:rPr>
            </w:pPr>
            <w:r>
              <w:rPr>
                <w:sz w:val="24"/>
              </w:rPr>
              <w:t>51</w:t>
            </w:r>
          </w:p>
        </w:tc>
        <w:tc>
          <w:tcPr>
            <w:tcW w:w="1416" w:type="dxa"/>
          </w:tcPr>
          <w:p w:rsidR="00973044" w:rsidRDefault="004B0D90">
            <w:pPr>
              <w:pStyle w:val="TableParagraph"/>
              <w:spacing w:line="268" w:lineRule="exact"/>
              <w:ind w:left="227"/>
              <w:rPr>
                <w:sz w:val="24"/>
              </w:rPr>
            </w:pPr>
            <w:r>
              <w:rPr>
                <w:sz w:val="24"/>
              </w:rPr>
              <w:t>36 085,00</w:t>
            </w:r>
          </w:p>
          <w:p w:rsidR="00973044" w:rsidRDefault="004B0D90">
            <w:pPr>
              <w:pStyle w:val="TableParagraph"/>
              <w:ind w:left="116" w:right="108"/>
              <w:jc w:val="center"/>
              <w:rPr>
                <w:sz w:val="24"/>
              </w:rPr>
            </w:pPr>
            <w:r>
              <w:rPr>
                <w:sz w:val="24"/>
              </w:rPr>
              <w:t>144 685,89</w:t>
            </w:r>
          </w:p>
          <w:p w:rsidR="00973044" w:rsidRDefault="004B0D90">
            <w:pPr>
              <w:pStyle w:val="TableParagraph"/>
              <w:spacing w:line="264" w:lineRule="exact"/>
              <w:ind w:left="116" w:right="108"/>
              <w:jc w:val="center"/>
              <w:rPr>
                <w:sz w:val="24"/>
              </w:rPr>
            </w:pPr>
            <w:r>
              <w:rPr>
                <w:sz w:val="24"/>
              </w:rPr>
              <w:t>2 893,72</w:t>
            </w:r>
          </w:p>
        </w:tc>
        <w:tc>
          <w:tcPr>
            <w:tcW w:w="2092" w:type="dxa"/>
          </w:tcPr>
          <w:p w:rsidR="00973044" w:rsidRDefault="004B0D90">
            <w:pPr>
              <w:pStyle w:val="TableParagraph"/>
              <w:ind w:left="148" w:right="136" w:hanging="2"/>
              <w:jc w:val="center"/>
              <w:rPr>
                <w:sz w:val="24"/>
              </w:rPr>
            </w:pPr>
            <w:r>
              <w:rPr>
                <w:sz w:val="24"/>
              </w:rPr>
              <w:t>Выписка с расчетного счета,</w:t>
            </w:r>
          </w:p>
          <w:p w:rsidR="00973044" w:rsidRDefault="004B0D90">
            <w:pPr>
              <w:pStyle w:val="TableParagraph"/>
              <w:spacing w:line="264" w:lineRule="exact"/>
              <w:ind w:left="517" w:right="507"/>
              <w:jc w:val="center"/>
              <w:rPr>
                <w:sz w:val="24"/>
              </w:rPr>
            </w:pPr>
            <w:r>
              <w:rPr>
                <w:sz w:val="24"/>
              </w:rPr>
              <w:t>ПП</w:t>
            </w:r>
          </w:p>
        </w:tc>
      </w:tr>
    </w:tbl>
    <w:p w:rsidR="00973044" w:rsidRDefault="00973044">
      <w:pPr>
        <w:pStyle w:val="a3"/>
        <w:spacing w:before="6"/>
        <w:ind w:left="0" w:firstLine="0"/>
        <w:jc w:val="left"/>
        <w:rPr>
          <w:sz w:val="41"/>
        </w:rPr>
      </w:pPr>
    </w:p>
    <w:p w:rsidR="00973044" w:rsidRDefault="004B0D90">
      <w:pPr>
        <w:pStyle w:val="a3"/>
        <w:spacing w:line="360" w:lineRule="auto"/>
        <w:ind w:right="504"/>
      </w:pPr>
      <w:r>
        <w:t>Таким образом, с ведением синтетического и аналитического учета по оплате труда происходит сбор и систематизация информации о начислениях, удержаниях и ежемесячных выплатах, полагающихся сотрудникам.</w:t>
      </w:r>
    </w:p>
    <w:p w:rsidR="00973044" w:rsidRDefault="004B0D90">
      <w:pPr>
        <w:pStyle w:val="a3"/>
        <w:spacing w:line="362" w:lineRule="auto"/>
        <w:ind w:right="506"/>
      </w:pPr>
      <w:r>
        <w:t>Схема движения информации по учету расчетов с персоналом</w:t>
      </w:r>
      <w:r>
        <w:t xml:space="preserve"> по оплате труда представлена в Приложении</w:t>
      </w:r>
      <w:r>
        <w:rPr>
          <w:spacing w:val="-3"/>
        </w:rPr>
        <w:t xml:space="preserve"> </w:t>
      </w:r>
      <w:r>
        <w:t>17.</w:t>
      </w:r>
    </w:p>
    <w:p w:rsidR="00973044" w:rsidRDefault="00973044">
      <w:pPr>
        <w:spacing w:line="362" w:lineRule="auto"/>
        <w:sectPr w:rsidR="00973044">
          <w:pgSz w:w="11910" w:h="16840"/>
          <w:pgMar w:top="1040" w:right="340" w:bottom="600" w:left="1160" w:header="0" w:footer="337" w:gutter="0"/>
          <w:cols w:space="720"/>
        </w:sectPr>
      </w:pPr>
    </w:p>
    <w:p w:rsidR="00973044" w:rsidRDefault="004B0D90">
      <w:pPr>
        <w:pStyle w:val="a4"/>
        <w:numPr>
          <w:ilvl w:val="1"/>
          <w:numId w:val="13"/>
        </w:numPr>
        <w:tabs>
          <w:tab w:val="left" w:pos="2085"/>
        </w:tabs>
        <w:spacing w:before="67"/>
        <w:ind w:left="2084" w:hanging="422"/>
        <w:rPr>
          <w:sz w:val="28"/>
        </w:rPr>
      </w:pPr>
      <w:bookmarkStart w:id="13" w:name="_bookmark13"/>
      <w:bookmarkEnd w:id="13"/>
      <w:r>
        <w:rPr>
          <w:sz w:val="28"/>
        </w:rPr>
        <w:lastRenderedPageBreak/>
        <w:t>Налоговый учет расчетов с персоналом по оплате</w:t>
      </w:r>
      <w:r>
        <w:rPr>
          <w:spacing w:val="-7"/>
          <w:sz w:val="28"/>
        </w:rPr>
        <w:t xml:space="preserve"> </w:t>
      </w:r>
      <w:r>
        <w:rPr>
          <w:sz w:val="28"/>
        </w:rPr>
        <w:t>труда</w:t>
      </w:r>
    </w:p>
    <w:p w:rsidR="00973044" w:rsidRDefault="00973044">
      <w:pPr>
        <w:pStyle w:val="a3"/>
        <w:ind w:left="0" w:firstLine="0"/>
        <w:jc w:val="left"/>
        <w:rPr>
          <w:sz w:val="30"/>
        </w:rPr>
      </w:pPr>
    </w:p>
    <w:p w:rsidR="00973044" w:rsidRDefault="004B0D90">
      <w:pPr>
        <w:pStyle w:val="a3"/>
        <w:spacing w:before="248" w:line="360" w:lineRule="auto"/>
        <w:ind w:right="496"/>
      </w:pPr>
      <w:r>
        <w:t>ООО «</w:t>
      </w:r>
      <w:proofErr w:type="spellStart"/>
      <w:r>
        <w:t>Мехторг</w:t>
      </w:r>
      <w:proofErr w:type="spellEnd"/>
      <w:r>
        <w:t>» выступает в качестве налогового агента по налогу на доходы физических лиц при удержании из заработной платы и перечисления налога в бюджет. ООО «</w:t>
      </w:r>
      <w:proofErr w:type="spellStart"/>
      <w:r>
        <w:t>Мехторг</w:t>
      </w:r>
      <w:proofErr w:type="spellEnd"/>
      <w:r>
        <w:t xml:space="preserve">» обязано перечислить </w:t>
      </w:r>
      <w:proofErr w:type="spellStart"/>
      <w:r>
        <w:t>удержаный</w:t>
      </w:r>
      <w:proofErr w:type="spellEnd"/>
      <w:r>
        <w:t xml:space="preserve"> налог на доходы физических лиц не позднее следующего дня с</w:t>
      </w:r>
      <w:r>
        <w:t xml:space="preserve">ледующего за днем выплаты дохода. </w:t>
      </w:r>
      <w:r>
        <w:rPr>
          <w:spacing w:val="-6"/>
        </w:rPr>
        <w:t xml:space="preserve">ООО </w:t>
      </w:r>
      <w:r>
        <w:rPr>
          <w:spacing w:val="-7"/>
        </w:rPr>
        <w:t>«</w:t>
      </w:r>
      <w:proofErr w:type="spellStart"/>
      <w:r>
        <w:rPr>
          <w:spacing w:val="-7"/>
        </w:rPr>
        <w:t>Мехторг</w:t>
      </w:r>
      <w:proofErr w:type="spellEnd"/>
      <w:r>
        <w:rPr>
          <w:spacing w:val="-7"/>
        </w:rPr>
        <w:t xml:space="preserve">» </w:t>
      </w:r>
      <w:r>
        <w:rPr>
          <w:spacing w:val="-5"/>
        </w:rPr>
        <w:t xml:space="preserve">как </w:t>
      </w:r>
      <w:r>
        <w:rPr>
          <w:spacing w:val="-7"/>
        </w:rPr>
        <w:t xml:space="preserve">налоговый </w:t>
      </w:r>
      <w:r>
        <w:rPr>
          <w:spacing w:val="-6"/>
        </w:rPr>
        <w:t xml:space="preserve">агент </w:t>
      </w:r>
      <w:r>
        <w:rPr>
          <w:spacing w:val="-5"/>
        </w:rPr>
        <w:t xml:space="preserve">на </w:t>
      </w:r>
      <w:r>
        <w:rPr>
          <w:spacing w:val="-7"/>
        </w:rPr>
        <w:t xml:space="preserve">каждого </w:t>
      </w:r>
      <w:r>
        <w:rPr>
          <w:spacing w:val="-8"/>
        </w:rPr>
        <w:t xml:space="preserve">сотрудника </w:t>
      </w:r>
      <w:r>
        <w:rPr>
          <w:spacing w:val="-6"/>
        </w:rPr>
        <w:t xml:space="preserve">ведет </w:t>
      </w:r>
      <w:r>
        <w:rPr>
          <w:spacing w:val="-7"/>
        </w:rPr>
        <w:t xml:space="preserve">«Регистр налогового учета </w:t>
      </w:r>
      <w:r>
        <w:rPr>
          <w:spacing w:val="-4"/>
        </w:rPr>
        <w:t xml:space="preserve">по </w:t>
      </w:r>
      <w:r>
        <w:rPr>
          <w:spacing w:val="-7"/>
        </w:rPr>
        <w:t xml:space="preserve">налогу </w:t>
      </w:r>
      <w:r>
        <w:rPr>
          <w:spacing w:val="-4"/>
        </w:rPr>
        <w:t xml:space="preserve">на </w:t>
      </w:r>
      <w:r>
        <w:rPr>
          <w:spacing w:val="-6"/>
        </w:rPr>
        <w:t xml:space="preserve">доходы </w:t>
      </w:r>
      <w:r>
        <w:rPr>
          <w:spacing w:val="-7"/>
        </w:rPr>
        <w:t xml:space="preserve">физических лиц». </w:t>
      </w:r>
      <w:r>
        <w:rPr>
          <w:spacing w:val="-5"/>
        </w:rPr>
        <w:t xml:space="preserve">Он </w:t>
      </w:r>
      <w:r>
        <w:rPr>
          <w:spacing w:val="-7"/>
        </w:rPr>
        <w:t xml:space="preserve">составляется </w:t>
      </w:r>
      <w:r>
        <w:rPr>
          <w:spacing w:val="-8"/>
        </w:rPr>
        <w:t xml:space="preserve">автоматизировано </w:t>
      </w:r>
      <w:r>
        <w:t xml:space="preserve">в </w:t>
      </w:r>
      <w:r>
        <w:rPr>
          <w:spacing w:val="-7"/>
        </w:rPr>
        <w:t>программе «1С</w:t>
      </w:r>
      <w:proofErr w:type="gramStart"/>
      <w:r>
        <w:rPr>
          <w:spacing w:val="-7"/>
        </w:rPr>
        <w:t>:З</w:t>
      </w:r>
      <w:proofErr w:type="gramEnd"/>
      <w:r>
        <w:rPr>
          <w:spacing w:val="-7"/>
        </w:rPr>
        <w:t xml:space="preserve">УП». (Приложение </w:t>
      </w:r>
      <w:r>
        <w:rPr>
          <w:spacing w:val="-5"/>
        </w:rPr>
        <w:t>18)</w:t>
      </w:r>
    </w:p>
    <w:p w:rsidR="00973044" w:rsidRDefault="004B0D90">
      <w:pPr>
        <w:pStyle w:val="a3"/>
        <w:tabs>
          <w:tab w:val="left" w:pos="1573"/>
          <w:tab w:val="left" w:pos="3072"/>
          <w:tab w:val="left" w:pos="5750"/>
          <w:tab w:val="left" w:pos="6112"/>
          <w:tab w:val="left" w:pos="6458"/>
          <w:tab w:val="left" w:pos="7317"/>
          <w:tab w:val="left" w:pos="7650"/>
          <w:tab w:val="left" w:pos="9618"/>
        </w:tabs>
        <w:spacing w:before="1" w:line="360" w:lineRule="auto"/>
        <w:ind w:right="496"/>
        <w:jc w:val="right"/>
      </w:pPr>
      <w:r>
        <w:rPr>
          <w:spacing w:val="-6"/>
        </w:rPr>
        <w:t>Таким</w:t>
      </w:r>
      <w:r>
        <w:rPr>
          <w:spacing w:val="17"/>
        </w:rPr>
        <w:t xml:space="preserve"> </w:t>
      </w:r>
      <w:r>
        <w:rPr>
          <w:spacing w:val="-7"/>
        </w:rPr>
        <w:t>образом,</w:t>
      </w:r>
      <w:r>
        <w:rPr>
          <w:spacing w:val="17"/>
        </w:rPr>
        <w:t xml:space="preserve"> </w:t>
      </w:r>
      <w:r>
        <w:rPr>
          <w:spacing w:val="-6"/>
        </w:rPr>
        <w:t>ООО</w:t>
      </w:r>
      <w:r>
        <w:rPr>
          <w:spacing w:val="16"/>
        </w:rPr>
        <w:t xml:space="preserve"> </w:t>
      </w:r>
      <w:r>
        <w:rPr>
          <w:spacing w:val="-7"/>
        </w:rPr>
        <w:t>«</w:t>
      </w:r>
      <w:proofErr w:type="spellStart"/>
      <w:r>
        <w:rPr>
          <w:spacing w:val="-7"/>
        </w:rPr>
        <w:t>Мехторг</w:t>
      </w:r>
      <w:proofErr w:type="spellEnd"/>
      <w:r>
        <w:rPr>
          <w:spacing w:val="-7"/>
        </w:rPr>
        <w:t>»</w:t>
      </w:r>
      <w:r>
        <w:rPr>
          <w:spacing w:val="16"/>
        </w:rPr>
        <w:t xml:space="preserve"> </w:t>
      </w:r>
      <w:r>
        <w:rPr>
          <w:spacing w:val="-5"/>
        </w:rPr>
        <w:t>как</w:t>
      </w:r>
      <w:r>
        <w:rPr>
          <w:spacing w:val="18"/>
        </w:rPr>
        <w:t xml:space="preserve"> </w:t>
      </w:r>
      <w:r>
        <w:rPr>
          <w:spacing w:val="-7"/>
        </w:rPr>
        <w:t>налоговый</w:t>
      </w:r>
      <w:r>
        <w:rPr>
          <w:spacing w:val="18"/>
        </w:rPr>
        <w:t xml:space="preserve"> </w:t>
      </w:r>
      <w:r>
        <w:rPr>
          <w:spacing w:val="-6"/>
        </w:rPr>
        <w:t>агент</w:t>
      </w:r>
      <w:r>
        <w:rPr>
          <w:spacing w:val="17"/>
        </w:rPr>
        <w:t xml:space="preserve"> </w:t>
      </w:r>
      <w:r>
        <w:rPr>
          <w:spacing w:val="-7"/>
        </w:rPr>
        <w:t>перечисляет</w:t>
      </w:r>
      <w:r>
        <w:rPr>
          <w:spacing w:val="17"/>
        </w:rPr>
        <w:t xml:space="preserve"> </w:t>
      </w:r>
      <w:r>
        <w:rPr>
          <w:spacing w:val="-7"/>
        </w:rPr>
        <w:t>НДФЛ</w:t>
      </w:r>
      <w:r>
        <w:t xml:space="preserve"> </w:t>
      </w:r>
      <w:r>
        <w:rPr>
          <w:spacing w:val="-4"/>
        </w:rPr>
        <w:t>за</w:t>
      </w:r>
      <w:r>
        <w:rPr>
          <w:spacing w:val="32"/>
        </w:rPr>
        <w:t xml:space="preserve"> </w:t>
      </w:r>
      <w:r>
        <w:rPr>
          <w:spacing w:val="-6"/>
        </w:rPr>
        <w:t>своих</w:t>
      </w:r>
      <w:r>
        <w:rPr>
          <w:spacing w:val="31"/>
        </w:rPr>
        <w:t xml:space="preserve"> </w:t>
      </w:r>
      <w:r>
        <w:rPr>
          <w:spacing w:val="-7"/>
        </w:rPr>
        <w:t>работников</w:t>
      </w:r>
      <w:r>
        <w:rPr>
          <w:spacing w:val="30"/>
        </w:rPr>
        <w:t xml:space="preserve"> </w:t>
      </w:r>
      <w:r>
        <w:t>в</w:t>
      </w:r>
      <w:r>
        <w:rPr>
          <w:spacing w:val="31"/>
        </w:rPr>
        <w:t xml:space="preserve"> </w:t>
      </w:r>
      <w:r>
        <w:rPr>
          <w:spacing w:val="-6"/>
        </w:rPr>
        <w:t>день</w:t>
      </w:r>
      <w:r>
        <w:rPr>
          <w:spacing w:val="31"/>
        </w:rPr>
        <w:t xml:space="preserve"> </w:t>
      </w:r>
      <w:r>
        <w:rPr>
          <w:spacing w:val="-7"/>
        </w:rPr>
        <w:t>выплаты</w:t>
      </w:r>
      <w:r>
        <w:rPr>
          <w:spacing w:val="33"/>
        </w:rPr>
        <w:t xml:space="preserve"> </w:t>
      </w:r>
      <w:r>
        <w:rPr>
          <w:spacing w:val="-7"/>
        </w:rPr>
        <w:t>дохода.</w:t>
      </w:r>
      <w:r>
        <w:rPr>
          <w:spacing w:val="31"/>
        </w:rPr>
        <w:t xml:space="preserve"> </w:t>
      </w:r>
      <w:r>
        <w:rPr>
          <w:spacing w:val="-5"/>
        </w:rPr>
        <w:t>При</w:t>
      </w:r>
      <w:r>
        <w:rPr>
          <w:spacing w:val="33"/>
        </w:rPr>
        <w:t xml:space="preserve"> </w:t>
      </w:r>
      <w:r>
        <w:rPr>
          <w:spacing w:val="-6"/>
        </w:rPr>
        <w:t>этом</w:t>
      </w:r>
      <w:r>
        <w:rPr>
          <w:spacing w:val="32"/>
        </w:rPr>
        <w:t xml:space="preserve"> </w:t>
      </w:r>
      <w:r>
        <w:rPr>
          <w:spacing w:val="-6"/>
        </w:rPr>
        <w:t>ООО</w:t>
      </w:r>
      <w:r>
        <w:rPr>
          <w:spacing w:val="31"/>
        </w:rPr>
        <w:t xml:space="preserve"> </w:t>
      </w:r>
      <w:r>
        <w:rPr>
          <w:spacing w:val="-7"/>
        </w:rPr>
        <w:t>«</w:t>
      </w:r>
      <w:proofErr w:type="spellStart"/>
      <w:r>
        <w:rPr>
          <w:spacing w:val="-7"/>
        </w:rPr>
        <w:t>Мехторг</w:t>
      </w:r>
      <w:proofErr w:type="spellEnd"/>
      <w:r>
        <w:rPr>
          <w:spacing w:val="-7"/>
        </w:rPr>
        <w:t>»</w:t>
      </w:r>
      <w:r>
        <w:rPr>
          <w:spacing w:val="31"/>
        </w:rPr>
        <w:t xml:space="preserve"> </w:t>
      </w:r>
      <w:r>
        <w:rPr>
          <w:spacing w:val="-7"/>
        </w:rPr>
        <w:t>имеет</w:t>
      </w:r>
      <w:r>
        <w:t xml:space="preserve"> </w:t>
      </w:r>
      <w:r>
        <w:rPr>
          <w:spacing w:val="-7"/>
        </w:rPr>
        <w:t xml:space="preserve">обособленное </w:t>
      </w:r>
      <w:r>
        <w:rPr>
          <w:spacing w:val="-8"/>
        </w:rPr>
        <w:t xml:space="preserve">подразделение </w:t>
      </w:r>
      <w:r>
        <w:t xml:space="preserve">в </w:t>
      </w:r>
      <w:r>
        <w:rPr>
          <w:spacing w:val="-4"/>
        </w:rPr>
        <w:t xml:space="preserve">д. </w:t>
      </w:r>
      <w:proofErr w:type="spellStart"/>
      <w:r>
        <w:rPr>
          <w:spacing w:val="-7"/>
        </w:rPr>
        <w:t>Рубежница</w:t>
      </w:r>
      <w:proofErr w:type="spellEnd"/>
      <w:r>
        <w:rPr>
          <w:spacing w:val="-7"/>
        </w:rPr>
        <w:t xml:space="preserve">, </w:t>
      </w:r>
      <w:r>
        <w:t xml:space="preserve">в </w:t>
      </w:r>
      <w:r>
        <w:rPr>
          <w:spacing w:val="-6"/>
        </w:rPr>
        <w:t xml:space="preserve">котором </w:t>
      </w:r>
      <w:r>
        <w:rPr>
          <w:spacing w:val="-7"/>
        </w:rPr>
        <w:t>находится</w:t>
      </w:r>
      <w:r>
        <w:rPr>
          <w:spacing w:val="-14"/>
        </w:rPr>
        <w:t xml:space="preserve"> </w:t>
      </w:r>
      <w:proofErr w:type="spellStart"/>
      <w:r>
        <w:rPr>
          <w:spacing w:val="-7"/>
        </w:rPr>
        <w:t>сырейный</w:t>
      </w:r>
      <w:proofErr w:type="spellEnd"/>
      <w:r>
        <w:rPr>
          <w:spacing w:val="-5"/>
        </w:rPr>
        <w:t xml:space="preserve"> </w:t>
      </w:r>
      <w:r>
        <w:rPr>
          <w:spacing w:val="-7"/>
        </w:rPr>
        <w:t>цех,</w:t>
      </w:r>
      <w:r>
        <w:t xml:space="preserve"> </w:t>
      </w:r>
      <w:r>
        <w:t xml:space="preserve">и </w:t>
      </w:r>
      <w:r>
        <w:rPr>
          <w:spacing w:val="-7"/>
        </w:rPr>
        <w:t xml:space="preserve">перечисляет платежи </w:t>
      </w:r>
      <w:r>
        <w:rPr>
          <w:spacing w:val="-4"/>
        </w:rPr>
        <w:t xml:space="preserve">по </w:t>
      </w:r>
      <w:r>
        <w:rPr>
          <w:spacing w:val="-7"/>
        </w:rPr>
        <w:t xml:space="preserve">НДФЛ </w:t>
      </w:r>
      <w:r>
        <w:rPr>
          <w:spacing w:val="-4"/>
        </w:rPr>
        <w:t xml:space="preserve">по </w:t>
      </w:r>
      <w:r>
        <w:rPr>
          <w:spacing w:val="-6"/>
        </w:rPr>
        <w:t xml:space="preserve">двум </w:t>
      </w:r>
      <w:r>
        <w:rPr>
          <w:spacing w:val="-8"/>
        </w:rPr>
        <w:t xml:space="preserve">ОКТМО, </w:t>
      </w:r>
      <w:r>
        <w:rPr>
          <w:spacing w:val="-6"/>
        </w:rPr>
        <w:t xml:space="preserve">т.е. </w:t>
      </w:r>
      <w:r>
        <w:rPr>
          <w:spacing w:val="-4"/>
        </w:rPr>
        <w:t>на</w:t>
      </w:r>
      <w:r>
        <w:rPr>
          <w:spacing w:val="18"/>
        </w:rPr>
        <w:t xml:space="preserve"> </w:t>
      </w:r>
      <w:r>
        <w:rPr>
          <w:spacing w:val="-7"/>
        </w:rPr>
        <w:t>ОКТМО</w:t>
      </w:r>
      <w:r>
        <w:rPr>
          <w:spacing w:val="12"/>
        </w:rPr>
        <w:t xml:space="preserve"> </w:t>
      </w:r>
      <w:r>
        <w:rPr>
          <w:spacing w:val="-7"/>
        </w:rPr>
        <w:t>Л</w:t>
      </w:r>
      <w:r>
        <w:rPr>
          <w:spacing w:val="-7"/>
        </w:rPr>
        <w:t>енинского</w:t>
      </w:r>
      <w:r>
        <w:t xml:space="preserve"> </w:t>
      </w:r>
      <w:r>
        <w:rPr>
          <w:spacing w:val="-7"/>
        </w:rPr>
        <w:t xml:space="preserve">сельского поселения </w:t>
      </w:r>
      <w:r>
        <w:t xml:space="preserve">и </w:t>
      </w:r>
      <w:proofErr w:type="spellStart"/>
      <w:r>
        <w:rPr>
          <w:spacing w:val="-8"/>
        </w:rPr>
        <w:t>Вахрушевского</w:t>
      </w:r>
      <w:proofErr w:type="spellEnd"/>
      <w:r>
        <w:rPr>
          <w:spacing w:val="-8"/>
        </w:rPr>
        <w:t xml:space="preserve"> городского </w:t>
      </w:r>
      <w:r>
        <w:rPr>
          <w:spacing w:val="-7"/>
        </w:rPr>
        <w:t>поселения.</w:t>
      </w:r>
      <w:r>
        <w:rPr>
          <w:spacing w:val="-5"/>
        </w:rPr>
        <w:t xml:space="preserve"> </w:t>
      </w:r>
      <w:r>
        <w:rPr>
          <w:spacing w:val="-8"/>
        </w:rPr>
        <w:t>(Приложение</w:t>
      </w:r>
      <w:r>
        <w:rPr>
          <w:spacing w:val="-6"/>
        </w:rPr>
        <w:t xml:space="preserve"> 21,22)</w:t>
      </w:r>
      <w:r>
        <w:t xml:space="preserve"> </w:t>
      </w:r>
      <w:r>
        <w:t>В соответствии с ст. 427 НК РФ «Пониженные</w:t>
      </w:r>
      <w:r>
        <w:rPr>
          <w:spacing w:val="12"/>
        </w:rPr>
        <w:t xml:space="preserve"> </w:t>
      </w:r>
      <w:r>
        <w:t>тарифы</w:t>
      </w:r>
      <w:r>
        <w:rPr>
          <w:spacing w:val="10"/>
        </w:rPr>
        <w:t xml:space="preserve"> </w:t>
      </w:r>
      <w:r>
        <w:t>страховых</w:t>
      </w:r>
      <w:r>
        <w:t xml:space="preserve"> </w:t>
      </w:r>
      <w:r>
        <w:t>взносов»</w:t>
      </w:r>
      <w:r>
        <w:rPr>
          <w:spacing w:val="27"/>
        </w:rPr>
        <w:t xml:space="preserve"> </w:t>
      </w:r>
      <w:r>
        <w:t>ООО</w:t>
      </w:r>
      <w:r>
        <w:rPr>
          <w:spacing w:val="26"/>
        </w:rPr>
        <w:t xml:space="preserve"> </w:t>
      </w:r>
      <w:r>
        <w:t>«</w:t>
      </w:r>
      <w:proofErr w:type="spellStart"/>
      <w:r>
        <w:t>Мехторг</w:t>
      </w:r>
      <w:proofErr w:type="spellEnd"/>
      <w:r>
        <w:t>»</w:t>
      </w:r>
      <w:r>
        <w:rPr>
          <w:spacing w:val="26"/>
        </w:rPr>
        <w:t xml:space="preserve"> </w:t>
      </w:r>
      <w:r>
        <w:t>имеет</w:t>
      </w:r>
      <w:r>
        <w:rPr>
          <w:spacing w:val="27"/>
        </w:rPr>
        <w:t xml:space="preserve"> </w:t>
      </w:r>
      <w:r>
        <w:t>право</w:t>
      </w:r>
      <w:r>
        <w:rPr>
          <w:spacing w:val="26"/>
        </w:rPr>
        <w:t xml:space="preserve"> </w:t>
      </w:r>
      <w:r>
        <w:t>на</w:t>
      </w:r>
      <w:r>
        <w:rPr>
          <w:spacing w:val="28"/>
        </w:rPr>
        <w:t xml:space="preserve"> </w:t>
      </w:r>
      <w:r>
        <w:t>применение</w:t>
      </w:r>
      <w:r>
        <w:rPr>
          <w:spacing w:val="28"/>
        </w:rPr>
        <w:t xml:space="preserve"> </w:t>
      </w:r>
      <w:r>
        <w:t>пониженного</w:t>
      </w:r>
      <w:r>
        <w:rPr>
          <w:spacing w:val="30"/>
        </w:rPr>
        <w:t xml:space="preserve"> </w:t>
      </w:r>
      <w:r>
        <w:t>тарифа</w:t>
      </w:r>
      <w:r>
        <w:t xml:space="preserve"> </w:t>
      </w:r>
      <w:r>
        <w:t>на взносы в ПФ РФ – 20%. На обязательное социальное</w:t>
      </w:r>
      <w:r>
        <w:rPr>
          <w:spacing w:val="66"/>
        </w:rPr>
        <w:t xml:space="preserve"> </w:t>
      </w:r>
      <w:r>
        <w:t>страхование</w:t>
      </w:r>
      <w:r>
        <w:rPr>
          <w:spacing w:val="68"/>
        </w:rPr>
        <w:t xml:space="preserve"> </w:t>
      </w:r>
      <w:r>
        <w:t>на</w:t>
      </w:r>
      <w:r>
        <w:t xml:space="preserve"> </w:t>
      </w:r>
      <w:r>
        <w:t>случай</w:t>
      </w:r>
      <w:r>
        <w:tab/>
        <w:t>временной</w:t>
      </w:r>
      <w:r>
        <w:tab/>
        <w:t>нетрудоспособности</w:t>
      </w:r>
      <w:r>
        <w:tab/>
        <w:t>и</w:t>
      </w:r>
      <w:r>
        <w:tab/>
        <w:t>в</w:t>
      </w:r>
      <w:r>
        <w:tab/>
        <w:t>связи</w:t>
      </w:r>
      <w:r>
        <w:tab/>
        <w:t>с</w:t>
      </w:r>
      <w:r>
        <w:tab/>
        <w:t>материнством,</w:t>
      </w:r>
      <w:r>
        <w:tab/>
        <w:t>на</w:t>
      </w:r>
      <w:r>
        <w:t xml:space="preserve"> </w:t>
      </w:r>
      <w:r>
        <w:t>обязательное медицинское страхование – 0 процентов. При условии,</w:t>
      </w:r>
      <w:r>
        <w:rPr>
          <w:spacing w:val="-5"/>
        </w:rPr>
        <w:t xml:space="preserve"> </w:t>
      </w:r>
      <w:r>
        <w:t>что</w:t>
      </w:r>
      <w:r>
        <w:rPr>
          <w:spacing w:val="-2"/>
        </w:rPr>
        <w:t xml:space="preserve"> </w:t>
      </w:r>
      <w:r>
        <w:t>доля</w:t>
      </w:r>
      <w:r>
        <w:t xml:space="preserve"> </w:t>
      </w:r>
      <w:r>
        <w:t>доходов</w:t>
      </w:r>
      <w:r>
        <w:rPr>
          <w:spacing w:val="12"/>
        </w:rPr>
        <w:t xml:space="preserve"> </w:t>
      </w:r>
      <w:r>
        <w:t>от</w:t>
      </w:r>
      <w:r>
        <w:rPr>
          <w:spacing w:val="12"/>
        </w:rPr>
        <w:t xml:space="preserve"> </w:t>
      </w:r>
      <w:r>
        <w:t>реализации</w:t>
      </w:r>
      <w:r>
        <w:rPr>
          <w:spacing w:val="13"/>
        </w:rPr>
        <w:t xml:space="preserve"> </w:t>
      </w:r>
      <w:r>
        <w:t>продукции</w:t>
      </w:r>
      <w:r>
        <w:rPr>
          <w:spacing w:val="13"/>
        </w:rPr>
        <w:t xml:space="preserve"> </w:t>
      </w:r>
      <w:r>
        <w:t>и</w:t>
      </w:r>
      <w:r>
        <w:rPr>
          <w:spacing w:val="13"/>
        </w:rPr>
        <w:t xml:space="preserve"> </w:t>
      </w:r>
      <w:r>
        <w:t>(или)</w:t>
      </w:r>
      <w:r>
        <w:rPr>
          <w:spacing w:val="13"/>
        </w:rPr>
        <w:t xml:space="preserve"> </w:t>
      </w:r>
      <w:r>
        <w:t>оказанных</w:t>
      </w:r>
      <w:r>
        <w:rPr>
          <w:spacing w:val="15"/>
        </w:rPr>
        <w:t xml:space="preserve"> </w:t>
      </w:r>
      <w:r>
        <w:t>услуг</w:t>
      </w:r>
      <w:r>
        <w:rPr>
          <w:spacing w:val="13"/>
        </w:rPr>
        <w:t xml:space="preserve"> </w:t>
      </w:r>
      <w:r>
        <w:t>по</w:t>
      </w:r>
      <w:r>
        <w:rPr>
          <w:spacing w:val="15"/>
        </w:rPr>
        <w:t xml:space="preserve"> </w:t>
      </w:r>
      <w:r>
        <w:t>данному</w:t>
      </w:r>
      <w:r>
        <w:rPr>
          <w:spacing w:val="10"/>
        </w:rPr>
        <w:t xml:space="preserve"> </w:t>
      </w:r>
      <w:r>
        <w:t>виду</w:t>
      </w:r>
    </w:p>
    <w:p w:rsidR="00973044" w:rsidRDefault="004B0D90">
      <w:pPr>
        <w:pStyle w:val="a3"/>
        <w:spacing w:line="360" w:lineRule="auto"/>
        <w:ind w:left="1319" w:right="505" w:hanging="778"/>
        <w:jc w:val="left"/>
      </w:pPr>
      <w:r>
        <w:t>деятельности составляет не менее 70 процентов в общем объеме доходов. [5] ООО «</w:t>
      </w:r>
      <w:proofErr w:type="spellStart"/>
      <w:r>
        <w:t>Мехторг</w:t>
      </w:r>
      <w:proofErr w:type="spellEnd"/>
      <w:r>
        <w:t xml:space="preserve">» платит взносы в ПФР 6% – дополнительный тариф </w:t>
      </w:r>
      <w:proofErr w:type="gramStart"/>
      <w:r>
        <w:t>на</w:t>
      </w:r>
      <w:proofErr w:type="gramEnd"/>
    </w:p>
    <w:p w:rsidR="00973044" w:rsidRDefault="004B0D90">
      <w:pPr>
        <w:pStyle w:val="a3"/>
        <w:spacing w:before="1" w:line="360" w:lineRule="auto"/>
        <w:ind w:right="505" w:firstLine="0"/>
        <w:jc w:val="left"/>
      </w:pPr>
      <w:r>
        <w:t xml:space="preserve">ОПС, класс условий труда 3.1 (список № 2); взносы в ФСС от </w:t>
      </w:r>
      <w:proofErr w:type="spellStart"/>
      <w:r>
        <w:t>несчатных</w:t>
      </w:r>
      <w:proofErr w:type="spellEnd"/>
      <w:r>
        <w:t xml:space="preserve"> случаев на производстве – 0,</w:t>
      </w:r>
      <w:r>
        <w:t>4% (3 класс профессионального риска).</w:t>
      </w:r>
    </w:p>
    <w:p w:rsidR="00973044" w:rsidRDefault="004B0D90">
      <w:pPr>
        <w:pStyle w:val="a3"/>
        <w:spacing w:line="360" w:lineRule="auto"/>
        <w:ind w:right="504"/>
      </w:pPr>
      <w:r>
        <w:t>Дополнительный тариф страховых взносов устанавливается в отношении работников, занятых на вредных и опасных работах, предусматривающих льготное пенсионное обеспечение. Если на рабочем месте проведена специальная оценка</w:t>
      </w:r>
      <w:r>
        <w:t xml:space="preserve"> труда и признан класс условий труда 3.1, в этом случае дополнительный тариф в ПФР составляет 2%, а на рабочие места без специальной оценки – 6%. (п.3 ст. 428 НК</w:t>
      </w:r>
      <w:r>
        <w:rPr>
          <w:spacing w:val="-10"/>
        </w:rPr>
        <w:t xml:space="preserve"> </w:t>
      </w:r>
      <w:r>
        <w:t>РФ)</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10"/>
      </w:pPr>
      <w:r>
        <w:lastRenderedPageBreak/>
        <w:t xml:space="preserve">Базой для </w:t>
      </w:r>
      <w:proofErr w:type="spellStart"/>
      <w:r>
        <w:t>налогоблажения</w:t>
      </w:r>
      <w:proofErr w:type="spellEnd"/>
      <w:r>
        <w:t xml:space="preserve"> по страховым взносам является начисленная зараб</w:t>
      </w:r>
      <w:r>
        <w:t>отная плата по предприятию, за исключением компенсационных выплат на молоко, пособий по временной нетрудоспособности, по уходу за ребёнком до</w:t>
      </w:r>
      <w:proofErr w:type="gramStart"/>
      <w:r>
        <w:t>1</w:t>
      </w:r>
      <w:proofErr w:type="gramEnd"/>
      <w:r>
        <w:t>,5 лет.</w:t>
      </w:r>
    </w:p>
    <w:p w:rsidR="00973044" w:rsidRDefault="004B0D90">
      <w:pPr>
        <w:pStyle w:val="a3"/>
        <w:spacing w:before="1" w:line="360" w:lineRule="auto"/>
        <w:ind w:right="501"/>
      </w:pPr>
      <w:r>
        <w:t xml:space="preserve">Например: Всего </w:t>
      </w:r>
      <w:proofErr w:type="spellStart"/>
      <w:r>
        <w:t>начисленая</w:t>
      </w:r>
      <w:proofErr w:type="spellEnd"/>
      <w:r>
        <w:t xml:space="preserve"> заработная плата за ноябрь 2016г. – 751 387,39 руб. Компенсационная выплата за </w:t>
      </w:r>
      <w:r>
        <w:t>молоко – 1900,00 рублей, оплата больничных листов – 3894,48 руб., оплата больничных листов за счет работодателя – 973,62 руб., пособие по уходу за ребёнком до 1,5 лет – 21 189,84 руб.</w:t>
      </w:r>
    </w:p>
    <w:p w:rsidR="00973044" w:rsidRDefault="004B0D90">
      <w:pPr>
        <w:pStyle w:val="a3"/>
        <w:spacing w:before="2" w:line="360" w:lineRule="auto"/>
        <w:ind w:left="1250" w:right="1039" w:firstLine="0"/>
        <w:jc w:val="left"/>
      </w:pPr>
      <w:proofErr w:type="spellStart"/>
      <w:r>
        <w:t>Налогоблагаемая</w:t>
      </w:r>
      <w:proofErr w:type="spellEnd"/>
      <w:r>
        <w:t xml:space="preserve"> база для </w:t>
      </w:r>
      <w:proofErr w:type="spellStart"/>
      <w:r>
        <w:t>начиления</w:t>
      </w:r>
      <w:proofErr w:type="spellEnd"/>
      <w:r>
        <w:t xml:space="preserve"> взносов в ПФР составляет: 751 387,39 </w:t>
      </w:r>
      <w:r>
        <w:t>– (1900,00 + 3894,48+973,62+21189,84) = 723 429,45 руб.</w:t>
      </w:r>
    </w:p>
    <w:p w:rsidR="00973044" w:rsidRDefault="004B0D90">
      <w:pPr>
        <w:pStyle w:val="a3"/>
        <w:spacing w:line="321" w:lineRule="exact"/>
        <w:ind w:left="1250" w:firstLine="0"/>
        <w:jc w:val="left"/>
      </w:pPr>
      <w:r>
        <w:t>Взнос в ПФР = 723 429,45*20% = 144 685,89 руб. (Приложение 19)</w:t>
      </w:r>
    </w:p>
    <w:p w:rsidR="00973044" w:rsidRDefault="004B0D90">
      <w:pPr>
        <w:pStyle w:val="a3"/>
        <w:spacing w:before="161" w:line="360" w:lineRule="auto"/>
        <w:ind w:right="506"/>
      </w:pPr>
      <w:r>
        <w:t>В ООО «</w:t>
      </w:r>
      <w:proofErr w:type="spellStart"/>
      <w:r>
        <w:t>Мехторг</w:t>
      </w:r>
      <w:proofErr w:type="spellEnd"/>
      <w:r>
        <w:t>» по каждому сотруднику в программе «1С</w:t>
      </w:r>
      <w:proofErr w:type="gramStart"/>
      <w:r>
        <w:t>:З</w:t>
      </w:r>
      <w:proofErr w:type="gramEnd"/>
      <w:r>
        <w:t>УП» ведётся учет начисленных выплат и начисленных на них страховых взносов, что закреплено в ст. 431 НК РФ. (Приложение 20)</w:t>
      </w:r>
    </w:p>
    <w:p w:rsidR="00973044" w:rsidRDefault="004B0D90">
      <w:pPr>
        <w:pStyle w:val="a3"/>
        <w:tabs>
          <w:tab w:val="left" w:pos="3147"/>
          <w:tab w:val="left" w:pos="4602"/>
          <w:tab w:val="left" w:pos="5734"/>
          <w:tab w:val="left" w:pos="7286"/>
          <w:tab w:val="left" w:pos="7780"/>
          <w:tab w:val="left" w:pos="9618"/>
        </w:tabs>
        <w:spacing w:before="1"/>
        <w:ind w:left="1250" w:firstLine="0"/>
        <w:jc w:val="left"/>
      </w:pPr>
      <w:r>
        <w:t>Перечисление</w:t>
      </w:r>
      <w:r>
        <w:tab/>
        <w:t>страховых</w:t>
      </w:r>
      <w:r>
        <w:tab/>
        <w:t>взносов</w:t>
      </w:r>
      <w:r>
        <w:tab/>
        <w:t>отражается</w:t>
      </w:r>
      <w:r>
        <w:tab/>
        <w:t>по</w:t>
      </w:r>
      <w:r>
        <w:tab/>
        <w:t xml:space="preserve">дебету </w:t>
      </w:r>
      <w:r>
        <w:rPr>
          <w:spacing w:val="57"/>
        </w:rPr>
        <w:t xml:space="preserve"> </w:t>
      </w:r>
      <w:r>
        <w:t>счета</w:t>
      </w:r>
      <w:r>
        <w:tab/>
        <w:t>69</w:t>
      </w:r>
    </w:p>
    <w:p w:rsidR="00973044" w:rsidRDefault="004B0D90">
      <w:pPr>
        <w:pStyle w:val="a3"/>
        <w:spacing w:before="160"/>
        <w:ind w:firstLine="0"/>
        <w:jc w:val="left"/>
      </w:pPr>
      <w:r>
        <w:t>«Расчеты по  со</w:t>
      </w:r>
      <w:r>
        <w:t>циальному страхованию и  обеспечению» и  кредиту счета</w:t>
      </w:r>
      <w:r>
        <w:rPr>
          <w:spacing w:val="57"/>
        </w:rPr>
        <w:t xml:space="preserve"> </w:t>
      </w:r>
      <w:r>
        <w:t>51</w:t>
      </w:r>
    </w:p>
    <w:p w:rsidR="00973044" w:rsidRDefault="004B0D90">
      <w:pPr>
        <w:pStyle w:val="a3"/>
        <w:spacing w:before="161" w:line="362" w:lineRule="auto"/>
        <w:ind w:right="505" w:firstLine="0"/>
        <w:jc w:val="left"/>
      </w:pPr>
      <w:r>
        <w:t>«Расчетные счета». Страховые взносы уплачиваются ежемесячно не позднее 15 числа месяца, следующего за календарным месяцем.</w:t>
      </w:r>
    </w:p>
    <w:p w:rsidR="00973044" w:rsidRDefault="004B0D90">
      <w:pPr>
        <w:pStyle w:val="a3"/>
        <w:spacing w:line="360" w:lineRule="auto"/>
        <w:ind w:left="3677" w:right="1080" w:hanging="1842"/>
        <w:jc w:val="left"/>
      </w:pPr>
      <w:r>
        <w:t>Таблица 18 – Отчетность ООО «</w:t>
      </w:r>
      <w:proofErr w:type="spellStart"/>
      <w:r>
        <w:t>Мехторг</w:t>
      </w:r>
      <w:proofErr w:type="spellEnd"/>
      <w:r>
        <w:t>» по учету расчетов с персоналом оплаты труда</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552"/>
        <w:gridCol w:w="2268"/>
        <w:gridCol w:w="2518"/>
      </w:tblGrid>
      <w:tr w:rsidR="00973044">
        <w:trPr>
          <w:trHeight w:val="415"/>
        </w:trPr>
        <w:tc>
          <w:tcPr>
            <w:tcW w:w="4787" w:type="dxa"/>
            <w:gridSpan w:val="2"/>
          </w:tcPr>
          <w:p w:rsidR="00973044" w:rsidRDefault="004B0D90">
            <w:pPr>
              <w:pStyle w:val="TableParagraph"/>
              <w:spacing w:line="273" w:lineRule="exact"/>
              <w:ind w:left="1930" w:right="1925"/>
              <w:jc w:val="center"/>
              <w:rPr>
                <w:sz w:val="24"/>
              </w:rPr>
            </w:pPr>
            <w:r>
              <w:rPr>
                <w:sz w:val="24"/>
              </w:rPr>
              <w:t>2016 год</w:t>
            </w:r>
          </w:p>
        </w:tc>
        <w:tc>
          <w:tcPr>
            <w:tcW w:w="4786" w:type="dxa"/>
            <w:gridSpan w:val="2"/>
          </w:tcPr>
          <w:p w:rsidR="00973044" w:rsidRDefault="004B0D90">
            <w:pPr>
              <w:pStyle w:val="TableParagraph"/>
              <w:spacing w:line="273" w:lineRule="exact"/>
              <w:ind w:left="1930" w:right="1925"/>
              <w:jc w:val="center"/>
              <w:rPr>
                <w:sz w:val="24"/>
              </w:rPr>
            </w:pPr>
            <w:r>
              <w:rPr>
                <w:sz w:val="24"/>
              </w:rPr>
              <w:t>2017 год</w:t>
            </w:r>
          </w:p>
        </w:tc>
      </w:tr>
      <w:tr w:rsidR="00973044">
        <w:trPr>
          <w:trHeight w:val="551"/>
        </w:trPr>
        <w:tc>
          <w:tcPr>
            <w:tcW w:w="2235" w:type="dxa"/>
          </w:tcPr>
          <w:p w:rsidR="00973044" w:rsidRDefault="004B0D90">
            <w:pPr>
              <w:pStyle w:val="TableParagraph"/>
              <w:spacing w:line="268" w:lineRule="exact"/>
              <w:ind w:left="528" w:right="522"/>
              <w:jc w:val="center"/>
              <w:rPr>
                <w:sz w:val="24"/>
              </w:rPr>
            </w:pPr>
            <w:r>
              <w:rPr>
                <w:sz w:val="24"/>
              </w:rPr>
              <w:t>Вид отчета</w:t>
            </w:r>
          </w:p>
        </w:tc>
        <w:tc>
          <w:tcPr>
            <w:tcW w:w="2552" w:type="dxa"/>
          </w:tcPr>
          <w:p w:rsidR="00973044" w:rsidRDefault="004B0D90">
            <w:pPr>
              <w:pStyle w:val="TableParagraph"/>
              <w:spacing w:line="268" w:lineRule="exact"/>
              <w:ind w:left="333" w:right="328"/>
              <w:jc w:val="center"/>
              <w:rPr>
                <w:sz w:val="24"/>
              </w:rPr>
            </w:pPr>
            <w:r>
              <w:rPr>
                <w:sz w:val="24"/>
              </w:rPr>
              <w:t>Контролирующие</w:t>
            </w:r>
          </w:p>
          <w:p w:rsidR="00973044" w:rsidRDefault="004B0D90">
            <w:pPr>
              <w:pStyle w:val="TableParagraph"/>
              <w:spacing w:line="264" w:lineRule="exact"/>
              <w:ind w:left="333" w:right="327"/>
              <w:jc w:val="center"/>
              <w:rPr>
                <w:sz w:val="24"/>
              </w:rPr>
            </w:pPr>
            <w:r>
              <w:rPr>
                <w:sz w:val="24"/>
              </w:rPr>
              <w:t>органы</w:t>
            </w:r>
          </w:p>
        </w:tc>
        <w:tc>
          <w:tcPr>
            <w:tcW w:w="2268" w:type="dxa"/>
          </w:tcPr>
          <w:p w:rsidR="00973044" w:rsidRDefault="004B0D90">
            <w:pPr>
              <w:pStyle w:val="TableParagraph"/>
              <w:spacing w:line="268" w:lineRule="exact"/>
              <w:ind w:left="117" w:right="111"/>
              <w:jc w:val="center"/>
              <w:rPr>
                <w:sz w:val="24"/>
              </w:rPr>
            </w:pPr>
            <w:r>
              <w:rPr>
                <w:sz w:val="24"/>
              </w:rPr>
              <w:t>Вид отчета</w:t>
            </w:r>
          </w:p>
        </w:tc>
        <w:tc>
          <w:tcPr>
            <w:tcW w:w="2518" w:type="dxa"/>
          </w:tcPr>
          <w:p w:rsidR="00973044" w:rsidRDefault="004B0D90">
            <w:pPr>
              <w:pStyle w:val="TableParagraph"/>
              <w:spacing w:line="268" w:lineRule="exact"/>
              <w:ind w:left="316" w:right="310"/>
              <w:jc w:val="center"/>
              <w:rPr>
                <w:sz w:val="24"/>
              </w:rPr>
            </w:pPr>
            <w:r>
              <w:rPr>
                <w:sz w:val="24"/>
              </w:rPr>
              <w:t>Контролирующие</w:t>
            </w:r>
          </w:p>
          <w:p w:rsidR="00973044" w:rsidRDefault="004B0D90">
            <w:pPr>
              <w:pStyle w:val="TableParagraph"/>
              <w:spacing w:line="264" w:lineRule="exact"/>
              <w:ind w:left="316" w:right="309"/>
              <w:jc w:val="center"/>
              <w:rPr>
                <w:sz w:val="24"/>
              </w:rPr>
            </w:pPr>
            <w:r>
              <w:rPr>
                <w:sz w:val="24"/>
              </w:rPr>
              <w:t>органы</w:t>
            </w:r>
          </w:p>
        </w:tc>
      </w:tr>
      <w:tr w:rsidR="00973044">
        <w:trPr>
          <w:trHeight w:val="414"/>
        </w:trPr>
        <w:tc>
          <w:tcPr>
            <w:tcW w:w="9573" w:type="dxa"/>
            <w:gridSpan w:val="4"/>
          </w:tcPr>
          <w:p w:rsidR="00973044" w:rsidRDefault="004B0D90">
            <w:pPr>
              <w:pStyle w:val="TableParagraph"/>
              <w:spacing w:line="270" w:lineRule="exact"/>
              <w:ind w:left="3520" w:right="3512"/>
              <w:jc w:val="center"/>
              <w:rPr>
                <w:sz w:val="24"/>
              </w:rPr>
            </w:pPr>
            <w:r>
              <w:rPr>
                <w:sz w:val="24"/>
              </w:rPr>
              <w:t>Ежеквартальные отчеты</w:t>
            </w:r>
          </w:p>
        </w:tc>
      </w:tr>
      <w:tr w:rsidR="00973044">
        <w:trPr>
          <w:trHeight w:val="412"/>
        </w:trPr>
        <w:tc>
          <w:tcPr>
            <w:tcW w:w="2235" w:type="dxa"/>
          </w:tcPr>
          <w:p w:rsidR="00973044" w:rsidRDefault="004B0D90">
            <w:pPr>
              <w:pStyle w:val="TableParagraph"/>
              <w:spacing w:line="270" w:lineRule="exact"/>
              <w:ind w:left="527" w:right="522"/>
              <w:jc w:val="center"/>
              <w:rPr>
                <w:sz w:val="24"/>
              </w:rPr>
            </w:pPr>
            <w:r>
              <w:rPr>
                <w:sz w:val="24"/>
              </w:rPr>
              <w:t>6-НДФЛ</w:t>
            </w:r>
          </w:p>
        </w:tc>
        <w:tc>
          <w:tcPr>
            <w:tcW w:w="2552" w:type="dxa"/>
          </w:tcPr>
          <w:p w:rsidR="00973044" w:rsidRDefault="004B0D90">
            <w:pPr>
              <w:pStyle w:val="TableParagraph"/>
              <w:spacing w:line="270" w:lineRule="exact"/>
              <w:ind w:left="333" w:right="327"/>
              <w:jc w:val="center"/>
              <w:rPr>
                <w:sz w:val="24"/>
              </w:rPr>
            </w:pPr>
            <w:r>
              <w:rPr>
                <w:sz w:val="24"/>
              </w:rPr>
              <w:t>ФНС</w:t>
            </w:r>
          </w:p>
        </w:tc>
        <w:tc>
          <w:tcPr>
            <w:tcW w:w="2268" w:type="dxa"/>
          </w:tcPr>
          <w:p w:rsidR="00973044" w:rsidRDefault="004B0D90">
            <w:pPr>
              <w:pStyle w:val="TableParagraph"/>
              <w:spacing w:line="270" w:lineRule="exact"/>
              <w:ind w:left="117" w:right="112"/>
              <w:jc w:val="center"/>
              <w:rPr>
                <w:sz w:val="24"/>
              </w:rPr>
            </w:pPr>
            <w:r>
              <w:rPr>
                <w:sz w:val="24"/>
              </w:rPr>
              <w:t>6-НДФЛ</w:t>
            </w:r>
          </w:p>
        </w:tc>
        <w:tc>
          <w:tcPr>
            <w:tcW w:w="2518" w:type="dxa"/>
          </w:tcPr>
          <w:p w:rsidR="00973044" w:rsidRDefault="004B0D90">
            <w:pPr>
              <w:pStyle w:val="TableParagraph"/>
              <w:spacing w:line="270" w:lineRule="exact"/>
              <w:ind w:left="316" w:right="310"/>
              <w:jc w:val="center"/>
              <w:rPr>
                <w:sz w:val="24"/>
              </w:rPr>
            </w:pPr>
            <w:r>
              <w:rPr>
                <w:sz w:val="24"/>
              </w:rPr>
              <w:t>ФНС</w:t>
            </w:r>
          </w:p>
        </w:tc>
      </w:tr>
      <w:tr w:rsidR="00973044">
        <w:trPr>
          <w:trHeight w:val="414"/>
        </w:trPr>
        <w:tc>
          <w:tcPr>
            <w:tcW w:w="2235" w:type="dxa"/>
          </w:tcPr>
          <w:p w:rsidR="00973044" w:rsidRDefault="004B0D90">
            <w:pPr>
              <w:pStyle w:val="TableParagraph"/>
              <w:spacing w:line="273" w:lineRule="exact"/>
              <w:ind w:left="527" w:right="522"/>
              <w:jc w:val="center"/>
              <w:rPr>
                <w:sz w:val="24"/>
              </w:rPr>
            </w:pPr>
            <w:r>
              <w:rPr>
                <w:sz w:val="24"/>
              </w:rPr>
              <w:t>4-ФСС</w:t>
            </w:r>
          </w:p>
        </w:tc>
        <w:tc>
          <w:tcPr>
            <w:tcW w:w="2552" w:type="dxa"/>
          </w:tcPr>
          <w:p w:rsidR="00973044" w:rsidRDefault="004B0D90">
            <w:pPr>
              <w:pStyle w:val="TableParagraph"/>
              <w:spacing w:line="273" w:lineRule="exact"/>
              <w:ind w:left="333" w:right="326"/>
              <w:jc w:val="center"/>
              <w:rPr>
                <w:sz w:val="24"/>
              </w:rPr>
            </w:pPr>
            <w:r>
              <w:rPr>
                <w:sz w:val="24"/>
              </w:rPr>
              <w:t>ФСС</w:t>
            </w:r>
          </w:p>
        </w:tc>
        <w:tc>
          <w:tcPr>
            <w:tcW w:w="2268" w:type="dxa"/>
          </w:tcPr>
          <w:p w:rsidR="00973044" w:rsidRDefault="004B0D90">
            <w:pPr>
              <w:pStyle w:val="TableParagraph"/>
              <w:spacing w:line="273" w:lineRule="exact"/>
              <w:ind w:left="117" w:right="112"/>
              <w:jc w:val="center"/>
              <w:rPr>
                <w:sz w:val="24"/>
              </w:rPr>
            </w:pPr>
            <w:r>
              <w:rPr>
                <w:sz w:val="24"/>
              </w:rPr>
              <w:t>4-ФСС</w:t>
            </w:r>
          </w:p>
        </w:tc>
        <w:tc>
          <w:tcPr>
            <w:tcW w:w="2518" w:type="dxa"/>
          </w:tcPr>
          <w:p w:rsidR="00973044" w:rsidRDefault="004B0D90">
            <w:pPr>
              <w:pStyle w:val="TableParagraph"/>
              <w:spacing w:line="273" w:lineRule="exact"/>
              <w:ind w:left="316" w:right="308"/>
              <w:jc w:val="center"/>
              <w:rPr>
                <w:sz w:val="24"/>
              </w:rPr>
            </w:pPr>
            <w:r>
              <w:rPr>
                <w:sz w:val="24"/>
              </w:rPr>
              <w:t>ФСС</w:t>
            </w:r>
          </w:p>
        </w:tc>
      </w:tr>
      <w:tr w:rsidR="00973044">
        <w:trPr>
          <w:trHeight w:val="551"/>
        </w:trPr>
        <w:tc>
          <w:tcPr>
            <w:tcW w:w="2235" w:type="dxa"/>
          </w:tcPr>
          <w:p w:rsidR="00973044" w:rsidRDefault="004B0D90">
            <w:pPr>
              <w:pStyle w:val="TableParagraph"/>
              <w:spacing w:line="270" w:lineRule="exact"/>
              <w:ind w:left="528" w:right="522"/>
              <w:jc w:val="center"/>
              <w:rPr>
                <w:sz w:val="24"/>
              </w:rPr>
            </w:pPr>
            <w:r>
              <w:rPr>
                <w:sz w:val="24"/>
              </w:rPr>
              <w:t>РСВ-1</w:t>
            </w:r>
          </w:p>
        </w:tc>
        <w:tc>
          <w:tcPr>
            <w:tcW w:w="2552" w:type="dxa"/>
          </w:tcPr>
          <w:p w:rsidR="00973044" w:rsidRDefault="004B0D90">
            <w:pPr>
              <w:pStyle w:val="TableParagraph"/>
              <w:spacing w:line="270" w:lineRule="exact"/>
              <w:ind w:left="331" w:right="328"/>
              <w:jc w:val="center"/>
              <w:rPr>
                <w:sz w:val="24"/>
              </w:rPr>
            </w:pPr>
            <w:r>
              <w:rPr>
                <w:sz w:val="24"/>
              </w:rPr>
              <w:t>ПФ РФ</w:t>
            </w:r>
          </w:p>
        </w:tc>
        <w:tc>
          <w:tcPr>
            <w:tcW w:w="2268" w:type="dxa"/>
          </w:tcPr>
          <w:p w:rsidR="00973044" w:rsidRDefault="004B0D90">
            <w:pPr>
              <w:pStyle w:val="TableParagraph"/>
              <w:spacing w:line="268" w:lineRule="exact"/>
              <w:ind w:left="117" w:right="109"/>
              <w:jc w:val="center"/>
              <w:rPr>
                <w:sz w:val="24"/>
              </w:rPr>
            </w:pPr>
            <w:r>
              <w:rPr>
                <w:sz w:val="24"/>
              </w:rPr>
              <w:t xml:space="preserve">Расчет </w:t>
            </w:r>
            <w:proofErr w:type="gramStart"/>
            <w:r>
              <w:rPr>
                <w:sz w:val="24"/>
              </w:rPr>
              <w:t>по</w:t>
            </w:r>
            <w:proofErr w:type="gramEnd"/>
          </w:p>
          <w:p w:rsidR="00973044" w:rsidRDefault="004B0D90">
            <w:pPr>
              <w:pStyle w:val="TableParagraph"/>
              <w:spacing w:line="264" w:lineRule="exact"/>
              <w:ind w:left="117" w:right="114"/>
              <w:jc w:val="center"/>
              <w:rPr>
                <w:sz w:val="24"/>
              </w:rPr>
            </w:pPr>
            <w:r>
              <w:rPr>
                <w:sz w:val="24"/>
              </w:rPr>
              <w:t>страховым взносам</w:t>
            </w:r>
          </w:p>
        </w:tc>
        <w:tc>
          <w:tcPr>
            <w:tcW w:w="2518" w:type="dxa"/>
          </w:tcPr>
          <w:p w:rsidR="00973044" w:rsidRDefault="004B0D90">
            <w:pPr>
              <w:pStyle w:val="TableParagraph"/>
              <w:spacing w:line="270" w:lineRule="exact"/>
              <w:ind w:left="316" w:right="310"/>
              <w:jc w:val="center"/>
              <w:rPr>
                <w:sz w:val="24"/>
              </w:rPr>
            </w:pPr>
            <w:r>
              <w:rPr>
                <w:sz w:val="24"/>
              </w:rPr>
              <w:t>ФНС</w:t>
            </w:r>
          </w:p>
        </w:tc>
      </w:tr>
      <w:tr w:rsidR="00973044">
        <w:trPr>
          <w:trHeight w:val="414"/>
        </w:trPr>
        <w:tc>
          <w:tcPr>
            <w:tcW w:w="2235" w:type="dxa"/>
          </w:tcPr>
          <w:p w:rsidR="00973044" w:rsidRDefault="004B0D90">
            <w:pPr>
              <w:pStyle w:val="TableParagraph"/>
              <w:spacing w:line="270" w:lineRule="exact"/>
              <w:ind w:left="525" w:right="522"/>
              <w:jc w:val="center"/>
              <w:rPr>
                <w:sz w:val="24"/>
              </w:rPr>
            </w:pPr>
            <w:r>
              <w:rPr>
                <w:sz w:val="24"/>
              </w:rPr>
              <w:t>СЗВ-М</w:t>
            </w:r>
          </w:p>
        </w:tc>
        <w:tc>
          <w:tcPr>
            <w:tcW w:w="2552" w:type="dxa"/>
          </w:tcPr>
          <w:p w:rsidR="00973044" w:rsidRDefault="004B0D90">
            <w:pPr>
              <w:pStyle w:val="TableParagraph"/>
              <w:spacing w:line="270" w:lineRule="exact"/>
              <w:ind w:left="331" w:right="328"/>
              <w:jc w:val="center"/>
              <w:rPr>
                <w:sz w:val="24"/>
              </w:rPr>
            </w:pPr>
            <w:r>
              <w:rPr>
                <w:sz w:val="24"/>
              </w:rPr>
              <w:t>ПФ РФ</w:t>
            </w:r>
          </w:p>
        </w:tc>
        <w:tc>
          <w:tcPr>
            <w:tcW w:w="2268" w:type="dxa"/>
          </w:tcPr>
          <w:p w:rsidR="00973044" w:rsidRDefault="004B0D90">
            <w:pPr>
              <w:pStyle w:val="TableParagraph"/>
              <w:spacing w:line="270" w:lineRule="exact"/>
              <w:ind w:left="117" w:right="114"/>
              <w:jc w:val="center"/>
              <w:rPr>
                <w:sz w:val="24"/>
              </w:rPr>
            </w:pPr>
            <w:r>
              <w:rPr>
                <w:sz w:val="24"/>
              </w:rPr>
              <w:t>СЗВ-М</w:t>
            </w:r>
          </w:p>
        </w:tc>
        <w:tc>
          <w:tcPr>
            <w:tcW w:w="2518" w:type="dxa"/>
          </w:tcPr>
          <w:p w:rsidR="00973044" w:rsidRDefault="004B0D90">
            <w:pPr>
              <w:pStyle w:val="TableParagraph"/>
              <w:spacing w:line="270" w:lineRule="exact"/>
              <w:ind w:left="316" w:right="308"/>
              <w:jc w:val="center"/>
              <w:rPr>
                <w:sz w:val="24"/>
              </w:rPr>
            </w:pPr>
            <w:r>
              <w:rPr>
                <w:sz w:val="24"/>
              </w:rPr>
              <w:t>ПФ РФ</w:t>
            </w:r>
          </w:p>
        </w:tc>
      </w:tr>
      <w:tr w:rsidR="00973044">
        <w:trPr>
          <w:trHeight w:val="415"/>
        </w:trPr>
        <w:tc>
          <w:tcPr>
            <w:tcW w:w="9573" w:type="dxa"/>
            <w:gridSpan w:val="4"/>
          </w:tcPr>
          <w:p w:rsidR="00973044" w:rsidRDefault="004B0D90">
            <w:pPr>
              <w:pStyle w:val="TableParagraph"/>
              <w:spacing w:line="271" w:lineRule="exact"/>
              <w:ind w:left="3518" w:right="3512"/>
              <w:jc w:val="center"/>
              <w:rPr>
                <w:sz w:val="24"/>
              </w:rPr>
            </w:pPr>
            <w:r>
              <w:rPr>
                <w:sz w:val="24"/>
              </w:rPr>
              <w:t>Ежегодные отчеты</w:t>
            </w:r>
          </w:p>
        </w:tc>
      </w:tr>
      <w:tr w:rsidR="00973044">
        <w:trPr>
          <w:trHeight w:val="412"/>
        </w:trPr>
        <w:tc>
          <w:tcPr>
            <w:tcW w:w="2235" w:type="dxa"/>
          </w:tcPr>
          <w:p w:rsidR="00973044" w:rsidRDefault="004B0D90">
            <w:pPr>
              <w:pStyle w:val="TableParagraph"/>
              <w:spacing w:line="270" w:lineRule="exact"/>
              <w:ind w:left="527" w:right="522"/>
              <w:jc w:val="center"/>
              <w:rPr>
                <w:sz w:val="24"/>
              </w:rPr>
            </w:pPr>
            <w:r>
              <w:rPr>
                <w:sz w:val="24"/>
              </w:rPr>
              <w:t>2-НДФЛ</w:t>
            </w:r>
          </w:p>
        </w:tc>
        <w:tc>
          <w:tcPr>
            <w:tcW w:w="2552" w:type="dxa"/>
          </w:tcPr>
          <w:p w:rsidR="00973044" w:rsidRDefault="004B0D90">
            <w:pPr>
              <w:pStyle w:val="TableParagraph"/>
              <w:spacing w:line="270" w:lineRule="exact"/>
              <w:ind w:left="333" w:right="327"/>
              <w:jc w:val="center"/>
              <w:rPr>
                <w:sz w:val="24"/>
              </w:rPr>
            </w:pPr>
            <w:r>
              <w:rPr>
                <w:sz w:val="24"/>
              </w:rPr>
              <w:t>ФНС</w:t>
            </w:r>
          </w:p>
        </w:tc>
        <w:tc>
          <w:tcPr>
            <w:tcW w:w="2268" w:type="dxa"/>
          </w:tcPr>
          <w:p w:rsidR="00973044" w:rsidRDefault="004B0D90">
            <w:pPr>
              <w:pStyle w:val="TableParagraph"/>
              <w:spacing w:line="270" w:lineRule="exact"/>
              <w:ind w:left="117" w:right="112"/>
              <w:jc w:val="center"/>
              <w:rPr>
                <w:sz w:val="24"/>
              </w:rPr>
            </w:pPr>
            <w:r>
              <w:rPr>
                <w:sz w:val="24"/>
              </w:rPr>
              <w:t>2-НДФЛ</w:t>
            </w:r>
          </w:p>
        </w:tc>
        <w:tc>
          <w:tcPr>
            <w:tcW w:w="2518" w:type="dxa"/>
          </w:tcPr>
          <w:p w:rsidR="00973044" w:rsidRDefault="004B0D90">
            <w:pPr>
              <w:pStyle w:val="TableParagraph"/>
              <w:spacing w:line="270" w:lineRule="exact"/>
              <w:ind w:left="316" w:right="310"/>
              <w:jc w:val="center"/>
              <w:rPr>
                <w:sz w:val="24"/>
              </w:rPr>
            </w:pPr>
            <w:r>
              <w:rPr>
                <w:sz w:val="24"/>
              </w:rPr>
              <w:t>ФНС</w:t>
            </w:r>
          </w:p>
        </w:tc>
      </w:tr>
    </w:tbl>
    <w:p w:rsidR="00973044" w:rsidRDefault="00973044">
      <w:pPr>
        <w:spacing w:line="270" w:lineRule="exact"/>
        <w:jc w:val="center"/>
        <w:rPr>
          <w:sz w:val="24"/>
        </w:rPr>
        <w:sectPr w:rsidR="00973044">
          <w:pgSz w:w="11910" w:h="16840"/>
          <w:pgMar w:top="1040" w:right="340" w:bottom="600" w:left="1160" w:header="0" w:footer="337" w:gutter="0"/>
          <w:cols w:space="720"/>
        </w:sectPr>
      </w:pPr>
    </w:p>
    <w:p w:rsidR="00973044" w:rsidRDefault="004B0D90">
      <w:pPr>
        <w:pStyle w:val="a4"/>
        <w:numPr>
          <w:ilvl w:val="1"/>
          <w:numId w:val="13"/>
        </w:numPr>
        <w:tabs>
          <w:tab w:val="left" w:pos="1200"/>
        </w:tabs>
        <w:spacing w:before="67" w:line="362" w:lineRule="auto"/>
        <w:ind w:left="3319" w:right="741" w:hanging="2542"/>
        <w:rPr>
          <w:sz w:val="28"/>
        </w:rPr>
      </w:pPr>
      <w:bookmarkStart w:id="14" w:name="_bookmark14"/>
      <w:bookmarkEnd w:id="14"/>
      <w:r>
        <w:rPr>
          <w:sz w:val="28"/>
        </w:rPr>
        <w:lastRenderedPageBreak/>
        <w:t>Рекомендации по совершенствованию учета расчетов с персоналом по оплате труда в ООО</w:t>
      </w:r>
      <w:r>
        <w:rPr>
          <w:spacing w:val="-3"/>
          <w:sz w:val="28"/>
        </w:rPr>
        <w:t xml:space="preserve"> </w:t>
      </w:r>
      <w:r>
        <w:rPr>
          <w:sz w:val="28"/>
        </w:rPr>
        <w:t>«</w:t>
      </w:r>
      <w:proofErr w:type="spellStart"/>
      <w:r>
        <w:rPr>
          <w:sz w:val="28"/>
        </w:rPr>
        <w:t>Мехторг</w:t>
      </w:r>
      <w:proofErr w:type="spellEnd"/>
      <w:r>
        <w:rPr>
          <w:sz w:val="28"/>
        </w:rPr>
        <w:t>»</w:t>
      </w:r>
    </w:p>
    <w:p w:rsidR="00973044" w:rsidRDefault="00973044">
      <w:pPr>
        <w:pStyle w:val="a3"/>
        <w:ind w:left="0" w:firstLine="0"/>
        <w:jc w:val="left"/>
        <w:rPr>
          <w:sz w:val="30"/>
        </w:rPr>
      </w:pPr>
    </w:p>
    <w:p w:rsidR="00973044" w:rsidRDefault="00973044">
      <w:pPr>
        <w:pStyle w:val="a3"/>
        <w:spacing w:before="5"/>
        <w:ind w:left="0" w:firstLine="0"/>
        <w:jc w:val="left"/>
        <w:rPr>
          <w:sz w:val="24"/>
        </w:rPr>
      </w:pPr>
    </w:p>
    <w:p w:rsidR="00973044" w:rsidRDefault="004B0D90">
      <w:pPr>
        <w:pStyle w:val="a3"/>
        <w:spacing w:before="1" w:line="360" w:lineRule="auto"/>
        <w:ind w:right="504"/>
      </w:pPr>
      <w:r>
        <w:t>В результате рассмотрения особенностей учета расчетов с персоналом по оплате труда в ООО «</w:t>
      </w:r>
      <w:proofErr w:type="spellStart"/>
      <w:r>
        <w:t>Мехторг</w:t>
      </w:r>
      <w:proofErr w:type="spellEnd"/>
      <w:r>
        <w:t>» обнаружен ряд существенных недостатков.</w:t>
      </w:r>
    </w:p>
    <w:p w:rsidR="00973044" w:rsidRDefault="004B0D90">
      <w:pPr>
        <w:pStyle w:val="a3"/>
        <w:spacing w:line="360" w:lineRule="auto"/>
        <w:ind w:right="504"/>
      </w:pPr>
      <w:r>
        <w:t>В компании не выплачиваются премии, чтобы мотивировать сотрудников необходимо усовершенствование системы премирования. Это может привести к улучшению работоспособности, а, следовательно, и к улучшению финансовых показателей деятельност</w:t>
      </w:r>
      <w:proofErr w:type="gramStart"/>
      <w:r>
        <w:t>и ООО</w:t>
      </w:r>
      <w:proofErr w:type="gramEnd"/>
      <w:r>
        <w:t xml:space="preserve"> «</w:t>
      </w:r>
      <w:proofErr w:type="spellStart"/>
      <w:r>
        <w:t>Мехторг</w:t>
      </w:r>
      <w:proofErr w:type="spellEnd"/>
      <w:r>
        <w:t>».</w:t>
      </w:r>
    </w:p>
    <w:p w:rsidR="00973044" w:rsidRDefault="004B0D90">
      <w:pPr>
        <w:pStyle w:val="a3"/>
        <w:spacing w:line="360" w:lineRule="auto"/>
        <w:ind w:right="505"/>
      </w:pPr>
      <w:r>
        <w:t>В ОО</w:t>
      </w:r>
      <w:r>
        <w:t>О «</w:t>
      </w:r>
      <w:proofErr w:type="spellStart"/>
      <w:r>
        <w:t>Мехторг</w:t>
      </w:r>
      <w:proofErr w:type="spellEnd"/>
      <w:r>
        <w:t>» не проводится повышение уровня профессиональных знаний и умений сотрудников. От квалификации и компетентности персонала зависит эффективность работы компании.</w:t>
      </w:r>
    </w:p>
    <w:p w:rsidR="00973044" w:rsidRDefault="004B0D90">
      <w:pPr>
        <w:pStyle w:val="a3"/>
        <w:spacing w:line="360" w:lineRule="auto"/>
        <w:ind w:right="509"/>
      </w:pPr>
      <w:r>
        <w:t xml:space="preserve">Систематически осуществлять повышение уровня профессиональных знаний и умений работников бухгалтерии путём направления на курсы повышения квалификации, а также участие в семинарах, сейчас очень часто проходят </w:t>
      </w:r>
      <w:proofErr w:type="spellStart"/>
      <w:r>
        <w:t>вебминары</w:t>
      </w:r>
      <w:proofErr w:type="spellEnd"/>
      <w:r>
        <w:t>, что очень удобно.</w:t>
      </w:r>
    </w:p>
    <w:p w:rsidR="00973044" w:rsidRDefault="004B0D90">
      <w:pPr>
        <w:pStyle w:val="a3"/>
        <w:spacing w:line="360" w:lineRule="auto"/>
        <w:ind w:right="504"/>
      </w:pPr>
      <w:r>
        <w:t>В компании отсутст</w:t>
      </w:r>
      <w:r>
        <w:t>вует график документооборота. Необходимо разработать и утвердить график документооборота первичных документов по учету расчетов с персоналом по оплате труда, который мог бы усилить систему внутреннего контроля в компании. График документооборота позволит о</w:t>
      </w:r>
      <w:r>
        <w:t>птимизировать способы обработки первичного документа от начала его создания до передачи в архив, определить сроки обработки первичных документов по учету расчетов по оплате труда. График документооборота является обязательным приложением к приказу об учетн</w:t>
      </w:r>
      <w:r>
        <w:t>ой политике компании, а его использование контролироваться главным бухгалтером. Пример графика документооборота по учет труда и заработной платы представлен в Приложении</w:t>
      </w:r>
      <w:r>
        <w:rPr>
          <w:spacing w:val="-8"/>
        </w:rPr>
        <w:t xml:space="preserve"> </w:t>
      </w:r>
      <w:r>
        <w:t>24.</w:t>
      </w:r>
    </w:p>
    <w:p w:rsidR="00973044" w:rsidRDefault="004B0D90">
      <w:pPr>
        <w:pStyle w:val="a3"/>
        <w:spacing w:line="362" w:lineRule="auto"/>
        <w:ind w:right="514"/>
      </w:pPr>
      <w:r>
        <w:t>В ООО «</w:t>
      </w:r>
      <w:proofErr w:type="spellStart"/>
      <w:r>
        <w:t>Мехторг</w:t>
      </w:r>
      <w:proofErr w:type="spellEnd"/>
      <w:r>
        <w:t>» плохо организованно разделение труда, т.е. нет документов четко оп</w:t>
      </w:r>
      <w:r>
        <w:t>ределяющих обязанности каждого отдельного работника</w:t>
      </w:r>
    </w:p>
    <w:p w:rsidR="00973044" w:rsidRDefault="00973044">
      <w:pPr>
        <w:spacing w:line="362" w:lineRule="auto"/>
        <w:sectPr w:rsidR="00973044">
          <w:pgSz w:w="11910" w:h="16840"/>
          <w:pgMar w:top="1040" w:right="340" w:bottom="600" w:left="1160" w:header="0" w:footer="337" w:gutter="0"/>
          <w:cols w:space="720"/>
        </w:sectPr>
      </w:pPr>
    </w:p>
    <w:p w:rsidR="00973044" w:rsidRDefault="004B0D90">
      <w:pPr>
        <w:pStyle w:val="a3"/>
        <w:spacing w:before="67" w:line="360" w:lineRule="auto"/>
        <w:ind w:right="507" w:firstLine="0"/>
      </w:pPr>
      <w:r>
        <w:lastRenderedPageBreak/>
        <w:t>бухгалтерии. Не ведется работа по унификации и анализу должностных инструкций. Вследствие этого возникают различного рода накладки, связанные с несвоевременной подготовкой документов, по</w:t>
      </w:r>
      <w:r>
        <w:t>лучением информации, необходимой директору, с опозданием и т.д.</w:t>
      </w:r>
    </w:p>
    <w:p w:rsidR="00973044" w:rsidRDefault="004B0D90">
      <w:pPr>
        <w:pStyle w:val="a3"/>
        <w:spacing w:before="1" w:line="360" w:lineRule="auto"/>
        <w:ind w:right="504"/>
      </w:pPr>
      <w:r>
        <w:t>Таким образом, будет целесообразным разработать перечень, четко определяющий обязанности сотрудников компании. Ещё необходимо назначить ответственного за ведение кадрового дела, чтобы один сот</w:t>
      </w:r>
      <w:r>
        <w:t>рудник занимался приемом и увольнением, заполнением личных карточек и трудовых книжек.</w:t>
      </w:r>
    </w:p>
    <w:p w:rsidR="00973044" w:rsidRDefault="004B0D90">
      <w:pPr>
        <w:pStyle w:val="a3"/>
        <w:spacing w:before="2" w:line="360" w:lineRule="auto"/>
        <w:ind w:right="503"/>
      </w:pPr>
      <w:r>
        <w:t>В целях совершенствования учета расчетов с персоналом по оплате труда в ООО «</w:t>
      </w:r>
      <w:proofErr w:type="spellStart"/>
      <w:r>
        <w:t>Мехторг</w:t>
      </w:r>
      <w:proofErr w:type="spellEnd"/>
      <w:r>
        <w:t xml:space="preserve">» целесообразно реализовать с обслуживающим банком </w:t>
      </w:r>
      <w:proofErr w:type="spellStart"/>
      <w:r>
        <w:t>зарплатный</w:t>
      </w:r>
      <w:proofErr w:type="spellEnd"/>
      <w:r>
        <w:t xml:space="preserve"> проект. Использование </w:t>
      </w:r>
      <w:proofErr w:type="spellStart"/>
      <w:r>
        <w:t>з</w:t>
      </w:r>
      <w:r>
        <w:t>арплатных</w:t>
      </w:r>
      <w:proofErr w:type="spellEnd"/>
      <w:r>
        <w:t xml:space="preserve"> карточек выгодно как работодателю, так и сотрудникам.</w:t>
      </w:r>
    </w:p>
    <w:p w:rsidR="00973044" w:rsidRDefault="004B0D90">
      <w:pPr>
        <w:pStyle w:val="a3"/>
        <w:spacing w:line="360" w:lineRule="auto"/>
        <w:ind w:right="504"/>
      </w:pPr>
      <w:r>
        <w:t xml:space="preserve">Данная мера разгрузит работу бухгалтерии, сократит объемы </w:t>
      </w:r>
      <w:proofErr w:type="spellStart"/>
      <w:r>
        <w:t>налично</w:t>
      </w:r>
      <w:proofErr w:type="spellEnd"/>
      <w:r>
        <w:t>- денежного оборота; снизит затраты на получение и перевозку денежной наличности, сэкономит рабочего времени работников и други</w:t>
      </w:r>
      <w:r>
        <w:t>е преимущества.</w:t>
      </w:r>
    </w:p>
    <w:p w:rsidR="00973044" w:rsidRDefault="004B0D90">
      <w:pPr>
        <w:pStyle w:val="a3"/>
        <w:spacing w:line="360" w:lineRule="auto"/>
        <w:ind w:right="504"/>
      </w:pPr>
      <w:r>
        <w:t>Преимущества для работников: своевременное получение зарплаты даже в случае отсутствия в день выдачи заработной платы на рабочем месте, удобное и безопасное хранение денежных средств на счету банка.</w:t>
      </w:r>
    </w:p>
    <w:p w:rsidR="00973044" w:rsidRDefault="004B0D90">
      <w:pPr>
        <w:pStyle w:val="a3"/>
        <w:spacing w:line="360" w:lineRule="auto"/>
        <w:ind w:right="505"/>
      </w:pPr>
      <w:r>
        <w:t xml:space="preserve">Таким образом, среди наиболее трудоемких </w:t>
      </w:r>
      <w:r>
        <w:t>участков бухгалтерского учета особое место занимает учет расчетов с персоналом по оплате труда. От того, как налажен учет труда и заработной платы зависит во многом и результат деятельности компании в целом.</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Heading2"/>
      </w:pPr>
      <w:bookmarkStart w:id="15" w:name="_bookmark15"/>
      <w:bookmarkEnd w:id="15"/>
      <w:r>
        <w:lastRenderedPageBreak/>
        <w:t>Выводы и предложения</w:t>
      </w:r>
    </w:p>
    <w:p w:rsidR="00973044" w:rsidRDefault="00973044">
      <w:pPr>
        <w:pStyle w:val="a3"/>
        <w:ind w:left="0" w:firstLine="0"/>
        <w:jc w:val="left"/>
        <w:rPr>
          <w:b/>
          <w:i/>
          <w:sz w:val="30"/>
        </w:rPr>
      </w:pPr>
    </w:p>
    <w:p w:rsidR="00973044" w:rsidRDefault="004B0D90">
      <w:pPr>
        <w:pStyle w:val="a3"/>
        <w:spacing w:before="266" w:line="360" w:lineRule="auto"/>
        <w:ind w:right="507"/>
      </w:pPr>
      <w:r>
        <w:t>Заработн</w:t>
      </w:r>
      <w:r>
        <w:t>ая плата на любом предприятии – это более широкое понятие, включающее в себя оплату труда работников, начисления на медицинское, социальное и пенсионное страхование, и является ценой трудовых ресурсов. Расчеты с персоналом по оплате труда являются важной с</w:t>
      </w:r>
      <w:r>
        <w:t>оставляющей бухгалтерского учета на любом предприятии.</w:t>
      </w:r>
    </w:p>
    <w:p w:rsidR="00973044" w:rsidRDefault="004B0D90">
      <w:pPr>
        <w:pStyle w:val="a3"/>
        <w:spacing w:before="1" w:line="360" w:lineRule="auto"/>
        <w:ind w:right="506"/>
      </w:pPr>
      <w:r>
        <w:t>В первую очередь учет расчетов с персоналом по оплате труда регулируется законами, нормативно-правовыми актами, непосредственно на предприятии главным регулирующим документом будет являться учетная пол</w:t>
      </w:r>
      <w:r>
        <w:t>итика. Она определяет структуру учета по счету 70, его субсчета, формы первичных документов, формы внутренней отчетности.</w:t>
      </w:r>
    </w:p>
    <w:p w:rsidR="00973044" w:rsidRDefault="004B0D90">
      <w:pPr>
        <w:pStyle w:val="a3"/>
        <w:spacing w:line="360" w:lineRule="auto"/>
        <w:ind w:right="504"/>
      </w:pPr>
      <w:r>
        <w:t>В ходе теоретической и практической части выпускной квалификационной работы были достигнуты все первоначально заданные цели, была рассмотрена организационно-экономическая характеристика предприятия ООО «</w:t>
      </w:r>
      <w:proofErr w:type="spellStart"/>
      <w:r>
        <w:t>Мехторг</w:t>
      </w:r>
      <w:proofErr w:type="spellEnd"/>
      <w:r>
        <w:t>» и учет расчетов с персоналом по оплате труда</w:t>
      </w:r>
      <w:r>
        <w:t xml:space="preserve">  в ООО</w:t>
      </w:r>
      <w:r>
        <w:rPr>
          <w:spacing w:val="-2"/>
        </w:rPr>
        <w:t xml:space="preserve"> </w:t>
      </w:r>
      <w:r>
        <w:t>«</w:t>
      </w:r>
      <w:proofErr w:type="spellStart"/>
      <w:r>
        <w:t>Мехторг</w:t>
      </w:r>
      <w:proofErr w:type="spellEnd"/>
      <w:r>
        <w:t>».</w:t>
      </w:r>
    </w:p>
    <w:p w:rsidR="00973044" w:rsidRDefault="004B0D90">
      <w:pPr>
        <w:pStyle w:val="a3"/>
        <w:tabs>
          <w:tab w:val="left" w:pos="3086"/>
          <w:tab w:val="left" w:pos="7206"/>
          <w:tab w:val="left" w:pos="9288"/>
        </w:tabs>
        <w:ind w:left="1250" w:firstLine="0"/>
        <w:jc w:val="left"/>
      </w:pPr>
      <w:r>
        <w:t>Рассматривая</w:t>
      </w:r>
      <w:r>
        <w:tab/>
        <w:t>организационно-экономическую</w:t>
      </w:r>
      <w:r>
        <w:tab/>
        <w:t>характеристик</w:t>
      </w:r>
      <w:proofErr w:type="gramStart"/>
      <w:r>
        <w:t>у</w:t>
      </w:r>
      <w:r>
        <w:tab/>
        <w:t>ООО</w:t>
      </w:r>
      <w:proofErr w:type="gramEnd"/>
    </w:p>
    <w:p w:rsidR="00973044" w:rsidRDefault="004B0D90">
      <w:pPr>
        <w:pStyle w:val="a3"/>
        <w:spacing w:before="162" w:line="360" w:lineRule="auto"/>
        <w:ind w:right="504" w:firstLine="0"/>
      </w:pPr>
      <w:r>
        <w:t>«</w:t>
      </w:r>
      <w:proofErr w:type="spellStart"/>
      <w:r>
        <w:t>Мехторг</w:t>
      </w:r>
      <w:proofErr w:type="spellEnd"/>
      <w:r>
        <w:t>», мы видим, что это небольшое развивающиеся предприятие, у которого в условиях кризиса существуют проблемы не эффективного использования оборотных средств, трудовых ре</w:t>
      </w:r>
      <w:r>
        <w:t xml:space="preserve">сурсов предприятия. Но оно борется </w:t>
      </w:r>
      <w:proofErr w:type="gramStart"/>
      <w:r>
        <w:t>с</w:t>
      </w:r>
      <w:proofErr w:type="gramEnd"/>
      <w:r>
        <w:t xml:space="preserve"> </w:t>
      </w:r>
      <w:proofErr w:type="gramStart"/>
      <w:r>
        <w:t>проблема</w:t>
      </w:r>
      <w:proofErr w:type="gramEnd"/>
      <w:r>
        <w:t xml:space="preserve">, ищет новые рынки сбыта своей продукции, </w:t>
      </w:r>
      <w:proofErr w:type="spellStart"/>
      <w:r>
        <w:t>улучщает</w:t>
      </w:r>
      <w:proofErr w:type="spellEnd"/>
      <w:r>
        <w:t xml:space="preserve"> производственные помещения.</w:t>
      </w:r>
    </w:p>
    <w:p w:rsidR="00973044" w:rsidRDefault="004B0D90">
      <w:pPr>
        <w:pStyle w:val="a3"/>
        <w:spacing w:line="360" w:lineRule="auto"/>
        <w:ind w:right="511"/>
      </w:pPr>
      <w:r>
        <w:t>Бухгалтерский учет в ООО «</w:t>
      </w:r>
      <w:proofErr w:type="spellStart"/>
      <w:r>
        <w:t>Мехторг</w:t>
      </w:r>
      <w:proofErr w:type="spellEnd"/>
      <w:r>
        <w:t>» ведется автоматизировано с использованием бухгалтерской компьютерной программы «1С</w:t>
      </w:r>
      <w:proofErr w:type="gramStart"/>
      <w:r>
        <w:t>:Б</w:t>
      </w:r>
      <w:proofErr w:type="gramEnd"/>
      <w:r>
        <w:t>ухгалтерия 8»</w:t>
      </w:r>
      <w:r>
        <w:t>, редакция 3.0 и «1С:Зарплата и Управление персоналом».</w:t>
      </w:r>
    </w:p>
    <w:p w:rsidR="00973044" w:rsidRDefault="004B0D90">
      <w:pPr>
        <w:pStyle w:val="a3"/>
        <w:spacing w:line="360" w:lineRule="auto"/>
        <w:ind w:right="504"/>
      </w:pPr>
      <w:r>
        <w:t>Бухгалтерией ООО «</w:t>
      </w:r>
      <w:proofErr w:type="spellStart"/>
      <w:r>
        <w:t>Мехторг</w:t>
      </w:r>
      <w:proofErr w:type="spellEnd"/>
      <w:r>
        <w:t>» регулярно отслеживаются все изменения в трудовом законодательстве, и в других нормативно-правовых актах, связанных с учетом расчетов с персоналом по оплате труда, и бухгалте</w:t>
      </w:r>
      <w:r>
        <w:t>рский учет приводится в соответствие с</w:t>
      </w:r>
      <w:r>
        <w:rPr>
          <w:spacing w:val="-8"/>
        </w:rPr>
        <w:t xml:space="preserve"> </w:t>
      </w:r>
      <w:r>
        <w:t>изменениями.</w:t>
      </w:r>
    </w:p>
    <w:p w:rsidR="00973044" w:rsidRDefault="00973044">
      <w:pPr>
        <w:spacing w:line="360" w:lineRule="auto"/>
        <w:sectPr w:rsidR="00973044">
          <w:pgSz w:w="11910" w:h="16840"/>
          <w:pgMar w:top="1280" w:right="340" w:bottom="600" w:left="1160" w:header="0" w:footer="337" w:gutter="0"/>
          <w:cols w:space="720"/>
        </w:sectPr>
      </w:pPr>
    </w:p>
    <w:p w:rsidR="00973044" w:rsidRDefault="004B0D90">
      <w:pPr>
        <w:pStyle w:val="a3"/>
        <w:spacing w:before="67" w:line="362" w:lineRule="auto"/>
        <w:ind w:right="515" w:firstLine="777"/>
      </w:pPr>
      <w:r>
        <w:lastRenderedPageBreak/>
        <w:t>В ООО «</w:t>
      </w:r>
      <w:proofErr w:type="spellStart"/>
      <w:r>
        <w:t>Мехторг</w:t>
      </w:r>
      <w:proofErr w:type="spellEnd"/>
      <w:r>
        <w:t>» на основании специальной оценки труда делаются доплаты за вредность и компенсационные выплаты на молоко.</w:t>
      </w:r>
    </w:p>
    <w:p w:rsidR="00973044" w:rsidRDefault="004B0D90">
      <w:pPr>
        <w:pStyle w:val="a3"/>
        <w:spacing w:line="360" w:lineRule="auto"/>
        <w:ind w:right="503"/>
      </w:pPr>
      <w:r>
        <w:t>При написании выпускной квалификационной работы были изучены лока</w:t>
      </w:r>
      <w:r>
        <w:t xml:space="preserve">льно-нормативные акты и первичные документы по учету расчетов с персоналом по оплате труда, и при расчете пособия по временной нетрудоспособности работника </w:t>
      </w:r>
      <w:proofErr w:type="spellStart"/>
      <w:r>
        <w:t>Коркиной</w:t>
      </w:r>
      <w:proofErr w:type="spellEnd"/>
      <w:r>
        <w:t xml:space="preserve"> Е.В. была выявлена ошибка в начислении суммы пособия за счет средств работодателя.</w:t>
      </w:r>
    </w:p>
    <w:p w:rsidR="00973044" w:rsidRDefault="004B0D90">
      <w:pPr>
        <w:pStyle w:val="a3"/>
        <w:spacing w:line="360" w:lineRule="auto"/>
        <w:ind w:right="502"/>
      </w:pPr>
      <w:r>
        <w:t>В листке</w:t>
      </w:r>
      <w:r>
        <w:t xml:space="preserve"> нетрудоспособности указана сумма пособия за счет средств работодателя 754 руб. 74коп. А в расчетах, приведенных в части 3.3 расчет пособия по временной нетрудоспособности, сумма пособия за счет средств работодателя = 850 руб. 71 коп. Таким образом, работн</w:t>
      </w:r>
      <w:r>
        <w:t xml:space="preserve">ику было не </w:t>
      </w:r>
      <w:proofErr w:type="spellStart"/>
      <w:r>
        <w:t>доначислено</w:t>
      </w:r>
      <w:proofErr w:type="spellEnd"/>
      <w:r>
        <w:t xml:space="preserve"> 95 руб. 98коп.</w:t>
      </w:r>
    </w:p>
    <w:p w:rsidR="00973044" w:rsidRDefault="004B0D90">
      <w:pPr>
        <w:pStyle w:val="a3"/>
        <w:spacing w:line="360" w:lineRule="auto"/>
        <w:ind w:right="505"/>
      </w:pPr>
      <w:r>
        <w:t xml:space="preserve">Еще было выявлена ошибка в начислении пособия по уход за ребенком до 1,5 лет. Сотруднице было начислено пособие в размере 10 590, 88 </w:t>
      </w:r>
      <w:proofErr w:type="spellStart"/>
      <w:r>
        <w:t>руб</w:t>
      </w:r>
      <w:proofErr w:type="spellEnd"/>
      <w:proofErr w:type="gramStart"/>
      <w:r>
        <w:t xml:space="preserve">,, </w:t>
      </w:r>
      <w:proofErr w:type="gramEnd"/>
      <w:r>
        <w:t>при расчете размера пособия на двоих детей нужно учитывать, что выплаты суммир</w:t>
      </w:r>
      <w:r>
        <w:t>уются (по 40% на каждого), и не должны превышать 100% среднего заработка сотрудницы. Сотруднице нужно пересчитать ежемесячное пособие исходя из минимума на первого и на второго</w:t>
      </w:r>
      <w:r>
        <w:rPr>
          <w:spacing w:val="-4"/>
        </w:rPr>
        <w:t xml:space="preserve"> </w:t>
      </w:r>
      <w:r>
        <w:t>ребенка.</w:t>
      </w:r>
    </w:p>
    <w:p w:rsidR="00973044" w:rsidRDefault="004B0D90">
      <w:pPr>
        <w:pStyle w:val="a3"/>
        <w:spacing w:line="360" w:lineRule="auto"/>
        <w:ind w:right="504"/>
      </w:pPr>
      <w:r>
        <w:t>В «Положении по оплате труда работникам ООО «</w:t>
      </w:r>
      <w:proofErr w:type="spellStart"/>
      <w:r>
        <w:t>Мехторг</w:t>
      </w:r>
      <w:proofErr w:type="spellEnd"/>
      <w:r>
        <w:t>» в разделе 2 гово</w:t>
      </w:r>
      <w:r>
        <w:t xml:space="preserve">рится, что «Работодатель ежегодно, с первого числа календарного года, проводит индексацию заработной платы в целях повышения уровня её реального содержания». В результате написания выпускной квалификационной работы было выявлено, что индексация в компании </w:t>
      </w:r>
      <w:r>
        <w:t xml:space="preserve">уже не проводилась с 2015 года, за несоблюдение нормы работодатель может быть привлечен к ответственности по ст. 5.27 </w:t>
      </w:r>
      <w:proofErr w:type="spellStart"/>
      <w:r>
        <w:t>КоАП</w:t>
      </w:r>
      <w:proofErr w:type="spellEnd"/>
      <w:r>
        <w:rPr>
          <w:spacing w:val="-6"/>
        </w:rPr>
        <w:t xml:space="preserve"> </w:t>
      </w:r>
      <w:r>
        <w:t>РФ.</w:t>
      </w:r>
    </w:p>
    <w:p w:rsidR="00973044" w:rsidRDefault="004B0D90">
      <w:pPr>
        <w:pStyle w:val="a3"/>
        <w:spacing w:line="360" w:lineRule="auto"/>
        <w:ind w:right="504"/>
      </w:pPr>
      <w:r>
        <w:t>Таким образом, для учета расчетов с персоналом по оплате труда нужна внимательность, своевременность учета, организованность. Орг</w:t>
      </w:r>
      <w:r>
        <w:t>анизация бухгалтерского учета расчетов по оплате труда должна базироваться на полном объёме информации обо всех льготах и соответствующих особенностях</w:t>
      </w:r>
      <w:r>
        <w:t xml:space="preserve"> </w:t>
      </w:r>
      <w:r>
        <w:t>труда.</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spacing w:before="73"/>
        <w:ind w:left="2604"/>
        <w:rPr>
          <w:b/>
          <w:i/>
          <w:sz w:val="32"/>
        </w:rPr>
      </w:pPr>
      <w:bookmarkStart w:id="16" w:name="_bookmark16"/>
      <w:bookmarkEnd w:id="16"/>
      <w:r>
        <w:rPr>
          <w:b/>
          <w:i/>
          <w:sz w:val="32"/>
        </w:rPr>
        <w:lastRenderedPageBreak/>
        <w:t>Список использованной литературы</w:t>
      </w:r>
    </w:p>
    <w:p w:rsidR="00973044" w:rsidRDefault="00973044">
      <w:pPr>
        <w:pStyle w:val="a3"/>
        <w:ind w:left="0" w:firstLine="0"/>
        <w:jc w:val="left"/>
        <w:rPr>
          <w:b/>
          <w:i/>
          <w:sz w:val="34"/>
        </w:rPr>
      </w:pPr>
    </w:p>
    <w:p w:rsidR="00973044" w:rsidRDefault="004B0D90">
      <w:pPr>
        <w:pStyle w:val="a4"/>
        <w:numPr>
          <w:ilvl w:val="0"/>
          <w:numId w:val="3"/>
        </w:numPr>
        <w:tabs>
          <w:tab w:val="left" w:pos="900"/>
        </w:tabs>
        <w:spacing w:before="289" w:line="362" w:lineRule="auto"/>
        <w:ind w:right="504" w:hanging="357"/>
        <w:jc w:val="both"/>
        <w:rPr>
          <w:sz w:val="28"/>
        </w:rPr>
      </w:pPr>
      <w:r>
        <w:rPr>
          <w:sz w:val="28"/>
        </w:rPr>
        <w:t>Конституция РФ от 12.12.1993г. с поправками (ред. от 21.07.2014г.) – [Электронный ресурс] – Режим доступа:</w:t>
      </w:r>
      <w:r>
        <w:rPr>
          <w:color w:val="0000FF"/>
          <w:spacing w:val="-24"/>
          <w:sz w:val="28"/>
        </w:rPr>
        <w:t xml:space="preserve"> </w:t>
      </w:r>
      <w:hyperlink r:id="rId9">
        <w:r>
          <w:rPr>
            <w:color w:val="0000FF"/>
            <w:sz w:val="28"/>
            <w:u w:val="single" w:color="0000FF"/>
          </w:rPr>
          <w:t>http://www.consultant.ru/</w:t>
        </w:r>
      </w:hyperlink>
    </w:p>
    <w:p w:rsidR="00973044" w:rsidRDefault="004B0D90">
      <w:pPr>
        <w:pStyle w:val="a4"/>
        <w:numPr>
          <w:ilvl w:val="0"/>
          <w:numId w:val="3"/>
        </w:numPr>
        <w:tabs>
          <w:tab w:val="left" w:pos="900"/>
        </w:tabs>
        <w:spacing w:line="360" w:lineRule="auto"/>
        <w:ind w:right="503" w:hanging="357"/>
        <w:jc w:val="both"/>
        <w:rPr>
          <w:sz w:val="28"/>
        </w:rPr>
      </w:pPr>
      <w:r>
        <w:rPr>
          <w:sz w:val="28"/>
        </w:rPr>
        <w:t>Гражданский кодекс РФ (часть первая) от 30.11.1994г. № 51-ФЗ (ред. от 29.07.2017г.) – [Электронный ресурс] – Режим доступа:</w:t>
      </w:r>
      <w:hyperlink r:id="rId10">
        <w:r>
          <w:rPr>
            <w:color w:val="0000FF"/>
            <w:sz w:val="28"/>
            <w:u w:val="single" w:color="0000FF"/>
          </w:rPr>
          <w:t xml:space="preserve"> http://www.consultant.ru/</w:t>
        </w:r>
      </w:hyperlink>
    </w:p>
    <w:p w:rsidR="00973044" w:rsidRDefault="00973044">
      <w:pPr>
        <w:pStyle w:val="a4"/>
        <w:numPr>
          <w:ilvl w:val="0"/>
          <w:numId w:val="3"/>
        </w:numPr>
        <w:tabs>
          <w:tab w:val="left" w:pos="954"/>
          <w:tab w:val="left" w:pos="955"/>
        </w:tabs>
        <w:ind w:left="954" w:hanging="412"/>
        <w:rPr>
          <w:sz w:val="28"/>
        </w:rPr>
      </w:pPr>
      <w:hyperlink r:id="rId11">
        <w:r w:rsidR="004B0D90">
          <w:rPr>
            <w:sz w:val="28"/>
          </w:rPr>
          <w:t xml:space="preserve">Налоговый кодекс Российской Федерации (часть вторая) </w:t>
        </w:r>
        <w:r w:rsidR="004B0D90">
          <w:rPr>
            <w:spacing w:val="3"/>
            <w:sz w:val="28"/>
          </w:rPr>
          <w:t>от</w:t>
        </w:r>
        <w:r w:rsidR="004B0D90">
          <w:rPr>
            <w:spacing w:val="40"/>
            <w:sz w:val="28"/>
          </w:rPr>
          <w:t xml:space="preserve"> </w:t>
        </w:r>
        <w:r w:rsidR="004B0D90">
          <w:rPr>
            <w:sz w:val="28"/>
          </w:rPr>
          <w:t>05.08.2000г.</w:t>
        </w:r>
      </w:hyperlink>
    </w:p>
    <w:p w:rsidR="00973044" w:rsidRDefault="00973044">
      <w:pPr>
        <w:pStyle w:val="a3"/>
        <w:spacing w:before="157" w:line="360" w:lineRule="auto"/>
        <w:ind w:left="899" w:firstLine="0"/>
        <w:jc w:val="left"/>
      </w:pPr>
      <w:hyperlink r:id="rId12">
        <w:r w:rsidR="004B0D90">
          <w:t xml:space="preserve">№ 117-ФЗ (ред. от 29.07.2017г.) </w:t>
        </w:r>
      </w:hyperlink>
      <w:r w:rsidR="004B0D90">
        <w:t>– [Электронный ресурс] –</w:t>
      </w:r>
      <w:r w:rsidR="004B0D90">
        <w:t xml:space="preserve"> Режим доступа: </w:t>
      </w:r>
      <w:hyperlink r:id="rId13">
        <w:r w:rsidR="004B0D90">
          <w:rPr>
            <w:color w:val="0000FF"/>
            <w:u w:val="single" w:color="0000FF"/>
          </w:rPr>
          <w:t>http://www.consultant.ru/</w:t>
        </w:r>
      </w:hyperlink>
    </w:p>
    <w:p w:rsidR="00973044" w:rsidRDefault="004B0D90">
      <w:pPr>
        <w:pStyle w:val="a3"/>
        <w:spacing w:line="362" w:lineRule="auto"/>
        <w:ind w:left="899" w:right="504" w:hanging="358"/>
      </w:pPr>
      <w:r>
        <w:t xml:space="preserve">4. Семейный кодекс РФ от 29.12.1995г. № 223-ФЗ (ред. от 01.05.2017г.) – [Электронный ресурс] – Режим доступа: </w:t>
      </w:r>
      <w:hyperlink r:id="rId14">
        <w:r>
          <w:rPr>
            <w:color w:val="0000FF"/>
            <w:u w:val="single" w:color="0000FF"/>
          </w:rPr>
          <w:t>http://www.consult</w:t>
        </w:r>
        <w:r>
          <w:rPr>
            <w:color w:val="0000FF"/>
            <w:u w:val="single" w:color="0000FF"/>
          </w:rPr>
          <w:t>ant.ru/</w:t>
        </w:r>
      </w:hyperlink>
    </w:p>
    <w:p w:rsidR="00973044" w:rsidRDefault="004B0D90">
      <w:pPr>
        <w:pStyle w:val="a3"/>
        <w:spacing w:line="360" w:lineRule="auto"/>
        <w:ind w:left="899" w:right="504" w:hanging="358"/>
      </w:pPr>
      <w:r>
        <w:t xml:space="preserve">5. Трудовой кодекс РФ от 30.12.2001г. ФЗ № 197-ФЗ (ред. от 29.07.2017г.) – [Электронный ресурс] – Режим доступа: </w:t>
      </w:r>
      <w:hyperlink r:id="rId15">
        <w:r>
          <w:rPr>
            <w:color w:val="0000FF"/>
            <w:u w:val="single" w:color="0000FF"/>
          </w:rPr>
          <w:t>http://www.consultant.ru/</w:t>
        </w:r>
      </w:hyperlink>
    </w:p>
    <w:p w:rsidR="00973044" w:rsidRDefault="004B0D90">
      <w:pPr>
        <w:pStyle w:val="a4"/>
        <w:numPr>
          <w:ilvl w:val="0"/>
          <w:numId w:val="2"/>
        </w:numPr>
        <w:tabs>
          <w:tab w:val="left" w:pos="900"/>
        </w:tabs>
        <w:spacing w:line="360" w:lineRule="auto"/>
        <w:ind w:right="504" w:hanging="357"/>
        <w:jc w:val="both"/>
        <w:rPr>
          <w:sz w:val="28"/>
        </w:rPr>
      </w:pPr>
      <w:r>
        <w:rPr>
          <w:sz w:val="28"/>
        </w:rPr>
        <w:t>Федеральный закон РФ от 06.12.2011г . № 402-ФЗ «О бухгалтерском уч</w:t>
      </w:r>
      <w:r>
        <w:rPr>
          <w:sz w:val="28"/>
        </w:rPr>
        <w:t>ете» (ред. от 18.07.2017г.) – [Электронный ресурс] – Режим доступа:</w:t>
      </w:r>
      <w:hyperlink r:id="rId16">
        <w:r>
          <w:rPr>
            <w:color w:val="0000FF"/>
            <w:sz w:val="28"/>
            <w:u w:val="single" w:color="0000FF"/>
          </w:rPr>
          <w:t xml:space="preserve"> http://www.consultant.ru/</w:t>
        </w:r>
      </w:hyperlink>
    </w:p>
    <w:p w:rsidR="00973044" w:rsidRDefault="004B0D90">
      <w:pPr>
        <w:pStyle w:val="a4"/>
        <w:numPr>
          <w:ilvl w:val="0"/>
          <w:numId w:val="2"/>
        </w:numPr>
        <w:tabs>
          <w:tab w:val="left" w:pos="900"/>
        </w:tabs>
        <w:spacing w:line="360" w:lineRule="auto"/>
        <w:ind w:right="504" w:hanging="357"/>
        <w:jc w:val="both"/>
        <w:rPr>
          <w:sz w:val="28"/>
        </w:rPr>
      </w:pPr>
      <w:r>
        <w:rPr>
          <w:sz w:val="28"/>
        </w:rPr>
        <w:t xml:space="preserve">Федеральный закон РФ от 08.02.1998г. № 14-ФЗ </w:t>
      </w:r>
      <w:r>
        <w:rPr>
          <w:spacing w:val="-2"/>
          <w:sz w:val="28"/>
        </w:rPr>
        <w:t xml:space="preserve">«Об </w:t>
      </w:r>
      <w:r>
        <w:rPr>
          <w:sz w:val="28"/>
        </w:rPr>
        <w:t>обществах с ограниченной ответственностью» (ред. от 29.07.2017г.) – [Э</w:t>
      </w:r>
      <w:r>
        <w:rPr>
          <w:sz w:val="28"/>
        </w:rPr>
        <w:t>лектронный ресурс] – Режим доступа:</w:t>
      </w:r>
      <w:r>
        <w:rPr>
          <w:color w:val="0000FF"/>
          <w:spacing w:val="-18"/>
          <w:sz w:val="28"/>
        </w:rPr>
        <w:t xml:space="preserve"> </w:t>
      </w:r>
      <w:hyperlink r:id="rId17">
        <w:r>
          <w:rPr>
            <w:color w:val="0000FF"/>
            <w:sz w:val="28"/>
            <w:u w:val="single" w:color="0000FF"/>
          </w:rPr>
          <w:t>http://www.consultant.ru/</w:t>
        </w:r>
      </w:hyperlink>
    </w:p>
    <w:p w:rsidR="00973044" w:rsidRDefault="004B0D90">
      <w:pPr>
        <w:pStyle w:val="a4"/>
        <w:numPr>
          <w:ilvl w:val="0"/>
          <w:numId w:val="2"/>
        </w:numPr>
        <w:tabs>
          <w:tab w:val="left" w:pos="900"/>
        </w:tabs>
        <w:spacing w:line="360" w:lineRule="auto"/>
        <w:ind w:right="504" w:hanging="357"/>
        <w:jc w:val="both"/>
        <w:rPr>
          <w:sz w:val="28"/>
        </w:rPr>
      </w:pPr>
      <w:r>
        <w:rPr>
          <w:sz w:val="28"/>
        </w:rPr>
        <w:t>Федеральный закон от 19.05.1995г. №81-ФЗ «О государственных  пособиях гражданам, имеющим детей» (ред. от 28.03.2017г.) – [Электронный ресурс] – Режим д</w:t>
      </w:r>
      <w:r>
        <w:rPr>
          <w:sz w:val="28"/>
        </w:rPr>
        <w:t>оступа:</w:t>
      </w:r>
      <w:r>
        <w:rPr>
          <w:color w:val="0000FF"/>
          <w:spacing w:val="-24"/>
          <w:sz w:val="28"/>
        </w:rPr>
        <w:t xml:space="preserve"> </w:t>
      </w:r>
      <w:hyperlink r:id="rId18">
        <w:r>
          <w:rPr>
            <w:color w:val="0000FF"/>
            <w:sz w:val="28"/>
            <w:u w:val="single" w:color="0000FF"/>
          </w:rPr>
          <w:t>http://www.consultant.ru/</w:t>
        </w:r>
      </w:hyperlink>
    </w:p>
    <w:p w:rsidR="00973044" w:rsidRDefault="004B0D90">
      <w:pPr>
        <w:pStyle w:val="a4"/>
        <w:numPr>
          <w:ilvl w:val="0"/>
          <w:numId w:val="2"/>
        </w:numPr>
        <w:tabs>
          <w:tab w:val="left" w:pos="900"/>
        </w:tabs>
        <w:spacing w:line="360" w:lineRule="auto"/>
        <w:ind w:right="503" w:hanging="357"/>
        <w:jc w:val="both"/>
        <w:rPr>
          <w:sz w:val="28"/>
        </w:rPr>
      </w:pPr>
      <w:r>
        <w:rPr>
          <w:sz w:val="28"/>
        </w:rPr>
        <w:t xml:space="preserve">Федеральный закон от 19.06.2000г. №82-ФЗ «О минимальном </w:t>
      </w:r>
      <w:proofErr w:type="gramStart"/>
      <w:r>
        <w:rPr>
          <w:sz w:val="28"/>
        </w:rPr>
        <w:t>размере оплаты труда</w:t>
      </w:r>
      <w:proofErr w:type="gramEnd"/>
      <w:r>
        <w:rPr>
          <w:sz w:val="28"/>
        </w:rPr>
        <w:t>» (ред. от 19.12.2016г.) – [Электронный ресурс] – Режим доступа:</w:t>
      </w:r>
      <w:r>
        <w:rPr>
          <w:color w:val="0000FF"/>
          <w:spacing w:val="-15"/>
          <w:sz w:val="28"/>
        </w:rPr>
        <w:t xml:space="preserve"> </w:t>
      </w:r>
      <w:hyperlink r:id="rId19">
        <w:r>
          <w:rPr>
            <w:color w:val="0000FF"/>
            <w:sz w:val="28"/>
            <w:u w:val="single" w:color="0000FF"/>
          </w:rPr>
          <w:t>http://www.consultant.ru/</w:t>
        </w:r>
      </w:hyperlink>
    </w:p>
    <w:p w:rsidR="00973044" w:rsidRDefault="004B0D90">
      <w:pPr>
        <w:pStyle w:val="a3"/>
        <w:spacing w:line="360" w:lineRule="auto"/>
        <w:ind w:left="899" w:right="504" w:hanging="358"/>
      </w:pPr>
      <w:r>
        <w:t>10.Федеральный закон от 24.07.1998г. № 125-ФЗ «Об обязательном социальном страховании от несчастных случаев на производстве и</w:t>
      </w:r>
    </w:p>
    <w:p w:rsidR="00973044" w:rsidRDefault="00973044">
      <w:pPr>
        <w:spacing w:line="360" w:lineRule="auto"/>
        <w:sectPr w:rsidR="00973044">
          <w:pgSz w:w="11910" w:h="16840"/>
          <w:pgMar w:top="1280" w:right="340" w:bottom="600" w:left="1160" w:header="0" w:footer="337" w:gutter="0"/>
          <w:cols w:space="720"/>
        </w:sectPr>
      </w:pPr>
    </w:p>
    <w:p w:rsidR="00973044" w:rsidRDefault="004B0D90">
      <w:pPr>
        <w:pStyle w:val="a3"/>
        <w:spacing w:before="67" w:line="362" w:lineRule="auto"/>
        <w:ind w:left="899" w:right="505" w:firstLine="0"/>
        <w:jc w:val="left"/>
      </w:pPr>
      <w:r>
        <w:lastRenderedPageBreak/>
        <w:t xml:space="preserve">профессиональных заболеваний» (ред. от 29.07.2017г.) – [Электронный ресурс] – Режим доступа: </w:t>
      </w:r>
      <w:hyperlink r:id="rId20">
        <w:r>
          <w:rPr>
            <w:color w:val="0000FF"/>
            <w:u w:val="single" w:color="0000FF"/>
          </w:rPr>
          <w:t>http://www.consultant.ru/</w:t>
        </w:r>
      </w:hyperlink>
    </w:p>
    <w:p w:rsidR="00973044" w:rsidRDefault="004B0D90">
      <w:pPr>
        <w:pStyle w:val="a3"/>
        <w:spacing w:line="360" w:lineRule="auto"/>
        <w:ind w:left="899" w:right="504" w:hanging="358"/>
      </w:pPr>
      <w:r>
        <w:t xml:space="preserve">11.Федеральным законом от 24.07.2007г. № 209-ФЗ «О развитии малого и среднего </w:t>
      </w:r>
      <w:proofErr w:type="spellStart"/>
      <w:r>
        <w:t>предпринимательс</w:t>
      </w:r>
      <w:r>
        <w:t>твав</w:t>
      </w:r>
      <w:proofErr w:type="spellEnd"/>
      <w:r>
        <w:t xml:space="preserve"> </w:t>
      </w:r>
      <w:proofErr w:type="gramStart"/>
      <w:r>
        <w:t>Российской</w:t>
      </w:r>
      <w:proofErr w:type="gramEnd"/>
      <w:r>
        <w:t xml:space="preserve"> </w:t>
      </w:r>
      <w:proofErr w:type="spellStart"/>
      <w:r>
        <w:t>Федераци</w:t>
      </w:r>
      <w:proofErr w:type="spellEnd"/>
      <w:r>
        <w:t xml:space="preserve">» (ред. от 26.07.2017г.) – [Электронный ресурс] – Режим доступа: </w:t>
      </w:r>
      <w:hyperlink r:id="rId21">
        <w:r>
          <w:rPr>
            <w:color w:val="0000FF"/>
            <w:u w:val="single" w:color="0000FF"/>
          </w:rPr>
          <w:t>http://www.consultant.ru/</w:t>
        </w:r>
      </w:hyperlink>
    </w:p>
    <w:p w:rsidR="00973044" w:rsidRDefault="004B0D90">
      <w:pPr>
        <w:pStyle w:val="a3"/>
        <w:spacing w:line="360" w:lineRule="auto"/>
        <w:ind w:left="899" w:right="505" w:hanging="358"/>
      </w:pPr>
      <w:proofErr w:type="gramStart"/>
      <w:r>
        <w:t>12.Федеральный Закон от 24.07.2009г. №212-ФЗ «О страховых взносах в Пенсионных фонд РФ, Фонд социа</w:t>
      </w:r>
      <w:r>
        <w:t>льного страхования, Федеральный фонд обязательного медицинского страхования» – [Электронный</w:t>
      </w:r>
      <w:r>
        <w:rPr>
          <w:spacing w:val="33"/>
        </w:rPr>
        <w:t xml:space="preserve"> </w:t>
      </w:r>
      <w:r>
        <w:t>ресурс]</w:t>
      </w:r>
      <w:proofErr w:type="gramEnd"/>
    </w:p>
    <w:p w:rsidR="00973044" w:rsidRDefault="004B0D90">
      <w:pPr>
        <w:pStyle w:val="a3"/>
        <w:ind w:left="899" w:firstLine="0"/>
        <w:jc w:val="left"/>
      </w:pPr>
      <w:r>
        <w:t>– Режим доступа:</w:t>
      </w:r>
      <w:r>
        <w:rPr>
          <w:color w:val="0000FF"/>
        </w:rPr>
        <w:t xml:space="preserve"> </w:t>
      </w:r>
      <w:hyperlink r:id="rId22">
        <w:r>
          <w:rPr>
            <w:color w:val="0000FF"/>
            <w:u w:val="single" w:color="0000FF"/>
          </w:rPr>
          <w:t>http://www.consultant.ru/</w:t>
        </w:r>
      </w:hyperlink>
    </w:p>
    <w:p w:rsidR="00973044" w:rsidRDefault="004B0D90">
      <w:pPr>
        <w:pStyle w:val="a3"/>
        <w:spacing w:before="157" w:line="360" w:lineRule="auto"/>
        <w:ind w:left="899" w:right="503" w:hanging="358"/>
      </w:pPr>
      <w:r>
        <w:t>13.Федеральный закон от 02.10.2007г. № 229-ФЗ «Об исполнительном произ</w:t>
      </w:r>
      <w:r>
        <w:t xml:space="preserve">водстве» (ред. от 18.07.2017г.) – [Электронный ресурс] – Режим доступа: </w:t>
      </w:r>
      <w:hyperlink r:id="rId23">
        <w:r>
          <w:rPr>
            <w:color w:val="0000FF"/>
            <w:u w:val="single" w:color="0000FF"/>
          </w:rPr>
          <w:t>http://www.consultant.ru/</w:t>
        </w:r>
      </w:hyperlink>
      <w:r>
        <w:t>/</w:t>
      </w:r>
    </w:p>
    <w:p w:rsidR="00973044" w:rsidRDefault="004B0D90">
      <w:pPr>
        <w:pStyle w:val="a3"/>
        <w:spacing w:before="1" w:line="360" w:lineRule="auto"/>
        <w:ind w:left="899" w:right="504" w:hanging="358"/>
      </w:pPr>
      <w:r>
        <w:t>14.Федеральный закон РФ от 29.12.2006г. № 255-ФЗ «Об обязательном социальном страховании на случай временной нетру</w:t>
      </w:r>
      <w:r>
        <w:t xml:space="preserve">доспособности и в связи с материнством» (ред. от 01.05.2017г.) – [Электронный ресурс] – Режим доступа: </w:t>
      </w:r>
      <w:hyperlink r:id="rId24">
        <w:r>
          <w:rPr>
            <w:color w:val="0000FF"/>
            <w:u w:val="single" w:color="0000FF"/>
          </w:rPr>
          <w:t>http://www.consultant.ru/</w:t>
        </w:r>
      </w:hyperlink>
    </w:p>
    <w:p w:rsidR="00973044" w:rsidRDefault="004B0D90">
      <w:pPr>
        <w:pStyle w:val="a3"/>
        <w:spacing w:line="360" w:lineRule="auto"/>
        <w:ind w:left="899" w:right="503" w:hanging="358"/>
      </w:pPr>
      <w:r>
        <w:t>15.Федеральный закон от 28.12.2013г. № 426-ФЗ «О специальной оценке условий труда» (</w:t>
      </w:r>
      <w:r>
        <w:t xml:space="preserve">ред. от 01.05.2016г.) – [Электронный ресурс] – Режим доступа: </w:t>
      </w:r>
      <w:hyperlink r:id="rId25">
        <w:r>
          <w:rPr>
            <w:color w:val="0000FF"/>
            <w:u w:val="single" w:color="0000FF"/>
          </w:rPr>
          <w:t>http://www.consultant.ru/</w:t>
        </w:r>
      </w:hyperlink>
    </w:p>
    <w:p w:rsidR="00973044" w:rsidRDefault="004B0D90">
      <w:pPr>
        <w:pStyle w:val="a3"/>
        <w:spacing w:line="360" w:lineRule="auto"/>
        <w:ind w:left="899" w:right="504" w:hanging="358"/>
      </w:pPr>
      <w:r>
        <w:t>16.Федеральный закон от 03.07.2016г. № 243-ФЗ «О внесении изменений в части первую и вторую Налогового кодекса Российской Фед</w:t>
      </w:r>
      <w:r>
        <w:t>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(ред. от 18.07.2017г.) – [Электронный ресурс] – Режим доступа:</w:t>
      </w:r>
      <w:r>
        <w:rPr>
          <w:spacing w:val="-24"/>
        </w:rPr>
        <w:t xml:space="preserve"> </w:t>
      </w:r>
      <w:hyperlink r:id="rId26">
        <w:r>
          <w:rPr>
            <w:color w:val="0000FF"/>
            <w:u w:val="single" w:color="0000FF"/>
          </w:rPr>
          <w:t>http://www.consultant.ru/</w:t>
        </w:r>
      </w:hyperlink>
    </w:p>
    <w:p w:rsidR="00973044" w:rsidRDefault="004B0D90">
      <w:pPr>
        <w:pStyle w:val="a3"/>
        <w:spacing w:before="1" w:line="360" w:lineRule="auto"/>
        <w:ind w:left="899" w:right="504" w:hanging="358"/>
      </w:pPr>
      <w:r>
        <w:t xml:space="preserve">17.Федеральный закон № 250-ФЗ от 03.07.2016г. (в ред. от 19.12.2016г.) – [Электронный ресурс] – Режим доступа: </w:t>
      </w:r>
      <w:hyperlink r:id="rId27">
        <w:r>
          <w:rPr>
            <w:color w:val="0000FF"/>
            <w:u w:val="single" w:color="0000FF"/>
          </w:rPr>
          <w:t>http://www.consultant.ru/</w:t>
        </w:r>
      </w:hyperlink>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0" w:lineRule="auto"/>
        <w:ind w:left="899" w:right="506" w:hanging="358"/>
      </w:pPr>
      <w:r>
        <w:lastRenderedPageBreak/>
        <w:t>18.План счетов бухгалтерского учета финансово-хозяйственной деятельности организаций и Инструкция по его применению, утвержденный Приказом Минфина РФ от 31.10.2000 № 94н (ред. от 08.11.2010г.)</w:t>
      </w:r>
    </w:p>
    <w:p w:rsidR="00973044" w:rsidRDefault="004B0D90">
      <w:pPr>
        <w:pStyle w:val="a3"/>
        <w:spacing w:before="1" w:line="360" w:lineRule="auto"/>
        <w:ind w:left="899" w:right="504" w:hanging="358"/>
      </w:pPr>
      <w:r>
        <w:t>19.Положение по ведению бухгалтерского учета и бухгалтерской от</w:t>
      </w:r>
      <w:r>
        <w:t xml:space="preserve">четности в РФ от 29.07.1998, №34-н (ред. от 29.03.2017г.) – [Электронный ресурс] – Режим доступа: </w:t>
      </w:r>
      <w:hyperlink r:id="rId28">
        <w:r>
          <w:rPr>
            <w:color w:val="0000FF"/>
            <w:u w:val="single" w:color="0000FF"/>
          </w:rPr>
          <w:t>http://www.consultant.ru/</w:t>
        </w:r>
      </w:hyperlink>
    </w:p>
    <w:p w:rsidR="00973044" w:rsidRDefault="004B0D90">
      <w:pPr>
        <w:pStyle w:val="a3"/>
        <w:spacing w:before="1" w:line="360" w:lineRule="auto"/>
        <w:ind w:left="899" w:right="503" w:hanging="358"/>
      </w:pPr>
      <w:r>
        <w:t xml:space="preserve">20.Постановление Правительства РФ от 24.12.2007г. № 922 </w:t>
      </w:r>
      <w:r>
        <w:rPr>
          <w:spacing w:val="-2"/>
        </w:rPr>
        <w:t xml:space="preserve">«Об </w:t>
      </w:r>
      <w:r>
        <w:t>особенностях порядка исчислен</w:t>
      </w:r>
      <w:r>
        <w:t xml:space="preserve">ия средней заработной платы» (ред. от 10.12.2016г.) – [Электронный ресурс] – Режим доступа: </w:t>
      </w:r>
      <w:hyperlink r:id="rId29">
        <w:r>
          <w:rPr>
            <w:color w:val="0000FF"/>
            <w:u w:val="single" w:color="0000FF"/>
          </w:rPr>
          <w:t>http://www.consultant.ru/</w:t>
        </w:r>
      </w:hyperlink>
    </w:p>
    <w:p w:rsidR="00973044" w:rsidRDefault="004B0D90">
      <w:pPr>
        <w:pStyle w:val="a3"/>
        <w:spacing w:before="1" w:line="360" w:lineRule="auto"/>
        <w:ind w:left="899" w:right="504" w:hanging="358"/>
      </w:pPr>
      <w:r>
        <w:t>21.Постановление Госкомстата РФ от 05.01.2004г. № 1 «Об утверждении унифицированных форм первич</w:t>
      </w:r>
      <w:r>
        <w:t xml:space="preserve">ной учетной документации по учету труда и его оплаты» – [Электронный ресурс] – Режим доступа: </w:t>
      </w:r>
      <w:hyperlink r:id="rId30">
        <w:r>
          <w:rPr>
            <w:color w:val="0000FF"/>
            <w:u w:val="single" w:color="0000FF"/>
          </w:rPr>
          <w:t>http://www.consultant.ru/</w:t>
        </w:r>
      </w:hyperlink>
    </w:p>
    <w:p w:rsidR="00973044" w:rsidRDefault="004B0D90">
      <w:pPr>
        <w:pStyle w:val="a3"/>
        <w:spacing w:line="360" w:lineRule="auto"/>
        <w:ind w:left="899" w:right="503" w:hanging="358"/>
      </w:pPr>
      <w:r>
        <w:t>22.Положение по бухгалтерскому учету от 06.10.2008г. № 106н «Учетная политика организации» (П</w:t>
      </w:r>
      <w:r>
        <w:t xml:space="preserve">БУ 1/2008) – [Электронный ресурс] – Режим доступа: </w:t>
      </w:r>
      <w:hyperlink r:id="rId31">
        <w:r>
          <w:rPr>
            <w:color w:val="0000FF"/>
            <w:u w:val="single" w:color="0000FF"/>
          </w:rPr>
          <w:t>http://www.consultant.ru/</w:t>
        </w:r>
      </w:hyperlink>
    </w:p>
    <w:p w:rsidR="00973044" w:rsidRDefault="004B0D90">
      <w:pPr>
        <w:pStyle w:val="a3"/>
        <w:spacing w:line="360" w:lineRule="auto"/>
        <w:ind w:left="899" w:right="503" w:hanging="358"/>
      </w:pPr>
      <w:r>
        <w:t xml:space="preserve">23.Положение по бухгалтерскому учету от 06.07.1999г. №43н «Бухгалтерская отчетность организации» (ПБУ 4/99) – [Электронный ресурс] – Режим доступа: </w:t>
      </w:r>
      <w:hyperlink r:id="rId32">
        <w:r>
          <w:rPr>
            <w:color w:val="0000FF"/>
            <w:u w:val="single" w:color="0000FF"/>
          </w:rPr>
          <w:t>http://www.consultant.ru/</w:t>
        </w:r>
      </w:hyperlink>
    </w:p>
    <w:p w:rsidR="00973044" w:rsidRDefault="004B0D90">
      <w:pPr>
        <w:pStyle w:val="a3"/>
        <w:spacing w:line="360" w:lineRule="auto"/>
        <w:ind w:left="899" w:right="504" w:hanging="358"/>
      </w:pPr>
      <w:r>
        <w:t>24.Положение по бухгалтерскому учету от</w:t>
      </w:r>
      <w:r>
        <w:t xml:space="preserve"> 06.05.1999г. №33н «Расходы организации» (ПБУ 10/99) – [Электронный ресурс] – Режим доступа: </w:t>
      </w:r>
      <w:hyperlink r:id="rId33">
        <w:r>
          <w:rPr>
            <w:color w:val="0000FF"/>
            <w:u w:val="single" w:color="0000FF"/>
          </w:rPr>
          <w:t>http://www.consultant.ru/</w:t>
        </w:r>
      </w:hyperlink>
    </w:p>
    <w:p w:rsidR="00973044" w:rsidRDefault="004B0D90">
      <w:pPr>
        <w:pStyle w:val="a3"/>
        <w:spacing w:before="1" w:line="360" w:lineRule="auto"/>
        <w:ind w:left="899" w:right="505" w:hanging="358"/>
      </w:pPr>
      <w:r>
        <w:t>25.Астахов, В.П. Бухгалтерский (финансовый) учет [Текст]: учеб</w:t>
      </w:r>
      <w:proofErr w:type="gramStart"/>
      <w:r>
        <w:t>.</w:t>
      </w:r>
      <w:proofErr w:type="gramEnd"/>
      <w:r>
        <w:t xml:space="preserve"> </w:t>
      </w:r>
      <w:proofErr w:type="gramStart"/>
      <w:r>
        <w:t>д</w:t>
      </w:r>
      <w:proofErr w:type="gramEnd"/>
      <w:r>
        <w:t>ля бакалавров: учеб для студе</w:t>
      </w:r>
      <w:r>
        <w:t xml:space="preserve">нтов вузов, обучающихся по </w:t>
      </w:r>
      <w:proofErr w:type="spellStart"/>
      <w:r>
        <w:t>экон</w:t>
      </w:r>
      <w:proofErr w:type="spellEnd"/>
      <w:r>
        <w:t>. направлениям и специальностям/ В.П. Астахов. – 11-е изд., перераб. и доп.</w:t>
      </w:r>
    </w:p>
    <w:p w:rsidR="00973044" w:rsidRDefault="004B0D90">
      <w:pPr>
        <w:pStyle w:val="a3"/>
        <w:ind w:left="899" w:firstLine="0"/>
        <w:jc w:val="left"/>
      </w:pPr>
      <w:r>
        <w:t xml:space="preserve">– М.: </w:t>
      </w:r>
      <w:proofErr w:type="spellStart"/>
      <w:r>
        <w:t>Юрайт</w:t>
      </w:r>
      <w:proofErr w:type="spellEnd"/>
      <w:r>
        <w:t>, 2014. – 984 с.</w:t>
      </w:r>
    </w:p>
    <w:p w:rsidR="00973044" w:rsidRDefault="004B0D90">
      <w:pPr>
        <w:pStyle w:val="a3"/>
        <w:spacing w:before="161" w:line="360" w:lineRule="auto"/>
        <w:ind w:left="899" w:right="505" w:hanging="358"/>
      </w:pPr>
      <w:r>
        <w:t xml:space="preserve">26.Богаченко, В.М. Бухгалтерский учет [Текст]: Учебник/ В.М. </w:t>
      </w:r>
      <w:proofErr w:type="spellStart"/>
      <w:r>
        <w:t>Богаченко</w:t>
      </w:r>
      <w:proofErr w:type="spellEnd"/>
      <w:r>
        <w:t xml:space="preserve">, Н.А. Кириллова. – Изд. 19-е, стер. – Ростов </w:t>
      </w:r>
      <w:proofErr w:type="spellStart"/>
      <w:r>
        <w:t>н</w:t>
      </w:r>
      <w:proofErr w:type="spellEnd"/>
      <w:proofErr w:type="gramStart"/>
      <w:r>
        <w:t>/Д</w:t>
      </w:r>
      <w:proofErr w:type="gramEnd"/>
      <w:r>
        <w:t xml:space="preserve">: </w:t>
      </w:r>
      <w:r>
        <w:t>Феникс, 2015. – 510 с.</w:t>
      </w:r>
    </w:p>
    <w:p w:rsidR="00973044" w:rsidRDefault="00973044">
      <w:pPr>
        <w:spacing w:line="360" w:lineRule="auto"/>
        <w:sectPr w:rsidR="00973044">
          <w:pgSz w:w="11910" w:h="16840"/>
          <w:pgMar w:top="1040" w:right="340" w:bottom="600" w:left="1160" w:header="0" w:footer="337" w:gutter="0"/>
          <w:cols w:space="720"/>
        </w:sectPr>
      </w:pPr>
    </w:p>
    <w:p w:rsidR="00973044" w:rsidRDefault="004B0D90">
      <w:pPr>
        <w:pStyle w:val="a3"/>
        <w:spacing w:before="67" w:line="362" w:lineRule="auto"/>
        <w:ind w:left="899" w:right="504" w:hanging="358"/>
      </w:pPr>
      <w:r>
        <w:lastRenderedPageBreak/>
        <w:t xml:space="preserve">27.Богаченко, В.М. Бухгалтерский учет: Практикум [Текст]:  Учебное пособие / В.М. </w:t>
      </w:r>
      <w:proofErr w:type="spellStart"/>
      <w:r>
        <w:t>Богаченко</w:t>
      </w:r>
      <w:proofErr w:type="spellEnd"/>
      <w:r>
        <w:t xml:space="preserve">, Н.А. Кириллова. – </w:t>
      </w:r>
      <w:proofErr w:type="spellStart"/>
      <w:r>
        <w:t>Рн</w:t>
      </w:r>
      <w:proofErr w:type="spellEnd"/>
      <w:proofErr w:type="gramStart"/>
      <w:r>
        <w:t>/Д</w:t>
      </w:r>
      <w:proofErr w:type="gramEnd"/>
      <w:r>
        <w:t>: Феникс, 2015. – 398</w:t>
      </w:r>
      <w:r>
        <w:rPr>
          <w:spacing w:val="-20"/>
        </w:rPr>
        <w:t xml:space="preserve"> </w:t>
      </w:r>
      <w:proofErr w:type="spellStart"/>
      <w:r>
        <w:t>c</w:t>
      </w:r>
      <w:proofErr w:type="spellEnd"/>
      <w:r>
        <w:t>.</w:t>
      </w:r>
    </w:p>
    <w:p w:rsidR="00973044" w:rsidRDefault="004B0D90">
      <w:pPr>
        <w:pStyle w:val="a3"/>
        <w:spacing w:line="360" w:lineRule="auto"/>
        <w:ind w:left="899" w:right="504" w:hanging="358"/>
      </w:pPr>
      <w:r>
        <w:t>28.Бородина, В.В. Малое и среднее предпринимательство России: бухгалтерский учет и отчетность [Электронный ресурс]: Учебное пособие.</w:t>
      </w:r>
    </w:p>
    <w:p w:rsidR="00973044" w:rsidRDefault="004B0D90">
      <w:pPr>
        <w:pStyle w:val="a3"/>
        <w:spacing w:line="321" w:lineRule="exact"/>
        <w:ind w:left="899" w:firstLine="0"/>
        <w:jc w:val="left"/>
      </w:pPr>
      <w:r>
        <w:t>– Москва, 2014.</w:t>
      </w:r>
    </w:p>
    <w:p w:rsidR="00973044" w:rsidRDefault="004B0D90">
      <w:pPr>
        <w:pStyle w:val="a3"/>
        <w:spacing w:before="158" w:line="360" w:lineRule="auto"/>
        <w:ind w:left="899" w:right="511" w:hanging="358"/>
      </w:pPr>
      <w:r>
        <w:t xml:space="preserve">29.Зонова, А.В., Зонова, Н.С., Горячих, С.П. Альбом схем по бухгалтерскому учету/ под общей редакцией А.В. </w:t>
      </w:r>
      <w:r>
        <w:t>Зоновой – 2009.</w:t>
      </w:r>
    </w:p>
    <w:p w:rsidR="00973044" w:rsidRDefault="004B0D90">
      <w:pPr>
        <w:pStyle w:val="a3"/>
        <w:spacing w:line="360" w:lineRule="auto"/>
        <w:ind w:left="899" w:right="513" w:hanging="358"/>
      </w:pPr>
      <w:r>
        <w:t xml:space="preserve">30.Зотова, Н.Н., Зырянова, О.Т. Бухгалтерский учет и анализ [Текст]: Учебное пособие. Курган: Изд-во </w:t>
      </w:r>
      <w:proofErr w:type="gramStart"/>
      <w:r>
        <w:t>Курганского</w:t>
      </w:r>
      <w:proofErr w:type="gramEnd"/>
      <w:r>
        <w:t xml:space="preserve"> </w:t>
      </w:r>
      <w:proofErr w:type="spellStart"/>
      <w:r>
        <w:t>гос</w:t>
      </w:r>
      <w:proofErr w:type="spellEnd"/>
      <w:r>
        <w:t>. Ун-та, 2014. – 225</w:t>
      </w:r>
      <w:r>
        <w:rPr>
          <w:spacing w:val="-19"/>
        </w:rPr>
        <w:t xml:space="preserve"> </w:t>
      </w:r>
      <w:proofErr w:type="gramStart"/>
      <w:r>
        <w:t>с</w:t>
      </w:r>
      <w:proofErr w:type="gramEnd"/>
      <w:r>
        <w:t>.</w:t>
      </w:r>
    </w:p>
    <w:p w:rsidR="00973044" w:rsidRDefault="004B0D90">
      <w:pPr>
        <w:pStyle w:val="a3"/>
        <w:spacing w:before="1" w:line="360" w:lineRule="auto"/>
        <w:ind w:left="899" w:right="500" w:hanging="358"/>
      </w:pPr>
      <w:r>
        <w:t>31.Керимов, В. Э. Бухгалтерский учет [Электронный ресурс]: Учебник для бакалавров / В. Э. Керимов. –</w:t>
      </w:r>
      <w:r>
        <w:t xml:space="preserve"> 6-е изд., </w:t>
      </w:r>
      <w:proofErr w:type="spellStart"/>
      <w:r>
        <w:t>изм</w:t>
      </w:r>
      <w:proofErr w:type="spellEnd"/>
      <w:r>
        <w:t xml:space="preserve">. и доп. – М.: </w:t>
      </w:r>
      <w:proofErr w:type="spellStart"/>
      <w:proofErr w:type="gramStart"/>
      <w:r>
        <w:t>Издательско</w:t>
      </w:r>
      <w:proofErr w:type="spellEnd"/>
      <w:r>
        <w:t>- торговая</w:t>
      </w:r>
      <w:proofErr w:type="gramEnd"/>
      <w:r>
        <w:t xml:space="preserve"> корпорация «Дашков и К°», 2014.</w:t>
      </w:r>
    </w:p>
    <w:p w:rsidR="00973044" w:rsidRDefault="004B0D90">
      <w:pPr>
        <w:pStyle w:val="a4"/>
        <w:numPr>
          <w:ilvl w:val="0"/>
          <w:numId w:val="1"/>
        </w:numPr>
        <w:tabs>
          <w:tab w:val="left" w:pos="970"/>
        </w:tabs>
        <w:spacing w:line="360" w:lineRule="auto"/>
        <w:ind w:right="504" w:hanging="357"/>
        <w:jc w:val="both"/>
        <w:rPr>
          <w:sz w:val="28"/>
        </w:rPr>
      </w:pPr>
      <w:r>
        <w:rPr>
          <w:sz w:val="28"/>
        </w:rPr>
        <w:t xml:space="preserve">Кондраков, Н.П. Бухгалтерский (финансовый, управленческий) учет [Текст]: Учебник. – 3-е изд., перераб. и доп. – Москва: Проспект, 2015. – 496 </w:t>
      </w:r>
      <w:proofErr w:type="gramStart"/>
      <w:r>
        <w:rPr>
          <w:sz w:val="28"/>
        </w:rPr>
        <w:t>с</w:t>
      </w:r>
      <w:proofErr w:type="gramEnd"/>
      <w:r>
        <w:rPr>
          <w:sz w:val="28"/>
        </w:rPr>
        <w:t>.</w:t>
      </w:r>
    </w:p>
    <w:p w:rsidR="00973044" w:rsidRDefault="004B0D90">
      <w:pPr>
        <w:pStyle w:val="a4"/>
        <w:numPr>
          <w:ilvl w:val="0"/>
          <w:numId w:val="1"/>
        </w:numPr>
        <w:tabs>
          <w:tab w:val="left" w:pos="970"/>
        </w:tabs>
        <w:spacing w:line="360" w:lineRule="auto"/>
        <w:ind w:right="504" w:hanging="357"/>
        <w:jc w:val="both"/>
        <w:rPr>
          <w:sz w:val="28"/>
        </w:rPr>
      </w:pPr>
      <w:r>
        <w:rPr>
          <w:sz w:val="28"/>
        </w:rPr>
        <w:t>Мельникова, Л.А. Бухгалтерск</w:t>
      </w:r>
      <w:r>
        <w:rPr>
          <w:sz w:val="28"/>
        </w:rPr>
        <w:t>ий учет [Текст]: Учебник для бакалавров / Ю.А. Бабаев, А.М. Петров, Л.А. Мельникова; Под ред. Ю.А. Бабаев. – М.: Проспект, 2014. – 432</w:t>
      </w:r>
      <w:r>
        <w:rPr>
          <w:spacing w:val="-6"/>
          <w:sz w:val="28"/>
        </w:rPr>
        <w:t xml:space="preserve"> </w:t>
      </w:r>
      <w:proofErr w:type="spellStart"/>
      <w:r>
        <w:rPr>
          <w:sz w:val="28"/>
        </w:rPr>
        <w:t>c</w:t>
      </w:r>
      <w:proofErr w:type="spellEnd"/>
      <w:r>
        <w:rPr>
          <w:sz w:val="28"/>
        </w:rPr>
        <w:t>.</w:t>
      </w:r>
    </w:p>
    <w:p w:rsidR="00973044" w:rsidRDefault="004B0D90">
      <w:pPr>
        <w:pStyle w:val="a3"/>
        <w:spacing w:line="360" w:lineRule="auto"/>
        <w:ind w:left="899" w:right="503" w:hanging="358"/>
      </w:pPr>
      <w:r>
        <w:t xml:space="preserve">34.Самохвалова, Ю.Н. Бухгалтерский учет: Практикум [Текст]: Учебное пособие / Ю.Н. </w:t>
      </w:r>
      <w:proofErr w:type="spellStart"/>
      <w:r>
        <w:t>Самохвалова</w:t>
      </w:r>
      <w:proofErr w:type="spellEnd"/>
      <w:r>
        <w:t>. – М.: Форум, НИЦ ИНФРА</w:t>
      </w:r>
      <w:r>
        <w:t>-М, 2013. – 232c</w:t>
      </w:r>
    </w:p>
    <w:p w:rsidR="00973044" w:rsidRDefault="004B0D90">
      <w:pPr>
        <w:pStyle w:val="a3"/>
        <w:spacing w:line="360" w:lineRule="auto"/>
        <w:ind w:left="899" w:right="503" w:hanging="358"/>
      </w:pPr>
      <w:r>
        <w:t xml:space="preserve">35.Сорокина, Е.М. Бухгалтерская финансовая отчетность [Текст]: Учебное пособие для бакалавров. – Изд-во: </w:t>
      </w:r>
      <w:proofErr w:type="spellStart"/>
      <w:r>
        <w:t>Кнорус</w:t>
      </w:r>
      <w:proofErr w:type="spellEnd"/>
      <w:r>
        <w:t>, 2015. – 162 с.</w:t>
      </w:r>
    </w:p>
    <w:p w:rsidR="00973044" w:rsidRDefault="004B0D90">
      <w:pPr>
        <w:pStyle w:val="a3"/>
        <w:spacing w:before="1" w:line="360" w:lineRule="auto"/>
        <w:ind w:left="899" w:right="503" w:hanging="358"/>
      </w:pPr>
      <w:r>
        <w:t xml:space="preserve">36.Шаханова, Т.С. Особенности учета расчетов с персоналом по оплате труда/ Т. С. </w:t>
      </w:r>
      <w:proofErr w:type="spellStart"/>
      <w:r>
        <w:t>Шаханова</w:t>
      </w:r>
      <w:proofErr w:type="spellEnd"/>
      <w:r>
        <w:t xml:space="preserve"> // Молодой учёный – 2016. – № 11(115) – С. 1080- 1083.</w:t>
      </w:r>
    </w:p>
    <w:p w:rsidR="00973044" w:rsidRDefault="00973044">
      <w:pPr>
        <w:spacing w:line="360" w:lineRule="auto"/>
        <w:sectPr w:rsidR="00973044">
          <w:pgSz w:w="11910" w:h="16840"/>
          <w:pgMar w:top="1040" w:right="340" w:bottom="600" w:left="1160" w:header="0" w:footer="337" w:gutter="0"/>
          <w:cols w:space="720"/>
        </w:sectPr>
      </w:pPr>
    </w:p>
    <w:p w:rsidR="00973044" w:rsidRDefault="00973044">
      <w:pPr>
        <w:pStyle w:val="a3"/>
        <w:spacing w:before="4"/>
        <w:ind w:left="0" w:firstLine="0"/>
        <w:jc w:val="left"/>
        <w:rPr>
          <w:sz w:val="17"/>
        </w:rPr>
      </w:pPr>
    </w:p>
    <w:sectPr w:rsidR="00973044" w:rsidSect="00973044">
      <w:pgSz w:w="11910" w:h="16840"/>
      <w:pgMar w:top="1580" w:right="340" w:bottom="520" w:left="1160" w:header="0" w:footer="3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044" w:rsidRDefault="00973044" w:rsidP="00973044">
      <w:r>
        <w:separator/>
      </w:r>
    </w:p>
  </w:endnote>
  <w:endnote w:type="continuationSeparator" w:id="1">
    <w:p w:rsidR="00973044" w:rsidRDefault="00973044" w:rsidP="00973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4" w:rsidRDefault="00973044">
    <w:pPr>
      <w:pStyle w:val="a3"/>
      <w:spacing w:line="14" w:lineRule="auto"/>
      <w:ind w:left="0" w:firstLine="0"/>
      <w:jc w:val="left"/>
      <w:rPr>
        <w:sz w:val="20"/>
      </w:rPr>
    </w:pPr>
    <w:r w:rsidRPr="00973044">
      <w:pict>
        <v:shapetype id="_x0000_t202" coordsize="21600,21600" o:spt="202" path="m,l,21600r21600,l21600,xe">
          <v:stroke joinstyle="miter"/>
          <v:path gradientshapeok="t" o:connecttype="rect"/>
        </v:shapetype>
        <v:shape id="_x0000_s2049" type="#_x0000_t202" style="position:absolute;margin-left:309.95pt;margin-top:810.05pt;width:18.2pt;height:17.55pt;z-index:-251658752;mso-position-horizontal-relative:page;mso-position-vertical-relative:page" filled="f" stroked="f">
          <v:textbox inset="0,0,0,0">
            <w:txbxContent>
              <w:p w:rsidR="00973044" w:rsidRDefault="00973044">
                <w:pPr>
                  <w:pStyle w:val="a3"/>
                  <w:spacing w:before="9"/>
                  <w:ind w:left="40" w:firstLine="0"/>
                  <w:jc w:val="left"/>
                </w:pPr>
                <w:r>
                  <w:fldChar w:fldCharType="begin"/>
                </w:r>
                <w:r w:rsidR="004B0D90">
                  <w:instrText xml:space="preserve"> PAGE </w:instrText>
                </w:r>
                <w:r>
                  <w:fldChar w:fldCharType="separate"/>
                </w:r>
                <w:r w:rsidR="004B0D90">
                  <w:rPr>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044" w:rsidRDefault="00973044" w:rsidP="00973044">
      <w:r>
        <w:separator/>
      </w:r>
    </w:p>
  </w:footnote>
  <w:footnote w:type="continuationSeparator" w:id="1">
    <w:p w:rsidR="00973044" w:rsidRDefault="00973044" w:rsidP="009730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985"/>
    <w:multiLevelType w:val="hybridMultilevel"/>
    <w:tmpl w:val="DB32C6E6"/>
    <w:lvl w:ilvl="0" w:tplc="DF904D28">
      <w:start w:val="1"/>
      <w:numFmt w:val="decimal"/>
      <w:lvlText w:val="%1."/>
      <w:lvlJc w:val="left"/>
      <w:pPr>
        <w:ind w:left="542" w:hanging="425"/>
        <w:jc w:val="left"/>
      </w:pPr>
      <w:rPr>
        <w:rFonts w:ascii="Times New Roman" w:eastAsia="Times New Roman" w:hAnsi="Times New Roman" w:cs="Times New Roman" w:hint="default"/>
        <w:spacing w:val="0"/>
        <w:w w:val="100"/>
        <w:sz w:val="28"/>
        <w:szCs w:val="28"/>
        <w:lang w:val="ru-RU" w:eastAsia="ru-RU" w:bidi="ru-RU"/>
      </w:rPr>
    </w:lvl>
    <w:lvl w:ilvl="1" w:tplc="4B64B04C">
      <w:numFmt w:val="bullet"/>
      <w:lvlText w:val="•"/>
      <w:lvlJc w:val="left"/>
      <w:pPr>
        <w:ind w:left="1526" w:hanging="425"/>
      </w:pPr>
      <w:rPr>
        <w:rFonts w:hint="default"/>
        <w:lang w:val="ru-RU" w:eastAsia="ru-RU" w:bidi="ru-RU"/>
      </w:rPr>
    </w:lvl>
    <w:lvl w:ilvl="2" w:tplc="F3C2F0D8">
      <w:numFmt w:val="bullet"/>
      <w:lvlText w:val="•"/>
      <w:lvlJc w:val="left"/>
      <w:pPr>
        <w:ind w:left="2513" w:hanging="425"/>
      </w:pPr>
      <w:rPr>
        <w:rFonts w:hint="default"/>
        <w:lang w:val="ru-RU" w:eastAsia="ru-RU" w:bidi="ru-RU"/>
      </w:rPr>
    </w:lvl>
    <w:lvl w:ilvl="3" w:tplc="1264C3C2">
      <w:numFmt w:val="bullet"/>
      <w:lvlText w:val="•"/>
      <w:lvlJc w:val="left"/>
      <w:pPr>
        <w:ind w:left="3499" w:hanging="425"/>
      </w:pPr>
      <w:rPr>
        <w:rFonts w:hint="default"/>
        <w:lang w:val="ru-RU" w:eastAsia="ru-RU" w:bidi="ru-RU"/>
      </w:rPr>
    </w:lvl>
    <w:lvl w:ilvl="4" w:tplc="5DA27E34">
      <w:numFmt w:val="bullet"/>
      <w:lvlText w:val="•"/>
      <w:lvlJc w:val="left"/>
      <w:pPr>
        <w:ind w:left="4486" w:hanging="425"/>
      </w:pPr>
      <w:rPr>
        <w:rFonts w:hint="default"/>
        <w:lang w:val="ru-RU" w:eastAsia="ru-RU" w:bidi="ru-RU"/>
      </w:rPr>
    </w:lvl>
    <w:lvl w:ilvl="5" w:tplc="0B668A40">
      <w:numFmt w:val="bullet"/>
      <w:lvlText w:val="•"/>
      <w:lvlJc w:val="left"/>
      <w:pPr>
        <w:ind w:left="5473" w:hanging="425"/>
      </w:pPr>
      <w:rPr>
        <w:rFonts w:hint="default"/>
        <w:lang w:val="ru-RU" w:eastAsia="ru-RU" w:bidi="ru-RU"/>
      </w:rPr>
    </w:lvl>
    <w:lvl w:ilvl="6" w:tplc="5ACE2EE0">
      <w:numFmt w:val="bullet"/>
      <w:lvlText w:val="•"/>
      <w:lvlJc w:val="left"/>
      <w:pPr>
        <w:ind w:left="6459" w:hanging="425"/>
      </w:pPr>
      <w:rPr>
        <w:rFonts w:hint="default"/>
        <w:lang w:val="ru-RU" w:eastAsia="ru-RU" w:bidi="ru-RU"/>
      </w:rPr>
    </w:lvl>
    <w:lvl w:ilvl="7" w:tplc="A8728D66">
      <w:numFmt w:val="bullet"/>
      <w:lvlText w:val="•"/>
      <w:lvlJc w:val="left"/>
      <w:pPr>
        <w:ind w:left="7446" w:hanging="425"/>
      </w:pPr>
      <w:rPr>
        <w:rFonts w:hint="default"/>
        <w:lang w:val="ru-RU" w:eastAsia="ru-RU" w:bidi="ru-RU"/>
      </w:rPr>
    </w:lvl>
    <w:lvl w:ilvl="8" w:tplc="EEBC2406">
      <w:numFmt w:val="bullet"/>
      <w:lvlText w:val="•"/>
      <w:lvlJc w:val="left"/>
      <w:pPr>
        <w:ind w:left="8433" w:hanging="425"/>
      </w:pPr>
      <w:rPr>
        <w:rFonts w:hint="default"/>
        <w:lang w:val="ru-RU" w:eastAsia="ru-RU" w:bidi="ru-RU"/>
      </w:rPr>
    </w:lvl>
  </w:abstractNum>
  <w:abstractNum w:abstractNumId="1">
    <w:nsid w:val="03446745"/>
    <w:multiLevelType w:val="hybridMultilevel"/>
    <w:tmpl w:val="1CB81CFA"/>
    <w:lvl w:ilvl="0" w:tplc="F800CDBA">
      <w:numFmt w:val="bullet"/>
      <w:lvlText w:val=""/>
      <w:lvlJc w:val="left"/>
      <w:pPr>
        <w:ind w:left="1221" w:hanging="339"/>
      </w:pPr>
      <w:rPr>
        <w:rFonts w:ascii="Symbol" w:eastAsia="Symbol" w:hAnsi="Symbol" w:cs="Symbol" w:hint="default"/>
        <w:w w:val="100"/>
        <w:sz w:val="28"/>
        <w:szCs w:val="28"/>
        <w:lang w:val="ru-RU" w:eastAsia="ru-RU" w:bidi="ru-RU"/>
      </w:rPr>
    </w:lvl>
    <w:lvl w:ilvl="1" w:tplc="E3A00E38">
      <w:numFmt w:val="bullet"/>
      <w:lvlText w:val="•"/>
      <w:lvlJc w:val="left"/>
      <w:pPr>
        <w:ind w:left="2138" w:hanging="339"/>
      </w:pPr>
      <w:rPr>
        <w:rFonts w:hint="default"/>
        <w:lang w:val="ru-RU" w:eastAsia="ru-RU" w:bidi="ru-RU"/>
      </w:rPr>
    </w:lvl>
    <w:lvl w:ilvl="2" w:tplc="EF92388E">
      <w:numFmt w:val="bullet"/>
      <w:lvlText w:val="•"/>
      <w:lvlJc w:val="left"/>
      <w:pPr>
        <w:ind w:left="3057" w:hanging="339"/>
      </w:pPr>
      <w:rPr>
        <w:rFonts w:hint="default"/>
        <w:lang w:val="ru-RU" w:eastAsia="ru-RU" w:bidi="ru-RU"/>
      </w:rPr>
    </w:lvl>
    <w:lvl w:ilvl="3" w:tplc="ED36D1AC">
      <w:numFmt w:val="bullet"/>
      <w:lvlText w:val="•"/>
      <w:lvlJc w:val="left"/>
      <w:pPr>
        <w:ind w:left="3975" w:hanging="339"/>
      </w:pPr>
      <w:rPr>
        <w:rFonts w:hint="default"/>
        <w:lang w:val="ru-RU" w:eastAsia="ru-RU" w:bidi="ru-RU"/>
      </w:rPr>
    </w:lvl>
    <w:lvl w:ilvl="4" w:tplc="4852065C">
      <w:numFmt w:val="bullet"/>
      <w:lvlText w:val="•"/>
      <w:lvlJc w:val="left"/>
      <w:pPr>
        <w:ind w:left="4894" w:hanging="339"/>
      </w:pPr>
      <w:rPr>
        <w:rFonts w:hint="default"/>
        <w:lang w:val="ru-RU" w:eastAsia="ru-RU" w:bidi="ru-RU"/>
      </w:rPr>
    </w:lvl>
    <w:lvl w:ilvl="5" w:tplc="5922F1CE">
      <w:numFmt w:val="bullet"/>
      <w:lvlText w:val="•"/>
      <w:lvlJc w:val="left"/>
      <w:pPr>
        <w:ind w:left="5813" w:hanging="339"/>
      </w:pPr>
      <w:rPr>
        <w:rFonts w:hint="default"/>
        <w:lang w:val="ru-RU" w:eastAsia="ru-RU" w:bidi="ru-RU"/>
      </w:rPr>
    </w:lvl>
    <w:lvl w:ilvl="6" w:tplc="1C403832">
      <w:numFmt w:val="bullet"/>
      <w:lvlText w:val="•"/>
      <w:lvlJc w:val="left"/>
      <w:pPr>
        <w:ind w:left="6731" w:hanging="339"/>
      </w:pPr>
      <w:rPr>
        <w:rFonts w:hint="default"/>
        <w:lang w:val="ru-RU" w:eastAsia="ru-RU" w:bidi="ru-RU"/>
      </w:rPr>
    </w:lvl>
    <w:lvl w:ilvl="7" w:tplc="3D847B54">
      <w:numFmt w:val="bullet"/>
      <w:lvlText w:val="•"/>
      <w:lvlJc w:val="left"/>
      <w:pPr>
        <w:ind w:left="7650" w:hanging="339"/>
      </w:pPr>
      <w:rPr>
        <w:rFonts w:hint="default"/>
        <w:lang w:val="ru-RU" w:eastAsia="ru-RU" w:bidi="ru-RU"/>
      </w:rPr>
    </w:lvl>
    <w:lvl w:ilvl="8" w:tplc="D52EF1B0">
      <w:numFmt w:val="bullet"/>
      <w:lvlText w:val="•"/>
      <w:lvlJc w:val="left"/>
      <w:pPr>
        <w:ind w:left="8569" w:hanging="339"/>
      </w:pPr>
      <w:rPr>
        <w:rFonts w:hint="default"/>
        <w:lang w:val="ru-RU" w:eastAsia="ru-RU" w:bidi="ru-RU"/>
      </w:rPr>
    </w:lvl>
  </w:abstractNum>
  <w:abstractNum w:abstractNumId="2">
    <w:nsid w:val="069775E5"/>
    <w:multiLevelType w:val="hybridMultilevel"/>
    <w:tmpl w:val="47781FB8"/>
    <w:lvl w:ilvl="0" w:tplc="40EC0FFC">
      <w:numFmt w:val="bullet"/>
      <w:lvlText w:val=""/>
      <w:lvlJc w:val="left"/>
      <w:pPr>
        <w:ind w:left="1449" w:hanging="341"/>
      </w:pPr>
      <w:rPr>
        <w:rFonts w:ascii="Symbol" w:eastAsia="Symbol" w:hAnsi="Symbol" w:cs="Symbol" w:hint="default"/>
        <w:w w:val="100"/>
        <w:sz w:val="28"/>
        <w:szCs w:val="28"/>
        <w:lang w:val="ru-RU" w:eastAsia="ru-RU" w:bidi="ru-RU"/>
      </w:rPr>
    </w:lvl>
    <w:lvl w:ilvl="1" w:tplc="B27E29BA">
      <w:numFmt w:val="bullet"/>
      <w:lvlText w:val="•"/>
      <w:lvlJc w:val="left"/>
      <w:pPr>
        <w:ind w:left="2336" w:hanging="341"/>
      </w:pPr>
      <w:rPr>
        <w:rFonts w:hint="default"/>
        <w:lang w:val="ru-RU" w:eastAsia="ru-RU" w:bidi="ru-RU"/>
      </w:rPr>
    </w:lvl>
    <w:lvl w:ilvl="2" w:tplc="0E1E1938">
      <w:numFmt w:val="bullet"/>
      <w:lvlText w:val="•"/>
      <w:lvlJc w:val="left"/>
      <w:pPr>
        <w:ind w:left="3233" w:hanging="341"/>
      </w:pPr>
      <w:rPr>
        <w:rFonts w:hint="default"/>
        <w:lang w:val="ru-RU" w:eastAsia="ru-RU" w:bidi="ru-RU"/>
      </w:rPr>
    </w:lvl>
    <w:lvl w:ilvl="3" w:tplc="FA4E2C90">
      <w:numFmt w:val="bullet"/>
      <w:lvlText w:val="•"/>
      <w:lvlJc w:val="left"/>
      <w:pPr>
        <w:ind w:left="4129" w:hanging="341"/>
      </w:pPr>
      <w:rPr>
        <w:rFonts w:hint="default"/>
        <w:lang w:val="ru-RU" w:eastAsia="ru-RU" w:bidi="ru-RU"/>
      </w:rPr>
    </w:lvl>
    <w:lvl w:ilvl="4" w:tplc="E4345B22">
      <w:numFmt w:val="bullet"/>
      <w:lvlText w:val="•"/>
      <w:lvlJc w:val="left"/>
      <w:pPr>
        <w:ind w:left="5026" w:hanging="341"/>
      </w:pPr>
      <w:rPr>
        <w:rFonts w:hint="default"/>
        <w:lang w:val="ru-RU" w:eastAsia="ru-RU" w:bidi="ru-RU"/>
      </w:rPr>
    </w:lvl>
    <w:lvl w:ilvl="5" w:tplc="A09614C4">
      <w:numFmt w:val="bullet"/>
      <w:lvlText w:val="•"/>
      <w:lvlJc w:val="left"/>
      <w:pPr>
        <w:ind w:left="5923" w:hanging="341"/>
      </w:pPr>
      <w:rPr>
        <w:rFonts w:hint="default"/>
        <w:lang w:val="ru-RU" w:eastAsia="ru-RU" w:bidi="ru-RU"/>
      </w:rPr>
    </w:lvl>
    <w:lvl w:ilvl="6" w:tplc="07742FDE">
      <w:numFmt w:val="bullet"/>
      <w:lvlText w:val="•"/>
      <w:lvlJc w:val="left"/>
      <w:pPr>
        <w:ind w:left="6819" w:hanging="341"/>
      </w:pPr>
      <w:rPr>
        <w:rFonts w:hint="default"/>
        <w:lang w:val="ru-RU" w:eastAsia="ru-RU" w:bidi="ru-RU"/>
      </w:rPr>
    </w:lvl>
    <w:lvl w:ilvl="7" w:tplc="BDA641F6">
      <w:numFmt w:val="bullet"/>
      <w:lvlText w:val="•"/>
      <w:lvlJc w:val="left"/>
      <w:pPr>
        <w:ind w:left="7716" w:hanging="341"/>
      </w:pPr>
      <w:rPr>
        <w:rFonts w:hint="default"/>
        <w:lang w:val="ru-RU" w:eastAsia="ru-RU" w:bidi="ru-RU"/>
      </w:rPr>
    </w:lvl>
    <w:lvl w:ilvl="8" w:tplc="04C0A82A">
      <w:numFmt w:val="bullet"/>
      <w:lvlText w:val="•"/>
      <w:lvlJc w:val="left"/>
      <w:pPr>
        <w:ind w:left="8613" w:hanging="341"/>
      </w:pPr>
      <w:rPr>
        <w:rFonts w:hint="default"/>
        <w:lang w:val="ru-RU" w:eastAsia="ru-RU" w:bidi="ru-RU"/>
      </w:rPr>
    </w:lvl>
  </w:abstractNum>
  <w:abstractNum w:abstractNumId="3">
    <w:nsid w:val="11A80453"/>
    <w:multiLevelType w:val="hybridMultilevel"/>
    <w:tmpl w:val="0B3438DA"/>
    <w:lvl w:ilvl="0" w:tplc="88301FA6">
      <w:numFmt w:val="bullet"/>
      <w:lvlText w:val=""/>
      <w:lvlJc w:val="left"/>
      <w:pPr>
        <w:ind w:left="1958" w:hanging="708"/>
      </w:pPr>
      <w:rPr>
        <w:rFonts w:ascii="Symbol" w:eastAsia="Symbol" w:hAnsi="Symbol" w:cs="Symbol" w:hint="default"/>
        <w:w w:val="100"/>
        <w:sz w:val="28"/>
        <w:szCs w:val="28"/>
        <w:lang w:val="ru-RU" w:eastAsia="ru-RU" w:bidi="ru-RU"/>
      </w:rPr>
    </w:lvl>
    <w:lvl w:ilvl="1" w:tplc="731A5028">
      <w:numFmt w:val="bullet"/>
      <w:lvlText w:val="•"/>
      <w:lvlJc w:val="left"/>
      <w:pPr>
        <w:ind w:left="2804" w:hanging="708"/>
      </w:pPr>
      <w:rPr>
        <w:rFonts w:hint="default"/>
        <w:lang w:val="ru-RU" w:eastAsia="ru-RU" w:bidi="ru-RU"/>
      </w:rPr>
    </w:lvl>
    <w:lvl w:ilvl="2" w:tplc="7C22B2AC">
      <w:numFmt w:val="bullet"/>
      <w:lvlText w:val="•"/>
      <w:lvlJc w:val="left"/>
      <w:pPr>
        <w:ind w:left="3649" w:hanging="708"/>
      </w:pPr>
      <w:rPr>
        <w:rFonts w:hint="default"/>
        <w:lang w:val="ru-RU" w:eastAsia="ru-RU" w:bidi="ru-RU"/>
      </w:rPr>
    </w:lvl>
    <w:lvl w:ilvl="3" w:tplc="08FACB6A">
      <w:numFmt w:val="bullet"/>
      <w:lvlText w:val="•"/>
      <w:lvlJc w:val="left"/>
      <w:pPr>
        <w:ind w:left="4493" w:hanging="708"/>
      </w:pPr>
      <w:rPr>
        <w:rFonts w:hint="default"/>
        <w:lang w:val="ru-RU" w:eastAsia="ru-RU" w:bidi="ru-RU"/>
      </w:rPr>
    </w:lvl>
    <w:lvl w:ilvl="4" w:tplc="2A3A710C">
      <w:numFmt w:val="bullet"/>
      <w:lvlText w:val="•"/>
      <w:lvlJc w:val="left"/>
      <w:pPr>
        <w:ind w:left="5338" w:hanging="708"/>
      </w:pPr>
      <w:rPr>
        <w:rFonts w:hint="default"/>
        <w:lang w:val="ru-RU" w:eastAsia="ru-RU" w:bidi="ru-RU"/>
      </w:rPr>
    </w:lvl>
    <w:lvl w:ilvl="5" w:tplc="6D166F76">
      <w:numFmt w:val="bullet"/>
      <w:lvlText w:val="•"/>
      <w:lvlJc w:val="left"/>
      <w:pPr>
        <w:ind w:left="6183" w:hanging="708"/>
      </w:pPr>
      <w:rPr>
        <w:rFonts w:hint="default"/>
        <w:lang w:val="ru-RU" w:eastAsia="ru-RU" w:bidi="ru-RU"/>
      </w:rPr>
    </w:lvl>
    <w:lvl w:ilvl="6" w:tplc="726E5776">
      <w:numFmt w:val="bullet"/>
      <w:lvlText w:val="•"/>
      <w:lvlJc w:val="left"/>
      <w:pPr>
        <w:ind w:left="7027" w:hanging="708"/>
      </w:pPr>
      <w:rPr>
        <w:rFonts w:hint="default"/>
        <w:lang w:val="ru-RU" w:eastAsia="ru-RU" w:bidi="ru-RU"/>
      </w:rPr>
    </w:lvl>
    <w:lvl w:ilvl="7" w:tplc="BBB45A12">
      <w:numFmt w:val="bullet"/>
      <w:lvlText w:val="•"/>
      <w:lvlJc w:val="left"/>
      <w:pPr>
        <w:ind w:left="7872" w:hanging="708"/>
      </w:pPr>
      <w:rPr>
        <w:rFonts w:hint="default"/>
        <w:lang w:val="ru-RU" w:eastAsia="ru-RU" w:bidi="ru-RU"/>
      </w:rPr>
    </w:lvl>
    <w:lvl w:ilvl="8" w:tplc="F5BA6CDC">
      <w:numFmt w:val="bullet"/>
      <w:lvlText w:val="•"/>
      <w:lvlJc w:val="left"/>
      <w:pPr>
        <w:ind w:left="8717" w:hanging="708"/>
      </w:pPr>
      <w:rPr>
        <w:rFonts w:hint="default"/>
        <w:lang w:val="ru-RU" w:eastAsia="ru-RU" w:bidi="ru-RU"/>
      </w:rPr>
    </w:lvl>
  </w:abstractNum>
  <w:abstractNum w:abstractNumId="4">
    <w:nsid w:val="21172A15"/>
    <w:multiLevelType w:val="hybridMultilevel"/>
    <w:tmpl w:val="39B66800"/>
    <w:lvl w:ilvl="0" w:tplc="49BC02CE">
      <w:numFmt w:val="bullet"/>
      <w:lvlText w:val=""/>
      <w:lvlJc w:val="left"/>
      <w:pPr>
        <w:ind w:left="542" w:hanging="708"/>
      </w:pPr>
      <w:rPr>
        <w:rFonts w:ascii="Symbol" w:eastAsia="Symbol" w:hAnsi="Symbol" w:cs="Symbol" w:hint="default"/>
        <w:w w:val="100"/>
        <w:sz w:val="28"/>
        <w:szCs w:val="28"/>
        <w:lang w:val="ru-RU" w:eastAsia="ru-RU" w:bidi="ru-RU"/>
      </w:rPr>
    </w:lvl>
    <w:lvl w:ilvl="1" w:tplc="12E2AB12">
      <w:numFmt w:val="bullet"/>
      <w:lvlText w:val="•"/>
      <w:lvlJc w:val="left"/>
      <w:pPr>
        <w:ind w:left="1526" w:hanging="708"/>
      </w:pPr>
      <w:rPr>
        <w:rFonts w:hint="default"/>
        <w:lang w:val="ru-RU" w:eastAsia="ru-RU" w:bidi="ru-RU"/>
      </w:rPr>
    </w:lvl>
    <w:lvl w:ilvl="2" w:tplc="6E985368">
      <w:numFmt w:val="bullet"/>
      <w:lvlText w:val="•"/>
      <w:lvlJc w:val="left"/>
      <w:pPr>
        <w:ind w:left="2513" w:hanging="708"/>
      </w:pPr>
      <w:rPr>
        <w:rFonts w:hint="default"/>
        <w:lang w:val="ru-RU" w:eastAsia="ru-RU" w:bidi="ru-RU"/>
      </w:rPr>
    </w:lvl>
    <w:lvl w:ilvl="3" w:tplc="0D8E798A">
      <w:numFmt w:val="bullet"/>
      <w:lvlText w:val="•"/>
      <w:lvlJc w:val="left"/>
      <w:pPr>
        <w:ind w:left="3499" w:hanging="708"/>
      </w:pPr>
      <w:rPr>
        <w:rFonts w:hint="default"/>
        <w:lang w:val="ru-RU" w:eastAsia="ru-RU" w:bidi="ru-RU"/>
      </w:rPr>
    </w:lvl>
    <w:lvl w:ilvl="4" w:tplc="044421FC">
      <w:numFmt w:val="bullet"/>
      <w:lvlText w:val="•"/>
      <w:lvlJc w:val="left"/>
      <w:pPr>
        <w:ind w:left="4486" w:hanging="708"/>
      </w:pPr>
      <w:rPr>
        <w:rFonts w:hint="default"/>
        <w:lang w:val="ru-RU" w:eastAsia="ru-RU" w:bidi="ru-RU"/>
      </w:rPr>
    </w:lvl>
    <w:lvl w:ilvl="5" w:tplc="41C805A0">
      <w:numFmt w:val="bullet"/>
      <w:lvlText w:val="•"/>
      <w:lvlJc w:val="left"/>
      <w:pPr>
        <w:ind w:left="5473" w:hanging="708"/>
      </w:pPr>
      <w:rPr>
        <w:rFonts w:hint="default"/>
        <w:lang w:val="ru-RU" w:eastAsia="ru-RU" w:bidi="ru-RU"/>
      </w:rPr>
    </w:lvl>
    <w:lvl w:ilvl="6" w:tplc="4E3E3160">
      <w:numFmt w:val="bullet"/>
      <w:lvlText w:val="•"/>
      <w:lvlJc w:val="left"/>
      <w:pPr>
        <w:ind w:left="6459" w:hanging="708"/>
      </w:pPr>
      <w:rPr>
        <w:rFonts w:hint="default"/>
        <w:lang w:val="ru-RU" w:eastAsia="ru-RU" w:bidi="ru-RU"/>
      </w:rPr>
    </w:lvl>
    <w:lvl w:ilvl="7" w:tplc="B92C5CCE">
      <w:numFmt w:val="bullet"/>
      <w:lvlText w:val="•"/>
      <w:lvlJc w:val="left"/>
      <w:pPr>
        <w:ind w:left="7446" w:hanging="708"/>
      </w:pPr>
      <w:rPr>
        <w:rFonts w:hint="default"/>
        <w:lang w:val="ru-RU" w:eastAsia="ru-RU" w:bidi="ru-RU"/>
      </w:rPr>
    </w:lvl>
    <w:lvl w:ilvl="8" w:tplc="DE8E9AB8">
      <w:numFmt w:val="bullet"/>
      <w:lvlText w:val="•"/>
      <w:lvlJc w:val="left"/>
      <w:pPr>
        <w:ind w:left="8433" w:hanging="708"/>
      </w:pPr>
      <w:rPr>
        <w:rFonts w:hint="default"/>
        <w:lang w:val="ru-RU" w:eastAsia="ru-RU" w:bidi="ru-RU"/>
      </w:rPr>
    </w:lvl>
  </w:abstractNum>
  <w:abstractNum w:abstractNumId="5">
    <w:nsid w:val="2B730C12"/>
    <w:multiLevelType w:val="hybridMultilevel"/>
    <w:tmpl w:val="5E7AD78A"/>
    <w:lvl w:ilvl="0" w:tplc="46187304">
      <w:start w:val="1"/>
      <w:numFmt w:val="decimal"/>
      <w:lvlText w:val="%1."/>
      <w:lvlJc w:val="left"/>
      <w:pPr>
        <w:ind w:left="107" w:hanging="368"/>
        <w:jc w:val="left"/>
      </w:pPr>
      <w:rPr>
        <w:rFonts w:ascii="Times New Roman" w:eastAsia="Times New Roman" w:hAnsi="Times New Roman" w:cs="Times New Roman" w:hint="default"/>
        <w:spacing w:val="-2"/>
        <w:w w:val="100"/>
        <w:sz w:val="24"/>
        <w:szCs w:val="24"/>
        <w:lang w:val="ru-RU" w:eastAsia="ru-RU" w:bidi="ru-RU"/>
      </w:rPr>
    </w:lvl>
    <w:lvl w:ilvl="1" w:tplc="C5D86470">
      <w:numFmt w:val="bullet"/>
      <w:lvlText w:val="•"/>
      <w:lvlJc w:val="left"/>
      <w:pPr>
        <w:ind w:left="567" w:hanging="368"/>
      </w:pPr>
      <w:rPr>
        <w:rFonts w:hint="default"/>
        <w:lang w:val="ru-RU" w:eastAsia="ru-RU" w:bidi="ru-RU"/>
      </w:rPr>
    </w:lvl>
    <w:lvl w:ilvl="2" w:tplc="95D47D94">
      <w:numFmt w:val="bullet"/>
      <w:lvlText w:val="•"/>
      <w:lvlJc w:val="left"/>
      <w:pPr>
        <w:ind w:left="1035" w:hanging="368"/>
      </w:pPr>
      <w:rPr>
        <w:rFonts w:hint="default"/>
        <w:lang w:val="ru-RU" w:eastAsia="ru-RU" w:bidi="ru-RU"/>
      </w:rPr>
    </w:lvl>
    <w:lvl w:ilvl="3" w:tplc="F57C5E7C">
      <w:numFmt w:val="bullet"/>
      <w:lvlText w:val="•"/>
      <w:lvlJc w:val="left"/>
      <w:pPr>
        <w:ind w:left="1503" w:hanging="368"/>
      </w:pPr>
      <w:rPr>
        <w:rFonts w:hint="default"/>
        <w:lang w:val="ru-RU" w:eastAsia="ru-RU" w:bidi="ru-RU"/>
      </w:rPr>
    </w:lvl>
    <w:lvl w:ilvl="4" w:tplc="1738399A">
      <w:numFmt w:val="bullet"/>
      <w:lvlText w:val="•"/>
      <w:lvlJc w:val="left"/>
      <w:pPr>
        <w:ind w:left="1970" w:hanging="368"/>
      </w:pPr>
      <w:rPr>
        <w:rFonts w:hint="default"/>
        <w:lang w:val="ru-RU" w:eastAsia="ru-RU" w:bidi="ru-RU"/>
      </w:rPr>
    </w:lvl>
    <w:lvl w:ilvl="5" w:tplc="29949196">
      <w:numFmt w:val="bullet"/>
      <w:lvlText w:val="•"/>
      <w:lvlJc w:val="left"/>
      <w:pPr>
        <w:ind w:left="2438" w:hanging="368"/>
      </w:pPr>
      <w:rPr>
        <w:rFonts w:hint="default"/>
        <w:lang w:val="ru-RU" w:eastAsia="ru-RU" w:bidi="ru-RU"/>
      </w:rPr>
    </w:lvl>
    <w:lvl w:ilvl="6" w:tplc="901AE178">
      <w:numFmt w:val="bullet"/>
      <w:lvlText w:val="•"/>
      <w:lvlJc w:val="left"/>
      <w:pPr>
        <w:ind w:left="2906" w:hanging="368"/>
      </w:pPr>
      <w:rPr>
        <w:rFonts w:hint="default"/>
        <w:lang w:val="ru-RU" w:eastAsia="ru-RU" w:bidi="ru-RU"/>
      </w:rPr>
    </w:lvl>
    <w:lvl w:ilvl="7" w:tplc="46F227A2">
      <w:numFmt w:val="bullet"/>
      <w:lvlText w:val="•"/>
      <w:lvlJc w:val="left"/>
      <w:pPr>
        <w:ind w:left="3373" w:hanging="368"/>
      </w:pPr>
      <w:rPr>
        <w:rFonts w:hint="default"/>
        <w:lang w:val="ru-RU" w:eastAsia="ru-RU" w:bidi="ru-RU"/>
      </w:rPr>
    </w:lvl>
    <w:lvl w:ilvl="8" w:tplc="E84E98B6">
      <w:numFmt w:val="bullet"/>
      <w:lvlText w:val="•"/>
      <w:lvlJc w:val="left"/>
      <w:pPr>
        <w:ind w:left="3841" w:hanging="368"/>
      </w:pPr>
      <w:rPr>
        <w:rFonts w:hint="default"/>
        <w:lang w:val="ru-RU" w:eastAsia="ru-RU" w:bidi="ru-RU"/>
      </w:rPr>
    </w:lvl>
  </w:abstractNum>
  <w:abstractNum w:abstractNumId="6">
    <w:nsid w:val="316F398D"/>
    <w:multiLevelType w:val="hybridMultilevel"/>
    <w:tmpl w:val="4E6E488A"/>
    <w:lvl w:ilvl="0" w:tplc="5A56EF20">
      <w:start w:val="6"/>
      <w:numFmt w:val="decimal"/>
      <w:lvlText w:val="%1."/>
      <w:lvlJc w:val="left"/>
      <w:pPr>
        <w:ind w:left="899" w:hanging="358"/>
        <w:jc w:val="left"/>
      </w:pPr>
      <w:rPr>
        <w:rFonts w:ascii="Times New Roman" w:eastAsia="Times New Roman" w:hAnsi="Times New Roman" w:cs="Times New Roman" w:hint="default"/>
        <w:spacing w:val="0"/>
        <w:w w:val="100"/>
        <w:sz w:val="28"/>
        <w:szCs w:val="28"/>
        <w:lang w:val="ru-RU" w:eastAsia="ru-RU" w:bidi="ru-RU"/>
      </w:rPr>
    </w:lvl>
    <w:lvl w:ilvl="1" w:tplc="6712B478">
      <w:numFmt w:val="bullet"/>
      <w:lvlText w:val="•"/>
      <w:lvlJc w:val="left"/>
      <w:pPr>
        <w:ind w:left="1850" w:hanging="358"/>
      </w:pPr>
      <w:rPr>
        <w:rFonts w:hint="default"/>
        <w:lang w:val="ru-RU" w:eastAsia="ru-RU" w:bidi="ru-RU"/>
      </w:rPr>
    </w:lvl>
    <w:lvl w:ilvl="2" w:tplc="CC9E43E2">
      <w:numFmt w:val="bullet"/>
      <w:lvlText w:val="•"/>
      <w:lvlJc w:val="left"/>
      <w:pPr>
        <w:ind w:left="2801" w:hanging="358"/>
      </w:pPr>
      <w:rPr>
        <w:rFonts w:hint="default"/>
        <w:lang w:val="ru-RU" w:eastAsia="ru-RU" w:bidi="ru-RU"/>
      </w:rPr>
    </w:lvl>
    <w:lvl w:ilvl="3" w:tplc="8DE8A23E">
      <w:numFmt w:val="bullet"/>
      <w:lvlText w:val="•"/>
      <w:lvlJc w:val="left"/>
      <w:pPr>
        <w:ind w:left="3751" w:hanging="358"/>
      </w:pPr>
      <w:rPr>
        <w:rFonts w:hint="default"/>
        <w:lang w:val="ru-RU" w:eastAsia="ru-RU" w:bidi="ru-RU"/>
      </w:rPr>
    </w:lvl>
    <w:lvl w:ilvl="4" w:tplc="B0C27614">
      <w:numFmt w:val="bullet"/>
      <w:lvlText w:val="•"/>
      <w:lvlJc w:val="left"/>
      <w:pPr>
        <w:ind w:left="4702" w:hanging="358"/>
      </w:pPr>
      <w:rPr>
        <w:rFonts w:hint="default"/>
        <w:lang w:val="ru-RU" w:eastAsia="ru-RU" w:bidi="ru-RU"/>
      </w:rPr>
    </w:lvl>
    <w:lvl w:ilvl="5" w:tplc="4D5C4702">
      <w:numFmt w:val="bullet"/>
      <w:lvlText w:val="•"/>
      <w:lvlJc w:val="left"/>
      <w:pPr>
        <w:ind w:left="5653" w:hanging="358"/>
      </w:pPr>
      <w:rPr>
        <w:rFonts w:hint="default"/>
        <w:lang w:val="ru-RU" w:eastAsia="ru-RU" w:bidi="ru-RU"/>
      </w:rPr>
    </w:lvl>
    <w:lvl w:ilvl="6" w:tplc="A6BE37B6">
      <w:numFmt w:val="bullet"/>
      <w:lvlText w:val="•"/>
      <w:lvlJc w:val="left"/>
      <w:pPr>
        <w:ind w:left="6603" w:hanging="358"/>
      </w:pPr>
      <w:rPr>
        <w:rFonts w:hint="default"/>
        <w:lang w:val="ru-RU" w:eastAsia="ru-RU" w:bidi="ru-RU"/>
      </w:rPr>
    </w:lvl>
    <w:lvl w:ilvl="7" w:tplc="B9BE3A9E">
      <w:numFmt w:val="bullet"/>
      <w:lvlText w:val="•"/>
      <w:lvlJc w:val="left"/>
      <w:pPr>
        <w:ind w:left="7554" w:hanging="358"/>
      </w:pPr>
      <w:rPr>
        <w:rFonts w:hint="default"/>
        <w:lang w:val="ru-RU" w:eastAsia="ru-RU" w:bidi="ru-RU"/>
      </w:rPr>
    </w:lvl>
    <w:lvl w:ilvl="8" w:tplc="2A963984">
      <w:numFmt w:val="bullet"/>
      <w:lvlText w:val="•"/>
      <w:lvlJc w:val="left"/>
      <w:pPr>
        <w:ind w:left="8505" w:hanging="358"/>
      </w:pPr>
      <w:rPr>
        <w:rFonts w:hint="default"/>
        <w:lang w:val="ru-RU" w:eastAsia="ru-RU" w:bidi="ru-RU"/>
      </w:rPr>
    </w:lvl>
  </w:abstractNum>
  <w:abstractNum w:abstractNumId="7">
    <w:nsid w:val="347936A5"/>
    <w:multiLevelType w:val="hybridMultilevel"/>
    <w:tmpl w:val="29C86448"/>
    <w:lvl w:ilvl="0" w:tplc="79C61EC6">
      <w:start w:val="1"/>
      <w:numFmt w:val="decimal"/>
      <w:lvlText w:val="%1."/>
      <w:lvlJc w:val="left"/>
      <w:pPr>
        <w:ind w:left="815" w:hanging="368"/>
        <w:jc w:val="left"/>
      </w:pPr>
      <w:rPr>
        <w:rFonts w:ascii="Times New Roman" w:eastAsia="Times New Roman" w:hAnsi="Times New Roman" w:cs="Times New Roman" w:hint="default"/>
        <w:spacing w:val="-2"/>
        <w:w w:val="100"/>
        <w:sz w:val="24"/>
        <w:szCs w:val="24"/>
        <w:lang w:val="ru-RU" w:eastAsia="ru-RU" w:bidi="ru-RU"/>
      </w:rPr>
    </w:lvl>
    <w:lvl w:ilvl="1" w:tplc="E6481D82">
      <w:numFmt w:val="bullet"/>
      <w:lvlText w:val="•"/>
      <w:lvlJc w:val="left"/>
      <w:pPr>
        <w:ind w:left="1215" w:hanging="368"/>
      </w:pPr>
      <w:rPr>
        <w:rFonts w:hint="default"/>
        <w:lang w:val="ru-RU" w:eastAsia="ru-RU" w:bidi="ru-RU"/>
      </w:rPr>
    </w:lvl>
    <w:lvl w:ilvl="2" w:tplc="70E8F9CC">
      <w:numFmt w:val="bullet"/>
      <w:lvlText w:val="•"/>
      <w:lvlJc w:val="left"/>
      <w:pPr>
        <w:ind w:left="1611" w:hanging="368"/>
      </w:pPr>
      <w:rPr>
        <w:rFonts w:hint="default"/>
        <w:lang w:val="ru-RU" w:eastAsia="ru-RU" w:bidi="ru-RU"/>
      </w:rPr>
    </w:lvl>
    <w:lvl w:ilvl="3" w:tplc="8BB299C2">
      <w:numFmt w:val="bullet"/>
      <w:lvlText w:val="•"/>
      <w:lvlJc w:val="left"/>
      <w:pPr>
        <w:ind w:left="2007" w:hanging="368"/>
      </w:pPr>
      <w:rPr>
        <w:rFonts w:hint="default"/>
        <w:lang w:val="ru-RU" w:eastAsia="ru-RU" w:bidi="ru-RU"/>
      </w:rPr>
    </w:lvl>
    <w:lvl w:ilvl="4" w:tplc="1778A7B4">
      <w:numFmt w:val="bullet"/>
      <w:lvlText w:val="•"/>
      <w:lvlJc w:val="left"/>
      <w:pPr>
        <w:ind w:left="2402" w:hanging="368"/>
      </w:pPr>
      <w:rPr>
        <w:rFonts w:hint="default"/>
        <w:lang w:val="ru-RU" w:eastAsia="ru-RU" w:bidi="ru-RU"/>
      </w:rPr>
    </w:lvl>
    <w:lvl w:ilvl="5" w:tplc="3AC4DB90">
      <w:numFmt w:val="bullet"/>
      <w:lvlText w:val="•"/>
      <w:lvlJc w:val="left"/>
      <w:pPr>
        <w:ind w:left="2798" w:hanging="368"/>
      </w:pPr>
      <w:rPr>
        <w:rFonts w:hint="default"/>
        <w:lang w:val="ru-RU" w:eastAsia="ru-RU" w:bidi="ru-RU"/>
      </w:rPr>
    </w:lvl>
    <w:lvl w:ilvl="6" w:tplc="D5D612CE">
      <w:numFmt w:val="bullet"/>
      <w:lvlText w:val="•"/>
      <w:lvlJc w:val="left"/>
      <w:pPr>
        <w:ind w:left="3194" w:hanging="368"/>
      </w:pPr>
      <w:rPr>
        <w:rFonts w:hint="default"/>
        <w:lang w:val="ru-RU" w:eastAsia="ru-RU" w:bidi="ru-RU"/>
      </w:rPr>
    </w:lvl>
    <w:lvl w:ilvl="7" w:tplc="BDD629E2">
      <w:numFmt w:val="bullet"/>
      <w:lvlText w:val="•"/>
      <w:lvlJc w:val="left"/>
      <w:pPr>
        <w:ind w:left="3589" w:hanging="368"/>
      </w:pPr>
      <w:rPr>
        <w:rFonts w:hint="default"/>
        <w:lang w:val="ru-RU" w:eastAsia="ru-RU" w:bidi="ru-RU"/>
      </w:rPr>
    </w:lvl>
    <w:lvl w:ilvl="8" w:tplc="47504A06">
      <w:numFmt w:val="bullet"/>
      <w:lvlText w:val="•"/>
      <w:lvlJc w:val="left"/>
      <w:pPr>
        <w:ind w:left="3985" w:hanging="368"/>
      </w:pPr>
      <w:rPr>
        <w:rFonts w:hint="default"/>
        <w:lang w:val="ru-RU" w:eastAsia="ru-RU" w:bidi="ru-RU"/>
      </w:rPr>
    </w:lvl>
  </w:abstractNum>
  <w:abstractNum w:abstractNumId="8">
    <w:nsid w:val="38DE5F05"/>
    <w:multiLevelType w:val="hybridMultilevel"/>
    <w:tmpl w:val="C666CDF6"/>
    <w:lvl w:ilvl="0" w:tplc="DB5E3D72">
      <w:start w:val="1"/>
      <w:numFmt w:val="decimal"/>
      <w:lvlText w:val="%1"/>
      <w:lvlJc w:val="left"/>
      <w:pPr>
        <w:ind w:left="753" w:hanging="212"/>
        <w:jc w:val="left"/>
      </w:pPr>
      <w:rPr>
        <w:rFonts w:ascii="Times New Roman" w:eastAsia="Times New Roman" w:hAnsi="Times New Roman" w:cs="Times New Roman" w:hint="default"/>
        <w:w w:val="100"/>
        <w:sz w:val="28"/>
        <w:szCs w:val="28"/>
        <w:lang w:val="ru-RU" w:eastAsia="ru-RU" w:bidi="ru-RU"/>
      </w:rPr>
    </w:lvl>
    <w:lvl w:ilvl="1" w:tplc="97341930">
      <w:numFmt w:val="none"/>
      <w:lvlText w:val=""/>
      <w:lvlJc w:val="left"/>
      <w:pPr>
        <w:tabs>
          <w:tab w:val="num" w:pos="360"/>
        </w:tabs>
      </w:pPr>
    </w:lvl>
    <w:lvl w:ilvl="2" w:tplc="94DA1608">
      <w:numFmt w:val="bullet"/>
      <w:lvlText w:val="•"/>
      <w:lvlJc w:val="left"/>
      <w:pPr>
        <w:ind w:left="1200" w:hanging="423"/>
      </w:pPr>
      <w:rPr>
        <w:rFonts w:hint="default"/>
        <w:lang w:val="ru-RU" w:eastAsia="ru-RU" w:bidi="ru-RU"/>
      </w:rPr>
    </w:lvl>
    <w:lvl w:ilvl="3" w:tplc="B5F89BDE">
      <w:numFmt w:val="bullet"/>
      <w:lvlText w:val="•"/>
      <w:lvlJc w:val="left"/>
      <w:pPr>
        <w:ind w:left="2350" w:hanging="423"/>
      </w:pPr>
      <w:rPr>
        <w:rFonts w:hint="default"/>
        <w:lang w:val="ru-RU" w:eastAsia="ru-RU" w:bidi="ru-RU"/>
      </w:rPr>
    </w:lvl>
    <w:lvl w:ilvl="4" w:tplc="273C8994">
      <w:numFmt w:val="bullet"/>
      <w:lvlText w:val="•"/>
      <w:lvlJc w:val="left"/>
      <w:pPr>
        <w:ind w:left="3501" w:hanging="423"/>
      </w:pPr>
      <w:rPr>
        <w:rFonts w:hint="default"/>
        <w:lang w:val="ru-RU" w:eastAsia="ru-RU" w:bidi="ru-RU"/>
      </w:rPr>
    </w:lvl>
    <w:lvl w:ilvl="5" w:tplc="80885CCE">
      <w:numFmt w:val="bullet"/>
      <w:lvlText w:val="•"/>
      <w:lvlJc w:val="left"/>
      <w:pPr>
        <w:ind w:left="4652" w:hanging="423"/>
      </w:pPr>
      <w:rPr>
        <w:rFonts w:hint="default"/>
        <w:lang w:val="ru-RU" w:eastAsia="ru-RU" w:bidi="ru-RU"/>
      </w:rPr>
    </w:lvl>
    <w:lvl w:ilvl="6" w:tplc="D9F64134">
      <w:numFmt w:val="bullet"/>
      <w:lvlText w:val="•"/>
      <w:lvlJc w:val="left"/>
      <w:pPr>
        <w:ind w:left="5803" w:hanging="423"/>
      </w:pPr>
      <w:rPr>
        <w:rFonts w:hint="default"/>
        <w:lang w:val="ru-RU" w:eastAsia="ru-RU" w:bidi="ru-RU"/>
      </w:rPr>
    </w:lvl>
    <w:lvl w:ilvl="7" w:tplc="F6362A2E">
      <w:numFmt w:val="bullet"/>
      <w:lvlText w:val="•"/>
      <w:lvlJc w:val="left"/>
      <w:pPr>
        <w:ind w:left="6954" w:hanging="423"/>
      </w:pPr>
      <w:rPr>
        <w:rFonts w:hint="default"/>
        <w:lang w:val="ru-RU" w:eastAsia="ru-RU" w:bidi="ru-RU"/>
      </w:rPr>
    </w:lvl>
    <w:lvl w:ilvl="8" w:tplc="9C668136">
      <w:numFmt w:val="bullet"/>
      <w:lvlText w:val="•"/>
      <w:lvlJc w:val="left"/>
      <w:pPr>
        <w:ind w:left="8104" w:hanging="423"/>
      </w:pPr>
      <w:rPr>
        <w:rFonts w:hint="default"/>
        <w:lang w:val="ru-RU" w:eastAsia="ru-RU" w:bidi="ru-RU"/>
      </w:rPr>
    </w:lvl>
  </w:abstractNum>
  <w:abstractNum w:abstractNumId="9">
    <w:nsid w:val="58481A6C"/>
    <w:multiLevelType w:val="hybridMultilevel"/>
    <w:tmpl w:val="CCB859B8"/>
    <w:lvl w:ilvl="0" w:tplc="80F0D82A">
      <w:start w:val="1"/>
      <w:numFmt w:val="decimal"/>
      <w:lvlText w:val="%1."/>
      <w:lvlJc w:val="left"/>
      <w:pPr>
        <w:ind w:left="542" w:hanging="708"/>
        <w:jc w:val="left"/>
      </w:pPr>
      <w:rPr>
        <w:rFonts w:ascii="Times New Roman" w:eastAsia="Times New Roman" w:hAnsi="Times New Roman" w:cs="Times New Roman" w:hint="default"/>
        <w:spacing w:val="0"/>
        <w:w w:val="100"/>
        <w:sz w:val="28"/>
        <w:szCs w:val="28"/>
        <w:lang w:val="ru-RU" w:eastAsia="ru-RU" w:bidi="ru-RU"/>
      </w:rPr>
    </w:lvl>
    <w:lvl w:ilvl="1" w:tplc="5DFCE614">
      <w:numFmt w:val="bullet"/>
      <w:lvlText w:val="•"/>
      <w:lvlJc w:val="left"/>
      <w:pPr>
        <w:ind w:left="1526" w:hanging="708"/>
      </w:pPr>
      <w:rPr>
        <w:rFonts w:hint="default"/>
        <w:lang w:val="ru-RU" w:eastAsia="ru-RU" w:bidi="ru-RU"/>
      </w:rPr>
    </w:lvl>
    <w:lvl w:ilvl="2" w:tplc="362A5096">
      <w:numFmt w:val="bullet"/>
      <w:lvlText w:val="•"/>
      <w:lvlJc w:val="left"/>
      <w:pPr>
        <w:ind w:left="2513" w:hanging="708"/>
      </w:pPr>
      <w:rPr>
        <w:rFonts w:hint="default"/>
        <w:lang w:val="ru-RU" w:eastAsia="ru-RU" w:bidi="ru-RU"/>
      </w:rPr>
    </w:lvl>
    <w:lvl w:ilvl="3" w:tplc="DBE43CD2">
      <w:numFmt w:val="bullet"/>
      <w:lvlText w:val="•"/>
      <w:lvlJc w:val="left"/>
      <w:pPr>
        <w:ind w:left="3499" w:hanging="708"/>
      </w:pPr>
      <w:rPr>
        <w:rFonts w:hint="default"/>
        <w:lang w:val="ru-RU" w:eastAsia="ru-RU" w:bidi="ru-RU"/>
      </w:rPr>
    </w:lvl>
    <w:lvl w:ilvl="4" w:tplc="9794888E">
      <w:numFmt w:val="bullet"/>
      <w:lvlText w:val="•"/>
      <w:lvlJc w:val="left"/>
      <w:pPr>
        <w:ind w:left="4486" w:hanging="708"/>
      </w:pPr>
      <w:rPr>
        <w:rFonts w:hint="default"/>
        <w:lang w:val="ru-RU" w:eastAsia="ru-RU" w:bidi="ru-RU"/>
      </w:rPr>
    </w:lvl>
    <w:lvl w:ilvl="5" w:tplc="5010F92A">
      <w:numFmt w:val="bullet"/>
      <w:lvlText w:val="•"/>
      <w:lvlJc w:val="left"/>
      <w:pPr>
        <w:ind w:left="5473" w:hanging="708"/>
      </w:pPr>
      <w:rPr>
        <w:rFonts w:hint="default"/>
        <w:lang w:val="ru-RU" w:eastAsia="ru-RU" w:bidi="ru-RU"/>
      </w:rPr>
    </w:lvl>
    <w:lvl w:ilvl="6" w:tplc="542A50FE">
      <w:numFmt w:val="bullet"/>
      <w:lvlText w:val="•"/>
      <w:lvlJc w:val="left"/>
      <w:pPr>
        <w:ind w:left="6459" w:hanging="708"/>
      </w:pPr>
      <w:rPr>
        <w:rFonts w:hint="default"/>
        <w:lang w:val="ru-RU" w:eastAsia="ru-RU" w:bidi="ru-RU"/>
      </w:rPr>
    </w:lvl>
    <w:lvl w:ilvl="7" w:tplc="AD8426FC">
      <w:numFmt w:val="bullet"/>
      <w:lvlText w:val="•"/>
      <w:lvlJc w:val="left"/>
      <w:pPr>
        <w:ind w:left="7446" w:hanging="708"/>
      </w:pPr>
      <w:rPr>
        <w:rFonts w:hint="default"/>
        <w:lang w:val="ru-RU" w:eastAsia="ru-RU" w:bidi="ru-RU"/>
      </w:rPr>
    </w:lvl>
    <w:lvl w:ilvl="8" w:tplc="E93EA7F6">
      <w:numFmt w:val="bullet"/>
      <w:lvlText w:val="•"/>
      <w:lvlJc w:val="left"/>
      <w:pPr>
        <w:ind w:left="8433" w:hanging="708"/>
      </w:pPr>
      <w:rPr>
        <w:rFonts w:hint="default"/>
        <w:lang w:val="ru-RU" w:eastAsia="ru-RU" w:bidi="ru-RU"/>
      </w:rPr>
    </w:lvl>
  </w:abstractNum>
  <w:abstractNum w:abstractNumId="10">
    <w:nsid w:val="598B01E4"/>
    <w:multiLevelType w:val="hybridMultilevel"/>
    <w:tmpl w:val="8E885FB0"/>
    <w:lvl w:ilvl="0" w:tplc="3918B96C">
      <w:start w:val="1"/>
      <w:numFmt w:val="decimal"/>
      <w:lvlText w:val="%1"/>
      <w:lvlJc w:val="left"/>
      <w:pPr>
        <w:ind w:left="4862" w:hanging="212"/>
        <w:jc w:val="right"/>
      </w:pPr>
      <w:rPr>
        <w:rFonts w:ascii="Times New Roman" w:eastAsia="Times New Roman" w:hAnsi="Times New Roman" w:cs="Times New Roman" w:hint="default"/>
        <w:b/>
        <w:bCs/>
        <w:w w:val="100"/>
        <w:sz w:val="28"/>
        <w:szCs w:val="28"/>
        <w:lang w:val="ru-RU" w:eastAsia="ru-RU" w:bidi="ru-RU"/>
      </w:rPr>
    </w:lvl>
    <w:lvl w:ilvl="1" w:tplc="18C800CE">
      <w:numFmt w:val="none"/>
      <w:lvlText w:val=""/>
      <w:lvlJc w:val="left"/>
      <w:pPr>
        <w:tabs>
          <w:tab w:val="num" w:pos="360"/>
        </w:tabs>
      </w:pPr>
    </w:lvl>
    <w:lvl w:ilvl="2" w:tplc="3E92C9DA">
      <w:start w:val="1"/>
      <w:numFmt w:val="decimal"/>
      <w:lvlText w:val="%3."/>
      <w:lvlJc w:val="left"/>
      <w:pPr>
        <w:ind w:left="542" w:hanging="379"/>
        <w:jc w:val="left"/>
      </w:pPr>
      <w:rPr>
        <w:rFonts w:ascii="Times New Roman" w:eastAsia="Times New Roman" w:hAnsi="Times New Roman" w:cs="Times New Roman" w:hint="default"/>
        <w:w w:val="100"/>
        <w:sz w:val="28"/>
        <w:szCs w:val="28"/>
        <w:lang w:val="ru-RU" w:eastAsia="ru-RU" w:bidi="ru-RU"/>
      </w:rPr>
    </w:lvl>
    <w:lvl w:ilvl="3" w:tplc="48567860">
      <w:numFmt w:val="bullet"/>
      <w:lvlText w:val=""/>
      <w:lvlJc w:val="left"/>
      <w:pPr>
        <w:ind w:left="542" w:hanging="708"/>
      </w:pPr>
      <w:rPr>
        <w:rFonts w:hint="default"/>
        <w:w w:val="100"/>
        <w:lang w:val="ru-RU" w:eastAsia="ru-RU" w:bidi="ru-RU"/>
      </w:rPr>
    </w:lvl>
    <w:lvl w:ilvl="4" w:tplc="861AFC52">
      <w:numFmt w:val="bullet"/>
      <w:lvlText w:val="•"/>
      <w:lvlJc w:val="left"/>
      <w:pPr>
        <w:ind w:left="4880" w:hanging="708"/>
      </w:pPr>
      <w:rPr>
        <w:rFonts w:hint="default"/>
        <w:lang w:val="ru-RU" w:eastAsia="ru-RU" w:bidi="ru-RU"/>
      </w:rPr>
    </w:lvl>
    <w:lvl w:ilvl="5" w:tplc="5A922710">
      <w:numFmt w:val="bullet"/>
      <w:lvlText w:val="•"/>
      <w:lvlJc w:val="left"/>
      <w:pPr>
        <w:ind w:left="5801" w:hanging="708"/>
      </w:pPr>
      <w:rPr>
        <w:rFonts w:hint="default"/>
        <w:lang w:val="ru-RU" w:eastAsia="ru-RU" w:bidi="ru-RU"/>
      </w:rPr>
    </w:lvl>
    <w:lvl w:ilvl="6" w:tplc="0090FC4C">
      <w:numFmt w:val="bullet"/>
      <w:lvlText w:val="•"/>
      <w:lvlJc w:val="left"/>
      <w:pPr>
        <w:ind w:left="6722" w:hanging="708"/>
      </w:pPr>
      <w:rPr>
        <w:rFonts w:hint="default"/>
        <w:lang w:val="ru-RU" w:eastAsia="ru-RU" w:bidi="ru-RU"/>
      </w:rPr>
    </w:lvl>
    <w:lvl w:ilvl="7" w:tplc="8550CF80">
      <w:numFmt w:val="bullet"/>
      <w:lvlText w:val="•"/>
      <w:lvlJc w:val="left"/>
      <w:pPr>
        <w:ind w:left="7643" w:hanging="708"/>
      </w:pPr>
      <w:rPr>
        <w:rFonts w:hint="default"/>
        <w:lang w:val="ru-RU" w:eastAsia="ru-RU" w:bidi="ru-RU"/>
      </w:rPr>
    </w:lvl>
    <w:lvl w:ilvl="8" w:tplc="11EE4DDC">
      <w:numFmt w:val="bullet"/>
      <w:lvlText w:val="•"/>
      <w:lvlJc w:val="left"/>
      <w:pPr>
        <w:ind w:left="8564" w:hanging="708"/>
      </w:pPr>
      <w:rPr>
        <w:rFonts w:hint="default"/>
        <w:lang w:val="ru-RU" w:eastAsia="ru-RU" w:bidi="ru-RU"/>
      </w:rPr>
    </w:lvl>
  </w:abstractNum>
  <w:abstractNum w:abstractNumId="11">
    <w:nsid w:val="5AA649AA"/>
    <w:multiLevelType w:val="hybridMultilevel"/>
    <w:tmpl w:val="94A85CCE"/>
    <w:lvl w:ilvl="0" w:tplc="E6C00EEE">
      <w:start w:val="32"/>
      <w:numFmt w:val="decimal"/>
      <w:lvlText w:val="%1."/>
      <w:lvlJc w:val="left"/>
      <w:pPr>
        <w:ind w:left="899" w:hanging="428"/>
        <w:jc w:val="left"/>
      </w:pPr>
      <w:rPr>
        <w:rFonts w:ascii="Times New Roman" w:eastAsia="Times New Roman" w:hAnsi="Times New Roman" w:cs="Times New Roman" w:hint="default"/>
        <w:spacing w:val="0"/>
        <w:w w:val="100"/>
        <w:sz w:val="28"/>
        <w:szCs w:val="28"/>
        <w:lang w:val="ru-RU" w:eastAsia="ru-RU" w:bidi="ru-RU"/>
      </w:rPr>
    </w:lvl>
    <w:lvl w:ilvl="1" w:tplc="FC2CD754">
      <w:numFmt w:val="bullet"/>
      <w:lvlText w:val="•"/>
      <w:lvlJc w:val="left"/>
      <w:pPr>
        <w:ind w:left="1850" w:hanging="428"/>
      </w:pPr>
      <w:rPr>
        <w:rFonts w:hint="default"/>
        <w:lang w:val="ru-RU" w:eastAsia="ru-RU" w:bidi="ru-RU"/>
      </w:rPr>
    </w:lvl>
    <w:lvl w:ilvl="2" w:tplc="703AE2A4">
      <w:numFmt w:val="bullet"/>
      <w:lvlText w:val="•"/>
      <w:lvlJc w:val="left"/>
      <w:pPr>
        <w:ind w:left="2801" w:hanging="428"/>
      </w:pPr>
      <w:rPr>
        <w:rFonts w:hint="default"/>
        <w:lang w:val="ru-RU" w:eastAsia="ru-RU" w:bidi="ru-RU"/>
      </w:rPr>
    </w:lvl>
    <w:lvl w:ilvl="3" w:tplc="3CC4AD8E">
      <w:numFmt w:val="bullet"/>
      <w:lvlText w:val="•"/>
      <w:lvlJc w:val="left"/>
      <w:pPr>
        <w:ind w:left="3751" w:hanging="428"/>
      </w:pPr>
      <w:rPr>
        <w:rFonts w:hint="default"/>
        <w:lang w:val="ru-RU" w:eastAsia="ru-RU" w:bidi="ru-RU"/>
      </w:rPr>
    </w:lvl>
    <w:lvl w:ilvl="4" w:tplc="C9A43360">
      <w:numFmt w:val="bullet"/>
      <w:lvlText w:val="•"/>
      <w:lvlJc w:val="left"/>
      <w:pPr>
        <w:ind w:left="4702" w:hanging="428"/>
      </w:pPr>
      <w:rPr>
        <w:rFonts w:hint="default"/>
        <w:lang w:val="ru-RU" w:eastAsia="ru-RU" w:bidi="ru-RU"/>
      </w:rPr>
    </w:lvl>
    <w:lvl w:ilvl="5" w:tplc="53F42E2E">
      <w:numFmt w:val="bullet"/>
      <w:lvlText w:val="•"/>
      <w:lvlJc w:val="left"/>
      <w:pPr>
        <w:ind w:left="5653" w:hanging="428"/>
      </w:pPr>
      <w:rPr>
        <w:rFonts w:hint="default"/>
        <w:lang w:val="ru-RU" w:eastAsia="ru-RU" w:bidi="ru-RU"/>
      </w:rPr>
    </w:lvl>
    <w:lvl w:ilvl="6" w:tplc="F6826FA4">
      <w:numFmt w:val="bullet"/>
      <w:lvlText w:val="•"/>
      <w:lvlJc w:val="left"/>
      <w:pPr>
        <w:ind w:left="6603" w:hanging="428"/>
      </w:pPr>
      <w:rPr>
        <w:rFonts w:hint="default"/>
        <w:lang w:val="ru-RU" w:eastAsia="ru-RU" w:bidi="ru-RU"/>
      </w:rPr>
    </w:lvl>
    <w:lvl w:ilvl="7" w:tplc="4E1272F0">
      <w:numFmt w:val="bullet"/>
      <w:lvlText w:val="•"/>
      <w:lvlJc w:val="left"/>
      <w:pPr>
        <w:ind w:left="7554" w:hanging="428"/>
      </w:pPr>
      <w:rPr>
        <w:rFonts w:hint="default"/>
        <w:lang w:val="ru-RU" w:eastAsia="ru-RU" w:bidi="ru-RU"/>
      </w:rPr>
    </w:lvl>
    <w:lvl w:ilvl="8" w:tplc="0610FE54">
      <w:numFmt w:val="bullet"/>
      <w:lvlText w:val="•"/>
      <w:lvlJc w:val="left"/>
      <w:pPr>
        <w:ind w:left="8505" w:hanging="428"/>
      </w:pPr>
      <w:rPr>
        <w:rFonts w:hint="default"/>
        <w:lang w:val="ru-RU" w:eastAsia="ru-RU" w:bidi="ru-RU"/>
      </w:rPr>
    </w:lvl>
  </w:abstractNum>
  <w:abstractNum w:abstractNumId="12">
    <w:nsid w:val="6CDE3E7F"/>
    <w:multiLevelType w:val="hybridMultilevel"/>
    <w:tmpl w:val="A094DEF8"/>
    <w:lvl w:ilvl="0" w:tplc="6DC81A52">
      <w:start w:val="1"/>
      <w:numFmt w:val="decimal"/>
      <w:lvlText w:val="%1."/>
      <w:lvlJc w:val="left"/>
      <w:pPr>
        <w:ind w:left="899" w:hanging="358"/>
        <w:jc w:val="left"/>
      </w:pPr>
      <w:rPr>
        <w:rFonts w:ascii="Times New Roman" w:eastAsia="Times New Roman" w:hAnsi="Times New Roman" w:cs="Times New Roman" w:hint="default"/>
        <w:spacing w:val="0"/>
        <w:w w:val="100"/>
        <w:sz w:val="28"/>
        <w:szCs w:val="28"/>
        <w:lang w:val="ru-RU" w:eastAsia="ru-RU" w:bidi="ru-RU"/>
      </w:rPr>
    </w:lvl>
    <w:lvl w:ilvl="1" w:tplc="1ADA8314">
      <w:numFmt w:val="bullet"/>
      <w:lvlText w:val="•"/>
      <w:lvlJc w:val="left"/>
      <w:pPr>
        <w:ind w:left="1850" w:hanging="358"/>
      </w:pPr>
      <w:rPr>
        <w:rFonts w:hint="default"/>
        <w:lang w:val="ru-RU" w:eastAsia="ru-RU" w:bidi="ru-RU"/>
      </w:rPr>
    </w:lvl>
    <w:lvl w:ilvl="2" w:tplc="1A9408F8">
      <w:numFmt w:val="bullet"/>
      <w:lvlText w:val="•"/>
      <w:lvlJc w:val="left"/>
      <w:pPr>
        <w:ind w:left="2801" w:hanging="358"/>
      </w:pPr>
      <w:rPr>
        <w:rFonts w:hint="default"/>
        <w:lang w:val="ru-RU" w:eastAsia="ru-RU" w:bidi="ru-RU"/>
      </w:rPr>
    </w:lvl>
    <w:lvl w:ilvl="3" w:tplc="53A40D10">
      <w:numFmt w:val="bullet"/>
      <w:lvlText w:val="•"/>
      <w:lvlJc w:val="left"/>
      <w:pPr>
        <w:ind w:left="3751" w:hanging="358"/>
      </w:pPr>
      <w:rPr>
        <w:rFonts w:hint="default"/>
        <w:lang w:val="ru-RU" w:eastAsia="ru-RU" w:bidi="ru-RU"/>
      </w:rPr>
    </w:lvl>
    <w:lvl w:ilvl="4" w:tplc="8FB0E8E8">
      <w:numFmt w:val="bullet"/>
      <w:lvlText w:val="•"/>
      <w:lvlJc w:val="left"/>
      <w:pPr>
        <w:ind w:left="4702" w:hanging="358"/>
      </w:pPr>
      <w:rPr>
        <w:rFonts w:hint="default"/>
        <w:lang w:val="ru-RU" w:eastAsia="ru-RU" w:bidi="ru-RU"/>
      </w:rPr>
    </w:lvl>
    <w:lvl w:ilvl="5" w:tplc="88D829C6">
      <w:numFmt w:val="bullet"/>
      <w:lvlText w:val="•"/>
      <w:lvlJc w:val="left"/>
      <w:pPr>
        <w:ind w:left="5653" w:hanging="358"/>
      </w:pPr>
      <w:rPr>
        <w:rFonts w:hint="default"/>
        <w:lang w:val="ru-RU" w:eastAsia="ru-RU" w:bidi="ru-RU"/>
      </w:rPr>
    </w:lvl>
    <w:lvl w:ilvl="6" w:tplc="FE328182">
      <w:numFmt w:val="bullet"/>
      <w:lvlText w:val="•"/>
      <w:lvlJc w:val="left"/>
      <w:pPr>
        <w:ind w:left="6603" w:hanging="358"/>
      </w:pPr>
      <w:rPr>
        <w:rFonts w:hint="default"/>
        <w:lang w:val="ru-RU" w:eastAsia="ru-RU" w:bidi="ru-RU"/>
      </w:rPr>
    </w:lvl>
    <w:lvl w:ilvl="7" w:tplc="D6A28A18">
      <w:numFmt w:val="bullet"/>
      <w:lvlText w:val="•"/>
      <w:lvlJc w:val="left"/>
      <w:pPr>
        <w:ind w:left="7554" w:hanging="358"/>
      </w:pPr>
      <w:rPr>
        <w:rFonts w:hint="default"/>
        <w:lang w:val="ru-RU" w:eastAsia="ru-RU" w:bidi="ru-RU"/>
      </w:rPr>
    </w:lvl>
    <w:lvl w:ilvl="8" w:tplc="3D38E4F0">
      <w:numFmt w:val="bullet"/>
      <w:lvlText w:val="•"/>
      <w:lvlJc w:val="left"/>
      <w:pPr>
        <w:ind w:left="8505" w:hanging="358"/>
      </w:pPr>
      <w:rPr>
        <w:rFonts w:hint="default"/>
        <w:lang w:val="ru-RU" w:eastAsia="ru-RU" w:bidi="ru-RU"/>
      </w:rPr>
    </w:lvl>
  </w:abstractNum>
  <w:abstractNum w:abstractNumId="13">
    <w:nsid w:val="79B43885"/>
    <w:multiLevelType w:val="hybridMultilevel"/>
    <w:tmpl w:val="075EEA4C"/>
    <w:lvl w:ilvl="0" w:tplc="00A07C42">
      <w:numFmt w:val="bullet"/>
      <w:lvlText w:val="*"/>
      <w:lvlJc w:val="left"/>
      <w:pPr>
        <w:ind w:left="542" w:hanging="225"/>
      </w:pPr>
      <w:rPr>
        <w:rFonts w:ascii="Times New Roman" w:eastAsia="Times New Roman" w:hAnsi="Times New Roman" w:cs="Times New Roman" w:hint="default"/>
        <w:w w:val="100"/>
        <w:sz w:val="28"/>
        <w:szCs w:val="28"/>
        <w:lang w:val="ru-RU" w:eastAsia="ru-RU" w:bidi="ru-RU"/>
      </w:rPr>
    </w:lvl>
    <w:lvl w:ilvl="1" w:tplc="70969DFC">
      <w:numFmt w:val="bullet"/>
      <w:lvlText w:val=""/>
      <w:lvlJc w:val="left"/>
      <w:pPr>
        <w:ind w:left="1958" w:hanging="708"/>
      </w:pPr>
      <w:rPr>
        <w:rFonts w:ascii="Symbol" w:eastAsia="Symbol" w:hAnsi="Symbol" w:cs="Symbol" w:hint="default"/>
        <w:w w:val="100"/>
        <w:sz w:val="28"/>
        <w:szCs w:val="28"/>
        <w:lang w:val="ru-RU" w:eastAsia="ru-RU" w:bidi="ru-RU"/>
      </w:rPr>
    </w:lvl>
    <w:lvl w:ilvl="2" w:tplc="69E2595E">
      <w:numFmt w:val="bullet"/>
      <w:lvlText w:val="•"/>
      <w:lvlJc w:val="left"/>
      <w:pPr>
        <w:ind w:left="2898" w:hanging="708"/>
      </w:pPr>
      <w:rPr>
        <w:rFonts w:hint="default"/>
        <w:lang w:val="ru-RU" w:eastAsia="ru-RU" w:bidi="ru-RU"/>
      </w:rPr>
    </w:lvl>
    <w:lvl w:ilvl="3" w:tplc="FE3CE154">
      <w:numFmt w:val="bullet"/>
      <w:lvlText w:val="•"/>
      <w:lvlJc w:val="left"/>
      <w:pPr>
        <w:ind w:left="3836" w:hanging="708"/>
      </w:pPr>
      <w:rPr>
        <w:rFonts w:hint="default"/>
        <w:lang w:val="ru-RU" w:eastAsia="ru-RU" w:bidi="ru-RU"/>
      </w:rPr>
    </w:lvl>
    <w:lvl w:ilvl="4" w:tplc="18AE234A">
      <w:numFmt w:val="bullet"/>
      <w:lvlText w:val="•"/>
      <w:lvlJc w:val="left"/>
      <w:pPr>
        <w:ind w:left="4775" w:hanging="708"/>
      </w:pPr>
      <w:rPr>
        <w:rFonts w:hint="default"/>
        <w:lang w:val="ru-RU" w:eastAsia="ru-RU" w:bidi="ru-RU"/>
      </w:rPr>
    </w:lvl>
    <w:lvl w:ilvl="5" w:tplc="2466E22A">
      <w:numFmt w:val="bullet"/>
      <w:lvlText w:val="•"/>
      <w:lvlJc w:val="left"/>
      <w:pPr>
        <w:ind w:left="5713" w:hanging="708"/>
      </w:pPr>
      <w:rPr>
        <w:rFonts w:hint="default"/>
        <w:lang w:val="ru-RU" w:eastAsia="ru-RU" w:bidi="ru-RU"/>
      </w:rPr>
    </w:lvl>
    <w:lvl w:ilvl="6" w:tplc="25E658A0">
      <w:numFmt w:val="bullet"/>
      <w:lvlText w:val="•"/>
      <w:lvlJc w:val="left"/>
      <w:pPr>
        <w:ind w:left="6652" w:hanging="708"/>
      </w:pPr>
      <w:rPr>
        <w:rFonts w:hint="default"/>
        <w:lang w:val="ru-RU" w:eastAsia="ru-RU" w:bidi="ru-RU"/>
      </w:rPr>
    </w:lvl>
    <w:lvl w:ilvl="7" w:tplc="7D4AF46E">
      <w:numFmt w:val="bullet"/>
      <w:lvlText w:val="•"/>
      <w:lvlJc w:val="left"/>
      <w:pPr>
        <w:ind w:left="7590" w:hanging="708"/>
      </w:pPr>
      <w:rPr>
        <w:rFonts w:hint="default"/>
        <w:lang w:val="ru-RU" w:eastAsia="ru-RU" w:bidi="ru-RU"/>
      </w:rPr>
    </w:lvl>
    <w:lvl w:ilvl="8" w:tplc="B1D01B78">
      <w:numFmt w:val="bullet"/>
      <w:lvlText w:val="•"/>
      <w:lvlJc w:val="left"/>
      <w:pPr>
        <w:ind w:left="8529" w:hanging="708"/>
      </w:pPr>
      <w:rPr>
        <w:rFonts w:hint="default"/>
        <w:lang w:val="ru-RU" w:eastAsia="ru-RU" w:bidi="ru-RU"/>
      </w:rPr>
    </w:lvl>
  </w:abstractNum>
  <w:abstractNum w:abstractNumId="14">
    <w:nsid w:val="7D6F4E1B"/>
    <w:multiLevelType w:val="hybridMultilevel"/>
    <w:tmpl w:val="31D8A4E2"/>
    <w:lvl w:ilvl="0" w:tplc="F89C3548">
      <w:numFmt w:val="bullet"/>
      <w:lvlText w:val=""/>
      <w:lvlJc w:val="left"/>
      <w:pPr>
        <w:ind w:left="542" w:hanging="708"/>
      </w:pPr>
      <w:rPr>
        <w:rFonts w:hint="default"/>
        <w:w w:val="100"/>
        <w:lang w:val="ru-RU" w:eastAsia="ru-RU" w:bidi="ru-RU"/>
      </w:rPr>
    </w:lvl>
    <w:lvl w:ilvl="1" w:tplc="85C6A4F6">
      <w:numFmt w:val="bullet"/>
      <w:lvlText w:val="•"/>
      <w:lvlJc w:val="left"/>
      <w:pPr>
        <w:ind w:left="1526" w:hanging="708"/>
      </w:pPr>
      <w:rPr>
        <w:rFonts w:hint="default"/>
        <w:lang w:val="ru-RU" w:eastAsia="ru-RU" w:bidi="ru-RU"/>
      </w:rPr>
    </w:lvl>
    <w:lvl w:ilvl="2" w:tplc="F9A00148">
      <w:numFmt w:val="bullet"/>
      <w:lvlText w:val="•"/>
      <w:lvlJc w:val="left"/>
      <w:pPr>
        <w:ind w:left="2513" w:hanging="708"/>
      </w:pPr>
      <w:rPr>
        <w:rFonts w:hint="default"/>
        <w:lang w:val="ru-RU" w:eastAsia="ru-RU" w:bidi="ru-RU"/>
      </w:rPr>
    </w:lvl>
    <w:lvl w:ilvl="3" w:tplc="94E48B3A">
      <w:numFmt w:val="bullet"/>
      <w:lvlText w:val="•"/>
      <w:lvlJc w:val="left"/>
      <w:pPr>
        <w:ind w:left="3499" w:hanging="708"/>
      </w:pPr>
      <w:rPr>
        <w:rFonts w:hint="default"/>
        <w:lang w:val="ru-RU" w:eastAsia="ru-RU" w:bidi="ru-RU"/>
      </w:rPr>
    </w:lvl>
    <w:lvl w:ilvl="4" w:tplc="B2CE0224">
      <w:numFmt w:val="bullet"/>
      <w:lvlText w:val="•"/>
      <w:lvlJc w:val="left"/>
      <w:pPr>
        <w:ind w:left="4486" w:hanging="708"/>
      </w:pPr>
      <w:rPr>
        <w:rFonts w:hint="default"/>
        <w:lang w:val="ru-RU" w:eastAsia="ru-RU" w:bidi="ru-RU"/>
      </w:rPr>
    </w:lvl>
    <w:lvl w:ilvl="5" w:tplc="9D22B600">
      <w:numFmt w:val="bullet"/>
      <w:lvlText w:val="•"/>
      <w:lvlJc w:val="left"/>
      <w:pPr>
        <w:ind w:left="5473" w:hanging="708"/>
      </w:pPr>
      <w:rPr>
        <w:rFonts w:hint="default"/>
        <w:lang w:val="ru-RU" w:eastAsia="ru-RU" w:bidi="ru-RU"/>
      </w:rPr>
    </w:lvl>
    <w:lvl w:ilvl="6" w:tplc="9C86460A">
      <w:numFmt w:val="bullet"/>
      <w:lvlText w:val="•"/>
      <w:lvlJc w:val="left"/>
      <w:pPr>
        <w:ind w:left="6459" w:hanging="708"/>
      </w:pPr>
      <w:rPr>
        <w:rFonts w:hint="default"/>
        <w:lang w:val="ru-RU" w:eastAsia="ru-RU" w:bidi="ru-RU"/>
      </w:rPr>
    </w:lvl>
    <w:lvl w:ilvl="7" w:tplc="3ED61352">
      <w:numFmt w:val="bullet"/>
      <w:lvlText w:val="•"/>
      <w:lvlJc w:val="left"/>
      <w:pPr>
        <w:ind w:left="7446" w:hanging="708"/>
      </w:pPr>
      <w:rPr>
        <w:rFonts w:hint="default"/>
        <w:lang w:val="ru-RU" w:eastAsia="ru-RU" w:bidi="ru-RU"/>
      </w:rPr>
    </w:lvl>
    <w:lvl w:ilvl="8" w:tplc="A5F64148">
      <w:numFmt w:val="bullet"/>
      <w:lvlText w:val="•"/>
      <w:lvlJc w:val="left"/>
      <w:pPr>
        <w:ind w:left="8433" w:hanging="708"/>
      </w:pPr>
      <w:rPr>
        <w:rFonts w:hint="default"/>
        <w:lang w:val="ru-RU" w:eastAsia="ru-RU" w:bidi="ru-RU"/>
      </w:rPr>
    </w:lvl>
  </w:abstractNum>
  <w:num w:numId="1">
    <w:abstractNumId w:val="11"/>
  </w:num>
  <w:num w:numId="2">
    <w:abstractNumId w:val="6"/>
  </w:num>
  <w:num w:numId="3">
    <w:abstractNumId w:val="12"/>
  </w:num>
  <w:num w:numId="4">
    <w:abstractNumId w:val="7"/>
  </w:num>
  <w:num w:numId="5">
    <w:abstractNumId w:val="5"/>
  </w:num>
  <w:num w:numId="6">
    <w:abstractNumId w:val="13"/>
  </w:num>
  <w:num w:numId="7">
    <w:abstractNumId w:val="3"/>
  </w:num>
  <w:num w:numId="8">
    <w:abstractNumId w:val="9"/>
  </w:num>
  <w:num w:numId="9">
    <w:abstractNumId w:val="2"/>
  </w:num>
  <w:num w:numId="10">
    <w:abstractNumId w:val="0"/>
  </w:num>
  <w:num w:numId="11">
    <w:abstractNumId w:val="4"/>
  </w:num>
  <w:num w:numId="12">
    <w:abstractNumId w:val="14"/>
  </w:num>
  <w:num w:numId="13">
    <w:abstractNumId w:val="10"/>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useFELayout/>
  </w:compat>
  <w:rsids>
    <w:rsidRoot w:val="00973044"/>
    <w:rsid w:val="004B0D90"/>
    <w:rsid w:val="00973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3044"/>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3044"/>
    <w:tblPr>
      <w:tblInd w:w="0" w:type="dxa"/>
      <w:tblCellMar>
        <w:top w:w="0" w:type="dxa"/>
        <w:left w:w="0" w:type="dxa"/>
        <w:bottom w:w="0" w:type="dxa"/>
        <w:right w:w="0" w:type="dxa"/>
      </w:tblCellMar>
    </w:tblPr>
  </w:style>
  <w:style w:type="paragraph" w:customStyle="1" w:styleId="TOC1">
    <w:name w:val="TOC 1"/>
    <w:basedOn w:val="a"/>
    <w:uiPriority w:val="1"/>
    <w:qFormat/>
    <w:rsid w:val="00973044"/>
    <w:pPr>
      <w:ind w:left="753" w:hanging="211"/>
    </w:pPr>
    <w:rPr>
      <w:sz w:val="28"/>
      <w:szCs w:val="28"/>
    </w:rPr>
  </w:style>
  <w:style w:type="paragraph" w:customStyle="1" w:styleId="TOC2">
    <w:name w:val="TOC 2"/>
    <w:basedOn w:val="a"/>
    <w:uiPriority w:val="1"/>
    <w:qFormat/>
    <w:rsid w:val="00973044"/>
    <w:pPr>
      <w:ind w:left="542"/>
    </w:pPr>
    <w:rPr>
      <w:i/>
      <w:sz w:val="28"/>
      <w:szCs w:val="28"/>
    </w:rPr>
  </w:style>
  <w:style w:type="paragraph" w:customStyle="1" w:styleId="TOC3">
    <w:name w:val="TOC 3"/>
    <w:basedOn w:val="a"/>
    <w:uiPriority w:val="1"/>
    <w:qFormat/>
    <w:rsid w:val="00973044"/>
    <w:pPr>
      <w:spacing w:before="161"/>
      <w:ind w:left="782"/>
    </w:pPr>
    <w:rPr>
      <w:sz w:val="28"/>
      <w:szCs w:val="28"/>
    </w:rPr>
  </w:style>
  <w:style w:type="paragraph" w:styleId="a3">
    <w:name w:val="Body Text"/>
    <w:basedOn w:val="a"/>
    <w:uiPriority w:val="1"/>
    <w:qFormat/>
    <w:rsid w:val="00973044"/>
    <w:pPr>
      <w:ind w:left="542" w:firstLine="707"/>
      <w:jc w:val="both"/>
    </w:pPr>
    <w:rPr>
      <w:sz w:val="28"/>
      <w:szCs w:val="28"/>
    </w:rPr>
  </w:style>
  <w:style w:type="paragraph" w:customStyle="1" w:styleId="Heading1">
    <w:name w:val="Heading 1"/>
    <w:basedOn w:val="a"/>
    <w:uiPriority w:val="1"/>
    <w:qFormat/>
    <w:rsid w:val="00973044"/>
    <w:pPr>
      <w:spacing w:before="72"/>
      <w:ind w:left="1103" w:hanging="211"/>
      <w:outlineLvl w:val="1"/>
    </w:pPr>
    <w:rPr>
      <w:b/>
      <w:bCs/>
      <w:sz w:val="28"/>
      <w:szCs w:val="28"/>
    </w:rPr>
  </w:style>
  <w:style w:type="paragraph" w:customStyle="1" w:styleId="Heading2">
    <w:name w:val="Heading 2"/>
    <w:basedOn w:val="a"/>
    <w:uiPriority w:val="1"/>
    <w:qFormat/>
    <w:rsid w:val="00973044"/>
    <w:pPr>
      <w:spacing w:before="75"/>
      <w:ind w:left="3737"/>
      <w:outlineLvl w:val="2"/>
    </w:pPr>
    <w:rPr>
      <w:b/>
      <w:bCs/>
      <w:i/>
      <w:sz w:val="28"/>
      <w:szCs w:val="28"/>
    </w:rPr>
  </w:style>
  <w:style w:type="paragraph" w:styleId="a4">
    <w:name w:val="List Paragraph"/>
    <w:basedOn w:val="a"/>
    <w:uiPriority w:val="1"/>
    <w:qFormat/>
    <w:rsid w:val="00973044"/>
    <w:pPr>
      <w:ind w:left="542" w:firstLine="708"/>
    </w:pPr>
  </w:style>
  <w:style w:type="paragraph" w:customStyle="1" w:styleId="TableParagraph">
    <w:name w:val="Table Paragraph"/>
    <w:basedOn w:val="a"/>
    <w:uiPriority w:val="1"/>
    <w:qFormat/>
    <w:rsid w:val="00973044"/>
  </w:style>
  <w:style w:type="paragraph" w:styleId="a5">
    <w:name w:val="Balloon Text"/>
    <w:basedOn w:val="a"/>
    <w:link w:val="a6"/>
    <w:uiPriority w:val="99"/>
    <w:semiHidden/>
    <w:unhideWhenUsed/>
    <w:rsid w:val="004B0D90"/>
    <w:rPr>
      <w:rFonts w:ascii="Tahoma" w:hAnsi="Tahoma" w:cs="Tahoma"/>
      <w:sz w:val="16"/>
      <w:szCs w:val="16"/>
    </w:rPr>
  </w:style>
  <w:style w:type="character" w:customStyle="1" w:styleId="a6">
    <w:name w:val="Текст выноски Знак"/>
    <w:basedOn w:val="a0"/>
    <w:link w:val="a5"/>
    <w:uiPriority w:val="99"/>
    <w:semiHidden/>
    <w:rsid w:val="004B0D90"/>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26" Type="http://schemas.openxmlformats.org/officeDocument/2006/relationships/hyperlink" Target="http://www.consultant.ru/" TargetMode="External"/><Relationship Id="rId3" Type="http://schemas.openxmlformats.org/officeDocument/2006/relationships/settings" Target="settings.xml"/><Relationship Id="rId21" Type="http://schemas.openxmlformats.org/officeDocument/2006/relationships/hyperlink" Target="http://www.consultant.ru/"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base.consultant.ru/cons/cgi/online.cgi?req=doc%3Bbase%3DLAW%3Bn%3D194565" TargetMode="External"/><Relationship Id="rId17" Type="http://schemas.openxmlformats.org/officeDocument/2006/relationships/hyperlink" Target="http://www.consultant.ru/" TargetMode="External"/><Relationship Id="rId25" Type="http://schemas.openxmlformats.org/officeDocument/2006/relationships/hyperlink" Target="http://www.consultant.ru/" TargetMode="External"/><Relationship Id="rId33"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29"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consultant.ru/cons/cgi/online.cgi?req=doc%3Bbase%3DLAW%3Bn%3D194565" TargetMode="External"/><Relationship Id="rId24" Type="http://schemas.openxmlformats.org/officeDocument/2006/relationships/hyperlink" Target="http://www.consultant.ru/" TargetMode="External"/><Relationship Id="rId32" Type="http://schemas.openxmlformats.org/officeDocument/2006/relationships/hyperlink" Target="http://www.consultant.ru/" TargetMode="External"/><Relationship Id="rId5" Type="http://schemas.openxmlformats.org/officeDocument/2006/relationships/footnotes" Target="footnotes.xml"/><Relationship Id="rId15" Type="http://schemas.openxmlformats.org/officeDocument/2006/relationships/hyperlink" Target="http://www.consultant.ru/" TargetMode="External"/><Relationship Id="rId23" Type="http://schemas.openxmlformats.org/officeDocument/2006/relationships/hyperlink" Target="http://www.consultant.ru/" TargetMode="External"/><Relationship Id="rId28" Type="http://schemas.openxmlformats.org/officeDocument/2006/relationships/hyperlink" Target="http://www.consultant.ru/" TargetMode="External"/><Relationship Id="rId10" Type="http://schemas.openxmlformats.org/officeDocument/2006/relationships/hyperlink" Target="http://www.consultant.ru/" TargetMode="External"/><Relationship Id="rId19" Type="http://schemas.openxmlformats.org/officeDocument/2006/relationships/hyperlink" Target="http://www.consultant.ru/" TargetMode="External"/><Relationship Id="rId31"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www.consultant.ru/" TargetMode="External"/><Relationship Id="rId22" Type="http://schemas.openxmlformats.org/officeDocument/2006/relationships/hyperlink" Target="http://www.consultant.ru/" TargetMode="External"/><Relationship Id="rId27" Type="http://schemas.openxmlformats.org/officeDocument/2006/relationships/hyperlink" Target="http://www.consultant.ru/" TargetMode="External"/><Relationship Id="rId30" Type="http://schemas.openxmlformats.org/officeDocument/2006/relationships/hyperlink" Target="http://www.consultant.r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18973</Words>
  <Characters>108149</Characters>
  <Application>Microsoft Office Word</Application>
  <DocSecurity>0</DocSecurity>
  <Lines>901</Lines>
  <Paragraphs>253</Paragraphs>
  <ScaleCrop>false</ScaleCrop>
  <Company>ИжГСХА</Company>
  <LinksUpToDate>false</LinksUpToDate>
  <CharactersWithSpaces>126869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Бухгалтерия1</dc:creator>
  <cp:lastModifiedBy>Деканат Заочного Обучения</cp:lastModifiedBy>
  <cp:revision>2</cp:revision>
  <dcterms:created xsi:type="dcterms:W3CDTF">2018-03-30T10:20:00Z</dcterms:created>
  <dcterms:modified xsi:type="dcterms:W3CDTF">2018-03-30T10:30:00Z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Microsoft® Word 2016</vt:lpwstr>
  </property>
  <property fmtid="{D5CDD505-2E9C-101B-9397-08002B2CF9AE}" pid="4" name="LastSaved">
    <vt:filetime>2018-03-30T00:00:00Z</vt:filetime>
  </property>
</Properties>
</file>