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6958" w:rsidRPr="0052035E" w:rsidRDefault="00A26958" w:rsidP="00A26958">
      <w:pPr>
        <w:spacing w:after="0" w:line="240" w:lineRule="auto"/>
        <w:jc w:val="center"/>
        <w:rPr>
          <w:rFonts w:eastAsia="Times New Roman" w:cs="Times New Roman"/>
          <w:spacing w:val="-20"/>
          <w:sz w:val="28"/>
          <w:lang w:eastAsia="ru-RU"/>
        </w:rPr>
      </w:pPr>
      <w:r w:rsidRPr="0052035E">
        <w:rPr>
          <w:rFonts w:eastAsia="Times New Roman" w:cs="Times New Roman"/>
          <w:spacing w:val="-20"/>
          <w:sz w:val="28"/>
          <w:lang w:eastAsia="ru-RU"/>
        </w:rPr>
        <w:t>МИНИСТЕРСТВО СЕЛЬСКОГО ХОЗЯЙСТВА РОССИЙСКОЙ ФЕДЕРАЦИИ</w:t>
      </w:r>
    </w:p>
    <w:p w:rsidR="00A26958" w:rsidRPr="0052035E" w:rsidRDefault="00A26958" w:rsidP="00A26958">
      <w:pPr>
        <w:spacing w:after="0" w:line="240" w:lineRule="auto"/>
        <w:jc w:val="center"/>
        <w:rPr>
          <w:rFonts w:eastAsia="Times New Roman" w:cs="Times New Roman"/>
          <w:spacing w:val="-20"/>
          <w:sz w:val="28"/>
          <w:lang w:eastAsia="ru-RU"/>
        </w:rPr>
      </w:pPr>
      <w:r w:rsidRPr="0052035E">
        <w:rPr>
          <w:rFonts w:eastAsia="Times New Roman" w:cs="Times New Roman"/>
          <w:spacing w:val="-20"/>
          <w:sz w:val="28"/>
          <w:lang w:eastAsia="ru-RU"/>
        </w:rPr>
        <w:t xml:space="preserve">ФЕДЕРАЛЬНОЕ ГОСУДАРСТВЕННОЕ  БЮДЖЕТНОЕ ОБРАЗОВАТЕЛЬНОЕ </w:t>
      </w:r>
    </w:p>
    <w:p w:rsidR="00A26958" w:rsidRPr="0052035E" w:rsidRDefault="00A26958" w:rsidP="00A26958">
      <w:pPr>
        <w:spacing w:after="0" w:line="240" w:lineRule="auto"/>
        <w:jc w:val="center"/>
        <w:rPr>
          <w:rFonts w:eastAsia="Times New Roman" w:cs="Times New Roman"/>
          <w:sz w:val="28"/>
          <w:lang w:eastAsia="ru-RU"/>
        </w:rPr>
      </w:pPr>
      <w:r w:rsidRPr="0052035E">
        <w:rPr>
          <w:rFonts w:eastAsia="Times New Roman" w:cs="Times New Roman"/>
          <w:spacing w:val="-20"/>
          <w:sz w:val="28"/>
          <w:lang w:eastAsia="ru-RU"/>
        </w:rPr>
        <w:t xml:space="preserve">УЧРЕЖДЕНИЕ  </w:t>
      </w:r>
      <w:r w:rsidRPr="0052035E">
        <w:rPr>
          <w:rFonts w:eastAsia="Times New Roman" w:cs="Times New Roman"/>
          <w:sz w:val="28"/>
          <w:lang w:eastAsia="ru-RU"/>
        </w:rPr>
        <w:t>ВЫСШЕГО ОБРАЗОВАНИЯ</w:t>
      </w:r>
    </w:p>
    <w:p w:rsidR="00A26958" w:rsidRPr="0052035E" w:rsidRDefault="00A26958" w:rsidP="00A26958">
      <w:pPr>
        <w:spacing w:after="0" w:line="240" w:lineRule="auto"/>
        <w:jc w:val="center"/>
        <w:rPr>
          <w:rFonts w:eastAsia="Times New Roman" w:cs="Times New Roman"/>
          <w:spacing w:val="-20"/>
          <w:sz w:val="28"/>
          <w:lang w:eastAsia="ru-RU"/>
        </w:rPr>
      </w:pPr>
      <w:r w:rsidRPr="0052035E">
        <w:rPr>
          <w:rFonts w:eastAsia="Times New Roman" w:cs="Times New Roman"/>
          <w:spacing w:val="-20"/>
          <w:sz w:val="28"/>
          <w:lang w:eastAsia="ru-RU"/>
        </w:rPr>
        <w:t>«ИЖЕВСКАЯ ГОСУДАРСТВЕННАЯ СЕЛЬСКОХОЗЯЙСТВЕННАЯ АКАДЕМИЯ»</w:t>
      </w:r>
    </w:p>
    <w:p w:rsidR="00A26958" w:rsidRPr="0052035E" w:rsidRDefault="00A26958" w:rsidP="00A26958">
      <w:pPr>
        <w:spacing w:after="0" w:line="240" w:lineRule="auto"/>
        <w:ind w:firstLine="720"/>
        <w:jc w:val="center"/>
        <w:rPr>
          <w:rFonts w:eastAsia="Times New Roman" w:cs="Times New Roman"/>
          <w:color w:val="000000"/>
          <w:sz w:val="28"/>
          <w:shd w:val="clear" w:color="auto" w:fill="FFFFFF"/>
          <w:lang w:eastAsia="ru-RU"/>
        </w:rPr>
      </w:pPr>
    </w:p>
    <w:p w:rsidR="00A26958" w:rsidRPr="0052035E" w:rsidRDefault="00A26958" w:rsidP="00A26958">
      <w:pPr>
        <w:spacing w:after="0" w:line="240" w:lineRule="auto"/>
        <w:ind w:firstLine="720"/>
        <w:jc w:val="center"/>
        <w:rPr>
          <w:rFonts w:eastAsia="Times New Roman" w:cs="Times New Roman"/>
          <w:color w:val="000000"/>
          <w:sz w:val="28"/>
          <w:shd w:val="clear" w:color="auto" w:fill="FFFFFF"/>
          <w:lang w:eastAsia="ru-RU"/>
        </w:rPr>
      </w:pPr>
    </w:p>
    <w:p w:rsidR="00A26958" w:rsidRPr="0052035E" w:rsidRDefault="00A26958" w:rsidP="00A26958">
      <w:pPr>
        <w:spacing w:after="0" w:line="240" w:lineRule="auto"/>
        <w:ind w:firstLine="720"/>
        <w:jc w:val="center"/>
        <w:rPr>
          <w:rFonts w:eastAsia="Times New Roman" w:cs="Times New Roman"/>
          <w:color w:val="000000"/>
          <w:sz w:val="28"/>
          <w:shd w:val="clear" w:color="auto" w:fill="FFFFFF"/>
          <w:lang w:eastAsia="ru-RU"/>
        </w:rPr>
      </w:pPr>
      <w:r w:rsidRPr="0052035E">
        <w:rPr>
          <w:rFonts w:eastAsia="Times New Roman" w:cs="Times New Roman"/>
          <w:color w:val="000000"/>
          <w:sz w:val="28"/>
          <w:shd w:val="clear" w:color="auto" w:fill="FFFFFF"/>
          <w:lang w:eastAsia="ru-RU"/>
        </w:rPr>
        <w:t>Кафедра организации производства и предпринимательства</w:t>
      </w:r>
    </w:p>
    <w:p w:rsidR="00A26958" w:rsidRPr="0052035E" w:rsidRDefault="00A26958" w:rsidP="00A26958">
      <w:pPr>
        <w:spacing w:after="0" w:line="240" w:lineRule="auto"/>
        <w:rPr>
          <w:rFonts w:eastAsia="Times New Roman" w:cs="Times New Roman"/>
          <w:sz w:val="28"/>
          <w:shd w:val="clear" w:color="auto" w:fill="FFFFFF"/>
          <w:lang w:eastAsia="ru-RU"/>
        </w:rPr>
      </w:pPr>
    </w:p>
    <w:p w:rsidR="00A26958" w:rsidRPr="0052035E" w:rsidRDefault="00A26958" w:rsidP="00A26958">
      <w:pPr>
        <w:spacing w:after="0" w:line="240" w:lineRule="auto"/>
        <w:ind w:firstLine="720"/>
        <w:jc w:val="right"/>
        <w:rPr>
          <w:rFonts w:eastAsia="Times New Roman" w:cs="Times New Roman"/>
          <w:color w:val="000000"/>
          <w:sz w:val="28"/>
          <w:shd w:val="clear" w:color="auto" w:fill="FFFFFF"/>
          <w:lang w:eastAsia="ru-RU"/>
        </w:rPr>
      </w:pPr>
    </w:p>
    <w:p w:rsidR="00A26958" w:rsidRPr="0052035E" w:rsidRDefault="00A26958" w:rsidP="00A26958">
      <w:pPr>
        <w:spacing w:after="0" w:line="240" w:lineRule="auto"/>
        <w:ind w:firstLine="720"/>
        <w:jc w:val="right"/>
        <w:rPr>
          <w:rFonts w:eastAsia="Times New Roman" w:cs="Times New Roman"/>
          <w:color w:val="000000"/>
          <w:sz w:val="28"/>
          <w:shd w:val="clear" w:color="auto" w:fill="FFFFFF"/>
          <w:lang w:eastAsia="ru-RU"/>
        </w:rPr>
      </w:pPr>
      <w:r w:rsidRPr="0052035E">
        <w:rPr>
          <w:rFonts w:eastAsia="Times New Roman" w:cs="Times New Roman"/>
          <w:color w:val="000000"/>
          <w:sz w:val="28"/>
          <w:shd w:val="clear" w:color="auto" w:fill="FFFFFF"/>
          <w:lang w:eastAsia="ru-RU"/>
        </w:rPr>
        <w:t>ДОПУЩЕН К ЗАЩИТЕ</w:t>
      </w:r>
    </w:p>
    <w:p w:rsidR="00A26958" w:rsidRPr="0052035E" w:rsidRDefault="00A26958" w:rsidP="00A26958">
      <w:pPr>
        <w:spacing w:after="0" w:line="240" w:lineRule="auto"/>
        <w:ind w:firstLine="720"/>
        <w:jc w:val="right"/>
        <w:rPr>
          <w:rFonts w:eastAsia="Times New Roman" w:cs="Times New Roman"/>
          <w:color w:val="000000"/>
          <w:sz w:val="28"/>
          <w:shd w:val="clear" w:color="auto" w:fill="FFFFFF"/>
          <w:lang w:eastAsia="ru-RU"/>
        </w:rPr>
      </w:pPr>
      <w:r w:rsidRPr="0052035E">
        <w:rPr>
          <w:rFonts w:eastAsia="Times New Roman" w:cs="Times New Roman"/>
          <w:color w:val="000000"/>
          <w:sz w:val="28"/>
          <w:shd w:val="clear" w:color="auto" w:fill="FFFFFF"/>
          <w:lang w:eastAsia="ru-RU"/>
        </w:rPr>
        <w:t xml:space="preserve">                                                                                                  </w:t>
      </w:r>
      <w:proofErr w:type="spellStart"/>
      <w:r w:rsidRPr="0052035E">
        <w:rPr>
          <w:rFonts w:eastAsia="Times New Roman" w:cs="Times New Roman"/>
          <w:color w:val="000000"/>
          <w:sz w:val="28"/>
          <w:shd w:val="clear" w:color="auto" w:fill="FFFFFF"/>
          <w:lang w:eastAsia="ru-RU"/>
        </w:rPr>
        <w:t>Зав.кафедрой</w:t>
      </w:r>
      <w:proofErr w:type="spellEnd"/>
      <w:r w:rsidRPr="0052035E">
        <w:rPr>
          <w:rFonts w:eastAsia="Times New Roman" w:cs="Times New Roman"/>
          <w:color w:val="000000"/>
          <w:sz w:val="28"/>
          <w:shd w:val="clear" w:color="auto" w:fill="FFFFFF"/>
          <w:lang w:eastAsia="ru-RU"/>
        </w:rPr>
        <w:t>,</w:t>
      </w:r>
    </w:p>
    <w:p w:rsidR="00A26958" w:rsidRPr="0052035E" w:rsidRDefault="00A26958" w:rsidP="00A26958">
      <w:pPr>
        <w:spacing w:after="0" w:line="240" w:lineRule="auto"/>
        <w:ind w:firstLine="720"/>
        <w:jc w:val="right"/>
        <w:rPr>
          <w:rFonts w:eastAsia="Times New Roman" w:cs="Times New Roman"/>
          <w:color w:val="000000"/>
          <w:sz w:val="28"/>
          <w:shd w:val="clear" w:color="auto" w:fill="FFFFFF"/>
          <w:lang w:eastAsia="ru-RU"/>
        </w:rPr>
      </w:pPr>
      <w:r w:rsidRPr="0052035E">
        <w:rPr>
          <w:rFonts w:eastAsia="Times New Roman" w:cs="Times New Roman"/>
          <w:color w:val="000000"/>
          <w:sz w:val="28"/>
          <w:shd w:val="clear" w:color="auto" w:fill="FFFFFF"/>
          <w:lang w:eastAsia="ru-RU"/>
        </w:rPr>
        <w:t xml:space="preserve">                                                                             к.э.н., доцент </w:t>
      </w:r>
    </w:p>
    <w:p w:rsidR="00A26958" w:rsidRPr="0052035E" w:rsidRDefault="00A26958" w:rsidP="00A26958">
      <w:pPr>
        <w:spacing w:after="0" w:line="240" w:lineRule="auto"/>
        <w:ind w:firstLine="720"/>
        <w:jc w:val="right"/>
        <w:rPr>
          <w:rFonts w:eastAsia="Times New Roman" w:cs="Times New Roman"/>
          <w:color w:val="000000"/>
          <w:sz w:val="28"/>
          <w:shd w:val="clear" w:color="auto" w:fill="FFFFFF"/>
          <w:lang w:eastAsia="ru-RU"/>
        </w:rPr>
      </w:pPr>
      <w:r w:rsidRPr="0052035E">
        <w:rPr>
          <w:rFonts w:eastAsia="Times New Roman" w:cs="Times New Roman"/>
          <w:color w:val="000000"/>
          <w:sz w:val="28"/>
          <w:shd w:val="clear" w:color="auto" w:fill="FFFFFF"/>
          <w:lang w:eastAsia="ru-RU"/>
        </w:rPr>
        <w:t>П.А. Цыпляков</w:t>
      </w:r>
    </w:p>
    <w:p w:rsidR="00A26958" w:rsidRPr="0052035E" w:rsidRDefault="00A26958" w:rsidP="00A26958">
      <w:pPr>
        <w:spacing w:after="0" w:line="240" w:lineRule="auto"/>
        <w:ind w:firstLine="720"/>
        <w:jc w:val="right"/>
        <w:rPr>
          <w:rFonts w:eastAsia="Times New Roman" w:cs="Times New Roman"/>
          <w:color w:val="000000"/>
          <w:sz w:val="28"/>
          <w:shd w:val="clear" w:color="auto" w:fill="FFFFFF"/>
          <w:lang w:eastAsia="ru-RU"/>
        </w:rPr>
      </w:pPr>
      <w:r w:rsidRPr="0052035E">
        <w:rPr>
          <w:rFonts w:eastAsia="Times New Roman" w:cs="Times New Roman"/>
          <w:color w:val="000000"/>
          <w:sz w:val="28"/>
          <w:shd w:val="clear" w:color="auto" w:fill="FFFFFF"/>
          <w:lang w:eastAsia="ru-RU"/>
        </w:rPr>
        <w:t xml:space="preserve"> __________«___»_</w:t>
      </w:r>
      <w:r>
        <w:rPr>
          <w:rFonts w:eastAsia="Times New Roman" w:cs="Times New Roman"/>
          <w:color w:val="000000"/>
          <w:sz w:val="28"/>
          <w:shd w:val="clear" w:color="auto" w:fill="FFFFFF"/>
          <w:lang w:eastAsia="ru-RU"/>
        </w:rPr>
        <w:t>__________2017</w:t>
      </w:r>
      <w:r w:rsidRPr="0052035E">
        <w:rPr>
          <w:rFonts w:eastAsia="Times New Roman" w:cs="Times New Roman"/>
          <w:color w:val="000000"/>
          <w:sz w:val="28"/>
          <w:shd w:val="clear" w:color="auto" w:fill="FFFFFF"/>
          <w:lang w:eastAsia="ru-RU"/>
        </w:rPr>
        <w:t xml:space="preserve"> г.</w:t>
      </w:r>
    </w:p>
    <w:p w:rsidR="00A26958" w:rsidRPr="00F72463" w:rsidRDefault="00A26958" w:rsidP="00A26958">
      <w:pPr>
        <w:spacing w:after="0" w:line="240" w:lineRule="auto"/>
        <w:ind w:firstLine="720"/>
        <w:jc w:val="both"/>
        <w:rPr>
          <w:rFonts w:eastAsia="Times New Roman" w:cs="Times New Roman"/>
          <w:color w:val="000000"/>
          <w:sz w:val="28"/>
          <w:shd w:val="clear" w:color="auto" w:fill="FFFFFF"/>
          <w:lang w:eastAsia="ru-RU"/>
        </w:rPr>
      </w:pPr>
      <w:r w:rsidRPr="0052035E">
        <w:rPr>
          <w:rFonts w:eastAsia="Times New Roman" w:cs="Times New Roman"/>
          <w:color w:val="000000"/>
          <w:sz w:val="28"/>
          <w:shd w:val="clear" w:color="auto" w:fill="FFFFFF"/>
          <w:lang w:eastAsia="ru-RU"/>
        </w:rPr>
        <w:t xml:space="preserve">                                                                    </w:t>
      </w:r>
    </w:p>
    <w:p w:rsidR="00A26958" w:rsidRPr="0052035E" w:rsidRDefault="00A26958" w:rsidP="00A26958">
      <w:pPr>
        <w:spacing w:after="0" w:line="240" w:lineRule="auto"/>
        <w:ind w:firstLine="720"/>
        <w:jc w:val="both"/>
        <w:rPr>
          <w:rFonts w:eastAsia="Times New Roman" w:cs="Times New Roman"/>
          <w:color w:val="000000"/>
          <w:sz w:val="28"/>
          <w:shd w:val="clear" w:color="auto" w:fill="FFFFFF"/>
          <w:lang w:eastAsia="ru-RU"/>
        </w:rPr>
      </w:pPr>
    </w:p>
    <w:p w:rsidR="00A26958" w:rsidRPr="0052035E" w:rsidRDefault="00A26958" w:rsidP="00A26958">
      <w:pPr>
        <w:spacing w:after="0" w:line="240" w:lineRule="auto"/>
        <w:jc w:val="both"/>
        <w:rPr>
          <w:rFonts w:eastAsia="Times New Roman" w:cs="Times New Roman"/>
          <w:color w:val="000000"/>
          <w:sz w:val="28"/>
          <w:shd w:val="clear" w:color="auto" w:fill="FFFFFF"/>
          <w:lang w:eastAsia="ru-RU"/>
        </w:rPr>
      </w:pPr>
    </w:p>
    <w:p w:rsidR="00A26958" w:rsidRPr="0052035E" w:rsidRDefault="00A26958" w:rsidP="00A26958">
      <w:pPr>
        <w:spacing w:after="0" w:line="240" w:lineRule="auto"/>
        <w:jc w:val="center"/>
        <w:rPr>
          <w:rFonts w:eastAsia="Times New Roman" w:cs="Times New Roman"/>
          <w:sz w:val="28"/>
          <w:shd w:val="clear" w:color="auto" w:fill="FFFFFF"/>
          <w:lang w:eastAsia="ru-RU"/>
        </w:rPr>
      </w:pPr>
      <w:r w:rsidRPr="0052035E">
        <w:rPr>
          <w:rFonts w:eastAsia="Times New Roman" w:cs="Times New Roman"/>
          <w:color w:val="000000"/>
          <w:sz w:val="28"/>
          <w:shd w:val="clear" w:color="auto" w:fill="FFFFFF"/>
          <w:lang w:eastAsia="ru-RU"/>
        </w:rPr>
        <w:t>ВЫПУСКНАЯ КВАЛИФИКАЦИОННАЯ РАБОТА</w:t>
      </w:r>
    </w:p>
    <w:p w:rsidR="00A26958" w:rsidRPr="00950BD3" w:rsidRDefault="00A26958" w:rsidP="00A26958">
      <w:pPr>
        <w:spacing w:after="0" w:line="240" w:lineRule="auto"/>
        <w:ind w:firstLine="709"/>
        <w:jc w:val="center"/>
        <w:rPr>
          <w:rFonts w:eastAsia="Times New Roman" w:cs="Times New Roman"/>
          <w:color w:val="000000"/>
          <w:sz w:val="28"/>
          <w:szCs w:val="28"/>
          <w:shd w:val="clear" w:color="auto" w:fill="FFFFFF"/>
          <w:lang w:eastAsia="ru-RU"/>
        </w:rPr>
      </w:pPr>
      <w:r w:rsidRPr="0052035E">
        <w:rPr>
          <w:rFonts w:eastAsia="Times New Roman" w:cs="Times New Roman"/>
          <w:color w:val="000000"/>
          <w:sz w:val="28"/>
          <w:shd w:val="clear" w:color="auto" w:fill="FFFFFF"/>
          <w:lang w:eastAsia="ru-RU"/>
        </w:rPr>
        <w:t xml:space="preserve">на тему: </w:t>
      </w:r>
      <w:r>
        <w:rPr>
          <w:rFonts w:eastAsia="Times New Roman" w:cs="Times New Roman"/>
          <w:color w:val="000000"/>
          <w:sz w:val="28"/>
          <w:szCs w:val="28"/>
          <w:shd w:val="clear" w:color="auto" w:fill="FFFFFF"/>
          <w:lang w:eastAsia="ru-RU"/>
        </w:rPr>
        <w:t xml:space="preserve">«Оценка </w:t>
      </w:r>
      <w:r>
        <w:rPr>
          <w:color w:val="000000"/>
          <w:sz w:val="28"/>
          <w:szCs w:val="28"/>
        </w:rPr>
        <w:t>современного состояния и обоснование перспектив развития МУП «</w:t>
      </w:r>
      <w:proofErr w:type="spellStart"/>
      <w:r>
        <w:rPr>
          <w:color w:val="000000"/>
          <w:sz w:val="28"/>
          <w:szCs w:val="28"/>
        </w:rPr>
        <w:t>Янаульская</w:t>
      </w:r>
      <w:proofErr w:type="spellEnd"/>
      <w:r>
        <w:rPr>
          <w:color w:val="000000"/>
          <w:sz w:val="28"/>
          <w:szCs w:val="28"/>
        </w:rPr>
        <w:t xml:space="preserve"> МТС РБ» </w:t>
      </w:r>
      <w:proofErr w:type="spellStart"/>
      <w:r>
        <w:rPr>
          <w:color w:val="000000"/>
          <w:sz w:val="28"/>
          <w:szCs w:val="28"/>
        </w:rPr>
        <w:t>Янаульского</w:t>
      </w:r>
      <w:proofErr w:type="spellEnd"/>
      <w:r>
        <w:rPr>
          <w:color w:val="000000"/>
          <w:sz w:val="28"/>
          <w:szCs w:val="28"/>
        </w:rPr>
        <w:t xml:space="preserve"> района </w:t>
      </w:r>
      <w:proofErr w:type="spellStart"/>
      <w:r>
        <w:rPr>
          <w:color w:val="000000"/>
          <w:sz w:val="28"/>
          <w:szCs w:val="28"/>
        </w:rPr>
        <w:t>Республили</w:t>
      </w:r>
      <w:proofErr w:type="spellEnd"/>
      <w:r>
        <w:rPr>
          <w:color w:val="000000"/>
          <w:sz w:val="28"/>
          <w:szCs w:val="28"/>
        </w:rPr>
        <w:t xml:space="preserve"> Башкортостан» </w:t>
      </w:r>
    </w:p>
    <w:p w:rsidR="00A26958" w:rsidRPr="0052035E" w:rsidRDefault="00A26958" w:rsidP="00A26958">
      <w:pPr>
        <w:spacing w:after="0" w:line="240" w:lineRule="auto"/>
        <w:ind w:right="638"/>
        <w:jc w:val="center"/>
        <w:rPr>
          <w:rFonts w:eastAsia="Times New Roman" w:cs="Times New Roman"/>
          <w:color w:val="000000"/>
          <w:sz w:val="28"/>
          <w:shd w:val="clear" w:color="auto" w:fill="FFFFFF"/>
          <w:lang w:eastAsia="ru-RU"/>
        </w:rPr>
      </w:pPr>
    </w:p>
    <w:p w:rsidR="00A26958" w:rsidRPr="0052035E" w:rsidRDefault="00A26958" w:rsidP="00A26958">
      <w:pPr>
        <w:spacing w:after="0" w:line="240" w:lineRule="auto"/>
        <w:jc w:val="center"/>
        <w:rPr>
          <w:rFonts w:eastAsia="Times New Roman" w:cs="Times New Roman"/>
          <w:sz w:val="28"/>
        </w:rPr>
      </w:pPr>
      <w:r w:rsidRPr="0052035E">
        <w:rPr>
          <w:rFonts w:eastAsia="Times New Roman" w:cs="Times New Roman"/>
          <w:spacing w:val="20"/>
          <w:sz w:val="28"/>
          <w:szCs w:val="14"/>
        </w:rPr>
        <w:t>Направ</w:t>
      </w:r>
      <w:r w:rsidRPr="0052035E">
        <w:rPr>
          <w:rFonts w:eastAsia="Times New Roman" w:cs="Times New Roman"/>
          <w:sz w:val="28"/>
        </w:rPr>
        <w:t>ление «Менеджмент»</w:t>
      </w:r>
    </w:p>
    <w:p w:rsidR="00A26958" w:rsidRPr="0052035E" w:rsidRDefault="00A26958" w:rsidP="00A26958">
      <w:pPr>
        <w:spacing w:after="0" w:line="240" w:lineRule="auto"/>
        <w:rPr>
          <w:rFonts w:eastAsia="Times New Roman" w:cs="Times New Roman"/>
          <w:sz w:val="28"/>
          <w:lang w:eastAsia="ru-RU"/>
        </w:rPr>
      </w:pPr>
    </w:p>
    <w:p w:rsidR="00A26958" w:rsidRPr="0052035E" w:rsidRDefault="00A26958" w:rsidP="00A26958">
      <w:pPr>
        <w:spacing w:after="0" w:line="240" w:lineRule="auto"/>
        <w:jc w:val="both"/>
        <w:rPr>
          <w:rFonts w:eastAsia="Times New Roman" w:cs="Times New Roman"/>
          <w:sz w:val="28"/>
          <w:lang w:eastAsia="ru-RU"/>
        </w:rPr>
      </w:pPr>
    </w:p>
    <w:p w:rsidR="00A26958" w:rsidRPr="0052035E" w:rsidRDefault="00A26958" w:rsidP="00A26958">
      <w:pPr>
        <w:spacing w:after="0" w:line="240" w:lineRule="auto"/>
        <w:jc w:val="both"/>
        <w:rPr>
          <w:rFonts w:eastAsia="Times New Roman" w:cs="Times New Roman"/>
          <w:color w:val="000000"/>
          <w:sz w:val="28"/>
          <w:shd w:val="clear" w:color="auto" w:fill="FFFFFF"/>
          <w:lang w:eastAsia="ru-RU"/>
        </w:rPr>
      </w:pPr>
    </w:p>
    <w:p w:rsidR="00A26958" w:rsidRDefault="00A26958" w:rsidP="00A26958">
      <w:pPr>
        <w:spacing w:after="0" w:line="240" w:lineRule="auto"/>
        <w:jc w:val="both"/>
        <w:rPr>
          <w:rFonts w:eastAsia="Times New Roman" w:cs="Times New Roman"/>
          <w:color w:val="000000"/>
          <w:sz w:val="28"/>
          <w:shd w:val="clear" w:color="auto" w:fill="FFFFFF"/>
          <w:lang w:eastAsia="ru-RU"/>
        </w:rPr>
      </w:pPr>
    </w:p>
    <w:p w:rsidR="00A26958" w:rsidRDefault="00A26958" w:rsidP="00A26958">
      <w:pPr>
        <w:spacing w:after="0" w:line="240" w:lineRule="auto"/>
        <w:jc w:val="both"/>
        <w:rPr>
          <w:rFonts w:eastAsia="Times New Roman" w:cs="Times New Roman"/>
          <w:color w:val="000000"/>
          <w:sz w:val="28"/>
          <w:shd w:val="clear" w:color="auto" w:fill="FFFFFF"/>
          <w:lang w:eastAsia="ru-RU"/>
        </w:rPr>
      </w:pPr>
    </w:p>
    <w:p w:rsidR="00A26958" w:rsidRDefault="00A26958" w:rsidP="00A26958">
      <w:pPr>
        <w:spacing w:after="0" w:line="240" w:lineRule="auto"/>
        <w:jc w:val="both"/>
        <w:rPr>
          <w:rFonts w:eastAsia="Times New Roman" w:cs="Times New Roman"/>
          <w:color w:val="000000"/>
          <w:sz w:val="28"/>
          <w:shd w:val="clear" w:color="auto" w:fill="FFFFFF"/>
          <w:lang w:eastAsia="ru-RU"/>
        </w:rPr>
      </w:pPr>
    </w:p>
    <w:p w:rsidR="00A26958" w:rsidRDefault="00A26958" w:rsidP="00A26958">
      <w:pPr>
        <w:spacing w:after="0" w:line="240" w:lineRule="auto"/>
        <w:jc w:val="both"/>
        <w:rPr>
          <w:rFonts w:eastAsia="Times New Roman" w:cs="Times New Roman"/>
          <w:color w:val="000000"/>
          <w:sz w:val="28"/>
          <w:shd w:val="clear" w:color="auto" w:fill="FFFFFF"/>
          <w:lang w:eastAsia="ru-RU"/>
        </w:rPr>
      </w:pPr>
    </w:p>
    <w:p w:rsidR="00A26958" w:rsidRDefault="00A26958" w:rsidP="00A26958">
      <w:pPr>
        <w:spacing w:after="0" w:line="240" w:lineRule="auto"/>
        <w:rPr>
          <w:rFonts w:eastAsia="Times New Roman" w:cs="Times New Roman"/>
          <w:color w:val="000000"/>
          <w:sz w:val="28"/>
          <w:shd w:val="clear" w:color="auto" w:fill="FFFFFF"/>
          <w:lang w:eastAsia="ru-RU"/>
        </w:rPr>
      </w:pPr>
    </w:p>
    <w:p w:rsidR="00A26958" w:rsidRPr="0052035E" w:rsidRDefault="00A26958" w:rsidP="00A26958">
      <w:pPr>
        <w:spacing w:after="0" w:line="240" w:lineRule="auto"/>
        <w:jc w:val="both"/>
        <w:rPr>
          <w:rFonts w:eastAsia="Times New Roman" w:cs="Times New Roman"/>
          <w:sz w:val="28"/>
          <w:shd w:val="clear" w:color="auto" w:fill="FFFFFF"/>
          <w:lang w:eastAsia="ru-RU"/>
        </w:rPr>
      </w:pPr>
      <w:r w:rsidRPr="0052035E">
        <w:rPr>
          <w:rFonts w:eastAsia="Times New Roman" w:cs="Times New Roman"/>
          <w:color w:val="000000"/>
          <w:sz w:val="28"/>
          <w:shd w:val="clear" w:color="auto" w:fill="FFFFFF"/>
          <w:lang w:eastAsia="ru-RU"/>
        </w:rPr>
        <w:t>Выпускник: ________________________________</w:t>
      </w:r>
      <w:r>
        <w:rPr>
          <w:rFonts w:eastAsia="Times New Roman" w:cs="Times New Roman"/>
          <w:color w:val="000000"/>
          <w:sz w:val="28"/>
          <w:shd w:val="clear" w:color="auto" w:fill="FFFFFF"/>
          <w:lang w:eastAsia="ru-RU"/>
        </w:rPr>
        <w:t>___</w:t>
      </w:r>
      <w:r w:rsidRPr="0052035E">
        <w:rPr>
          <w:rFonts w:eastAsia="Times New Roman" w:cs="Times New Roman"/>
          <w:color w:val="000000"/>
          <w:sz w:val="28"/>
          <w:shd w:val="clear" w:color="auto" w:fill="FFFFFF"/>
          <w:lang w:eastAsia="ru-RU"/>
        </w:rPr>
        <w:t>_____</w:t>
      </w:r>
      <w:r>
        <w:rPr>
          <w:rFonts w:eastAsia="Times New Roman" w:cs="Times New Roman"/>
          <w:color w:val="000000"/>
          <w:sz w:val="28"/>
          <w:shd w:val="clear" w:color="auto" w:fill="FFFFFF"/>
          <w:lang w:eastAsia="ru-RU"/>
        </w:rPr>
        <w:t>____</w:t>
      </w:r>
      <w:proofErr w:type="spellStart"/>
      <w:r>
        <w:rPr>
          <w:rFonts w:eastAsia="Times New Roman" w:cs="Times New Roman"/>
          <w:color w:val="000000"/>
          <w:sz w:val="28"/>
          <w:shd w:val="clear" w:color="auto" w:fill="FFFFFF"/>
          <w:lang w:eastAsia="ru-RU"/>
        </w:rPr>
        <w:t>И.С.Стерхова</w:t>
      </w:r>
      <w:proofErr w:type="spellEnd"/>
    </w:p>
    <w:p w:rsidR="00A26958" w:rsidRDefault="00A26958" w:rsidP="00A26958">
      <w:pPr>
        <w:spacing w:after="0" w:line="240" w:lineRule="auto"/>
        <w:jc w:val="both"/>
        <w:rPr>
          <w:rFonts w:eastAsia="Times New Roman" w:cs="Times New Roman"/>
          <w:color w:val="000000"/>
          <w:sz w:val="28"/>
          <w:shd w:val="clear" w:color="auto" w:fill="FFFFFF"/>
          <w:lang w:eastAsia="ru-RU"/>
        </w:rPr>
      </w:pPr>
    </w:p>
    <w:p w:rsidR="00A26958" w:rsidRPr="0052035E" w:rsidRDefault="00A26958" w:rsidP="00A26958">
      <w:pPr>
        <w:spacing w:after="0" w:line="240" w:lineRule="auto"/>
        <w:jc w:val="both"/>
        <w:rPr>
          <w:rFonts w:eastAsia="Times New Roman" w:cs="Times New Roman"/>
          <w:color w:val="000000"/>
          <w:sz w:val="28"/>
          <w:shd w:val="clear" w:color="auto" w:fill="FFFFFF"/>
          <w:lang w:eastAsia="ru-RU"/>
        </w:rPr>
      </w:pPr>
      <w:r w:rsidRPr="0052035E">
        <w:rPr>
          <w:rFonts w:eastAsia="Times New Roman" w:cs="Times New Roman"/>
          <w:color w:val="000000"/>
          <w:sz w:val="28"/>
          <w:shd w:val="clear" w:color="auto" w:fill="FFFFFF"/>
          <w:lang w:eastAsia="ru-RU"/>
        </w:rPr>
        <w:t>Научный руководитель,</w:t>
      </w:r>
    </w:p>
    <w:p w:rsidR="00A26958" w:rsidRPr="0052035E" w:rsidRDefault="00A26958" w:rsidP="00A26958">
      <w:pPr>
        <w:spacing w:after="0" w:line="240" w:lineRule="auto"/>
        <w:jc w:val="both"/>
        <w:rPr>
          <w:rFonts w:eastAsia="Times New Roman" w:cs="Times New Roman"/>
          <w:color w:val="000000"/>
          <w:sz w:val="28"/>
          <w:shd w:val="clear" w:color="auto" w:fill="FFFFFF"/>
          <w:lang w:eastAsia="ru-RU"/>
        </w:rPr>
      </w:pPr>
      <w:r w:rsidRPr="0052035E">
        <w:rPr>
          <w:rFonts w:eastAsia="Times New Roman" w:cs="Times New Roman"/>
          <w:color w:val="000000"/>
          <w:sz w:val="28"/>
          <w:shd w:val="clear" w:color="auto" w:fill="FFFFFF"/>
          <w:lang w:eastAsia="ru-RU"/>
        </w:rPr>
        <w:t xml:space="preserve">старший преподаватель </w:t>
      </w:r>
      <w:r>
        <w:rPr>
          <w:rFonts w:eastAsia="Times New Roman" w:cs="Times New Roman"/>
          <w:color w:val="000000"/>
          <w:sz w:val="28"/>
          <w:shd w:val="clear" w:color="auto" w:fill="FFFFFF"/>
          <w:lang w:eastAsia="ru-RU"/>
        </w:rPr>
        <w:t>__</w:t>
      </w:r>
      <w:r w:rsidRPr="0052035E">
        <w:rPr>
          <w:rFonts w:eastAsia="Times New Roman" w:cs="Times New Roman"/>
          <w:color w:val="000000"/>
          <w:sz w:val="28"/>
          <w:shd w:val="clear" w:color="auto" w:fill="FFFFFF"/>
          <w:lang w:eastAsia="ru-RU"/>
        </w:rPr>
        <w:t>______________________</w:t>
      </w:r>
      <w:r>
        <w:rPr>
          <w:rFonts w:eastAsia="Times New Roman" w:cs="Times New Roman"/>
          <w:color w:val="000000"/>
          <w:sz w:val="28"/>
          <w:shd w:val="clear" w:color="auto" w:fill="FFFFFF"/>
          <w:lang w:eastAsia="ru-RU"/>
        </w:rPr>
        <w:t xml:space="preserve">_________В.Л. </w:t>
      </w:r>
      <w:proofErr w:type="spellStart"/>
      <w:r>
        <w:rPr>
          <w:rFonts w:eastAsia="Times New Roman" w:cs="Times New Roman"/>
          <w:color w:val="000000"/>
          <w:sz w:val="28"/>
          <w:shd w:val="clear" w:color="auto" w:fill="FFFFFF"/>
          <w:lang w:eastAsia="ru-RU"/>
        </w:rPr>
        <w:t>Редников</w:t>
      </w:r>
      <w:proofErr w:type="spellEnd"/>
    </w:p>
    <w:p w:rsidR="00A26958" w:rsidRPr="0052035E" w:rsidRDefault="00A26958" w:rsidP="00A26958">
      <w:pPr>
        <w:spacing w:after="0" w:line="240" w:lineRule="auto"/>
        <w:jc w:val="both"/>
        <w:rPr>
          <w:rFonts w:eastAsia="Times New Roman" w:cs="Times New Roman"/>
          <w:color w:val="000000"/>
          <w:sz w:val="28"/>
          <w:shd w:val="clear" w:color="auto" w:fill="FFFFFF"/>
          <w:lang w:eastAsia="ru-RU"/>
        </w:rPr>
      </w:pPr>
    </w:p>
    <w:p w:rsidR="00A26958" w:rsidRPr="0052035E" w:rsidRDefault="00A26958" w:rsidP="00A26958">
      <w:pPr>
        <w:spacing w:after="0" w:line="240" w:lineRule="auto"/>
        <w:jc w:val="both"/>
        <w:rPr>
          <w:rFonts w:eastAsia="Times New Roman" w:cs="Times New Roman"/>
          <w:color w:val="000000"/>
          <w:sz w:val="28"/>
          <w:shd w:val="clear" w:color="auto" w:fill="FFFFFF"/>
          <w:lang w:eastAsia="ru-RU"/>
        </w:rPr>
      </w:pPr>
    </w:p>
    <w:p w:rsidR="00A26958" w:rsidRDefault="00A26958" w:rsidP="00A26958">
      <w:pPr>
        <w:spacing w:after="0" w:line="240" w:lineRule="auto"/>
        <w:jc w:val="center"/>
        <w:rPr>
          <w:rFonts w:eastAsia="Times New Roman" w:cs="Times New Roman"/>
          <w:sz w:val="28"/>
          <w:lang w:eastAsia="ru-RU"/>
        </w:rPr>
      </w:pPr>
    </w:p>
    <w:p w:rsidR="00A26958" w:rsidRPr="0052035E" w:rsidRDefault="00A26958" w:rsidP="00A26958">
      <w:pPr>
        <w:spacing w:after="0" w:line="240" w:lineRule="auto"/>
        <w:jc w:val="center"/>
        <w:rPr>
          <w:rFonts w:eastAsia="Times New Roman" w:cs="Times New Roman"/>
          <w:sz w:val="28"/>
          <w:lang w:eastAsia="ru-RU"/>
        </w:rPr>
      </w:pPr>
    </w:p>
    <w:p w:rsidR="00A26958" w:rsidRDefault="00A26958" w:rsidP="00A26958">
      <w:pPr>
        <w:spacing w:after="0" w:line="240" w:lineRule="auto"/>
        <w:jc w:val="center"/>
        <w:rPr>
          <w:rFonts w:eastAsia="Times New Roman" w:cs="Times New Roman"/>
          <w:sz w:val="28"/>
          <w:lang w:eastAsia="ru-RU"/>
        </w:rPr>
      </w:pPr>
    </w:p>
    <w:p w:rsidR="00A26958" w:rsidRDefault="00A26958" w:rsidP="00A26958">
      <w:pPr>
        <w:spacing w:after="0" w:line="240" w:lineRule="auto"/>
        <w:jc w:val="center"/>
        <w:rPr>
          <w:rFonts w:eastAsia="Times New Roman" w:cs="Times New Roman"/>
          <w:sz w:val="28"/>
          <w:lang w:eastAsia="ru-RU"/>
        </w:rPr>
      </w:pPr>
    </w:p>
    <w:p w:rsidR="00A26958" w:rsidRDefault="00A26958" w:rsidP="00A26958">
      <w:pPr>
        <w:spacing w:after="0" w:line="240" w:lineRule="auto"/>
        <w:jc w:val="center"/>
        <w:rPr>
          <w:rFonts w:eastAsia="Times New Roman" w:cs="Times New Roman"/>
          <w:sz w:val="28"/>
          <w:lang w:eastAsia="ru-RU"/>
        </w:rPr>
      </w:pPr>
    </w:p>
    <w:p w:rsidR="00A26958" w:rsidRDefault="00A26958" w:rsidP="00F673DD">
      <w:pPr>
        <w:spacing w:after="0" w:line="240" w:lineRule="auto"/>
        <w:rPr>
          <w:rFonts w:eastAsia="Times New Roman" w:cs="Times New Roman"/>
          <w:sz w:val="28"/>
          <w:lang w:eastAsia="ru-RU"/>
        </w:rPr>
      </w:pPr>
      <w:bookmarkStart w:id="0" w:name="_GoBack"/>
      <w:bookmarkEnd w:id="0"/>
    </w:p>
    <w:p w:rsidR="00A26958" w:rsidRPr="00950BD3" w:rsidRDefault="00A26958" w:rsidP="00A26958">
      <w:pPr>
        <w:spacing w:after="0" w:line="240" w:lineRule="auto"/>
        <w:jc w:val="center"/>
        <w:rPr>
          <w:rFonts w:eastAsia="Times New Roman" w:cs="Times New Roman"/>
          <w:sz w:val="28"/>
          <w:lang w:eastAsia="ru-RU"/>
        </w:rPr>
      </w:pPr>
      <w:r>
        <w:rPr>
          <w:rFonts w:eastAsia="Times New Roman" w:cs="Times New Roman"/>
          <w:sz w:val="28"/>
          <w:lang w:eastAsia="ru-RU"/>
        </w:rPr>
        <w:t>Ижевск 2017</w:t>
      </w:r>
    </w:p>
    <w:p w:rsidR="00A26958" w:rsidRDefault="00A26958" w:rsidP="00A26958">
      <w:pPr>
        <w:jc w:val="center"/>
        <w:rPr>
          <w:rFonts w:cs="Times New Roman"/>
          <w:sz w:val="28"/>
          <w:szCs w:val="28"/>
        </w:rPr>
      </w:pPr>
      <w:r>
        <w:rPr>
          <w:rFonts w:cs="Times New Roman"/>
          <w:sz w:val="28"/>
          <w:szCs w:val="28"/>
        </w:rPr>
        <w:lastRenderedPageBreak/>
        <w:t>СОДЕРЖАНИЕ</w:t>
      </w:r>
    </w:p>
    <w:p w:rsidR="00A26958" w:rsidRDefault="00A26958" w:rsidP="00A26958">
      <w:pPr>
        <w:jc w:val="both"/>
        <w:rPr>
          <w:rFonts w:cs="Times New Roman"/>
          <w:sz w:val="28"/>
          <w:szCs w:val="28"/>
        </w:rPr>
      </w:pPr>
    </w:p>
    <w:p w:rsidR="00A26958" w:rsidRDefault="00A26958" w:rsidP="00A26958">
      <w:pPr>
        <w:jc w:val="both"/>
        <w:rPr>
          <w:rFonts w:cs="Times New Roman"/>
          <w:sz w:val="28"/>
          <w:szCs w:val="28"/>
        </w:rPr>
      </w:pPr>
      <w:r>
        <w:rPr>
          <w:rFonts w:cs="Times New Roman"/>
          <w:sz w:val="28"/>
          <w:szCs w:val="28"/>
        </w:rPr>
        <w:t>ВВЕДЕНИЕ……………………………………………………………………..…4</w:t>
      </w:r>
    </w:p>
    <w:p w:rsidR="00A26958" w:rsidRDefault="00A26958" w:rsidP="00A26958">
      <w:pPr>
        <w:jc w:val="both"/>
        <w:rPr>
          <w:rFonts w:cs="Times New Roman"/>
          <w:sz w:val="28"/>
          <w:szCs w:val="28"/>
        </w:rPr>
      </w:pPr>
      <w:r>
        <w:rPr>
          <w:rFonts w:cs="Times New Roman"/>
          <w:sz w:val="28"/>
          <w:szCs w:val="28"/>
        </w:rPr>
        <w:t xml:space="preserve">1 </w:t>
      </w:r>
      <w:r>
        <w:rPr>
          <w:rFonts w:cs="Times New Roman"/>
          <w:sz w:val="28"/>
          <w:szCs w:val="28"/>
        </w:rPr>
        <w:tab/>
      </w:r>
      <w:r w:rsidRPr="00882CCE">
        <w:rPr>
          <w:rFonts w:cs="Times New Roman"/>
          <w:sz w:val="28"/>
          <w:szCs w:val="28"/>
        </w:rPr>
        <w:t>ТЕОРЕТИЧЕСКИЕ ОСНОВЫ ФУНКЦИОНИРОВАНИЯ МАШИННО-ТЕХНОЛОГИЧЕСКОЙ СТАНЦИИ</w:t>
      </w:r>
      <w:r>
        <w:rPr>
          <w:rFonts w:cs="Times New Roman"/>
          <w:sz w:val="28"/>
          <w:szCs w:val="28"/>
        </w:rPr>
        <w:t>………………………………………….…6</w:t>
      </w:r>
    </w:p>
    <w:p w:rsidR="00A26958" w:rsidRPr="00882CCE" w:rsidRDefault="00A26958" w:rsidP="00A26958">
      <w:pPr>
        <w:spacing w:after="0" w:line="360" w:lineRule="auto"/>
        <w:jc w:val="both"/>
        <w:rPr>
          <w:rFonts w:cs="Times New Roman"/>
          <w:sz w:val="28"/>
          <w:szCs w:val="28"/>
        </w:rPr>
      </w:pPr>
      <w:r w:rsidRPr="00882CCE">
        <w:rPr>
          <w:rFonts w:cs="Times New Roman"/>
          <w:sz w:val="28"/>
          <w:szCs w:val="28"/>
        </w:rPr>
        <w:t>1.1 История возникновение и развития машинно-технологических станций</w:t>
      </w:r>
      <w:r>
        <w:rPr>
          <w:rFonts w:cs="Times New Roman"/>
          <w:sz w:val="28"/>
          <w:szCs w:val="28"/>
        </w:rPr>
        <w:t>………………………………………………………………………….…6</w:t>
      </w:r>
    </w:p>
    <w:p w:rsidR="00A26958" w:rsidRPr="00882CCE" w:rsidRDefault="00A26958" w:rsidP="00A26958">
      <w:pPr>
        <w:spacing w:after="0" w:line="360" w:lineRule="auto"/>
        <w:jc w:val="both"/>
        <w:rPr>
          <w:rFonts w:cs="Times New Roman"/>
          <w:sz w:val="28"/>
          <w:szCs w:val="28"/>
        </w:rPr>
      </w:pPr>
      <w:r>
        <w:rPr>
          <w:rFonts w:cs="Times New Roman"/>
          <w:sz w:val="28"/>
          <w:szCs w:val="28"/>
        </w:rPr>
        <w:t>1.2.</w:t>
      </w:r>
      <w:r>
        <w:rPr>
          <w:rFonts w:cs="Times New Roman"/>
          <w:sz w:val="28"/>
          <w:szCs w:val="28"/>
        </w:rPr>
        <w:tab/>
        <w:t xml:space="preserve"> </w:t>
      </w:r>
      <w:r w:rsidRPr="00882CCE">
        <w:rPr>
          <w:rFonts w:cs="Times New Roman"/>
          <w:sz w:val="28"/>
          <w:szCs w:val="28"/>
        </w:rPr>
        <w:t>Современное  состояние функционирования машинно-технологических  станций в Р</w:t>
      </w:r>
      <w:r>
        <w:rPr>
          <w:rFonts w:cs="Times New Roman"/>
          <w:sz w:val="28"/>
          <w:szCs w:val="28"/>
        </w:rPr>
        <w:t xml:space="preserve">оссийской </w:t>
      </w:r>
      <w:r w:rsidRPr="00882CCE">
        <w:rPr>
          <w:rFonts w:cs="Times New Roman"/>
          <w:sz w:val="28"/>
          <w:szCs w:val="28"/>
        </w:rPr>
        <w:t>Ф</w:t>
      </w:r>
      <w:r>
        <w:rPr>
          <w:rFonts w:cs="Times New Roman"/>
          <w:sz w:val="28"/>
          <w:szCs w:val="28"/>
        </w:rPr>
        <w:t>едерации</w:t>
      </w:r>
      <w:r w:rsidRPr="00882CCE">
        <w:rPr>
          <w:rFonts w:cs="Times New Roman"/>
          <w:sz w:val="28"/>
          <w:szCs w:val="28"/>
        </w:rPr>
        <w:t xml:space="preserve"> и Р</w:t>
      </w:r>
      <w:r>
        <w:rPr>
          <w:rFonts w:cs="Times New Roman"/>
          <w:sz w:val="28"/>
          <w:szCs w:val="28"/>
        </w:rPr>
        <w:t xml:space="preserve">еспублике </w:t>
      </w:r>
      <w:r w:rsidRPr="00882CCE">
        <w:rPr>
          <w:rFonts w:cs="Times New Roman"/>
          <w:sz w:val="28"/>
          <w:szCs w:val="28"/>
        </w:rPr>
        <w:t>Б</w:t>
      </w:r>
      <w:r>
        <w:rPr>
          <w:rFonts w:cs="Times New Roman"/>
          <w:sz w:val="28"/>
          <w:szCs w:val="28"/>
        </w:rPr>
        <w:t>ашкортостан………………………………………………………………….....11</w:t>
      </w:r>
    </w:p>
    <w:p w:rsidR="00A26958" w:rsidRDefault="00A26958" w:rsidP="00A26958">
      <w:pPr>
        <w:keepNext/>
        <w:jc w:val="both"/>
        <w:rPr>
          <w:sz w:val="28"/>
          <w:szCs w:val="28"/>
        </w:rPr>
      </w:pPr>
      <w:r>
        <w:rPr>
          <w:rFonts w:cs="Times New Roman"/>
          <w:sz w:val="28"/>
          <w:szCs w:val="28"/>
        </w:rPr>
        <w:t>2</w:t>
      </w:r>
      <w:r>
        <w:rPr>
          <w:sz w:val="28"/>
          <w:szCs w:val="28"/>
        </w:rPr>
        <w:t xml:space="preserve"> </w:t>
      </w:r>
      <w:r w:rsidRPr="005774A0">
        <w:rPr>
          <w:sz w:val="28"/>
          <w:szCs w:val="28"/>
        </w:rPr>
        <w:t xml:space="preserve">ОРГАНИЗАЦИОННО-ЭКОНОМИЧЕСКАЯ И ПРАВОВАЯ        </w:t>
      </w:r>
      <w:r>
        <w:rPr>
          <w:sz w:val="28"/>
          <w:szCs w:val="28"/>
        </w:rPr>
        <w:t xml:space="preserve"> ХАРАКТЕРИСТИКА  МУП «ЯНАУЛЬКАЯ  МТС РБ» ЯНАУЛЬСКОГО РАЙОНА РЕСПУБЛИКИ  БАШКОРТОСТАН………………………………..23</w:t>
      </w:r>
    </w:p>
    <w:p w:rsidR="00A26958" w:rsidRDefault="00A26958" w:rsidP="00A26958">
      <w:pPr>
        <w:pStyle w:val="a3"/>
        <w:spacing w:line="360" w:lineRule="auto"/>
        <w:rPr>
          <w:rFonts w:ascii="Times New Roman" w:hAnsi="Times New Roman"/>
          <w:sz w:val="28"/>
          <w:szCs w:val="28"/>
        </w:rPr>
      </w:pPr>
      <w:r w:rsidRPr="00C44370">
        <w:rPr>
          <w:rFonts w:ascii="Times New Roman" w:hAnsi="Times New Roman"/>
          <w:sz w:val="28"/>
          <w:szCs w:val="28"/>
        </w:rPr>
        <w:t xml:space="preserve">2.1 </w:t>
      </w:r>
      <w:r>
        <w:rPr>
          <w:rFonts w:ascii="Times New Roman" w:hAnsi="Times New Roman"/>
          <w:sz w:val="28"/>
          <w:szCs w:val="28"/>
        </w:rPr>
        <w:tab/>
        <w:t xml:space="preserve">  </w:t>
      </w:r>
      <w:r w:rsidRPr="00C44370">
        <w:rPr>
          <w:rFonts w:ascii="Times New Roman" w:hAnsi="Times New Roman"/>
          <w:sz w:val="28"/>
          <w:szCs w:val="28"/>
        </w:rPr>
        <w:t xml:space="preserve">Общая характеристика </w:t>
      </w:r>
      <w:r>
        <w:rPr>
          <w:rFonts w:ascii="Times New Roman" w:hAnsi="Times New Roman"/>
          <w:sz w:val="28"/>
          <w:szCs w:val="28"/>
        </w:rPr>
        <w:t>МУП «</w:t>
      </w:r>
      <w:proofErr w:type="spellStart"/>
      <w:r>
        <w:rPr>
          <w:rFonts w:ascii="Times New Roman" w:hAnsi="Times New Roman"/>
          <w:sz w:val="28"/>
          <w:szCs w:val="28"/>
        </w:rPr>
        <w:t>Янаульская</w:t>
      </w:r>
      <w:proofErr w:type="spellEnd"/>
      <w:r>
        <w:rPr>
          <w:rFonts w:ascii="Times New Roman" w:hAnsi="Times New Roman"/>
          <w:sz w:val="28"/>
          <w:szCs w:val="28"/>
        </w:rPr>
        <w:t xml:space="preserve"> МТС РБ» </w:t>
      </w:r>
      <w:proofErr w:type="spellStart"/>
      <w:r>
        <w:rPr>
          <w:rFonts w:ascii="Times New Roman" w:hAnsi="Times New Roman"/>
          <w:sz w:val="28"/>
          <w:szCs w:val="28"/>
        </w:rPr>
        <w:t>Янаульского</w:t>
      </w:r>
      <w:proofErr w:type="spellEnd"/>
      <w:r>
        <w:rPr>
          <w:rFonts w:ascii="Times New Roman" w:hAnsi="Times New Roman"/>
          <w:sz w:val="28"/>
          <w:szCs w:val="28"/>
        </w:rPr>
        <w:t xml:space="preserve"> района Республики Башкортостан……………...………………………………23</w:t>
      </w:r>
    </w:p>
    <w:p w:rsidR="00A26958" w:rsidRDefault="00A26958" w:rsidP="00A26958">
      <w:pPr>
        <w:pStyle w:val="a3"/>
        <w:spacing w:line="360" w:lineRule="auto"/>
        <w:rPr>
          <w:rFonts w:ascii="Times New Roman" w:hAnsi="Times New Roman"/>
          <w:sz w:val="28"/>
          <w:szCs w:val="28"/>
        </w:rPr>
      </w:pPr>
      <w:r>
        <w:rPr>
          <w:rFonts w:ascii="Times New Roman" w:hAnsi="Times New Roman"/>
          <w:sz w:val="28"/>
          <w:szCs w:val="28"/>
        </w:rPr>
        <w:t xml:space="preserve">2.2 </w:t>
      </w:r>
      <w:r>
        <w:rPr>
          <w:rFonts w:ascii="Times New Roman" w:hAnsi="Times New Roman"/>
          <w:sz w:val="28"/>
          <w:szCs w:val="28"/>
        </w:rPr>
        <w:tab/>
        <w:t xml:space="preserve">  Основные </w:t>
      </w:r>
      <w:proofErr w:type="spellStart"/>
      <w:r>
        <w:rPr>
          <w:rFonts w:ascii="Times New Roman" w:hAnsi="Times New Roman"/>
          <w:sz w:val="28"/>
          <w:szCs w:val="28"/>
        </w:rPr>
        <w:t>производстве</w:t>
      </w:r>
      <w:r w:rsidRPr="00C44370">
        <w:rPr>
          <w:rFonts w:ascii="Times New Roman" w:hAnsi="Times New Roman"/>
          <w:sz w:val="28"/>
          <w:szCs w:val="28"/>
        </w:rPr>
        <w:t>н</w:t>
      </w:r>
      <w:r>
        <w:rPr>
          <w:rFonts w:ascii="Times New Roman" w:hAnsi="Times New Roman"/>
          <w:sz w:val="28"/>
          <w:szCs w:val="28"/>
        </w:rPr>
        <w:t>н</w:t>
      </w:r>
      <w:r w:rsidRPr="00C44370">
        <w:rPr>
          <w:rFonts w:ascii="Times New Roman" w:hAnsi="Times New Roman"/>
          <w:sz w:val="28"/>
          <w:szCs w:val="28"/>
        </w:rPr>
        <w:t>о</w:t>
      </w:r>
      <w:proofErr w:type="spellEnd"/>
      <w:r w:rsidRPr="00C44370">
        <w:rPr>
          <w:rFonts w:ascii="Times New Roman" w:hAnsi="Times New Roman"/>
          <w:sz w:val="28"/>
          <w:szCs w:val="28"/>
        </w:rPr>
        <w:t xml:space="preserve"> - экономич</w:t>
      </w:r>
      <w:r>
        <w:rPr>
          <w:rFonts w:ascii="Times New Roman" w:hAnsi="Times New Roman"/>
          <w:sz w:val="28"/>
          <w:szCs w:val="28"/>
        </w:rPr>
        <w:t>еские показатели МУП «</w:t>
      </w:r>
      <w:proofErr w:type="spellStart"/>
      <w:r>
        <w:rPr>
          <w:rFonts w:ascii="Times New Roman" w:hAnsi="Times New Roman"/>
          <w:sz w:val="28"/>
          <w:szCs w:val="28"/>
        </w:rPr>
        <w:t>Янаульская</w:t>
      </w:r>
      <w:proofErr w:type="spellEnd"/>
      <w:r>
        <w:rPr>
          <w:rFonts w:ascii="Times New Roman" w:hAnsi="Times New Roman"/>
          <w:sz w:val="28"/>
          <w:szCs w:val="28"/>
        </w:rPr>
        <w:t xml:space="preserve"> МТС РБ»…………………………………………………………..25</w:t>
      </w:r>
    </w:p>
    <w:p w:rsidR="00A26958" w:rsidRDefault="00A26958" w:rsidP="00A26958">
      <w:pPr>
        <w:jc w:val="both"/>
        <w:rPr>
          <w:rFonts w:cs="Times New Roman"/>
          <w:sz w:val="28"/>
          <w:szCs w:val="28"/>
        </w:rPr>
      </w:pPr>
      <w:r>
        <w:rPr>
          <w:rFonts w:cs="Times New Roman"/>
          <w:sz w:val="28"/>
          <w:szCs w:val="28"/>
        </w:rPr>
        <w:t>3 ЭКОНОМИЧЕСКОЕ ОБОСНОВАНИЕ ПЕРСПЕКТИВ РАЗВИТИЯ МУП «ЯМТС РБ»…………………………………………………………….…….......43</w:t>
      </w:r>
    </w:p>
    <w:p w:rsidR="00A26958" w:rsidRDefault="00A26958" w:rsidP="00A26958">
      <w:pPr>
        <w:jc w:val="both"/>
        <w:rPr>
          <w:rFonts w:cs="Times New Roman"/>
          <w:sz w:val="28"/>
          <w:szCs w:val="28"/>
        </w:rPr>
      </w:pPr>
      <w:r>
        <w:rPr>
          <w:rFonts w:cs="Times New Roman"/>
          <w:sz w:val="28"/>
          <w:szCs w:val="28"/>
        </w:rPr>
        <w:t xml:space="preserve">3.1 </w:t>
      </w:r>
      <w:r>
        <w:rPr>
          <w:rFonts w:cs="Times New Roman"/>
          <w:sz w:val="28"/>
          <w:szCs w:val="28"/>
        </w:rPr>
        <w:tab/>
        <w:t xml:space="preserve">  Организация и экономическая эффективность  перевооружения ремонтной мастерской…………………………………………………………..43</w:t>
      </w:r>
    </w:p>
    <w:p w:rsidR="00A26958" w:rsidRDefault="00A26958" w:rsidP="00A26958">
      <w:pPr>
        <w:jc w:val="both"/>
        <w:rPr>
          <w:rFonts w:cs="Times New Roman"/>
          <w:sz w:val="28"/>
          <w:szCs w:val="28"/>
        </w:rPr>
      </w:pPr>
      <w:r>
        <w:rPr>
          <w:rFonts w:cs="Times New Roman"/>
          <w:sz w:val="28"/>
          <w:szCs w:val="28"/>
        </w:rPr>
        <w:t>3.2 Оказание услуг машинно-тракторного парка сторонним организациям……………………………………………………………….…....56</w:t>
      </w:r>
    </w:p>
    <w:p w:rsidR="00A26958" w:rsidRDefault="00A26958" w:rsidP="00A26958">
      <w:pPr>
        <w:jc w:val="both"/>
        <w:rPr>
          <w:rFonts w:cs="Times New Roman"/>
          <w:sz w:val="28"/>
          <w:szCs w:val="28"/>
        </w:rPr>
      </w:pPr>
      <w:r>
        <w:rPr>
          <w:rFonts w:cs="Times New Roman"/>
          <w:sz w:val="28"/>
          <w:szCs w:val="28"/>
        </w:rPr>
        <w:t>3.3      Предпосевная лазерная обработка зерна……………………………......58</w:t>
      </w:r>
    </w:p>
    <w:p w:rsidR="00A26958" w:rsidRDefault="00A26958" w:rsidP="00A26958">
      <w:pPr>
        <w:jc w:val="both"/>
        <w:rPr>
          <w:rFonts w:cs="Times New Roman"/>
          <w:sz w:val="28"/>
          <w:szCs w:val="28"/>
        </w:rPr>
      </w:pPr>
      <w:r>
        <w:rPr>
          <w:rFonts w:cs="Times New Roman"/>
          <w:sz w:val="28"/>
          <w:szCs w:val="28"/>
        </w:rPr>
        <w:t>ВЫВОДЫ И ПРЕДЛОЖЕНИЯ………………………………………………....64</w:t>
      </w:r>
    </w:p>
    <w:p w:rsidR="00A26958" w:rsidRDefault="00A26958" w:rsidP="00A26958">
      <w:pPr>
        <w:jc w:val="both"/>
        <w:rPr>
          <w:rFonts w:cs="Times New Roman"/>
          <w:sz w:val="28"/>
          <w:szCs w:val="28"/>
        </w:rPr>
      </w:pPr>
      <w:r>
        <w:rPr>
          <w:rFonts w:cs="Times New Roman"/>
          <w:sz w:val="28"/>
          <w:szCs w:val="28"/>
        </w:rPr>
        <w:t>СПИСОК ИСПОЛЬЗУЕМОЙ ЛИТЕРАТУРЫ………………………………...66</w:t>
      </w:r>
    </w:p>
    <w:p w:rsidR="00A26958" w:rsidRPr="00C911CB" w:rsidRDefault="00A26958" w:rsidP="00A26958">
      <w:pPr>
        <w:jc w:val="both"/>
        <w:rPr>
          <w:rFonts w:cs="Times New Roman"/>
          <w:sz w:val="28"/>
          <w:szCs w:val="28"/>
        </w:rPr>
      </w:pPr>
      <w:r>
        <w:rPr>
          <w:rFonts w:cs="Times New Roman"/>
          <w:sz w:val="28"/>
          <w:szCs w:val="28"/>
        </w:rPr>
        <w:t>ПРИЛОЖЕНИЯ</w:t>
      </w:r>
    </w:p>
    <w:p w:rsidR="000659F7" w:rsidRDefault="000659F7"/>
    <w:p w:rsidR="00A26958" w:rsidRDefault="00A26958"/>
    <w:p w:rsidR="00A26958" w:rsidRPr="00D827E2" w:rsidRDefault="00A26958" w:rsidP="00A26958">
      <w:pPr>
        <w:spacing w:after="0" w:line="360" w:lineRule="auto"/>
        <w:jc w:val="center"/>
        <w:rPr>
          <w:rFonts w:cs="Times New Roman"/>
          <w:sz w:val="28"/>
          <w:szCs w:val="28"/>
        </w:rPr>
      </w:pPr>
      <w:r w:rsidRPr="00D827E2">
        <w:rPr>
          <w:rFonts w:cs="Times New Roman"/>
          <w:sz w:val="28"/>
          <w:szCs w:val="28"/>
        </w:rPr>
        <w:lastRenderedPageBreak/>
        <w:t>ВВЕДЕНИЕ</w:t>
      </w:r>
    </w:p>
    <w:p w:rsidR="00A26958" w:rsidRPr="00D827E2" w:rsidRDefault="00A26958" w:rsidP="00A26958">
      <w:pPr>
        <w:spacing w:after="0" w:line="360" w:lineRule="auto"/>
        <w:jc w:val="both"/>
        <w:rPr>
          <w:rFonts w:cs="Times New Roman"/>
          <w:sz w:val="28"/>
          <w:szCs w:val="28"/>
        </w:rPr>
      </w:pPr>
      <w:r w:rsidRPr="00D827E2">
        <w:rPr>
          <w:rFonts w:cs="Times New Roman"/>
          <w:sz w:val="28"/>
          <w:szCs w:val="28"/>
        </w:rPr>
        <w:t xml:space="preserve"> </w:t>
      </w:r>
    </w:p>
    <w:p w:rsidR="00A26958" w:rsidRPr="00D827E2" w:rsidRDefault="00A26958" w:rsidP="00A26958">
      <w:pPr>
        <w:spacing w:after="0" w:line="360" w:lineRule="auto"/>
        <w:jc w:val="both"/>
        <w:rPr>
          <w:rFonts w:cs="Times New Roman"/>
          <w:sz w:val="28"/>
          <w:szCs w:val="28"/>
        </w:rPr>
      </w:pPr>
      <w:r w:rsidRPr="00D827E2">
        <w:rPr>
          <w:rFonts w:cs="Times New Roman"/>
          <w:sz w:val="28"/>
          <w:szCs w:val="28"/>
        </w:rPr>
        <w:t xml:space="preserve">     Создание рыночной экономики в Российской Федерации потребовало глубоких преобразований, в том числе и в агропромышленном комплексе, которые должны были способствовать повышению эффективности его функционирования. Базисным условием позитивных изменений, было признано развитие многоукладной экономики, т е становление многообразия равноправных форм хозяйствования. Но, как показала практика, за время реформирования активно создаваемый частный сектор пока не обеспечил достижения даже ранее существовавшего уровня производства.</w:t>
      </w:r>
    </w:p>
    <w:p w:rsidR="00A26958" w:rsidRPr="00D827E2" w:rsidRDefault="00A26958" w:rsidP="00A26958">
      <w:pPr>
        <w:spacing w:after="0" w:line="360" w:lineRule="auto"/>
        <w:jc w:val="both"/>
        <w:rPr>
          <w:rFonts w:cs="Times New Roman"/>
          <w:sz w:val="28"/>
          <w:szCs w:val="28"/>
        </w:rPr>
      </w:pPr>
      <w:r w:rsidRPr="00D827E2">
        <w:rPr>
          <w:rFonts w:cs="Times New Roman"/>
          <w:sz w:val="28"/>
          <w:szCs w:val="28"/>
        </w:rPr>
        <w:t xml:space="preserve">     За последние годы произошло значительное сокращение количества сельскохозяйственной техники в стране. Тяжелое финансовое положение сельскохозяйственных организаций, нарушенный паритет цен на машины, горюче-смазочные материалы, запасные части и выращиваемую продукцию не позволяют приобретать новую технику и эффективно эксплуатировать имеющуюся. Практика показала, что государство не обладает достаточными финансовыми ресурсами для закупки необходимого количества техники.</w:t>
      </w:r>
    </w:p>
    <w:p w:rsidR="00A26958" w:rsidRPr="00D827E2" w:rsidRDefault="00A26958" w:rsidP="00A26958">
      <w:pPr>
        <w:spacing w:after="0" w:line="360" w:lineRule="auto"/>
        <w:jc w:val="both"/>
        <w:rPr>
          <w:rFonts w:cs="Times New Roman"/>
          <w:sz w:val="28"/>
          <w:szCs w:val="28"/>
        </w:rPr>
      </w:pPr>
      <w:r w:rsidRPr="00D827E2">
        <w:rPr>
          <w:rFonts w:cs="Times New Roman"/>
          <w:sz w:val="28"/>
          <w:szCs w:val="28"/>
        </w:rPr>
        <w:t xml:space="preserve">     Моральный и физический износ техники крайне затрудняет проведение всех видов сельскохозяйственных работ в установленные агротехнические сроки. Недостаток техники и ее несовершенство сегодня являются тем критическим фактором, который часто сводит на нет эффективность других мероприятий.</w:t>
      </w:r>
    </w:p>
    <w:p w:rsidR="00A26958" w:rsidRPr="00D827E2" w:rsidRDefault="00A26958" w:rsidP="00A26958">
      <w:pPr>
        <w:spacing w:after="0" w:line="360" w:lineRule="auto"/>
        <w:jc w:val="both"/>
        <w:rPr>
          <w:rFonts w:cs="Times New Roman"/>
          <w:sz w:val="28"/>
          <w:szCs w:val="28"/>
        </w:rPr>
      </w:pPr>
      <w:r w:rsidRPr="00D827E2">
        <w:rPr>
          <w:rFonts w:cs="Times New Roman"/>
          <w:sz w:val="28"/>
          <w:szCs w:val="28"/>
        </w:rPr>
        <w:t xml:space="preserve">     Поэтому перед сельским хозяйством, являющимся «точкой роста» АПК страны, в настоящее время поставлена задача в ближайшие годы увеличить производство продукции в 1,8—2,0 раза. В решении этой проблемы приоритетное место занимает совершенствование существующей машинно-технологической системы отрасли.</w:t>
      </w:r>
    </w:p>
    <w:p w:rsidR="00A26958" w:rsidRPr="00D827E2" w:rsidRDefault="00A26958" w:rsidP="00A26958">
      <w:pPr>
        <w:spacing w:after="0" w:line="360" w:lineRule="auto"/>
        <w:jc w:val="both"/>
        <w:rPr>
          <w:rFonts w:cs="Times New Roman"/>
          <w:sz w:val="28"/>
          <w:szCs w:val="28"/>
        </w:rPr>
      </w:pPr>
      <w:r w:rsidRPr="00D827E2">
        <w:rPr>
          <w:rFonts w:cs="Times New Roman"/>
          <w:sz w:val="28"/>
          <w:szCs w:val="28"/>
        </w:rPr>
        <w:t xml:space="preserve">      Цель выпускной квалификационной  работы – приобретение практических навыков в области изучения эффективности функционирования машинно-технологических станций, умение раскрыть и </w:t>
      </w:r>
      <w:r w:rsidRPr="00D827E2">
        <w:rPr>
          <w:rFonts w:cs="Times New Roman"/>
          <w:sz w:val="28"/>
          <w:szCs w:val="28"/>
        </w:rPr>
        <w:lastRenderedPageBreak/>
        <w:t>обосновать актуальность поставленной задачи в соответствии с проблемами, стоящими перед агропромышленным комплексом и экономикой в целом.</w:t>
      </w:r>
    </w:p>
    <w:p w:rsidR="00A26958" w:rsidRPr="00D827E2" w:rsidRDefault="00A26958" w:rsidP="00A26958">
      <w:pPr>
        <w:spacing w:after="0" w:line="360" w:lineRule="auto"/>
        <w:jc w:val="both"/>
        <w:rPr>
          <w:rFonts w:cs="Times New Roman"/>
          <w:sz w:val="28"/>
          <w:szCs w:val="28"/>
        </w:rPr>
      </w:pPr>
      <w:r w:rsidRPr="00D827E2">
        <w:rPr>
          <w:rFonts w:cs="Times New Roman"/>
          <w:sz w:val="28"/>
          <w:szCs w:val="28"/>
        </w:rPr>
        <w:t xml:space="preserve">      Для достижения поставленной цели выявлены следующие задачи:</w:t>
      </w:r>
    </w:p>
    <w:p w:rsidR="00A26958" w:rsidRPr="00D827E2" w:rsidRDefault="00A26958" w:rsidP="00A26958">
      <w:pPr>
        <w:spacing w:after="0" w:line="360" w:lineRule="auto"/>
        <w:jc w:val="both"/>
        <w:rPr>
          <w:rFonts w:cs="Times New Roman"/>
          <w:sz w:val="28"/>
          <w:szCs w:val="28"/>
        </w:rPr>
      </w:pPr>
      <w:r w:rsidRPr="00D827E2">
        <w:rPr>
          <w:rFonts w:cs="Times New Roman"/>
          <w:sz w:val="28"/>
          <w:szCs w:val="28"/>
        </w:rPr>
        <w:t xml:space="preserve">      - теоретическое обоснование функционирования  машинно-технологических станций;</w:t>
      </w:r>
    </w:p>
    <w:p w:rsidR="00A26958" w:rsidRPr="00D827E2" w:rsidRDefault="00A26958" w:rsidP="00A26958">
      <w:pPr>
        <w:spacing w:after="0" w:line="360" w:lineRule="auto"/>
        <w:jc w:val="both"/>
        <w:rPr>
          <w:rFonts w:cs="Times New Roman"/>
          <w:sz w:val="28"/>
          <w:szCs w:val="28"/>
        </w:rPr>
      </w:pPr>
      <w:r w:rsidRPr="00D827E2">
        <w:rPr>
          <w:rFonts w:cs="Times New Roman"/>
          <w:sz w:val="28"/>
          <w:szCs w:val="28"/>
        </w:rPr>
        <w:t xml:space="preserve">      -проведение краткого анализа  деятельности МУП «</w:t>
      </w:r>
      <w:proofErr w:type="spellStart"/>
      <w:r w:rsidRPr="00D827E2">
        <w:rPr>
          <w:rFonts w:cs="Times New Roman"/>
          <w:sz w:val="28"/>
          <w:szCs w:val="28"/>
        </w:rPr>
        <w:t>Янаульская</w:t>
      </w:r>
      <w:proofErr w:type="spellEnd"/>
      <w:r w:rsidRPr="00D827E2">
        <w:rPr>
          <w:rFonts w:cs="Times New Roman"/>
          <w:sz w:val="28"/>
          <w:szCs w:val="28"/>
        </w:rPr>
        <w:t xml:space="preserve"> МТС РБ» </w:t>
      </w:r>
      <w:proofErr w:type="spellStart"/>
      <w:r w:rsidRPr="00D827E2">
        <w:rPr>
          <w:rFonts w:cs="Times New Roman"/>
          <w:sz w:val="28"/>
          <w:szCs w:val="28"/>
        </w:rPr>
        <w:t>Янаульского</w:t>
      </w:r>
      <w:proofErr w:type="spellEnd"/>
      <w:r w:rsidRPr="00D827E2">
        <w:rPr>
          <w:rFonts w:cs="Times New Roman"/>
          <w:sz w:val="28"/>
          <w:szCs w:val="28"/>
        </w:rPr>
        <w:t xml:space="preserve"> района Республики Башкортостан ;</w:t>
      </w:r>
    </w:p>
    <w:p w:rsidR="00A26958" w:rsidRDefault="00A26958" w:rsidP="00A26958">
      <w:pPr>
        <w:spacing w:after="0" w:line="360" w:lineRule="auto"/>
        <w:jc w:val="both"/>
        <w:rPr>
          <w:rFonts w:cs="Times New Roman"/>
          <w:sz w:val="28"/>
          <w:szCs w:val="28"/>
        </w:rPr>
      </w:pPr>
      <w:r w:rsidRPr="00D827E2">
        <w:rPr>
          <w:rFonts w:cs="Times New Roman"/>
          <w:sz w:val="28"/>
          <w:szCs w:val="28"/>
        </w:rPr>
        <w:t xml:space="preserve">      -проведение анализа эффективности  функционирования МУП «ЯМТС РБ».</w:t>
      </w:r>
    </w:p>
    <w:p w:rsidR="00A26958" w:rsidRPr="00D827E2" w:rsidRDefault="00A26958" w:rsidP="00A26958">
      <w:pPr>
        <w:spacing w:after="0" w:line="360" w:lineRule="auto"/>
        <w:ind w:firstLine="708"/>
        <w:jc w:val="both"/>
        <w:rPr>
          <w:rFonts w:cs="Times New Roman"/>
          <w:sz w:val="28"/>
          <w:szCs w:val="28"/>
        </w:rPr>
      </w:pPr>
      <w:r w:rsidRPr="00D827E2">
        <w:rPr>
          <w:rFonts w:cs="Times New Roman"/>
          <w:sz w:val="28"/>
          <w:szCs w:val="28"/>
        </w:rPr>
        <w:t>В процессе выполнения настоящей работы были использованы общенаучные методы: экспери</w:t>
      </w:r>
      <w:r>
        <w:rPr>
          <w:rFonts w:cs="Times New Roman"/>
          <w:sz w:val="28"/>
          <w:szCs w:val="28"/>
        </w:rPr>
        <w:t>ментальный, балансовый, функцио</w:t>
      </w:r>
      <w:r w:rsidRPr="00D827E2">
        <w:rPr>
          <w:rFonts w:cs="Times New Roman"/>
          <w:sz w:val="28"/>
          <w:szCs w:val="28"/>
        </w:rPr>
        <w:t>нально-стоимостной.</w:t>
      </w:r>
    </w:p>
    <w:p w:rsidR="00A26958" w:rsidRPr="00D827E2" w:rsidRDefault="00A26958" w:rsidP="00A26958">
      <w:pPr>
        <w:spacing w:after="0" w:line="360" w:lineRule="auto"/>
        <w:jc w:val="both"/>
        <w:rPr>
          <w:rFonts w:cs="Times New Roman"/>
          <w:sz w:val="28"/>
          <w:szCs w:val="28"/>
        </w:rPr>
      </w:pPr>
      <w:r w:rsidRPr="00D827E2">
        <w:rPr>
          <w:rFonts w:cs="Times New Roman"/>
          <w:sz w:val="28"/>
          <w:szCs w:val="28"/>
        </w:rPr>
        <w:t xml:space="preserve">      Объект  исследования – МУП «ЯМТС РБ» </w:t>
      </w:r>
      <w:proofErr w:type="spellStart"/>
      <w:r w:rsidRPr="00D827E2">
        <w:rPr>
          <w:rFonts w:cs="Times New Roman"/>
          <w:sz w:val="28"/>
          <w:szCs w:val="28"/>
        </w:rPr>
        <w:t>Янаульского</w:t>
      </w:r>
      <w:proofErr w:type="spellEnd"/>
      <w:r w:rsidRPr="00D827E2">
        <w:rPr>
          <w:rFonts w:cs="Times New Roman"/>
          <w:sz w:val="28"/>
          <w:szCs w:val="28"/>
        </w:rPr>
        <w:t xml:space="preserve"> района Республики Башкортостан.</w:t>
      </w:r>
    </w:p>
    <w:p w:rsidR="00A26958" w:rsidRPr="00D827E2" w:rsidRDefault="00A26958" w:rsidP="00A26958">
      <w:pPr>
        <w:spacing w:after="0" w:line="360" w:lineRule="auto"/>
        <w:jc w:val="both"/>
        <w:rPr>
          <w:rFonts w:cs="Times New Roman"/>
          <w:sz w:val="28"/>
          <w:szCs w:val="28"/>
        </w:rPr>
      </w:pPr>
      <w:r w:rsidRPr="00D827E2">
        <w:rPr>
          <w:rFonts w:cs="Times New Roman"/>
          <w:sz w:val="28"/>
          <w:szCs w:val="28"/>
        </w:rPr>
        <w:t xml:space="preserve">      Период  исследования – 2012-2016 гг.</w:t>
      </w:r>
    </w:p>
    <w:p w:rsidR="00A26958" w:rsidRDefault="00A26958" w:rsidP="00A26958">
      <w:pPr>
        <w:spacing w:after="0" w:line="360" w:lineRule="auto"/>
        <w:jc w:val="center"/>
        <w:rPr>
          <w:rFonts w:cs="Times New Roman"/>
          <w:sz w:val="28"/>
          <w:szCs w:val="28"/>
        </w:rPr>
      </w:pPr>
    </w:p>
    <w:p w:rsidR="00A26958" w:rsidRDefault="00A26958" w:rsidP="00A26958">
      <w:pPr>
        <w:rPr>
          <w:rFonts w:cs="Times New Roman"/>
          <w:sz w:val="28"/>
          <w:szCs w:val="28"/>
        </w:rPr>
      </w:pPr>
      <w:r>
        <w:rPr>
          <w:rFonts w:cs="Times New Roman"/>
          <w:sz w:val="28"/>
          <w:szCs w:val="28"/>
        </w:rPr>
        <w:br w:type="page"/>
      </w:r>
    </w:p>
    <w:p w:rsidR="00A26958" w:rsidRPr="00882CCE" w:rsidRDefault="00A26958" w:rsidP="00A26958">
      <w:pPr>
        <w:spacing w:after="0" w:line="360" w:lineRule="auto"/>
        <w:jc w:val="center"/>
        <w:rPr>
          <w:rFonts w:cs="Times New Roman"/>
          <w:sz w:val="28"/>
          <w:szCs w:val="28"/>
        </w:rPr>
      </w:pPr>
      <w:r w:rsidRPr="00882CCE">
        <w:rPr>
          <w:rFonts w:cs="Times New Roman"/>
          <w:sz w:val="28"/>
          <w:szCs w:val="28"/>
        </w:rPr>
        <w:lastRenderedPageBreak/>
        <w:t>1.</w:t>
      </w:r>
      <w:r w:rsidRPr="00882CCE">
        <w:rPr>
          <w:rFonts w:cs="Times New Roman"/>
          <w:sz w:val="28"/>
          <w:szCs w:val="28"/>
        </w:rPr>
        <w:tab/>
        <w:t>ТЕОРЕТИЧЕСКИЕ ОСНОВЫ ФУНКЦИОНИРОВАНИЯ МАШИННО-ТЕХНОЛОГИЧЕСКОЙ СТАНЦИИ</w:t>
      </w:r>
    </w:p>
    <w:p w:rsidR="00A26958" w:rsidRPr="00882CCE" w:rsidRDefault="00A26958" w:rsidP="00A26958">
      <w:pPr>
        <w:spacing w:after="0" w:line="360" w:lineRule="auto"/>
        <w:jc w:val="both"/>
        <w:rPr>
          <w:rFonts w:cs="Times New Roman"/>
          <w:sz w:val="28"/>
          <w:szCs w:val="28"/>
        </w:rPr>
      </w:pPr>
    </w:p>
    <w:p w:rsidR="00A26958" w:rsidRPr="00882CCE" w:rsidRDefault="00A26958" w:rsidP="00A26958">
      <w:pPr>
        <w:spacing w:after="0" w:line="360" w:lineRule="auto"/>
        <w:jc w:val="both"/>
        <w:rPr>
          <w:rFonts w:cs="Times New Roman"/>
          <w:sz w:val="28"/>
          <w:szCs w:val="28"/>
        </w:rPr>
      </w:pPr>
      <w:r w:rsidRPr="00882CCE">
        <w:rPr>
          <w:rFonts w:cs="Times New Roman"/>
          <w:sz w:val="28"/>
          <w:szCs w:val="28"/>
        </w:rPr>
        <w:t>1.1 История возникновение и развития машинно-технологических станций</w:t>
      </w:r>
    </w:p>
    <w:p w:rsidR="00A26958" w:rsidRPr="00882CCE" w:rsidRDefault="00A26958" w:rsidP="00A26958">
      <w:pPr>
        <w:spacing w:after="0" w:line="360" w:lineRule="auto"/>
        <w:jc w:val="both"/>
        <w:rPr>
          <w:rFonts w:cs="Times New Roman"/>
          <w:sz w:val="28"/>
          <w:szCs w:val="28"/>
        </w:rPr>
      </w:pPr>
      <w:r w:rsidRPr="00882CCE">
        <w:rPr>
          <w:rFonts w:cs="Times New Roman"/>
          <w:sz w:val="28"/>
          <w:szCs w:val="28"/>
        </w:rPr>
        <w:t xml:space="preserve"> </w:t>
      </w:r>
    </w:p>
    <w:p w:rsidR="00A26958" w:rsidRPr="00882CCE" w:rsidRDefault="00A26958" w:rsidP="00A26958">
      <w:pPr>
        <w:spacing w:after="0" w:line="360" w:lineRule="auto"/>
        <w:jc w:val="both"/>
        <w:rPr>
          <w:rFonts w:cs="Times New Roman"/>
          <w:sz w:val="28"/>
          <w:szCs w:val="28"/>
        </w:rPr>
      </w:pPr>
      <w:r w:rsidRPr="00882CCE">
        <w:rPr>
          <w:rFonts w:cs="Times New Roman"/>
          <w:sz w:val="28"/>
          <w:szCs w:val="28"/>
        </w:rPr>
        <w:t xml:space="preserve">     Как во времена Российской империи, так  и при советской власти вопросы  сельского хозяйства были важнейшими для нашего государства. Аграрные преобразования способствовали развитию экономики, обеспечению  населения продуктами, а в лучшие времена – и успешному сельскохозяйственному экспорту. Одной из самых интересных форм технического обеспечения аграрного сектора до конца 1950-х были машинно-тракторные станции (МТС). Три десятилетия они способствовали решению непростых задач ускоренной модернизации страны, успешно доказали свою жизнеспособность.</w:t>
      </w:r>
    </w:p>
    <w:p w:rsidR="00A26958" w:rsidRPr="00882CCE" w:rsidRDefault="00A26958" w:rsidP="00A26958">
      <w:pPr>
        <w:spacing w:after="0" w:line="360" w:lineRule="auto"/>
        <w:jc w:val="both"/>
        <w:rPr>
          <w:rFonts w:cs="Times New Roman"/>
          <w:sz w:val="28"/>
          <w:szCs w:val="28"/>
        </w:rPr>
      </w:pPr>
      <w:r w:rsidRPr="00882CCE">
        <w:rPr>
          <w:rFonts w:cs="Times New Roman"/>
          <w:sz w:val="28"/>
          <w:szCs w:val="28"/>
        </w:rPr>
        <w:t xml:space="preserve">     Сразу после окончания Гражданской  войны перед Советской Россией        встал вопрос масштабных изменений  всего устройства сельскохозяйственного  производства в стране. Важнейшая роль в этом отводилась подведению под сельское хозяйство мощной базы машинной техники. Идея создания машинно-тракторных станций, помогающих колхозам, выросла из разнообразных форм реальной государственной помощи тракторами и другими сельхозмашинами беднякам и середнякам, а острая нехватка сельскохозяйственной техники обусловила необходимость ее централизованного распределения и использования</w:t>
      </w:r>
      <w:r w:rsidRPr="00F673DD">
        <w:rPr>
          <w:rFonts w:cs="Times New Roman"/>
          <w:sz w:val="28"/>
          <w:szCs w:val="28"/>
        </w:rPr>
        <w:t xml:space="preserve"> [</w:t>
      </w:r>
      <w:r>
        <w:rPr>
          <w:rFonts w:cs="Times New Roman"/>
          <w:sz w:val="28"/>
          <w:szCs w:val="28"/>
        </w:rPr>
        <w:t>29</w:t>
      </w:r>
      <w:r w:rsidRPr="00F673DD">
        <w:rPr>
          <w:rFonts w:cs="Times New Roman"/>
          <w:sz w:val="28"/>
          <w:szCs w:val="28"/>
        </w:rPr>
        <w:t>]</w:t>
      </w:r>
      <w:r w:rsidRPr="00882CCE">
        <w:rPr>
          <w:rFonts w:cs="Times New Roman"/>
          <w:sz w:val="28"/>
          <w:szCs w:val="28"/>
        </w:rPr>
        <w:t xml:space="preserve">.   </w:t>
      </w:r>
    </w:p>
    <w:p w:rsidR="00A26958" w:rsidRPr="00882CCE" w:rsidRDefault="00A26958" w:rsidP="00A26958">
      <w:pPr>
        <w:spacing w:after="0" w:line="360" w:lineRule="auto"/>
        <w:ind w:firstLine="708"/>
        <w:jc w:val="both"/>
        <w:rPr>
          <w:rFonts w:cs="Times New Roman"/>
          <w:sz w:val="28"/>
          <w:szCs w:val="28"/>
        </w:rPr>
      </w:pPr>
      <w:r w:rsidRPr="00882CCE">
        <w:rPr>
          <w:rFonts w:cs="Times New Roman"/>
          <w:sz w:val="28"/>
          <w:szCs w:val="28"/>
        </w:rPr>
        <w:t xml:space="preserve">В качестве первого опыта в 1927 году на Украине, при совхозе имени Шевченко, был организован отряд из 10 тракторов, обслуживавший окрестные бедняцкие и середняцкие хозяйства, а в 1928-м на его базе была создана первая в СССР машинно-тракторная станция, предоставлявшая сельскохозяйственную технику колхозам. С точки зрения партийного руководства страны, это стало мощным рычагом государственной помощи деревне, и XVI конференция ВКП(б) в 1929 году признала, что МТС </w:t>
      </w:r>
      <w:r w:rsidRPr="00882CCE">
        <w:rPr>
          <w:rFonts w:cs="Times New Roman"/>
          <w:sz w:val="28"/>
          <w:szCs w:val="28"/>
        </w:rPr>
        <w:lastRenderedPageBreak/>
        <w:t>предстоит стать одной из главных форм производственной смычки с крестьянством. Совет труда и обороны 5 июня 1929 года принял постановление «Об организации машинно-тракторных станций», вскоре был создан Всесоюзный центр машинно-тракторных станций – «</w:t>
      </w:r>
      <w:proofErr w:type="spellStart"/>
      <w:r w:rsidRPr="00882CCE">
        <w:rPr>
          <w:rFonts w:cs="Times New Roman"/>
          <w:sz w:val="28"/>
          <w:szCs w:val="28"/>
        </w:rPr>
        <w:t>Трактороцентр</w:t>
      </w:r>
      <w:proofErr w:type="spellEnd"/>
      <w:r w:rsidRPr="00882CCE">
        <w:rPr>
          <w:rFonts w:cs="Times New Roman"/>
          <w:sz w:val="28"/>
          <w:szCs w:val="28"/>
        </w:rPr>
        <w:t>», а повсеместное строительство МТС началось после постановления ЦК ВКП(б) от 5 января 1930 года «О темпах коллективизации и мерах помощи государства колхозному строительству»</w:t>
      </w:r>
      <w:r>
        <w:rPr>
          <w:rFonts w:cs="Times New Roman"/>
          <w:sz w:val="28"/>
          <w:szCs w:val="28"/>
        </w:rPr>
        <w:t xml:space="preserve">  [22</w:t>
      </w:r>
      <w:r w:rsidRPr="00882CCE">
        <w:rPr>
          <w:rFonts w:cs="Times New Roman"/>
          <w:sz w:val="28"/>
          <w:szCs w:val="28"/>
        </w:rPr>
        <w:t xml:space="preserve">]. </w:t>
      </w:r>
    </w:p>
    <w:p w:rsidR="00A26958" w:rsidRPr="00882CCE" w:rsidRDefault="00A26958" w:rsidP="00A26958">
      <w:pPr>
        <w:spacing w:after="0" w:line="360" w:lineRule="auto"/>
        <w:jc w:val="both"/>
        <w:rPr>
          <w:rFonts w:cs="Times New Roman"/>
          <w:sz w:val="28"/>
          <w:szCs w:val="28"/>
        </w:rPr>
      </w:pPr>
      <w:r w:rsidRPr="00882CCE">
        <w:rPr>
          <w:rFonts w:cs="Times New Roman"/>
          <w:sz w:val="28"/>
          <w:szCs w:val="28"/>
        </w:rPr>
        <w:t xml:space="preserve">     Эффект  от деятельности МТС трудно переоценить  – миллионы крестьян получили возможность  использовать на полях машинную технику, прежде им совершенно недоступную; легче  стал крестьянский труд, повысились урожаи. МТС дали колхозам все преимущества механизации без непосильных капитальных вложений. К тому же они сыграли важнейшую роль в ускорении коллективизации – крестьяне убеждались в преимуществах крупного машинного сельского хозяйства, и если в 1930 году в колхозы входило 23% крестьянских дворов, то к 1937-му – уже 93%. </w:t>
      </w:r>
    </w:p>
    <w:p w:rsidR="00A26958" w:rsidRPr="00882CCE" w:rsidRDefault="00A26958" w:rsidP="00A26958">
      <w:pPr>
        <w:spacing w:after="0" w:line="360" w:lineRule="auto"/>
        <w:ind w:firstLine="708"/>
        <w:jc w:val="both"/>
        <w:rPr>
          <w:rFonts w:cs="Times New Roman"/>
          <w:sz w:val="28"/>
          <w:szCs w:val="28"/>
        </w:rPr>
      </w:pPr>
      <w:r w:rsidRPr="00882CCE">
        <w:rPr>
          <w:rFonts w:cs="Times New Roman"/>
          <w:sz w:val="28"/>
          <w:szCs w:val="28"/>
        </w:rPr>
        <w:t>Для работы в МТС на село направлялись лучшие рабочие – члены партии и комсомольцы. Наиболее ярким примером стало движение «</w:t>
      </w:r>
      <w:proofErr w:type="spellStart"/>
      <w:r w:rsidRPr="00882CCE">
        <w:rPr>
          <w:rFonts w:cs="Times New Roman"/>
          <w:sz w:val="28"/>
          <w:szCs w:val="28"/>
        </w:rPr>
        <w:t>двадцатипятитысячников</w:t>
      </w:r>
      <w:proofErr w:type="spellEnd"/>
      <w:r w:rsidRPr="00882CCE">
        <w:rPr>
          <w:rFonts w:cs="Times New Roman"/>
          <w:sz w:val="28"/>
          <w:szCs w:val="28"/>
        </w:rPr>
        <w:t>», когда по решению ВКП(б) в начале 1930 года в деревню выехало более 27 000 человек.</w:t>
      </w:r>
    </w:p>
    <w:p w:rsidR="00A26958" w:rsidRPr="00882CCE" w:rsidRDefault="00A26958" w:rsidP="00A26958">
      <w:pPr>
        <w:spacing w:after="0" w:line="360" w:lineRule="auto"/>
        <w:jc w:val="both"/>
        <w:rPr>
          <w:rFonts w:cs="Times New Roman"/>
          <w:sz w:val="28"/>
          <w:szCs w:val="28"/>
        </w:rPr>
      </w:pPr>
      <w:r w:rsidRPr="00882CCE">
        <w:rPr>
          <w:rFonts w:cs="Times New Roman"/>
          <w:sz w:val="28"/>
          <w:szCs w:val="28"/>
        </w:rPr>
        <w:t xml:space="preserve">     Взаимодействие  колхозов и МТС было, по существу, межхозяйственным производственным сотрудничеством, особой формой соединения города с  деревней. Причем с самого начала советское  руководство возлагало на МТС  задачи не одного лишь технического обслуживания, но и обустройства всего хозяйства колхозов. В ходе коллективизации страна покрылась сетью машинно-тракторных станций, которые стали прекрасной кузницей кадров – благодаря им ежегодно многие тысячи человек становились квалифицированными механизаторами.  </w:t>
      </w:r>
    </w:p>
    <w:p w:rsidR="00A26958" w:rsidRPr="00882CCE" w:rsidRDefault="00A26958" w:rsidP="00A26958">
      <w:pPr>
        <w:spacing w:after="0" w:line="360" w:lineRule="auto"/>
        <w:ind w:firstLine="708"/>
        <w:jc w:val="both"/>
        <w:rPr>
          <w:rFonts w:cs="Times New Roman"/>
          <w:sz w:val="28"/>
          <w:szCs w:val="28"/>
        </w:rPr>
      </w:pPr>
      <w:r w:rsidRPr="00882CCE">
        <w:rPr>
          <w:rFonts w:cs="Times New Roman"/>
          <w:sz w:val="28"/>
          <w:szCs w:val="28"/>
        </w:rPr>
        <w:t xml:space="preserve">Основным производственным звеном в МТС была постоянная тракторная бригада, за которой закреплялись тракторы, комбайны и другие сельхозмашины. Обычно МТС имели 10–20 тракторно-полеводческих </w:t>
      </w:r>
      <w:r w:rsidRPr="00882CCE">
        <w:rPr>
          <w:rFonts w:cs="Times New Roman"/>
          <w:sz w:val="28"/>
          <w:szCs w:val="28"/>
        </w:rPr>
        <w:lastRenderedPageBreak/>
        <w:t xml:space="preserve">бригад, до 100 тракторов, более 30 зерноуборочных комбайнов и много почвообрабатывающей и посевной сельхозтехники. Также МТС располагали механической мастерской, нефтебазой, складскими помещениями, грузовым автотранспортом, общежитиями для механизаторов-ремонтников.  </w:t>
      </w:r>
    </w:p>
    <w:p w:rsidR="00A26958" w:rsidRPr="00882CCE" w:rsidRDefault="00A26958" w:rsidP="00A26958">
      <w:pPr>
        <w:spacing w:after="0" w:line="360" w:lineRule="auto"/>
        <w:ind w:firstLine="708"/>
        <w:jc w:val="both"/>
        <w:rPr>
          <w:rFonts w:cs="Times New Roman"/>
          <w:sz w:val="28"/>
          <w:szCs w:val="28"/>
        </w:rPr>
      </w:pPr>
      <w:r w:rsidRPr="00882CCE">
        <w:rPr>
          <w:rFonts w:cs="Times New Roman"/>
          <w:sz w:val="28"/>
          <w:szCs w:val="28"/>
        </w:rPr>
        <w:t xml:space="preserve">Создание МТС шло по всей стране ударными темпами: в 1929–1930 годах было создано всего 260 МТС, в 1932-м – уже 2446, 1937-м – 5818, 1938-м – 6350, а в 1940 году – 7069. </w:t>
      </w:r>
    </w:p>
    <w:p w:rsidR="00A26958" w:rsidRPr="00882CCE" w:rsidRDefault="00A26958" w:rsidP="00A26958">
      <w:pPr>
        <w:spacing w:after="0" w:line="360" w:lineRule="auto"/>
        <w:jc w:val="both"/>
        <w:rPr>
          <w:rFonts w:cs="Times New Roman"/>
          <w:sz w:val="28"/>
          <w:szCs w:val="28"/>
        </w:rPr>
      </w:pPr>
      <w:r w:rsidRPr="00882CCE">
        <w:rPr>
          <w:rFonts w:cs="Times New Roman"/>
          <w:sz w:val="28"/>
          <w:szCs w:val="28"/>
        </w:rPr>
        <w:t xml:space="preserve">     Во  время Великой Отечественной  войны было разорено и разграблено 98 000 колхозов и почти 3000 МТС –  так что в ходе послевоенного восстановления экономики одной из основных задач стало возрождение сельского хозяйства, восстановление разрушенных войной производственных сил деревни, главной составляющей которых были машинно-тракторные станции. И поставленная государством задача возродить МТС была выполнена. Если в 1938 году тракторный парк МТС (без совхозов) составлял 394 000 штук, а парк комбайнов и других машин – 153 500 штук, то в 1952-м в МТС насчитывалось уже 969 000 тракторов (в пересчете на 15-сильные), 255 000 зерновых комбайнов и много другой техники. Техническая вооруженность МТС неуклонно росла: в 1953 году государство поставило машинно-тракторным станциям и совхозам 150 000 тракторов (в 15-сильном исчислении) и 42 000 комбайнов, а с 1954 по 1957 год – более 500 000 тракторов общего назначения, 250 000 пропашных тракторов и много других сельскохозяйственных машин. К началу 1950-х МТС в среднем имели по 75 тракторов, 32 комбайна, 12 автомобилей, 350 работников</w:t>
      </w:r>
      <w:r>
        <w:rPr>
          <w:rFonts w:cs="Times New Roman"/>
          <w:sz w:val="28"/>
          <w:szCs w:val="28"/>
        </w:rPr>
        <w:t xml:space="preserve"> и выполняли в год 60 000 </w:t>
      </w:r>
      <w:proofErr w:type="spellStart"/>
      <w:r>
        <w:rPr>
          <w:rFonts w:cs="Times New Roman"/>
          <w:sz w:val="28"/>
          <w:szCs w:val="28"/>
        </w:rPr>
        <w:t>усл</w:t>
      </w:r>
      <w:proofErr w:type="spellEnd"/>
      <w:r>
        <w:rPr>
          <w:rFonts w:cs="Times New Roman"/>
          <w:sz w:val="28"/>
          <w:szCs w:val="28"/>
        </w:rPr>
        <w:t>. г</w:t>
      </w:r>
      <w:r w:rsidRPr="00882CCE">
        <w:rPr>
          <w:rFonts w:cs="Times New Roman"/>
          <w:sz w:val="28"/>
          <w:szCs w:val="28"/>
        </w:rPr>
        <w:t>а пахоты</w:t>
      </w:r>
      <w:r w:rsidRPr="00F673DD">
        <w:rPr>
          <w:rFonts w:cs="Times New Roman"/>
          <w:sz w:val="28"/>
          <w:szCs w:val="28"/>
        </w:rPr>
        <w:t xml:space="preserve"> [</w:t>
      </w:r>
      <w:r>
        <w:rPr>
          <w:rFonts w:cs="Times New Roman"/>
          <w:sz w:val="28"/>
          <w:szCs w:val="28"/>
        </w:rPr>
        <w:t>27</w:t>
      </w:r>
      <w:r w:rsidRPr="00F673DD">
        <w:rPr>
          <w:rFonts w:cs="Times New Roman"/>
          <w:sz w:val="28"/>
          <w:szCs w:val="28"/>
        </w:rPr>
        <w:t>]</w:t>
      </w:r>
      <w:r w:rsidRPr="00882CCE">
        <w:rPr>
          <w:rFonts w:cs="Times New Roman"/>
          <w:sz w:val="28"/>
          <w:szCs w:val="28"/>
        </w:rPr>
        <w:t xml:space="preserve">.  </w:t>
      </w:r>
    </w:p>
    <w:p w:rsidR="00A26958" w:rsidRPr="00882CCE" w:rsidRDefault="00A26958" w:rsidP="00A26958">
      <w:pPr>
        <w:spacing w:after="0" w:line="360" w:lineRule="auto"/>
        <w:jc w:val="both"/>
        <w:rPr>
          <w:rFonts w:cs="Times New Roman"/>
          <w:sz w:val="28"/>
          <w:szCs w:val="28"/>
        </w:rPr>
      </w:pPr>
      <w:r w:rsidRPr="00882CCE">
        <w:rPr>
          <w:rFonts w:cs="Times New Roman"/>
          <w:sz w:val="28"/>
          <w:szCs w:val="28"/>
        </w:rPr>
        <w:t xml:space="preserve">     За 5–7 послевоенных лет материальная база колхозов была восстановлена, и это дало повод заговорить о коренной реорганизации МТС. Большинство в высшем руководстве партии полагало, что производственно-техническое обслуживание колхозов через МТС перестало соответствовать потребностям развития сельского хозяйства и всю технику машинно-тракторных станций следует продать в собственность колхозам. Таким образом предлагалось </w:t>
      </w:r>
      <w:r w:rsidRPr="00882CCE">
        <w:rPr>
          <w:rFonts w:cs="Times New Roman"/>
          <w:sz w:val="28"/>
          <w:szCs w:val="28"/>
        </w:rPr>
        <w:lastRenderedPageBreak/>
        <w:t xml:space="preserve">разгрузить государство от капитальных вложений в сельское хозяйство. В конце 1929 года, на волне массового колхозного движения и первых успехов МТС, ЦК ВКП(б) принял решение передать МТС в собственность колхозов, при этом колхозам в течение трех лет предстояло выплатить государству стоимость переданной им техники. Решение это было принято по предложению группы ударников-колхозников, причем только в виде опыта, для пробы. Но первый же опыт оказался столь неудачным, что высшая партийная инстанция уже в конце 1930-го была вынуждена отменить свое решение как нецелесообразное. Причина тогда оказалась в бедности колхозов, которые просто не в силах были вынести такое финансовое бремя. </w:t>
      </w:r>
    </w:p>
    <w:p w:rsidR="00A26958" w:rsidRPr="00882CCE" w:rsidRDefault="00A26958" w:rsidP="00A26958">
      <w:pPr>
        <w:spacing w:after="0" w:line="360" w:lineRule="auto"/>
        <w:jc w:val="both"/>
        <w:rPr>
          <w:rFonts w:cs="Times New Roman"/>
          <w:sz w:val="28"/>
          <w:szCs w:val="28"/>
        </w:rPr>
      </w:pPr>
      <w:r w:rsidRPr="00882CCE">
        <w:rPr>
          <w:rFonts w:cs="Times New Roman"/>
          <w:sz w:val="28"/>
          <w:szCs w:val="28"/>
        </w:rPr>
        <w:t xml:space="preserve">     В сентябре 1953-го состоялся пленум ЦК КПСС, заложивший основу национализации колхозов, а в конце марта 1958 года Верховный Совет СССР принял закон «О дальнейшем укреплении колхозного строя и реорганизации машинно-тракторных станций». В соответствии с ним МТС постепенно реорганизовывались в ремонтно-технические станции (РТС), при этом вся их сельскохозяйственная техника передавалась или продавалась по самым низким ценам в те колхозы или совхозы, на которые она работала, а механизаторы становились колхозниками (при этом сохранялись трудовой стаж и стабильные расценки по заработной плате). Государство, предоставляя колхозам право купить комбайны, тракторы и другую сложную технику, предусматривало льготы для экономически слабых колхозов – рассрочку платежей сроком до 2–3, а в отдельных случаях и до 5 лет</w:t>
      </w:r>
      <w:r w:rsidRPr="00F673DD">
        <w:rPr>
          <w:rFonts w:cs="Times New Roman"/>
          <w:sz w:val="28"/>
          <w:szCs w:val="28"/>
        </w:rPr>
        <w:t xml:space="preserve"> [</w:t>
      </w:r>
      <w:r>
        <w:rPr>
          <w:rFonts w:cs="Times New Roman"/>
          <w:sz w:val="28"/>
          <w:szCs w:val="28"/>
        </w:rPr>
        <w:t>30</w:t>
      </w:r>
      <w:r w:rsidRPr="00F673DD">
        <w:rPr>
          <w:rFonts w:cs="Times New Roman"/>
          <w:sz w:val="28"/>
          <w:szCs w:val="28"/>
        </w:rPr>
        <w:t>]</w:t>
      </w:r>
      <w:r w:rsidRPr="00882CCE">
        <w:rPr>
          <w:rFonts w:cs="Times New Roman"/>
          <w:sz w:val="28"/>
          <w:szCs w:val="28"/>
        </w:rPr>
        <w:t xml:space="preserve">. </w:t>
      </w:r>
    </w:p>
    <w:p w:rsidR="00A26958" w:rsidRPr="00882CCE" w:rsidRDefault="00A26958" w:rsidP="00A26958">
      <w:pPr>
        <w:spacing w:after="0" w:line="360" w:lineRule="auto"/>
        <w:jc w:val="both"/>
        <w:rPr>
          <w:rFonts w:cs="Times New Roman"/>
          <w:sz w:val="28"/>
          <w:szCs w:val="28"/>
        </w:rPr>
      </w:pPr>
      <w:r w:rsidRPr="00882CCE">
        <w:rPr>
          <w:rFonts w:cs="Times New Roman"/>
          <w:sz w:val="28"/>
          <w:szCs w:val="28"/>
        </w:rPr>
        <w:t xml:space="preserve">     Реорганизация МТС стала самым важным шагом  после коллективизации сельского  хозяйства, оказала огромное воздействие  на развитие всей экономики страны. </w:t>
      </w:r>
    </w:p>
    <w:p w:rsidR="00A26958" w:rsidRPr="00882CCE" w:rsidRDefault="00A26958" w:rsidP="00A26958">
      <w:pPr>
        <w:spacing w:after="0" w:line="360" w:lineRule="auto"/>
        <w:ind w:firstLine="708"/>
        <w:jc w:val="both"/>
        <w:rPr>
          <w:rFonts w:cs="Times New Roman"/>
          <w:sz w:val="28"/>
          <w:szCs w:val="28"/>
        </w:rPr>
      </w:pPr>
      <w:r w:rsidRPr="00882CCE">
        <w:rPr>
          <w:rFonts w:cs="Times New Roman"/>
          <w:sz w:val="28"/>
          <w:szCs w:val="28"/>
        </w:rPr>
        <w:t xml:space="preserve">В этом году первым машинно-тракторным паркам Башкирии исполняется </w:t>
      </w:r>
      <w:r>
        <w:rPr>
          <w:rFonts w:cs="Times New Roman"/>
          <w:sz w:val="28"/>
          <w:szCs w:val="28"/>
        </w:rPr>
        <w:t>8</w:t>
      </w:r>
      <w:r w:rsidRPr="00F673DD">
        <w:rPr>
          <w:rFonts w:cs="Times New Roman"/>
          <w:sz w:val="28"/>
          <w:szCs w:val="28"/>
        </w:rPr>
        <w:t>8</w:t>
      </w:r>
      <w:r w:rsidRPr="00882CCE">
        <w:rPr>
          <w:rFonts w:cs="Times New Roman"/>
          <w:sz w:val="28"/>
          <w:szCs w:val="28"/>
        </w:rPr>
        <w:t xml:space="preserve"> лет. В числе  первых в Башкирии были организованы </w:t>
      </w:r>
      <w:proofErr w:type="spellStart"/>
      <w:r w:rsidRPr="00882CCE">
        <w:rPr>
          <w:rFonts w:cs="Times New Roman"/>
          <w:sz w:val="28"/>
          <w:szCs w:val="28"/>
        </w:rPr>
        <w:t>Дюртюлинская</w:t>
      </w:r>
      <w:proofErr w:type="spellEnd"/>
      <w:r w:rsidRPr="00882CCE">
        <w:rPr>
          <w:rFonts w:cs="Times New Roman"/>
          <w:sz w:val="28"/>
          <w:szCs w:val="28"/>
        </w:rPr>
        <w:t xml:space="preserve">, </w:t>
      </w:r>
      <w:proofErr w:type="spellStart"/>
      <w:r w:rsidRPr="00882CCE">
        <w:rPr>
          <w:rFonts w:cs="Times New Roman"/>
          <w:sz w:val="28"/>
          <w:szCs w:val="28"/>
        </w:rPr>
        <w:t>Белебеевская</w:t>
      </w:r>
      <w:proofErr w:type="spellEnd"/>
      <w:r w:rsidRPr="00882CCE">
        <w:rPr>
          <w:rFonts w:cs="Times New Roman"/>
          <w:sz w:val="28"/>
          <w:szCs w:val="28"/>
        </w:rPr>
        <w:t xml:space="preserve">, </w:t>
      </w:r>
      <w:proofErr w:type="spellStart"/>
      <w:r w:rsidRPr="00882CCE">
        <w:rPr>
          <w:rFonts w:cs="Times New Roman"/>
          <w:sz w:val="28"/>
          <w:szCs w:val="28"/>
        </w:rPr>
        <w:t>Чишминская</w:t>
      </w:r>
      <w:proofErr w:type="spellEnd"/>
      <w:r w:rsidRPr="00882CCE">
        <w:rPr>
          <w:rFonts w:cs="Times New Roman"/>
          <w:sz w:val="28"/>
          <w:szCs w:val="28"/>
        </w:rPr>
        <w:t xml:space="preserve">, </w:t>
      </w:r>
      <w:proofErr w:type="spellStart"/>
      <w:r w:rsidRPr="00882CCE">
        <w:rPr>
          <w:rFonts w:cs="Times New Roman"/>
          <w:sz w:val="28"/>
          <w:szCs w:val="28"/>
        </w:rPr>
        <w:t>Давлекановская</w:t>
      </w:r>
      <w:proofErr w:type="spellEnd"/>
      <w:r w:rsidRPr="00882CCE">
        <w:rPr>
          <w:rFonts w:cs="Times New Roman"/>
          <w:sz w:val="28"/>
          <w:szCs w:val="28"/>
        </w:rPr>
        <w:t xml:space="preserve">, </w:t>
      </w:r>
      <w:proofErr w:type="spellStart"/>
      <w:r w:rsidRPr="00882CCE">
        <w:rPr>
          <w:rFonts w:cs="Times New Roman"/>
          <w:sz w:val="28"/>
          <w:szCs w:val="28"/>
        </w:rPr>
        <w:t>Забельская</w:t>
      </w:r>
      <w:proofErr w:type="spellEnd"/>
      <w:r w:rsidRPr="00882CCE">
        <w:rPr>
          <w:rFonts w:cs="Times New Roman"/>
          <w:sz w:val="28"/>
          <w:szCs w:val="28"/>
        </w:rPr>
        <w:t xml:space="preserve">, </w:t>
      </w:r>
      <w:proofErr w:type="spellStart"/>
      <w:r w:rsidRPr="00882CCE">
        <w:rPr>
          <w:rFonts w:cs="Times New Roman"/>
          <w:sz w:val="28"/>
          <w:szCs w:val="28"/>
        </w:rPr>
        <w:t>Миякинская</w:t>
      </w:r>
      <w:proofErr w:type="spellEnd"/>
      <w:r w:rsidRPr="00882CCE">
        <w:rPr>
          <w:rFonts w:cs="Times New Roman"/>
          <w:sz w:val="28"/>
          <w:szCs w:val="28"/>
        </w:rPr>
        <w:t xml:space="preserve">, </w:t>
      </w:r>
      <w:proofErr w:type="spellStart"/>
      <w:r w:rsidRPr="00882CCE">
        <w:rPr>
          <w:rFonts w:cs="Times New Roman"/>
          <w:sz w:val="28"/>
          <w:szCs w:val="28"/>
        </w:rPr>
        <w:t>Белокатайская</w:t>
      </w:r>
      <w:proofErr w:type="spellEnd"/>
      <w:r w:rsidRPr="00882CCE">
        <w:rPr>
          <w:rFonts w:cs="Times New Roman"/>
          <w:sz w:val="28"/>
          <w:szCs w:val="28"/>
        </w:rPr>
        <w:t xml:space="preserve">, </w:t>
      </w:r>
      <w:proofErr w:type="spellStart"/>
      <w:r w:rsidRPr="00882CCE">
        <w:rPr>
          <w:rFonts w:cs="Times New Roman"/>
          <w:sz w:val="28"/>
          <w:szCs w:val="28"/>
        </w:rPr>
        <w:t>Нуримановская</w:t>
      </w:r>
      <w:proofErr w:type="spellEnd"/>
      <w:r w:rsidRPr="00882CCE">
        <w:rPr>
          <w:rFonts w:cs="Times New Roman"/>
          <w:sz w:val="28"/>
          <w:szCs w:val="28"/>
        </w:rPr>
        <w:t xml:space="preserve">, </w:t>
      </w:r>
      <w:proofErr w:type="spellStart"/>
      <w:r w:rsidRPr="00882CCE">
        <w:rPr>
          <w:rFonts w:cs="Times New Roman"/>
          <w:sz w:val="28"/>
          <w:szCs w:val="28"/>
        </w:rPr>
        <w:t>Бирская</w:t>
      </w:r>
      <w:proofErr w:type="spellEnd"/>
      <w:r w:rsidRPr="00882CCE">
        <w:rPr>
          <w:rFonts w:cs="Times New Roman"/>
          <w:sz w:val="28"/>
          <w:szCs w:val="28"/>
        </w:rPr>
        <w:t xml:space="preserve">, </w:t>
      </w:r>
      <w:proofErr w:type="spellStart"/>
      <w:r w:rsidRPr="00882CCE">
        <w:rPr>
          <w:rFonts w:cs="Times New Roman"/>
          <w:sz w:val="28"/>
          <w:szCs w:val="28"/>
        </w:rPr>
        <w:t>Янаульская</w:t>
      </w:r>
      <w:proofErr w:type="spellEnd"/>
      <w:r w:rsidRPr="00882CCE">
        <w:rPr>
          <w:rFonts w:cs="Times New Roman"/>
          <w:sz w:val="28"/>
          <w:szCs w:val="28"/>
        </w:rPr>
        <w:t xml:space="preserve">, </w:t>
      </w:r>
      <w:proofErr w:type="spellStart"/>
      <w:r w:rsidRPr="00882CCE">
        <w:rPr>
          <w:rFonts w:cs="Times New Roman"/>
          <w:sz w:val="28"/>
          <w:szCs w:val="28"/>
        </w:rPr>
        <w:t>Месягутовская</w:t>
      </w:r>
      <w:proofErr w:type="spellEnd"/>
      <w:r w:rsidRPr="00882CCE">
        <w:rPr>
          <w:rFonts w:cs="Times New Roman"/>
          <w:sz w:val="28"/>
          <w:szCs w:val="28"/>
        </w:rPr>
        <w:t xml:space="preserve">, </w:t>
      </w:r>
      <w:proofErr w:type="spellStart"/>
      <w:r w:rsidRPr="00882CCE">
        <w:rPr>
          <w:rFonts w:cs="Times New Roman"/>
          <w:sz w:val="28"/>
          <w:szCs w:val="28"/>
        </w:rPr>
        <w:t>Хайбуллинская</w:t>
      </w:r>
      <w:proofErr w:type="spellEnd"/>
      <w:r w:rsidRPr="00882CCE">
        <w:rPr>
          <w:rFonts w:cs="Times New Roman"/>
          <w:sz w:val="28"/>
          <w:szCs w:val="28"/>
        </w:rPr>
        <w:t xml:space="preserve"> и другие МТС. К 1935 году в республике </w:t>
      </w:r>
      <w:r w:rsidRPr="00882CCE">
        <w:rPr>
          <w:rFonts w:cs="Times New Roman"/>
          <w:sz w:val="28"/>
          <w:szCs w:val="28"/>
        </w:rPr>
        <w:lastRenderedPageBreak/>
        <w:t>работало 56 МТС, а к 1940 году их число увеличилось до 125.</w:t>
      </w:r>
      <w:r>
        <w:rPr>
          <w:rFonts w:cs="Times New Roman"/>
          <w:sz w:val="28"/>
          <w:szCs w:val="28"/>
        </w:rPr>
        <w:t xml:space="preserve"> </w:t>
      </w:r>
      <w:r w:rsidRPr="00882CCE">
        <w:rPr>
          <w:rFonts w:cs="Times New Roman"/>
          <w:sz w:val="28"/>
          <w:szCs w:val="28"/>
        </w:rPr>
        <w:t xml:space="preserve">Как и в целом по стране, в Башкирии МТС создавались очень основательно. Сооружались ремонтные мастерские по типовым проектам различной мощности, гаражи, автономные электростанции, клубные здания, больницы, детские сады, медицинские пункты, котельные, жилые дома. В 30-е годы были заложены обустроенные поселки МТС. Это поселки Загородный в </w:t>
      </w:r>
      <w:proofErr w:type="spellStart"/>
      <w:r w:rsidRPr="00882CCE">
        <w:rPr>
          <w:rFonts w:cs="Times New Roman"/>
          <w:sz w:val="28"/>
          <w:szCs w:val="28"/>
        </w:rPr>
        <w:t>Стерлитамакском</w:t>
      </w:r>
      <w:proofErr w:type="spellEnd"/>
      <w:r w:rsidRPr="00882CCE">
        <w:rPr>
          <w:rFonts w:cs="Times New Roman"/>
          <w:sz w:val="28"/>
          <w:szCs w:val="28"/>
        </w:rPr>
        <w:t xml:space="preserve">, </w:t>
      </w:r>
      <w:proofErr w:type="spellStart"/>
      <w:r w:rsidRPr="00882CCE">
        <w:rPr>
          <w:rFonts w:cs="Times New Roman"/>
          <w:sz w:val="28"/>
          <w:szCs w:val="28"/>
        </w:rPr>
        <w:t>Родниковка</w:t>
      </w:r>
      <w:proofErr w:type="spellEnd"/>
      <w:r w:rsidRPr="00882CCE">
        <w:rPr>
          <w:rFonts w:cs="Times New Roman"/>
          <w:sz w:val="28"/>
          <w:szCs w:val="28"/>
        </w:rPr>
        <w:t xml:space="preserve"> в </w:t>
      </w:r>
      <w:proofErr w:type="spellStart"/>
      <w:r w:rsidRPr="00882CCE">
        <w:rPr>
          <w:rFonts w:cs="Times New Roman"/>
          <w:sz w:val="28"/>
          <w:szCs w:val="28"/>
        </w:rPr>
        <w:t>Миякинском</w:t>
      </w:r>
      <w:proofErr w:type="spellEnd"/>
      <w:r w:rsidRPr="00882CCE">
        <w:rPr>
          <w:rFonts w:cs="Times New Roman"/>
          <w:sz w:val="28"/>
          <w:szCs w:val="28"/>
        </w:rPr>
        <w:t xml:space="preserve">, Садовый в </w:t>
      </w:r>
      <w:proofErr w:type="spellStart"/>
      <w:r w:rsidRPr="00882CCE">
        <w:rPr>
          <w:rFonts w:cs="Times New Roman"/>
          <w:sz w:val="28"/>
          <w:szCs w:val="28"/>
        </w:rPr>
        <w:t>Хайбуллинском</w:t>
      </w:r>
      <w:proofErr w:type="spellEnd"/>
      <w:r w:rsidRPr="00882CCE">
        <w:rPr>
          <w:rFonts w:cs="Times New Roman"/>
          <w:sz w:val="28"/>
          <w:szCs w:val="28"/>
        </w:rPr>
        <w:t xml:space="preserve">, Первомайский в </w:t>
      </w:r>
      <w:proofErr w:type="spellStart"/>
      <w:r w:rsidRPr="00882CCE">
        <w:rPr>
          <w:rFonts w:cs="Times New Roman"/>
          <w:sz w:val="28"/>
          <w:szCs w:val="28"/>
        </w:rPr>
        <w:t>Стерлибашевском</w:t>
      </w:r>
      <w:proofErr w:type="spellEnd"/>
      <w:r w:rsidRPr="00882CCE">
        <w:rPr>
          <w:rFonts w:cs="Times New Roman"/>
          <w:sz w:val="28"/>
          <w:szCs w:val="28"/>
        </w:rPr>
        <w:t xml:space="preserve"> районах. Крупные МТС были построены в </w:t>
      </w:r>
      <w:proofErr w:type="spellStart"/>
      <w:r w:rsidRPr="00882CCE">
        <w:rPr>
          <w:rFonts w:cs="Times New Roman"/>
          <w:sz w:val="28"/>
          <w:szCs w:val="28"/>
        </w:rPr>
        <w:t>Шаранском</w:t>
      </w:r>
      <w:proofErr w:type="spellEnd"/>
      <w:r w:rsidRPr="00882CCE">
        <w:rPr>
          <w:rFonts w:cs="Times New Roman"/>
          <w:sz w:val="28"/>
          <w:szCs w:val="28"/>
        </w:rPr>
        <w:t xml:space="preserve">, Уфимском, </w:t>
      </w:r>
      <w:proofErr w:type="spellStart"/>
      <w:r w:rsidRPr="00882CCE">
        <w:rPr>
          <w:rFonts w:cs="Times New Roman"/>
          <w:sz w:val="28"/>
          <w:szCs w:val="28"/>
        </w:rPr>
        <w:t>Гафурийском</w:t>
      </w:r>
      <w:proofErr w:type="spellEnd"/>
      <w:r w:rsidRPr="00882CCE">
        <w:rPr>
          <w:rFonts w:cs="Times New Roman"/>
          <w:sz w:val="28"/>
          <w:szCs w:val="28"/>
        </w:rPr>
        <w:t xml:space="preserve">, </w:t>
      </w:r>
      <w:proofErr w:type="spellStart"/>
      <w:r w:rsidRPr="00882CCE">
        <w:rPr>
          <w:rFonts w:cs="Times New Roman"/>
          <w:sz w:val="28"/>
          <w:szCs w:val="28"/>
        </w:rPr>
        <w:t>Зианчуринском</w:t>
      </w:r>
      <w:proofErr w:type="spellEnd"/>
      <w:r w:rsidRPr="00882CCE">
        <w:rPr>
          <w:rFonts w:cs="Times New Roman"/>
          <w:sz w:val="28"/>
          <w:szCs w:val="28"/>
        </w:rPr>
        <w:t xml:space="preserve">, </w:t>
      </w:r>
      <w:proofErr w:type="spellStart"/>
      <w:r w:rsidRPr="00882CCE">
        <w:rPr>
          <w:rFonts w:cs="Times New Roman"/>
          <w:sz w:val="28"/>
          <w:szCs w:val="28"/>
        </w:rPr>
        <w:t>Кармаскалинском</w:t>
      </w:r>
      <w:proofErr w:type="spellEnd"/>
      <w:r w:rsidRPr="00882CCE">
        <w:rPr>
          <w:rFonts w:cs="Times New Roman"/>
          <w:sz w:val="28"/>
          <w:szCs w:val="28"/>
        </w:rPr>
        <w:t xml:space="preserve">, </w:t>
      </w:r>
      <w:proofErr w:type="spellStart"/>
      <w:r w:rsidRPr="00882CCE">
        <w:rPr>
          <w:rFonts w:cs="Times New Roman"/>
          <w:sz w:val="28"/>
          <w:szCs w:val="28"/>
        </w:rPr>
        <w:t>Ишимбайском</w:t>
      </w:r>
      <w:proofErr w:type="spellEnd"/>
      <w:r w:rsidRPr="00882CCE">
        <w:rPr>
          <w:rFonts w:cs="Times New Roman"/>
          <w:sz w:val="28"/>
          <w:szCs w:val="28"/>
        </w:rPr>
        <w:t xml:space="preserve">, </w:t>
      </w:r>
      <w:proofErr w:type="spellStart"/>
      <w:r w:rsidRPr="00882CCE">
        <w:rPr>
          <w:rFonts w:cs="Times New Roman"/>
          <w:sz w:val="28"/>
          <w:szCs w:val="28"/>
        </w:rPr>
        <w:t>Нуримановском</w:t>
      </w:r>
      <w:proofErr w:type="spellEnd"/>
      <w:r w:rsidRPr="00882CCE">
        <w:rPr>
          <w:rFonts w:cs="Times New Roman"/>
          <w:sz w:val="28"/>
          <w:szCs w:val="28"/>
        </w:rPr>
        <w:t xml:space="preserve">, </w:t>
      </w:r>
      <w:proofErr w:type="spellStart"/>
      <w:r w:rsidRPr="00882CCE">
        <w:rPr>
          <w:rFonts w:cs="Times New Roman"/>
          <w:sz w:val="28"/>
          <w:szCs w:val="28"/>
        </w:rPr>
        <w:t>Чекмагушевском</w:t>
      </w:r>
      <w:proofErr w:type="spellEnd"/>
      <w:r w:rsidRPr="00882CCE">
        <w:rPr>
          <w:rFonts w:cs="Times New Roman"/>
          <w:sz w:val="28"/>
          <w:szCs w:val="28"/>
        </w:rPr>
        <w:t xml:space="preserve"> и других районах республики. Первые механизаторы становились настоящими героями на селе. Ведь они могли пахать, сеять, убирать хлеба с помощью тракторов, комбайнов и других видов сельскохозяйственных машин</w:t>
      </w:r>
      <w:r w:rsidRPr="00F673DD">
        <w:rPr>
          <w:rFonts w:cs="Times New Roman"/>
          <w:sz w:val="28"/>
          <w:szCs w:val="28"/>
        </w:rPr>
        <w:t xml:space="preserve"> [ </w:t>
      </w:r>
      <w:r>
        <w:rPr>
          <w:rFonts w:cs="Times New Roman"/>
          <w:sz w:val="28"/>
          <w:szCs w:val="28"/>
        </w:rPr>
        <w:t>14</w:t>
      </w:r>
      <w:r w:rsidRPr="00F673DD">
        <w:rPr>
          <w:rFonts w:cs="Times New Roman"/>
          <w:sz w:val="28"/>
          <w:szCs w:val="28"/>
        </w:rPr>
        <w:t xml:space="preserve"> ] </w:t>
      </w:r>
      <w:r w:rsidRPr="00882CCE">
        <w:rPr>
          <w:rFonts w:cs="Times New Roman"/>
          <w:sz w:val="28"/>
          <w:szCs w:val="28"/>
        </w:rPr>
        <w:t xml:space="preserve">. До этого преобладал ручной труд. В 1940 году </w:t>
      </w:r>
      <w:proofErr w:type="spellStart"/>
      <w:r w:rsidRPr="00882CCE">
        <w:rPr>
          <w:rFonts w:cs="Times New Roman"/>
          <w:sz w:val="28"/>
          <w:szCs w:val="28"/>
        </w:rPr>
        <w:t>Дюртюлинская</w:t>
      </w:r>
      <w:proofErr w:type="spellEnd"/>
      <w:r w:rsidRPr="00882CCE">
        <w:rPr>
          <w:rFonts w:cs="Times New Roman"/>
          <w:sz w:val="28"/>
          <w:szCs w:val="28"/>
        </w:rPr>
        <w:t xml:space="preserve"> машинно-тракторная станция Башкирской АССР была награждена орденом Ленина. До 1958 года в Башкирии действовали 155 МТС. После реорганизации МТС и передачи их техники колхозам, в каждом районе начали создаваться ремонтно-технические станции (РТС). А в апреле 1961 года руководство республике приняло решение о создании «</w:t>
      </w:r>
      <w:proofErr w:type="spellStart"/>
      <w:r w:rsidRPr="00882CCE">
        <w:rPr>
          <w:rFonts w:cs="Times New Roman"/>
          <w:sz w:val="28"/>
          <w:szCs w:val="28"/>
        </w:rPr>
        <w:t>Башсельхозтехники</w:t>
      </w:r>
      <w:proofErr w:type="spellEnd"/>
      <w:r w:rsidRPr="00882CCE">
        <w:rPr>
          <w:rFonts w:cs="Times New Roman"/>
          <w:sz w:val="28"/>
          <w:szCs w:val="28"/>
        </w:rPr>
        <w:t>» с отделением в каждом районе. До середины 80-х годов прошлого столетия было сделано много по развитию производстве</w:t>
      </w:r>
      <w:r>
        <w:rPr>
          <w:rFonts w:cs="Times New Roman"/>
          <w:sz w:val="28"/>
          <w:szCs w:val="28"/>
        </w:rPr>
        <w:t xml:space="preserve">нной базы районных объединений. </w:t>
      </w:r>
      <w:r w:rsidRPr="00882CCE">
        <w:rPr>
          <w:rFonts w:cs="Times New Roman"/>
          <w:sz w:val="28"/>
          <w:szCs w:val="28"/>
        </w:rPr>
        <w:t>Они занимались обслуживанием и ремонтом сельхозтехники, строительством жилья, других объектов социально-бытового назначения. Как правопреемники МТС, внесли большой вклад в механизацию и электрификацию сельскохозяйственного производства, внедрению прогрессивных способов труда в полеводстве и животноводстве. Свою трудовую деятельность начали в МТС, а затем и в «</w:t>
      </w:r>
      <w:proofErr w:type="spellStart"/>
      <w:r w:rsidRPr="00882CCE">
        <w:rPr>
          <w:rFonts w:cs="Times New Roman"/>
          <w:sz w:val="28"/>
          <w:szCs w:val="28"/>
        </w:rPr>
        <w:t>Башсельхозтехнике</w:t>
      </w:r>
      <w:proofErr w:type="spellEnd"/>
      <w:r w:rsidRPr="00882CCE">
        <w:rPr>
          <w:rFonts w:cs="Times New Roman"/>
          <w:sz w:val="28"/>
          <w:szCs w:val="28"/>
        </w:rPr>
        <w:t xml:space="preserve">» 18 Героев Социалистического труда. 24 выходца из этой системы в разные годы возглавляли сельские районы нашей республики. К сожалению, в годы перестройки сохранить систему ремонтно-обслуживающих предприятий не удалось. Но сама идея МТС не была забыта. </w:t>
      </w:r>
      <w:r w:rsidRPr="00882CCE">
        <w:rPr>
          <w:rFonts w:cs="Times New Roman"/>
          <w:sz w:val="28"/>
          <w:szCs w:val="28"/>
        </w:rPr>
        <w:lastRenderedPageBreak/>
        <w:t>Десять лет назад в республике была создана современная машинно-технологической станция (МТС) «Башкирская», которая продолжает славные традиции МТС 30-50-х годов и предприятий сельхозтехники. В настоящее время Башкирская МТС и ее филиалы выполняют более 40% работ по возделыванию зерновых, технических, кормовых культур и их уборке. Она оснащена первоклассной, высокопроизводительной, надежной техникой зарубежного и отечественного производства. Управляют новой техникой молодые специалисты высокого класса. Все полевые работы выполняются в требуемые агротехнические сроки, растут показатели по объему производства и реализации всех видов сельскохозяйственной продукции. Для сохранения памяти об организации и работе МТС, предприятий «Сельхозтехника» принято решение о создании при ГУСП «</w:t>
      </w:r>
      <w:proofErr w:type="spellStart"/>
      <w:r w:rsidRPr="00882CCE">
        <w:rPr>
          <w:rFonts w:cs="Times New Roman"/>
          <w:sz w:val="28"/>
          <w:szCs w:val="28"/>
        </w:rPr>
        <w:t>Башсельхозтехника</w:t>
      </w:r>
      <w:proofErr w:type="spellEnd"/>
      <w:r w:rsidRPr="00882CCE">
        <w:rPr>
          <w:rFonts w:cs="Times New Roman"/>
          <w:sz w:val="28"/>
          <w:szCs w:val="28"/>
        </w:rPr>
        <w:t>» музея. Открытие его планируется к 65-летию Победы над немецко-фашистскими захватчиками</w:t>
      </w:r>
      <w:r>
        <w:rPr>
          <w:rFonts w:cs="Times New Roman"/>
          <w:sz w:val="28"/>
          <w:szCs w:val="28"/>
        </w:rPr>
        <w:t xml:space="preserve">  [14</w:t>
      </w:r>
      <w:r w:rsidRPr="00882CCE">
        <w:rPr>
          <w:rFonts w:cs="Times New Roman"/>
          <w:sz w:val="28"/>
          <w:szCs w:val="28"/>
        </w:rPr>
        <w:t xml:space="preserve">]. </w:t>
      </w:r>
    </w:p>
    <w:p w:rsidR="00A26958" w:rsidRPr="00882CCE" w:rsidRDefault="00A26958" w:rsidP="00A26958">
      <w:pPr>
        <w:spacing w:after="0" w:line="360" w:lineRule="auto"/>
        <w:jc w:val="both"/>
        <w:rPr>
          <w:rFonts w:cs="Times New Roman"/>
          <w:sz w:val="28"/>
          <w:szCs w:val="28"/>
        </w:rPr>
      </w:pPr>
    </w:p>
    <w:p w:rsidR="00A26958" w:rsidRPr="00882CCE" w:rsidRDefault="00A26958" w:rsidP="00A26958">
      <w:pPr>
        <w:spacing w:after="0" w:line="360" w:lineRule="auto"/>
        <w:jc w:val="both"/>
        <w:rPr>
          <w:rFonts w:cs="Times New Roman"/>
          <w:sz w:val="28"/>
          <w:szCs w:val="28"/>
        </w:rPr>
      </w:pPr>
      <w:r>
        <w:rPr>
          <w:rFonts w:cs="Times New Roman"/>
          <w:sz w:val="28"/>
          <w:szCs w:val="28"/>
        </w:rPr>
        <w:t xml:space="preserve">1.2. </w:t>
      </w:r>
      <w:r w:rsidRPr="00882CCE">
        <w:rPr>
          <w:rFonts w:cs="Times New Roman"/>
          <w:sz w:val="28"/>
          <w:szCs w:val="28"/>
        </w:rPr>
        <w:t>Современное  состояние функционирования машинно-технологических  станций в Р</w:t>
      </w:r>
      <w:r>
        <w:rPr>
          <w:rFonts w:cs="Times New Roman"/>
          <w:sz w:val="28"/>
          <w:szCs w:val="28"/>
        </w:rPr>
        <w:t xml:space="preserve">оссийской </w:t>
      </w:r>
      <w:r w:rsidRPr="00882CCE">
        <w:rPr>
          <w:rFonts w:cs="Times New Roman"/>
          <w:sz w:val="28"/>
          <w:szCs w:val="28"/>
        </w:rPr>
        <w:t>Ф</w:t>
      </w:r>
      <w:r>
        <w:rPr>
          <w:rFonts w:cs="Times New Roman"/>
          <w:sz w:val="28"/>
          <w:szCs w:val="28"/>
        </w:rPr>
        <w:t>едерации</w:t>
      </w:r>
      <w:r w:rsidRPr="00882CCE">
        <w:rPr>
          <w:rFonts w:cs="Times New Roman"/>
          <w:sz w:val="28"/>
          <w:szCs w:val="28"/>
        </w:rPr>
        <w:t xml:space="preserve"> и Р</w:t>
      </w:r>
      <w:r>
        <w:rPr>
          <w:rFonts w:cs="Times New Roman"/>
          <w:sz w:val="28"/>
          <w:szCs w:val="28"/>
        </w:rPr>
        <w:t xml:space="preserve">еспублике </w:t>
      </w:r>
      <w:r w:rsidRPr="00882CCE">
        <w:rPr>
          <w:rFonts w:cs="Times New Roman"/>
          <w:sz w:val="28"/>
          <w:szCs w:val="28"/>
        </w:rPr>
        <w:t>Б</w:t>
      </w:r>
      <w:r>
        <w:rPr>
          <w:rFonts w:cs="Times New Roman"/>
          <w:sz w:val="28"/>
          <w:szCs w:val="28"/>
        </w:rPr>
        <w:t>ашкортостан</w:t>
      </w:r>
    </w:p>
    <w:p w:rsidR="00A26958" w:rsidRPr="00882CCE" w:rsidRDefault="00A26958" w:rsidP="00A26958">
      <w:pPr>
        <w:spacing w:after="0" w:line="360" w:lineRule="auto"/>
        <w:jc w:val="both"/>
        <w:rPr>
          <w:rFonts w:cs="Times New Roman"/>
          <w:sz w:val="28"/>
          <w:szCs w:val="28"/>
        </w:rPr>
      </w:pPr>
      <w:r w:rsidRPr="00882CCE">
        <w:rPr>
          <w:rFonts w:cs="Times New Roman"/>
          <w:sz w:val="28"/>
          <w:szCs w:val="28"/>
        </w:rPr>
        <w:t xml:space="preserve"> </w:t>
      </w:r>
    </w:p>
    <w:p w:rsidR="00A26958" w:rsidRPr="00F673DD" w:rsidRDefault="00A26958" w:rsidP="00A26958">
      <w:pPr>
        <w:spacing w:after="0" w:line="360" w:lineRule="auto"/>
        <w:jc w:val="both"/>
        <w:rPr>
          <w:rFonts w:cs="Times New Roman"/>
          <w:sz w:val="28"/>
          <w:szCs w:val="28"/>
        </w:rPr>
      </w:pPr>
      <w:r w:rsidRPr="00882CCE">
        <w:rPr>
          <w:rFonts w:cs="Times New Roman"/>
          <w:sz w:val="28"/>
          <w:szCs w:val="28"/>
        </w:rPr>
        <w:t xml:space="preserve">     В новой, постсоветской России в связи  со сложным финансовым положением многих сельхозпредприятий, а также с развитием малых фермерских хозяйств вновь возникла потребность в предприятиях технической помощи сельскому хозяйству – машинно-технологических станциях</w:t>
      </w:r>
      <w:r w:rsidRPr="00F673DD">
        <w:rPr>
          <w:rFonts w:cs="Times New Roman"/>
          <w:sz w:val="28"/>
          <w:szCs w:val="28"/>
        </w:rPr>
        <w:t xml:space="preserve"> [ </w:t>
      </w:r>
      <w:r>
        <w:rPr>
          <w:rFonts w:cs="Times New Roman"/>
          <w:sz w:val="28"/>
          <w:szCs w:val="28"/>
        </w:rPr>
        <w:t>16</w:t>
      </w:r>
      <w:r w:rsidRPr="00F673DD">
        <w:rPr>
          <w:rFonts w:cs="Times New Roman"/>
          <w:sz w:val="28"/>
          <w:szCs w:val="28"/>
        </w:rPr>
        <w:t xml:space="preserve"> ]</w:t>
      </w:r>
      <w:r w:rsidRPr="00882CCE">
        <w:rPr>
          <w:rFonts w:cs="Times New Roman"/>
          <w:sz w:val="28"/>
          <w:szCs w:val="28"/>
        </w:rPr>
        <w:t>.</w:t>
      </w:r>
      <w:r w:rsidRPr="00F673DD">
        <w:rPr>
          <w:rFonts w:cs="Times New Roman"/>
          <w:sz w:val="28"/>
          <w:szCs w:val="28"/>
        </w:rPr>
        <w:t xml:space="preserve"> Машинно-технологическая станция – это хозяйствующий субъект (подразделение хозяйствующего субъекта), специализирующийся на предоставлении услуг по организации и выполнению комплекса технологических процессов предприятиям аграрной сферы. Принципиальное отличие машинно-технологических станций от машинно-тракторных парков сельскохозяйственных предприятий и машинно-тракторных станций заключается в том, что МТС помимо услуг по проведению механизированных работ в рамках реализации технологических процессов</w:t>
      </w:r>
    </w:p>
    <w:p w:rsidR="00A26958" w:rsidRDefault="00A26958" w:rsidP="00A26958">
      <w:pPr>
        <w:spacing w:after="0" w:line="360" w:lineRule="auto"/>
        <w:jc w:val="both"/>
        <w:rPr>
          <w:rFonts w:cs="Times New Roman"/>
          <w:sz w:val="28"/>
          <w:szCs w:val="28"/>
        </w:rPr>
      </w:pPr>
      <w:r w:rsidRPr="00F673DD">
        <w:rPr>
          <w:rFonts w:cs="Times New Roman"/>
          <w:sz w:val="28"/>
          <w:szCs w:val="28"/>
        </w:rPr>
        <w:lastRenderedPageBreak/>
        <w:t>могут реализовывать целый ряд дополнительных функций: продвижение новых технологий, ремонтно-техническое обслуживание, транспортное обслуживание, повышение квалификации специалистов и работников и т. д</w:t>
      </w:r>
      <w:r>
        <w:rPr>
          <w:rFonts w:cs="Times New Roman"/>
          <w:sz w:val="28"/>
          <w:szCs w:val="28"/>
        </w:rPr>
        <w:t>.</w:t>
      </w:r>
    </w:p>
    <w:p w:rsidR="00A26958" w:rsidRDefault="00A26958" w:rsidP="00A26958">
      <w:pPr>
        <w:spacing w:after="0" w:line="360" w:lineRule="auto"/>
        <w:ind w:firstLine="708"/>
        <w:jc w:val="both"/>
        <w:rPr>
          <w:rFonts w:cs="Times New Roman"/>
          <w:sz w:val="28"/>
          <w:szCs w:val="28"/>
        </w:rPr>
      </w:pPr>
      <w:r w:rsidRPr="00DB1329">
        <w:rPr>
          <w:rFonts w:cs="Times New Roman"/>
          <w:sz w:val="28"/>
          <w:szCs w:val="28"/>
        </w:rPr>
        <w:t>В настоящее время можно</w:t>
      </w:r>
      <w:r>
        <w:rPr>
          <w:rFonts w:cs="Times New Roman"/>
          <w:sz w:val="28"/>
          <w:szCs w:val="28"/>
        </w:rPr>
        <w:t xml:space="preserve"> выделить два основных типа ма</w:t>
      </w:r>
      <w:r w:rsidRPr="00DB1329">
        <w:rPr>
          <w:rFonts w:cs="Times New Roman"/>
          <w:sz w:val="28"/>
          <w:szCs w:val="28"/>
        </w:rPr>
        <w:t>шинно-технологич</w:t>
      </w:r>
      <w:r>
        <w:rPr>
          <w:rFonts w:cs="Times New Roman"/>
          <w:sz w:val="28"/>
          <w:szCs w:val="28"/>
        </w:rPr>
        <w:t>еских станций: административно-</w:t>
      </w:r>
      <w:r w:rsidRPr="00DB1329">
        <w:rPr>
          <w:rFonts w:cs="Times New Roman"/>
          <w:sz w:val="28"/>
          <w:szCs w:val="28"/>
        </w:rPr>
        <w:t>территориальные и МТС интегри</w:t>
      </w:r>
      <w:r>
        <w:rPr>
          <w:rFonts w:cs="Times New Roman"/>
          <w:sz w:val="28"/>
          <w:szCs w:val="28"/>
        </w:rPr>
        <w:t>рованных формирований. Адми</w:t>
      </w:r>
      <w:r w:rsidRPr="00DB1329">
        <w:rPr>
          <w:rFonts w:cs="Times New Roman"/>
          <w:sz w:val="28"/>
          <w:szCs w:val="28"/>
        </w:rPr>
        <w:t>нистративно-территориальные МТС созда</w:t>
      </w:r>
      <w:r>
        <w:rPr>
          <w:rFonts w:cs="Times New Roman"/>
          <w:sz w:val="28"/>
          <w:szCs w:val="28"/>
        </w:rPr>
        <w:t>ются, как правило, в рам</w:t>
      </w:r>
      <w:r w:rsidRPr="00DB1329">
        <w:rPr>
          <w:rFonts w:cs="Times New Roman"/>
          <w:sz w:val="28"/>
          <w:szCs w:val="28"/>
        </w:rPr>
        <w:t xml:space="preserve">ках административного района </w:t>
      </w:r>
      <w:r>
        <w:rPr>
          <w:rFonts w:cs="Times New Roman"/>
          <w:sz w:val="28"/>
          <w:szCs w:val="28"/>
        </w:rPr>
        <w:t>для обслуживания местных сельс</w:t>
      </w:r>
      <w:r w:rsidRPr="00DB1329">
        <w:rPr>
          <w:rFonts w:cs="Times New Roman"/>
          <w:sz w:val="28"/>
          <w:szCs w:val="28"/>
        </w:rPr>
        <w:t>ких товаропроизводителей. Есл</w:t>
      </w:r>
      <w:r>
        <w:rPr>
          <w:rFonts w:cs="Times New Roman"/>
          <w:sz w:val="28"/>
          <w:szCs w:val="28"/>
        </w:rPr>
        <w:t>и сфера их деятельности распро</w:t>
      </w:r>
      <w:r w:rsidRPr="00DB1329">
        <w:rPr>
          <w:rFonts w:cs="Times New Roman"/>
          <w:sz w:val="28"/>
          <w:szCs w:val="28"/>
        </w:rPr>
        <w:t xml:space="preserve">страняется на несколько административных районов, то они полу- чают статус зональных машинно-технологических станций. </w:t>
      </w:r>
      <w:r>
        <w:rPr>
          <w:rFonts w:cs="Times New Roman"/>
          <w:sz w:val="28"/>
          <w:szCs w:val="28"/>
        </w:rPr>
        <w:t xml:space="preserve"> </w:t>
      </w:r>
    </w:p>
    <w:p w:rsidR="00A26958" w:rsidRDefault="00A26958" w:rsidP="00A26958">
      <w:pPr>
        <w:spacing w:after="0" w:line="360" w:lineRule="auto"/>
        <w:jc w:val="both"/>
        <w:rPr>
          <w:rFonts w:cs="Times New Roman"/>
          <w:sz w:val="28"/>
          <w:szCs w:val="28"/>
        </w:rPr>
      </w:pPr>
      <w:r>
        <w:rPr>
          <w:rFonts w:cs="Times New Roman"/>
          <w:sz w:val="28"/>
          <w:szCs w:val="28"/>
        </w:rPr>
        <w:t xml:space="preserve">    </w:t>
      </w:r>
      <w:r>
        <w:rPr>
          <w:rFonts w:cs="Times New Roman"/>
          <w:sz w:val="28"/>
          <w:szCs w:val="28"/>
        </w:rPr>
        <w:tab/>
      </w:r>
      <w:r w:rsidRPr="00DB1329">
        <w:rPr>
          <w:rFonts w:cs="Times New Roman"/>
          <w:sz w:val="28"/>
          <w:szCs w:val="28"/>
        </w:rPr>
        <w:t>Основной структ</w:t>
      </w:r>
      <w:r>
        <w:rPr>
          <w:rFonts w:cs="Times New Roman"/>
          <w:sz w:val="28"/>
          <w:szCs w:val="28"/>
        </w:rPr>
        <w:t>урной единицей административно-</w:t>
      </w:r>
      <w:r w:rsidRPr="00DB1329">
        <w:rPr>
          <w:rFonts w:cs="Times New Roman"/>
          <w:sz w:val="28"/>
          <w:szCs w:val="28"/>
        </w:rPr>
        <w:t>территориальных МТС, как правило, являются механизированные отряды, причем они могут быть как специализированными (уборка зерновых, уборка сахарной свеклы, внесение удобрений и т. д.), так и комплексными. Помимо механ</w:t>
      </w:r>
      <w:r>
        <w:rPr>
          <w:rFonts w:cs="Times New Roman"/>
          <w:sz w:val="28"/>
          <w:szCs w:val="28"/>
        </w:rPr>
        <w:t>изированных отрядов организаци</w:t>
      </w:r>
      <w:r w:rsidRPr="00DB1329">
        <w:rPr>
          <w:rFonts w:cs="Times New Roman"/>
          <w:sz w:val="28"/>
          <w:szCs w:val="28"/>
        </w:rPr>
        <w:t>онную структуру административно-территориальных МТС, как правило, формируют следующие</w:t>
      </w:r>
      <w:r>
        <w:rPr>
          <w:rFonts w:cs="Times New Roman"/>
          <w:sz w:val="28"/>
          <w:szCs w:val="28"/>
        </w:rPr>
        <w:t xml:space="preserve"> структурные подразделения (от</w:t>
      </w:r>
      <w:r w:rsidRPr="00DB1329">
        <w:rPr>
          <w:rFonts w:cs="Times New Roman"/>
          <w:sz w:val="28"/>
          <w:szCs w:val="28"/>
        </w:rPr>
        <w:t>делы): технологический, ремонтн</w:t>
      </w:r>
      <w:r>
        <w:rPr>
          <w:rFonts w:cs="Times New Roman"/>
          <w:sz w:val="28"/>
          <w:szCs w:val="28"/>
        </w:rPr>
        <w:t>о-технический, снабжения, транс</w:t>
      </w:r>
      <w:r w:rsidRPr="00DB1329">
        <w:rPr>
          <w:rFonts w:cs="Times New Roman"/>
          <w:sz w:val="28"/>
          <w:szCs w:val="28"/>
        </w:rPr>
        <w:t xml:space="preserve"> портного обслуживания, планово</w:t>
      </w:r>
      <w:r>
        <w:rPr>
          <w:rFonts w:cs="Times New Roman"/>
          <w:sz w:val="28"/>
          <w:szCs w:val="28"/>
        </w:rPr>
        <w:t>-учетный, юридический, управле</w:t>
      </w:r>
      <w:r w:rsidRPr="00DB1329">
        <w:rPr>
          <w:rFonts w:cs="Times New Roman"/>
          <w:sz w:val="28"/>
          <w:szCs w:val="28"/>
        </w:rPr>
        <w:t>ния персоналом, охраны</w:t>
      </w:r>
      <w:r w:rsidRPr="00F673DD">
        <w:rPr>
          <w:rFonts w:cs="Times New Roman"/>
          <w:sz w:val="28"/>
          <w:szCs w:val="28"/>
        </w:rPr>
        <w:t xml:space="preserve"> [</w:t>
      </w:r>
      <w:r>
        <w:rPr>
          <w:rFonts w:cs="Times New Roman"/>
          <w:sz w:val="28"/>
          <w:szCs w:val="28"/>
        </w:rPr>
        <w:t>16</w:t>
      </w:r>
      <w:r w:rsidRPr="00F673DD">
        <w:rPr>
          <w:rFonts w:cs="Times New Roman"/>
          <w:sz w:val="28"/>
          <w:szCs w:val="28"/>
        </w:rPr>
        <w:t>]</w:t>
      </w:r>
      <w:r w:rsidRPr="00DB1329">
        <w:rPr>
          <w:rFonts w:cs="Times New Roman"/>
          <w:sz w:val="28"/>
          <w:szCs w:val="28"/>
        </w:rPr>
        <w:t>.</w:t>
      </w:r>
    </w:p>
    <w:p w:rsidR="00A26958" w:rsidRDefault="00A26958" w:rsidP="00A26958">
      <w:pPr>
        <w:spacing w:after="0" w:line="360" w:lineRule="auto"/>
        <w:ind w:firstLine="708"/>
        <w:jc w:val="both"/>
        <w:rPr>
          <w:rFonts w:cs="Times New Roman"/>
          <w:sz w:val="28"/>
          <w:szCs w:val="28"/>
        </w:rPr>
      </w:pPr>
      <w:r w:rsidRPr="00DB1329">
        <w:rPr>
          <w:rFonts w:cs="Times New Roman"/>
          <w:sz w:val="28"/>
          <w:szCs w:val="28"/>
        </w:rPr>
        <w:t xml:space="preserve"> Основными функциями технологического отдела являются обоснование технологий возделыва</w:t>
      </w:r>
      <w:r>
        <w:rPr>
          <w:rFonts w:cs="Times New Roman"/>
          <w:sz w:val="28"/>
          <w:szCs w:val="28"/>
        </w:rPr>
        <w:t>ния и уборки сельскохозяйствен</w:t>
      </w:r>
      <w:r w:rsidRPr="00DB1329">
        <w:rPr>
          <w:rFonts w:cs="Times New Roman"/>
          <w:sz w:val="28"/>
          <w:szCs w:val="28"/>
        </w:rPr>
        <w:t>ных культур; повышение квалификации работников как самой МТС, так и других хозяйствующих субъ</w:t>
      </w:r>
      <w:r>
        <w:rPr>
          <w:rFonts w:cs="Times New Roman"/>
          <w:sz w:val="28"/>
          <w:szCs w:val="28"/>
        </w:rPr>
        <w:t>ектов. Ремонтно-технический от</w:t>
      </w:r>
      <w:r w:rsidRPr="00DB1329">
        <w:rPr>
          <w:rFonts w:cs="Times New Roman"/>
          <w:sz w:val="28"/>
          <w:szCs w:val="28"/>
        </w:rPr>
        <w:t>дел реализует функции техническо</w:t>
      </w:r>
      <w:r>
        <w:rPr>
          <w:rFonts w:cs="Times New Roman"/>
          <w:sz w:val="28"/>
          <w:szCs w:val="28"/>
        </w:rPr>
        <w:t>го обслуживания, ремонта и хра</w:t>
      </w:r>
      <w:r w:rsidRPr="00DB1329">
        <w:rPr>
          <w:rFonts w:cs="Times New Roman"/>
          <w:sz w:val="28"/>
          <w:szCs w:val="28"/>
        </w:rPr>
        <w:t>нения техники. Отдел снабжения н</w:t>
      </w:r>
      <w:r>
        <w:rPr>
          <w:rFonts w:cs="Times New Roman"/>
          <w:sz w:val="28"/>
          <w:szCs w:val="28"/>
        </w:rPr>
        <w:t>а основе исследований рынка ос</w:t>
      </w:r>
      <w:r w:rsidRPr="00DB1329">
        <w:rPr>
          <w:rFonts w:cs="Times New Roman"/>
          <w:sz w:val="28"/>
          <w:szCs w:val="28"/>
        </w:rPr>
        <w:t>новных и оборотных средств обеспечивает бесперебойную работу механизированных отрядов через текущее снабжение и создание нормативных запасов оборотных средств. Функция перевозки людей и доставки грузов выполняется о</w:t>
      </w:r>
      <w:r>
        <w:rPr>
          <w:rFonts w:cs="Times New Roman"/>
          <w:sz w:val="28"/>
          <w:szCs w:val="28"/>
        </w:rPr>
        <w:t>тделом транспортного обслужива</w:t>
      </w:r>
      <w:r w:rsidRPr="00DB1329">
        <w:rPr>
          <w:rFonts w:cs="Times New Roman"/>
          <w:sz w:val="28"/>
          <w:szCs w:val="28"/>
        </w:rPr>
        <w:t>ния. Ключевыми направлениями работы планово-учетного отдела являются маркетинговые исследова</w:t>
      </w:r>
      <w:r>
        <w:rPr>
          <w:rFonts w:cs="Times New Roman"/>
          <w:sz w:val="28"/>
          <w:szCs w:val="28"/>
        </w:rPr>
        <w:t>ния (анализ рынка услуг по тех</w:t>
      </w:r>
      <w:r w:rsidRPr="00DB1329">
        <w:rPr>
          <w:rFonts w:cs="Times New Roman"/>
          <w:sz w:val="28"/>
          <w:szCs w:val="28"/>
        </w:rPr>
        <w:t xml:space="preserve">ническому </w:t>
      </w:r>
      <w:r w:rsidRPr="00DB1329">
        <w:rPr>
          <w:rFonts w:cs="Times New Roman"/>
          <w:sz w:val="28"/>
          <w:szCs w:val="28"/>
        </w:rPr>
        <w:lastRenderedPageBreak/>
        <w:t xml:space="preserve">обеспечению сельских </w:t>
      </w:r>
      <w:r>
        <w:rPr>
          <w:rFonts w:cs="Times New Roman"/>
          <w:sz w:val="28"/>
          <w:szCs w:val="28"/>
        </w:rPr>
        <w:t>товаропроизводителей), учет за</w:t>
      </w:r>
      <w:r w:rsidRPr="00DB1329">
        <w:rPr>
          <w:rFonts w:cs="Times New Roman"/>
          <w:sz w:val="28"/>
          <w:szCs w:val="28"/>
        </w:rPr>
        <w:t>трат, калькуляция себестоимости всех видов оказываемых услуг и обоснование тарифов на услуги, о</w:t>
      </w:r>
      <w:r>
        <w:rPr>
          <w:rFonts w:cs="Times New Roman"/>
          <w:sz w:val="28"/>
          <w:szCs w:val="28"/>
        </w:rPr>
        <w:t>птимальное планирование исполь</w:t>
      </w:r>
      <w:r w:rsidRPr="00DB1329">
        <w:rPr>
          <w:rFonts w:cs="Times New Roman"/>
          <w:sz w:val="28"/>
          <w:szCs w:val="28"/>
        </w:rPr>
        <w:t>зования техники и др. Юридический отдел организует правовое обеспечение деятельности МТС. О</w:t>
      </w:r>
      <w:r>
        <w:rPr>
          <w:rFonts w:cs="Times New Roman"/>
          <w:sz w:val="28"/>
          <w:szCs w:val="28"/>
        </w:rPr>
        <w:t>тдел управления персоналом реа</w:t>
      </w:r>
      <w:r w:rsidRPr="00DB1329">
        <w:rPr>
          <w:rFonts w:cs="Times New Roman"/>
          <w:sz w:val="28"/>
          <w:szCs w:val="28"/>
        </w:rPr>
        <w:t>лизует функции подбора и расстано</w:t>
      </w:r>
      <w:r>
        <w:rPr>
          <w:rFonts w:cs="Times New Roman"/>
          <w:sz w:val="28"/>
          <w:szCs w:val="28"/>
        </w:rPr>
        <w:t>вки кадров, их подготовки и пе</w:t>
      </w:r>
      <w:r w:rsidRPr="00DB1329">
        <w:rPr>
          <w:rFonts w:cs="Times New Roman"/>
          <w:sz w:val="28"/>
          <w:szCs w:val="28"/>
        </w:rPr>
        <w:t xml:space="preserve">реподготовки, охраны труда, учета кадров. Основной задачей отдела охраны является обеспечение сохранности техники на местах ее хранения и безопасности персонала МТС. </w:t>
      </w:r>
    </w:p>
    <w:p w:rsidR="00A26958" w:rsidRDefault="00A26958" w:rsidP="00A26958">
      <w:pPr>
        <w:spacing w:after="0" w:line="360" w:lineRule="auto"/>
        <w:ind w:firstLine="708"/>
        <w:jc w:val="both"/>
        <w:rPr>
          <w:rFonts w:cs="Times New Roman"/>
          <w:sz w:val="28"/>
          <w:szCs w:val="28"/>
        </w:rPr>
      </w:pPr>
      <w:r w:rsidRPr="00DB1329">
        <w:rPr>
          <w:rFonts w:cs="Times New Roman"/>
          <w:sz w:val="28"/>
          <w:szCs w:val="28"/>
        </w:rPr>
        <w:t>Развитие интеграционных процессов в сельском хозяйстве привело к появлени</w:t>
      </w:r>
      <w:r>
        <w:rPr>
          <w:rFonts w:cs="Times New Roman"/>
          <w:sz w:val="28"/>
          <w:szCs w:val="28"/>
        </w:rPr>
        <w:t>ю такого типа МТС, как машинно-</w:t>
      </w:r>
      <w:r w:rsidRPr="00DB1329">
        <w:rPr>
          <w:rFonts w:cs="Times New Roman"/>
          <w:sz w:val="28"/>
          <w:szCs w:val="28"/>
        </w:rPr>
        <w:t>технологические станции интегриро</w:t>
      </w:r>
      <w:r>
        <w:rPr>
          <w:rFonts w:cs="Times New Roman"/>
          <w:sz w:val="28"/>
          <w:szCs w:val="28"/>
        </w:rPr>
        <w:t>ванных формирований. В зави</w:t>
      </w:r>
      <w:r w:rsidRPr="00DB1329">
        <w:rPr>
          <w:rFonts w:cs="Times New Roman"/>
          <w:sz w:val="28"/>
          <w:szCs w:val="28"/>
        </w:rPr>
        <w:t>симости от организационной с</w:t>
      </w:r>
      <w:r>
        <w:rPr>
          <w:rFonts w:cs="Times New Roman"/>
          <w:sz w:val="28"/>
          <w:szCs w:val="28"/>
        </w:rPr>
        <w:t>труктуры интегрированных форми</w:t>
      </w:r>
      <w:r w:rsidRPr="00DB1329">
        <w:rPr>
          <w:rFonts w:cs="Times New Roman"/>
          <w:sz w:val="28"/>
          <w:szCs w:val="28"/>
        </w:rPr>
        <w:t>рований МТС могут иметь стату</w:t>
      </w:r>
      <w:r>
        <w:rPr>
          <w:rFonts w:cs="Times New Roman"/>
          <w:sz w:val="28"/>
          <w:szCs w:val="28"/>
        </w:rPr>
        <w:t>с юридического лица или функци</w:t>
      </w:r>
      <w:r w:rsidRPr="00DB1329">
        <w:rPr>
          <w:rFonts w:cs="Times New Roman"/>
          <w:sz w:val="28"/>
          <w:szCs w:val="28"/>
        </w:rPr>
        <w:t>онировать в качестве структурного подразделения. В случае если машинно-технологические ста</w:t>
      </w:r>
      <w:r>
        <w:rPr>
          <w:rFonts w:cs="Times New Roman"/>
          <w:sz w:val="28"/>
          <w:szCs w:val="28"/>
        </w:rPr>
        <w:t>нции интегрированных формирова</w:t>
      </w:r>
      <w:r w:rsidRPr="00DB1329">
        <w:rPr>
          <w:rFonts w:cs="Times New Roman"/>
          <w:sz w:val="28"/>
          <w:szCs w:val="28"/>
        </w:rPr>
        <w:t>ний выделяются в качестве юридиче</w:t>
      </w:r>
      <w:r>
        <w:rPr>
          <w:rFonts w:cs="Times New Roman"/>
          <w:sz w:val="28"/>
          <w:szCs w:val="28"/>
        </w:rPr>
        <w:t>ского лица, то их организаци</w:t>
      </w:r>
      <w:r w:rsidRPr="00DB1329">
        <w:rPr>
          <w:rFonts w:cs="Times New Roman"/>
          <w:sz w:val="28"/>
          <w:szCs w:val="28"/>
        </w:rPr>
        <w:t>онная структура практически по</w:t>
      </w:r>
      <w:r>
        <w:rPr>
          <w:rFonts w:cs="Times New Roman"/>
          <w:sz w:val="28"/>
          <w:szCs w:val="28"/>
        </w:rPr>
        <w:t>лностью соответствует организа</w:t>
      </w:r>
      <w:r w:rsidRPr="00DB1329">
        <w:rPr>
          <w:rFonts w:cs="Times New Roman"/>
          <w:sz w:val="28"/>
          <w:szCs w:val="28"/>
        </w:rPr>
        <w:t>ционной структуре админист</w:t>
      </w:r>
      <w:r>
        <w:rPr>
          <w:rFonts w:cs="Times New Roman"/>
          <w:sz w:val="28"/>
          <w:szCs w:val="28"/>
        </w:rPr>
        <w:t>ративно-территориальных МТС. От</w:t>
      </w:r>
      <w:r w:rsidRPr="00DB1329">
        <w:rPr>
          <w:rFonts w:cs="Times New Roman"/>
          <w:sz w:val="28"/>
          <w:szCs w:val="28"/>
        </w:rPr>
        <w:t>личие может заключаться лишь в расположении механизированных отрядов. Механизированные отряды администрат</w:t>
      </w:r>
      <w:r>
        <w:rPr>
          <w:rFonts w:cs="Times New Roman"/>
          <w:sz w:val="28"/>
          <w:szCs w:val="28"/>
        </w:rPr>
        <w:t>ивно-</w:t>
      </w:r>
      <w:r w:rsidRPr="00DB1329">
        <w:rPr>
          <w:rFonts w:cs="Times New Roman"/>
          <w:sz w:val="28"/>
          <w:szCs w:val="28"/>
        </w:rPr>
        <w:t>территориальных МТС располагаются, как правило, в одном месте (предприятие, на базе кото</w:t>
      </w:r>
      <w:r>
        <w:rPr>
          <w:rFonts w:cs="Times New Roman"/>
          <w:sz w:val="28"/>
          <w:szCs w:val="28"/>
        </w:rPr>
        <w:t>рого создавалась такая машинно-</w:t>
      </w:r>
      <w:r w:rsidRPr="00DB1329">
        <w:rPr>
          <w:rFonts w:cs="Times New Roman"/>
          <w:sz w:val="28"/>
          <w:szCs w:val="28"/>
        </w:rPr>
        <w:t>технологическая станция), а МТС интегрированных формирований – по производственным участкам</w:t>
      </w:r>
      <w:r w:rsidRPr="00F673DD">
        <w:rPr>
          <w:rFonts w:cs="Times New Roman"/>
          <w:sz w:val="28"/>
          <w:szCs w:val="28"/>
        </w:rPr>
        <w:t xml:space="preserve"> [</w:t>
      </w:r>
      <w:r>
        <w:rPr>
          <w:rFonts w:cs="Times New Roman"/>
          <w:sz w:val="28"/>
          <w:szCs w:val="28"/>
        </w:rPr>
        <w:t>29</w:t>
      </w:r>
      <w:r w:rsidRPr="00F673DD">
        <w:rPr>
          <w:rFonts w:cs="Times New Roman"/>
          <w:sz w:val="28"/>
          <w:szCs w:val="28"/>
        </w:rPr>
        <w:t>]</w:t>
      </w:r>
      <w:r w:rsidRPr="00DB1329">
        <w:rPr>
          <w:rFonts w:cs="Times New Roman"/>
          <w:sz w:val="28"/>
          <w:szCs w:val="28"/>
        </w:rPr>
        <w:t>.</w:t>
      </w:r>
    </w:p>
    <w:p w:rsidR="00A26958" w:rsidRDefault="00A26958" w:rsidP="00A26958">
      <w:pPr>
        <w:spacing w:after="0" w:line="360" w:lineRule="auto"/>
        <w:ind w:firstLine="708"/>
        <w:jc w:val="both"/>
        <w:rPr>
          <w:rFonts w:cs="Times New Roman"/>
          <w:sz w:val="28"/>
          <w:szCs w:val="28"/>
        </w:rPr>
      </w:pPr>
      <w:r w:rsidRPr="00DB1329">
        <w:rPr>
          <w:rFonts w:cs="Times New Roman"/>
          <w:sz w:val="28"/>
          <w:szCs w:val="28"/>
        </w:rPr>
        <w:t xml:space="preserve"> Если же МТС функционирует в качестве </w:t>
      </w:r>
      <w:r>
        <w:rPr>
          <w:rFonts w:cs="Times New Roman"/>
          <w:sz w:val="28"/>
          <w:szCs w:val="28"/>
        </w:rPr>
        <w:t>структурного под</w:t>
      </w:r>
      <w:r w:rsidRPr="00DB1329">
        <w:rPr>
          <w:rFonts w:cs="Times New Roman"/>
          <w:sz w:val="28"/>
          <w:szCs w:val="28"/>
        </w:rPr>
        <w:t>разделения интегрированного фо</w:t>
      </w:r>
      <w:r>
        <w:rPr>
          <w:rFonts w:cs="Times New Roman"/>
          <w:sz w:val="28"/>
          <w:szCs w:val="28"/>
        </w:rPr>
        <w:t>рмирования без образования юри</w:t>
      </w:r>
      <w:r w:rsidRPr="00DB1329">
        <w:rPr>
          <w:rFonts w:cs="Times New Roman"/>
          <w:sz w:val="28"/>
          <w:szCs w:val="28"/>
        </w:rPr>
        <w:t>дического лица, то значительная ч</w:t>
      </w:r>
      <w:r>
        <w:rPr>
          <w:rFonts w:cs="Times New Roman"/>
          <w:sz w:val="28"/>
          <w:szCs w:val="28"/>
        </w:rPr>
        <w:t>асть функций (снабжение, транс</w:t>
      </w:r>
      <w:r w:rsidRPr="00DB1329">
        <w:rPr>
          <w:rFonts w:cs="Times New Roman"/>
          <w:sz w:val="28"/>
          <w:szCs w:val="28"/>
        </w:rPr>
        <w:t>портное обслуживание, планирова</w:t>
      </w:r>
      <w:r>
        <w:rPr>
          <w:rFonts w:cs="Times New Roman"/>
          <w:sz w:val="28"/>
          <w:szCs w:val="28"/>
        </w:rPr>
        <w:t>ние и учет, управление персона</w:t>
      </w:r>
      <w:r w:rsidRPr="00DB1329">
        <w:rPr>
          <w:rFonts w:cs="Times New Roman"/>
          <w:sz w:val="28"/>
          <w:szCs w:val="28"/>
        </w:rPr>
        <w:t>лом, охрана) может быть передана специализирован</w:t>
      </w:r>
      <w:r>
        <w:rPr>
          <w:rFonts w:cs="Times New Roman"/>
          <w:sz w:val="28"/>
          <w:szCs w:val="28"/>
        </w:rPr>
        <w:t>ным подразде</w:t>
      </w:r>
      <w:r w:rsidRPr="00DB1329">
        <w:rPr>
          <w:rFonts w:cs="Times New Roman"/>
          <w:sz w:val="28"/>
          <w:szCs w:val="28"/>
        </w:rPr>
        <w:t xml:space="preserve">лениям интегрированного формирования. </w:t>
      </w:r>
    </w:p>
    <w:p w:rsidR="00A26958" w:rsidRDefault="00A26958" w:rsidP="00A26958">
      <w:pPr>
        <w:spacing w:after="0" w:line="360" w:lineRule="auto"/>
        <w:ind w:firstLine="708"/>
        <w:jc w:val="both"/>
        <w:rPr>
          <w:rFonts w:cs="Times New Roman"/>
          <w:sz w:val="28"/>
          <w:szCs w:val="28"/>
        </w:rPr>
      </w:pPr>
      <w:r w:rsidRPr="00DB1329">
        <w:rPr>
          <w:rFonts w:cs="Times New Roman"/>
          <w:sz w:val="28"/>
          <w:szCs w:val="28"/>
        </w:rPr>
        <w:t>В современных условиях одним из основных путей решения проблемы технического и технологического обеспечения аграрного производства является развитие си</w:t>
      </w:r>
      <w:r>
        <w:rPr>
          <w:rFonts w:cs="Times New Roman"/>
          <w:sz w:val="28"/>
          <w:szCs w:val="28"/>
        </w:rPr>
        <w:t>стемы технологического обслужи</w:t>
      </w:r>
      <w:r w:rsidRPr="00DB1329">
        <w:rPr>
          <w:rFonts w:cs="Times New Roman"/>
          <w:sz w:val="28"/>
          <w:szCs w:val="28"/>
        </w:rPr>
        <w:t xml:space="preserve">вания </w:t>
      </w:r>
      <w:r w:rsidRPr="00DB1329">
        <w:rPr>
          <w:rFonts w:cs="Times New Roman"/>
          <w:sz w:val="28"/>
          <w:szCs w:val="28"/>
        </w:rPr>
        <w:lastRenderedPageBreak/>
        <w:t>сельскохозяйственных товар</w:t>
      </w:r>
      <w:r>
        <w:rPr>
          <w:rFonts w:cs="Times New Roman"/>
          <w:sz w:val="28"/>
          <w:szCs w:val="28"/>
        </w:rPr>
        <w:t>опроизводителей на основе орга</w:t>
      </w:r>
      <w:r w:rsidRPr="00DB1329">
        <w:rPr>
          <w:rFonts w:cs="Times New Roman"/>
          <w:sz w:val="28"/>
          <w:szCs w:val="28"/>
        </w:rPr>
        <w:t xml:space="preserve">низации и функционирования машинно-технологических станций. </w:t>
      </w:r>
    </w:p>
    <w:p w:rsidR="00A26958" w:rsidRDefault="00A26958" w:rsidP="00A26958">
      <w:pPr>
        <w:spacing w:after="0" w:line="360" w:lineRule="auto"/>
        <w:ind w:firstLine="708"/>
        <w:jc w:val="both"/>
        <w:rPr>
          <w:rFonts w:cs="Times New Roman"/>
          <w:sz w:val="28"/>
          <w:szCs w:val="28"/>
        </w:rPr>
      </w:pPr>
      <w:r w:rsidRPr="00DB1329">
        <w:rPr>
          <w:rFonts w:cs="Times New Roman"/>
          <w:sz w:val="28"/>
          <w:szCs w:val="28"/>
        </w:rPr>
        <w:t xml:space="preserve">Обеспечение эффективной деятельности МТС является главным условием развития </w:t>
      </w:r>
      <w:r>
        <w:rPr>
          <w:rFonts w:cs="Times New Roman"/>
          <w:sz w:val="28"/>
          <w:szCs w:val="28"/>
        </w:rPr>
        <w:t>системы технологического обслу</w:t>
      </w:r>
      <w:r w:rsidRPr="00DB1329">
        <w:rPr>
          <w:rFonts w:cs="Times New Roman"/>
          <w:sz w:val="28"/>
          <w:szCs w:val="28"/>
        </w:rPr>
        <w:t xml:space="preserve">живания в АПК и важным фактором укрепления и </w:t>
      </w:r>
      <w:r>
        <w:rPr>
          <w:rFonts w:cs="Times New Roman"/>
          <w:sz w:val="28"/>
          <w:szCs w:val="28"/>
        </w:rPr>
        <w:t>развития тех</w:t>
      </w:r>
      <w:r w:rsidRPr="00DB1329">
        <w:rPr>
          <w:rFonts w:cs="Times New Roman"/>
          <w:sz w:val="28"/>
          <w:szCs w:val="28"/>
        </w:rPr>
        <w:t xml:space="preserve">нического потенциала сельскохозяйственного производства на современном этапе. </w:t>
      </w:r>
    </w:p>
    <w:p w:rsidR="00A26958" w:rsidRDefault="00A26958" w:rsidP="00A26958">
      <w:pPr>
        <w:spacing w:after="0" w:line="360" w:lineRule="auto"/>
        <w:ind w:firstLine="708"/>
        <w:jc w:val="both"/>
        <w:rPr>
          <w:rFonts w:cs="Times New Roman"/>
          <w:sz w:val="28"/>
          <w:szCs w:val="28"/>
        </w:rPr>
      </w:pPr>
      <w:r w:rsidRPr="00DB1329">
        <w:rPr>
          <w:rFonts w:cs="Times New Roman"/>
          <w:sz w:val="28"/>
          <w:szCs w:val="28"/>
        </w:rPr>
        <w:t>Практика свидетельствует</w:t>
      </w:r>
      <w:r>
        <w:rPr>
          <w:rFonts w:cs="Times New Roman"/>
          <w:sz w:val="28"/>
          <w:szCs w:val="28"/>
        </w:rPr>
        <w:t>, что больше всего в МТС нужда</w:t>
      </w:r>
      <w:r w:rsidRPr="00DB1329">
        <w:rPr>
          <w:rFonts w:cs="Times New Roman"/>
          <w:sz w:val="28"/>
          <w:szCs w:val="28"/>
        </w:rPr>
        <w:t>ются те сельхозпредприятия и к</w:t>
      </w:r>
      <w:r>
        <w:rPr>
          <w:rFonts w:cs="Times New Roman"/>
          <w:sz w:val="28"/>
          <w:szCs w:val="28"/>
        </w:rPr>
        <w:t>рестьянские (фермерские) хозяй</w:t>
      </w:r>
      <w:r w:rsidRPr="00DB1329">
        <w:rPr>
          <w:rFonts w:cs="Times New Roman"/>
          <w:sz w:val="28"/>
          <w:szCs w:val="28"/>
        </w:rPr>
        <w:t>ства, которые имеют слабую материально-техниче</w:t>
      </w:r>
      <w:r>
        <w:rPr>
          <w:rFonts w:cs="Times New Roman"/>
          <w:sz w:val="28"/>
          <w:szCs w:val="28"/>
        </w:rPr>
        <w:t>скую базу, ока</w:t>
      </w:r>
      <w:r w:rsidRPr="00DB1329">
        <w:rPr>
          <w:rFonts w:cs="Times New Roman"/>
          <w:sz w:val="28"/>
          <w:szCs w:val="28"/>
        </w:rPr>
        <w:t>зались не в состоянии вести п</w:t>
      </w:r>
      <w:r>
        <w:rPr>
          <w:rFonts w:cs="Times New Roman"/>
          <w:sz w:val="28"/>
          <w:szCs w:val="28"/>
        </w:rPr>
        <w:t>роизводство на расширенной осно</w:t>
      </w:r>
      <w:r w:rsidRPr="00DB1329">
        <w:rPr>
          <w:rFonts w:cs="Times New Roman"/>
          <w:sz w:val="28"/>
          <w:szCs w:val="28"/>
        </w:rPr>
        <w:t xml:space="preserve">ве, поддерживать и обновлять </w:t>
      </w:r>
      <w:r>
        <w:rPr>
          <w:rFonts w:cs="Times New Roman"/>
          <w:sz w:val="28"/>
          <w:szCs w:val="28"/>
        </w:rPr>
        <w:t>машинно-тракторный парк и соци</w:t>
      </w:r>
      <w:r w:rsidRPr="00DB1329">
        <w:rPr>
          <w:rFonts w:cs="Times New Roman"/>
          <w:sz w:val="28"/>
          <w:szCs w:val="28"/>
        </w:rPr>
        <w:t>альную инфраструктуру, своевр</w:t>
      </w:r>
      <w:r>
        <w:rPr>
          <w:rFonts w:cs="Times New Roman"/>
          <w:sz w:val="28"/>
          <w:szCs w:val="28"/>
        </w:rPr>
        <w:t>еменно рассчитываться с постав</w:t>
      </w:r>
      <w:r w:rsidRPr="00DB1329">
        <w:rPr>
          <w:rFonts w:cs="Times New Roman"/>
          <w:sz w:val="28"/>
          <w:szCs w:val="28"/>
        </w:rPr>
        <w:t xml:space="preserve">щиками, подрядчиками, банками по ссудам и работниками по оплате труда. </w:t>
      </w:r>
    </w:p>
    <w:p w:rsidR="00A26958" w:rsidRDefault="00A26958" w:rsidP="00A26958">
      <w:pPr>
        <w:spacing w:after="0" w:line="360" w:lineRule="auto"/>
        <w:ind w:firstLine="708"/>
        <w:jc w:val="both"/>
        <w:rPr>
          <w:rFonts w:cs="Times New Roman"/>
          <w:sz w:val="28"/>
          <w:szCs w:val="28"/>
        </w:rPr>
      </w:pPr>
      <w:r w:rsidRPr="00DB1329">
        <w:rPr>
          <w:rFonts w:cs="Times New Roman"/>
          <w:sz w:val="28"/>
          <w:szCs w:val="28"/>
        </w:rPr>
        <w:t>Но это лишь одна сторона проблемы. Другая, не менее важная, выходит далеко за пределы простог</w:t>
      </w:r>
      <w:r>
        <w:rPr>
          <w:rFonts w:cs="Times New Roman"/>
          <w:sz w:val="28"/>
          <w:szCs w:val="28"/>
        </w:rPr>
        <w:t>о предоставления разнообраз</w:t>
      </w:r>
      <w:r w:rsidRPr="00DB1329">
        <w:rPr>
          <w:rFonts w:cs="Times New Roman"/>
          <w:sz w:val="28"/>
          <w:szCs w:val="28"/>
        </w:rPr>
        <w:t xml:space="preserve">ных технических услуг </w:t>
      </w:r>
      <w:proofErr w:type="spellStart"/>
      <w:r w:rsidRPr="00DB1329">
        <w:rPr>
          <w:rFonts w:cs="Times New Roman"/>
          <w:sz w:val="28"/>
          <w:szCs w:val="28"/>
        </w:rPr>
        <w:t>сельхозтоваропроизводителям</w:t>
      </w:r>
      <w:proofErr w:type="spellEnd"/>
      <w:r w:rsidRPr="00DB1329">
        <w:rPr>
          <w:rFonts w:cs="Times New Roman"/>
          <w:sz w:val="28"/>
          <w:szCs w:val="28"/>
        </w:rPr>
        <w:t xml:space="preserve"> при всем многообразии форм собственности. Особую актуальность проб</w:t>
      </w:r>
      <w:r>
        <w:rPr>
          <w:rFonts w:cs="Times New Roman"/>
          <w:sz w:val="28"/>
          <w:szCs w:val="28"/>
        </w:rPr>
        <w:t>ле</w:t>
      </w:r>
      <w:r w:rsidRPr="00DB1329">
        <w:rPr>
          <w:rFonts w:cs="Times New Roman"/>
          <w:sz w:val="28"/>
          <w:szCs w:val="28"/>
        </w:rPr>
        <w:t>мы мы видим в том, чтобы нова</w:t>
      </w:r>
      <w:r>
        <w:rPr>
          <w:rFonts w:cs="Times New Roman"/>
          <w:sz w:val="28"/>
          <w:szCs w:val="28"/>
        </w:rPr>
        <w:t>я форма отношений в сфере агро</w:t>
      </w:r>
      <w:r w:rsidRPr="00DB1329">
        <w:rPr>
          <w:rFonts w:cs="Times New Roman"/>
          <w:sz w:val="28"/>
          <w:szCs w:val="28"/>
        </w:rPr>
        <w:t>технического сервиса содействовала углублению общественного разделения труда, развитию на основном, региональном уровне процессов концентрации, специализации, кооперации и интеграции в самой тесной взаимосвязи с достижениями научно-технического прогресса. Следовательно, всей своей деятельностью машинно- технологические станции призваны повышать, с одной стороны, свой вклад в стабилизацию и развитие АПК регионов; с другой – выступать одновременно в роли важнейших интегрированных структур по формированию и использованию новых поколений машин и оборудования в интер</w:t>
      </w:r>
      <w:r>
        <w:rPr>
          <w:rFonts w:cs="Times New Roman"/>
          <w:sz w:val="28"/>
          <w:szCs w:val="28"/>
        </w:rPr>
        <w:t>есах освоения всеми формами хо</w:t>
      </w:r>
      <w:r w:rsidRPr="00DB1329">
        <w:rPr>
          <w:rFonts w:cs="Times New Roman"/>
          <w:sz w:val="28"/>
          <w:szCs w:val="28"/>
        </w:rPr>
        <w:t>зяйствования высоких технологий</w:t>
      </w:r>
      <w:r w:rsidRPr="00F673DD">
        <w:rPr>
          <w:rFonts w:cs="Times New Roman"/>
          <w:sz w:val="28"/>
          <w:szCs w:val="28"/>
        </w:rPr>
        <w:t xml:space="preserve"> [</w:t>
      </w:r>
      <w:r>
        <w:rPr>
          <w:rFonts w:cs="Times New Roman"/>
          <w:sz w:val="28"/>
          <w:szCs w:val="28"/>
        </w:rPr>
        <w:t>30</w:t>
      </w:r>
      <w:r w:rsidRPr="00F673DD">
        <w:rPr>
          <w:rFonts w:cs="Times New Roman"/>
          <w:sz w:val="28"/>
          <w:szCs w:val="28"/>
        </w:rPr>
        <w:t>]</w:t>
      </w:r>
      <w:r w:rsidRPr="00DB1329">
        <w:rPr>
          <w:rFonts w:cs="Times New Roman"/>
          <w:sz w:val="28"/>
          <w:szCs w:val="28"/>
        </w:rPr>
        <w:t xml:space="preserve">. </w:t>
      </w:r>
    </w:p>
    <w:p w:rsidR="00A26958" w:rsidRDefault="00A26958" w:rsidP="00A26958">
      <w:pPr>
        <w:spacing w:after="0" w:line="360" w:lineRule="auto"/>
        <w:jc w:val="both"/>
        <w:rPr>
          <w:rFonts w:cs="Times New Roman"/>
          <w:sz w:val="28"/>
          <w:szCs w:val="28"/>
        </w:rPr>
      </w:pPr>
      <w:r>
        <w:rPr>
          <w:rFonts w:cs="Times New Roman"/>
          <w:sz w:val="28"/>
          <w:szCs w:val="28"/>
        </w:rPr>
        <w:tab/>
      </w:r>
      <w:r w:rsidRPr="00DB1329">
        <w:rPr>
          <w:rFonts w:cs="Times New Roman"/>
          <w:sz w:val="28"/>
          <w:szCs w:val="28"/>
        </w:rPr>
        <w:t>Целесообразность организации МТС определяется не только крайне ограниченными инвести</w:t>
      </w:r>
      <w:r>
        <w:rPr>
          <w:rFonts w:cs="Times New Roman"/>
          <w:sz w:val="28"/>
          <w:szCs w:val="28"/>
        </w:rPr>
        <w:t>ционными возможностями техниче</w:t>
      </w:r>
      <w:r w:rsidRPr="00DB1329">
        <w:rPr>
          <w:rFonts w:cs="Times New Roman"/>
          <w:sz w:val="28"/>
          <w:szCs w:val="28"/>
        </w:rPr>
        <w:t>ского перевооружения каждого</w:t>
      </w:r>
      <w:r>
        <w:rPr>
          <w:rFonts w:cs="Times New Roman"/>
          <w:sz w:val="28"/>
          <w:szCs w:val="28"/>
        </w:rPr>
        <w:t xml:space="preserve"> отдельно взятого сельскохозяй</w:t>
      </w:r>
      <w:r w:rsidRPr="00DB1329">
        <w:rPr>
          <w:rFonts w:cs="Times New Roman"/>
          <w:sz w:val="28"/>
          <w:szCs w:val="28"/>
        </w:rPr>
        <w:t xml:space="preserve">ственного </w:t>
      </w:r>
      <w:r w:rsidRPr="00DB1329">
        <w:rPr>
          <w:rFonts w:cs="Times New Roman"/>
          <w:sz w:val="28"/>
          <w:szCs w:val="28"/>
        </w:rPr>
        <w:lastRenderedPageBreak/>
        <w:t>предприятия, но и ес</w:t>
      </w:r>
      <w:r>
        <w:rPr>
          <w:rFonts w:cs="Times New Roman"/>
          <w:sz w:val="28"/>
          <w:szCs w:val="28"/>
        </w:rPr>
        <w:t>тественным, объективно обуслов</w:t>
      </w:r>
      <w:r w:rsidRPr="00DB1329">
        <w:rPr>
          <w:rFonts w:cs="Times New Roman"/>
          <w:sz w:val="28"/>
          <w:szCs w:val="28"/>
        </w:rPr>
        <w:t xml:space="preserve">ленным ходом эволюции аграрного сектора экономики страны. </w:t>
      </w:r>
    </w:p>
    <w:p w:rsidR="00A26958" w:rsidRDefault="00A26958" w:rsidP="00A26958">
      <w:pPr>
        <w:spacing w:after="0" w:line="360" w:lineRule="auto"/>
        <w:ind w:firstLine="708"/>
        <w:jc w:val="both"/>
        <w:rPr>
          <w:rFonts w:cs="Times New Roman"/>
          <w:sz w:val="28"/>
          <w:szCs w:val="28"/>
        </w:rPr>
      </w:pPr>
      <w:r w:rsidRPr="00DB1329">
        <w:rPr>
          <w:rFonts w:cs="Times New Roman"/>
          <w:sz w:val="28"/>
          <w:szCs w:val="28"/>
        </w:rPr>
        <w:t xml:space="preserve">Организация МТС создает предпосылки для сокращения общей потребности в технике, </w:t>
      </w:r>
      <w:r>
        <w:rPr>
          <w:rFonts w:cs="Times New Roman"/>
          <w:sz w:val="28"/>
          <w:szCs w:val="28"/>
        </w:rPr>
        <w:t>увеличения в парке доли высоко-</w:t>
      </w:r>
      <w:r w:rsidRPr="00DB1329">
        <w:rPr>
          <w:rFonts w:cs="Times New Roman"/>
          <w:sz w:val="28"/>
          <w:szCs w:val="28"/>
        </w:rPr>
        <w:t>производительных машин, эффективного их использования. Нужно также иметь в виду, чт</w:t>
      </w:r>
      <w:r>
        <w:rPr>
          <w:rFonts w:cs="Times New Roman"/>
          <w:sz w:val="28"/>
          <w:szCs w:val="28"/>
        </w:rPr>
        <w:t>о большинство сельскохозяйствен</w:t>
      </w:r>
      <w:r w:rsidRPr="00DB1329">
        <w:rPr>
          <w:rFonts w:cs="Times New Roman"/>
          <w:sz w:val="28"/>
          <w:szCs w:val="28"/>
        </w:rPr>
        <w:t>ных предприятий испытывает недостаток рабочей силы и особе</w:t>
      </w:r>
      <w:r>
        <w:rPr>
          <w:rFonts w:cs="Times New Roman"/>
          <w:sz w:val="28"/>
          <w:szCs w:val="28"/>
        </w:rPr>
        <w:t>н</w:t>
      </w:r>
      <w:r w:rsidRPr="00DB1329">
        <w:rPr>
          <w:rFonts w:cs="Times New Roman"/>
          <w:sz w:val="28"/>
          <w:szCs w:val="28"/>
        </w:rPr>
        <w:t>но высококвалифицированных инженеров-механиков, агрономов, механизаторов. Немаловажным я</w:t>
      </w:r>
      <w:r>
        <w:rPr>
          <w:rFonts w:cs="Times New Roman"/>
          <w:sz w:val="28"/>
          <w:szCs w:val="28"/>
        </w:rPr>
        <w:t>вляется и то, что сельскохозяй</w:t>
      </w:r>
      <w:r w:rsidRPr="00DB1329">
        <w:rPr>
          <w:rFonts w:cs="Times New Roman"/>
          <w:sz w:val="28"/>
          <w:szCs w:val="28"/>
        </w:rPr>
        <w:t>ственным предприятиям и фермерским хозяйствам иногда нужно выполнить разовые, но трудоемкие работы, проводить которые самостоятельно не только сложно, но и невыгодно. Многие пред- приятия по мелиоративному, з</w:t>
      </w:r>
      <w:r>
        <w:rPr>
          <w:rFonts w:cs="Times New Roman"/>
          <w:sz w:val="28"/>
          <w:szCs w:val="28"/>
        </w:rPr>
        <w:t>емлеустроительному, агрохимиче</w:t>
      </w:r>
      <w:r w:rsidRPr="00DB1329">
        <w:rPr>
          <w:rFonts w:cs="Times New Roman"/>
          <w:sz w:val="28"/>
          <w:szCs w:val="28"/>
        </w:rPr>
        <w:t>скому обслуживанию перестали</w:t>
      </w:r>
      <w:r>
        <w:rPr>
          <w:rFonts w:cs="Times New Roman"/>
          <w:sz w:val="28"/>
          <w:szCs w:val="28"/>
        </w:rPr>
        <w:t xml:space="preserve"> существовать, и их функции бе</w:t>
      </w:r>
      <w:r w:rsidRPr="00DB1329">
        <w:rPr>
          <w:rFonts w:cs="Times New Roman"/>
          <w:sz w:val="28"/>
          <w:szCs w:val="28"/>
        </w:rPr>
        <w:t xml:space="preserve">рут на себя МТС. </w:t>
      </w:r>
    </w:p>
    <w:p w:rsidR="00A26958" w:rsidRDefault="00A26958" w:rsidP="00A26958">
      <w:pPr>
        <w:spacing w:after="0" w:line="360" w:lineRule="auto"/>
        <w:ind w:firstLine="708"/>
        <w:jc w:val="both"/>
        <w:rPr>
          <w:rFonts w:cs="Times New Roman"/>
          <w:sz w:val="28"/>
          <w:szCs w:val="28"/>
        </w:rPr>
      </w:pPr>
      <w:r w:rsidRPr="00DB1329">
        <w:rPr>
          <w:rFonts w:cs="Times New Roman"/>
          <w:sz w:val="28"/>
          <w:szCs w:val="28"/>
        </w:rPr>
        <w:t xml:space="preserve">Главное же, что определяет целесообразность создания МТС, их выгодность для сельских товаропроизводителей, – это механизм экономических отношений. Он </w:t>
      </w:r>
      <w:r>
        <w:rPr>
          <w:rFonts w:cs="Times New Roman"/>
          <w:sz w:val="28"/>
          <w:szCs w:val="28"/>
        </w:rPr>
        <w:t>должен гарантированно обеспечи</w:t>
      </w:r>
      <w:r w:rsidRPr="00DB1329">
        <w:rPr>
          <w:rFonts w:cs="Times New Roman"/>
          <w:sz w:val="28"/>
          <w:szCs w:val="28"/>
        </w:rPr>
        <w:t>вать экономическое равноправи</w:t>
      </w:r>
      <w:r>
        <w:rPr>
          <w:rFonts w:cs="Times New Roman"/>
          <w:sz w:val="28"/>
          <w:szCs w:val="28"/>
        </w:rPr>
        <w:t>е МТС и сельских товаропроизво</w:t>
      </w:r>
      <w:r w:rsidRPr="00DB1329">
        <w:rPr>
          <w:rFonts w:cs="Times New Roman"/>
          <w:sz w:val="28"/>
          <w:szCs w:val="28"/>
        </w:rPr>
        <w:t>дителей, справедливое распределе</w:t>
      </w:r>
      <w:r>
        <w:rPr>
          <w:rFonts w:cs="Times New Roman"/>
          <w:sz w:val="28"/>
          <w:szCs w:val="28"/>
        </w:rPr>
        <w:t>ние дохода, полученного от реа</w:t>
      </w:r>
      <w:r w:rsidRPr="00DB1329">
        <w:rPr>
          <w:rFonts w:cs="Times New Roman"/>
          <w:sz w:val="28"/>
          <w:szCs w:val="28"/>
        </w:rPr>
        <w:t>лизации конечной сельскохозяйств</w:t>
      </w:r>
      <w:r>
        <w:rPr>
          <w:rFonts w:cs="Times New Roman"/>
          <w:sz w:val="28"/>
          <w:szCs w:val="28"/>
        </w:rPr>
        <w:t>енной продукции, произведен</w:t>
      </w:r>
      <w:r w:rsidRPr="00DB1329">
        <w:rPr>
          <w:rFonts w:cs="Times New Roman"/>
          <w:sz w:val="28"/>
          <w:szCs w:val="28"/>
        </w:rPr>
        <w:t>ной с помощью станции (например, зерно), с</w:t>
      </w:r>
      <w:r>
        <w:rPr>
          <w:rFonts w:cs="Times New Roman"/>
          <w:sz w:val="28"/>
          <w:szCs w:val="28"/>
        </w:rPr>
        <w:t xml:space="preserve">глаживать ценовой </w:t>
      </w:r>
      <w:proofErr w:type="spellStart"/>
      <w:r>
        <w:rPr>
          <w:rFonts w:cs="Times New Roman"/>
          <w:sz w:val="28"/>
          <w:szCs w:val="28"/>
        </w:rPr>
        <w:t>диспаритет</w:t>
      </w:r>
      <w:proofErr w:type="spellEnd"/>
      <w:r>
        <w:rPr>
          <w:rFonts w:cs="Times New Roman"/>
          <w:sz w:val="28"/>
          <w:szCs w:val="28"/>
        </w:rPr>
        <w:t xml:space="preserve"> [2</w:t>
      </w:r>
      <w:r w:rsidRPr="00F673DD">
        <w:rPr>
          <w:rFonts w:cs="Times New Roman"/>
          <w:sz w:val="28"/>
          <w:szCs w:val="28"/>
        </w:rPr>
        <w:t>0</w:t>
      </w:r>
      <w:r w:rsidRPr="00DB1329">
        <w:rPr>
          <w:rFonts w:cs="Times New Roman"/>
          <w:sz w:val="28"/>
          <w:szCs w:val="28"/>
        </w:rPr>
        <w:t xml:space="preserve">]. </w:t>
      </w:r>
    </w:p>
    <w:p w:rsidR="00A26958" w:rsidRDefault="00A26958" w:rsidP="00A26958">
      <w:pPr>
        <w:spacing w:after="0" w:line="360" w:lineRule="auto"/>
        <w:ind w:firstLine="708"/>
        <w:jc w:val="both"/>
        <w:rPr>
          <w:rFonts w:cs="Times New Roman"/>
          <w:sz w:val="28"/>
          <w:szCs w:val="28"/>
        </w:rPr>
      </w:pPr>
      <w:r w:rsidRPr="00DB1329">
        <w:rPr>
          <w:rFonts w:cs="Times New Roman"/>
          <w:sz w:val="28"/>
          <w:szCs w:val="28"/>
        </w:rPr>
        <w:t>Основное предназначен</w:t>
      </w:r>
      <w:r>
        <w:rPr>
          <w:rFonts w:cs="Times New Roman"/>
          <w:sz w:val="28"/>
          <w:szCs w:val="28"/>
        </w:rPr>
        <w:t>ие возрождаемых сегодня МТС со</w:t>
      </w:r>
      <w:r w:rsidRPr="00DB1329">
        <w:rPr>
          <w:rFonts w:cs="Times New Roman"/>
          <w:sz w:val="28"/>
          <w:szCs w:val="28"/>
        </w:rPr>
        <w:t>стоит в обеспечении выполнения на взаимовыгодных условиях комплекса работ по производст</w:t>
      </w:r>
      <w:r>
        <w:rPr>
          <w:rFonts w:cs="Times New Roman"/>
          <w:sz w:val="28"/>
          <w:szCs w:val="28"/>
        </w:rPr>
        <w:t>ву сельскохозяйственной продук</w:t>
      </w:r>
      <w:r w:rsidRPr="00DB1329">
        <w:rPr>
          <w:rFonts w:cs="Times New Roman"/>
          <w:sz w:val="28"/>
          <w:szCs w:val="28"/>
        </w:rPr>
        <w:t>ции с применением высоких и интенсивных технологий совместно с сельскими товаропроизводит</w:t>
      </w:r>
      <w:r>
        <w:rPr>
          <w:rFonts w:cs="Times New Roman"/>
          <w:sz w:val="28"/>
          <w:szCs w:val="28"/>
        </w:rPr>
        <w:t>елями, в получении от этой дея</w:t>
      </w:r>
      <w:r w:rsidRPr="00DB1329">
        <w:rPr>
          <w:rFonts w:cs="Times New Roman"/>
          <w:sz w:val="28"/>
          <w:szCs w:val="28"/>
        </w:rPr>
        <w:t>тельности максимального эффекта, а также в повышении уровня использования имеющихся производственны</w:t>
      </w:r>
      <w:r>
        <w:rPr>
          <w:rFonts w:cs="Times New Roman"/>
          <w:sz w:val="28"/>
          <w:szCs w:val="28"/>
        </w:rPr>
        <w:t>х ресурсов (природ</w:t>
      </w:r>
      <w:r w:rsidRPr="00DB1329">
        <w:rPr>
          <w:rFonts w:cs="Times New Roman"/>
          <w:sz w:val="28"/>
          <w:szCs w:val="28"/>
        </w:rPr>
        <w:t xml:space="preserve">ных, материально-технических, </w:t>
      </w:r>
      <w:r>
        <w:rPr>
          <w:rFonts w:cs="Times New Roman"/>
          <w:sz w:val="28"/>
          <w:szCs w:val="28"/>
        </w:rPr>
        <w:t>трудовых, финансовых) для обес</w:t>
      </w:r>
      <w:r w:rsidRPr="00DB1329">
        <w:rPr>
          <w:rFonts w:cs="Times New Roman"/>
          <w:sz w:val="28"/>
          <w:szCs w:val="28"/>
        </w:rPr>
        <w:t>печения страны всеми видами про</w:t>
      </w:r>
      <w:r>
        <w:rPr>
          <w:rFonts w:cs="Times New Roman"/>
          <w:sz w:val="28"/>
          <w:szCs w:val="28"/>
        </w:rPr>
        <w:t>дукции сельского хозяйства оте</w:t>
      </w:r>
      <w:r w:rsidRPr="00DB1329">
        <w:rPr>
          <w:rFonts w:cs="Times New Roman"/>
          <w:sz w:val="28"/>
          <w:szCs w:val="28"/>
        </w:rPr>
        <w:t xml:space="preserve">чественного производства, а животноводства – полноценными кормами. </w:t>
      </w:r>
      <w:r>
        <w:rPr>
          <w:rFonts w:cs="Times New Roman"/>
          <w:sz w:val="28"/>
          <w:szCs w:val="28"/>
        </w:rPr>
        <w:lastRenderedPageBreak/>
        <w:tab/>
      </w:r>
      <w:r w:rsidRPr="00DB1329">
        <w:rPr>
          <w:rFonts w:cs="Times New Roman"/>
          <w:sz w:val="28"/>
          <w:szCs w:val="28"/>
        </w:rPr>
        <w:t>Для достижения данной цели МТС необходимо ре</w:t>
      </w:r>
      <w:r>
        <w:rPr>
          <w:rFonts w:cs="Times New Roman"/>
          <w:sz w:val="28"/>
          <w:szCs w:val="28"/>
        </w:rPr>
        <w:t>шить сле</w:t>
      </w:r>
      <w:r w:rsidRPr="00DB1329">
        <w:rPr>
          <w:rFonts w:cs="Times New Roman"/>
          <w:sz w:val="28"/>
          <w:szCs w:val="28"/>
        </w:rPr>
        <w:t xml:space="preserve">дующие задачи: </w:t>
      </w:r>
    </w:p>
    <w:p w:rsidR="00A26958" w:rsidRDefault="00A26958" w:rsidP="00A26958">
      <w:pPr>
        <w:spacing w:after="0" w:line="360" w:lineRule="auto"/>
        <w:ind w:firstLine="708"/>
        <w:jc w:val="both"/>
        <w:rPr>
          <w:rFonts w:cs="Times New Roman"/>
          <w:sz w:val="28"/>
          <w:szCs w:val="28"/>
        </w:rPr>
      </w:pPr>
      <w:r w:rsidRPr="00DB1329">
        <w:rPr>
          <w:rFonts w:cs="Times New Roman"/>
          <w:sz w:val="28"/>
          <w:szCs w:val="28"/>
        </w:rPr>
        <w:sym w:font="Symbol" w:char="F02D"/>
      </w:r>
      <w:r w:rsidRPr="00DB1329">
        <w:rPr>
          <w:rFonts w:cs="Times New Roman"/>
          <w:sz w:val="28"/>
          <w:szCs w:val="28"/>
        </w:rPr>
        <w:t xml:space="preserve"> в производственной деяте</w:t>
      </w:r>
      <w:r>
        <w:rPr>
          <w:rFonts w:cs="Times New Roman"/>
          <w:sz w:val="28"/>
          <w:szCs w:val="28"/>
        </w:rPr>
        <w:t>льности – обеспечение производ</w:t>
      </w:r>
      <w:r w:rsidRPr="00DB1329">
        <w:rPr>
          <w:rFonts w:cs="Times New Roman"/>
          <w:sz w:val="28"/>
          <w:szCs w:val="28"/>
        </w:rPr>
        <w:t>ства по всему технологическому ц</w:t>
      </w:r>
      <w:r>
        <w:rPr>
          <w:rFonts w:cs="Times New Roman"/>
          <w:sz w:val="28"/>
          <w:szCs w:val="28"/>
        </w:rPr>
        <w:t>иклу производства сельскохозяй</w:t>
      </w:r>
      <w:r w:rsidRPr="00DB1329">
        <w:rPr>
          <w:rFonts w:cs="Times New Roman"/>
          <w:sz w:val="28"/>
          <w:szCs w:val="28"/>
        </w:rPr>
        <w:t>ственной продукции с высокими конечными результатами на базе высокой урожайности и продуктивности при приемле</w:t>
      </w:r>
      <w:r>
        <w:rPr>
          <w:rFonts w:cs="Times New Roman"/>
          <w:sz w:val="28"/>
          <w:szCs w:val="28"/>
        </w:rPr>
        <w:t>мых издерж</w:t>
      </w:r>
      <w:r w:rsidRPr="00DB1329">
        <w:rPr>
          <w:rFonts w:cs="Times New Roman"/>
          <w:sz w:val="28"/>
          <w:szCs w:val="28"/>
        </w:rPr>
        <w:t xml:space="preserve">ках средств, труда, материалов и </w:t>
      </w:r>
      <w:r>
        <w:rPr>
          <w:rFonts w:cs="Times New Roman"/>
          <w:sz w:val="28"/>
          <w:szCs w:val="28"/>
        </w:rPr>
        <w:t>высокой мотивации кадрового по</w:t>
      </w:r>
      <w:r w:rsidRPr="00DB1329">
        <w:rPr>
          <w:rFonts w:cs="Times New Roman"/>
          <w:sz w:val="28"/>
          <w:szCs w:val="28"/>
        </w:rPr>
        <w:t>тенциала;</w:t>
      </w:r>
    </w:p>
    <w:p w:rsidR="00A26958" w:rsidRDefault="00A26958" w:rsidP="00A26958">
      <w:pPr>
        <w:spacing w:after="0" w:line="360" w:lineRule="auto"/>
        <w:ind w:firstLine="708"/>
        <w:jc w:val="both"/>
        <w:rPr>
          <w:rFonts w:cs="Times New Roman"/>
          <w:sz w:val="28"/>
          <w:szCs w:val="28"/>
        </w:rPr>
      </w:pPr>
      <w:r w:rsidRPr="00DB1329">
        <w:rPr>
          <w:rFonts w:cs="Times New Roman"/>
          <w:sz w:val="28"/>
          <w:szCs w:val="28"/>
        </w:rPr>
        <w:t xml:space="preserve"> </w:t>
      </w:r>
      <w:r w:rsidRPr="00DB1329">
        <w:rPr>
          <w:rFonts w:cs="Times New Roman"/>
          <w:sz w:val="28"/>
          <w:szCs w:val="28"/>
        </w:rPr>
        <w:sym w:font="Symbol" w:char="F02D"/>
      </w:r>
      <w:r w:rsidRPr="00DB1329">
        <w:rPr>
          <w:rFonts w:cs="Times New Roman"/>
          <w:sz w:val="28"/>
          <w:szCs w:val="28"/>
        </w:rPr>
        <w:t xml:space="preserve"> в производственно-технической эксплуатации – проведение по договорам подряда комплекса механизированных полевых и других видов работ на основе применения прогрессивных</w:t>
      </w:r>
      <w:r>
        <w:rPr>
          <w:rFonts w:cs="Times New Roman"/>
          <w:sz w:val="28"/>
          <w:szCs w:val="28"/>
        </w:rPr>
        <w:t xml:space="preserve"> техноло</w:t>
      </w:r>
      <w:r w:rsidRPr="00DB1329">
        <w:rPr>
          <w:rFonts w:cs="Times New Roman"/>
          <w:sz w:val="28"/>
          <w:szCs w:val="28"/>
        </w:rPr>
        <w:t xml:space="preserve">гий и организации труда; </w:t>
      </w:r>
      <w:r w:rsidRPr="00DB1329">
        <w:rPr>
          <w:rFonts w:cs="Times New Roman"/>
          <w:sz w:val="28"/>
          <w:szCs w:val="28"/>
        </w:rPr>
        <w:sym w:font="Symbol" w:char="F02D"/>
      </w:r>
      <w:r w:rsidRPr="00DB1329">
        <w:rPr>
          <w:rFonts w:cs="Times New Roman"/>
          <w:sz w:val="28"/>
          <w:szCs w:val="28"/>
        </w:rPr>
        <w:t xml:space="preserve"> в технической эксплуатации – максимально эффективное использование, техническое обс</w:t>
      </w:r>
      <w:r>
        <w:rPr>
          <w:rFonts w:cs="Times New Roman"/>
          <w:sz w:val="28"/>
          <w:szCs w:val="28"/>
        </w:rPr>
        <w:t>луживание, устранение неисправ</w:t>
      </w:r>
      <w:r w:rsidRPr="00DB1329">
        <w:rPr>
          <w:rFonts w:cs="Times New Roman"/>
          <w:sz w:val="28"/>
          <w:szCs w:val="28"/>
        </w:rPr>
        <w:t xml:space="preserve">ностей машин, хранение техники, внедрение новых технологий технического сервиса с применением методов и </w:t>
      </w:r>
      <w:r>
        <w:rPr>
          <w:rFonts w:cs="Times New Roman"/>
          <w:sz w:val="28"/>
          <w:szCs w:val="28"/>
        </w:rPr>
        <w:t>средств диагности</w:t>
      </w:r>
      <w:r w:rsidRPr="00DB1329">
        <w:rPr>
          <w:rFonts w:cs="Times New Roman"/>
          <w:sz w:val="28"/>
          <w:szCs w:val="28"/>
        </w:rPr>
        <w:t xml:space="preserve">рования и ремонта; </w:t>
      </w:r>
    </w:p>
    <w:p w:rsidR="00A26958" w:rsidRPr="00F673DD" w:rsidRDefault="00A26958" w:rsidP="00A26958">
      <w:pPr>
        <w:spacing w:after="0" w:line="360" w:lineRule="auto"/>
        <w:ind w:firstLine="708"/>
        <w:jc w:val="both"/>
        <w:rPr>
          <w:rFonts w:cs="Times New Roman"/>
          <w:sz w:val="28"/>
          <w:szCs w:val="28"/>
        </w:rPr>
      </w:pPr>
      <w:r w:rsidRPr="00DB1329">
        <w:rPr>
          <w:rFonts w:cs="Times New Roman"/>
          <w:sz w:val="28"/>
          <w:szCs w:val="28"/>
        </w:rPr>
        <w:sym w:font="Symbol" w:char="F02D"/>
      </w:r>
      <w:r w:rsidRPr="00DB1329">
        <w:rPr>
          <w:rFonts w:cs="Times New Roman"/>
          <w:sz w:val="28"/>
          <w:szCs w:val="28"/>
        </w:rPr>
        <w:t xml:space="preserve"> в нормативно-технологи</w:t>
      </w:r>
      <w:r>
        <w:rPr>
          <w:rFonts w:cs="Times New Roman"/>
          <w:sz w:val="28"/>
          <w:szCs w:val="28"/>
        </w:rPr>
        <w:t>ческом, консультационном и кад</w:t>
      </w:r>
      <w:r w:rsidRPr="00DB1329">
        <w:rPr>
          <w:rFonts w:cs="Times New Roman"/>
          <w:sz w:val="28"/>
          <w:szCs w:val="28"/>
        </w:rPr>
        <w:t>ровом процессах – обеспечение исполнителей нормативно- технической документацией, проведение консультаций по приме- нению перспективных технологий и машин, решени</w:t>
      </w:r>
      <w:r>
        <w:rPr>
          <w:rFonts w:cs="Times New Roman"/>
          <w:sz w:val="28"/>
          <w:szCs w:val="28"/>
        </w:rPr>
        <w:t>е ряда оптими</w:t>
      </w:r>
      <w:r w:rsidRPr="00DB1329">
        <w:rPr>
          <w:rFonts w:cs="Times New Roman"/>
          <w:sz w:val="28"/>
          <w:szCs w:val="28"/>
        </w:rPr>
        <w:t>зационных задач (выбор направления деятельности, определение состава МТП, обучение и повыш</w:t>
      </w:r>
      <w:r>
        <w:rPr>
          <w:rFonts w:cs="Times New Roman"/>
          <w:sz w:val="28"/>
          <w:szCs w:val="28"/>
        </w:rPr>
        <w:t>ение квалификации кадров, внед</w:t>
      </w:r>
      <w:r w:rsidRPr="00DB1329">
        <w:rPr>
          <w:rFonts w:cs="Times New Roman"/>
          <w:sz w:val="28"/>
          <w:szCs w:val="28"/>
        </w:rPr>
        <w:t xml:space="preserve">рение диспетчеризации и т. п.); </w:t>
      </w:r>
    </w:p>
    <w:p w:rsidR="00A26958" w:rsidRDefault="00A26958" w:rsidP="00A26958">
      <w:pPr>
        <w:spacing w:after="0" w:line="360" w:lineRule="auto"/>
        <w:ind w:firstLine="708"/>
        <w:jc w:val="both"/>
        <w:rPr>
          <w:rFonts w:cs="Times New Roman"/>
          <w:sz w:val="28"/>
          <w:szCs w:val="28"/>
        </w:rPr>
      </w:pPr>
      <w:r w:rsidRPr="00DB1329">
        <w:rPr>
          <w:rFonts w:cs="Times New Roman"/>
          <w:sz w:val="28"/>
          <w:szCs w:val="28"/>
        </w:rPr>
        <w:sym w:font="Symbol" w:char="F02D"/>
      </w:r>
      <w:r w:rsidRPr="00DB1329">
        <w:rPr>
          <w:rFonts w:cs="Times New Roman"/>
          <w:sz w:val="28"/>
          <w:szCs w:val="28"/>
        </w:rPr>
        <w:t xml:space="preserve"> широкое использовани</w:t>
      </w:r>
      <w:r>
        <w:rPr>
          <w:rFonts w:cs="Times New Roman"/>
          <w:sz w:val="28"/>
          <w:szCs w:val="28"/>
        </w:rPr>
        <w:t xml:space="preserve">е в деятельности МТС информационных технологий [30]. </w:t>
      </w:r>
    </w:p>
    <w:p w:rsidR="00A26958" w:rsidRDefault="00A26958" w:rsidP="00A26958">
      <w:pPr>
        <w:spacing w:after="0" w:line="360" w:lineRule="auto"/>
        <w:ind w:firstLine="708"/>
        <w:jc w:val="both"/>
        <w:rPr>
          <w:rFonts w:cs="Times New Roman"/>
          <w:sz w:val="28"/>
          <w:szCs w:val="28"/>
        </w:rPr>
      </w:pPr>
      <w:r w:rsidRPr="00DB1329">
        <w:rPr>
          <w:rFonts w:cs="Times New Roman"/>
          <w:sz w:val="28"/>
          <w:szCs w:val="28"/>
        </w:rPr>
        <w:t xml:space="preserve"> Решение задач, стоящих перед машинно-технологическими станциями, предусматривает максимальное внедрение достижений научно-технического прогресса; </w:t>
      </w:r>
      <w:r>
        <w:rPr>
          <w:rFonts w:cs="Times New Roman"/>
          <w:sz w:val="28"/>
          <w:szCs w:val="28"/>
        </w:rPr>
        <w:t>повышение готовности сельскохо</w:t>
      </w:r>
      <w:r w:rsidRPr="00DB1329">
        <w:rPr>
          <w:rFonts w:cs="Times New Roman"/>
          <w:sz w:val="28"/>
          <w:szCs w:val="28"/>
        </w:rPr>
        <w:t>зяйственной техники к эксплуатации; улучшение информационного обслуживания, внедрение в хозя</w:t>
      </w:r>
      <w:r>
        <w:rPr>
          <w:rFonts w:cs="Times New Roman"/>
          <w:sz w:val="28"/>
          <w:szCs w:val="28"/>
        </w:rPr>
        <w:t xml:space="preserve">йствах передового опыта </w:t>
      </w:r>
      <w:proofErr w:type="spellStart"/>
      <w:r>
        <w:rPr>
          <w:rFonts w:cs="Times New Roman"/>
          <w:sz w:val="28"/>
          <w:szCs w:val="28"/>
        </w:rPr>
        <w:t>машино</w:t>
      </w:r>
      <w:r w:rsidRPr="00DB1329">
        <w:rPr>
          <w:rFonts w:cs="Times New Roman"/>
          <w:sz w:val="28"/>
          <w:szCs w:val="28"/>
        </w:rPr>
        <w:t>использования</w:t>
      </w:r>
      <w:proofErr w:type="spellEnd"/>
      <w:r w:rsidRPr="00DB1329">
        <w:rPr>
          <w:rFonts w:cs="Times New Roman"/>
          <w:sz w:val="28"/>
          <w:szCs w:val="28"/>
        </w:rPr>
        <w:t>, новейших технологий, машин и оборудования; подбор, подготовку и повышение квалификации механизаторских кадров и специалистов, число ко</w:t>
      </w:r>
      <w:r>
        <w:rPr>
          <w:rFonts w:cs="Times New Roman"/>
          <w:sz w:val="28"/>
          <w:szCs w:val="28"/>
        </w:rPr>
        <w:t xml:space="preserve">торых </w:t>
      </w:r>
      <w:r>
        <w:rPr>
          <w:rFonts w:cs="Times New Roman"/>
          <w:sz w:val="28"/>
          <w:szCs w:val="28"/>
        </w:rPr>
        <w:lastRenderedPageBreak/>
        <w:t>определяется круглогодич</w:t>
      </w:r>
      <w:r w:rsidRPr="00DB1329">
        <w:rPr>
          <w:rFonts w:cs="Times New Roman"/>
          <w:sz w:val="28"/>
          <w:szCs w:val="28"/>
        </w:rPr>
        <w:t>ной занятостью с привлечением дополнительных механизаторов в пиковые периоды работ; разработку и реализацию мероприятий по усилению материальной заинтер</w:t>
      </w:r>
      <w:r>
        <w:rPr>
          <w:rFonts w:cs="Times New Roman"/>
          <w:sz w:val="28"/>
          <w:szCs w:val="28"/>
        </w:rPr>
        <w:t>есованности механизаторов и об</w:t>
      </w:r>
      <w:r w:rsidRPr="00DB1329">
        <w:rPr>
          <w:rFonts w:cs="Times New Roman"/>
          <w:sz w:val="28"/>
          <w:szCs w:val="28"/>
        </w:rPr>
        <w:t>служивающего персонала в резу</w:t>
      </w:r>
      <w:r>
        <w:rPr>
          <w:rFonts w:cs="Times New Roman"/>
          <w:sz w:val="28"/>
          <w:szCs w:val="28"/>
        </w:rPr>
        <w:t>льтатах своей деятельности, со</w:t>
      </w:r>
      <w:r w:rsidRPr="00DB1329">
        <w:rPr>
          <w:rFonts w:cs="Times New Roman"/>
          <w:sz w:val="28"/>
          <w:szCs w:val="28"/>
        </w:rPr>
        <w:t>блюдение законодательства о труде, экологической безопасности; реализацию планов социального развития коллектива машинно- технологической станции.</w:t>
      </w:r>
    </w:p>
    <w:p w:rsidR="00A26958" w:rsidRDefault="00A26958" w:rsidP="00A26958">
      <w:pPr>
        <w:spacing w:after="0" w:line="360" w:lineRule="auto"/>
        <w:ind w:firstLine="708"/>
        <w:jc w:val="both"/>
        <w:rPr>
          <w:rFonts w:cs="Times New Roman"/>
          <w:sz w:val="28"/>
          <w:szCs w:val="28"/>
        </w:rPr>
      </w:pPr>
      <w:r w:rsidRPr="00DB1329">
        <w:rPr>
          <w:rFonts w:cs="Times New Roman"/>
          <w:sz w:val="28"/>
          <w:szCs w:val="28"/>
        </w:rPr>
        <w:t xml:space="preserve"> Для организации и эффективной деятельности современных машинно-технологических ста</w:t>
      </w:r>
      <w:r>
        <w:rPr>
          <w:rFonts w:cs="Times New Roman"/>
          <w:sz w:val="28"/>
          <w:szCs w:val="28"/>
        </w:rPr>
        <w:t>нций необходимо выполнение сле</w:t>
      </w:r>
      <w:r w:rsidRPr="00DB1329">
        <w:rPr>
          <w:rFonts w:cs="Times New Roman"/>
          <w:sz w:val="28"/>
          <w:szCs w:val="28"/>
        </w:rPr>
        <w:t>дующих основных условий</w:t>
      </w:r>
      <w:r>
        <w:rPr>
          <w:rFonts w:cs="Times New Roman"/>
          <w:sz w:val="28"/>
          <w:szCs w:val="28"/>
        </w:rPr>
        <w:t xml:space="preserve"> </w:t>
      </w:r>
      <w:r w:rsidRPr="00F673DD">
        <w:rPr>
          <w:rFonts w:cs="Times New Roman"/>
          <w:sz w:val="28"/>
          <w:szCs w:val="28"/>
        </w:rPr>
        <w:t xml:space="preserve">[19] </w:t>
      </w:r>
      <w:r w:rsidRPr="00DB1329">
        <w:rPr>
          <w:rFonts w:cs="Times New Roman"/>
          <w:sz w:val="28"/>
          <w:szCs w:val="28"/>
        </w:rPr>
        <w:t xml:space="preserve">: </w:t>
      </w:r>
    </w:p>
    <w:p w:rsidR="00A26958" w:rsidRDefault="00A26958" w:rsidP="00A26958">
      <w:pPr>
        <w:spacing w:after="0" w:line="360" w:lineRule="auto"/>
        <w:ind w:firstLine="708"/>
        <w:jc w:val="both"/>
        <w:rPr>
          <w:rFonts w:cs="Times New Roman"/>
          <w:sz w:val="28"/>
          <w:szCs w:val="28"/>
        </w:rPr>
      </w:pPr>
      <w:r w:rsidRPr="00DB1329">
        <w:rPr>
          <w:rFonts w:cs="Times New Roman"/>
          <w:sz w:val="28"/>
          <w:szCs w:val="28"/>
        </w:rPr>
        <w:sym w:font="Symbol" w:char="F02D"/>
      </w:r>
      <w:r w:rsidRPr="00DB1329">
        <w:rPr>
          <w:rFonts w:cs="Times New Roman"/>
          <w:sz w:val="28"/>
          <w:szCs w:val="28"/>
        </w:rPr>
        <w:t xml:space="preserve"> наличие стартового капитала (собственного или заемного) на приобретение техники и формирование оборотных средств для начала функционирования МТС; </w:t>
      </w:r>
    </w:p>
    <w:p w:rsidR="00A26958" w:rsidRDefault="00A26958" w:rsidP="00A26958">
      <w:pPr>
        <w:spacing w:after="0" w:line="360" w:lineRule="auto"/>
        <w:ind w:firstLine="708"/>
        <w:jc w:val="both"/>
        <w:rPr>
          <w:rFonts w:cs="Times New Roman"/>
          <w:sz w:val="28"/>
          <w:szCs w:val="28"/>
        </w:rPr>
      </w:pPr>
      <w:r w:rsidRPr="00DB1329">
        <w:rPr>
          <w:rFonts w:cs="Times New Roman"/>
          <w:sz w:val="28"/>
          <w:szCs w:val="28"/>
        </w:rPr>
        <w:sym w:font="Symbol" w:char="F02D"/>
      </w:r>
      <w:r w:rsidRPr="00DB1329">
        <w:rPr>
          <w:rFonts w:cs="Times New Roman"/>
          <w:sz w:val="28"/>
          <w:szCs w:val="28"/>
        </w:rPr>
        <w:t xml:space="preserve"> высокопроизводительное</w:t>
      </w:r>
      <w:r>
        <w:rPr>
          <w:rFonts w:cs="Times New Roman"/>
          <w:sz w:val="28"/>
          <w:szCs w:val="28"/>
        </w:rPr>
        <w:t xml:space="preserve"> использование почвенного и ге</w:t>
      </w:r>
      <w:r w:rsidRPr="00DB1329">
        <w:rPr>
          <w:rFonts w:cs="Times New Roman"/>
          <w:sz w:val="28"/>
          <w:szCs w:val="28"/>
        </w:rPr>
        <w:t xml:space="preserve">нетического, кадрового и технического потенциалов; </w:t>
      </w:r>
    </w:p>
    <w:p w:rsidR="00A26958" w:rsidRDefault="00A26958" w:rsidP="00A26958">
      <w:pPr>
        <w:spacing w:after="0" w:line="360" w:lineRule="auto"/>
        <w:ind w:firstLine="708"/>
        <w:jc w:val="both"/>
        <w:rPr>
          <w:rFonts w:cs="Times New Roman"/>
          <w:sz w:val="28"/>
          <w:szCs w:val="28"/>
        </w:rPr>
      </w:pPr>
      <w:r w:rsidRPr="00DB1329">
        <w:rPr>
          <w:rFonts w:cs="Times New Roman"/>
          <w:sz w:val="28"/>
          <w:szCs w:val="28"/>
        </w:rPr>
        <w:sym w:font="Symbol" w:char="F02D"/>
      </w:r>
      <w:r w:rsidRPr="00DB1329">
        <w:rPr>
          <w:rFonts w:cs="Times New Roman"/>
          <w:sz w:val="28"/>
          <w:szCs w:val="28"/>
        </w:rPr>
        <w:t xml:space="preserve"> применение высоких и ин</w:t>
      </w:r>
      <w:r>
        <w:rPr>
          <w:rFonts w:cs="Times New Roman"/>
          <w:sz w:val="28"/>
          <w:szCs w:val="28"/>
        </w:rPr>
        <w:t>тенсивных технологий при произ</w:t>
      </w:r>
      <w:r w:rsidRPr="00DB1329">
        <w:rPr>
          <w:rFonts w:cs="Times New Roman"/>
          <w:sz w:val="28"/>
          <w:szCs w:val="28"/>
        </w:rPr>
        <w:t>водстве продукции, передовых мет</w:t>
      </w:r>
      <w:r>
        <w:rPr>
          <w:rFonts w:cs="Times New Roman"/>
          <w:sz w:val="28"/>
          <w:szCs w:val="28"/>
        </w:rPr>
        <w:t>одов организации труда, чем до</w:t>
      </w:r>
      <w:r w:rsidRPr="00DB1329">
        <w:rPr>
          <w:rFonts w:cs="Times New Roman"/>
          <w:sz w:val="28"/>
          <w:szCs w:val="28"/>
        </w:rPr>
        <w:t>стигается хорошее качество раб</w:t>
      </w:r>
      <w:r>
        <w:rPr>
          <w:rFonts w:cs="Times New Roman"/>
          <w:sz w:val="28"/>
          <w:szCs w:val="28"/>
        </w:rPr>
        <w:t>от и по существу программирова</w:t>
      </w:r>
      <w:r w:rsidRPr="00DB1329">
        <w:rPr>
          <w:rFonts w:cs="Times New Roman"/>
          <w:sz w:val="28"/>
          <w:szCs w:val="28"/>
        </w:rPr>
        <w:t>ние урожайности сельскохозяйст</w:t>
      </w:r>
      <w:r>
        <w:rPr>
          <w:rFonts w:cs="Times New Roman"/>
          <w:sz w:val="28"/>
          <w:szCs w:val="28"/>
        </w:rPr>
        <w:t>венных культур, рост производи</w:t>
      </w:r>
      <w:r w:rsidRPr="00DB1329">
        <w:rPr>
          <w:rFonts w:cs="Times New Roman"/>
          <w:sz w:val="28"/>
          <w:szCs w:val="28"/>
        </w:rPr>
        <w:t xml:space="preserve">тельности труда; </w:t>
      </w:r>
    </w:p>
    <w:p w:rsidR="00A26958" w:rsidRDefault="00A26958" w:rsidP="00A26958">
      <w:pPr>
        <w:spacing w:after="0" w:line="360" w:lineRule="auto"/>
        <w:ind w:firstLine="708"/>
        <w:jc w:val="both"/>
        <w:rPr>
          <w:rFonts w:cs="Times New Roman"/>
          <w:sz w:val="28"/>
          <w:szCs w:val="28"/>
        </w:rPr>
      </w:pPr>
      <w:r w:rsidRPr="00DB1329">
        <w:rPr>
          <w:rFonts w:cs="Times New Roman"/>
          <w:sz w:val="28"/>
          <w:szCs w:val="28"/>
        </w:rPr>
        <w:sym w:font="Symbol" w:char="F02D"/>
      </w:r>
      <w:r w:rsidRPr="00DB1329">
        <w:rPr>
          <w:rFonts w:cs="Times New Roman"/>
          <w:sz w:val="28"/>
          <w:szCs w:val="28"/>
        </w:rPr>
        <w:t xml:space="preserve"> затраты на выполнение механизированных и других работ на единицу продукции должны быть ниже, чем в хозяйствах, за счет эффективного использования техники и других ресурсов; </w:t>
      </w:r>
      <w:r w:rsidRPr="00DB1329">
        <w:rPr>
          <w:rFonts w:cs="Times New Roman"/>
          <w:sz w:val="28"/>
          <w:szCs w:val="28"/>
        </w:rPr>
        <w:sym w:font="Symbol" w:char="F02D"/>
      </w:r>
      <w:r w:rsidRPr="00DB1329">
        <w:rPr>
          <w:rFonts w:cs="Times New Roman"/>
          <w:sz w:val="28"/>
          <w:szCs w:val="28"/>
        </w:rPr>
        <w:t xml:space="preserve"> цены на работы и услуги </w:t>
      </w:r>
      <w:r>
        <w:rPr>
          <w:rFonts w:cs="Times New Roman"/>
          <w:sz w:val="28"/>
          <w:szCs w:val="28"/>
        </w:rPr>
        <w:t>должны быть обоснованы, в тече</w:t>
      </w:r>
      <w:r w:rsidRPr="00DB1329">
        <w:rPr>
          <w:rFonts w:cs="Times New Roman"/>
          <w:sz w:val="28"/>
          <w:szCs w:val="28"/>
        </w:rPr>
        <w:t>ние определенного периода стабильны</w:t>
      </w:r>
      <w:r>
        <w:rPr>
          <w:rFonts w:cs="Times New Roman"/>
          <w:sz w:val="28"/>
          <w:szCs w:val="28"/>
        </w:rPr>
        <w:t xml:space="preserve"> и не изменяться без согла</w:t>
      </w:r>
      <w:r w:rsidRPr="00DB1329">
        <w:rPr>
          <w:rFonts w:cs="Times New Roman"/>
          <w:sz w:val="28"/>
          <w:szCs w:val="28"/>
        </w:rPr>
        <w:t xml:space="preserve">сия заказчика; </w:t>
      </w:r>
    </w:p>
    <w:p w:rsidR="00A26958" w:rsidRDefault="00A26958" w:rsidP="00A26958">
      <w:pPr>
        <w:spacing w:after="0" w:line="360" w:lineRule="auto"/>
        <w:ind w:firstLine="708"/>
        <w:jc w:val="both"/>
        <w:rPr>
          <w:rFonts w:cs="Times New Roman"/>
          <w:sz w:val="28"/>
          <w:szCs w:val="28"/>
        </w:rPr>
      </w:pPr>
      <w:r w:rsidRPr="00DB1329">
        <w:rPr>
          <w:rFonts w:cs="Times New Roman"/>
          <w:sz w:val="28"/>
          <w:szCs w:val="28"/>
        </w:rPr>
        <w:sym w:font="Symbol" w:char="F02D"/>
      </w:r>
      <w:r w:rsidRPr="00DB1329">
        <w:rPr>
          <w:rFonts w:cs="Times New Roman"/>
          <w:sz w:val="28"/>
          <w:szCs w:val="28"/>
        </w:rPr>
        <w:t xml:space="preserve"> наличие ремонтно-обс</w:t>
      </w:r>
      <w:r>
        <w:rPr>
          <w:rFonts w:cs="Times New Roman"/>
          <w:sz w:val="28"/>
          <w:szCs w:val="28"/>
        </w:rPr>
        <w:t>луживающей базы для использова</w:t>
      </w:r>
      <w:r w:rsidRPr="00DB1329">
        <w:rPr>
          <w:rFonts w:cs="Times New Roman"/>
          <w:sz w:val="28"/>
          <w:szCs w:val="28"/>
        </w:rPr>
        <w:t xml:space="preserve">ния, технического обслуживания, ремонта и хранения техники; </w:t>
      </w:r>
      <w:r w:rsidRPr="00DB1329">
        <w:rPr>
          <w:rFonts w:cs="Times New Roman"/>
          <w:sz w:val="28"/>
          <w:szCs w:val="28"/>
        </w:rPr>
        <w:sym w:font="Symbol" w:char="F02D"/>
      </w:r>
      <w:r w:rsidRPr="00DB1329">
        <w:rPr>
          <w:rFonts w:cs="Times New Roman"/>
          <w:sz w:val="28"/>
          <w:szCs w:val="28"/>
        </w:rPr>
        <w:t xml:space="preserve"> предварительное определение потенциальных потребителей и ориентировочного объема работ для заказчиков по возможности на длительн</w:t>
      </w:r>
      <w:r>
        <w:rPr>
          <w:rFonts w:cs="Times New Roman"/>
          <w:sz w:val="28"/>
          <w:szCs w:val="28"/>
        </w:rPr>
        <w:t xml:space="preserve">ый период (2-3 года и более). </w:t>
      </w:r>
    </w:p>
    <w:p w:rsidR="00A26958" w:rsidRDefault="00A26958" w:rsidP="00A26958">
      <w:pPr>
        <w:spacing w:after="0" w:line="360" w:lineRule="auto"/>
        <w:ind w:firstLine="708"/>
        <w:jc w:val="both"/>
        <w:rPr>
          <w:rFonts w:cs="Times New Roman"/>
          <w:sz w:val="28"/>
          <w:szCs w:val="28"/>
        </w:rPr>
      </w:pPr>
      <w:r w:rsidRPr="00DB1329">
        <w:rPr>
          <w:rFonts w:cs="Times New Roman"/>
          <w:sz w:val="28"/>
          <w:szCs w:val="28"/>
        </w:rPr>
        <w:lastRenderedPageBreak/>
        <w:t xml:space="preserve"> Эти условия должны выполняться при определении объема и видов работ МТС. По мнению В. И. </w:t>
      </w:r>
      <w:proofErr w:type="spellStart"/>
      <w:r w:rsidRPr="00DB1329">
        <w:rPr>
          <w:rFonts w:cs="Times New Roman"/>
          <w:sz w:val="28"/>
          <w:szCs w:val="28"/>
        </w:rPr>
        <w:t>Черноиванова</w:t>
      </w:r>
      <w:proofErr w:type="spellEnd"/>
      <w:r w:rsidRPr="00DB1329">
        <w:rPr>
          <w:rFonts w:cs="Times New Roman"/>
          <w:sz w:val="28"/>
          <w:szCs w:val="28"/>
        </w:rPr>
        <w:t xml:space="preserve">, А. Э. Северного, В. М. </w:t>
      </w:r>
      <w:proofErr w:type="spellStart"/>
      <w:r w:rsidRPr="00DB1329">
        <w:rPr>
          <w:rFonts w:cs="Times New Roman"/>
          <w:sz w:val="28"/>
          <w:szCs w:val="28"/>
        </w:rPr>
        <w:t>Михлина</w:t>
      </w:r>
      <w:proofErr w:type="spellEnd"/>
      <w:r w:rsidRPr="00DB1329">
        <w:rPr>
          <w:rFonts w:cs="Times New Roman"/>
          <w:sz w:val="28"/>
          <w:szCs w:val="28"/>
        </w:rPr>
        <w:t xml:space="preserve"> [79], они являютс</w:t>
      </w:r>
      <w:r>
        <w:rPr>
          <w:rFonts w:cs="Times New Roman"/>
          <w:sz w:val="28"/>
          <w:szCs w:val="28"/>
        </w:rPr>
        <w:t>я основой их эффективного функ</w:t>
      </w:r>
      <w:r w:rsidRPr="00DB1329">
        <w:rPr>
          <w:rFonts w:cs="Times New Roman"/>
          <w:sz w:val="28"/>
          <w:szCs w:val="28"/>
        </w:rPr>
        <w:t>ционирова</w:t>
      </w:r>
      <w:r>
        <w:rPr>
          <w:rFonts w:cs="Times New Roman"/>
          <w:sz w:val="28"/>
          <w:szCs w:val="28"/>
        </w:rPr>
        <w:t xml:space="preserve">ния. </w:t>
      </w:r>
    </w:p>
    <w:p w:rsidR="00A26958" w:rsidRDefault="00A26958" w:rsidP="00A26958">
      <w:pPr>
        <w:spacing w:after="0" w:line="360" w:lineRule="auto"/>
        <w:ind w:firstLine="708"/>
        <w:jc w:val="both"/>
        <w:rPr>
          <w:rFonts w:cs="Times New Roman"/>
          <w:sz w:val="28"/>
          <w:szCs w:val="28"/>
        </w:rPr>
      </w:pPr>
      <w:r w:rsidRPr="00DB1329">
        <w:rPr>
          <w:rFonts w:cs="Times New Roman"/>
          <w:sz w:val="28"/>
          <w:szCs w:val="28"/>
        </w:rPr>
        <w:t>По мнению С. Н. Нечитайл</w:t>
      </w:r>
      <w:r>
        <w:rPr>
          <w:rFonts w:cs="Times New Roman"/>
          <w:sz w:val="28"/>
          <w:szCs w:val="28"/>
        </w:rPr>
        <w:t>ова, в создании и улучшении ра</w:t>
      </w:r>
      <w:r w:rsidRPr="00DB1329">
        <w:rPr>
          <w:rFonts w:cs="Times New Roman"/>
          <w:sz w:val="28"/>
          <w:szCs w:val="28"/>
        </w:rPr>
        <w:t>боты сети МТС, особенно на начальном этапе ее развития, важная роль должна принадлежать органам управления машинно- технологическими станциями на</w:t>
      </w:r>
      <w:r>
        <w:rPr>
          <w:rFonts w:cs="Times New Roman"/>
          <w:sz w:val="28"/>
          <w:szCs w:val="28"/>
        </w:rPr>
        <w:t xml:space="preserve"> федеральном уровне и в субъек</w:t>
      </w:r>
      <w:r w:rsidRPr="00DB1329">
        <w:rPr>
          <w:rFonts w:cs="Times New Roman"/>
          <w:sz w:val="28"/>
          <w:szCs w:val="28"/>
        </w:rPr>
        <w:t>тах Российской Федерации совм</w:t>
      </w:r>
      <w:r>
        <w:rPr>
          <w:rFonts w:cs="Times New Roman"/>
          <w:sz w:val="28"/>
          <w:szCs w:val="28"/>
        </w:rPr>
        <w:t>естно с органами местного само</w:t>
      </w:r>
      <w:r w:rsidRPr="00DB1329">
        <w:rPr>
          <w:rFonts w:cs="Times New Roman"/>
          <w:sz w:val="28"/>
          <w:szCs w:val="28"/>
        </w:rPr>
        <w:t xml:space="preserve">управления. Они должны руководить деятельностью унитарных и государственно-кооперативных МТС, координировать деятель- </w:t>
      </w:r>
      <w:proofErr w:type="spellStart"/>
      <w:r w:rsidRPr="00DB1329">
        <w:rPr>
          <w:rFonts w:cs="Times New Roman"/>
          <w:sz w:val="28"/>
          <w:szCs w:val="28"/>
        </w:rPr>
        <w:t>ность</w:t>
      </w:r>
      <w:proofErr w:type="spellEnd"/>
      <w:r w:rsidRPr="00DB1329">
        <w:rPr>
          <w:rFonts w:cs="Times New Roman"/>
          <w:sz w:val="28"/>
          <w:szCs w:val="28"/>
        </w:rPr>
        <w:t xml:space="preserve"> и осуществлять информа</w:t>
      </w:r>
      <w:r>
        <w:rPr>
          <w:rFonts w:cs="Times New Roman"/>
          <w:sz w:val="28"/>
          <w:szCs w:val="28"/>
        </w:rPr>
        <w:t>ционное обслуживание негосудар</w:t>
      </w:r>
      <w:r w:rsidRPr="00DB1329">
        <w:rPr>
          <w:rFonts w:cs="Times New Roman"/>
          <w:sz w:val="28"/>
          <w:szCs w:val="28"/>
        </w:rPr>
        <w:t>ственных МТС; регулироват</w:t>
      </w:r>
      <w:r>
        <w:rPr>
          <w:rFonts w:cs="Times New Roman"/>
          <w:sz w:val="28"/>
          <w:szCs w:val="28"/>
        </w:rPr>
        <w:t>ь отношения МТС с сельскохозяй</w:t>
      </w:r>
      <w:r w:rsidRPr="00DB1329">
        <w:rPr>
          <w:rFonts w:cs="Times New Roman"/>
          <w:sz w:val="28"/>
          <w:szCs w:val="28"/>
        </w:rPr>
        <w:t>ственными товаропроизводителя</w:t>
      </w:r>
      <w:r>
        <w:rPr>
          <w:rFonts w:cs="Times New Roman"/>
          <w:sz w:val="28"/>
          <w:szCs w:val="28"/>
        </w:rPr>
        <w:t>ми и другими предприятиями (ор</w:t>
      </w:r>
      <w:r w:rsidRPr="00DB1329">
        <w:rPr>
          <w:rFonts w:cs="Times New Roman"/>
          <w:sz w:val="28"/>
          <w:szCs w:val="28"/>
        </w:rPr>
        <w:t>ганизациями); оказывать эконом</w:t>
      </w:r>
      <w:r>
        <w:rPr>
          <w:rFonts w:cs="Times New Roman"/>
          <w:sz w:val="28"/>
          <w:szCs w:val="28"/>
        </w:rPr>
        <w:t>ическое, организационное, мето</w:t>
      </w:r>
      <w:r w:rsidRPr="00DB1329">
        <w:rPr>
          <w:rFonts w:cs="Times New Roman"/>
          <w:sz w:val="28"/>
          <w:szCs w:val="28"/>
        </w:rPr>
        <w:t xml:space="preserve">дическое, правовое, информационное </w:t>
      </w:r>
      <w:r>
        <w:rPr>
          <w:rFonts w:cs="Times New Roman"/>
          <w:sz w:val="28"/>
          <w:szCs w:val="28"/>
        </w:rPr>
        <w:t>содействие в создании и деятельности МТС [</w:t>
      </w:r>
      <w:r w:rsidRPr="00F673DD">
        <w:rPr>
          <w:rFonts w:cs="Times New Roman"/>
          <w:sz w:val="28"/>
          <w:szCs w:val="28"/>
        </w:rPr>
        <w:t>19</w:t>
      </w:r>
      <w:r w:rsidRPr="00DB1329">
        <w:rPr>
          <w:rFonts w:cs="Times New Roman"/>
          <w:sz w:val="28"/>
          <w:szCs w:val="28"/>
        </w:rPr>
        <w:t xml:space="preserve">].   </w:t>
      </w:r>
    </w:p>
    <w:p w:rsidR="00A26958" w:rsidRPr="00F673DD" w:rsidRDefault="00A26958" w:rsidP="00A26958">
      <w:pPr>
        <w:spacing w:after="0" w:line="360" w:lineRule="auto"/>
        <w:ind w:firstLine="708"/>
        <w:jc w:val="both"/>
        <w:rPr>
          <w:rFonts w:cs="Times New Roman"/>
          <w:sz w:val="28"/>
          <w:szCs w:val="28"/>
        </w:rPr>
      </w:pPr>
      <w:r w:rsidRPr="00DB1329">
        <w:rPr>
          <w:rFonts w:cs="Times New Roman"/>
          <w:sz w:val="28"/>
          <w:szCs w:val="28"/>
        </w:rPr>
        <w:t xml:space="preserve">       </w:t>
      </w:r>
      <w:r w:rsidRPr="00882CCE">
        <w:rPr>
          <w:rFonts w:cs="Times New Roman"/>
          <w:sz w:val="28"/>
          <w:szCs w:val="28"/>
        </w:rPr>
        <w:t>В соответствии с Указом Президента РФ «О мерах по созданию МТС для обслуживания сельскохозяйственных товаропроизводителей» была начата большая работа по созданию сети МТС. Например, только в 1997 году в стране было создано около 200 машинно-тракторных станций, а в 1999-м – уже более 600. Впрочем, процесс создания МТС не обходится без трудностей – виной тому и традиционное отсутствие финансовых средств, и относительно слабые хозяйственная инициатива и предприимчивость</w:t>
      </w:r>
      <w:r>
        <w:rPr>
          <w:rFonts w:cs="Times New Roman"/>
          <w:sz w:val="28"/>
          <w:szCs w:val="28"/>
        </w:rPr>
        <w:t xml:space="preserve">  [</w:t>
      </w:r>
      <w:r w:rsidRPr="00F673DD">
        <w:rPr>
          <w:rFonts w:cs="Times New Roman"/>
          <w:sz w:val="28"/>
          <w:szCs w:val="28"/>
        </w:rPr>
        <w:t>2</w:t>
      </w:r>
      <w:r w:rsidRPr="00882CCE">
        <w:rPr>
          <w:rFonts w:cs="Times New Roman"/>
          <w:sz w:val="28"/>
          <w:szCs w:val="28"/>
        </w:rPr>
        <w:t xml:space="preserve">0].   </w:t>
      </w:r>
    </w:p>
    <w:p w:rsidR="00A26958" w:rsidRPr="00882CCE" w:rsidRDefault="00A26958" w:rsidP="00A26958">
      <w:pPr>
        <w:spacing w:after="0" w:line="360" w:lineRule="auto"/>
        <w:ind w:firstLine="708"/>
        <w:jc w:val="both"/>
        <w:rPr>
          <w:rFonts w:cs="Times New Roman"/>
          <w:sz w:val="28"/>
          <w:szCs w:val="28"/>
        </w:rPr>
      </w:pPr>
      <w:r w:rsidRPr="00882CCE">
        <w:rPr>
          <w:rFonts w:cs="Times New Roman"/>
          <w:sz w:val="28"/>
          <w:szCs w:val="28"/>
        </w:rPr>
        <w:t xml:space="preserve">Сейчас можно уверенно сказать, что машинно-тракторные станции вновь в полной мере востребованы отечественным агропромышленным комплексом. Новые МТС – это самостоятельные хозяйствующие субъекты с правами юридического лица, которые, используя сельскохозяйственную и другую технику, совместно с сельскими товаропроизводителями или арендуя у них землю, производят, перерабатывают и реализуют разнообразную сельскохозяйственную продукцию, применяя высокие и интенсивные технологии. </w:t>
      </w:r>
    </w:p>
    <w:p w:rsidR="00A26958" w:rsidRPr="00882CCE" w:rsidRDefault="00A26958" w:rsidP="00A26958">
      <w:pPr>
        <w:spacing w:after="0" w:line="360" w:lineRule="auto"/>
        <w:jc w:val="both"/>
        <w:rPr>
          <w:rFonts w:cs="Times New Roman"/>
          <w:sz w:val="28"/>
          <w:szCs w:val="28"/>
        </w:rPr>
      </w:pPr>
      <w:r w:rsidRPr="00882CCE">
        <w:rPr>
          <w:rFonts w:cs="Times New Roman"/>
          <w:sz w:val="28"/>
          <w:szCs w:val="28"/>
        </w:rPr>
        <w:lastRenderedPageBreak/>
        <w:t xml:space="preserve">     Многие  компании, занимающиеся поставкой сельхозтехники, начали предлагать хозяйствам услуги по сезонной аренде техники, в первую очередь – дорогостоящих комбайнов. МТС берут на себя выполнение сложных и трудоемких работ, ограниченных жесткими агротехническими сроками. Пахоту, боронование, предпосевную и стерневую культивацию, внесение удобрений, посев пропашных культур ведут квалифицированные специалисты на современной технике под руководством опытных инженеров и агрономов, что способствует получению высоких урожаев при минимизации издержек производства.</w:t>
      </w:r>
    </w:p>
    <w:p w:rsidR="00A26958" w:rsidRPr="00882CCE" w:rsidRDefault="00A26958" w:rsidP="00A26958">
      <w:pPr>
        <w:spacing w:after="0" w:line="360" w:lineRule="auto"/>
        <w:jc w:val="both"/>
        <w:rPr>
          <w:rFonts w:cs="Times New Roman"/>
          <w:sz w:val="28"/>
          <w:szCs w:val="28"/>
        </w:rPr>
      </w:pPr>
      <w:r w:rsidRPr="00882CCE">
        <w:rPr>
          <w:rFonts w:cs="Times New Roman"/>
          <w:sz w:val="28"/>
          <w:szCs w:val="28"/>
        </w:rPr>
        <w:t xml:space="preserve">     По  данным Министерства сельского хозяйства  РФ от 20.01.2016г. намечены следующие основные направления развития машинно-технологических станций:</w:t>
      </w:r>
    </w:p>
    <w:p w:rsidR="00A26958" w:rsidRPr="00882CCE" w:rsidRDefault="00A26958" w:rsidP="00A26958">
      <w:pPr>
        <w:spacing w:after="0" w:line="360" w:lineRule="auto"/>
        <w:jc w:val="both"/>
        <w:rPr>
          <w:rFonts w:cs="Times New Roman"/>
          <w:sz w:val="28"/>
          <w:szCs w:val="28"/>
        </w:rPr>
      </w:pPr>
      <w:r w:rsidRPr="00882CCE">
        <w:rPr>
          <w:rFonts w:cs="Times New Roman"/>
          <w:sz w:val="28"/>
          <w:szCs w:val="28"/>
        </w:rPr>
        <w:t xml:space="preserve">     - создание новых МТС, выполняющих  комплекс работ на основе прогрессивных  технологий;</w:t>
      </w:r>
    </w:p>
    <w:p w:rsidR="00A26958" w:rsidRPr="00882CCE" w:rsidRDefault="00A26958" w:rsidP="00A26958">
      <w:pPr>
        <w:spacing w:after="0" w:line="360" w:lineRule="auto"/>
        <w:jc w:val="both"/>
        <w:rPr>
          <w:rFonts w:cs="Times New Roman"/>
          <w:sz w:val="28"/>
          <w:szCs w:val="28"/>
        </w:rPr>
      </w:pPr>
      <w:r w:rsidRPr="00882CCE">
        <w:rPr>
          <w:rFonts w:cs="Times New Roman"/>
          <w:sz w:val="28"/>
          <w:szCs w:val="28"/>
        </w:rPr>
        <w:t xml:space="preserve">     - направление новой техники, в  первую очередь, в МТС;</w:t>
      </w:r>
    </w:p>
    <w:p w:rsidR="00A26958" w:rsidRPr="00882CCE" w:rsidRDefault="00A26958" w:rsidP="00A26958">
      <w:pPr>
        <w:spacing w:after="0" w:line="360" w:lineRule="auto"/>
        <w:jc w:val="both"/>
        <w:rPr>
          <w:rFonts w:cs="Times New Roman"/>
          <w:sz w:val="28"/>
          <w:szCs w:val="28"/>
        </w:rPr>
      </w:pPr>
      <w:r w:rsidRPr="00882CCE">
        <w:rPr>
          <w:rFonts w:cs="Times New Roman"/>
          <w:sz w:val="28"/>
          <w:szCs w:val="28"/>
        </w:rPr>
        <w:t xml:space="preserve">     - усиление интеграции МТС с  сельхозпроизводителями;</w:t>
      </w:r>
    </w:p>
    <w:p w:rsidR="00A26958" w:rsidRPr="00882CCE" w:rsidRDefault="00A26958" w:rsidP="00A26958">
      <w:pPr>
        <w:spacing w:after="0" w:line="360" w:lineRule="auto"/>
        <w:jc w:val="both"/>
        <w:rPr>
          <w:rFonts w:cs="Times New Roman"/>
          <w:sz w:val="28"/>
          <w:szCs w:val="28"/>
        </w:rPr>
      </w:pPr>
      <w:r w:rsidRPr="00882CCE">
        <w:rPr>
          <w:rFonts w:cs="Times New Roman"/>
          <w:sz w:val="28"/>
          <w:szCs w:val="28"/>
        </w:rPr>
        <w:t xml:space="preserve">     - укомплектование МТС квалифицированными кадрами механизаторов и специалистов;</w:t>
      </w:r>
    </w:p>
    <w:p w:rsidR="00A26958" w:rsidRPr="00882CCE" w:rsidRDefault="00A26958" w:rsidP="00A26958">
      <w:pPr>
        <w:spacing w:after="0" w:line="360" w:lineRule="auto"/>
        <w:jc w:val="both"/>
        <w:rPr>
          <w:rFonts w:cs="Times New Roman"/>
          <w:sz w:val="28"/>
          <w:szCs w:val="28"/>
        </w:rPr>
      </w:pPr>
      <w:r w:rsidRPr="00882CCE">
        <w:rPr>
          <w:rFonts w:cs="Times New Roman"/>
          <w:sz w:val="28"/>
          <w:szCs w:val="28"/>
        </w:rPr>
        <w:t xml:space="preserve">     - увеличение количества МТС в  составе районных и областных  агрофирм;</w:t>
      </w:r>
    </w:p>
    <w:p w:rsidR="00A26958" w:rsidRPr="00882CCE" w:rsidRDefault="00A26958" w:rsidP="00A26958">
      <w:pPr>
        <w:spacing w:after="0" w:line="360" w:lineRule="auto"/>
        <w:jc w:val="both"/>
        <w:rPr>
          <w:rFonts w:cs="Times New Roman"/>
          <w:sz w:val="28"/>
          <w:szCs w:val="28"/>
        </w:rPr>
      </w:pPr>
      <w:r w:rsidRPr="00882CCE">
        <w:rPr>
          <w:rFonts w:cs="Times New Roman"/>
          <w:sz w:val="28"/>
          <w:szCs w:val="28"/>
        </w:rPr>
        <w:t xml:space="preserve">     - создание межхозяйственных МТС;</w:t>
      </w:r>
    </w:p>
    <w:p w:rsidR="00A26958" w:rsidRPr="00882CCE" w:rsidRDefault="00A26958" w:rsidP="00A26958">
      <w:pPr>
        <w:spacing w:after="0" w:line="360" w:lineRule="auto"/>
        <w:jc w:val="both"/>
        <w:rPr>
          <w:rFonts w:cs="Times New Roman"/>
          <w:sz w:val="28"/>
          <w:szCs w:val="28"/>
        </w:rPr>
      </w:pPr>
      <w:r w:rsidRPr="00882CCE">
        <w:rPr>
          <w:rFonts w:cs="Times New Roman"/>
          <w:sz w:val="28"/>
          <w:szCs w:val="28"/>
        </w:rPr>
        <w:t xml:space="preserve">     - сокращение количества карликовых  МТС;</w:t>
      </w:r>
    </w:p>
    <w:p w:rsidR="00A26958" w:rsidRPr="00882CCE" w:rsidRDefault="00A26958" w:rsidP="00A26958">
      <w:pPr>
        <w:spacing w:after="0" w:line="360" w:lineRule="auto"/>
        <w:jc w:val="both"/>
        <w:rPr>
          <w:rFonts w:cs="Times New Roman"/>
          <w:sz w:val="28"/>
          <w:szCs w:val="28"/>
        </w:rPr>
      </w:pPr>
      <w:r w:rsidRPr="00882CCE">
        <w:rPr>
          <w:rFonts w:cs="Times New Roman"/>
          <w:sz w:val="28"/>
          <w:szCs w:val="28"/>
        </w:rPr>
        <w:t xml:space="preserve">     - организация в каждой МТС качественного  технического обслуживания и текущего ремонта техники;</w:t>
      </w:r>
    </w:p>
    <w:p w:rsidR="00A26958" w:rsidRPr="00F673DD" w:rsidRDefault="00A26958" w:rsidP="00A26958">
      <w:pPr>
        <w:spacing w:after="0" w:line="360" w:lineRule="auto"/>
        <w:jc w:val="both"/>
        <w:rPr>
          <w:rFonts w:cs="Times New Roman"/>
          <w:sz w:val="28"/>
          <w:szCs w:val="28"/>
        </w:rPr>
      </w:pPr>
      <w:r w:rsidRPr="00882CCE">
        <w:rPr>
          <w:rFonts w:cs="Times New Roman"/>
          <w:sz w:val="28"/>
          <w:szCs w:val="28"/>
        </w:rPr>
        <w:t xml:space="preserve">     - получение лицензии на право  проведения работ</w:t>
      </w:r>
      <w:r>
        <w:rPr>
          <w:rFonts w:cs="Times New Roman"/>
          <w:sz w:val="28"/>
          <w:szCs w:val="28"/>
        </w:rPr>
        <w:t xml:space="preserve">  [</w:t>
      </w:r>
      <w:r w:rsidRPr="00F673DD">
        <w:rPr>
          <w:rFonts w:cs="Times New Roman"/>
          <w:sz w:val="28"/>
          <w:szCs w:val="28"/>
        </w:rPr>
        <w:t>6</w:t>
      </w:r>
      <w:r>
        <w:rPr>
          <w:rFonts w:cs="Times New Roman"/>
          <w:sz w:val="28"/>
          <w:szCs w:val="28"/>
        </w:rPr>
        <w:t>].</w:t>
      </w:r>
    </w:p>
    <w:p w:rsidR="00A26958" w:rsidRPr="00882CCE" w:rsidRDefault="00A26958" w:rsidP="00A26958">
      <w:pPr>
        <w:spacing w:after="0" w:line="360" w:lineRule="auto"/>
        <w:jc w:val="both"/>
        <w:rPr>
          <w:rFonts w:cs="Times New Roman"/>
          <w:sz w:val="28"/>
          <w:szCs w:val="28"/>
        </w:rPr>
      </w:pPr>
      <w:r w:rsidRPr="00882CCE">
        <w:rPr>
          <w:rFonts w:cs="Times New Roman"/>
          <w:sz w:val="28"/>
          <w:szCs w:val="28"/>
        </w:rPr>
        <w:t xml:space="preserve">     Типовые модели МТС:</w:t>
      </w:r>
    </w:p>
    <w:p w:rsidR="00A26958" w:rsidRPr="00882CCE" w:rsidRDefault="00A26958" w:rsidP="00A26958">
      <w:pPr>
        <w:spacing w:after="0" w:line="360" w:lineRule="auto"/>
        <w:jc w:val="both"/>
        <w:rPr>
          <w:rFonts w:cs="Times New Roman"/>
          <w:sz w:val="28"/>
          <w:szCs w:val="28"/>
        </w:rPr>
      </w:pPr>
      <w:r w:rsidRPr="00882CCE">
        <w:rPr>
          <w:rFonts w:cs="Times New Roman"/>
          <w:sz w:val="28"/>
          <w:szCs w:val="28"/>
        </w:rPr>
        <w:t xml:space="preserve">     1.Внутрихозяйственные МТС, работающие  в составе агропромышленных фирм,</w:t>
      </w:r>
      <w:r w:rsidRPr="00F673DD">
        <w:rPr>
          <w:rFonts w:cs="Times New Roman"/>
          <w:sz w:val="28"/>
          <w:szCs w:val="28"/>
        </w:rPr>
        <w:t xml:space="preserve"> </w:t>
      </w:r>
      <w:r w:rsidRPr="00882CCE">
        <w:rPr>
          <w:rFonts w:cs="Times New Roman"/>
          <w:sz w:val="28"/>
          <w:szCs w:val="28"/>
        </w:rPr>
        <w:t>объединений. Эти формирования  относятся непосредственно к  сельскому производству, выполняющему полный цикл агротехнических операций по выращиванию сельскохозяйственных культур.</w:t>
      </w:r>
    </w:p>
    <w:p w:rsidR="00A26958" w:rsidRPr="00882CCE" w:rsidRDefault="00A26958" w:rsidP="00A26958">
      <w:pPr>
        <w:spacing w:after="0" w:line="360" w:lineRule="auto"/>
        <w:jc w:val="both"/>
        <w:rPr>
          <w:rFonts w:cs="Times New Roman"/>
          <w:sz w:val="28"/>
          <w:szCs w:val="28"/>
        </w:rPr>
      </w:pPr>
      <w:r w:rsidRPr="00882CCE">
        <w:rPr>
          <w:rFonts w:cs="Times New Roman"/>
          <w:sz w:val="28"/>
          <w:szCs w:val="28"/>
        </w:rPr>
        <w:lastRenderedPageBreak/>
        <w:t xml:space="preserve">     2.Самостоятельные межхозяйственные  МТС, работающие на подряде,  выполняющие заказы сельских товаропроизводителей. В ряде случаев берут в аренду землю, на которой выращивают определенные </w:t>
      </w:r>
      <w:proofErr w:type="spellStart"/>
      <w:r w:rsidRPr="00882CCE">
        <w:rPr>
          <w:rFonts w:cs="Times New Roman"/>
          <w:sz w:val="28"/>
          <w:szCs w:val="28"/>
        </w:rPr>
        <w:t>сельхозкультуры</w:t>
      </w:r>
      <w:proofErr w:type="spellEnd"/>
      <w:r w:rsidRPr="00882CCE">
        <w:rPr>
          <w:rFonts w:cs="Times New Roman"/>
          <w:sz w:val="28"/>
          <w:szCs w:val="28"/>
        </w:rPr>
        <w:t>.</w:t>
      </w:r>
    </w:p>
    <w:p w:rsidR="00A26958" w:rsidRPr="00882CCE" w:rsidRDefault="00A26958" w:rsidP="00A26958">
      <w:pPr>
        <w:spacing w:after="0" w:line="360" w:lineRule="auto"/>
        <w:jc w:val="both"/>
        <w:rPr>
          <w:rFonts w:cs="Times New Roman"/>
          <w:sz w:val="28"/>
          <w:szCs w:val="28"/>
        </w:rPr>
      </w:pPr>
      <w:r w:rsidRPr="00882CCE">
        <w:rPr>
          <w:rFonts w:cs="Times New Roman"/>
          <w:sz w:val="28"/>
          <w:szCs w:val="28"/>
        </w:rPr>
        <w:t xml:space="preserve">     3.Самостоятельные межхозяйственные  МТС, работающие по договорам  о совместной деятельности.</w:t>
      </w:r>
    </w:p>
    <w:p w:rsidR="00A26958" w:rsidRPr="00882CCE" w:rsidRDefault="00A26958" w:rsidP="00A26958">
      <w:pPr>
        <w:spacing w:after="0" w:line="360" w:lineRule="auto"/>
        <w:jc w:val="both"/>
        <w:rPr>
          <w:rFonts w:cs="Times New Roman"/>
          <w:sz w:val="28"/>
          <w:szCs w:val="28"/>
        </w:rPr>
      </w:pPr>
      <w:r w:rsidRPr="00882CCE">
        <w:rPr>
          <w:rFonts w:cs="Times New Roman"/>
          <w:sz w:val="28"/>
          <w:szCs w:val="28"/>
        </w:rPr>
        <w:t xml:space="preserve">     МТС первой группы имеют определенные преимущества, выражающиеся в наличии льгот  как у сельских товаропроизводителей.</w:t>
      </w:r>
    </w:p>
    <w:p w:rsidR="00A26958" w:rsidRPr="00882CCE" w:rsidRDefault="00A26958" w:rsidP="00A26958">
      <w:pPr>
        <w:spacing w:after="0" w:line="360" w:lineRule="auto"/>
        <w:jc w:val="both"/>
        <w:rPr>
          <w:rFonts w:cs="Times New Roman"/>
          <w:sz w:val="28"/>
          <w:szCs w:val="28"/>
        </w:rPr>
      </w:pPr>
      <w:r w:rsidRPr="00882CCE">
        <w:rPr>
          <w:rFonts w:cs="Times New Roman"/>
          <w:sz w:val="28"/>
          <w:szCs w:val="28"/>
        </w:rPr>
        <w:t xml:space="preserve">     По  организационно-правовой форме машинно-технологические станции могут быть:</w:t>
      </w:r>
    </w:p>
    <w:p w:rsidR="00A26958" w:rsidRPr="00882CCE" w:rsidRDefault="00A26958" w:rsidP="00A26958">
      <w:pPr>
        <w:spacing w:after="0" w:line="360" w:lineRule="auto"/>
        <w:jc w:val="both"/>
        <w:rPr>
          <w:rFonts w:cs="Times New Roman"/>
          <w:sz w:val="28"/>
          <w:szCs w:val="28"/>
        </w:rPr>
      </w:pPr>
      <w:r w:rsidRPr="00882CCE">
        <w:rPr>
          <w:rFonts w:cs="Times New Roman"/>
          <w:sz w:val="28"/>
          <w:szCs w:val="28"/>
        </w:rPr>
        <w:t>- государственные  и муниципальные МТС;</w:t>
      </w:r>
    </w:p>
    <w:p w:rsidR="00A26958" w:rsidRPr="00882CCE" w:rsidRDefault="00A26958" w:rsidP="00A26958">
      <w:pPr>
        <w:spacing w:after="0" w:line="360" w:lineRule="auto"/>
        <w:jc w:val="both"/>
        <w:rPr>
          <w:rFonts w:cs="Times New Roman"/>
          <w:sz w:val="28"/>
          <w:szCs w:val="28"/>
        </w:rPr>
      </w:pPr>
      <w:r w:rsidRPr="00882CCE">
        <w:rPr>
          <w:rFonts w:cs="Times New Roman"/>
          <w:sz w:val="28"/>
          <w:szCs w:val="28"/>
        </w:rPr>
        <w:t>- ОАО,  ЗАО, ООО;</w:t>
      </w:r>
    </w:p>
    <w:p w:rsidR="00A26958" w:rsidRPr="00882CCE" w:rsidRDefault="00A26958" w:rsidP="00A26958">
      <w:pPr>
        <w:spacing w:after="0" w:line="360" w:lineRule="auto"/>
        <w:jc w:val="both"/>
        <w:rPr>
          <w:rFonts w:cs="Times New Roman"/>
          <w:sz w:val="28"/>
          <w:szCs w:val="28"/>
        </w:rPr>
      </w:pPr>
      <w:r w:rsidRPr="00882CCE">
        <w:rPr>
          <w:rFonts w:cs="Times New Roman"/>
          <w:sz w:val="28"/>
          <w:szCs w:val="28"/>
        </w:rPr>
        <w:t>- производственные  и кооперативные;</w:t>
      </w:r>
    </w:p>
    <w:p w:rsidR="00A26958" w:rsidRPr="00882CCE" w:rsidRDefault="00A26958" w:rsidP="00A26958">
      <w:pPr>
        <w:spacing w:after="0" w:line="360" w:lineRule="auto"/>
        <w:jc w:val="both"/>
        <w:rPr>
          <w:rFonts w:cs="Times New Roman"/>
          <w:sz w:val="28"/>
          <w:szCs w:val="28"/>
        </w:rPr>
      </w:pPr>
      <w:r w:rsidRPr="00882CCE">
        <w:rPr>
          <w:rFonts w:cs="Times New Roman"/>
          <w:sz w:val="28"/>
          <w:szCs w:val="28"/>
        </w:rPr>
        <w:t>- хозяйственные  товарищества и общества</w:t>
      </w:r>
      <w:r>
        <w:rPr>
          <w:rFonts w:cs="Times New Roman"/>
          <w:sz w:val="28"/>
          <w:szCs w:val="28"/>
        </w:rPr>
        <w:t xml:space="preserve">  [</w:t>
      </w:r>
      <w:r w:rsidRPr="00F673DD">
        <w:rPr>
          <w:rFonts w:cs="Times New Roman"/>
          <w:sz w:val="28"/>
          <w:szCs w:val="28"/>
        </w:rPr>
        <w:t>6</w:t>
      </w:r>
      <w:r w:rsidRPr="00882CCE">
        <w:rPr>
          <w:rFonts w:cs="Times New Roman"/>
          <w:sz w:val="28"/>
          <w:szCs w:val="28"/>
        </w:rPr>
        <w:t>].</w:t>
      </w:r>
    </w:p>
    <w:p w:rsidR="00A26958" w:rsidRPr="00882CCE" w:rsidRDefault="00A26958" w:rsidP="00A26958">
      <w:pPr>
        <w:spacing w:after="0" w:line="360" w:lineRule="auto"/>
        <w:jc w:val="both"/>
        <w:rPr>
          <w:rFonts w:cs="Times New Roman"/>
          <w:sz w:val="28"/>
          <w:szCs w:val="28"/>
        </w:rPr>
      </w:pPr>
      <w:r w:rsidRPr="00882CCE">
        <w:rPr>
          <w:rFonts w:cs="Times New Roman"/>
          <w:sz w:val="28"/>
          <w:szCs w:val="28"/>
        </w:rPr>
        <w:t xml:space="preserve">     Все агропредприятия можно условно  представить в виде трехуровневой пирамиды. Верхний уровень пирамиды составляют сильные, высокорентабельные хозяйства. Они имеют возможность приобретать новую технику и осваивать новые технологии. Таких хозяйств насчитывается от 10 до 15%.</w:t>
      </w:r>
    </w:p>
    <w:p w:rsidR="00A26958" w:rsidRPr="00882CCE" w:rsidRDefault="00A26958" w:rsidP="00A26958">
      <w:pPr>
        <w:spacing w:after="0" w:line="360" w:lineRule="auto"/>
        <w:jc w:val="both"/>
        <w:rPr>
          <w:rFonts w:cs="Times New Roman"/>
          <w:sz w:val="28"/>
          <w:szCs w:val="28"/>
        </w:rPr>
      </w:pPr>
      <w:r w:rsidRPr="00882CCE">
        <w:rPr>
          <w:rFonts w:cs="Times New Roman"/>
          <w:sz w:val="28"/>
          <w:szCs w:val="28"/>
        </w:rPr>
        <w:t xml:space="preserve">     Средний уровень — это хозяйства с небольшой, но стабильной рентабельностью (до 15-30%) и в основном с техникой, отработавшей уже 8-15 лет. Доля таких хозяйств может составлять от 20 до 40%.</w:t>
      </w:r>
    </w:p>
    <w:p w:rsidR="00A26958" w:rsidRPr="00882CCE" w:rsidRDefault="00A26958" w:rsidP="00A26958">
      <w:pPr>
        <w:spacing w:after="0" w:line="360" w:lineRule="auto"/>
        <w:jc w:val="both"/>
        <w:rPr>
          <w:rFonts w:cs="Times New Roman"/>
          <w:sz w:val="28"/>
          <w:szCs w:val="28"/>
        </w:rPr>
      </w:pPr>
      <w:r w:rsidRPr="00882CCE">
        <w:rPr>
          <w:rFonts w:cs="Times New Roman"/>
          <w:sz w:val="28"/>
          <w:szCs w:val="28"/>
        </w:rPr>
        <w:t xml:space="preserve">     И, наконец, в основании пирамиды —  нерентабельные хозяйства, которые  не имеют средств на приобретение техники. Если не будет принято мер по их реструктуризации (вхождения в состав фирм с передачей земли в аренду и т.д.), они просто прекратят свое существование. Доля таких хозяйств колеблется от 45 до 70%</w:t>
      </w:r>
      <w:r>
        <w:rPr>
          <w:rFonts w:cs="Times New Roman"/>
          <w:sz w:val="28"/>
          <w:szCs w:val="28"/>
        </w:rPr>
        <w:t xml:space="preserve">  </w:t>
      </w:r>
      <w:r w:rsidRPr="00882CCE">
        <w:rPr>
          <w:rFonts w:cs="Times New Roman"/>
          <w:sz w:val="28"/>
          <w:szCs w:val="28"/>
        </w:rPr>
        <w:t>[</w:t>
      </w:r>
      <w:r w:rsidRPr="00F673DD">
        <w:rPr>
          <w:rFonts w:cs="Times New Roman"/>
          <w:sz w:val="28"/>
          <w:szCs w:val="28"/>
        </w:rPr>
        <w:t>1</w:t>
      </w:r>
      <w:r w:rsidRPr="00882CCE">
        <w:rPr>
          <w:rFonts w:cs="Times New Roman"/>
          <w:sz w:val="28"/>
          <w:szCs w:val="28"/>
        </w:rPr>
        <w:t>9].</w:t>
      </w:r>
    </w:p>
    <w:p w:rsidR="00A26958" w:rsidRPr="00882CCE" w:rsidRDefault="00A26958" w:rsidP="00A26958">
      <w:pPr>
        <w:spacing w:after="0" w:line="360" w:lineRule="auto"/>
        <w:jc w:val="both"/>
        <w:rPr>
          <w:rFonts w:cs="Times New Roman"/>
          <w:sz w:val="28"/>
          <w:szCs w:val="28"/>
        </w:rPr>
      </w:pPr>
      <w:r w:rsidRPr="00882CCE">
        <w:rPr>
          <w:rFonts w:cs="Times New Roman"/>
          <w:sz w:val="28"/>
          <w:szCs w:val="28"/>
        </w:rPr>
        <w:t xml:space="preserve">     Проведенный технико-экономический анализ и  многовариантные расчеты оптимального распределения средств на обновление техники позволили определить и обосновать наиболее выгодное направление инвестиций — в виде лизинга, кредита и собственных средств по всем трем группам хозяйств, </w:t>
      </w:r>
      <w:r w:rsidRPr="00882CCE">
        <w:rPr>
          <w:rFonts w:cs="Times New Roman"/>
          <w:sz w:val="28"/>
          <w:szCs w:val="28"/>
        </w:rPr>
        <w:lastRenderedPageBreak/>
        <w:t>определяющих уровни названной пирамиды. Одновременно обговаривается, на каких началах МТС могут оказывать услуги агропредприятиям, представляющим 2-й и 3-й ее уровни, по выполнению сельскохозяйственных работ.</w:t>
      </w:r>
    </w:p>
    <w:p w:rsidR="00A26958" w:rsidRPr="00882CCE" w:rsidRDefault="00A26958" w:rsidP="00A26958">
      <w:pPr>
        <w:spacing w:after="0" w:line="360" w:lineRule="auto"/>
        <w:jc w:val="both"/>
        <w:rPr>
          <w:rFonts w:cs="Times New Roman"/>
          <w:sz w:val="28"/>
          <w:szCs w:val="28"/>
        </w:rPr>
      </w:pPr>
      <w:r w:rsidRPr="00882CCE">
        <w:rPr>
          <w:rFonts w:cs="Times New Roman"/>
          <w:sz w:val="28"/>
          <w:szCs w:val="28"/>
        </w:rPr>
        <w:t xml:space="preserve">     В настоящее время число МТС  в Российской Федерации  превысило 800. В подавляющем большинстве МТС техника используется более эффективно. Средняя сезонная выработка тракторов в МТС в 1,6 раза и зерноуборочных комбайнов в 1,8 -2 раза выше, чем в хозяйствах</w:t>
      </w:r>
      <w:r w:rsidRPr="00F673DD">
        <w:rPr>
          <w:rFonts w:cs="Times New Roman"/>
          <w:sz w:val="28"/>
          <w:szCs w:val="28"/>
        </w:rPr>
        <w:t xml:space="preserve"> [5]</w:t>
      </w:r>
      <w:r w:rsidRPr="00882CCE">
        <w:rPr>
          <w:rFonts w:cs="Times New Roman"/>
          <w:sz w:val="28"/>
          <w:szCs w:val="28"/>
        </w:rPr>
        <w:t>.</w:t>
      </w:r>
    </w:p>
    <w:p w:rsidR="00A26958" w:rsidRPr="00882CCE" w:rsidRDefault="00A26958" w:rsidP="00A26958">
      <w:pPr>
        <w:spacing w:after="0" w:line="360" w:lineRule="auto"/>
        <w:jc w:val="both"/>
        <w:rPr>
          <w:rFonts w:cs="Times New Roman"/>
          <w:sz w:val="28"/>
          <w:szCs w:val="28"/>
        </w:rPr>
      </w:pPr>
      <w:r w:rsidRPr="00882CCE">
        <w:rPr>
          <w:rFonts w:cs="Times New Roman"/>
          <w:sz w:val="28"/>
          <w:szCs w:val="28"/>
        </w:rPr>
        <w:t xml:space="preserve">     Около 40% МТС выполняют в обслуживаемых  ими районах от 12 до 30% сельскохозяйственных работ. Даже в таких регионах, как Краснодарский край, техникой МТС, уборочно-транспортными комплексами и м</w:t>
      </w:r>
      <w:r>
        <w:rPr>
          <w:rFonts w:cs="Times New Roman"/>
          <w:sz w:val="28"/>
          <w:szCs w:val="28"/>
        </w:rPr>
        <w:t>еханизированными отрядами в 2015-2016</w:t>
      </w:r>
      <w:r w:rsidRPr="00882CCE">
        <w:rPr>
          <w:rFonts w:cs="Times New Roman"/>
          <w:sz w:val="28"/>
          <w:szCs w:val="28"/>
        </w:rPr>
        <w:t xml:space="preserve"> годах убрано от 15 до 20% площадей зерновых. Причем выработка на комбайн здесь была в 1,5-2 раза выше по сравнению с выработкой комбайнов в хозяйствах</w:t>
      </w:r>
      <w:r>
        <w:rPr>
          <w:rFonts w:cs="Times New Roman"/>
          <w:sz w:val="28"/>
          <w:szCs w:val="28"/>
        </w:rPr>
        <w:t xml:space="preserve"> </w:t>
      </w:r>
      <w:r w:rsidRPr="00882CCE">
        <w:rPr>
          <w:rFonts w:cs="Times New Roman"/>
          <w:sz w:val="28"/>
          <w:szCs w:val="28"/>
        </w:rPr>
        <w:t>.</w:t>
      </w:r>
    </w:p>
    <w:p w:rsidR="00A26958" w:rsidRPr="00882CCE" w:rsidRDefault="00A26958" w:rsidP="00A26958">
      <w:pPr>
        <w:spacing w:after="0" w:line="360" w:lineRule="auto"/>
        <w:jc w:val="both"/>
        <w:rPr>
          <w:rFonts w:cs="Times New Roman"/>
          <w:sz w:val="28"/>
          <w:szCs w:val="28"/>
        </w:rPr>
      </w:pPr>
      <w:r w:rsidRPr="00882CCE">
        <w:rPr>
          <w:rFonts w:cs="Times New Roman"/>
          <w:sz w:val="28"/>
          <w:szCs w:val="28"/>
        </w:rPr>
        <w:t xml:space="preserve">     Этому способствовало наличие в МТС  большого числа высокопроизводительных уборочных машин, в том числе  зарубежных. При наличии менее 1% тракторов и менее 2% комбайнов  от всего российского парка, МТС  обрабатывают и убирают урожай на площади 10 млн. га.</w:t>
      </w:r>
    </w:p>
    <w:p w:rsidR="00A26958" w:rsidRPr="00882CCE" w:rsidRDefault="00A26958" w:rsidP="00A26958">
      <w:pPr>
        <w:spacing w:after="0" w:line="360" w:lineRule="auto"/>
        <w:jc w:val="both"/>
        <w:rPr>
          <w:rFonts w:cs="Times New Roman"/>
          <w:sz w:val="28"/>
          <w:szCs w:val="28"/>
        </w:rPr>
      </w:pPr>
      <w:r w:rsidRPr="00882CCE">
        <w:rPr>
          <w:rFonts w:cs="Times New Roman"/>
          <w:sz w:val="28"/>
          <w:szCs w:val="28"/>
        </w:rPr>
        <w:t xml:space="preserve">     В Республике Башкортостан на конец 2016г.  функционируют 5 машинно-технологических станций – ГУСП МТС «Башкирская», ОАО «</w:t>
      </w:r>
      <w:proofErr w:type="spellStart"/>
      <w:r w:rsidRPr="00882CCE">
        <w:rPr>
          <w:rFonts w:cs="Times New Roman"/>
          <w:sz w:val="28"/>
          <w:szCs w:val="28"/>
        </w:rPr>
        <w:t>Зирганская</w:t>
      </w:r>
      <w:proofErr w:type="spellEnd"/>
      <w:r w:rsidRPr="00882CCE">
        <w:rPr>
          <w:rFonts w:cs="Times New Roman"/>
          <w:sz w:val="28"/>
          <w:szCs w:val="28"/>
        </w:rPr>
        <w:t xml:space="preserve"> МТС», ГУСП МТС «Центральная», ГУСП МТС «Северо-Восточная», ГУСП МТС «Зауралье», которые имеют более 30 филиалов и отделений во всех почвенно-климатических зонах региона. Парк сельскохозяйственной техники, которым обладают МТС,  позволяет убирать  более 50 %  посевов зерновых культур, весь подсолнечник, до 30% площадей кормового клина, 25  процентов плантаций сахарной свёклы.</w:t>
      </w:r>
    </w:p>
    <w:p w:rsidR="00A26958" w:rsidRPr="00882CCE" w:rsidRDefault="00A26958" w:rsidP="00A26958">
      <w:pPr>
        <w:spacing w:after="0" w:line="360" w:lineRule="auto"/>
        <w:jc w:val="both"/>
        <w:rPr>
          <w:rFonts w:cs="Times New Roman"/>
          <w:sz w:val="28"/>
          <w:szCs w:val="28"/>
        </w:rPr>
      </w:pPr>
      <w:r w:rsidRPr="00882CCE">
        <w:rPr>
          <w:rFonts w:cs="Times New Roman"/>
          <w:sz w:val="28"/>
          <w:szCs w:val="28"/>
        </w:rPr>
        <w:t xml:space="preserve">     В 2016 году парк машин республиканских  МТС увеличился на 836 единиц, из которых 464 – самоходные, всего на сумму 2,1 млрд. рублей.</w:t>
      </w:r>
    </w:p>
    <w:p w:rsidR="00A26958" w:rsidRPr="00882CCE" w:rsidRDefault="00A26958" w:rsidP="00A26958">
      <w:pPr>
        <w:spacing w:after="0" w:line="360" w:lineRule="auto"/>
        <w:jc w:val="both"/>
        <w:rPr>
          <w:rFonts w:cs="Times New Roman"/>
          <w:sz w:val="28"/>
          <w:szCs w:val="28"/>
        </w:rPr>
      </w:pPr>
      <w:r w:rsidRPr="00882CCE">
        <w:rPr>
          <w:rFonts w:cs="Times New Roman"/>
          <w:sz w:val="28"/>
          <w:szCs w:val="28"/>
        </w:rPr>
        <w:t xml:space="preserve">     В период весенних полевых работ 2016 года силами республиканских МТС произведен посев зерновых и  зернобобовых культур на площади более </w:t>
      </w:r>
      <w:r w:rsidRPr="00882CCE">
        <w:rPr>
          <w:rFonts w:cs="Times New Roman"/>
          <w:sz w:val="28"/>
          <w:szCs w:val="28"/>
        </w:rPr>
        <w:lastRenderedPageBreak/>
        <w:t>328 тысяч га, в том числе собственного производства на арендованной пашне – более  160 тысяч га.</w:t>
      </w:r>
    </w:p>
    <w:p w:rsidR="00A26958" w:rsidRPr="00882CCE" w:rsidRDefault="00A26958" w:rsidP="00A26958">
      <w:pPr>
        <w:spacing w:after="0" w:line="360" w:lineRule="auto"/>
        <w:jc w:val="both"/>
        <w:rPr>
          <w:rFonts w:cs="Times New Roman"/>
          <w:sz w:val="28"/>
          <w:szCs w:val="28"/>
        </w:rPr>
      </w:pPr>
      <w:r w:rsidRPr="00882CCE">
        <w:rPr>
          <w:rFonts w:cs="Times New Roman"/>
          <w:sz w:val="28"/>
          <w:szCs w:val="28"/>
        </w:rPr>
        <w:t xml:space="preserve">     Численность работающих в республиканских МТС  в период полевых работ 2016 года достигала 6000 человек</w:t>
      </w:r>
      <w:r>
        <w:rPr>
          <w:rFonts w:cs="Times New Roman"/>
          <w:sz w:val="28"/>
          <w:szCs w:val="28"/>
        </w:rPr>
        <w:t xml:space="preserve">   [</w:t>
      </w:r>
      <w:r w:rsidRPr="00F673DD">
        <w:rPr>
          <w:rFonts w:cs="Times New Roman"/>
          <w:sz w:val="28"/>
          <w:szCs w:val="28"/>
        </w:rPr>
        <w:t>5</w:t>
      </w:r>
      <w:r w:rsidRPr="00882CCE">
        <w:rPr>
          <w:rFonts w:cs="Times New Roman"/>
          <w:sz w:val="28"/>
          <w:szCs w:val="28"/>
        </w:rPr>
        <w:t>].</w:t>
      </w:r>
    </w:p>
    <w:p w:rsidR="00A26958" w:rsidRDefault="00A26958"/>
    <w:p w:rsidR="00A26958" w:rsidRDefault="00A26958"/>
    <w:p w:rsidR="00A26958" w:rsidRDefault="00A26958"/>
    <w:p w:rsidR="00A26958" w:rsidRDefault="00A26958"/>
    <w:p w:rsidR="00A26958" w:rsidRDefault="00A26958"/>
    <w:p w:rsidR="00A26958" w:rsidRDefault="00A26958"/>
    <w:p w:rsidR="00A26958" w:rsidRDefault="00A26958"/>
    <w:p w:rsidR="00A26958" w:rsidRDefault="00A26958"/>
    <w:p w:rsidR="00A26958" w:rsidRDefault="00A26958"/>
    <w:p w:rsidR="00A26958" w:rsidRDefault="00A26958"/>
    <w:p w:rsidR="00A26958" w:rsidRDefault="00A26958"/>
    <w:p w:rsidR="00A26958" w:rsidRDefault="00A26958"/>
    <w:p w:rsidR="00A26958" w:rsidRDefault="00A26958"/>
    <w:p w:rsidR="00A26958" w:rsidRDefault="00A26958"/>
    <w:p w:rsidR="00A26958" w:rsidRDefault="00A26958"/>
    <w:p w:rsidR="00A26958" w:rsidRDefault="00A26958"/>
    <w:p w:rsidR="00A26958" w:rsidRDefault="00A26958"/>
    <w:p w:rsidR="00A26958" w:rsidRDefault="00A26958"/>
    <w:p w:rsidR="00A26958" w:rsidRDefault="00A26958"/>
    <w:p w:rsidR="00A26958" w:rsidRDefault="00A26958"/>
    <w:p w:rsidR="00A26958" w:rsidRDefault="00A26958"/>
    <w:p w:rsidR="00A26958" w:rsidRDefault="00A26958"/>
    <w:p w:rsidR="00A26958" w:rsidRDefault="00A26958"/>
    <w:p w:rsidR="00A26958" w:rsidRDefault="00A26958"/>
    <w:p w:rsidR="00A26958" w:rsidRDefault="00A26958"/>
    <w:p w:rsidR="00A26958" w:rsidRDefault="00A26958"/>
    <w:p w:rsidR="00A26958" w:rsidRDefault="00A26958" w:rsidP="00A26958">
      <w:pPr>
        <w:pStyle w:val="a3"/>
        <w:spacing w:line="360" w:lineRule="auto"/>
        <w:jc w:val="center"/>
        <w:rPr>
          <w:rFonts w:ascii="Times New Roman" w:hAnsi="Times New Roman"/>
          <w:sz w:val="28"/>
          <w:szCs w:val="28"/>
        </w:rPr>
      </w:pPr>
      <w:r w:rsidRPr="005774A0">
        <w:rPr>
          <w:rFonts w:ascii="Times New Roman" w:hAnsi="Times New Roman"/>
          <w:sz w:val="28"/>
          <w:szCs w:val="28"/>
        </w:rPr>
        <w:t xml:space="preserve">2. ОРГАНИЗАЦИОННО-ЭКОНОМИЧЕСКАЯ И ПРАВОВАЯ        </w:t>
      </w:r>
      <w:r>
        <w:rPr>
          <w:rFonts w:ascii="Times New Roman" w:hAnsi="Times New Roman"/>
          <w:sz w:val="28"/>
          <w:szCs w:val="28"/>
        </w:rPr>
        <w:t xml:space="preserve"> ХАРАКТЕРИСТИКА  МУП «ЯНАУЛЬКАЯ  МТС РБ» ЯНАУЛЬСКОГО РАЙОНА РЕСПУБЛИКИ  БАШКОРТОСТАН</w:t>
      </w:r>
    </w:p>
    <w:p w:rsidR="00A26958" w:rsidRDefault="00A26958" w:rsidP="00A26958">
      <w:pPr>
        <w:pStyle w:val="a3"/>
        <w:spacing w:line="360" w:lineRule="auto"/>
        <w:rPr>
          <w:rFonts w:ascii="Times New Roman" w:hAnsi="Times New Roman"/>
          <w:sz w:val="28"/>
          <w:szCs w:val="28"/>
        </w:rPr>
      </w:pPr>
    </w:p>
    <w:p w:rsidR="00A26958" w:rsidRDefault="00A26958" w:rsidP="00A26958">
      <w:pPr>
        <w:pStyle w:val="a3"/>
        <w:spacing w:line="360" w:lineRule="auto"/>
        <w:rPr>
          <w:rFonts w:ascii="Times New Roman" w:hAnsi="Times New Roman"/>
          <w:sz w:val="28"/>
          <w:szCs w:val="28"/>
        </w:rPr>
      </w:pPr>
      <w:r w:rsidRPr="00C44370">
        <w:rPr>
          <w:rFonts w:ascii="Times New Roman" w:hAnsi="Times New Roman"/>
          <w:sz w:val="28"/>
          <w:szCs w:val="28"/>
        </w:rPr>
        <w:t xml:space="preserve">2.1 Общая характеристика </w:t>
      </w:r>
      <w:r>
        <w:rPr>
          <w:rFonts w:ascii="Times New Roman" w:hAnsi="Times New Roman"/>
          <w:sz w:val="28"/>
          <w:szCs w:val="28"/>
        </w:rPr>
        <w:t>МУП «</w:t>
      </w:r>
      <w:proofErr w:type="spellStart"/>
      <w:r>
        <w:rPr>
          <w:rFonts w:ascii="Times New Roman" w:hAnsi="Times New Roman"/>
          <w:sz w:val="28"/>
          <w:szCs w:val="28"/>
        </w:rPr>
        <w:t>Янаульская</w:t>
      </w:r>
      <w:proofErr w:type="spellEnd"/>
      <w:r>
        <w:rPr>
          <w:rFonts w:ascii="Times New Roman" w:hAnsi="Times New Roman"/>
          <w:sz w:val="28"/>
          <w:szCs w:val="28"/>
        </w:rPr>
        <w:t xml:space="preserve"> МТС РБ» </w:t>
      </w:r>
      <w:proofErr w:type="spellStart"/>
      <w:r>
        <w:rPr>
          <w:rFonts w:ascii="Times New Roman" w:hAnsi="Times New Roman"/>
          <w:sz w:val="28"/>
          <w:szCs w:val="28"/>
        </w:rPr>
        <w:t>Янаульского</w:t>
      </w:r>
      <w:proofErr w:type="spellEnd"/>
      <w:r>
        <w:rPr>
          <w:rFonts w:ascii="Times New Roman" w:hAnsi="Times New Roman"/>
          <w:sz w:val="28"/>
          <w:szCs w:val="28"/>
        </w:rPr>
        <w:t xml:space="preserve"> района Республики Башкортостан</w:t>
      </w:r>
    </w:p>
    <w:p w:rsidR="00A26958" w:rsidRDefault="00A26958" w:rsidP="00A26958">
      <w:pPr>
        <w:pStyle w:val="a3"/>
        <w:spacing w:line="360" w:lineRule="auto"/>
        <w:rPr>
          <w:rFonts w:ascii="Times New Roman" w:hAnsi="Times New Roman"/>
          <w:sz w:val="28"/>
          <w:szCs w:val="28"/>
        </w:rPr>
      </w:pPr>
    </w:p>
    <w:p w:rsidR="00A26958" w:rsidRPr="002709CC" w:rsidRDefault="00A26958" w:rsidP="00A26958">
      <w:pPr>
        <w:spacing w:after="0" w:line="360" w:lineRule="auto"/>
        <w:ind w:firstLine="708"/>
        <w:contextualSpacing/>
        <w:jc w:val="both"/>
        <w:rPr>
          <w:rFonts w:cs="Times New Roman"/>
          <w:color w:val="000000"/>
          <w:sz w:val="28"/>
          <w:szCs w:val="28"/>
        </w:rPr>
      </w:pPr>
      <w:r w:rsidRPr="002709CC">
        <w:rPr>
          <w:rFonts w:cs="Times New Roman"/>
          <w:color w:val="000000"/>
          <w:sz w:val="28"/>
          <w:szCs w:val="28"/>
        </w:rPr>
        <w:t>Муниципальное унитарное предприятие «</w:t>
      </w:r>
      <w:proofErr w:type="spellStart"/>
      <w:r w:rsidRPr="002709CC">
        <w:rPr>
          <w:rFonts w:cs="Times New Roman"/>
          <w:color w:val="000000"/>
          <w:sz w:val="28"/>
          <w:szCs w:val="28"/>
        </w:rPr>
        <w:t>Янаульская</w:t>
      </w:r>
      <w:proofErr w:type="spellEnd"/>
      <w:r w:rsidRPr="002709CC">
        <w:rPr>
          <w:rFonts w:cs="Times New Roman"/>
          <w:color w:val="000000"/>
          <w:sz w:val="28"/>
          <w:szCs w:val="28"/>
        </w:rPr>
        <w:t xml:space="preserve"> машинно-технологическая станция муниципального района </w:t>
      </w:r>
      <w:proofErr w:type="spellStart"/>
      <w:r w:rsidRPr="002709CC">
        <w:rPr>
          <w:rFonts w:cs="Times New Roman"/>
          <w:color w:val="000000"/>
          <w:sz w:val="28"/>
          <w:szCs w:val="28"/>
        </w:rPr>
        <w:t>Янаульский</w:t>
      </w:r>
      <w:proofErr w:type="spellEnd"/>
      <w:r w:rsidRPr="002709CC">
        <w:rPr>
          <w:rFonts w:cs="Times New Roman"/>
          <w:color w:val="000000"/>
          <w:sz w:val="28"/>
          <w:szCs w:val="28"/>
        </w:rPr>
        <w:t xml:space="preserve"> район Республики Башкортостан», в дальнейшем именуемое «</w:t>
      </w:r>
      <w:proofErr w:type="spellStart"/>
      <w:r w:rsidRPr="002709CC">
        <w:rPr>
          <w:rFonts w:cs="Times New Roman"/>
          <w:color w:val="000000"/>
          <w:sz w:val="28"/>
          <w:szCs w:val="28"/>
        </w:rPr>
        <w:t>Прдприятие</w:t>
      </w:r>
      <w:proofErr w:type="spellEnd"/>
      <w:r w:rsidRPr="002709CC">
        <w:rPr>
          <w:rFonts w:cs="Times New Roman"/>
          <w:color w:val="000000"/>
          <w:sz w:val="28"/>
          <w:szCs w:val="28"/>
        </w:rPr>
        <w:t>».</w:t>
      </w:r>
    </w:p>
    <w:p w:rsidR="00A26958" w:rsidRPr="002709CC" w:rsidRDefault="00A26958" w:rsidP="00A26958">
      <w:pPr>
        <w:spacing w:after="0" w:line="360" w:lineRule="auto"/>
        <w:contextualSpacing/>
        <w:jc w:val="both"/>
        <w:rPr>
          <w:rFonts w:cs="Times New Roman"/>
          <w:color w:val="000000"/>
          <w:sz w:val="28"/>
          <w:szCs w:val="28"/>
        </w:rPr>
      </w:pPr>
      <w:r w:rsidRPr="002709CC">
        <w:rPr>
          <w:rFonts w:cs="Times New Roman"/>
          <w:color w:val="000000"/>
          <w:sz w:val="28"/>
          <w:szCs w:val="28"/>
        </w:rPr>
        <w:t xml:space="preserve">Создано в соответствии с Постановление главы администрации города Янаул и </w:t>
      </w:r>
      <w:proofErr w:type="spellStart"/>
      <w:r w:rsidRPr="002709CC">
        <w:rPr>
          <w:rFonts w:cs="Times New Roman"/>
          <w:color w:val="000000"/>
          <w:sz w:val="28"/>
          <w:szCs w:val="28"/>
        </w:rPr>
        <w:t>Янаульского</w:t>
      </w:r>
      <w:proofErr w:type="spellEnd"/>
      <w:r w:rsidRPr="002709CC">
        <w:rPr>
          <w:rFonts w:cs="Times New Roman"/>
          <w:color w:val="000000"/>
          <w:sz w:val="28"/>
          <w:szCs w:val="28"/>
        </w:rPr>
        <w:t xml:space="preserve"> района от 20 октября 2000 года.</w:t>
      </w:r>
    </w:p>
    <w:p w:rsidR="00A26958" w:rsidRPr="002709CC" w:rsidRDefault="00A26958" w:rsidP="00A26958">
      <w:pPr>
        <w:spacing w:after="0" w:line="360" w:lineRule="auto"/>
        <w:contextualSpacing/>
        <w:jc w:val="both"/>
        <w:rPr>
          <w:rFonts w:cs="Times New Roman"/>
          <w:color w:val="000000"/>
          <w:sz w:val="28"/>
          <w:szCs w:val="28"/>
        </w:rPr>
      </w:pPr>
      <w:r w:rsidRPr="002709CC">
        <w:rPr>
          <w:rFonts w:cs="Times New Roman"/>
          <w:color w:val="000000"/>
          <w:sz w:val="28"/>
          <w:szCs w:val="28"/>
        </w:rPr>
        <w:tab/>
        <w:t xml:space="preserve">Предприятие является коммерческой организацией, не наделенной правом собственности на имущество. Функции учредителя Предприятия осуществляет от имени муниципального района </w:t>
      </w:r>
      <w:proofErr w:type="spellStart"/>
      <w:r w:rsidRPr="002709CC">
        <w:rPr>
          <w:rFonts w:cs="Times New Roman"/>
          <w:color w:val="000000"/>
          <w:sz w:val="28"/>
          <w:szCs w:val="28"/>
        </w:rPr>
        <w:t>Янаульский</w:t>
      </w:r>
      <w:proofErr w:type="spellEnd"/>
      <w:r w:rsidRPr="002709CC">
        <w:rPr>
          <w:rFonts w:cs="Times New Roman"/>
          <w:color w:val="000000"/>
          <w:sz w:val="28"/>
          <w:szCs w:val="28"/>
        </w:rPr>
        <w:t xml:space="preserve"> район РБ глава администрации муниципального района </w:t>
      </w:r>
      <w:proofErr w:type="spellStart"/>
      <w:r w:rsidRPr="002709CC">
        <w:rPr>
          <w:rFonts w:cs="Times New Roman"/>
          <w:color w:val="000000"/>
          <w:sz w:val="28"/>
          <w:szCs w:val="28"/>
        </w:rPr>
        <w:t>Янаульский</w:t>
      </w:r>
      <w:proofErr w:type="spellEnd"/>
      <w:r w:rsidRPr="002709CC">
        <w:rPr>
          <w:rFonts w:cs="Times New Roman"/>
          <w:color w:val="000000"/>
          <w:sz w:val="28"/>
          <w:szCs w:val="28"/>
        </w:rPr>
        <w:t xml:space="preserve"> район РБ.</w:t>
      </w:r>
    </w:p>
    <w:p w:rsidR="00A26958" w:rsidRPr="002709CC" w:rsidRDefault="00A26958" w:rsidP="00A26958">
      <w:pPr>
        <w:spacing w:after="0" w:line="360" w:lineRule="auto"/>
        <w:contextualSpacing/>
        <w:jc w:val="both"/>
        <w:rPr>
          <w:rFonts w:cs="Times New Roman"/>
          <w:color w:val="000000"/>
          <w:sz w:val="28"/>
          <w:szCs w:val="28"/>
        </w:rPr>
      </w:pPr>
      <w:r w:rsidRPr="002709CC">
        <w:rPr>
          <w:rFonts w:cs="Times New Roman"/>
          <w:color w:val="000000"/>
          <w:sz w:val="28"/>
          <w:szCs w:val="28"/>
        </w:rPr>
        <w:tab/>
        <w:t xml:space="preserve">Предприятие является юридическим лицом, имеет  самостоятельный баланс, расчетный и иные счета в банках, круглую печать. </w:t>
      </w:r>
    </w:p>
    <w:p w:rsidR="00A26958" w:rsidRPr="002709CC" w:rsidRDefault="00A26958" w:rsidP="00A26958">
      <w:pPr>
        <w:spacing w:after="0" w:line="360" w:lineRule="auto"/>
        <w:contextualSpacing/>
        <w:jc w:val="both"/>
        <w:rPr>
          <w:rFonts w:cs="Times New Roman"/>
          <w:color w:val="252525"/>
          <w:sz w:val="28"/>
          <w:szCs w:val="28"/>
          <w:shd w:val="clear" w:color="auto" w:fill="FFFFFF"/>
        </w:rPr>
      </w:pPr>
      <w:r w:rsidRPr="002709CC">
        <w:rPr>
          <w:rFonts w:cs="Times New Roman"/>
          <w:color w:val="000000"/>
          <w:sz w:val="28"/>
          <w:szCs w:val="28"/>
        </w:rPr>
        <w:tab/>
        <w:t xml:space="preserve">Предприятие расположено в Республике Башкортостан, </w:t>
      </w:r>
      <w:proofErr w:type="spellStart"/>
      <w:r w:rsidRPr="002709CC">
        <w:rPr>
          <w:rFonts w:cs="Times New Roman"/>
          <w:color w:val="000000"/>
          <w:sz w:val="28"/>
          <w:szCs w:val="28"/>
        </w:rPr>
        <w:t>Янаульский</w:t>
      </w:r>
      <w:proofErr w:type="spellEnd"/>
      <w:r w:rsidRPr="002709CC">
        <w:rPr>
          <w:rFonts w:cs="Times New Roman"/>
          <w:color w:val="000000"/>
          <w:sz w:val="28"/>
          <w:szCs w:val="28"/>
        </w:rPr>
        <w:t xml:space="preserve"> район, с.</w:t>
      </w:r>
      <w:r>
        <w:rPr>
          <w:rFonts w:cs="Times New Roman"/>
          <w:color w:val="000000"/>
          <w:sz w:val="28"/>
          <w:szCs w:val="28"/>
        </w:rPr>
        <w:t xml:space="preserve"> </w:t>
      </w:r>
      <w:proofErr w:type="spellStart"/>
      <w:r w:rsidRPr="002709CC">
        <w:rPr>
          <w:rFonts w:cs="Times New Roman"/>
          <w:color w:val="000000"/>
          <w:sz w:val="28"/>
          <w:szCs w:val="28"/>
        </w:rPr>
        <w:t>Иткинеево</w:t>
      </w:r>
      <w:proofErr w:type="spellEnd"/>
      <w:r w:rsidRPr="002709CC">
        <w:rPr>
          <w:rFonts w:cs="Times New Roman"/>
          <w:color w:val="000000"/>
          <w:sz w:val="28"/>
          <w:szCs w:val="28"/>
        </w:rPr>
        <w:t xml:space="preserve">. </w:t>
      </w:r>
      <w:r w:rsidRPr="002709CC">
        <w:rPr>
          <w:rFonts w:cs="Times New Roman"/>
          <w:color w:val="000000" w:themeColor="text1"/>
          <w:sz w:val="28"/>
          <w:szCs w:val="28"/>
          <w:shd w:val="clear" w:color="auto" w:fill="FFFFFF"/>
        </w:rPr>
        <w:t>Находится на</w:t>
      </w:r>
      <w:r w:rsidRPr="002709CC">
        <w:rPr>
          <w:rStyle w:val="apple-converted-space"/>
          <w:rFonts w:eastAsiaTheme="majorEastAsia"/>
          <w:color w:val="000000" w:themeColor="text1"/>
          <w:sz w:val="28"/>
          <w:szCs w:val="28"/>
          <w:shd w:val="clear" w:color="auto" w:fill="FFFFFF"/>
        </w:rPr>
        <w:t> </w:t>
      </w:r>
      <w:proofErr w:type="spellStart"/>
      <w:r w:rsidRPr="002709CC">
        <w:rPr>
          <w:rFonts w:asciiTheme="minorHAnsi" w:hAnsiTheme="minorHAnsi"/>
          <w:sz w:val="22"/>
        </w:rPr>
        <w:fldChar w:fldCharType="begin"/>
      </w:r>
      <w:r w:rsidRPr="002709CC">
        <w:rPr>
          <w:rFonts w:cs="Times New Roman"/>
          <w:sz w:val="28"/>
          <w:szCs w:val="28"/>
        </w:rPr>
        <w:instrText xml:space="preserve"> HYPERLINK "https://ru.wikipedia.org/wiki/%D0%9F%D1%80%D0%B8%D0%B1%D0%B5%D0%BB%D1%8C%D1%81%D0%BA%D0%B0%D1%8F_%D1%83%D0%B2%D0%B0%D0%BB%D0%B8%D1%81%D1%82%D0%BE-%D0%B2%D0%BE%D0%BB%D0%BD%D0%B8%D1%81%D1%82%D0%B0%D1%8F_%D1%80%D0%B0%D0%B2%D0%BD%D0%B8%D0%BD%D0%B0" \o "Прибельская увалисто-волнистая равнина" </w:instrText>
      </w:r>
      <w:r w:rsidRPr="002709CC">
        <w:rPr>
          <w:rFonts w:asciiTheme="minorHAnsi" w:hAnsiTheme="minorHAnsi"/>
          <w:sz w:val="22"/>
        </w:rPr>
        <w:fldChar w:fldCharType="separate"/>
      </w:r>
      <w:r w:rsidRPr="002709CC">
        <w:rPr>
          <w:rStyle w:val="a4"/>
          <w:rFonts w:cs="Times New Roman"/>
          <w:color w:val="000000" w:themeColor="text1"/>
          <w:sz w:val="28"/>
          <w:szCs w:val="28"/>
          <w:shd w:val="clear" w:color="auto" w:fill="FFFFFF"/>
        </w:rPr>
        <w:t>Прибельской</w:t>
      </w:r>
      <w:proofErr w:type="spellEnd"/>
      <w:r w:rsidRPr="002709CC">
        <w:rPr>
          <w:rStyle w:val="a4"/>
          <w:rFonts w:cs="Times New Roman"/>
          <w:color w:val="000000" w:themeColor="text1"/>
          <w:sz w:val="28"/>
          <w:szCs w:val="28"/>
          <w:shd w:val="clear" w:color="auto" w:fill="FFFFFF"/>
        </w:rPr>
        <w:t xml:space="preserve"> увалисто-волнистой равнине</w:t>
      </w:r>
      <w:r w:rsidRPr="002709CC">
        <w:rPr>
          <w:rStyle w:val="a4"/>
          <w:rFonts w:cs="Times New Roman"/>
          <w:color w:val="000000" w:themeColor="text1"/>
          <w:sz w:val="28"/>
          <w:szCs w:val="28"/>
          <w:shd w:val="clear" w:color="auto" w:fill="FFFFFF"/>
        </w:rPr>
        <w:fldChar w:fldCharType="end"/>
      </w:r>
      <w:r w:rsidRPr="002709CC">
        <w:rPr>
          <w:rFonts w:cs="Times New Roman"/>
          <w:color w:val="000000" w:themeColor="text1"/>
          <w:sz w:val="28"/>
          <w:szCs w:val="28"/>
          <w:shd w:val="clear" w:color="auto" w:fill="FFFFFF"/>
        </w:rPr>
        <w:t>. Климат умеренно континентальный тёплый, незначительно засушливый</w:t>
      </w:r>
      <w:r w:rsidRPr="002709CC">
        <w:rPr>
          <w:rFonts w:cs="Times New Roman"/>
          <w:color w:val="252525"/>
          <w:sz w:val="28"/>
          <w:szCs w:val="28"/>
          <w:shd w:val="clear" w:color="auto" w:fill="FFFFFF"/>
        </w:rPr>
        <w:t>.</w:t>
      </w:r>
    </w:p>
    <w:p w:rsidR="00A26958" w:rsidRPr="002709CC" w:rsidRDefault="00A26958" w:rsidP="00A26958">
      <w:pPr>
        <w:spacing w:after="0" w:line="360" w:lineRule="auto"/>
        <w:contextualSpacing/>
        <w:jc w:val="both"/>
        <w:rPr>
          <w:rFonts w:cs="Times New Roman"/>
          <w:color w:val="000000" w:themeColor="text1"/>
          <w:sz w:val="28"/>
          <w:szCs w:val="28"/>
          <w:shd w:val="clear" w:color="auto" w:fill="FFFFFF"/>
        </w:rPr>
      </w:pPr>
      <w:r w:rsidRPr="002709CC">
        <w:rPr>
          <w:rFonts w:cs="Times New Roman"/>
          <w:color w:val="252525"/>
          <w:sz w:val="28"/>
          <w:szCs w:val="28"/>
          <w:shd w:val="clear" w:color="auto" w:fill="FFFFFF"/>
        </w:rPr>
        <w:tab/>
      </w:r>
      <w:r w:rsidRPr="002709CC">
        <w:rPr>
          <w:rFonts w:cs="Times New Roman"/>
          <w:color w:val="000000" w:themeColor="text1"/>
          <w:sz w:val="28"/>
          <w:szCs w:val="28"/>
          <w:shd w:val="clear" w:color="auto" w:fill="FFFFFF"/>
        </w:rPr>
        <w:t>«ЯМТС РБ» создана в целях удовлетворения общественных потребностей в результатах его деятельности и получении прибыли. Для достижения целей Предприятие осуществляет следующие виды деятельности:</w:t>
      </w:r>
    </w:p>
    <w:p w:rsidR="00A26958" w:rsidRPr="002709CC" w:rsidRDefault="00A26958" w:rsidP="00A26958">
      <w:pPr>
        <w:spacing w:after="0" w:line="360" w:lineRule="auto"/>
        <w:contextualSpacing/>
        <w:jc w:val="both"/>
        <w:rPr>
          <w:rFonts w:cs="Times New Roman"/>
          <w:color w:val="000000" w:themeColor="text1"/>
          <w:sz w:val="28"/>
          <w:szCs w:val="28"/>
          <w:shd w:val="clear" w:color="auto" w:fill="FFFFFF"/>
        </w:rPr>
      </w:pPr>
      <w:r w:rsidRPr="002709CC">
        <w:rPr>
          <w:rFonts w:cs="Times New Roman"/>
          <w:color w:val="000000" w:themeColor="text1"/>
          <w:sz w:val="28"/>
          <w:szCs w:val="28"/>
          <w:shd w:val="clear" w:color="auto" w:fill="FFFFFF"/>
        </w:rPr>
        <w:t xml:space="preserve">- </w:t>
      </w:r>
      <w:r>
        <w:rPr>
          <w:rFonts w:cs="Times New Roman"/>
          <w:color w:val="000000" w:themeColor="text1"/>
          <w:sz w:val="28"/>
          <w:szCs w:val="28"/>
          <w:shd w:val="clear" w:color="auto" w:fill="FFFFFF"/>
        </w:rPr>
        <w:t xml:space="preserve">  </w:t>
      </w:r>
      <w:r w:rsidRPr="002709CC">
        <w:rPr>
          <w:rFonts w:cs="Times New Roman"/>
          <w:color w:val="000000" w:themeColor="text1"/>
          <w:sz w:val="28"/>
          <w:szCs w:val="28"/>
          <w:shd w:val="clear" w:color="auto" w:fill="FFFFFF"/>
        </w:rPr>
        <w:t>выращивание зерновых и зернобобовых культур, включая семеноводство;</w:t>
      </w:r>
    </w:p>
    <w:p w:rsidR="00A26958" w:rsidRPr="002709CC" w:rsidRDefault="00A26958" w:rsidP="00A26958">
      <w:pPr>
        <w:spacing w:after="0" w:line="360" w:lineRule="auto"/>
        <w:contextualSpacing/>
        <w:jc w:val="both"/>
        <w:rPr>
          <w:rFonts w:cs="Times New Roman"/>
          <w:color w:val="000000" w:themeColor="text1"/>
          <w:sz w:val="28"/>
          <w:szCs w:val="28"/>
          <w:shd w:val="clear" w:color="auto" w:fill="FFFFFF"/>
        </w:rPr>
      </w:pPr>
      <w:r w:rsidRPr="002709CC">
        <w:rPr>
          <w:rFonts w:cs="Times New Roman"/>
          <w:color w:val="000000" w:themeColor="text1"/>
          <w:sz w:val="28"/>
          <w:szCs w:val="28"/>
          <w:shd w:val="clear" w:color="auto" w:fill="FFFFFF"/>
        </w:rPr>
        <w:lastRenderedPageBreak/>
        <w:t>- выполнение механизированных работ (</w:t>
      </w:r>
      <w:proofErr w:type="spellStart"/>
      <w:r w:rsidRPr="002709CC">
        <w:rPr>
          <w:rFonts w:cs="Times New Roman"/>
          <w:color w:val="000000" w:themeColor="text1"/>
          <w:sz w:val="28"/>
          <w:szCs w:val="28"/>
          <w:shd w:val="clear" w:color="auto" w:fill="FFFFFF"/>
        </w:rPr>
        <w:t>почвообработка</w:t>
      </w:r>
      <w:proofErr w:type="spellEnd"/>
      <w:r w:rsidRPr="002709CC">
        <w:rPr>
          <w:rFonts w:cs="Times New Roman"/>
          <w:color w:val="000000" w:themeColor="text1"/>
          <w:sz w:val="28"/>
          <w:szCs w:val="28"/>
          <w:shd w:val="clear" w:color="auto" w:fill="FFFFFF"/>
        </w:rPr>
        <w:t>, сев, уход за посевами, химическая обработка посевов, кормозаготовка, уборка урожая, погрузочно-разгрузочные  и транспортные, агромелиоративные, дорожные, строительные и другие работы) совместно с сельскими товаропроизводителями;</w:t>
      </w:r>
    </w:p>
    <w:p w:rsidR="00A26958" w:rsidRPr="002709CC" w:rsidRDefault="00A26958" w:rsidP="00A26958">
      <w:pPr>
        <w:spacing w:after="0" w:line="360" w:lineRule="auto"/>
        <w:contextualSpacing/>
        <w:jc w:val="both"/>
        <w:rPr>
          <w:rFonts w:cs="Times New Roman"/>
          <w:color w:val="000000" w:themeColor="text1"/>
          <w:sz w:val="28"/>
          <w:szCs w:val="28"/>
          <w:shd w:val="clear" w:color="auto" w:fill="FFFFFF"/>
        </w:rPr>
      </w:pPr>
      <w:r w:rsidRPr="002709CC">
        <w:rPr>
          <w:rFonts w:cs="Times New Roman"/>
          <w:color w:val="000000" w:themeColor="text1"/>
          <w:sz w:val="28"/>
          <w:szCs w:val="28"/>
          <w:shd w:val="clear" w:color="auto" w:fill="FFFFFF"/>
        </w:rPr>
        <w:t>-</w:t>
      </w:r>
      <w:r>
        <w:rPr>
          <w:rFonts w:cs="Times New Roman"/>
          <w:color w:val="000000" w:themeColor="text1"/>
          <w:sz w:val="28"/>
          <w:szCs w:val="28"/>
          <w:shd w:val="clear" w:color="auto" w:fill="FFFFFF"/>
        </w:rPr>
        <w:t xml:space="preserve">   </w:t>
      </w:r>
      <w:r w:rsidRPr="002709CC">
        <w:rPr>
          <w:rFonts w:cs="Times New Roman"/>
          <w:color w:val="000000" w:themeColor="text1"/>
          <w:sz w:val="28"/>
          <w:szCs w:val="28"/>
          <w:shd w:val="clear" w:color="auto" w:fill="FFFFFF"/>
        </w:rPr>
        <w:t>вправе осуществлять все виды внешнеэкономической деятельности;</w:t>
      </w:r>
    </w:p>
    <w:p w:rsidR="00A26958" w:rsidRPr="002709CC" w:rsidRDefault="00A26958" w:rsidP="00A26958">
      <w:pPr>
        <w:spacing w:after="0" w:line="360" w:lineRule="auto"/>
        <w:contextualSpacing/>
        <w:jc w:val="both"/>
        <w:rPr>
          <w:rFonts w:cs="Times New Roman"/>
          <w:color w:val="000000" w:themeColor="text1"/>
          <w:sz w:val="28"/>
          <w:szCs w:val="28"/>
          <w:shd w:val="clear" w:color="auto" w:fill="FFFFFF"/>
        </w:rPr>
      </w:pPr>
      <w:r w:rsidRPr="002709CC">
        <w:rPr>
          <w:rFonts w:cs="Times New Roman"/>
          <w:color w:val="000000" w:themeColor="text1"/>
          <w:sz w:val="28"/>
          <w:szCs w:val="28"/>
          <w:shd w:val="clear" w:color="auto" w:fill="FFFFFF"/>
        </w:rPr>
        <w:t>-</w:t>
      </w:r>
      <w:r>
        <w:rPr>
          <w:rFonts w:cs="Times New Roman"/>
          <w:color w:val="000000" w:themeColor="text1"/>
          <w:sz w:val="28"/>
          <w:szCs w:val="28"/>
          <w:shd w:val="clear" w:color="auto" w:fill="FFFFFF"/>
        </w:rPr>
        <w:t xml:space="preserve">   </w:t>
      </w:r>
      <w:r w:rsidRPr="002709CC">
        <w:rPr>
          <w:rFonts w:cs="Times New Roman"/>
          <w:color w:val="000000" w:themeColor="text1"/>
          <w:sz w:val="28"/>
          <w:szCs w:val="28"/>
          <w:shd w:val="clear" w:color="auto" w:fill="FFFFFF"/>
        </w:rPr>
        <w:t>деятельность столовых при предприятиях и учреждениях;</w:t>
      </w:r>
    </w:p>
    <w:p w:rsidR="00A26958" w:rsidRPr="002709CC" w:rsidRDefault="00A26958" w:rsidP="00A26958">
      <w:pPr>
        <w:spacing w:after="0" w:line="360" w:lineRule="auto"/>
        <w:contextualSpacing/>
        <w:jc w:val="both"/>
        <w:rPr>
          <w:rFonts w:cs="Times New Roman"/>
          <w:color w:val="000000" w:themeColor="text1"/>
          <w:sz w:val="28"/>
          <w:szCs w:val="28"/>
        </w:rPr>
      </w:pPr>
      <w:r>
        <w:rPr>
          <w:rFonts w:cs="Times New Roman"/>
          <w:color w:val="000000" w:themeColor="text1"/>
          <w:sz w:val="28"/>
          <w:szCs w:val="28"/>
        </w:rPr>
        <w:t xml:space="preserve">- </w:t>
      </w:r>
      <w:r w:rsidRPr="002709CC">
        <w:rPr>
          <w:rFonts w:cs="Times New Roman"/>
          <w:color w:val="000000" w:themeColor="text1"/>
          <w:sz w:val="28"/>
          <w:szCs w:val="28"/>
        </w:rPr>
        <w:t>предоставление услуг, связанных с производством, хранением и переработкой сельско-хозяйственных культур;</w:t>
      </w:r>
    </w:p>
    <w:p w:rsidR="00A26958" w:rsidRPr="002709CC" w:rsidRDefault="00A26958" w:rsidP="00A26958">
      <w:pPr>
        <w:spacing w:after="0" w:line="360" w:lineRule="auto"/>
        <w:contextualSpacing/>
        <w:jc w:val="both"/>
        <w:rPr>
          <w:rFonts w:cs="Times New Roman"/>
          <w:color w:val="000000" w:themeColor="text1"/>
          <w:sz w:val="28"/>
          <w:szCs w:val="28"/>
        </w:rPr>
      </w:pPr>
      <w:r w:rsidRPr="002709CC">
        <w:rPr>
          <w:rFonts w:cs="Times New Roman"/>
          <w:color w:val="000000" w:themeColor="text1"/>
          <w:sz w:val="28"/>
          <w:szCs w:val="28"/>
        </w:rPr>
        <w:t xml:space="preserve">- </w:t>
      </w:r>
      <w:r>
        <w:rPr>
          <w:rFonts w:cs="Times New Roman"/>
          <w:color w:val="000000" w:themeColor="text1"/>
          <w:sz w:val="28"/>
          <w:szCs w:val="28"/>
        </w:rPr>
        <w:t xml:space="preserve">  </w:t>
      </w:r>
      <w:r w:rsidRPr="002709CC">
        <w:rPr>
          <w:rFonts w:cs="Times New Roman"/>
          <w:color w:val="000000" w:themeColor="text1"/>
          <w:sz w:val="28"/>
          <w:szCs w:val="28"/>
        </w:rPr>
        <w:t>деятельность автомобильного грузового специализированного транспорта;</w:t>
      </w:r>
    </w:p>
    <w:p w:rsidR="00A26958" w:rsidRPr="002709CC" w:rsidRDefault="00A26958" w:rsidP="00A26958">
      <w:pPr>
        <w:spacing w:after="0" w:line="360" w:lineRule="auto"/>
        <w:contextualSpacing/>
        <w:jc w:val="both"/>
        <w:rPr>
          <w:rFonts w:cs="Times New Roman"/>
          <w:color w:val="000000" w:themeColor="text1"/>
          <w:sz w:val="28"/>
          <w:szCs w:val="28"/>
        </w:rPr>
      </w:pPr>
      <w:r w:rsidRPr="002709CC">
        <w:rPr>
          <w:rFonts w:cs="Times New Roman"/>
          <w:color w:val="000000" w:themeColor="text1"/>
          <w:sz w:val="28"/>
          <w:szCs w:val="28"/>
        </w:rPr>
        <w:t>- внедрение и пропаганда новой техники, прогрессивных технологий, возделывания сельскохозяйственных культур, кормозаготовка и переработка продукции.</w:t>
      </w:r>
    </w:p>
    <w:p w:rsidR="00A26958" w:rsidRPr="00D36D88" w:rsidRDefault="00A26958" w:rsidP="00A26958">
      <w:pPr>
        <w:pStyle w:val="ab"/>
        <w:spacing w:after="0" w:line="360" w:lineRule="auto"/>
        <w:ind w:left="0" w:firstLine="709"/>
        <w:rPr>
          <w:sz w:val="28"/>
          <w:szCs w:val="28"/>
        </w:rPr>
      </w:pPr>
      <w:r w:rsidRPr="00D36D88">
        <w:rPr>
          <w:sz w:val="28"/>
          <w:szCs w:val="28"/>
        </w:rPr>
        <w:t xml:space="preserve">   Климат на территории хозяйства умеренно-континентальный с продолжительной холодной зимой и характеризуется следующими метеорологическими данными: </w:t>
      </w:r>
    </w:p>
    <w:p w:rsidR="00A26958" w:rsidRPr="00D36D88" w:rsidRDefault="00A26958" w:rsidP="00A26958">
      <w:pPr>
        <w:pStyle w:val="ab"/>
        <w:spacing w:after="0" w:line="360" w:lineRule="auto"/>
        <w:ind w:left="0" w:firstLine="709"/>
        <w:rPr>
          <w:sz w:val="28"/>
          <w:szCs w:val="28"/>
        </w:rPr>
      </w:pPr>
      <w:r w:rsidRPr="00D36D88">
        <w:rPr>
          <w:sz w:val="28"/>
          <w:szCs w:val="28"/>
        </w:rPr>
        <w:t xml:space="preserve">- </w:t>
      </w:r>
      <w:r>
        <w:rPr>
          <w:sz w:val="28"/>
          <w:szCs w:val="28"/>
        </w:rPr>
        <w:t xml:space="preserve"> </w:t>
      </w:r>
      <w:r w:rsidRPr="00D36D88">
        <w:rPr>
          <w:sz w:val="28"/>
          <w:szCs w:val="28"/>
        </w:rPr>
        <w:t>среднегодовая температура воздуха  +2</w:t>
      </w:r>
      <w:r w:rsidRPr="00D36D88">
        <w:rPr>
          <w:sz w:val="28"/>
          <w:szCs w:val="28"/>
          <w:vertAlign w:val="superscript"/>
        </w:rPr>
        <w:t xml:space="preserve">0 </w:t>
      </w:r>
      <w:r w:rsidRPr="00D36D88">
        <w:rPr>
          <w:sz w:val="28"/>
          <w:szCs w:val="28"/>
        </w:rPr>
        <w:t>С;</w:t>
      </w:r>
    </w:p>
    <w:p w:rsidR="00A26958" w:rsidRPr="00D36D88" w:rsidRDefault="00A26958" w:rsidP="00A26958">
      <w:pPr>
        <w:pStyle w:val="ab"/>
        <w:spacing w:after="0" w:line="360" w:lineRule="auto"/>
        <w:ind w:left="0" w:firstLine="709"/>
        <w:rPr>
          <w:sz w:val="28"/>
          <w:szCs w:val="28"/>
        </w:rPr>
      </w:pPr>
      <w:r w:rsidRPr="00D36D88">
        <w:rPr>
          <w:sz w:val="28"/>
          <w:szCs w:val="28"/>
        </w:rPr>
        <w:t>- среднемесячная температура самого холодного</w:t>
      </w:r>
      <w:r>
        <w:rPr>
          <w:sz w:val="28"/>
          <w:szCs w:val="28"/>
        </w:rPr>
        <w:t xml:space="preserve"> месяца–января составляет    -15</w:t>
      </w:r>
      <w:r w:rsidRPr="00D36D88">
        <w:rPr>
          <w:sz w:val="28"/>
          <w:szCs w:val="28"/>
          <w:vertAlign w:val="superscript"/>
        </w:rPr>
        <w:t>0</w:t>
      </w:r>
      <w:r w:rsidRPr="00D36D88">
        <w:rPr>
          <w:sz w:val="28"/>
          <w:szCs w:val="28"/>
        </w:rPr>
        <w:t>С;</w:t>
      </w:r>
    </w:p>
    <w:p w:rsidR="00A26958" w:rsidRPr="00D36D88" w:rsidRDefault="00A26958" w:rsidP="00A26958">
      <w:pPr>
        <w:pStyle w:val="ab"/>
        <w:spacing w:after="0" w:line="360" w:lineRule="auto"/>
        <w:ind w:left="0" w:firstLine="709"/>
        <w:rPr>
          <w:sz w:val="28"/>
          <w:szCs w:val="28"/>
        </w:rPr>
      </w:pPr>
      <w:r w:rsidRPr="00D36D88">
        <w:rPr>
          <w:sz w:val="28"/>
          <w:szCs w:val="28"/>
        </w:rPr>
        <w:t>- среднемесячная температ</w:t>
      </w:r>
      <w:r>
        <w:rPr>
          <w:sz w:val="28"/>
          <w:szCs w:val="28"/>
        </w:rPr>
        <w:t>ура самого теплого месяца – июля составляет  +19</w:t>
      </w:r>
      <w:r w:rsidRPr="00D36D88">
        <w:rPr>
          <w:sz w:val="28"/>
          <w:szCs w:val="28"/>
          <w:vertAlign w:val="superscript"/>
        </w:rPr>
        <w:t>0</w:t>
      </w:r>
      <w:r w:rsidRPr="00D36D88">
        <w:rPr>
          <w:sz w:val="28"/>
          <w:szCs w:val="28"/>
        </w:rPr>
        <w:t>С;</w:t>
      </w:r>
    </w:p>
    <w:p w:rsidR="00A26958" w:rsidRPr="00D36D88" w:rsidRDefault="00A26958" w:rsidP="00A26958">
      <w:pPr>
        <w:pStyle w:val="ab"/>
        <w:spacing w:after="0" w:line="360" w:lineRule="auto"/>
        <w:ind w:left="0" w:firstLine="709"/>
        <w:rPr>
          <w:sz w:val="28"/>
          <w:szCs w:val="28"/>
        </w:rPr>
      </w:pPr>
      <w:r w:rsidRPr="00D36D88">
        <w:rPr>
          <w:sz w:val="28"/>
          <w:szCs w:val="28"/>
        </w:rPr>
        <w:t>- дата последних за</w:t>
      </w:r>
      <w:r>
        <w:rPr>
          <w:sz w:val="28"/>
          <w:szCs w:val="28"/>
        </w:rPr>
        <w:t>морозков – 18</w:t>
      </w:r>
      <w:r w:rsidRPr="00D36D88">
        <w:rPr>
          <w:sz w:val="28"/>
          <w:szCs w:val="28"/>
        </w:rPr>
        <w:t xml:space="preserve"> мая;</w:t>
      </w:r>
    </w:p>
    <w:p w:rsidR="00A26958" w:rsidRPr="00D36D88" w:rsidRDefault="00A26958" w:rsidP="00A26958">
      <w:pPr>
        <w:pStyle w:val="ab"/>
        <w:spacing w:after="0" w:line="360" w:lineRule="auto"/>
        <w:ind w:left="0" w:firstLine="709"/>
        <w:rPr>
          <w:sz w:val="28"/>
          <w:szCs w:val="28"/>
        </w:rPr>
      </w:pPr>
      <w:r w:rsidRPr="00D36D88">
        <w:rPr>
          <w:sz w:val="28"/>
          <w:szCs w:val="28"/>
        </w:rPr>
        <w:t>- средняя продолжительно</w:t>
      </w:r>
      <w:r>
        <w:rPr>
          <w:sz w:val="28"/>
          <w:szCs w:val="28"/>
        </w:rPr>
        <w:t>сть  безморозного периода  - 201 день</w:t>
      </w:r>
      <w:r w:rsidRPr="00D36D88">
        <w:rPr>
          <w:sz w:val="28"/>
          <w:szCs w:val="28"/>
        </w:rPr>
        <w:t>;</w:t>
      </w:r>
    </w:p>
    <w:p w:rsidR="00A26958" w:rsidRPr="00D36D88" w:rsidRDefault="00A26958" w:rsidP="00A26958">
      <w:pPr>
        <w:pStyle w:val="ab"/>
        <w:spacing w:after="0" w:line="360" w:lineRule="auto"/>
        <w:ind w:left="0" w:firstLine="709"/>
        <w:rPr>
          <w:sz w:val="28"/>
          <w:szCs w:val="28"/>
        </w:rPr>
      </w:pPr>
      <w:r w:rsidRPr="00D36D88">
        <w:rPr>
          <w:sz w:val="28"/>
          <w:szCs w:val="28"/>
        </w:rPr>
        <w:t xml:space="preserve">- среднегодовое количество осадков </w:t>
      </w:r>
      <w:smartTag w:uri="urn:schemas-microsoft-com:office:smarttags" w:element="metricconverter">
        <w:smartTagPr>
          <w:attr w:name="ProductID" w:val="500 мм"/>
        </w:smartTagPr>
        <w:r w:rsidRPr="00D36D88">
          <w:rPr>
            <w:sz w:val="28"/>
            <w:szCs w:val="28"/>
          </w:rPr>
          <w:t>500 мм</w:t>
        </w:r>
      </w:smartTag>
    </w:p>
    <w:p w:rsidR="00A26958" w:rsidRDefault="00A26958" w:rsidP="00A26958">
      <w:pPr>
        <w:pStyle w:val="ab"/>
        <w:spacing w:after="0" w:line="360" w:lineRule="auto"/>
        <w:ind w:left="0" w:firstLine="709"/>
        <w:rPr>
          <w:sz w:val="28"/>
          <w:szCs w:val="28"/>
        </w:rPr>
      </w:pPr>
      <w:r w:rsidRPr="00D36D88">
        <w:rPr>
          <w:sz w:val="28"/>
          <w:szCs w:val="28"/>
        </w:rPr>
        <w:t>Из приведенных метеорологических данных видно, что для возделывания зерновы</w:t>
      </w:r>
      <w:r>
        <w:rPr>
          <w:sz w:val="28"/>
          <w:szCs w:val="28"/>
        </w:rPr>
        <w:t>х и кормовых культур,</w:t>
      </w:r>
      <w:r w:rsidRPr="00D36D88">
        <w:rPr>
          <w:sz w:val="28"/>
          <w:szCs w:val="28"/>
        </w:rPr>
        <w:t xml:space="preserve"> районированных в этой зоне климатические условия благоприятны.</w:t>
      </w:r>
    </w:p>
    <w:p w:rsidR="00A26958" w:rsidRPr="00C42994" w:rsidRDefault="00A26958" w:rsidP="00A26958">
      <w:pPr>
        <w:pStyle w:val="ab"/>
        <w:spacing w:after="0" w:line="360" w:lineRule="auto"/>
        <w:ind w:left="0" w:firstLine="709"/>
        <w:rPr>
          <w:sz w:val="28"/>
          <w:szCs w:val="28"/>
        </w:rPr>
      </w:pPr>
      <w:r w:rsidRPr="00D36D88">
        <w:rPr>
          <w:sz w:val="28"/>
          <w:szCs w:val="28"/>
        </w:rPr>
        <w:t xml:space="preserve"> Земельные угод</w:t>
      </w:r>
      <w:r>
        <w:rPr>
          <w:sz w:val="28"/>
          <w:szCs w:val="28"/>
        </w:rPr>
        <w:t xml:space="preserve">ья хозяйства расположены в северо-западной </w:t>
      </w:r>
      <w:r w:rsidRPr="00D36D88">
        <w:rPr>
          <w:sz w:val="28"/>
          <w:szCs w:val="28"/>
        </w:rPr>
        <w:t>части</w:t>
      </w:r>
      <w:r>
        <w:rPr>
          <w:sz w:val="28"/>
          <w:szCs w:val="28"/>
        </w:rPr>
        <w:t xml:space="preserve"> </w:t>
      </w:r>
      <w:proofErr w:type="spellStart"/>
      <w:r>
        <w:rPr>
          <w:sz w:val="28"/>
          <w:szCs w:val="28"/>
        </w:rPr>
        <w:t>Янаульского</w:t>
      </w:r>
      <w:proofErr w:type="spellEnd"/>
      <w:r>
        <w:rPr>
          <w:sz w:val="28"/>
          <w:szCs w:val="28"/>
        </w:rPr>
        <w:t xml:space="preserve"> </w:t>
      </w:r>
      <w:r w:rsidRPr="00D36D88">
        <w:rPr>
          <w:sz w:val="28"/>
          <w:szCs w:val="28"/>
        </w:rPr>
        <w:t xml:space="preserve">района. </w:t>
      </w:r>
      <w:r w:rsidRPr="00C42994">
        <w:rPr>
          <w:sz w:val="28"/>
          <w:szCs w:val="28"/>
        </w:rPr>
        <w:t xml:space="preserve">По рельефу территория - слабоволнистая </w:t>
      </w:r>
      <w:proofErr w:type="spellStart"/>
      <w:r w:rsidRPr="00C42994">
        <w:rPr>
          <w:sz w:val="28"/>
          <w:szCs w:val="28"/>
        </w:rPr>
        <w:t>Прибельская</w:t>
      </w:r>
      <w:proofErr w:type="spellEnd"/>
      <w:r w:rsidRPr="00C42994">
        <w:rPr>
          <w:sz w:val="28"/>
          <w:szCs w:val="28"/>
        </w:rPr>
        <w:t xml:space="preserve"> равнина с абсолютными отметками порядка 100-130 м.</w:t>
      </w:r>
    </w:p>
    <w:p w:rsidR="00A26958" w:rsidRPr="00C42994" w:rsidRDefault="00A26958" w:rsidP="00A26958">
      <w:pPr>
        <w:pStyle w:val="a6"/>
        <w:shd w:val="clear" w:color="auto" w:fill="FFFFFF"/>
        <w:spacing w:before="0" w:beforeAutospacing="0" w:after="0" w:afterAutospacing="0" w:line="360" w:lineRule="auto"/>
        <w:ind w:firstLine="708"/>
        <w:jc w:val="both"/>
        <w:textAlignment w:val="baseline"/>
        <w:rPr>
          <w:sz w:val="28"/>
          <w:szCs w:val="28"/>
        </w:rPr>
      </w:pPr>
      <w:r w:rsidRPr="00C42994">
        <w:rPr>
          <w:sz w:val="28"/>
          <w:szCs w:val="28"/>
        </w:rPr>
        <w:lastRenderedPageBreak/>
        <w:t xml:space="preserve">Рельеф характеризуется слабой наклонностью поверхности, которая разрезана системой оврагов. </w:t>
      </w:r>
      <w:r w:rsidRPr="00C42994">
        <w:rPr>
          <w:rStyle w:val="apple-converted-space"/>
          <w:rFonts w:ascii="MuseoSansCyrl" w:hAnsi="MuseoSansCyrl"/>
          <w:sz w:val="23"/>
          <w:szCs w:val="23"/>
          <w:shd w:val="clear" w:color="auto" w:fill="FFFFFF"/>
        </w:rPr>
        <w:t> </w:t>
      </w:r>
      <w:r w:rsidRPr="00C42994">
        <w:rPr>
          <w:sz w:val="28"/>
          <w:szCs w:val="28"/>
          <w:shd w:val="clear" w:color="auto" w:fill="FFFFFF"/>
        </w:rPr>
        <w:t>Половина пахотных земель территории расположена с уклоном местности от 0 до 2°, 41,5% -от 2 до 5°и 8% - от 5 до 10°. На не освоенный под сельское хозяйство поверхности территории крутизна склонов нередко достигает 15-20°.</w:t>
      </w:r>
    </w:p>
    <w:p w:rsidR="00A26958" w:rsidRPr="00D36D88" w:rsidRDefault="00A26958" w:rsidP="00A26958">
      <w:pPr>
        <w:pStyle w:val="ab"/>
        <w:spacing w:after="0" w:line="360" w:lineRule="auto"/>
        <w:ind w:left="0" w:firstLine="709"/>
        <w:rPr>
          <w:sz w:val="28"/>
          <w:szCs w:val="28"/>
        </w:rPr>
      </w:pPr>
      <w:r w:rsidRPr="00D36D88">
        <w:rPr>
          <w:sz w:val="28"/>
          <w:szCs w:val="28"/>
        </w:rPr>
        <w:t xml:space="preserve">   В целом по хозяйству рельеф благоприятен для механизации сельскохозяйственных работ.</w:t>
      </w:r>
    </w:p>
    <w:p w:rsidR="00A26958" w:rsidRPr="00D36D88" w:rsidRDefault="00A26958" w:rsidP="00A26958">
      <w:pPr>
        <w:pStyle w:val="ab"/>
        <w:spacing w:after="0" w:line="360" w:lineRule="auto"/>
        <w:ind w:left="0" w:firstLine="709"/>
        <w:rPr>
          <w:sz w:val="28"/>
          <w:szCs w:val="28"/>
        </w:rPr>
      </w:pPr>
      <w:r w:rsidRPr="00D36D88">
        <w:rPr>
          <w:sz w:val="28"/>
          <w:szCs w:val="28"/>
        </w:rPr>
        <w:t xml:space="preserve">   Особенности почвенного покрова  хозяйства обусловлены местоположением его территории и характером условий почвообразования. Здесь встречаются подзолистые, дерново-подзолистые, су</w:t>
      </w:r>
      <w:r>
        <w:rPr>
          <w:sz w:val="28"/>
          <w:szCs w:val="28"/>
        </w:rPr>
        <w:t>г</w:t>
      </w:r>
      <w:r w:rsidRPr="00D36D88">
        <w:rPr>
          <w:sz w:val="28"/>
          <w:szCs w:val="28"/>
        </w:rPr>
        <w:t>линистые, супесчаные, песчаные с различной мощностью дернового и подзолистого горизонта и неодинаковой степенью увлажнения.</w:t>
      </w:r>
    </w:p>
    <w:p w:rsidR="00A26958" w:rsidRDefault="00A26958" w:rsidP="00A26958">
      <w:pPr>
        <w:pStyle w:val="32"/>
        <w:spacing w:after="0" w:line="360" w:lineRule="auto"/>
        <w:ind w:firstLine="709"/>
        <w:rPr>
          <w:sz w:val="28"/>
          <w:szCs w:val="28"/>
        </w:rPr>
      </w:pPr>
      <w:r w:rsidRPr="00D36D88">
        <w:rPr>
          <w:sz w:val="28"/>
          <w:szCs w:val="28"/>
        </w:rPr>
        <w:t>Организационно-правовая и природно-климатическая характеристики хозяйства позволяют успешно развиваться сельскохозяйственному производству.</w:t>
      </w:r>
    </w:p>
    <w:p w:rsidR="00A26958" w:rsidRDefault="00A26958" w:rsidP="00A26958">
      <w:pPr>
        <w:pStyle w:val="a3"/>
        <w:spacing w:line="360" w:lineRule="auto"/>
        <w:jc w:val="both"/>
        <w:rPr>
          <w:rFonts w:ascii="Times New Roman" w:hAnsi="Times New Roman"/>
          <w:sz w:val="28"/>
          <w:szCs w:val="28"/>
        </w:rPr>
      </w:pPr>
    </w:p>
    <w:p w:rsidR="00A26958" w:rsidRDefault="00A26958" w:rsidP="00A26958">
      <w:pPr>
        <w:pStyle w:val="a3"/>
        <w:spacing w:line="360" w:lineRule="auto"/>
        <w:rPr>
          <w:rFonts w:ascii="Times New Roman" w:hAnsi="Times New Roman"/>
          <w:sz w:val="28"/>
          <w:szCs w:val="28"/>
        </w:rPr>
      </w:pPr>
      <w:r>
        <w:rPr>
          <w:rFonts w:ascii="Times New Roman" w:hAnsi="Times New Roman"/>
          <w:sz w:val="28"/>
          <w:szCs w:val="28"/>
        </w:rPr>
        <w:t xml:space="preserve">2.2 Основные </w:t>
      </w:r>
      <w:proofErr w:type="spellStart"/>
      <w:r>
        <w:rPr>
          <w:rFonts w:ascii="Times New Roman" w:hAnsi="Times New Roman"/>
          <w:sz w:val="28"/>
          <w:szCs w:val="28"/>
        </w:rPr>
        <w:t>производстве</w:t>
      </w:r>
      <w:r w:rsidRPr="00C44370">
        <w:rPr>
          <w:rFonts w:ascii="Times New Roman" w:hAnsi="Times New Roman"/>
          <w:sz w:val="28"/>
          <w:szCs w:val="28"/>
        </w:rPr>
        <w:t>н</w:t>
      </w:r>
      <w:r>
        <w:rPr>
          <w:rFonts w:ascii="Times New Roman" w:hAnsi="Times New Roman"/>
          <w:sz w:val="28"/>
          <w:szCs w:val="28"/>
        </w:rPr>
        <w:t>н</w:t>
      </w:r>
      <w:r w:rsidRPr="00C44370">
        <w:rPr>
          <w:rFonts w:ascii="Times New Roman" w:hAnsi="Times New Roman"/>
          <w:sz w:val="28"/>
          <w:szCs w:val="28"/>
        </w:rPr>
        <w:t>о</w:t>
      </w:r>
      <w:proofErr w:type="spellEnd"/>
      <w:r w:rsidRPr="00C44370">
        <w:rPr>
          <w:rFonts w:ascii="Times New Roman" w:hAnsi="Times New Roman"/>
          <w:sz w:val="28"/>
          <w:szCs w:val="28"/>
        </w:rPr>
        <w:t xml:space="preserve"> - экономич</w:t>
      </w:r>
      <w:r>
        <w:rPr>
          <w:rFonts w:ascii="Times New Roman" w:hAnsi="Times New Roman"/>
          <w:sz w:val="28"/>
          <w:szCs w:val="28"/>
        </w:rPr>
        <w:t>еские показатели МУП «</w:t>
      </w:r>
      <w:proofErr w:type="spellStart"/>
      <w:r>
        <w:rPr>
          <w:rFonts w:ascii="Times New Roman" w:hAnsi="Times New Roman"/>
          <w:sz w:val="28"/>
          <w:szCs w:val="28"/>
        </w:rPr>
        <w:t>Янаульская</w:t>
      </w:r>
      <w:proofErr w:type="spellEnd"/>
      <w:r>
        <w:rPr>
          <w:rFonts w:ascii="Times New Roman" w:hAnsi="Times New Roman"/>
          <w:sz w:val="28"/>
          <w:szCs w:val="28"/>
        </w:rPr>
        <w:t xml:space="preserve"> МТС РБ»</w:t>
      </w:r>
    </w:p>
    <w:p w:rsidR="00A26958" w:rsidRPr="00232B2A" w:rsidRDefault="00A26958" w:rsidP="00A26958">
      <w:pPr>
        <w:pStyle w:val="a3"/>
        <w:spacing w:line="360" w:lineRule="auto"/>
        <w:rPr>
          <w:rFonts w:ascii="Times New Roman" w:hAnsi="Times New Roman"/>
          <w:sz w:val="28"/>
          <w:szCs w:val="28"/>
        </w:rPr>
      </w:pPr>
    </w:p>
    <w:p w:rsidR="00A26958" w:rsidRDefault="00A26958" w:rsidP="00A26958">
      <w:pPr>
        <w:pStyle w:val="a3"/>
        <w:spacing w:line="360" w:lineRule="auto"/>
        <w:jc w:val="both"/>
        <w:rPr>
          <w:rFonts w:ascii="Times New Roman" w:hAnsi="Times New Roman"/>
          <w:sz w:val="28"/>
          <w:szCs w:val="28"/>
        </w:rPr>
      </w:pPr>
      <w:r>
        <w:rPr>
          <w:rFonts w:ascii="Times New Roman" w:hAnsi="Times New Roman"/>
          <w:sz w:val="28"/>
          <w:szCs w:val="28"/>
        </w:rPr>
        <w:tab/>
      </w:r>
      <w:r w:rsidRPr="00834A0D">
        <w:rPr>
          <w:rFonts w:ascii="Times New Roman" w:hAnsi="Times New Roman"/>
          <w:sz w:val="28"/>
          <w:szCs w:val="28"/>
        </w:rPr>
        <w:t>Целью анализа объемных показателей деятельности является выявление, изучение и мобилизация резервов роста доходов, прибыли, повышения рентабельности при улучшении качества обслуживания покупателей. Рассмотрим ос</w:t>
      </w:r>
      <w:r>
        <w:rPr>
          <w:rFonts w:ascii="Times New Roman" w:hAnsi="Times New Roman"/>
          <w:sz w:val="28"/>
          <w:szCs w:val="28"/>
        </w:rPr>
        <w:t>новные показатели деятельности МУП «</w:t>
      </w:r>
      <w:proofErr w:type="spellStart"/>
      <w:r>
        <w:rPr>
          <w:rFonts w:ascii="Times New Roman" w:hAnsi="Times New Roman"/>
          <w:sz w:val="28"/>
          <w:szCs w:val="28"/>
        </w:rPr>
        <w:t>Янаульский</w:t>
      </w:r>
      <w:proofErr w:type="spellEnd"/>
      <w:r>
        <w:rPr>
          <w:rFonts w:ascii="Times New Roman" w:hAnsi="Times New Roman"/>
          <w:sz w:val="28"/>
          <w:szCs w:val="28"/>
        </w:rPr>
        <w:t xml:space="preserve"> МТС РБ</w:t>
      </w:r>
      <w:r w:rsidRPr="00834A0D">
        <w:rPr>
          <w:rFonts w:ascii="Times New Roman" w:hAnsi="Times New Roman"/>
          <w:sz w:val="28"/>
          <w:szCs w:val="28"/>
        </w:rPr>
        <w:t>»</w:t>
      </w:r>
      <w:r>
        <w:rPr>
          <w:rFonts w:ascii="Times New Roman" w:hAnsi="Times New Roman"/>
          <w:sz w:val="28"/>
          <w:szCs w:val="28"/>
        </w:rPr>
        <w:t xml:space="preserve"> в табл.2.1.</w:t>
      </w:r>
    </w:p>
    <w:p w:rsidR="00A26958" w:rsidRPr="00C44370" w:rsidRDefault="00A26958" w:rsidP="00A26958">
      <w:pPr>
        <w:pStyle w:val="a3"/>
        <w:spacing w:line="360" w:lineRule="auto"/>
        <w:rPr>
          <w:rFonts w:ascii="Times New Roman" w:hAnsi="Times New Roman"/>
          <w:sz w:val="28"/>
          <w:szCs w:val="28"/>
        </w:rPr>
      </w:pPr>
    </w:p>
    <w:p w:rsidR="00A26958" w:rsidRPr="005774A0" w:rsidRDefault="00A26958" w:rsidP="00A26958">
      <w:pPr>
        <w:tabs>
          <w:tab w:val="left" w:pos="1230"/>
        </w:tabs>
        <w:spacing w:after="0" w:line="240" w:lineRule="auto"/>
        <w:jc w:val="both"/>
        <w:rPr>
          <w:sz w:val="28"/>
          <w:szCs w:val="28"/>
        </w:rPr>
      </w:pPr>
      <w:r w:rsidRPr="005774A0">
        <w:rPr>
          <w:szCs w:val="24"/>
        </w:rPr>
        <w:t xml:space="preserve">Таблица </w:t>
      </w:r>
      <w:r>
        <w:rPr>
          <w:szCs w:val="24"/>
        </w:rPr>
        <w:t>2.</w:t>
      </w:r>
      <w:r w:rsidRPr="005774A0">
        <w:rPr>
          <w:szCs w:val="24"/>
        </w:rPr>
        <w:t>1</w:t>
      </w:r>
      <w:r w:rsidRPr="005774A0">
        <w:rPr>
          <w:sz w:val="28"/>
          <w:szCs w:val="28"/>
        </w:rPr>
        <w:t xml:space="preserve">- </w:t>
      </w:r>
      <w:r w:rsidRPr="005774A0">
        <w:rPr>
          <w:b/>
          <w:szCs w:val="24"/>
        </w:rPr>
        <w:t>Общие сведения об организации</w:t>
      </w:r>
    </w:p>
    <w:tbl>
      <w:tblPr>
        <w:tblW w:w="9371" w:type="dxa"/>
        <w:tblInd w:w="93" w:type="dxa"/>
        <w:tblLayout w:type="fixed"/>
        <w:tblLook w:val="00A0" w:firstRow="1" w:lastRow="0" w:firstColumn="1" w:lastColumn="0" w:noHBand="0" w:noVBand="0"/>
      </w:tblPr>
      <w:tblGrid>
        <w:gridCol w:w="2850"/>
        <w:gridCol w:w="1134"/>
        <w:gridCol w:w="993"/>
        <w:gridCol w:w="1134"/>
        <w:gridCol w:w="992"/>
        <w:gridCol w:w="992"/>
        <w:gridCol w:w="1276"/>
      </w:tblGrid>
      <w:tr w:rsidR="00A26958" w:rsidRPr="00C83378" w:rsidTr="00A26958">
        <w:trPr>
          <w:trHeight w:val="541"/>
        </w:trPr>
        <w:tc>
          <w:tcPr>
            <w:tcW w:w="2850" w:type="dxa"/>
            <w:tcBorders>
              <w:top w:val="single" w:sz="8" w:space="0" w:color="auto"/>
              <w:left w:val="single" w:sz="8" w:space="0" w:color="auto"/>
              <w:bottom w:val="single" w:sz="8" w:space="0" w:color="auto"/>
              <w:right w:val="single" w:sz="8" w:space="0" w:color="auto"/>
            </w:tcBorders>
            <w:noWrap/>
            <w:vAlign w:val="center"/>
          </w:tcPr>
          <w:p w:rsidR="00A26958" w:rsidRPr="00D707D6" w:rsidRDefault="00A26958" w:rsidP="00A26958">
            <w:pPr>
              <w:spacing w:after="0" w:line="240" w:lineRule="auto"/>
              <w:jc w:val="center"/>
              <w:rPr>
                <w:b/>
                <w:bCs/>
                <w:color w:val="000000"/>
                <w:lang w:eastAsia="ru-RU"/>
              </w:rPr>
            </w:pPr>
            <w:r>
              <w:rPr>
                <w:b/>
                <w:bCs/>
                <w:color w:val="000000"/>
                <w:lang w:eastAsia="ru-RU"/>
              </w:rPr>
              <w:t>Показатель</w:t>
            </w:r>
          </w:p>
        </w:tc>
        <w:tc>
          <w:tcPr>
            <w:tcW w:w="1134" w:type="dxa"/>
            <w:tcBorders>
              <w:top w:val="single" w:sz="8" w:space="0" w:color="auto"/>
              <w:left w:val="nil"/>
              <w:bottom w:val="single" w:sz="8" w:space="0" w:color="auto"/>
              <w:right w:val="single" w:sz="8" w:space="0" w:color="auto"/>
            </w:tcBorders>
            <w:vAlign w:val="center"/>
          </w:tcPr>
          <w:p w:rsidR="00A26958" w:rsidRPr="00D707D6" w:rsidRDefault="00A26958" w:rsidP="00A26958">
            <w:pPr>
              <w:spacing w:after="0" w:line="240" w:lineRule="auto"/>
              <w:jc w:val="center"/>
              <w:rPr>
                <w:b/>
                <w:bCs/>
                <w:color w:val="000000"/>
                <w:lang w:eastAsia="ru-RU"/>
              </w:rPr>
            </w:pPr>
            <w:r>
              <w:rPr>
                <w:b/>
                <w:bCs/>
                <w:color w:val="000000"/>
                <w:lang w:eastAsia="ru-RU"/>
              </w:rPr>
              <w:t xml:space="preserve">2012 </w:t>
            </w:r>
            <w:r w:rsidRPr="00D707D6">
              <w:rPr>
                <w:b/>
                <w:bCs/>
                <w:color w:val="000000"/>
                <w:lang w:eastAsia="ru-RU"/>
              </w:rPr>
              <w:t>г.</w:t>
            </w:r>
          </w:p>
        </w:tc>
        <w:tc>
          <w:tcPr>
            <w:tcW w:w="993" w:type="dxa"/>
            <w:tcBorders>
              <w:top w:val="single" w:sz="8" w:space="0" w:color="auto"/>
              <w:left w:val="nil"/>
              <w:bottom w:val="single" w:sz="8" w:space="0" w:color="auto"/>
              <w:right w:val="single" w:sz="8" w:space="0" w:color="auto"/>
            </w:tcBorders>
            <w:vAlign w:val="center"/>
          </w:tcPr>
          <w:p w:rsidR="00A26958" w:rsidRPr="00D707D6" w:rsidRDefault="00A26958" w:rsidP="00A26958">
            <w:pPr>
              <w:spacing w:after="0" w:line="240" w:lineRule="auto"/>
              <w:jc w:val="center"/>
              <w:rPr>
                <w:b/>
                <w:bCs/>
                <w:color w:val="000000"/>
                <w:lang w:eastAsia="ru-RU"/>
              </w:rPr>
            </w:pPr>
            <w:r>
              <w:rPr>
                <w:b/>
                <w:bCs/>
                <w:color w:val="000000"/>
                <w:lang w:eastAsia="ru-RU"/>
              </w:rPr>
              <w:t xml:space="preserve">2013 </w:t>
            </w:r>
            <w:r w:rsidRPr="00D707D6">
              <w:rPr>
                <w:b/>
                <w:bCs/>
                <w:color w:val="000000"/>
                <w:lang w:eastAsia="ru-RU"/>
              </w:rPr>
              <w:t>г.</w:t>
            </w:r>
          </w:p>
        </w:tc>
        <w:tc>
          <w:tcPr>
            <w:tcW w:w="1134" w:type="dxa"/>
            <w:tcBorders>
              <w:top w:val="single" w:sz="8" w:space="0" w:color="auto"/>
              <w:left w:val="nil"/>
              <w:bottom w:val="single" w:sz="8" w:space="0" w:color="auto"/>
              <w:right w:val="single" w:sz="8" w:space="0" w:color="auto"/>
            </w:tcBorders>
            <w:vAlign w:val="center"/>
          </w:tcPr>
          <w:p w:rsidR="00A26958" w:rsidRPr="00D707D6" w:rsidRDefault="00A26958" w:rsidP="00A26958">
            <w:pPr>
              <w:spacing w:after="0" w:line="240" w:lineRule="auto"/>
              <w:jc w:val="center"/>
              <w:rPr>
                <w:b/>
                <w:bCs/>
                <w:color w:val="000000"/>
                <w:lang w:eastAsia="ru-RU"/>
              </w:rPr>
            </w:pPr>
            <w:r>
              <w:rPr>
                <w:b/>
                <w:bCs/>
                <w:color w:val="000000"/>
                <w:lang w:eastAsia="ru-RU"/>
              </w:rPr>
              <w:t xml:space="preserve">2014 </w:t>
            </w:r>
            <w:r w:rsidRPr="00D707D6">
              <w:rPr>
                <w:b/>
                <w:bCs/>
                <w:color w:val="000000"/>
                <w:lang w:eastAsia="ru-RU"/>
              </w:rPr>
              <w:t>г.</w:t>
            </w:r>
          </w:p>
        </w:tc>
        <w:tc>
          <w:tcPr>
            <w:tcW w:w="992" w:type="dxa"/>
            <w:tcBorders>
              <w:top w:val="single" w:sz="8" w:space="0" w:color="auto"/>
              <w:left w:val="nil"/>
              <w:bottom w:val="single" w:sz="8" w:space="0" w:color="auto"/>
              <w:right w:val="single" w:sz="8" w:space="0" w:color="auto"/>
            </w:tcBorders>
            <w:vAlign w:val="center"/>
          </w:tcPr>
          <w:p w:rsidR="00A26958" w:rsidRPr="00D707D6" w:rsidRDefault="00A26958" w:rsidP="00A26958">
            <w:pPr>
              <w:spacing w:after="0" w:line="240" w:lineRule="auto"/>
              <w:jc w:val="center"/>
              <w:rPr>
                <w:b/>
                <w:bCs/>
                <w:color w:val="000000"/>
                <w:lang w:eastAsia="ru-RU"/>
              </w:rPr>
            </w:pPr>
            <w:r>
              <w:rPr>
                <w:b/>
                <w:bCs/>
                <w:color w:val="000000"/>
                <w:lang w:eastAsia="ru-RU"/>
              </w:rPr>
              <w:t xml:space="preserve">2015 </w:t>
            </w:r>
            <w:r w:rsidRPr="00D707D6">
              <w:rPr>
                <w:b/>
                <w:bCs/>
                <w:color w:val="000000"/>
                <w:lang w:eastAsia="ru-RU"/>
              </w:rPr>
              <w:t>г.</w:t>
            </w:r>
          </w:p>
        </w:tc>
        <w:tc>
          <w:tcPr>
            <w:tcW w:w="992" w:type="dxa"/>
            <w:tcBorders>
              <w:top w:val="single" w:sz="8" w:space="0" w:color="auto"/>
              <w:left w:val="nil"/>
              <w:bottom w:val="single" w:sz="8" w:space="0" w:color="auto"/>
              <w:right w:val="single" w:sz="8" w:space="0" w:color="auto"/>
            </w:tcBorders>
            <w:vAlign w:val="center"/>
          </w:tcPr>
          <w:p w:rsidR="00A26958" w:rsidRPr="00D707D6" w:rsidRDefault="00A26958" w:rsidP="00A26958">
            <w:pPr>
              <w:spacing w:after="0" w:line="240" w:lineRule="auto"/>
              <w:jc w:val="center"/>
              <w:rPr>
                <w:b/>
                <w:bCs/>
                <w:color w:val="000000"/>
                <w:lang w:eastAsia="ru-RU"/>
              </w:rPr>
            </w:pPr>
            <w:r>
              <w:rPr>
                <w:b/>
                <w:bCs/>
                <w:color w:val="000000"/>
                <w:lang w:eastAsia="ru-RU"/>
              </w:rPr>
              <w:t xml:space="preserve">2016 </w:t>
            </w:r>
            <w:r w:rsidRPr="00D707D6">
              <w:rPr>
                <w:b/>
                <w:bCs/>
                <w:color w:val="000000"/>
                <w:lang w:eastAsia="ru-RU"/>
              </w:rPr>
              <w:t>г.</w:t>
            </w:r>
          </w:p>
        </w:tc>
        <w:tc>
          <w:tcPr>
            <w:tcW w:w="1276" w:type="dxa"/>
            <w:tcBorders>
              <w:top w:val="single" w:sz="8" w:space="0" w:color="auto"/>
              <w:left w:val="nil"/>
              <w:bottom w:val="single" w:sz="8" w:space="0" w:color="auto"/>
              <w:right w:val="single" w:sz="8" w:space="0" w:color="auto"/>
            </w:tcBorders>
            <w:vAlign w:val="center"/>
          </w:tcPr>
          <w:p w:rsidR="00A26958" w:rsidRPr="00D707D6" w:rsidRDefault="00A26958" w:rsidP="00A26958">
            <w:pPr>
              <w:spacing w:after="0" w:line="240" w:lineRule="auto"/>
              <w:jc w:val="center"/>
              <w:rPr>
                <w:b/>
                <w:bCs/>
                <w:color w:val="000000"/>
                <w:lang w:eastAsia="ru-RU"/>
              </w:rPr>
            </w:pPr>
            <w:r>
              <w:rPr>
                <w:b/>
                <w:bCs/>
                <w:color w:val="000000"/>
                <w:lang w:eastAsia="ru-RU"/>
              </w:rPr>
              <w:t xml:space="preserve">2016 г. к 2012 </w:t>
            </w:r>
            <w:r w:rsidRPr="00D707D6">
              <w:rPr>
                <w:b/>
                <w:bCs/>
                <w:color w:val="000000"/>
                <w:lang w:eastAsia="ru-RU"/>
              </w:rPr>
              <w:t>г.,%</w:t>
            </w:r>
          </w:p>
        </w:tc>
      </w:tr>
      <w:tr w:rsidR="00A26958" w:rsidRPr="00C83378" w:rsidTr="00A26958">
        <w:trPr>
          <w:trHeight w:val="102"/>
        </w:trPr>
        <w:tc>
          <w:tcPr>
            <w:tcW w:w="2850" w:type="dxa"/>
            <w:tcBorders>
              <w:top w:val="nil"/>
              <w:left w:val="single" w:sz="8" w:space="0" w:color="auto"/>
              <w:bottom w:val="single" w:sz="8" w:space="0" w:color="auto"/>
              <w:right w:val="single" w:sz="8" w:space="0" w:color="auto"/>
            </w:tcBorders>
            <w:vAlign w:val="bottom"/>
          </w:tcPr>
          <w:p w:rsidR="00A26958" w:rsidRPr="007D1BCB" w:rsidRDefault="00A26958" w:rsidP="00A26958">
            <w:pPr>
              <w:spacing w:after="0" w:line="240" w:lineRule="auto"/>
              <w:jc w:val="center"/>
              <w:rPr>
                <w:color w:val="000000"/>
                <w:lang w:eastAsia="ru-RU"/>
              </w:rPr>
            </w:pPr>
            <w:r w:rsidRPr="007D1BCB">
              <w:rPr>
                <w:color w:val="000000"/>
                <w:lang w:eastAsia="ru-RU"/>
              </w:rPr>
              <w:t>1</w:t>
            </w:r>
          </w:p>
        </w:tc>
        <w:tc>
          <w:tcPr>
            <w:tcW w:w="1134" w:type="dxa"/>
            <w:tcBorders>
              <w:top w:val="nil"/>
              <w:left w:val="nil"/>
              <w:bottom w:val="single" w:sz="8" w:space="0" w:color="auto"/>
              <w:right w:val="single" w:sz="8" w:space="0" w:color="auto"/>
            </w:tcBorders>
            <w:vAlign w:val="bottom"/>
          </w:tcPr>
          <w:p w:rsidR="00A26958" w:rsidRPr="007D1BCB" w:rsidRDefault="00A26958" w:rsidP="00A26958">
            <w:pPr>
              <w:spacing w:after="0" w:line="240" w:lineRule="auto"/>
              <w:jc w:val="center"/>
              <w:rPr>
                <w:color w:val="000000"/>
                <w:lang w:eastAsia="ru-RU"/>
              </w:rPr>
            </w:pPr>
            <w:r w:rsidRPr="007D1BCB">
              <w:rPr>
                <w:color w:val="000000"/>
                <w:lang w:eastAsia="ru-RU"/>
              </w:rPr>
              <w:t>2</w:t>
            </w:r>
          </w:p>
        </w:tc>
        <w:tc>
          <w:tcPr>
            <w:tcW w:w="993" w:type="dxa"/>
            <w:tcBorders>
              <w:top w:val="nil"/>
              <w:left w:val="nil"/>
              <w:bottom w:val="single" w:sz="8" w:space="0" w:color="auto"/>
              <w:right w:val="single" w:sz="8" w:space="0" w:color="auto"/>
            </w:tcBorders>
            <w:vAlign w:val="bottom"/>
          </w:tcPr>
          <w:p w:rsidR="00A26958" w:rsidRPr="007D1BCB" w:rsidRDefault="00A26958" w:rsidP="00A26958">
            <w:pPr>
              <w:spacing w:after="0" w:line="240" w:lineRule="auto"/>
              <w:jc w:val="center"/>
              <w:rPr>
                <w:color w:val="000000"/>
                <w:lang w:eastAsia="ru-RU"/>
              </w:rPr>
            </w:pPr>
            <w:r w:rsidRPr="007D1BCB">
              <w:rPr>
                <w:color w:val="000000"/>
                <w:lang w:eastAsia="ru-RU"/>
              </w:rPr>
              <w:t>3</w:t>
            </w:r>
          </w:p>
        </w:tc>
        <w:tc>
          <w:tcPr>
            <w:tcW w:w="1134" w:type="dxa"/>
            <w:tcBorders>
              <w:top w:val="nil"/>
              <w:left w:val="nil"/>
              <w:bottom w:val="single" w:sz="8" w:space="0" w:color="auto"/>
              <w:right w:val="single" w:sz="8" w:space="0" w:color="auto"/>
            </w:tcBorders>
            <w:vAlign w:val="bottom"/>
          </w:tcPr>
          <w:p w:rsidR="00A26958" w:rsidRPr="007D1BCB" w:rsidRDefault="00A26958" w:rsidP="00A26958">
            <w:pPr>
              <w:spacing w:after="0" w:line="240" w:lineRule="auto"/>
              <w:jc w:val="center"/>
              <w:rPr>
                <w:color w:val="000000"/>
                <w:lang w:eastAsia="ru-RU"/>
              </w:rPr>
            </w:pPr>
            <w:r w:rsidRPr="007D1BCB">
              <w:rPr>
                <w:color w:val="000000"/>
                <w:lang w:eastAsia="ru-RU"/>
              </w:rPr>
              <w:t>4</w:t>
            </w:r>
          </w:p>
        </w:tc>
        <w:tc>
          <w:tcPr>
            <w:tcW w:w="992" w:type="dxa"/>
            <w:tcBorders>
              <w:top w:val="nil"/>
              <w:left w:val="nil"/>
              <w:bottom w:val="single" w:sz="8" w:space="0" w:color="auto"/>
              <w:right w:val="single" w:sz="8" w:space="0" w:color="auto"/>
            </w:tcBorders>
            <w:vAlign w:val="bottom"/>
          </w:tcPr>
          <w:p w:rsidR="00A26958" w:rsidRPr="007D1BCB" w:rsidRDefault="00A26958" w:rsidP="00A26958">
            <w:pPr>
              <w:spacing w:after="0" w:line="240" w:lineRule="auto"/>
              <w:jc w:val="center"/>
              <w:rPr>
                <w:color w:val="000000"/>
                <w:lang w:eastAsia="ru-RU"/>
              </w:rPr>
            </w:pPr>
            <w:r w:rsidRPr="007D1BCB">
              <w:rPr>
                <w:color w:val="000000"/>
                <w:lang w:eastAsia="ru-RU"/>
              </w:rPr>
              <w:t>5</w:t>
            </w:r>
          </w:p>
        </w:tc>
        <w:tc>
          <w:tcPr>
            <w:tcW w:w="992" w:type="dxa"/>
            <w:tcBorders>
              <w:top w:val="nil"/>
              <w:left w:val="nil"/>
              <w:bottom w:val="single" w:sz="8" w:space="0" w:color="auto"/>
              <w:right w:val="single" w:sz="8" w:space="0" w:color="auto"/>
            </w:tcBorders>
            <w:vAlign w:val="bottom"/>
          </w:tcPr>
          <w:p w:rsidR="00A26958" w:rsidRPr="007D1BCB" w:rsidRDefault="00A26958" w:rsidP="00A26958">
            <w:pPr>
              <w:spacing w:after="0" w:line="240" w:lineRule="auto"/>
              <w:jc w:val="center"/>
              <w:rPr>
                <w:color w:val="000000"/>
                <w:lang w:eastAsia="ru-RU"/>
              </w:rPr>
            </w:pPr>
            <w:r w:rsidRPr="007D1BCB">
              <w:rPr>
                <w:color w:val="000000"/>
                <w:lang w:eastAsia="ru-RU"/>
              </w:rPr>
              <w:t>6</w:t>
            </w:r>
          </w:p>
        </w:tc>
        <w:tc>
          <w:tcPr>
            <w:tcW w:w="1276" w:type="dxa"/>
            <w:tcBorders>
              <w:top w:val="nil"/>
              <w:left w:val="nil"/>
              <w:bottom w:val="single" w:sz="8" w:space="0" w:color="auto"/>
              <w:right w:val="single" w:sz="8" w:space="0" w:color="auto"/>
            </w:tcBorders>
            <w:vAlign w:val="bottom"/>
          </w:tcPr>
          <w:p w:rsidR="00A26958" w:rsidRPr="007D1BCB" w:rsidRDefault="00A26958" w:rsidP="00A26958">
            <w:pPr>
              <w:spacing w:after="0" w:line="240" w:lineRule="auto"/>
              <w:jc w:val="center"/>
              <w:rPr>
                <w:color w:val="000000"/>
                <w:lang w:eastAsia="ru-RU"/>
              </w:rPr>
            </w:pPr>
            <w:r w:rsidRPr="007D1BCB">
              <w:rPr>
                <w:color w:val="000000"/>
                <w:lang w:eastAsia="ru-RU"/>
              </w:rPr>
              <w:t>7</w:t>
            </w:r>
          </w:p>
        </w:tc>
      </w:tr>
      <w:tr w:rsidR="00A26958" w:rsidRPr="00C83378" w:rsidTr="00A26958">
        <w:trPr>
          <w:trHeight w:val="483"/>
        </w:trPr>
        <w:tc>
          <w:tcPr>
            <w:tcW w:w="2850" w:type="dxa"/>
            <w:tcBorders>
              <w:top w:val="nil"/>
              <w:left w:val="single" w:sz="8" w:space="0" w:color="auto"/>
              <w:bottom w:val="single" w:sz="8" w:space="0" w:color="auto"/>
              <w:right w:val="single" w:sz="8" w:space="0" w:color="auto"/>
            </w:tcBorders>
            <w:vAlign w:val="bottom"/>
          </w:tcPr>
          <w:p w:rsidR="00A26958" w:rsidRPr="00C83378" w:rsidRDefault="00A26958" w:rsidP="00A26958">
            <w:pPr>
              <w:spacing w:after="0" w:line="240" w:lineRule="auto"/>
              <w:rPr>
                <w:color w:val="000000"/>
                <w:szCs w:val="24"/>
                <w:lang w:eastAsia="ru-RU"/>
              </w:rPr>
            </w:pPr>
            <w:r w:rsidRPr="00C83378">
              <w:rPr>
                <w:color w:val="000000"/>
                <w:szCs w:val="24"/>
                <w:lang w:eastAsia="ru-RU"/>
              </w:rPr>
              <w:t>Стоимость основных фондов, тыс. руб.</w:t>
            </w:r>
          </w:p>
        </w:tc>
        <w:tc>
          <w:tcPr>
            <w:tcW w:w="1134" w:type="dxa"/>
            <w:tcBorders>
              <w:top w:val="nil"/>
              <w:left w:val="nil"/>
              <w:bottom w:val="single" w:sz="8" w:space="0" w:color="auto"/>
              <w:right w:val="single" w:sz="8" w:space="0" w:color="auto"/>
            </w:tcBorders>
            <w:vAlign w:val="bottom"/>
          </w:tcPr>
          <w:p w:rsidR="00A26958" w:rsidRPr="00C83378" w:rsidRDefault="00A26958" w:rsidP="00A26958">
            <w:pPr>
              <w:spacing w:after="0" w:line="240" w:lineRule="auto"/>
              <w:jc w:val="center"/>
              <w:rPr>
                <w:color w:val="000000"/>
                <w:szCs w:val="24"/>
                <w:lang w:eastAsia="ru-RU"/>
              </w:rPr>
            </w:pPr>
            <w:r>
              <w:rPr>
                <w:color w:val="000000"/>
                <w:szCs w:val="24"/>
                <w:lang w:eastAsia="ru-RU"/>
              </w:rPr>
              <w:t>16664</w:t>
            </w:r>
          </w:p>
        </w:tc>
        <w:tc>
          <w:tcPr>
            <w:tcW w:w="993" w:type="dxa"/>
            <w:tcBorders>
              <w:top w:val="nil"/>
              <w:left w:val="nil"/>
              <w:bottom w:val="single" w:sz="8" w:space="0" w:color="auto"/>
              <w:right w:val="single" w:sz="8" w:space="0" w:color="auto"/>
            </w:tcBorders>
            <w:vAlign w:val="bottom"/>
          </w:tcPr>
          <w:p w:rsidR="00A26958" w:rsidRPr="00C83378" w:rsidRDefault="00A26958" w:rsidP="00A26958">
            <w:pPr>
              <w:spacing w:after="0" w:line="240" w:lineRule="auto"/>
              <w:jc w:val="center"/>
              <w:rPr>
                <w:color w:val="000000"/>
                <w:szCs w:val="24"/>
                <w:lang w:eastAsia="ru-RU"/>
              </w:rPr>
            </w:pPr>
            <w:r>
              <w:rPr>
                <w:color w:val="000000"/>
                <w:szCs w:val="24"/>
                <w:lang w:eastAsia="ru-RU"/>
              </w:rPr>
              <w:t>16867</w:t>
            </w:r>
          </w:p>
        </w:tc>
        <w:tc>
          <w:tcPr>
            <w:tcW w:w="1134" w:type="dxa"/>
            <w:tcBorders>
              <w:top w:val="nil"/>
              <w:left w:val="nil"/>
              <w:bottom w:val="single" w:sz="8" w:space="0" w:color="auto"/>
              <w:right w:val="single" w:sz="8" w:space="0" w:color="auto"/>
            </w:tcBorders>
            <w:noWrap/>
            <w:vAlign w:val="bottom"/>
          </w:tcPr>
          <w:p w:rsidR="00A26958" w:rsidRPr="00C83378" w:rsidRDefault="00A26958" w:rsidP="00A26958">
            <w:pPr>
              <w:spacing w:after="0" w:line="240" w:lineRule="auto"/>
              <w:jc w:val="center"/>
              <w:rPr>
                <w:color w:val="000000"/>
                <w:szCs w:val="24"/>
                <w:lang w:eastAsia="ru-RU"/>
              </w:rPr>
            </w:pPr>
            <w:r>
              <w:rPr>
                <w:color w:val="000000"/>
                <w:szCs w:val="24"/>
                <w:lang w:eastAsia="ru-RU"/>
              </w:rPr>
              <w:t>17492</w:t>
            </w:r>
          </w:p>
        </w:tc>
        <w:tc>
          <w:tcPr>
            <w:tcW w:w="992" w:type="dxa"/>
            <w:tcBorders>
              <w:top w:val="nil"/>
              <w:left w:val="nil"/>
              <w:bottom w:val="single" w:sz="8" w:space="0" w:color="auto"/>
              <w:right w:val="single" w:sz="8" w:space="0" w:color="auto"/>
            </w:tcBorders>
            <w:noWrap/>
            <w:vAlign w:val="bottom"/>
          </w:tcPr>
          <w:p w:rsidR="00A26958" w:rsidRPr="00C83378" w:rsidRDefault="00A26958" w:rsidP="00A26958">
            <w:pPr>
              <w:spacing w:after="0" w:line="240" w:lineRule="auto"/>
              <w:jc w:val="center"/>
              <w:rPr>
                <w:color w:val="000000"/>
                <w:szCs w:val="24"/>
                <w:lang w:eastAsia="ru-RU"/>
              </w:rPr>
            </w:pPr>
            <w:r>
              <w:rPr>
                <w:color w:val="000000"/>
                <w:szCs w:val="24"/>
                <w:lang w:eastAsia="ru-RU"/>
              </w:rPr>
              <w:t>28006</w:t>
            </w:r>
          </w:p>
        </w:tc>
        <w:tc>
          <w:tcPr>
            <w:tcW w:w="992" w:type="dxa"/>
            <w:tcBorders>
              <w:top w:val="nil"/>
              <w:left w:val="nil"/>
              <w:bottom w:val="single" w:sz="8" w:space="0" w:color="auto"/>
              <w:right w:val="single" w:sz="8" w:space="0" w:color="auto"/>
            </w:tcBorders>
            <w:noWrap/>
            <w:vAlign w:val="bottom"/>
          </w:tcPr>
          <w:p w:rsidR="00A26958" w:rsidRPr="00C83378" w:rsidRDefault="00A26958" w:rsidP="00A26958">
            <w:pPr>
              <w:spacing w:after="0" w:line="240" w:lineRule="auto"/>
              <w:jc w:val="center"/>
              <w:rPr>
                <w:color w:val="000000"/>
                <w:szCs w:val="24"/>
                <w:lang w:eastAsia="ru-RU"/>
              </w:rPr>
            </w:pPr>
            <w:r>
              <w:rPr>
                <w:color w:val="000000"/>
                <w:szCs w:val="24"/>
                <w:lang w:eastAsia="ru-RU"/>
              </w:rPr>
              <w:t>24825</w:t>
            </w:r>
          </w:p>
        </w:tc>
        <w:tc>
          <w:tcPr>
            <w:tcW w:w="1276" w:type="dxa"/>
            <w:tcBorders>
              <w:top w:val="nil"/>
              <w:left w:val="nil"/>
              <w:bottom w:val="single" w:sz="8" w:space="0" w:color="auto"/>
              <w:right w:val="single" w:sz="8" w:space="0" w:color="auto"/>
            </w:tcBorders>
            <w:noWrap/>
            <w:vAlign w:val="bottom"/>
          </w:tcPr>
          <w:p w:rsidR="00A26958" w:rsidRPr="00C83378" w:rsidRDefault="00A26958" w:rsidP="00A26958">
            <w:pPr>
              <w:spacing w:after="0" w:line="240" w:lineRule="auto"/>
              <w:jc w:val="center"/>
              <w:rPr>
                <w:color w:val="000000"/>
                <w:szCs w:val="24"/>
                <w:lang w:eastAsia="ru-RU"/>
              </w:rPr>
            </w:pPr>
            <w:r>
              <w:rPr>
                <w:color w:val="000000"/>
                <w:szCs w:val="24"/>
                <w:lang w:eastAsia="ru-RU"/>
              </w:rPr>
              <w:t>149,0</w:t>
            </w:r>
          </w:p>
        </w:tc>
      </w:tr>
      <w:tr w:rsidR="00A26958" w:rsidRPr="00C83378" w:rsidTr="00A26958">
        <w:trPr>
          <w:trHeight w:val="477"/>
        </w:trPr>
        <w:tc>
          <w:tcPr>
            <w:tcW w:w="2850" w:type="dxa"/>
            <w:tcBorders>
              <w:top w:val="nil"/>
              <w:left w:val="single" w:sz="8" w:space="0" w:color="auto"/>
              <w:bottom w:val="single" w:sz="8" w:space="0" w:color="auto"/>
              <w:right w:val="single" w:sz="8" w:space="0" w:color="auto"/>
            </w:tcBorders>
            <w:vAlign w:val="bottom"/>
          </w:tcPr>
          <w:p w:rsidR="00A26958" w:rsidRPr="00C83378" w:rsidRDefault="00A26958" w:rsidP="00A26958">
            <w:pPr>
              <w:spacing w:after="0" w:line="240" w:lineRule="auto"/>
              <w:rPr>
                <w:color w:val="000000"/>
                <w:szCs w:val="24"/>
                <w:lang w:eastAsia="ru-RU"/>
              </w:rPr>
            </w:pPr>
            <w:r w:rsidRPr="00C83378">
              <w:rPr>
                <w:color w:val="000000"/>
                <w:szCs w:val="24"/>
                <w:lang w:eastAsia="ru-RU"/>
              </w:rPr>
              <w:t>Численность рабочих, чел.</w:t>
            </w:r>
          </w:p>
        </w:tc>
        <w:tc>
          <w:tcPr>
            <w:tcW w:w="1134" w:type="dxa"/>
            <w:tcBorders>
              <w:top w:val="nil"/>
              <w:left w:val="nil"/>
              <w:bottom w:val="single" w:sz="8" w:space="0" w:color="auto"/>
              <w:right w:val="single" w:sz="8" w:space="0" w:color="auto"/>
            </w:tcBorders>
            <w:vAlign w:val="bottom"/>
          </w:tcPr>
          <w:p w:rsidR="00A26958" w:rsidRPr="00C83378" w:rsidRDefault="00A26958" w:rsidP="00A26958">
            <w:pPr>
              <w:spacing w:after="0" w:line="240" w:lineRule="auto"/>
              <w:jc w:val="center"/>
              <w:rPr>
                <w:color w:val="000000"/>
                <w:szCs w:val="24"/>
                <w:lang w:eastAsia="ru-RU"/>
              </w:rPr>
            </w:pPr>
            <w:r>
              <w:rPr>
                <w:color w:val="000000"/>
                <w:szCs w:val="24"/>
                <w:lang w:eastAsia="ru-RU"/>
              </w:rPr>
              <w:t>61</w:t>
            </w:r>
          </w:p>
        </w:tc>
        <w:tc>
          <w:tcPr>
            <w:tcW w:w="993" w:type="dxa"/>
            <w:tcBorders>
              <w:top w:val="nil"/>
              <w:left w:val="nil"/>
              <w:bottom w:val="single" w:sz="8" w:space="0" w:color="auto"/>
              <w:right w:val="single" w:sz="8" w:space="0" w:color="auto"/>
            </w:tcBorders>
            <w:vAlign w:val="bottom"/>
          </w:tcPr>
          <w:p w:rsidR="00A26958" w:rsidRPr="00DE1555" w:rsidRDefault="00A26958" w:rsidP="00A26958">
            <w:pPr>
              <w:jc w:val="center"/>
              <w:rPr>
                <w:rFonts w:cs="Times New Roman"/>
                <w:szCs w:val="24"/>
              </w:rPr>
            </w:pPr>
            <w:r>
              <w:rPr>
                <w:rFonts w:cs="Times New Roman"/>
                <w:szCs w:val="24"/>
              </w:rPr>
              <w:t>48</w:t>
            </w:r>
          </w:p>
        </w:tc>
        <w:tc>
          <w:tcPr>
            <w:tcW w:w="1134" w:type="dxa"/>
            <w:tcBorders>
              <w:top w:val="nil"/>
              <w:left w:val="nil"/>
              <w:bottom w:val="single" w:sz="8" w:space="0" w:color="auto"/>
              <w:right w:val="single" w:sz="8" w:space="0" w:color="auto"/>
            </w:tcBorders>
            <w:noWrap/>
            <w:vAlign w:val="bottom"/>
          </w:tcPr>
          <w:p w:rsidR="00A26958" w:rsidRPr="00DE1555" w:rsidRDefault="00A26958" w:rsidP="00A26958">
            <w:pPr>
              <w:jc w:val="center"/>
              <w:rPr>
                <w:rFonts w:cs="Times New Roman"/>
                <w:szCs w:val="24"/>
              </w:rPr>
            </w:pPr>
            <w:r>
              <w:rPr>
                <w:rFonts w:cs="Times New Roman"/>
                <w:szCs w:val="24"/>
              </w:rPr>
              <w:t>39</w:t>
            </w:r>
          </w:p>
        </w:tc>
        <w:tc>
          <w:tcPr>
            <w:tcW w:w="992" w:type="dxa"/>
            <w:tcBorders>
              <w:top w:val="nil"/>
              <w:left w:val="nil"/>
              <w:bottom w:val="single" w:sz="8" w:space="0" w:color="auto"/>
              <w:right w:val="single" w:sz="8" w:space="0" w:color="auto"/>
            </w:tcBorders>
            <w:noWrap/>
            <w:vAlign w:val="bottom"/>
          </w:tcPr>
          <w:p w:rsidR="00A26958" w:rsidRPr="00DE1555" w:rsidRDefault="00A26958" w:rsidP="00A26958">
            <w:pPr>
              <w:jc w:val="center"/>
              <w:rPr>
                <w:rFonts w:cs="Times New Roman"/>
                <w:szCs w:val="24"/>
              </w:rPr>
            </w:pPr>
            <w:r w:rsidRPr="00DE1555">
              <w:rPr>
                <w:rFonts w:cs="Times New Roman"/>
                <w:szCs w:val="24"/>
              </w:rPr>
              <w:t>48</w:t>
            </w:r>
          </w:p>
        </w:tc>
        <w:tc>
          <w:tcPr>
            <w:tcW w:w="992" w:type="dxa"/>
            <w:tcBorders>
              <w:top w:val="nil"/>
              <w:left w:val="nil"/>
              <w:bottom w:val="single" w:sz="8" w:space="0" w:color="auto"/>
              <w:right w:val="single" w:sz="8" w:space="0" w:color="auto"/>
            </w:tcBorders>
            <w:noWrap/>
            <w:vAlign w:val="bottom"/>
          </w:tcPr>
          <w:p w:rsidR="00A26958" w:rsidRPr="00C83378" w:rsidRDefault="00A26958" w:rsidP="00A26958">
            <w:pPr>
              <w:spacing w:after="0" w:line="240" w:lineRule="auto"/>
              <w:jc w:val="center"/>
              <w:rPr>
                <w:color w:val="000000"/>
                <w:szCs w:val="24"/>
                <w:lang w:eastAsia="ru-RU"/>
              </w:rPr>
            </w:pPr>
            <w:r>
              <w:rPr>
                <w:color w:val="000000"/>
                <w:szCs w:val="24"/>
                <w:lang w:eastAsia="ru-RU"/>
              </w:rPr>
              <w:t>48</w:t>
            </w:r>
          </w:p>
        </w:tc>
        <w:tc>
          <w:tcPr>
            <w:tcW w:w="1276" w:type="dxa"/>
            <w:tcBorders>
              <w:top w:val="nil"/>
              <w:left w:val="nil"/>
              <w:bottom w:val="single" w:sz="8" w:space="0" w:color="auto"/>
              <w:right w:val="single" w:sz="8" w:space="0" w:color="auto"/>
            </w:tcBorders>
            <w:noWrap/>
            <w:vAlign w:val="bottom"/>
          </w:tcPr>
          <w:p w:rsidR="00A26958" w:rsidRPr="00C83378" w:rsidRDefault="00A26958" w:rsidP="00A26958">
            <w:pPr>
              <w:spacing w:after="0" w:line="240" w:lineRule="auto"/>
              <w:jc w:val="center"/>
              <w:rPr>
                <w:color w:val="000000"/>
                <w:szCs w:val="24"/>
                <w:lang w:eastAsia="ru-RU"/>
              </w:rPr>
            </w:pPr>
            <w:r>
              <w:rPr>
                <w:color w:val="000000"/>
                <w:szCs w:val="24"/>
                <w:lang w:eastAsia="ru-RU"/>
              </w:rPr>
              <w:t>78,7</w:t>
            </w:r>
          </w:p>
        </w:tc>
      </w:tr>
      <w:tr w:rsidR="00A26958" w:rsidRPr="00C83378" w:rsidTr="00A26958">
        <w:trPr>
          <w:trHeight w:val="485"/>
        </w:trPr>
        <w:tc>
          <w:tcPr>
            <w:tcW w:w="2850" w:type="dxa"/>
            <w:tcBorders>
              <w:top w:val="nil"/>
              <w:left w:val="single" w:sz="8" w:space="0" w:color="auto"/>
              <w:bottom w:val="single" w:sz="8" w:space="0" w:color="auto"/>
              <w:right w:val="single" w:sz="8" w:space="0" w:color="auto"/>
            </w:tcBorders>
            <w:vAlign w:val="bottom"/>
          </w:tcPr>
          <w:p w:rsidR="00A26958" w:rsidRPr="00C83378" w:rsidRDefault="00A26958" w:rsidP="00A26958">
            <w:pPr>
              <w:spacing w:after="0" w:line="240" w:lineRule="auto"/>
              <w:rPr>
                <w:color w:val="000000"/>
                <w:szCs w:val="24"/>
                <w:lang w:eastAsia="ru-RU"/>
              </w:rPr>
            </w:pPr>
            <w:r w:rsidRPr="00C83378">
              <w:rPr>
                <w:color w:val="000000"/>
                <w:szCs w:val="24"/>
                <w:lang w:eastAsia="ru-RU"/>
              </w:rPr>
              <w:lastRenderedPageBreak/>
              <w:t>Фонд оплаты труда,     тыс. руб.</w:t>
            </w:r>
          </w:p>
        </w:tc>
        <w:tc>
          <w:tcPr>
            <w:tcW w:w="1134" w:type="dxa"/>
            <w:tcBorders>
              <w:top w:val="nil"/>
              <w:left w:val="nil"/>
              <w:bottom w:val="single" w:sz="8" w:space="0" w:color="auto"/>
              <w:right w:val="single" w:sz="8" w:space="0" w:color="auto"/>
            </w:tcBorders>
            <w:vAlign w:val="bottom"/>
          </w:tcPr>
          <w:p w:rsidR="00A26958" w:rsidRPr="00C83378" w:rsidRDefault="00A26958" w:rsidP="00A26958">
            <w:pPr>
              <w:spacing w:after="0" w:line="240" w:lineRule="auto"/>
              <w:jc w:val="center"/>
              <w:rPr>
                <w:color w:val="000000"/>
                <w:szCs w:val="24"/>
                <w:lang w:eastAsia="ru-RU"/>
              </w:rPr>
            </w:pPr>
            <w:r>
              <w:rPr>
                <w:color w:val="000000"/>
                <w:szCs w:val="24"/>
                <w:lang w:eastAsia="ru-RU"/>
              </w:rPr>
              <w:t>7376</w:t>
            </w:r>
          </w:p>
        </w:tc>
        <w:tc>
          <w:tcPr>
            <w:tcW w:w="993" w:type="dxa"/>
            <w:tcBorders>
              <w:top w:val="nil"/>
              <w:left w:val="nil"/>
              <w:bottom w:val="single" w:sz="8" w:space="0" w:color="auto"/>
              <w:right w:val="single" w:sz="8" w:space="0" w:color="auto"/>
            </w:tcBorders>
            <w:vAlign w:val="bottom"/>
          </w:tcPr>
          <w:p w:rsidR="00A26958" w:rsidRPr="00C83378" w:rsidRDefault="00A26958" w:rsidP="00A26958">
            <w:pPr>
              <w:spacing w:after="0" w:line="240" w:lineRule="auto"/>
              <w:jc w:val="center"/>
              <w:rPr>
                <w:color w:val="000000"/>
                <w:szCs w:val="24"/>
                <w:lang w:eastAsia="ru-RU"/>
              </w:rPr>
            </w:pPr>
            <w:r>
              <w:rPr>
                <w:color w:val="000000"/>
                <w:szCs w:val="24"/>
                <w:lang w:eastAsia="ru-RU"/>
              </w:rPr>
              <w:t>5986</w:t>
            </w:r>
          </w:p>
        </w:tc>
        <w:tc>
          <w:tcPr>
            <w:tcW w:w="1134" w:type="dxa"/>
            <w:tcBorders>
              <w:top w:val="nil"/>
              <w:left w:val="nil"/>
              <w:bottom w:val="single" w:sz="8" w:space="0" w:color="auto"/>
              <w:right w:val="single" w:sz="8" w:space="0" w:color="auto"/>
            </w:tcBorders>
            <w:noWrap/>
            <w:vAlign w:val="bottom"/>
          </w:tcPr>
          <w:p w:rsidR="00A26958" w:rsidRPr="00C83378" w:rsidRDefault="00A26958" w:rsidP="00A26958">
            <w:pPr>
              <w:spacing w:after="0" w:line="240" w:lineRule="auto"/>
              <w:jc w:val="center"/>
              <w:rPr>
                <w:color w:val="000000"/>
                <w:szCs w:val="24"/>
                <w:lang w:eastAsia="ru-RU"/>
              </w:rPr>
            </w:pPr>
            <w:r>
              <w:rPr>
                <w:color w:val="000000"/>
                <w:szCs w:val="24"/>
                <w:lang w:eastAsia="ru-RU"/>
              </w:rPr>
              <w:t>4533</w:t>
            </w:r>
          </w:p>
        </w:tc>
        <w:tc>
          <w:tcPr>
            <w:tcW w:w="992" w:type="dxa"/>
            <w:tcBorders>
              <w:top w:val="nil"/>
              <w:left w:val="nil"/>
              <w:bottom w:val="single" w:sz="8" w:space="0" w:color="auto"/>
              <w:right w:val="single" w:sz="8" w:space="0" w:color="auto"/>
            </w:tcBorders>
            <w:noWrap/>
            <w:vAlign w:val="bottom"/>
          </w:tcPr>
          <w:p w:rsidR="00A26958" w:rsidRPr="00C83378" w:rsidRDefault="00A26958" w:rsidP="00A26958">
            <w:pPr>
              <w:spacing w:after="0" w:line="240" w:lineRule="auto"/>
              <w:jc w:val="center"/>
              <w:rPr>
                <w:color w:val="000000"/>
                <w:szCs w:val="24"/>
                <w:lang w:eastAsia="ru-RU"/>
              </w:rPr>
            </w:pPr>
            <w:r>
              <w:rPr>
                <w:color w:val="000000"/>
                <w:szCs w:val="24"/>
                <w:lang w:eastAsia="ru-RU"/>
              </w:rPr>
              <w:t>6978</w:t>
            </w:r>
          </w:p>
        </w:tc>
        <w:tc>
          <w:tcPr>
            <w:tcW w:w="992" w:type="dxa"/>
            <w:tcBorders>
              <w:top w:val="nil"/>
              <w:left w:val="nil"/>
              <w:bottom w:val="single" w:sz="8" w:space="0" w:color="auto"/>
              <w:right w:val="single" w:sz="8" w:space="0" w:color="auto"/>
            </w:tcBorders>
            <w:noWrap/>
            <w:vAlign w:val="bottom"/>
          </w:tcPr>
          <w:p w:rsidR="00A26958" w:rsidRPr="00C83378" w:rsidRDefault="00A26958" w:rsidP="00A26958">
            <w:pPr>
              <w:spacing w:after="0" w:line="240" w:lineRule="auto"/>
              <w:jc w:val="center"/>
              <w:rPr>
                <w:color w:val="000000"/>
                <w:szCs w:val="24"/>
                <w:lang w:eastAsia="ru-RU"/>
              </w:rPr>
            </w:pPr>
            <w:r>
              <w:rPr>
                <w:color w:val="000000"/>
                <w:szCs w:val="24"/>
                <w:lang w:eastAsia="ru-RU"/>
              </w:rPr>
              <w:t>7298</w:t>
            </w:r>
          </w:p>
        </w:tc>
        <w:tc>
          <w:tcPr>
            <w:tcW w:w="1276" w:type="dxa"/>
            <w:tcBorders>
              <w:top w:val="nil"/>
              <w:left w:val="nil"/>
              <w:bottom w:val="single" w:sz="8" w:space="0" w:color="auto"/>
              <w:right w:val="single" w:sz="8" w:space="0" w:color="auto"/>
            </w:tcBorders>
            <w:noWrap/>
            <w:vAlign w:val="bottom"/>
          </w:tcPr>
          <w:p w:rsidR="00A26958" w:rsidRPr="00C83378" w:rsidRDefault="00A26958" w:rsidP="00A26958">
            <w:pPr>
              <w:spacing w:after="0" w:line="240" w:lineRule="auto"/>
              <w:jc w:val="center"/>
              <w:rPr>
                <w:color w:val="000000"/>
                <w:szCs w:val="24"/>
                <w:lang w:eastAsia="ru-RU"/>
              </w:rPr>
            </w:pPr>
            <w:r>
              <w:rPr>
                <w:color w:val="000000"/>
                <w:szCs w:val="24"/>
                <w:lang w:eastAsia="ru-RU"/>
              </w:rPr>
              <w:t>98,9</w:t>
            </w:r>
          </w:p>
        </w:tc>
      </w:tr>
      <w:tr w:rsidR="00A26958" w:rsidRPr="00C83378" w:rsidTr="00A26958">
        <w:trPr>
          <w:trHeight w:val="465"/>
        </w:trPr>
        <w:tc>
          <w:tcPr>
            <w:tcW w:w="2850" w:type="dxa"/>
            <w:tcBorders>
              <w:top w:val="nil"/>
              <w:left w:val="single" w:sz="8" w:space="0" w:color="auto"/>
              <w:bottom w:val="single" w:sz="8" w:space="0" w:color="auto"/>
              <w:right w:val="single" w:sz="8" w:space="0" w:color="auto"/>
            </w:tcBorders>
            <w:vAlign w:val="bottom"/>
          </w:tcPr>
          <w:p w:rsidR="00A26958" w:rsidRPr="00C83378" w:rsidRDefault="00A26958" w:rsidP="00A26958">
            <w:pPr>
              <w:spacing w:after="0" w:line="240" w:lineRule="auto"/>
              <w:rPr>
                <w:color w:val="000000"/>
                <w:szCs w:val="24"/>
                <w:lang w:eastAsia="ru-RU"/>
              </w:rPr>
            </w:pPr>
            <w:r w:rsidRPr="00C83378">
              <w:rPr>
                <w:color w:val="000000"/>
                <w:szCs w:val="24"/>
                <w:lang w:eastAsia="ru-RU"/>
              </w:rPr>
              <w:t>Уставный капитал, тыс. руб.</w:t>
            </w:r>
          </w:p>
        </w:tc>
        <w:tc>
          <w:tcPr>
            <w:tcW w:w="1134" w:type="dxa"/>
            <w:tcBorders>
              <w:top w:val="nil"/>
              <w:left w:val="nil"/>
              <w:bottom w:val="single" w:sz="8" w:space="0" w:color="auto"/>
              <w:right w:val="single" w:sz="8" w:space="0" w:color="auto"/>
            </w:tcBorders>
            <w:vAlign w:val="bottom"/>
          </w:tcPr>
          <w:p w:rsidR="00A26958" w:rsidRPr="00C83378" w:rsidRDefault="00A26958" w:rsidP="00A26958">
            <w:pPr>
              <w:spacing w:after="0" w:line="240" w:lineRule="auto"/>
              <w:jc w:val="center"/>
              <w:rPr>
                <w:color w:val="000000"/>
                <w:szCs w:val="24"/>
                <w:lang w:eastAsia="ru-RU"/>
              </w:rPr>
            </w:pPr>
            <w:r>
              <w:rPr>
                <w:color w:val="000000"/>
                <w:szCs w:val="24"/>
                <w:lang w:eastAsia="ru-RU"/>
              </w:rPr>
              <w:t>1086</w:t>
            </w:r>
          </w:p>
        </w:tc>
        <w:tc>
          <w:tcPr>
            <w:tcW w:w="993" w:type="dxa"/>
            <w:tcBorders>
              <w:top w:val="nil"/>
              <w:left w:val="nil"/>
              <w:bottom w:val="single" w:sz="8" w:space="0" w:color="auto"/>
              <w:right w:val="single" w:sz="8" w:space="0" w:color="auto"/>
            </w:tcBorders>
            <w:vAlign w:val="bottom"/>
          </w:tcPr>
          <w:p w:rsidR="00A26958" w:rsidRPr="00C83378" w:rsidRDefault="00A26958" w:rsidP="00A26958">
            <w:pPr>
              <w:spacing w:after="0" w:line="240" w:lineRule="auto"/>
              <w:jc w:val="center"/>
              <w:rPr>
                <w:color w:val="000000"/>
                <w:szCs w:val="24"/>
                <w:lang w:eastAsia="ru-RU"/>
              </w:rPr>
            </w:pPr>
            <w:r>
              <w:rPr>
                <w:color w:val="000000"/>
                <w:szCs w:val="24"/>
                <w:lang w:eastAsia="ru-RU"/>
              </w:rPr>
              <w:t>1086</w:t>
            </w:r>
          </w:p>
        </w:tc>
        <w:tc>
          <w:tcPr>
            <w:tcW w:w="1134" w:type="dxa"/>
            <w:tcBorders>
              <w:top w:val="nil"/>
              <w:left w:val="nil"/>
              <w:bottom w:val="single" w:sz="8" w:space="0" w:color="auto"/>
              <w:right w:val="single" w:sz="8" w:space="0" w:color="auto"/>
            </w:tcBorders>
            <w:noWrap/>
            <w:vAlign w:val="bottom"/>
          </w:tcPr>
          <w:p w:rsidR="00A26958" w:rsidRPr="00C83378" w:rsidRDefault="00A26958" w:rsidP="00A26958">
            <w:pPr>
              <w:spacing w:after="0" w:line="240" w:lineRule="auto"/>
              <w:jc w:val="center"/>
              <w:rPr>
                <w:color w:val="000000"/>
                <w:szCs w:val="24"/>
                <w:lang w:eastAsia="ru-RU"/>
              </w:rPr>
            </w:pPr>
            <w:r>
              <w:rPr>
                <w:color w:val="000000"/>
                <w:szCs w:val="24"/>
                <w:lang w:eastAsia="ru-RU"/>
              </w:rPr>
              <w:t>700</w:t>
            </w:r>
          </w:p>
        </w:tc>
        <w:tc>
          <w:tcPr>
            <w:tcW w:w="992" w:type="dxa"/>
            <w:tcBorders>
              <w:top w:val="nil"/>
              <w:left w:val="nil"/>
              <w:bottom w:val="single" w:sz="8" w:space="0" w:color="auto"/>
              <w:right w:val="single" w:sz="8" w:space="0" w:color="auto"/>
            </w:tcBorders>
            <w:noWrap/>
            <w:vAlign w:val="bottom"/>
          </w:tcPr>
          <w:p w:rsidR="00A26958" w:rsidRPr="00C83378" w:rsidRDefault="00A26958" w:rsidP="00A26958">
            <w:pPr>
              <w:spacing w:after="0" w:line="240" w:lineRule="auto"/>
              <w:jc w:val="center"/>
              <w:rPr>
                <w:color w:val="000000"/>
                <w:szCs w:val="24"/>
                <w:lang w:eastAsia="ru-RU"/>
              </w:rPr>
            </w:pPr>
            <w:r>
              <w:rPr>
                <w:color w:val="000000"/>
                <w:szCs w:val="24"/>
                <w:lang w:eastAsia="ru-RU"/>
              </w:rPr>
              <w:t>700</w:t>
            </w:r>
          </w:p>
        </w:tc>
        <w:tc>
          <w:tcPr>
            <w:tcW w:w="992" w:type="dxa"/>
            <w:tcBorders>
              <w:top w:val="nil"/>
              <w:left w:val="nil"/>
              <w:bottom w:val="single" w:sz="8" w:space="0" w:color="auto"/>
              <w:right w:val="single" w:sz="8" w:space="0" w:color="auto"/>
            </w:tcBorders>
            <w:noWrap/>
            <w:vAlign w:val="bottom"/>
          </w:tcPr>
          <w:p w:rsidR="00A26958" w:rsidRPr="00C83378" w:rsidRDefault="00A26958" w:rsidP="00A26958">
            <w:pPr>
              <w:spacing w:after="0" w:line="240" w:lineRule="auto"/>
              <w:jc w:val="center"/>
              <w:rPr>
                <w:color w:val="000000"/>
                <w:szCs w:val="24"/>
                <w:lang w:eastAsia="ru-RU"/>
              </w:rPr>
            </w:pPr>
            <w:r>
              <w:rPr>
                <w:color w:val="000000"/>
                <w:szCs w:val="24"/>
                <w:lang w:eastAsia="ru-RU"/>
              </w:rPr>
              <w:t>700</w:t>
            </w:r>
          </w:p>
        </w:tc>
        <w:tc>
          <w:tcPr>
            <w:tcW w:w="1276" w:type="dxa"/>
            <w:tcBorders>
              <w:top w:val="nil"/>
              <w:left w:val="nil"/>
              <w:bottom w:val="single" w:sz="8" w:space="0" w:color="auto"/>
              <w:right w:val="single" w:sz="8" w:space="0" w:color="auto"/>
            </w:tcBorders>
            <w:noWrap/>
            <w:vAlign w:val="bottom"/>
          </w:tcPr>
          <w:p w:rsidR="00A26958" w:rsidRPr="00C83378" w:rsidRDefault="00A26958" w:rsidP="00A26958">
            <w:pPr>
              <w:spacing w:after="0" w:line="240" w:lineRule="auto"/>
              <w:jc w:val="center"/>
              <w:rPr>
                <w:color w:val="000000"/>
                <w:szCs w:val="24"/>
                <w:lang w:eastAsia="ru-RU"/>
              </w:rPr>
            </w:pPr>
            <w:r>
              <w:rPr>
                <w:color w:val="000000"/>
                <w:szCs w:val="24"/>
                <w:lang w:eastAsia="ru-RU"/>
              </w:rPr>
              <w:t>64,5</w:t>
            </w:r>
          </w:p>
        </w:tc>
      </w:tr>
      <w:tr w:rsidR="00A26958" w:rsidRPr="00C83378" w:rsidTr="00A26958">
        <w:trPr>
          <w:trHeight w:val="465"/>
        </w:trPr>
        <w:tc>
          <w:tcPr>
            <w:tcW w:w="9371" w:type="dxa"/>
            <w:gridSpan w:val="7"/>
            <w:tcBorders>
              <w:bottom w:val="single" w:sz="8" w:space="0" w:color="auto"/>
            </w:tcBorders>
            <w:vAlign w:val="bottom"/>
          </w:tcPr>
          <w:p w:rsidR="00A26958" w:rsidRDefault="00A26958" w:rsidP="00A26958">
            <w:pPr>
              <w:spacing w:after="0" w:line="240" w:lineRule="auto"/>
              <w:jc w:val="right"/>
              <w:rPr>
                <w:color w:val="000000"/>
                <w:szCs w:val="24"/>
                <w:lang w:eastAsia="ru-RU"/>
              </w:rPr>
            </w:pPr>
            <w:r>
              <w:rPr>
                <w:color w:val="000000"/>
                <w:szCs w:val="24"/>
                <w:lang w:eastAsia="ru-RU"/>
              </w:rPr>
              <w:t>Продолжение таблицы 2.1</w:t>
            </w:r>
          </w:p>
        </w:tc>
      </w:tr>
      <w:tr w:rsidR="00A26958" w:rsidRPr="00C83378" w:rsidTr="00A26958">
        <w:trPr>
          <w:trHeight w:val="264"/>
        </w:trPr>
        <w:tc>
          <w:tcPr>
            <w:tcW w:w="2850" w:type="dxa"/>
            <w:tcBorders>
              <w:top w:val="nil"/>
              <w:left w:val="single" w:sz="8" w:space="0" w:color="auto"/>
              <w:bottom w:val="single" w:sz="8" w:space="0" w:color="auto"/>
              <w:right w:val="single" w:sz="8" w:space="0" w:color="auto"/>
            </w:tcBorders>
            <w:vAlign w:val="bottom"/>
          </w:tcPr>
          <w:p w:rsidR="00A26958" w:rsidRPr="00C83378" w:rsidRDefault="00A26958" w:rsidP="00A26958">
            <w:pPr>
              <w:spacing w:after="0" w:line="240" w:lineRule="auto"/>
              <w:rPr>
                <w:color w:val="000000"/>
                <w:szCs w:val="24"/>
                <w:lang w:eastAsia="ru-RU"/>
              </w:rPr>
            </w:pPr>
            <w:r w:rsidRPr="00C83378">
              <w:rPr>
                <w:color w:val="000000"/>
                <w:szCs w:val="24"/>
                <w:lang w:eastAsia="ru-RU"/>
              </w:rPr>
              <w:t>Стоимость оборотных активов, тыс. руб.</w:t>
            </w:r>
          </w:p>
        </w:tc>
        <w:tc>
          <w:tcPr>
            <w:tcW w:w="1134" w:type="dxa"/>
            <w:tcBorders>
              <w:top w:val="nil"/>
              <w:left w:val="nil"/>
              <w:bottom w:val="single" w:sz="8" w:space="0" w:color="auto"/>
              <w:right w:val="single" w:sz="8" w:space="0" w:color="auto"/>
            </w:tcBorders>
            <w:vAlign w:val="bottom"/>
          </w:tcPr>
          <w:p w:rsidR="00A26958" w:rsidRPr="00C83378" w:rsidRDefault="00A26958" w:rsidP="00A26958">
            <w:pPr>
              <w:spacing w:after="0" w:line="240" w:lineRule="auto"/>
              <w:jc w:val="center"/>
              <w:rPr>
                <w:color w:val="000000"/>
                <w:szCs w:val="24"/>
                <w:lang w:eastAsia="ru-RU"/>
              </w:rPr>
            </w:pPr>
            <w:r>
              <w:rPr>
                <w:color w:val="000000"/>
                <w:szCs w:val="24"/>
                <w:lang w:eastAsia="ru-RU"/>
              </w:rPr>
              <w:t>13182</w:t>
            </w:r>
          </w:p>
        </w:tc>
        <w:tc>
          <w:tcPr>
            <w:tcW w:w="993" w:type="dxa"/>
            <w:tcBorders>
              <w:top w:val="nil"/>
              <w:left w:val="nil"/>
              <w:bottom w:val="single" w:sz="8" w:space="0" w:color="auto"/>
              <w:right w:val="single" w:sz="8" w:space="0" w:color="auto"/>
            </w:tcBorders>
            <w:vAlign w:val="bottom"/>
          </w:tcPr>
          <w:p w:rsidR="00A26958" w:rsidRPr="00C83378" w:rsidRDefault="00A26958" w:rsidP="00A26958">
            <w:pPr>
              <w:spacing w:after="0" w:line="240" w:lineRule="auto"/>
              <w:jc w:val="center"/>
              <w:rPr>
                <w:color w:val="000000"/>
                <w:szCs w:val="24"/>
                <w:lang w:eastAsia="ru-RU"/>
              </w:rPr>
            </w:pPr>
            <w:r>
              <w:rPr>
                <w:color w:val="000000"/>
                <w:szCs w:val="24"/>
                <w:lang w:eastAsia="ru-RU"/>
              </w:rPr>
              <w:t>6852</w:t>
            </w:r>
          </w:p>
        </w:tc>
        <w:tc>
          <w:tcPr>
            <w:tcW w:w="1134" w:type="dxa"/>
            <w:tcBorders>
              <w:top w:val="nil"/>
              <w:left w:val="nil"/>
              <w:bottom w:val="single" w:sz="8" w:space="0" w:color="auto"/>
              <w:right w:val="single" w:sz="8" w:space="0" w:color="auto"/>
            </w:tcBorders>
            <w:noWrap/>
            <w:vAlign w:val="bottom"/>
          </w:tcPr>
          <w:p w:rsidR="00A26958" w:rsidRPr="00C83378" w:rsidRDefault="00A26958" w:rsidP="00A26958">
            <w:pPr>
              <w:spacing w:after="0" w:line="240" w:lineRule="auto"/>
              <w:jc w:val="center"/>
              <w:rPr>
                <w:color w:val="000000"/>
                <w:szCs w:val="24"/>
                <w:lang w:eastAsia="ru-RU"/>
              </w:rPr>
            </w:pPr>
            <w:r>
              <w:rPr>
                <w:color w:val="000000"/>
                <w:szCs w:val="24"/>
                <w:lang w:eastAsia="ru-RU"/>
              </w:rPr>
              <w:t>8262</w:t>
            </w:r>
          </w:p>
        </w:tc>
        <w:tc>
          <w:tcPr>
            <w:tcW w:w="992" w:type="dxa"/>
            <w:tcBorders>
              <w:top w:val="nil"/>
              <w:left w:val="nil"/>
              <w:bottom w:val="single" w:sz="8" w:space="0" w:color="auto"/>
              <w:right w:val="single" w:sz="8" w:space="0" w:color="auto"/>
            </w:tcBorders>
            <w:noWrap/>
            <w:vAlign w:val="bottom"/>
          </w:tcPr>
          <w:p w:rsidR="00A26958" w:rsidRPr="00C83378" w:rsidRDefault="00A26958" w:rsidP="00A26958">
            <w:pPr>
              <w:spacing w:after="0" w:line="240" w:lineRule="auto"/>
              <w:jc w:val="center"/>
              <w:rPr>
                <w:color w:val="000000"/>
                <w:szCs w:val="24"/>
                <w:lang w:eastAsia="ru-RU"/>
              </w:rPr>
            </w:pPr>
            <w:r>
              <w:rPr>
                <w:color w:val="000000"/>
                <w:szCs w:val="24"/>
                <w:lang w:eastAsia="ru-RU"/>
              </w:rPr>
              <w:t>10357</w:t>
            </w:r>
          </w:p>
        </w:tc>
        <w:tc>
          <w:tcPr>
            <w:tcW w:w="992" w:type="dxa"/>
            <w:tcBorders>
              <w:top w:val="nil"/>
              <w:left w:val="nil"/>
              <w:bottom w:val="single" w:sz="8" w:space="0" w:color="auto"/>
              <w:right w:val="single" w:sz="8" w:space="0" w:color="auto"/>
            </w:tcBorders>
            <w:noWrap/>
            <w:vAlign w:val="bottom"/>
          </w:tcPr>
          <w:p w:rsidR="00A26958" w:rsidRPr="00C83378" w:rsidRDefault="00A26958" w:rsidP="00A26958">
            <w:pPr>
              <w:spacing w:after="0" w:line="240" w:lineRule="auto"/>
              <w:jc w:val="center"/>
              <w:rPr>
                <w:color w:val="000000"/>
                <w:szCs w:val="24"/>
                <w:lang w:eastAsia="ru-RU"/>
              </w:rPr>
            </w:pPr>
            <w:r>
              <w:rPr>
                <w:color w:val="000000"/>
                <w:szCs w:val="24"/>
                <w:lang w:eastAsia="ru-RU"/>
              </w:rPr>
              <w:t>13475</w:t>
            </w:r>
          </w:p>
        </w:tc>
        <w:tc>
          <w:tcPr>
            <w:tcW w:w="1276" w:type="dxa"/>
            <w:tcBorders>
              <w:top w:val="nil"/>
              <w:left w:val="nil"/>
              <w:bottom w:val="single" w:sz="8" w:space="0" w:color="auto"/>
              <w:right w:val="single" w:sz="8" w:space="0" w:color="auto"/>
            </w:tcBorders>
            <w:noWrap/>
            <w:vAlign w:val="bottom"/>
          </w:tcPr>
          <w:p w:rsidR="00A26958" w:rsidRPr="00C83378" w:rsidRDefault="00A26958" w:rsidP="00A26958">
            <w:pPr>
              <w:spacing w:after="0" w:line="240" w:lineRule="auto"/>
              <w:jc w:val="center"/>
              <w:rPr>
                <w:color w:val="000000"/>
                <w:szCs w:val="24"/>
                <w:lang w:eastAsia="ru-RU"/>
              </w:rPr>
            </w:pPr>
            <w:r>
              <w:rPr>
                <w:color w:val="000000"/>
                <w:szCs w:val="24"/>
                <w:lang w:eastAsia="ru-RU"/>
              </w:rPr>
              <w:t>102,2</w:t>
            </w:r>
          </w:p>
        </w:tc>
      </w:tr>
      <w:tr w:rsidR="00A26958" w:rsidRPr="00C83378" w:rsidTr="00A26958">
        <w:trPr>
          <w:trHeight w:val="454"/>
        </w:trPr>
        <w:tc>
          <w:tcPr>
            <w:tcW w:w="2850" w:type="dxa"/>
            <w:tcBorders>
              <w:top w:val="nil"/>
              <w:left w:val="single" w:sz="8" w:space="0" w:color="auto"/>
              <w:bottom w:val="single" w:sz="8" w:space="0" w:color="auto"/>
              <w:right w:val="single" w:sz="8" w:space="0" w:color="auto"/>
            </w:tcBorders>
            <w:vAlign w:val="bottom"/>
          </w:tcPr>
          <w:p w:rsidR="00A26958" w:rsidRPr="00C83378" w:rsidRDefault="00A26958" w:rsidP="00A26958">
            <w:pPr>
              <w:spacing w:after="0" w:line="240" w:lineRule="auto"/>
              <w:rPr>
                <w:color w:val="000000"/>
                <w:szCs w:val="24"/>
                <w:lang w:eastAsia="ru-RU"/>
              </w:rPr>
            </w:pPr>
            <w:r>
              <w:rPr>
                <w:color w:val="000000"/>
                <w:szCs w:val="24"/>
                <w:lang w:eastAsia="ru-RU"/>
              </w:rPr>
              <w:t>Посевные площади, га: всего с.-</w:t>
            </w:r>
            <w:r w:rsidRPr="00C83378">
              <w:rPr>
                <w:color w:val="000000"/>
                <w:szCs w:val="24"/>
                <w:lang w:eastAsia="ru-RU"/>
              </w:rPr>
              <w:t>х</w:t>
            </w:r>
            <w:r>
              <w:rPr>
                <w:color w:val="000000"/>
                <w:szCs w:val="24"/>
                <w:lang w:eastAsia="ru-RU"/>
              </w:rPr>
              <w:t>.</w:t>
            </w:r>
            <w:r w:rsidRPr="00C83378">
              <w:rPr>
                <w:color w:val="000000"/>
                <w:szCs w:val="24"/>
                <w:lang w:eastAsia="ru-RU"/>
              </w:rPr>
              <w:t xml:space="preserve"> угодий</w:t>
            </w:r>
          </w:p>
        </w:tc>
        <w:tc>
          <w:tcPr>
            <w:tcW w:w="1134" w:type="dxa"/>
            <w:tcBorders>
              <w:top w:val="nil"/>
              <w:left w:val="nil"/>
              <w:bottom w:val="single" w:sz="8" w:space="0" w:color="auto"/>
              <w:right w:val="single" w:sz="8" w:space="0" w:color="auto"/>
            </w:tcBorders>
            <w:vAlign w:val="bottom"/>
          </w:tcPr>
          <w:p w:rsidR="00A26958" w:rsidRPr="00C83378" w:rsidRDefault="00A26958" w:rsidP="00A26958">
            <w:pPr>
              <w:spacing w:after="0" w:line="240" w:lineRule="auto"/>
              <w:jc w:val="center"/>
              <w:rPr>
                <w:color w:val="000000"/>
                <w:szCs w:val="24"/>
                <w:lang w:eastAsia="ru-RU"/>
              </w:rPr>
            </w:pPr>
            <w:r>
              <w:rPr>
                <w:color w:val="000000"/>
                <w:szCs w:val="24"/>
                <w:lang w:eastAsia="ru-RU"/>
              </w:rPr>
              <w:t>2935</w:t>
            </w:r>
          </w:p>
        </w:tc>
        <w:tc>
          <w:tcPr>
            <w:tcW w:w="993" w:type="dxa"/>
            <w:tcBorders>
              <w:top w:val="nil"/>
              <w:left w:val="nil"/>
              <w:bottom w:val="single" w:sz="8" w:space="0" w:color="auto"/>
              <w:right w:val="single" w:sz="8" w:space="0" w:color="auto"/>
            </w:tcBorders>
            <w:vAlign w:val="bottom"/>
          </w:tcPr>
          <w:p w:rsidR="00A26958" w:rsidRPr="006C482E" w:rsidRDefault="00A26958" w:rsidP="00A26958">
            <w:pPr>
              <w:spacing w:after="0" w:line="360" w:lineRule="auto"/>
              <w:jc w:val="center"/>
              <w:rPr>
                <w:rFonts w:cs="Times New Roman"/>
                <w:szCs w:val="24"/>
              </w:rPr>
            </w:pPr>
            <w:r w:rsidRPr="006C482E">
              <w:rPr>
                <w:rFonts w:cs="Times New Roman"/>
                <w:szCs w:val="24"/>
              </w:rPr>
              <w:t>3291</w:t>
            </w:r>
          </w:p>
        </w:tc>
        <w:tc>
          <w:tcPr>
            <w:tcW w:w="1134" w:type="dxa"/>
            <w:tcBorders>
              <w:top w:val="nil"/>
              <w:left w:val="nil"/>
              <w:bottom w:val="single" w:sz="8" w:space="0" w:color="auto"/>
              <w:right w:val="single" w:sz="8" w:space="0" w:color="auto"/>
            </w:tcBorders>
            <w:noWrap/>
            <w:vAlign w:val="bottom"/>
          </w:tcPr>
          <w:p w:rsidR="00A26958" w:rsidRPr="006C482E" w:rsidRDefault="00A26958" w:rsidP="00A26958">
            <w:pPr>
              <w:spacing w:after="0" w:line="360" w:lineRule="auto"/>
              <w:jc w:val="center"/>
              <w:rPr>
                <w:rFonts w:cs="Times New Roman"/>
                <w:szCs w:val="24"/>
              </w:rPr>
            </w:pPr>
            <w:r w:rsidRPr="006C482E">
              <w:rPr>
                <w:rFonts w:cs="Times New Roman"/>
                <w:szCs w:val="24"/>
              </w:rPr>
              <w:t>3291</w:t>
            </w:r>
          </w:p>
        </w:tc>
        <w:tc>
          <w:tcPr>
            <w:tcW w:w="992" w:type="dxa"/>
            <w:tcBorders>
              <w:top w:val="nil"/>
              <w:left w:val="nil"/>
              <w:bottom w:val="single" w:sz="8" w:space="0" w:color="auto"/>
              <w:right w:val="single" w:sz="8" w:space="0" w:color="auto"/>
            </w:tcBorders>
            <w:noWrap/>
            <w:vAlign w:val="bottom"/>
          </w:tcPr>
          <w:p w:rsidR="00A26958" w:rsidRPr="006C482E" w:rsidRDefault="00A26958" w:rsidP="00A26958">
            <w:pPr>
              <w:spacing w:after="0" w:line="360" w:lineRule="auto"/>
              <w:jc w:val="center"/>
              <w:rPr>
                <w:rFonts w:cs="Times New Roman"/>
                <w:szCs w:val="24"/>
              </w:rPr>
            </w:pPr>
            <w:r w:rsidRPr="006C482E">
              <w:rPr>
                <w:rFonts w:cs="Times New Roman"/>
                <w:szCs w:val="24"/>
              </w:rPr>
              <w:t>4670</w:t>
            </w:r>
          </w:p>
        </w:tc>
        <w:tc>
          <w:tcPr>
            <w:tcW w:w="992" w:type="dxa"/>
            <w:tcBorders>
              <w:top w:val="nil"/>
              <w:left w:val="nil"/>
              <w:bottom w:val="single" w:sz="8" w:space="0" w:color="auto"/>
              <w:right w:val="single" w:sz="8" w:space="0" w:color="auto"/>
            </w:tcBorders>
            <w:noWrap/>
            <w:vAlign w:val="bottom"/>
          </w:tcPr>
          <w:p w:rsidR="00A26958" w:rsidRPr="00C83378" w:rsidRDefault="00A26958" w:rsidP="00A26958">
            <w:pPr>
              <w:spacing w:after="0" w:line="240" w:lineRule="auto"/>
              <w:jc w:val="center"/>
              <w:rPr>
                <w:color w:val="000000"/>
                <w:szCs w:val="24"/>
                <w:lang w:eastAsia="ru-RU"/>
              </w:rPr>
            </w:pPr>
            <w:r>
              <w:rPr>
                <w:color w:val="000000"/>
                <w:szCs w:val="24"/>
                <w:lang w:eastAsia="ru-RU"/>
              </w:rPr>
              <w:t>4757</w:t>
            </w:r>
          </w:p>
        </w:tc>
        <w:tc>
          <w:tcPr>
            <w:tcW w:w="1276" w:type="dxa"/>
            <w:tcBorders>
              <w:top w:val="nil"/>
              <w:left w:val="nil"/>
              <w:bottom w:val="single" w:sz="8" w:space="0" w:color="auto"/>
              <w:right w:val="single" w:sz="8" w:space="0" w:color="auto"/>
            </w:tcBorders>
            <w:noWrap/>
            <w:vAlign w:val="bottom"/>
          </w:tcPr>
          <w:p w:rsidR="00A26958" w:rsidRPr="00C83378" w:rsidRDefault="00A26958" w:rsidP="00A26958">
            <w:pPr>
              <w:spacing w:after="0" w:line="240" w:lineRule="auto"/>
              <w:jc w:val="center"/>
              <w:rPr>
                <w:color w:val="000000"/>
                <w:szCs w:val="24"/>
                <w:lang w:eastAsia="ru-RU"/>
              </w:rPr>
            </w:pPr>
            <w:r>
              <w:rPr>
                <w:color w:val="000000"/>
                <w:szCs w:val="24"/>
                <w:lang w:eastAsia="ru-RU"/>
              </w:rPr>
              <w:t>162,0</w:t>
            </w:r>
          </w:p>
        </w:tc>
      </w:tr>
      <w:tr w:rsidR="00A26958" w:rsidRPr="00C83378" w:rsidTr="00A26958">
        <w:trPr>
          <w:trHeight w:val="164"/>
        </w:trPr>
        <w:tc>
          <w:tcPr>
            <w:tcW w:w="2850" w:type="dxa"/>
            <w:tcBorders>
              <w:top w:val="nil"/>
              <w:left w:val="single" w:sz="8" w:space="0" w:color="auto"/>
              <w:bottom w:val="single" w:sz="8" w:space="0" w:color="auto"/>
              <w:right w:val="single" w:sz="8" w:space="0" w:color="auto"/>
            </w:tcBorders>
            <w:vAlign w:val="bottom"/>
          </w:tcPr>
          <w:p w:rsidR="00A26958" w:rsidRPr="00C83378" w:rsidRDefault="00A26958" w:rsidP="00A26958">
            <w:pPr>
              <w:spacing w:after="0" w:line="240" w:lineRule="auto"/>
              <w:rPr>
                <w:color w:val="000000"/>
                <w:szCs w:val="24"/>
                <w:lang w:eastAsia="ru-RU"/>
              </w:rPr>
            </w:pPr>
            <w:r w:rsidRPr="00C83378">
              <w:rPr>
                <w:color w:val="000000"/>
                <w:szCs w:val="24"/>
                <w:lang w:eastAsia="ru-RU"/>
              </w:rPr>
              <w:t>из них: пашня</w:t>
            </w:r>
          </w:p>
        </w:tc>
        <w:tc>
          <w:tcPr>
            <w:tcW w:w="1134" w:type="dxa"/>
            <w:tcBorders>
              <w:top w:val="nil"/>
              <w:left w:val="nil"/>
              <w:bottom w:val="single" w:sz="8" w:space="0" w:color="auto"/>
              <w:right w:val="single" w:sz="8" w:space="0" w:color="auto"/>
            </w:tcBorders>
            <w:vAlign w:val="bottom"/>
          </w:tcPr>
          <w:p w:rsidR="00A26958" w:rsidRPr="00C83378" w:rsidRDefault="00A26958" w:rsidP="00A26958">
            <w:pPr>
              <w:spacing w:after="0" w:line="240" w:lineRule="auto"/>
              <w:jc w:val="center"/>
              <w:rPr>
                <w:color w:val="000000"/>
                <w:szCs w:val="24"/>
                <w:lang w:eastAsia="ru-RU"/>
              </w:rPr>
            </w:pPr>
            <w:r>
              <w:rPr>
                <w:color w:val="000000"/>
                <w:szCs w:val="24"/>
                <w:lang w:eastAsia="ru-RU"/>
              </w:rPr>
              <w:t>2305</w:t>
            </w:r>
          </w:p>
        </w:tc>
        <w:tc>
          <w:tcPr>
            <w:tcW w:w="993" w:type="dxa"/>
            <w:tcBorders>
              <w:top w:val="nil"/>
              <w:left w:val="nil"/>
              <w:bottom w:val="single" w:sz="8" w:space="0" w:color="auto"/>
              <w:right w:val="single" w:sz="8" w:space="0" w:color="auto"/>
            </w:tcBorders>
            <w:vAlign w:val="bottom"/>
          </w:tcPr>
          <w:p w:rsidR="00A26958" w:rsidRPr="00C83378" w:rsidRDefault="00A26958" w:rsidP="00A26958">
            <w:pPr>
              <w:spacing w:after="0" w:line="240" w:lineRule="auto"/>
              <w:jc w:val="center"/>
              <w:rPr>
                <w:color w:val="000000"/>
                <w:szCs w:val="24"/>
                <w:lang w:eastAsia="ru-RU"/>
              </w:rPr>
            </w:pPr>
            <w:r>
              <w:rPr>
                <w:color w:val="000000"/>
                <w:szCs w:val="24"/>
                <w:lang w:eastAsia="ru-RU"/>
              </w:rPr>
              <w:t>3291</w:t>
            </w:r>
          </w:p>
        </w:tc>
        <w:tc>
          <w:tcPr>
            <w:tcW w:w="1134" w:type="dxa"/>
            <w:tcBorders>
              <w:top w:val="nil"/>
              <w:left w:val="nil"/>
              <w:bottom w:val="single" w:sz="8" w:space="0" w:color="auto"/>
              <w:right w:val="single" w:sz="8" w:space="0" w:color="auto"/>
            </w:tcBorders>
            <w:noWrap/>
            <w:vAlign w:val="bottom"/>
          </w:tcPr>
          <w:p w:rsidR="00A26958" w:rsidRPr="00C83378" w:rsidRDefault="00A26958" w:rsidP="00A26958">
            <w:pPr>
              <w:spacing w:after="0" w:line="240" w:lineRule="auto"/>
              <w:jc w:val="center"/>
              <w:rPr>
                <w:color w:val="000000"/>
                <w:szCs w:val="24"/>
                <w:lang w:eastAsia="ru-RU"/>
              </w:rPr>
            </w:pPr>
            <w:r>
              <w:rPr>
                <w:color w:val="000000"/>
                <w:szCs w:val="24"/>
                <w:lang w:eastAsia="ru-RU"/>
              </w:rPr>
              <w:t>2791</w:t>
            </w:r>
          </w:p>
        </w:tc>
        <w:tc>
          <w:tcPr>
            <w:tcW w:w="992" w:type="dxa"/>
            <w:tcBorders>
              <w:top w:val="nil"/>
              <w:left w:val="nil"/>
              <w:bottom w:val="single" w:sz="8" w:space="0" w:color="auto"/>
              <w:right w:val="single" w:sz="8" w:space="0" w:color="auto"/>
            </w:tcBorders>
            <w:noWrap/>
            <w:vAlign w:val="bottom"/>
          </w:tcPr>
          <w:p w:rsidR="00A26958" w:rsidRPr="00C83378" w:rsidRDefault="00A26958" w:rsidP="00A26958">
            <w:pPr>
              <w:spacing w:after="0" w:line="240" w:lineRule="auto"/>
              <w:jc w:val="center"/>
              <w:rPr>
                <w:color w:val="000000"/>
                <w:szCs w:val="24"/>
                <w:lang w:eastAsia="ru-RU"/>
              </w:rPr>
            </w:pPr>
            <w:r>
              <w:rPr>
                <w:color w:val="000000"/>
                <w:szCs w:val="24"/>
                <w:lang w:eastAsia="ru-RU"/>
              </w:rPr>
              <w:t>4670</w:t>
            </w:r>
          </w:p>
        </w:tc>
        <w:tc>
          <w:tcPr>
            <w:tcW w:w="992" w:type="dxa"/>
            <w:tcBorders>
              <w:top w:val="nil"/>
              <w:left w:val="nil"/>
              <w:bottom w:val="single" w:sz="8" w:space="0" w:color="auto"/>
              <w:right w:val="single" w:sz="8" w:space="0" w:color="auto"/>
            </w:tcBorders>
            <w:noWrap/>
            <w:vAlign w:val="bottom"/>
          </w:tcPr>
          <w:p w:rsidR="00A26958" w:rsidRPr="00C83378" w:rsidRDefault="00A26958" w:rsidP="00A26958">
            <w:pPr>
              <w:spacing w:after="0" w:line="240" w:lineRule="auto"/>
              <w:jc w:val="center"/>
              <w:rPr>
                <w:color w:val="000000"/>
                <w:szCs w:val="24"/>
                <w:lang w:eastAsia="ru-RU"/>
              </w:rPr>
            </w:pPr>
            <w:r>
              <w:rPr>
                <w:color w:val="000000"/>
                <w:szCs w:val="24"/>
                <w:lang w:eastAsia="ru-RU"/>
              </w:rPr>
              <w:t>4757</w:t>
            </w:r>
          </w:p>
        </w:tc>
        <w:tc>
          <w:tcPr>
            <w:tcW w:w="1276" w:type="dxa"/>
            <w:tcBorders>
              <w:top w:val="nil"/>
              <w:left w:val="nil"/>
              <w:bottom w:val="single" w:sz="8" w:space="0" w:color="auto"/>
              <w:right w:val="single" w:sz="8" w:space="0" w:color="auto"/>
            </w:tcBorders>
            <w:noWrap/>
            <w:vAlign w:val="bottom"/>
          </w:tcPr>
          <w:p w:rsidR="00A26958" w:rsidRPr="00C83378" w:rsidRDefault="00A26958" w:rsidP="00A26958">
            <w:pPr>
              <w:spacing w:after="0" w:line="240" w:lineRule="auto"/>
              <w:jc w:val="center"/>
              <w:rPr>
                <w:color w:val="000000"/>
                <w:szCs w:val="24"/>
                <w:lang w:eastAsia="ru-RU"/>
              </w:rPr>
            </w:pPr>
            <w:r>
              <w:rPr>
                <w:color w:val="000000"/>
                <w:szCs w:val="24"/>
                <w:lang w:eastAsia="ru-RU"/>
              </w:rPr>
              <w:t>206,4</w:t>
            </w:r>
          </w:p>
        </w:tc>
      </w:tr>
      <w:tr w:rsidR="00A26958" w:rsidRPr="00C83378" w:rsidTr="00A26958">
        <w:trPr>
          <w:trHeight w:val="154"/>
        </w:trPr>
        <w:tc>
          <w:tcPr>
            <w:tcW w:w="2850" w:type="dxa"/>
            <w:tcBorders>
              <w:top w:val="nil"/>
              <w:left w:val="single" w:sz="4" w:space="0" w:color="auto"/>
              <w:bottom w:val="single" w:sz="8" w:space="0" w:color="auto"/>
              <w:right w:val="single" w:sz="8" w:space="0" w:color="auto"/>
            </w:tcBorders>
            <w:vAlign w:val="bottom"/>
          </w:tcPr>
          <w:p w:rsidR="00A26958" w:rsidRPr="00C83378" w:rsidRDefault="00A26958" w:rsidP="00A26958">
            <w:pPr>
              <w:spacing w:after="0" w:line="240" w:lineRule="auto"/>
              <w:rPr>
                <w:color w:val="000000"/>
                <w:szCs w:val="24"/>
                <w:lang w:eastAsia="ru-RU"/>
              </w:rPr>
            </w:pPr>
            <w:r w:rsidRPr="00C83378">
              <w:rPr>
                <w:color w:val="000000"/>
                <w:szCs w:val="24"/>
                <w:lang w:eastAsia="ru-RU"/>
              </w:rPr>
              <w:t>пастбища</w:t>
            </w:r>
          </w:p>
        </w:tc>
        <w:tc>
          <w:tcPr>
            <w:tcW w:w="1134" w:type="dxa"/>
            <w:tcBorders>
              <w:top w:val="nil"/>
              <w:left w:val="nil"/>
              <w:bottom w:val="single" w:sz="8" w:space="0" w:color="auto"/>
              <w:right w:val="single" w:sz="8" w:space="0" w:color="auto"/>
            </w:tcBorders>
            <w:vAlign w:val="bottom"/>
          </w:tcPr>
          <w:p w:rsidR="00A26958" w:rsidRPr="00C83378" w:rsidRDefault="00A26958" w:rsidP="00A26958">
            <w:pPr>
              <w:spacing w:after="0" w:line="240" w:lineRule="auto"/>
              <w:jc w:val="center"/>
              <w:rPr>
                <w:color w:val="000000"/>
                <w:szCs w:val="24"/>
                <w:lang w:eastAsia="ru-RU"/>
              </w:rPr>
            </w:pPr>
            <w:r>
              <w:rPr>
                <w:color w:val="000000"/>
                <w:szCs w:val="24"/>
                <w:lang w:eastAsia="ru-RU"/>
              </w:rPr>
              <w:t>-</w:t>
            </w:r>
          </w:p>
        </w:tc>
        <w:tc>
          <w:tcPr>
            <w:tcW w:w="993" w:type="dxa"/>
            <w:tcBorders>
              <w:top w:val="nil"/>
              <w:left w:val="nil"/>
              <w:bottom w:val="single" w:sz="8" w:space="0" w:color="auto"/>
              <w:right w:val="single" w:sz="8" w:space="0" w:color="auto"/>
            </w:tcBorders>
            <w:vAlign w:val="bottom"/>
          </w:tcPr>
          <w:p w:rsidR="00A26958" w:rsidRPr="00C83378" w:rsidRDefault="00A26958" w:rsidP="00A26958">
            <w:pPr>
              <w:spacing w:after="0" w:line="240" w:lineRule="auto"/>
              <w:jc w:val="center"/>
              <w:rPr>
                <w:color w:val="000000"/>
                <w:szCs w:val="24"/>
                <w:lang w:eastAsia="ru-RU"/>
              </w:rPr>
            </w:pPr>
            <w:r>
              <w:rPr>
                <w:color w:val="000000"/>
                <w:szCs w:val="24"/>
                <w:lang w:eastAsia="ru-RU"/>
              </w:rPr>
              <w:t>-</w:t>
            </w:r>
          </w:p>
        </w:tc>
        <w:tc>
          <w:tcPr>
            <w:tcW w:w="1134" w:type="dxa"/>
            <w:tcBorders>
              <w:top w:val="nil"/>
              <w:left w:val="nil"/>
              <w:bottom w:val="single" w:sz="8" w:space="0" w:color="auto"/>
              <w:right w:val="single" w:sz="8" w:space="0" w:color="auto"/>
            </w:tcBorders>
            <w:noWrap/>
            <w:vAlign w:val="bottom"/>
          </w:tcPr>
          <w:p w:rsidR="00A26958" w:rsidRPr="00C83378" w:rsidRDefault="00A26958" w:rsidP="00A26958">
            <w:pPr>
              <w:spacing w:after="0" w:line="240" w:lineRule="auto"/>
              <w:jc w:val="center"/>
              <w:rPr>
                <w:color w:val="000000"/>
                <w:szCs w:val="24"/>
                <w:lang w:eastAsia="ru-RU"/>
              </w:rPr>
            </w:pPr>
            <w:r>
              <w:rPr>
                <w:color w:val="000000"/>
                <w:szCs w:val="24"/>
                <w:lang w:eastAsia="ru-RU"/>
              </w:rPr>
              <w:t>500</w:t>
            </w:r>
          </w:p>
        </w:tc>
        <w:tc>
          <w:tcPr>
            <w:tcW w:w="992" w:type="dxa"/>
            <w:tcBorders>
              <w:top w:val="nil"/>
              <w:left w:val="nil"/>
              <w:bottom w:val="single" w:sz="8" w:space="0" w:color="auto"/>
              <w:right w:val="single" w:sz="8" w:space="0" w:color="auto"/>
            </w:tcBorders>
            <w:noWrap/>
            <w:vAlign w:val="bottom"/>
          </w:tcPr>
          <w:p w:rsidR="00A26958" w:rsidRPr="00C83378" w:rsidRDefault="00A26958" w:rsidP="00A26958">
            <w:pPr>
              <w:spacing w:after="0" w:line="240" w:lineRule="auto"/>
              <w:jc w:val="center"/>
              <w:rPr>
                <w:color w:val="000000"/>
                <w:szCs w:val="24"/>
                <w:lang w:eastAsia="ru-RU"/>
              </w:rPr>
            </w:pPr>
            <w:r>
              <w:rPr>
                <w:color w:val="000000"/>
                <w:szCs w:val="24"/>
                <w:lang w:eastAsia="ru-RU"/>
              </w:rPr>
              <w:t>-</w:t>
            </w:r>
          </w:p>
        </w:tc>
        <w:tc>
          <w:tcPr>
            <w:tcW w:w="992" w:type="dxa"/>
            <w:tcBorders>
              <w:top w:val="nil"/>
              <w:left w:val="nil"/>
              <w:bottom w:val="single" w:sz="8" w:space="0" w:color="auto"/>
              <w:right w:val="single" w:sz="8" w:space="0" w:color="auto"/>
            </w:tcBorders>
            <w:noWrap/>
            <w:vAlign w:val="bottom"/>
          </w:tcPr>
          <w:p w:rsidR="00A26958" w:rsidRPr="00C83378" w:rsidRDefault="00A26958" w:rsidP="00A26958">
            <w:pPr>
              <w:spacing w:after="0" w:line="240" w:lineRule="auto"/>
              <w:jc w:val="center"/>
              <w:rPr>
                <w:color w:val="000000"/>
                <w:szCs w:val="24"/>
                <w:lang w:eastAsia="ru-RU"/>
              </w:rPr>
            </w:pPr>
            <w:r>
              <w:rPr>
                <w:color w:val="000000"/>
                <w:szCs w:val="24"/>
                <w:lang w:eastAsia="ru-RU"/>
              </w:rPr>
              <w:t>-</w:t>
            </w:r>
          </w:p>
        </w:tc>
        <w:tc>
          <w:tcPr>
            <w:tcW w:w="1276" w:type="dxa"/>
            <w:tcBorders>
              <w:top w:val="nil"/>
              <w:left w:val="nil"/>
              <w:bottom w:val="single" w:sz="8" w:space="0" w:color="auto"/>
              <w:right w:val="single" w:sz="8" w:space="0" w:color="auto"/>
            </w:tcBorders>
            <w:noWrap/>
            <w:vAlign w:val="bottom"/>
          </w:tcPr>
          <w:p w:rsidR="00A26958" w:rsidRPr="00C83378" w:rsidRDefault="00A26958" w:rsidP="00A26958">
            <w:pPr>
              <w:spacing w:after="0" w:line="240" w:lineRule="auto"/>
              <w:jc w:val="center"/>
              <w:rPr>
                <w:color w:val="000000"/>
                <w:szCs w:val="24"/>
                <w:lang w:eastAsia="ru-RU"/>
              </w:rPr>
            </w:pPr>
            <w:r>
              <w:rPr>
                <w:color w:val="000000"/>
                <w:szCs w:val="24"/>
                <w:lang w:eastAsia="ru-RU"/>
              </w:rPr>
              <w:t>-</w:t>
            </w:r>
          </w:p>
        </w:tc>
      </w:tr>
      <w:tr w:rsidR="00A26958" w:rsidRPr="00C83378" w:rsidTr="00A26958">
        <w:trPr>
          <w:trHeight w:val="154"/>
        </w:trPr>
        <w:tc>
          <w:tcPr>
            <w:tcW w:w="2850" w:type="dxa"/>
            <w:tcBorders>
              <w:top w:val="nil"/>
              <w:left w:val="single" w:sz="4" w:space="0" w:color="auto"/>
              <w:bottom w:val="single" w:sz="8" w:space="0" w:color="auto"/>
              <w:right w:val="single" w:sz="8" w:space="0" w:color="auto"/>
            </w:tcBorders>
            <w:vAlign w:val="bottom"/>
          </w:tcPr>
          <w:p w:rsidR="00A26958" w:rsidRPr="00C83378" w:rsidRDefault="00A26958" w:rsidP="00A26958">
            <w:pPr>
              <w:spacing w:after="0" w:line="240" w:lineRule="auto"/>
              <w:rPr>
                <w:color w:val="000000"/>
                <w:szCs w:val="24"/>
                <w:lang w:eastAsia="ru-RU"/>
              </w:rPr>
            </w:pPr>
            <w:r>
              <w:rPr>
                <w:color w:val="000000"/>
                <w:szCs w:val="24"/>
                <w:lang w:eastAsia="ru-RU"/>
              </w:rPr>
              <w:t>Сенокосы</w:t>
            </w:r>
          </w:p>
        </w:tc>
        <w:tc>
          <w:tcPr>
            <w:tcW w:w="1134" w:type="dxa"/>
            <w:tcBorders>
              <w:top w:val="nil"/>
              <w:left w:val="nil"/>
              <w:bottom w:val="single" w:sz="8" w:space="0" w:color="auto"/>
              <w:right w:val="single" w:sz="8" w:space="0" w:color="auto"/>
            </w:tcBorders>
            <w:vAlign w:val="bottom"/>
          </w:tcPr>
          <w:p w:rsidR="00A26958" w:rsidRPr="00C83378" w:rsidRDefault="00A26958" w:rsidP="00A26958">
            <w:pPr>
              <w:spacing w:after="0" w:line="240" w:lineRule="auto"/>
              <w:jc w:val="center"/>
              <w:rPr>
                <w:color w:val="000000"/>
                <w:szCs w:val="24"/>
                <w:lang w:eastAsia="ru-RU"/>
              </w:rPr>
            </w:pPr>
            <w:r>
              <w:rPr>
                <w:color w:val="000000"/>
                <w:szCs w:val="24"/>
                <w:lang w:eastAsia="ru-RU"/>
              </w:rPr>
              <w:t>630</w:t>
            </w:r>
          </w:p>
        </w:tc>
        <w:tc>
          <w:tcPr>
            <w:tcW w:w="993" w:type="dxa"/>
            <w:tcBorders>
              <w:top w:val="nil"/>
              <w:left w:val="nil"/>
              <w:bottom w:val="single" w:sz="8" w:space="0" w:color="auto"/>
              <w:right w:val="single" w:sz="8" w:space="0" w:color="auto"/>
            </w:tcBorders>
            <w:vAlign w:val="bottom"/>
          </w:tcPr>
          <w:p w:rsidR="00A26958" w:rsidRDefault="00A26958" w:rsidP="00A26958">
            <w:pPr>
              <w:spacing w:after="0" w:line="240" w:lineRule="auto"/>
              <w:jc w:val="center"/>
              <w:rPr>
                <w:color w:val="000000"/>
                <w:szCs w:val="24"/>
                <w:lang w:eastAsia="ru-RU"/>
              </w:rPr>
            </w:pPr>
            <w:r>
              <w:rPr>
                <w:color w:val="000000"/>
                <w:szCs w:val="24"/>
                <w:lang w:eastAsia="ru-RU"/>
              </w:rPr>
              <w:t>-</w:t>
            </w:r>
          </w:p>
        </w:tc>
        <w:tc>
          <w:tcPr>
            <w:tcW w:w="1134" w:type="dxa"/>
            <w:tcBorders>
              <w:top w:val="nil"/>
              <w:left w:val="nil"/>
              <w:bottom w:val="single" w:sz="8" w:space="0" w:color="auto"/>
              <w:right w:val="single" w:sz="8" w:space="0" w:color="auto"/>
            </w:tcBorders>
            <w:noWrap/>
            <w:vAlign w:val="bottom"/>
          </w:tcPr>
          <w:p w:rsidR="00A26958" w:rsidRDefault="00A26958" w:rsidP="00A26958">
            <w:pPr>
              <w:spacing w:after="0" w:line="240" w:lineRule="auto"/>
              <w:jc w:val="center"/>
              <w:rPr>
                <w:color w:val="000000"/>
                <w:szCs w:val="24"/>
                <w:lang w:eastAsia="ru-RU"/>
              </w:rPr>
            </w:pPr>
            <w:r>
              <w:rPr>
                <w:color w:val="000000"/>
                <w:szCs w:val="24"/>
                <w:lang w:eastAsia="ru-RU"/>
              </w:rPr>
              <w:t>-</w:t>
            </w:r>
          </w:p>
        </w:tc>
        <w:tc>
          <w:tcPr>
            <w:tcW w:w="992" w:type="dxa"/>
            <w:tcBorders>
              <w:top w:val="nil"/>
              <w:left w:val="nil"/>
              <w:bottom w:val="single" w:sz="8" w:space="0" w:color="auto"/>
              <w:right w:val="single" w:sz="8" w:space="0" w:color="auto"/>
            </w:tcBorders>
            <w:noWrap/>
            <w:vAlign w:val="bottom"/>
          </w:tcPr>
          <w:p w:rsidR="00A26958" w:rsidRDefault="00A26958" w:rsidP="00A26958">
            <w:pPr>
              <w:spacing w:after="0" w:line="240" w:lineRule="auto"/>
              <w:jc w:val="center"/>
              <w:rPr>
                <w:color w:val="000000"/>
                <w:szCs w:val="24"/>
                <w:lang w:eastAsia="ru-RU"/>
              </w:rPr>
            </w:pPr>
            <w:r>
              <w:rPr>
                <w:color w:val="000000"/>
                <w:szCs w:val="24"/>
                <w:lang w:eastAsia="ru-RU"/>
              </w:rPr>
              <w:t>-</w:t>
            </w:r>
          </w:p>
        </w:tc>
        <w:tc>
          <w:tcPr>
            <w:tcW w:w="992" w:type="dxa"/>
            <w:tcBorders>
              <w:top w:val="nil"/>
              <w:left w:val="nil"/>
              <w:bottom w:val="single" w:sz="8" w:space="0" w:color="auto"/>
              <w:right w:val="single" w:sz="8" w:space="0" w:color="auto"/>
            </w:tcBorders>
            <w:noWrap/>
            <w:vAlign w:val="bottom"/>
          </w:tcPr>
          <w:p w:rsidR="00A26958" w:rsidRPr="00C83378" w:rsidRDefault="00A26958" w:rsidP="00A26958">
            <w:pPr>
              <w:spacing w:after="0" w:line="240" w:lineRule="auto"/>
              <w:jc w:val="center"/>
              <w:rPr>
                <w:color w:val="000000"/>
                <w:szCs w:val="24"/>
                <w:lang w:eastAsia="ru-RU"/>
              </w:rPr>
            </w:pPr>
            <w:r>
              <w:rPr>
                <w:color w:val="000000"/>
                <w:szCs w:val="24"/>
                <w:lang w:eastAsia="ru-RU"/>
              </w:rPr>
              <w:t>-</w:t>
            </w:r>
          </w:p>
        </w:tc>
        <w:tc>
          <w:tcPr>
            <w:tcW w:w="1276" w:type="dxa"/>
            <w:tcBorders>
              <w:top w:val="nil"/>
              <w:left w:val="nil"/>
              <w:bottom w:val="single" w:sz="8" w:space="0" w:color="auto"/>
              <w:right w:val="single" w:sz="8" w:space="0" w:color="auto"/>
            </w:tcBorders>
            <w:noWrap/>
            <w:vAlign w:val="bottom"/>
          </w:tcPr>
          <w:p w:rsidR="00A26958" w:rsidRPr="00C83378" w:rsidRDefault="00A26958" w:rsidP="00A26958">
            <w:pPr>
              <w:spacing w:after="0" w:line="240" w:lineRule="auto"/>
              <w:jc w:val="center"/>
              <w:rPr>
                <w:color w:val="000000"/>
                <w:szCs w:val="24"/>
                <w:lang w:eastAsia="ru-RU"/>
              </w:rPr>
            </w:pPr>
            <w:r>
              <w:rPr>
                <w:color w:val="000000"/>
                <w:szCs w:val="24"/>
                <w:lang w:eastAsia="ru-RU"/>
              </w:rPr>
              <w:t>-</w:t>
            </w:r>
          </w:p>
        </w:tc>
      </w:tr>
      <w:tr w:rsidR="00A26958" w:rsidRPr="00C83378" w:rsidTr="00A26958">
        <w:trPr>
          <w:trHeight w:val="442"/>
        </w:trPr>
        <w:tc>
          <w:tcPr>
            <w:tcW w:w="2850" w:type="dxa"/>
            <w:tcBorders>
              <w:top w:val="single" w:sz="4" w:space="0" w:color="auto"/>
              <w:left w:val="single" w:sz="4" w:space="0" w:color="auto"/>
              <w:bottom w:val="single" w:sz="8" w:space="0" w:color="auto"/>
              <w:right w:val="single" w:sz="8" w:space="0" w:color="auto"/>
            </w:tcBorders>
            <w:vAlign w:val="bottom"/>
          </w:tcPr>
          <w:p w:rsidR="00A26958" w:rsidRPr="00C83378" w:rsidRDefault="00A26958" w:rsidP="00A26958">
            <w:pPr>
              <w:spacing w:after="0" w:line="240" w:lineRule="auto"/>
              <w:rPr>
                <w:color w:val="000000"/>
                <w:szCs w:val="24"/>
                <w:lang w:eastAsia="ru-RU"/>
              </w:rPr>
            </w:pPr>
            <w:r w:rsidRPr="00C83378">
              <w:rPr>
                <w:color w:val="000000"/>
                <w:szCs w:val="24"/>
                <w:lang w:eastAsia="ru-RU"/>
              </w:rPr>
              <w:t>Себестоимость от продажи товаров, работ, услуг, тыс. руб.</w:t>
            </w:r>
          </w:p>
        </w:tc>
        <w:tc>
          <w:tcPr>
            <w:tcW w:w="1134" w:type="dxa"/>
            <w:tcBorders>
              <w:top w:val="single" w:sz="4" w:space="0" w:color="auto"/>
              <w:left w:val="nil"/>
              <w:bottom w:val="single" w:sz="8" w:space="0" w:color="auto"/>
              <w:right w:val="single" w:sz="8" w:space="0" w:color="auto"/>
            </w:tcBorders>
            <w:vAlign w:val="bottom"/>
          </w:tcPr>
          <w:p w:rsidR="00A26958" w:rsidRPr="00C83378" w:rsidRDefault="00A26958" w:rsidP="00A26958">
            <w:pPr>
              <w:spacing w:after="0" w:line="240" w:lineRule="auto"/>
              <w:jc w:val="center"/>
              <w:rPr>
                <w:color w:val="000000"/>
                <w:szCs w:val="24"/>
                <w:lang w:eastAsia="ru-RU"/>
              </w:rPr>
            </w:pPr>
            <w:r>
              <w:rPr>
                <w:color w:val="000000"/>
                <w:szCs w:val="24"/>
                <w:lang w:eastAsia="ru-RU"/>
              </w:rPr>
              <w:t>19398</w:t>
            </w:r>
          </w:p>
        </w:tc>
        <w:tc>
          <w:tcPr>
            <w:tcW w:w="993" w:type="dxa"/>
            <w:tcBorders>
              <w:top w:val="single" w:sz="4" w:space="0" w:color="auto"/>
              <w:left w:val="nil"/>
              <w:bottom w:val="single" w:sz="8" w:space="0" w:color="auto"/>
              <w:right w:val="single" w:sz="8" w:space="0" w:color="auto"/>
            </w:tcBorders>
            <w:vAlign w:val="bottom"/>
          </w:tcPr>
          <w:p w:rsidR="00A26958" w:rsidRPr="00C83378" w:rsidRDefault="00A26958" w:rsidP="00A26958">
            <w:pPr>
              <w:spacing w:after="0" w:line="240" w:lineRule="auto"/>
              <w:jc w:val="center"/>
              <w:rPr>
                <w:color w:val="000000"/>
                <w:szCs w:val="24"/>
                <w:lang w:eastAsia="ru-RU"/>
              </w:rPr>
            </w:pPr>
            <w:r>
              <w:rPr>
                <w:color w:val="000000"/>
                <w:szCs w:val="24"/>
                <w:lang w:eastAsia="ru-RU"/>
              </w:rPr>
              <w:t>20180</w:t>
            </w:r>
          </w:p>
        </w:tc>
        <w:tc>
          <w:tcPr>
            <w:tcW w:w="1134" w:type="dxa"/>
            <w:tcBorders>
              <w:top w:val="single" w:sz="4" w:space="0" w:color="auto"/>
              <w:left w:val="nil"/>
              <w:bottom w:val="single" w:sz="8" w:space="0" w:color="auto"/>
              <w:right w:val="single" w:sz="8" w:space="0" w:color="auto"/>
            </w:tcBorders>
            <w:noWrap/>
            <w:vAlign w:val="bottom"/>
          </w:tcPr>
          <w:p w:rsidR="00A26958" w:rsidRPr="00C83378" w:rsidRDefault="00A26958" w:rsidP="00A26958">
            <w:pPr>
              <w:spacing w:after="0" w:line="240" w:lineRule="auto"/>
              <w:jc w:val="center"/>
              <w:rPr>
                <w:color w:val="000000"/>
                <w:szCs w:val="24"/>
                <w:lang w:eastAsia="ru-RU"/>
              </w:rPr>
            </w:pPr>
            <w:r>
              <w:rPr>
                <w:color w:val="000000"/>
                <w:szCs w:val="24"/>
                <w:lang w:eastAsia="ru-RU"/>
              </w:rPr>
              <w:t>14433</w:t>
            </w:r>
          </w:p>
        </w:tc>
        <w:tc>
          <w:tcPr>
            <w:tcW w:w="992" w:type="dxa"/>
            <w:tcBorders>
              <w:top w:val="single" w:sz="4" w:space="0" w:color="auto"/>
              <w:left w:val="nil"/>
              <w:bottom w:val="single" w:sz="8" w:space="0" w:color="auto"/>
              <w:right w:val="single" w:sz="8" w:space="0" w:color="auto"/>
            </w:tcBorders>
            <w:noWrap/>
            <w:vAlign w:val="bottom"/>
          </w:tcPr>
          <w:p w:rsidR="00A26958" w:rsidRPr="00C83378" w:rsidRDefault="00A26958" w:rsidP="00A26958">
            <w:pPr>
              <w:spacing w:after="0" w:line="240" w:lineRule="auto"/>
              <w:jc w:val="center"/>
              <w:rPr>
                <w:color w:val="000000"/>
                <w:szCs w:val="24"/>
                <w:lang w:eastAsia="ru-RU"/>
              </w:rPr>
            </w:pPr>
            <w:r>
              <w:rPr>
                <w:color w:val="000000"/>
                <w:szCs w:val="24"/>
                <w:lang w:eastAsia="ru-RU"/>
              </w:rPr>
              <w:t>19267</w:t>
            </w:r>
          </w:p>
        </w:tc>
        <w:tc>
          <w:tcPr>
            <w:tcW w:w="992" w:type="dxa"/>
            <w:tcBorders>
              <w:top w:val="single" w:sz="4" w:space="0" w:color="auto"/>
              <w:left w:val="nil"/>
              <w:bottom w:val="single" w:sz="8" w:space="0" w:color="auto"/>
              <w:right w:val="single" w:sz="8" w:space="0" w:color="auto"/>
            </w:tcBorders>
            <w:noWrap/>
            <w:vAlign w:val="bottom"/>
          </w:tcPr>
          <w:p w:rsidR="00A26958" w:rsidRPr="00C83378" w:rsidRDefault="00A26958" w:rsidP="00A26958">
            <w:pPr>
              <w:spacing w:after="0" w:line="240" w:lineRule="auto"/>
              <w:jc w:val="center"/>
              <w:rPr>
                <w:color w:val="000000"/>
                <w:szCs w:val="24"/>
                <w:lang w:eastAsia="ru-RU"/>
              </w:rPr>
            </w:pPr>
            <w:r>
              <w:rPr>
                <w:color w:val="000000"/>
                <w:szCs w:val="24"/>
                <w:lang w:eastAsia="ru-RU"/>
              </w:rPr>
              <w:t>15766</w:t>
            </w:r>
          </w:p>
        </w:tc>
        <w:tc>
          <w:tcPr>
            <w:tcW w:w="1276" w:type="dxa"/>
            <w:tcBorders>
              <w:top w:val="single" w:sz="4" w:space="0" w:color="auto"/>
              <w:left w:val="nil"/>
              <w:bottom w:val="single" w:sz="8" w:space="0" w:color="auto"/>
              <w:right w:val="single" w:sz="8" w:space="0" w:color="auto"/>
            </w:tcBorders>
            <w:noWrap/>
            <w:vAlign w:val="bottom"/>
          </w:tcPr>
          <w:p w:rsidR="00A26958" w:rsidRPr="00C83378" w:rsidRDefault="00A26958" w:rsidP="00A26958">
            <w:pPr>
              <w:spacing w:after="0" w:line="240" w:lineRule="auto"/>
              <w:jc w:val="center"/>
              <w:rPr>
                <w:color w:val="000000"/>
                <w:szCs w:val="24"/>
                <w:lang w:eastAsia="ru-RU"/>
              </w:rPr>
            </w:pPr>
            <w:r>
              <w:rPr>
                <w:color w:val="000000"/>
                <w:szCs w:val="24"/>
                <w:lang w:eastAsia="ru-RU"/>
              </w:rPr>
              <w:t>81,3</w:t>
            </w:r>
          </w:p>
        </w:tc>
      </w:tr>
      <w:tr w:rsidR="00A26958" w:rsidRPr="00C83378" w:rsidTr="00A26958">
        <w:trPr>
          <w:trHeight w:val="138"/>
        </w:trPr>
        <w:tc>
          <w:tcPr>
            <w:tcW w:w="2850" w:type="dxa"/>
            <w:tcBorders>
              <w:top w:val="nil"/>
              <w:left w:val="single" w:sz="8" w:space="0" w:color="auto"/>
              <w:bottom w:val="single" w:sz="8" w:space="0" w:color="auto"/>
              <w:right w:val="single" w:sz="8" w:space="0" w:color="auto"/>
            </w:tcBorders>
            <w:vAlign w:val="bottom"/>
          </w:tcPr>
          <w:p w:rsidR="00A26958" w:rsidRPr="00C83378" w:rsidRDefault="00A26958" w:rsidP="00A26958">
            <w:pPr>
              <w:spacing w:after="0" w:line="240" w:lineRule="auto"/>
              <w:rPr>
                <w:color w:val="000000"/>
                <w:szCs w:val="24"/>
                <w:lang w:eastAsia="ru-RU"/>
              </w:rPr>
            </w:pPr>
            <w:r w:rsidRPr="00C83378">
              <w:rPr>
                <w:color w:val="000000"/>
                <w:szCs w:val="24"/>
                <w:lang w:eastAsia="ru-RU"/>
              </w:rPr>
              <w:t>Выручка от продаж, тыс. руб.</w:t>
            </w:r>
          </w:p>
        </w:tc>
        <w:tc>
          <w:tcPr>
            <w:tcW w:w="1134" w:type="dxa"/>
            <w:tcBorders>
              <w:top w:val="nil"/>
              <w:left w:val="nil"/>
              <w:bottom w:val="single" w:sz="8" w:space="0" w:color="auto"/>
              <w:right w:val="single" w:sz="8" w:space="0" w:color="auto"/>
            </w:tcBorders>
            <w:vAlign w:val="bottom"/>
          </w:tcPr>
          <w:p w:rsidR="00A26958" w:rsidRPr="00C83378" w:rsidRDefault="00A26958" w:rsidP="00A26958">
            <w:pPr>
              <w:spacing w:after="0" w:line="240" w:lineRule="auto"/>
              <w:jc w:val="center"/>
              <w:rPr>
                <w:color w:val="000000"/>
                <w:szCs w:val="24"/>
                <w:lang w:eastAsia="ru-RU"/>
              </w:rPr>
            </w:pPr>
            <w:r>
              <w:rPr>
                <w:color w:val="000000"/>
                <w:szCs w:val="24"/>
                <w:lang w:eastAsia="ru-RU"/>
              </w:rPr>
              <w:t>24779</w:t>
            </w:r>
          </w:p>
        </w:tc>
        <w:tc>
          <w:tcPr>
            <w:tcW w:w="993" w:type="dxa"/>
            <w:tcBorders>
              <w:top w:val="nil"/>
              <w:left w:val="nil"/>
              <w:bottom w:val="single" w:sz="8" w:space="0" w:color="auto"/>
              <w:right w:val="single" w:sz="8" w:space="0" w:color="auto"/>
            </w:tcBorders>
            <w:vAlign w:val="bottom"/>
          </w:tcPr>
          <w:p w:rsidR="00A26958" w:rsidRPr="00C83378" w:rsidRDefault="00A26958" w:rsidP="00A26958">
            <w:pPr>
              <w:spacing w:after="0" w:line="240" w:lineRule="auto"/>
              <w:jc w:val="center"/>
              <w:rPr>
                <w:color w:val="000000"/>
                <w:szCs w:val="24"/>
                <w:lang w:eastAsia="ru-RU"/>
              </w:rPr>
            </w:pPr>
            <w:r>
              <w:rPr>
                <w:color w:val="000000"/>
                <w:szCs w:val="24"/>
                <w:lang w:eastAsia="ru-RU"/>
              </w:rPr>
              <w:t>23067</w:t>
            </w:r>
          </w:p>
        </w:tc>
        <w:tc>
          <w:tcPr>
            <w:tcW w:w="1134" w:type="dxa"/>
            <w:tcBorders>
              <w:top w:val="nil"/>
              <w:left w:val="nil"/>
              <w:bottom w:val="single" w:sz="8" w:space="0" w:color="auto"/>
              <w:right w:val="single" w:sz="8" w:space="0" w:color="auto"/>
            </w:tcBorders>
            <w:noWrap/>
            <w:vAlign w:val="bottom"/>
          </w:tcPr>
          <w:p w:rsidR="00A26958" w:rsidRPr="00C83378" w:rsidRDefault="00A26958" w:rsidP="00A26958">
            <w:pPr>
              <w:spacing w:after="0" w:line="240" w:lineRule="auto"/>
              <w:jc w:val="center"/>
              <w:rPr>
                <w:color w:val="000000"/>
                <w:szCs w:val="24"/>
                <w:lang w:eastAsia="ru-RU"/>
              </w:rPr>
            </w:pPr>
            <w:r>
              <w:rPr>
                <w:color w:val="000000"/>
                <w:szCs w:val="24"/>
                <w:lang w:eastAsia="ru-RU"/>
              </w:rPr>
              <w:t>15627</w:t>
            </w:r>
          </w:p>
        </w:tc>
        <w:tc>
          <w:tcPr>
            <w:tcW w:w="992" w:type="dxa"/>
            <w:tcBorders>
              <w:top w:val="nil"/>
              <w:left w:val="nil"/>
              <w:bottom w:val="single" w:sz="8" w:space="0" w:color="auto"/>
              <w:right w:val="single" w:sz="8" w:space="0" w:color="auto"/>
            </w:tcBorders>
            <w:noWrap/>
            <w:vAlign w:val="bottom"/>
          </w:tcPr>
          <w:p w:rsidR="00A26958" w:rsidRPr="00C83378" w:rsidRDefault="00A26958" w:rsidP="00A26958">
            <w:pPr>
              <w:spacing w:after="0" w:line="240" w:lineRule="auto"/>
              <w:jc w:val="center"/>
              <w:rPr>
                <w:color w:val="000000"/>
                <w:szCs w:val="24"/>
                <w:lang w:eastAsia="ru-RU"/>
              </w:rPr>
            </w:pPr>
            <w:r>
              <w:rPr>
                <w:color w:val="000000"/>
                <w:szCs w:val="24"/>
                <w:lang w:eastAsia="ru-RU"/>
              </w:rPr>
              <w:t>19592</w:t>
            </w:r>
          </w:p>
        </w:tc>
        <w:tc>
          <w:tcPr>
            <w:tcW w:w="992" w:type="dxa"/>
            <w:tcBorders>
              <w:top w:val="nil"/>
              <w:left w:val="nil"/>
              <w:bottom w:val="single" w:sz="8" w:space="0" w:color="auto"/>
              <w:right w:val="single" w:sz="8" w:space="0" w:color="auto"/>
            </w:tcBorders>
            <w:noWrap/>
            <w:vAlign w:val="bottom"/>
          </w:tcPr>
          <w:p w:rsidR="00A26958" w:rsidRPr="00C83378" w:rsidRDefault="00A26958" w:rsidP="00A26958">
            <w:pPr>
              <w:spacing w:after="0" w:line="240" w:lineRule="auto"/>
              <w:jc w:val="center"/>
              <w:rPr>
                <w:color w:val="000000"/>
                <w:szCs w:val="24"/>
                <w:lang w:eastAsia="ru-RU"/>
              </w:rPr>
            </w:pPr>
            <w:r>
              <w:rPr>
                <w:color w:val="000000"/>
                <w:szCs w:val="24"/>
                <w:lang w:eastAsia="ru-RU"/>
              </w:rPr>
              <w:t>16257</w:t>
            </w:r>
          </w:p>
        </w:tc>
        <w:tc>
          <w:tcPr>
            <w:tcW w:w="1276" w:type="dxa"/>
            <w:tcBorders>
              <w:top w:val="nil"/>
              <w:left w:val="nil"/>
              <w:bottom w:val="single" w:sz="8" w:space="0" w:color="auto"/>
              <w:right w:val="single" w:sz="8" w:space="0" w:color="auto"/>
            </w:tcBorders>
            <w:noWrap/>
            <w:vAlign w:val="bottom"/>
          </w:tcPr>
          <w:p w:rsidR="00A26958" w:rsidRPr="00C83378" w:rsidRDefault="00A26958" w:rsidP="00A26958">
            <w:pPr>
              <w:spacing w:after="0" w:line="240" w:lineRule="auto"/>
              <w:jc w:val="center"/>
              <w:rPr>
                <w:color w:val="000000"/>
                <w:szCs w:val="24"/>
                <w:lang w:eastAsia="ru-RU"/>
              </w:rPr>
            </w:pPr>
            <w:r>
              <w:rPr>
                <w:color w:val="000000"/>
                <w:szCs w:val="24"/>
                <w:lang w:eastAsia="ru-RU"/>
              </w:rPr>
              <w:t>65,6</w:t>
            </w:r>
          </w:p>
        </w:tc>
      </w:tr>
      <w:tr w:rsidR="00A26958" w:rsidRPr="00C83378" w:rsidTr="00A26958">
        <w:trPr>
          <w:trHeight w:val="127"/>
        </w:trPr>
        <w:tc>
          <w:tcPr>
            <w:tcW w:w="2850" w:type="dxa"/>
            <w:tcBorders>
              <w:top w:val="nil"/>
              <w:left w:val="single" w:sz="8" w:space="0" w:color="auto"/>
              <w:bottom w:val="single" w:sz="8" w:space="0" w:color="000000"/>
              <w:right w:val="single" w:sz="8" w:space="0" w:color="auto"/>
            </w:tcBorders>
            <w:vAlign w:val="bottom"/>
          </w:tcPr>
          <w:p w:rsidR="00A26958" w:rsidRPr="00C83378" w:rsidRDefault="00A26958" w:rsidP="00A26958">
            <w:pPr>
              <w:spacing w:after="0" w:line="240" w:lineRule="auto"/>
              <w:rPr>
                <w:color w:val="000000"/>
                <w:szCs w:val="24"/>
                <w:lang w:eastAsia="ru-RU"/>
              </w:rPr>
            </w:pPr>
            <w:r w:rsidRPr="00C83378">
              <w:rPr>
                <w:color w:val="000000"/>
                <w:szCs w:val="24"/>
                <w:lang w:eastAsia="ru-RU"/>
              </w:rPr>
              <w:t>Прибыль</w:t>
            </w:r>
            <w:r>
              <w:rPr>
                <w:color w:val="000000"/>
                <w:szCs w:val="24"/>
                <w:lang w:eastAsia="ru-RU"/>
              </w:rPr>
              <w:t xml:space="preserve"> (+), убыток (-)</w:t>
            </w:r>
            <w:r w:rsidRPr="00C83378">
              <w:rPr>
                <w:color w:val="000000"/>
                <w:szCs w:val="24"/>
                <w:lang w:eastAsia="ru-RU"/>
              </w:rPr>
              <w:t xml:space="preserve"> от продаж, тыс. руб.</w:t>
            </w:r>
          </w:p>
        </w:tc>
        <w:tc>
          <w:tcPr>
            <w:tcW w:w="1134" w:type="dxa"/>
            <w:tcBorders>
              <w:top w:val="nil"/>
              <w:left w:val="single" w:sz="8" w:space="0" w:color="auto"/>
              <w:bottom w:val="single" w:sz="8" w:space="0" w:color="000000"/>
              <w:right w:val="single" w:sz="8" w:space="0" w:color="auto"/>
            </w:tcBorders>
            <w:vAlign w:val="bottom"/>
          </w:tcPr>
          <w:p w:rsidR="00A26958" w:rsidRPr="00C83378" w:rsidRDefault="00A26958" w:rsidP="00A26958">
            <w:pPr>
              <w:spacing w:after="0" w:line="240" w:lineRule="auto"/>
              <w:jc w:val="center"/>
              <w:rPr>
                <w:color w:val="000000"/>
                <w:szCs w:val="24"/>
                <w:lang w:eastAsia="ru-RU"/>
              </w:rPr>
            </w:pPr>
            <w:r>
              <w:rPr>
                <w:color w:val="000000"/>
                <w:szCs w:val="24"/>
                <w:lang w:eastAsia="ru-RU"/>
              </w:rPr>
              <w:t>5381</w:t>
            </w:r>
          </w:p>
        </w:tc>
        <w:tc>
          <w:tcPr>
            <w:tcW w:w="993" w:type="dxa"/>
            <w:tcBorders>
              <w:top w:val="nil"/>
              <w:left w:val="single" w:sz="8" w:space="0" w:color="auto"/>
              <w:bottom w:val="single" w:sz="8" w:space="0" w:color="000000"/>
              <w:right w:val="single" w:sz="8" w:space="0" w:color="auto"/>
            </w:tcBorders>
            <w:vAlign w:val="bottom"/>
          </w:tcPr>
          <w:p w:rsidR="00A26958" w:rsidRPr="00C83378" w:rsidRDefault="00A26958" w:rsidP="00A26958">
            <w:pPr>
              <w:spacing w:after="0" w:line="240" w:lineRule="auto"/>
              <w:jc w:val="center"/>
              <w:rPr>
                <w:color w:val="000000"/>
                <w:szCs w:val="24"/>
                <w:lang w:eastAsia="ru-RU"/>
              </w:rPr>
            </w:pPr>
            <w:r>
              <w:rPr>
                <w:color w:val="000000"/>
                <w:szCs w:val="24"/>
                <w:lang w:eastAsia="ru-RU"/>
              </w:rPr>
              <w:t>2887</w:t>
            </w:r>
          </w:p>
        </w:tc>
        <w:tc>
          <w:tcPr>
            <w:tcW w:w="1134" w:type="dxa"/>
            <w:tcBorders>
              <w:top w:val="nil"/>
              <w:left w:val="single" w:sz="8" w:space="0" w:color="auto"/>
              <w:bottom w:val="single" w:sz="8" w:space="0" w:color="000000"/>
              <w:right w:val="single" w:sz="8" w:space="0" w:color="auto"/>
            </w:tcBorders>
            <w:noWrap/>
            <w:vAlign w:val="bottom"/>
          </w:tcPr>
          <w:p w:rsidR="00A26958" w:rsidRPr="00C83378" w:rsidRDefault="00A26958" w:rsidP="00A26958">
            <w:pPr>
              <w:spacing w:after="0" w:line="240" w:lineRule="auto"/>
              <w:jc w:val="center"/>
              <w:rPr>
                <w:color w:val="000000"/>
                <w:szCs w:val="24"/>
                <w:lang w:eastAsia="ru-RU"/>
              </w:rPr>
            </w:pPr>
            <w:r>
              <w:rPr>
                <w:color w:val="000000"/>
                <w:szCs w:val="24"/>
                <w:lang w:eastAsia="ru-RU"/>
              </w:rPr>
              <w:t>1194</w:t>
            </w:r>
          </w:p>
        </w:tc>
        <w:tc>
          <w:tcPr>
            <w:tcW w:w="992" w:type="dxa"/>
            <w:tcBorders>
              <w:top w:val="nil"/>
              <w:left w:val="single" w:sz="8" w:space="0" w:color="auto"/>
              <w:bottom w:val="single" w:sz="8" w:space="0" w:color="000000"/>
              <w:right w:val="single" w:sz="8" w:space="0" w:color="auto"/>
            </w:tcBorders>
            <w:noWrap/>
            <w:vAlign w:val="bottom"/>
          </w:tcPr>
          <w:p w:rsidR="00A26958" w:rsidRPr="00C83378" w:rsidRDefault="00A26958" w:rsidP="00A26958">
            <w:pPr>
              <w:spacing w:after="0" w:line="240" w:lineRule="auto"/>
              <w:jc w:val="center"/>
              <w:rPr>
                <w:color w:val="000000"/>
                <w:szCs w:val="24"/>
                <w:lang w:eastAsia="ru-RU"/>
              </w:rPr>
            </w:pPr>
            <w:r>
              <w:rPr>
                <w:color w:val="000000"/>
                <w:szCs w:val="24"/>
                <w:lang w:eastAsia="ru-RU"/>
              </w:rPr>
              <w:t>325</w:t>
            </w:r>
          </w:p>
        </w:tc>
        <w:tc>
          <w:tcPr>
            <w:tcW w:w="992" w:type="dxa"/>
            <w:tcBorders>
              <w:top w:val="nil"/>
              <w:left w:val="single" w:sz="8" w:space="0" w:color="auto"/>
              <w:bottom w:val="single" w:sz="8" w:space="0" w:color="000000"/>
              <w:right w:val="single" w:sz="8" w:space="0" w:color="auto"/>
            </w:tcBorders>
            <w:noWrap/>
            <w:vAlign w:val="bottom"/>
          </w:tcPr>
          <w:p w:rsidR="00A26958" w:rsidRPr="00C83378" w:rsidRDefault="00A26958" w:rsidP="00A26958">
            <w:pPr>
              <w:spacing w:after="0" w:line="240" w:lineRule="auto"/>
              <w:jc w:val="center"/>
              <w:rPr>
                <w:color w:val="000000"/>
                <w:szCs w:val="24"/>
                <w:lang w:eastAsia="ru-RU"/>
              </w:rPr>
            </w:pPr>
            <w:r>
              <w:rPr>
                <w:color w:val="000000"/>
                <w:szCs w:val="24"/>
                <w:lang w:eastAsia="ru-RU"/>
              </w:rPr>
              <w:t>491</w:t>
            </w:r>
          </w:p>
        </w:tc>
        <w:tc>
          <w:tcPr>
            <w:tcW w:w="1276" w:type="dxa"/>
            <w:tcBorders>
              <w:top w:val="nil"/>
              <w:left w:val="single" w:sz="8" w:space="0" w:color="auto"/>
              <w:bottom w:val="single" w:sz="8" w:space="0" w:color="000000"/>
              <w:right w:val="single" w:sz="8" w:space="0" w:color="auto"/>
            </w:tcBorders>
            <w:noWrap/>
            <w:vAlign w:val="bottom"/>
          </w:tcPr>
          <w:p w:rsidR="00A26958" w:rsidRPr="00C83378" w:rsidRDefault="00A26958" w:rsidP="00A26958">
            <w:pPr>
              <w:spacing w:after="0" w:line="240" w:lineRule="auto"/>
              <w:jc w:val="center"/>
              <w:rPr>
                <w:color w:val="000000"/>
                <w:szCs w:val="24"/>
                <w:lang w:eastAsia="ru-RU"/>
              </w:rPr>
            </w:pPr>
            <w:r>
              <w:rPr>
                <w:color w:val="000000"/>
                <w:szCs w:val="24"/>
                <w:lang w:eastAsia="ru-RU"/>
              </w:rPr>
              <w:t>9,1</w:t>
            </w:r>
          </w:p>
        </w:tc>
      </w:tr>
      <w:tr w:rsidR="00A26958" w:rsidRPr="00C83378" w:rsidTr="00A26958">
        <w:trPr>
          <w:trHeight w:val="177"/>
        </w:trPr>
        <w:tc>
          <w:tcPr>
            <w:tcW w:w="2850" w:type="dxa"/>
            <w:tcBorders>
              <w:top w:val="single" w:sz="4" w:space="0" w:color="auto"/>
              <w:left w:val="single" w:sz="8" w:space="0" w:color="auto"/>
              <w:bottom w:val="single" w:sz="8" w:space="0" w:color="auto"/>
              <w:right w:val="single" w:sz="8" w:space="0" w:color="auto"/>
            </w:tcBorders>
          </w:tcPr>
          <w:p w:rsidR="00A26958" w:rsidRPr="007D1BCB" w:rsidRDefault="00A26958" w:rsidP="00A26958">
            <w:pPr>
              <w:spacing w:after="0" w:line="240" w:lineRule="auto"/>
              <w:rPr>
                <w:color w:val="000000"/>
                <w:lang w:eastAsia="ru-RU"/>
              </w:rPr>
            </w:pPr>
            <w:r>
              <w:rPr>
                <w:color w:val="000000"/>
                <w:szCs w:val="24"/>
                <w:lang w:eastAsia="ru-RU"/>
              </w:rPr>
              <w:t>Рентабельность</w:t>
            </w:r>
            <w:r w:rsidRPr="00C83378">
              <w:rPr>
                <w:color w:val="000000"/>
                <w:szCs w:val="24"/>
                <w:lang w:eastAsia="ru-RU"/>
              </w:rPr>
              <w:t>,</w:t>
            </w:r>
            <w:r>
              <w:rPr>
                <w:color w:val="000000"/>
                <w:szCs w:val="24"/>
                <w:lang w:eastAsia="ru-RU"/>
              </w:rPr>
              <w:t xml:space="preserve"> убыточность</w:t>
            </w:r>
            <w:r w:rsidRPr="00C83378">
              <w:rPr>
                <w:color w:val="000000"/>
                <w:szCs w:val="24"/>
                <w:lang w:eastAsia="ru-RU"/>
              </w:rPr>
              <w:t xml:space="preserve"> %</w:t>
            </w:r>
          </w:p>
        </w:tc>
        <w:tc>
          <w:tcPr>
            <w:tcW w:w="1134" w:type="dxa"/>
            <w:tcBorders>
              <w:top w:val="single" w:sz="4" w:space="0" w:color="auto"/>
              <w:left w:val="nil"/>
              <w:bottom w:val="single" w:sz="8" w:space="0" w:color="auto"/>
              <w:right w:val="single" w:sz="8" w:space="0" w:color="auto"/>
            </w:tcBorders>
            <w:vAlign w:val="bottom"/>
          </w:tcPr>
          <w:p w:rsidR="00A26958" w:rsidRPr="007D1BCB" w:rsidRDefault="00A26958" w:rsidP="00A26958">
            <w:pPr>
              <w:spacing w:after="0" w:line="240" w:lineRule="auto"/>
              <w:jc w:val="center"/>
              <w:rPr>
                <w:color w:val="000000"/>
                <w:lang w:eastAsia="ru-RU"/>
              </w:rPr>
            </w:pPr>
            <w:r>
              <w:rPr>
                <w:color w:val="000000"/>
                <w:szCs w:val="24"/>
                <w:lang w:eastAsia="ru-RU"/>
              </w:rPr>
              <w:t>0,80</w:t>
            </w:r>
          </w:p>
        </w:tc>
        <w:tc>
          <w:tcPr>
            <w:tcW w:w="993" w:type="dxa"/>
            <w:tcBorders>
              <w:top w:val="single" w:sz="4" w:space="0" w:color="auto"/>
              <w:left w:val="nil"/>
              <w:bottom w:val="single" w:sz="8" w:space="0" w:color="auto"/>
              <w:right w:val="single" w:sz="8" w:space="0" w:color="auto"/>
            </w:tcBorders>
            <w:vAlign w:val="bottom"/>
          </w:tcPr>
          <w:p w:rsidR="00A26958" w:rsidRPr="007D1BCB" w:rsidRDefault="00A26958" w:rsidP="00A26958">
            <w:pPr>
              <w:spacing w:after="0" w:line="240" w:lineRule="auto"/>
              <w:jc w:val="center"/>
              <w:rPr>
                <w:color w:val="000000"/>
                <w:lang w:eastAsia="ru-RU"/>
              </w:rPr>
            </w:pPr>
            <w:r w:rsidRPr="006C482E">
              <w:rPr>
                <w:rFonts w:cs="Times New Roman"/>
                <w:szCs w:val="24"/>
              </w:rPr>
              <w:t>4,3</w:t>
            </w:r>
          </w:p>
        </w:tc>
        <w:tc>
          <w:tcPr>
            <w:tcW w:w="1134" w:type="dxa"/>
            <w:tcBorders>
              <w:top w:val="single" w:sz="4" w:space="0" w:color="auto"/>
              <w:left w:val="nil"/>
              <w:bottom w:val="single" w:sz="8" w:space="0" w:color="auto"/>
              <w:right w:val="single" w:sz="8" w:space="0" w:color="auto"/>
            </w:tcBorders>
            <w:noWrap/>
            <w:vAlign w:val="bottom"/>
          </w:tcPr>
          <w:p w:rsidR="00A26958" w:rsidRPr="007D1BCB" w:rsidRDefault="00A26958" w:rsidP="00A26958">
            <w:pPr>
              <w:spacing w:after="0" w:line="240" w:lineRule="auto"/>
              <w:jc w:val="center"/>
              <w:rPr>
                <w:color w:val="000000"/>
                <w:lang w:eastAsia="ru-RU"/>
              </w:rPr>
            </w:pPr>
            <w:r>
              <w:rPr>
                <w:rFonts w:cs="Times New Roman"/>
                <w:szCs w:val="24"/>
              </w:rPr>
              <w:t>5,7</w:t>
            </w:r>
          </w:p>
        </w:tc>
        <w:tc>
          <w:tcPr>
            <w:tcW w:w="992" w:type="dxa"/>
            <w:tcBorders>
              <w:top w:val="single" w:sz="4" w:space="0" w:color="auto"/>
              <w:left w:val="nil"/>
              <w:bottom w:val="single" w:sz="8" w:space="0" w:color="auto"/>
              <w:right w:val="single" w:sz="8" w:space="0" w:color="auto"/>
            </w:tcBorders>
            <w:noWrap/>
            <w:vAlign w:val="bottom"/>
          </w:tcPr>
          <w:p w:rsidR="00A26958" w:rsidRPr="007D1BCB" w:rsidRDefault="00A26958" w:rsidP="00A26958">
            <w:pPr>
              <w:spacing w:after="0" w:line="240" w:lineRule="auto"/>
              <w:jc w:val="center"/>
              <w:rPr>
                <w:color w:val="000000"/>
                <w:lang w:eastAsia="ru-RU"/>
              </w:rPr>
            </w:pPr>
            <w:r>
              <w:rPr>
                <w:rFonts w:cs="Times New Roman"/>
                <w:szCs w:val="24"/>
              </w:rPr>
              <w:t>1,66</w:t>
            </w:r>
          </w:p>
        </w:tc>
        <w:tc>
          <w:tcPr>
            <w:tcW w:w="992" w:type="dxa"/>
            <w:tcBorders>
              <w:top w:val="single" w:sz="4" w:space="0" w:color="auto"/>
              <w:left w:val="nil"/>
              <w:bottom w:val="single" w:sz="8" w:space="0" w:color="auto"/>
              <w:right w:val="single" w:sz="8" w:space="0" w:color="auto"/>
            </w:tcBorders>
            <w:noWrap/>
            <w:vAlign w:val="bottom"/>
          </w:tcPr>
          <w:p w:rsidR="00A26958" w:rsidRPr="007D1BCB" w:rsidRDefault="00A26958" w:rsidP="00A26958">
            <w:pPr>
              <w:spacing w:after="0" w:line="240" w:lineRule="auto"/>
              <w:jc w:val="center"/>
              <w:rPr>
                <w:color w:val="000000"/>
                <w:lang w:eastAsia="ru-RU"/>
              </w:rPr>
            </w:pPr>
            <w:r>
              <w:rPr>
                <w:color w:val="000000"/>
                <w:szCs w:val="24"/>
                <w:lang w:eastAsia="ru-RU"/>
              </w:rPr>
              <w:t>3,02</w:t>
            </w:r>
          </w:p>
        </w:tc>
        <w:tc>
          <w:tcPr>
            <w:tcW w:w="1276" w:type="dxa"/>
            <w:tcBorders>
              <w:top w:val="single" w:sz="4" w:space="0" w:color="auto"/>
              <w:left w:val="nil"/>
              <w:bottom w:val="single" w:sz="8" w:space="0" w:color="auto"/>
              <w:right w:val="single" w:sz="8" w:space="0" w:color="auto"/>
            </w:tcBorders>
            <w:noWrap/>
            <w:vAlign w:val="bottom"/>
          </w:tcPr>
          <w:p w:rsidR="00A26958" w:rsidRPr="007D1BCB" w:rsidRDefault="00A26958" w:rsidP="00A26958">
            <w:pPr>
              <w:spacing w:after="0" w:line="240" w:lineRule="auto"/>
              <w:jc w:val="center"/>
              <w:rPr>
                <w:color w:val="000000"/>
                <w:lang w:eastAsia="ru-RU"/>
              </w:rPr>
            </w:pPr>
            <w:r>
              <w:rPr>
                <w:color w:val="000000"/>
                <w:szCs w:val="24"/>
                <w:lang w:eastAsia="ru-RU"/>
              </w:rPr>
              <w:t>377,5</w:t>
            </w:r>
          </w:p>
        </w:tc>
      </w:tr>
      <w:tr w:rsidR="00A26958" w:rsidRPr="00C83378" w:rsidTr="00A26958">
        <w:trPr>
          <w:trHeight w:val="345"/>
        </w:trPr>
        <w:tc>
          <w:tcPr>
            <w:tcW w:w="2850" w:type="dxa"/>
            <w:tcBorders>
              <w:top w:val="nil"/>
              <w:left w:val="single" w:sz="8" w:space="0" w:color="auto"/>
              <w:bottom w:val="single" w:sz="8" w:space="0" w:color="000000"/>
              <w:right w:val="single" w:sz="8" w:space="0" w:color="auto"/>
            </w:tcBorders>
          </w:tcPr>
          <w:p w:rsidR="00A26958" w:rsidRPr="00C83378" w:rsidRDefault="00A26958" w:rsidP="00A26958">
            <w:pPr>
              <w:spacing w:after="0" w:line="240" w:lineRule="auto"/>
              <w:rPr>
                <w:color w:val="000000"/>
                <w:szCs w:val="24"/>
                <w:lang w:eastAsia="ru-RU"/>
              </w:rPr>
            </w:pPr>
            <w:r w:rsidRPr="00C83378">
              <w:rPr>
                <w:color w:val="000000"/>
                <w:szCs w:val="24"/>
                <w:lang w:eastAsia="ru-RU"/>
              </w:rPr>
              <w:t>Дебиторская задолженность, тыс. руб.</w:t>
            </w:r>
          </w:p>
        </w:tc>
        <w:tc>
          <w:tcPr>
            <w:tcW w:w="1134" w:type="dxa"/>
            <w:tcBorders>
              <w:top w:val="nil"/>
              <w:left w:val="single" w:sz="8" w:space="0" w:color="auto"/>
              <w:bottom w:val="single" w:sz="8" w:space="0" w:color="000000"/>
              <w:right w:val="single" w:sz="8" w:space="0" w:color="auto"/>
            </w:tcBorders>
            <w:vAlign w:val="bottom"/>
          </w:tcPr>
          <w:p w:rsidR="00A26958" w:rsidRPr="00C83378" w:rsidRDefault="00A26958" w:rsidP="00A26958">
            <w:pPr>
              <w:spacing w:after="0" w:line="240" w:lineRule="auto"/>
              <w:jc w:val="center"/>
              <w:rPr>
                <w:color w:val="000000"/>
                <w:szCs w:val="24"/>
                <w:lang w:eastAsia="ru-RU"/>
              </w:rPr>
            </w:pPr>
            <w:r>
              <w:rPr>
                <w:color w:val="000000"/>
                <w:szCs w:val="24"/>
                <w:lang w:eastAsia="ru-RU"/>
              </w:rPr>
              <w:t>5148</w:t>
            </w:r>
          </w:p>
        </w:tc>
        <w:tc>
          <w:tcPr>
            <w:tcW w:w="993" w:type="dxa"/>
            <w:tcBorders>
              <w:top w:val="nil"/>
              <w:left w:val="single" w:sz="8" w:space="0" w:color="auto"/>
              <w:bottom w:val="single" w:sz="8" w:space="0" w:color="000000"/>
              <w:right w:val="single" w:sz="8" w:space="0" w:color="auto"/>
            </w:tcBorders>
            <w:vAlign w:val="bottom"/>
          </w:tcPr>
          <w:p w:rsidR="00A26958" w:rsidRPr="006C482E" w:rsidRDefault="00A26958" w:rsidP="00A26958">
            <w:pPr>
              <w:spacing w:after="0" w:line="360" w:lineRule="auto"/>
              <w:jc w:val="center"/>
              <w:rPr>
                <w:rFonts w:cs="Times New Roman"/>
                <w:szCs w:val="24"/>
              </w:rPr>
            </w:pPr>
            <w:r>
              <w:rPr>
                <w:color w:val="000000"/>
                <w:szCs w:val="24"/>
                <w:lang w:eastAsia="ru-RU"/>
              </w:rPr>
              <w:t>1672</w:t>
            </w:r>
          </w:p>
        </w:tc>
        <w:tc>
          <w:tcPr>
            <w:tcW w:w="1134" w:type="dxa"/>
            <w:tcBorders>
              <w:top w:val="nil"/>
              <w:left w:val="single" w:sz="8" w:space="0" w:color="auto"/>
              <w:bottom w:val="single" w:sz="8" w:space="0" w:color="000000"/>
              <w:right w:val="single" w:sz="8" w:space="0" w:color="auto"/>
            </w:tcBorders>
            <w:noWrap/>
            <w:vAlign w:val="bottom"/>
          </w:tcPr>
          <w:p w:rsidR="00A26958" w:rsidRPr="006C482E" w:rsidRDefault="00A26958" w:rsidP="00A26958">
            <w:pPr>
              <w:spacing w:after="0" w:line="360" w:lineRule="auto"/>
              <w:jc w:val="center"/>
              <w:rPr>
                <w:rFonts w:cs="Times New Roman"/>
                <w:szCs w:val="24"/>
              </w:rPr>
            </w:pPr>
            <w:r>
              <w:rPr>
                <w:color w:val="000000"/>
                <w:szCs w:val="24"/>
                <w:lang w:eastAsia="ru-RU"/>
              </w:rPr>
              <w:t>1011</w:t>
            </w:r>
          </w:p>
        </w:tc>
        <w:tc>
          <w:tcPr>
            <w:tcW w:w="992" w:type="dxa"/>
            <w:tcBorders>
              <w:top w:val="nil"/>
              <w:left w:val="single" w:sz="8" w:space="0" w:color="auto"/>
              <w:bottom w:val="single" w:sz="8" w:space="0" w:color="000000"/>
              <w:right w:val="single" w:sz="8" w:space="0" w:color="auto"/>
            </w:tcBorders>
            <w:noWrap/>
            <w:vAlign w:val="bottom"/>
          </w:tcPr>
          <w:p w:rsidR="00A26958" w:rsidRPr="006C482E" w:rsidRDefault="00A26958" w:rsidP="00A26958">
            <w:pPr>
              <w:spacing w:after="0" w:line="360" w:lineRule="auto"/>
              <w:jc w:val="center"/>
              <w:rPr>
                <w:rFonts w:cs="Times New Roman"/>
                <w:szCs w:val="24"/>
              </w:rPr>
            </w:pPr>
            <w:r>
              <w:rPr>
                <w:color w:val="000000"/>
                <w:szCs w:val="24"/>
                <w:lang w:eastAsia="ru-RU"/>
              </w:rPr>
              <w:t>1832</w:t>
            </w:r>
          </w:p>
        </w:tc>
        <w:tc>
          <w:tcPr>
            <w:tcW w:w="992" w:type="dxa"/>
            <w:tcBorders>
              <w:top w:val="nil"/>
              <w:left w:val="single" w:sz="8" w:space="0" w:color="auto"/>
              <w:bottom w:val="single" w:sz="8" w:space="0" w:color="000000"/>
              <w:right w:val="single" w:sz="8" w:space="0" w:color="auto"/>
            </w:tcBorders>
            <w:noWrap/>
            <w:vAlign w:val="bottom"/>
          </w:tcPr>
          <w:p w:rsidR="00A26958" w:rsidRPr="00C83378" w:rsidRDefault="00A26958" w:rsidP="00A26958">
            <w:pPr>
              <w:spacing w:after="0" w:line="240" w:lineRule="auto"/>
              <w:jc w:val="center"/>
              <w:rPr>
                <w:color w:val="000000"/>
                <w:szCs w:val="24"/>
                <w:lang w:eastAsia="ru-RU"/>
              </w:rPr>
            </w:pPr>
            <w:r>
              <w:rPr>
                <w:color w:val="000000"/>
                <w:szCs w:val="24"/>
                <w:lang w:eastAsia="ru-RU"/>
              </w:rPr>
              <w:t>647</w:t>
            </w:r>
          </w:p>
        </w:tc>
        <w:tc>
          <w:tcPr>
            <w:tcW w:w="1276" w:type="dxa"/>
            <w:tcBorders>
              <w:top w:val="nil"/>
              <w:left w:val="single" w:sz="8" w:space="0" w:color="auto"/>
              <w:bottom w:val="single" w:sz="8" w:space="0" w:color="000000"/>
              <w:right w:val="single" w:sz="8" w:space="0" w:color="auto"/>
            </w:tcBorders>
            <w:noWrap/>
            <w:vAlign w:val="bottom"/>
          </w:tcPr>
          <w:p w:rsidR="00A26958" w:rsidRPr="00C83378" w:rsidRDefault="00A26958" w:rsidP="00A26958">
            <w:pPr>
              <w:spacing w:after="0" w:line="240" w:lineRule="auto"/>
              <w:jc w:val="center"/>
              <w:rPr>
                <w:color w:val="000000"/>
                <w:szCs w:val="24"/>
                <w:lang w:eastAsia="ru-RU"/>
              </w:rPr>
            </w:pPr>
            <w:r>
              <w:rPr>
                <w:color w:val="000000"/>
                <w:szCs w:val="24"/>
                <w:lang w:eastAsia="ru-RU"/>
              </w:rPr>
              <w:t>12,6</w:t>
            </w:r>
          </w:p>
        </w:tc>
      </w:tr>
      <w:tr w:rsidR="00A26958" w:rsidRPr="00C83378" w:rsidTr="00A26958">
        <w:trPr>
          <w:trHeight w:val="315"/>
        </w:trPr>
        <w:tc>
          <w:tcPr>
            <w:tcW w:w="2850" w:type="dxa"/>
            <w:vMerge w:val="restart"/>
            <w:tcBorders>
              <w:top w:val="nil"/>
              <w:left w:val="single" w:sz="8" w:space="0" w:color="auto"/>
              <w:bottom w:val="single" w:sz="8" w:space="0" w:color="000000"/>
              <w:right w:val="single" w:sz="8" w:space="0" w:color="auto"/>
            </w:tcBorders>
            <w:vAlign w:val="center"/>
          </w:tcPr>
          <w:p w:rsidR="00A26958" w:rsidRPr="00C83378" w:rsidRDefault="00A26958" w:rsidP="00A26958">
            <w:pPr>
              <w:spacing w:after="0" w:line="240" w:lineRule="auto"/>
              <w:rPr>
                <w:color w:val="000000"/>
                <w:szCs w:val="24"/>
                <w:lang w:eastAsia="ru-RU"/>
              </w:rPr>
            </w:pPr>
            <w:r w:rsidRPr="00C83378">
              <w:rPr>
                <w:color w:val="000000"/>
                <w:szCs w:val="24"/>
                <w:lang w:eastAsia="ru-RU"/>
              </w:rPr>
              <w:t>Кредиторская задолженность, тыс. руб.</w:t>
            </w:r>
          </w:p>
        </w:tc>
        <w:tc>
          <w:tcPr>
            <w:tcW w:w="1134" w:type="dxa"/>
            <w:vMerge w:val="restart"/>
            <w:tcBorders>
              <w:top w:val="nil"/>
              <w:left w:val="single" w:sz="8" w:space="0" w:color="auto"/>
              <w:bottom w:val="single" w:sz="8" w:space="0" w:color="000000"/>
              <w:right w:val="single" w:sz="8" w:space="0" w:color="auto"/>
            </w:tcBorders>
            <w:vAlign w:val="bottom"/>
          </w:tcPr>
          <w:p w:rsidR="00A26958" w:rsidRPr="00C83378" w:rsidRDefault="00A26958" w:rsidP="00A26958">
            <w:pPr>
              <w:spacing w:after="0" w:line="240" w:lineRule="auto"/>
              <w:jc w:val="center"/>
              <w:rPr>
                <w:color w:val="000000"/>
                <w:szCs w:val="24"/>
                <w:lang w:eastAsia="ru-RU"/>
              </w:rPr>
            </w:pPr>
          </w:p>
          <w:p w:rsidR="00A26958" w:rsidRPr="00C83378" w:rsidRDefault="00A26958" w:rsidP="00A26958">
            <w:pPr>
              <w:spacing w:after="0" w:line="240" w:lineRule="auto"/>
              <w:jc w:val="center"/>
              <w:rPr>
                <w:color w:val="000000"/>
                <w:szCs w:val="24"/>
                <w:lang w:eastAsia="ru-RU"/>
              </w:rPr>
            </w:pPr>
            <w:r>
              <w:rPr>
                <w:color w:val="000000"/>
                <w:szCs w:val="24"/>
                <w:lang w:eastAsia="ru-RU"/>
              </w:rPr>
              <w:t>2122</w:t>
            </w:r>
          </w:p>
        </w:tc>
        <w:tc>
          <w:tcPr>
            <w:tcW w:w="993" w:type="dxa"/>
            <w:vMerge w:val="restart"/>
            <w:tcBorders>
              <w:top w:val="nil"/>
              <w:left w:val="single" w:sz="8" w:space="0" w:color="auto"/>
              <w:bottom w:val="single" w:sz="8" w:space="0" w:color="000000"/>
              <w:right w:val="single" w:sz="8" w:space="0" w:color="auto"/>
            </w:tcBorders>
            <w:vAlign w:val="bottom"/>
          </w:tcPr>
          <w:p w:rsidR="00A26958" w:rsidRPr="00C83378" w:rsidRDefault="00A26958" w:rsidP="00A26958">
            <w:pPr>
              <w:spacing w:after="0" w:line="240" w:lineRule="auto"/>
              <w:jc w:val="center"/>
              <w:rPr>
                <w:color w:val="000000"/>
                <w:szCs w:val="24"/>
                <w:lang w:eastAsia="ru-RU"/>
              </w:rPr>
            </w:pPr>
          </w:p>
          <w:p w:rsidR="00A26958" w:rsidRPr="00C83378" w:rsidRDefault="00A26958" w:rsidP="00A26958">
            <w:pPr>
              <w:spacing w:after="0" w:line="240" w:lineRule="auto"/>
              <w:jc w:val="center"/>
              <w:rPr>
                <w:color w:val="000000"/>
                <w:szCs w:val="24"/>
                <w:lang w:eastAsia="ru-RU"/>
              </w:rPr>
            </w:pPr>
            <w:r>
              <w:rPr>
                <w:color w:val="000000"/>
                <w:szCs w:val="24"/>
                <w:lang w:eastAsia="ru-RU"/>
              </w:rPr>
              <w:t>734</w:t>
            </w:r>
          </w:p>
        </w:tc>
        <w:tc>
          <w:tcPr>
            <w:tcW w:w="1134" w:type="dxa"/>
            <w:vMerge w:val="restart"/>
            <w:tcBorders>
              <w:top w:val="nil"/>
              <w:left w:val="single" w:sz="8" w:space="0" w:color="auto"/>
              <w:bottom w:val="single" w:sz="8" w:space="0" w:color="000000"/>
              <w:right w:val="single" w:sz="8" w:space="0" w:color="auto"/>
            </w:tcBorders>
            <w:noWrap/>
            <w:vAlign w:val="bottom"/>
          </w:tcPr>
          <w:p w:rsidR="00A26958" w:rsidRPr="00C83378" w:rsidRDefault="00A26958" w:rsidP="00A26958">
            <w:pPr>
              <w:spacing w:after="0" w:line="240" w:lineRule="auto"/>
              <w:jc w:val="center"/>
              <w:rPr>
                <w:color w:val="000000"/>
                <w:szCs w:val="24"/>
                <w:lang w:eastAsia="ru-RU"/>
              </w:rPr>
            </w:pPr>
            <w:r>
              <w:rPr>
                <w:color w:val="000000"/>
                <w:szCs w:val="24"/>
                <w:lang w:eastAsia="ru-RU"/>
              </w:rPr>
              <w:t>530</w:t>
            </w:r>
          </w:p>
        </w:tc>
        <w:tc>
          <w:tcPr>
            <w:tcW w:w="992" w:type="dxa"/>
            <w:vMerge w:val="restart"/>
            <w:tcBorders>
              <w:top w:val="nil"/>
              <w:left w:val="single" w:sz="8" w:space="0" w:color="auto"/>
              <w:bottom w:val="single" w:sz="8" w:space="0" w:color="000000"/>
              <w:right w:val="single" w:sz="8" w:space="0" w:color="auto"/>
            </w:tcBorders>
            <w:noWrap/>
            <w:vAlign w:val="bottom"/>
          </w:tcPr>
          <w:p w:rsidR="00A26958" w:rsidRPr="00C83378" w:rsidRDefault="00A26958" w:rsidP="00A26958">
            <w:pPr>
              <w:spacing w:after="0" w:line="240" w:lineRule="auto"/>
              <w:jc w:val="center"/>
              <w:rPr>
                <w:color w:val="000000"/>
                <w:szCs w:val="24"/>
                <w:lang w:eastAsia="ru-RU"/>
              </w:rPr>
            </w:pPr>
            <w:r>
              <w:rPr>
                <w:color w:val="000000"/>
                <w:szCs w:val="24"/>
                <w:lang w:eastAsia="ru-RU"/>
              </w:rPr>
              <w:t>360</w:t>
            </w:r>
          </w:p>
        </w:tc>
        <w:tc>
          <w:tcPr>
            <w:tcW w:w="992" w:type="dxa"/>
            <w:vMerge w:val="restart"/>
            <w:tcBorders>
              <w:top w:val="nil"/>
              <w:left w:val="single" w:sz="8" w:space="0" w:color="auto"/>
              <w:bottom w:val="single" w:sz="8" w:space="0" w:color="000000"/>
              <w:right w:val="single" w:sz="8" w:space="0" w:color="auto"/>
            </w:tcBorders>
            <w:noWrap/>
            <w:vAlign w:val="bottom"/>
          </w:tcPr>
          <w:p w:rsidR="00A26958" w:rsidRPr="00C83378" w:rsidRDefault="00A26958" w:rsidP="00A26958">
            <w:pPr>
              <w:spacing w:after="0" w:line="240" w:lineRule="auto"/>
              <w:jc w:val="center"/>
              <w:rPr>
                <w:color w:val="000000"/>
                <w:szCs w:val="24"/>
                <w:lang w:eastAsia="ru-RU"/>
              </w:rPr>
            </w:pPr>
            <w:r>
              <w:rPr>
                <w:color w:val="000000"/>
                <w:szCs w:val="24"/>
                <w:lang w:eastAsia="ru-RU"/>
              </w:rPr>
              <w:t>292</w:t>
            </w:r>
          </w:p>
        </w:tc>
        <w:tc>
          <w:tcPr>
            <w:tcW w:w="1276" w:type="dxa"/>
            <w:vMerge w:val="restart"/>
            <w:tcBorders>
              <w:top w:val="nil"/>
              <w:left w:val="single" w:sz="8" w:space="0" w:color="auto"/>
              <w:bottom w:val="single" w:sz="8" w:space="0" w:color="000000"/>
              <w:right w:val="single" w:sz="8" w:space="0" w:color="auto"/>
            </w:tcBorders>
            <w:noWrap/>
            <w:vAlign w:val="bottom"/>
          </w:tcPr>
          <w:p w:rsidR="00A26958" w:rsidRPr="00C83378" w:rsidRDefault="00A26958" w:rsidP="00A26958">
            <w:pPr>
              <w:spacing w:after="0" w:line="240" w:lineRule="auto"/>
              <w:jc w:val="center"/>
              <w:rPr>
                <w:color w:val="000000"/>
                <w:szCs w:val="24"/>
                <w:lang w:eastAsia="ru-RU"/>
              </w:rPr>
            </w:pPr>
            <w:r>
              <w:rPr>
                <w:color w:val="000000"/>
                <w:szCs w:val="24"/>
                <w:lang w:eastAsia="ru-RU"/>
              </w:rPr>
              <w:t>13,8</w:t>
            </w:r>
          </w:p>
        </w:tc>
      </w:tr>
      <w:tr w:rsidR="00A26958" w:rsidRPr="00C83378" w:rsidTr="00A26958">
        <w:trPr>
          <w:trHeight w:val="276"/>
        </w:trPr>
        <w:tc>
          <w:tcPr>
            <w:tcW w:w="2850" w:type="dxa"/>
            <w:vMerge/>
            <w:tcBorders>
              <w:top w:val="nil"/>
              <w:left w:val="single" w:sz="8" w:space="0" w:color="auto"/>
              <w:bottom w:val="single" w:sz="8" w:space="0" w:color="000000"/>
              <w:right w:val="single" w:sz="8" w:space="0" w:color="auto"/>
            </w:tcBorders>
          </w:tcPr>
          <w:p w:rsidR="00A26958" w:rsidRPr="00C83378" w:rsidRDefault="00A26958" w:rsidP="00A26958">
            <w:pPr>
              <w:spacing w:after="0" w:line="240" w:lineRule="auto"/>
              <w:rPr>
                <w:color w:val="000000"/>
                <w:szCs w:val="24"/>
                <w:lang w:eastAsia="ru-RU"/>
              </w:rPr>
            </w:pPr>
          </w:p>
        </w:tc>
        <w:tc>
          <w:tcPr>
            <w:tcW w:w="1134" w:type="dxa"/>
            <w:vMerge/>
            <w:tcBorders>
              <w:top w:val="nil"/>
              <w:left w:val="single" w:sz="8" w:space="0" w:color="auto"/>
              <w:bottom w:val="single" w:sz="8" w:space="0" w:color="000000"/>
              <w:right w:val="single" w:sz="8" w:space="0" w:color="auto"/>
            </w:tcBorders>
            <w:vAlign w:val="center"/>
          </w:tcPr>
          <w:p w:rsidR="00A26958" w:rsidRPr="00C83378" w:rsidRDefault="00A26958" w:rsidP="00A26958">
            <w:pPr>
              <w:spacing w:after="0" w:line="240" w:lineRule="auto"/>
              <w:jc w:val="center"/>
              <w:rPr>
                <w:color w:val="000000"/>
                <w:szCs w:val="24"/>
                <w:lang w:eastAsia="ru-RU"/>
              </w:rPr>
            </w:pPr>
          </w:p>
        </w:tc>
        <w:tc>
          <w:tcPr>
            <w:tcW w:w="993" w:type="dxa"/>
            <w:vMerge/>
            <w:tcBorders>
              <w:top w:val="nil"/>
              <w:left w:val="single" w:sz="8" w:space="0" w:color="auto"/>
              <w:bottom w:val="single" w:sz="8" w:space="0" w:color="000000"/>
              <w:right w:val="single" w:sz="8" w:space="0" w:color="auto"/>
            </w:tcBorders>
            <w:vAlign w:val="center"/>
          </w:tcPr>
          <w:p w:rsidR="00A26958" w:rsidRPr="00C83378" w:rsidRDefault="00A26958" w:rsidP="00A26958">
            <w:pPr>
              <w:spacing w:after="0" w:line="240" w:lineRule="auto"/>
              <w:jc w:val="center"/>
              <w:rPr>
                <w:color w:val="000000"/>
                <w:szCs w:val="24"/>
                <w:lang w:eastAsia="ru-RU"/>
              </w:rPr>
            </w:pPr>
          </w:p>
        </w:tc>
        <w:tc>
          <w:tcPr>
            <w:tcW w:w="1134" w:type="dxa"/>
            <w:vMerge/>
            <w:tcBorders>
              <w:top w:val="nil"/>
              <w:left w:val="single" w:sz="8" w:space="0" w:color="auto"/>
              <w:bottom w:val="single" w:sz="8" w:space="0" w:color="000000"/>
              <w:right w:val="single" w:sz="8" w:space="0" w:color="auto"/>
            </w:tcBorders>
            <w:vAlign w:val="center"/>
          </w:tcPr>
          <w:p w:rsidR="00A26958" w:rsidRPr="00C83378" w:rsidRDefault="00A26958" w:rsidP="00A26958">
            <w:pPr>
              <w:spacing w:after="0" w:line="240" w:lineRule="auto"/>
              <w:jc w:val="center"/>
              <w:rPr>
                <w:color w:val="000000"/>
                <w:szCs w:val="24"/>
                <w:lang w:eastAsia="ru-RU"/>
              </w:rPr>
            </w:pPr>
          </w:p>
        </w:tc>
        <w:tc>
          <w:tcPr>
            <w:tcW w:w="992" w:type="dxa"/>
            <w:vMerge/>
            <w:tcBorders>
              <w:top w:val="nil"/>
              <w:left w:val="single" w:sz="8" w:space="0" w:color="auto"/>
              <w:bottom w:val="single" w:sz="8" w:space="0" w:color="000000"/>
              <w:right w:val="single" w:sz="8" w:space="0" w:color="auto"/>
            </w:tcBorders>
            <w:vAlign w:val="center"/>
          </w:tcPr>
          <w:p w:rsidR="00A26958" w:rsidRPr="00C83378" w:rsidRDefault="00A26958" w:rsidP="00A26958">
            <w:pPr>
              <w:spacing w:after="0" w:line="240" w:lineRule="auto"/>
              <w:jc w:val="center"/>
              <w:rPr>
                <w:color w:val="000000"/>
                <w:szCs w:val="24"/>
                <w:lang w:eastAsia="ru-RU"/>
              </w:rPr>
            </w:pPr>
          </w:p>
        </w:tc>
        <w:tc>
          <w:tcPr>
            <w:tcW w:w="992" w:type="dxa"/>
            <w:vMerge/>
            <w:tcBorders>
              <w:top w:val="nil"/>
              <w:left w:val="single" w:sz="8" w:space="0" w:color="auto"/>
              <w:bottom w:val="single" w:sz="8" w:space="0" w:color="000000"/>
              <w:right w:val="single" w:sz="8" w:space="0" w:color="auto"/>
            </w:tcBorders>
            <w:vAlign w:val="center"/>
          </w:tcPr>
          <w:p w:rsidR="00A26958" w:rsidRPr="00C83378" w:rsidRDefault="00A26958" w:rsidP="00A26958">
            <w:pPr>
              <w:spacing w:after="0" w:line="240" w:lineRule="auto"/>
              <w:jc w:val="center"/>
              <w:rPr>
                <w:color w:val="000000"/>
                <w:szCs w:val="24"/>
                <w:lang w:eastAsia="ru-RU"/>
              </w:rPr>
            </w:pPr>
          </w:p>
        </w:tc>
        <w:tc>
          <w:tcPr>
            <w:tcW w:w="1276" w:type="dxa"/>
            <w:vMerge/>
            <w:tcBorders>
              <w:top w:val="nil"/>
              <w:left w:val="single" w:sz="8" w:space="0" w:color="auto"/>
              <w:bottom w:val="single" w:sz="8" w:space="0" w:color="000000"/>
              <w:right w:val="single" w:sz="8" w:space="0" w:color="auto"/>
            </w:tcBorders>
            <w:vAlign w:val="center"/>
          </w:tcPr>
          <w:p w:rsidR="00A26958" w:rsidRPr="00C83378" w:rsidRDefault="00A26958" w:rsidP="00A26958">
            <w:pPr>
              <w:spacing w:after="0" w:line="240" w:lineRule="auto"/>
              <w:jc w:val="center"/>
              <w:rPr>
                <w:color w:val="000000"/>
                <w:szCs w:val="24"/>
                <w:lang w:eastAsia="ru-RU"/>
              </w:rPr>
            </w:pPr>
          </w:p>
        </w:tc>
      </w:tr>
    </w:tbl>
    <w:p w:rsidR="00A26958" w:rsidRDefault="00A26958" w:rsidP="00A26958">
      <w:pPr>
        <w:spacing w:after="0" w:line="360" w:lineRule="auto"/>
        <w:jc w:val="both"/>
        <w:rPr>
          <w:rFonts w:cs="Times New Roman"/>
          <w:sz w:val="28"/>
          <w:szCs w:val="28"/>
        </w:rPr>
      </w:pPr>
    </w:p>
    <w:p w:rsidR="00A26958" w:rsidRPr="00B11A88" w:rsidRDefault="00A26958" w:rsidP="00A26958">
      <w:pPr>
        <w:spacing w:after="0" w:line="360" w:lineRule="auto"/>
        <w:ind w:firstLine="708"/>
        <w:jc w:val="both"/>
        <w:rPr>
          <w:rFonts w:cs="Times New Roman"/>
          <w:sz w:val="28"/>
          <w:szCs w:val="28"/>
        </w:rPr>
      </w:pPr>
      <w:r w:rsidRPr="00E62D38">
        <w:rPr>
          <w:rFonts w:cs="Times New Roman"/>
          <w:sz w:val="28"/>
          <w:szCs w:val="28"/>
        </w:rPr>
        <w:t>Анализиру</w:t>
      </w:r>
      <w:r>
        <w:rPr>
          <w:rFonts w:cs="Times New Roman"/>
          <w:sz w:val="28"/>
          <w:szCs w:val="28"/>
        </w:rPr>
        <w:t>я общие экономические сведения организации можно выделить, что увеличилась общая посевная площадь по сравнению с 2012 годом увеличилась на 62,1%. Это связано с тем, что организация каждый год приобретает новые земли. Численность рабочих снизилась на 13 человек, по сравнению с базисным годом. Это связано с переходом на механизированный труд, что не является хорошей тенденцией. Зато увеличивается фонд оплаты труда на одного человека 32 тыс. руб. Снижается дебиторская и кредиторская  задолженности на 87,4% и 86,2%.</w:t>
      </w:r>
    </w:p>
    <w:p w:rsidR="00A26958" w:rsidRDefault="00A26958" w:rsidP="00A26958">
      <w:pPr>
        <w:pStyle w:val="a3"/>
        <w:spacing w:line="360" w:lineRule="auto"/>
        <w:ind w:firstLine="708"/>
        <w:jc w:val="both"/>
        <w:rPr>
          <w:rFonts w:ascii="Times New Roman" w:hAnsi="Times New Roman"/>
          <w:sz w:val="28"/>
          <w:szCs w:val="28"/>
        </w:rPr>
      </w:pPr>
      <w:r>
        <w:rPr>
          <w:rFonts w:ascii="Times New Roman" w:hAnsi="Times New Roman"/>
          <w:sz w:val="28"/>
          <w:szCs w:val="28"/>
        </w:rPr>
        <w:t>Для эффективного ведения хозяйства, решения многих вопросов организации производства, научно обоснованного планирования, материально-технического обеспечения и материального стимулирования работников большое значение имеет правильное определение специализации сельскохозяйственного предприятия.</w:t>
      </w:r>
    </w:p>
    <w:p w:rsidR="00A26958" w:rsidRDefault="00A26958" w:rsidP="00A26958">
      <w:pPr>
        <w:spacing w:after="0" w:line="360" w:lineRule="auto"/>
        <w:ind w:firstLine="708"/>
        <w:jc w:val="both"/>
        <w:rPr>
          <w:color w:val="000000"/>
          <w:sz w:val="28"/>
          <w:szCs w:val="28"/>
          <w:shd w:val="clear" w:color="auto" w:fill="FFFFFF"/>
        </w:rPr>
      </w:pPr>
      <w:r>
        <w:rPr>
          <w:sz w:val="28"/>
          <w:szCs w:val="28"/>
        </w:rPr>
        <w:lastRenderedPageBreak/>
        <w:t xml:space="preserve">Специализация организации (Таблица 2.2) – это сосредоточение его деятельности на производстве определенного вида или видов продукции. Цель специализации сельскохозяйственных организаций – создание условий для увеличения прибыли, объема производства продукции, снижение издержек, повышения </w:t>
      </w:r>
      <w:r w:rsidRPr="00C27A23">
        <w:rPr>
          <w:sz w:val="28"/>
          <w:szCs w:val="28"/>
        </w:rPr>
        <w:t>производительно</w:t>
      </w:r>
      <w:r w:rsidRPr="007D5759">
        <w:rPr>
          <w:sz w:val="28"/>
          <w:szCs w:val="28"/>
        </w:rPr>
        <w:t>сти труда, улучшения качества продукции.</w:t>
      </w:r>
      <w:r>
        <w:rPr>
          <w:sz w:val="28"/>
          <w:szCs w:val="28"/>
        </w:rPr>
        <w:t xml:space="preserve"> </w:t>
      </w:r>
      <w:r w:rsidRPr="00C27A23">
        <w:rPr>
          <w:color w:val="000000"/>
          <w:sz w:val="28"/>
          <w:szCs w:val="28"/>
          <w:shd w:val="clear" w:color="auto" w:fill="FFFFFF"/>
        </w:rPr>
        <w:t>Выделяются основные (или главные), наиболее товарные отрасли</w:t>
      </w:r>
      <w:r>
        <w:rPr>
          <w:color w:val="000000"/>
          <w:sz w:val="28"/>
          <w:szCs w:val="28"/>
          <w:shd w:val="clear" w:color="auto" w:fill="FFFFFF"/>
        </w:rPr>
        <w:t xml:space="preserve"> и</w:t>
      </w:r>
      <w:r w:rsidRPr="00C27A23">
        <w:rPr>
          <w:color w:val="000000"/>
          <w:sz w:val="28"/>
          <w:szCs w:val="28"/>
          <w:shd w:val="clear" w:color="auto" w:fill="FFFFFF"/>
        </w:rPr>
        <w:t xml:space="preserve"> дополнительные, занимающие меньший у</w:t>
      </w:r>
      <w:r>
        <w:rPr>
          <w:color w:val="000000"/>
          <w:sz w:val="28"/>
          <w:szCs w:val="28"/>
          <w:shd w:val="clear" w:color="auto" w:fill="FFFFFF"/>
        </w:rPr>
        <w:t>дельный вес в товарной продукции.</w:t>
      </w:r>
    </w:p>
    <w:p w:rsidR="00A26958" w:rsidRPr="00A949AB" w:rsidRDefault="00A26958" w:rsidP="00A26958">
      <w:pPr>
        <w:spacing w:after="0" w:line="360" w:lineRule="auto"/>
        <w:ind w:firstLine="708"/>
        <w:jc w:val="both"/>
        <w:rPr>
          <w:rFonts w:cs="Times New Roman"/>
          <w:sz w:val="28"/>
          <w:szCs w:val="28"/>
        </w:rPr>
      </w:pPr>
      <w:r w:rsidRPr="00A949AB">
        <w:rPr>
          <w:rFonts w:cs="Times New Roman"/>
          <w:sz w:val="28"/>
          <w:szCs w:val="28"/>
        </w:rPr>
        <w:t>Среди различных форм специализации для каждого конкретного хозяйства особенно важна внутрихозяйственная специализация, т.е. общественное разделение труда внутри хозяйственных подразделений (ферм, бригад и пр.), специализация обуславливает производственное направление хозяйства, которое определяется главной и основными отраслями.</w:t>
      </w:r>
    </w:p>
    <w:p w:rsidR="00A26958" w:rsidRPr="00A949AB" w:rsidRDefault="00A26958" w:rsidP="00A26958">
      <w:pPr>
        <w:spacing w:after="0" w:line="360" w:lineRule="auto"/>
        <w:ind w:firstLine="708"/>
        <w:jc w:val="both"/>
        <w:rPr>
          <w:rFonts w:cs="Times New Roman"/>
          <w:sz w:val="28"/>
          <w:szCs w:val="28"/>
        </w:rPr>
      </w:pPr>
      <w:r w:rsidRPr="00A949AB">
        <w:rPr>
          <w:rFonts w:cs="Times New Roman"/>
          <w:sz w:val="28"/>
          <w:szCs w:val="28"/>
        </w:rPr>
        <w:t>В каждом хозяйстве необходимо развивать те отрасли, которые соответствуют его природным и экономическим условиям.</w:t>
      </w:r>
    </w:p>
    <w:p w:rsidR="00A26958" w:rsidRPr="00A949AB" w:rsidRDefault="00A26958" w:rsidP="00A26958">
      <w:pPr>
        <w:spacing w:after="0" w:line="360" w:lineRule="auto"/>
        <w:ind w:firstLine="708"/>
        <w:jc w:val="both"/>
        <w:rPr>
          <w:rFonts w:cs="Times New Roman"/>
          <w:sz w:val="28"/>
          <w:szCs w:val="28"/>
        </w:rPr>
      </w:pPr>
      <w:r w:rsidRPr="00A949AB">
        <w:rPr>
          <w:rFonts w:cs="Times New Roman"/>
          <w:sz w:val="28"/>
          <w:szCs w:val="28"/>
        </w:rPr>
        <w:t>Прямой показатель, характеризующий специализацию хозяйства, - структура товарной продукции. Для анализа специализации используют и косвенные показатели: структуру валовой продукции, затрат труда, посевных площадей, поголовье скота, основных производственных фондов. Наиболее объективную оценку специализации хозяйства и сочетание отраслей дает совместное изучение прямых и косвенных показателей.</w:t>
      </w:r>
    </w:p>
    <w:p w:rsidR="00A26958" w:rsidRPr="00B54963" w:rsidRDefault="00A26958" w:rsidP="00A26958">
      <w:pPr>
        <w:spacing w:after="0" w:line="360" w:lineRule="auto"/>
        <w:ind w:firstLine="708"/>
        <w:jc w:val="both"/>
        <w:rPr>
          <w:rFonts w:cs="Times New Roman"/>
          <w:sz w:val="28"/>
          <w:szCs w:val="28"/>
        </w:rPr>
      </w:pPr>
      <w:r w:rsidRPr="00A949AB">
        <w:rPr>
          <w:rFonts w:cs="Times New Roman"/>
          <w:sz w:val="28"/>
          <w:szCs w:val="28"/>
        </w:rPr>
        <w:t>Для определения специализации анализируют данные за последние 3-5 лет. Валовую и товарную продукцию оценивают по действительным закупочным или сопоставимым ценам. Для оценки товарной продукции используют постоянные сопоставимые цены или цены фактической реализации продукции.</w:t>
      </w:r>
      <w:r>
        <w:rPr>
          <w:rFonts w:cs="Times New Roman"/>
          <w:sz w:val="28"/>
          <w:szCs w:val="28"/>
        </w:rPr>
        <w:tab/>
      </w:r>
    </w:p>
    <w:p w:rsidR="00A26958" w:rsidRPr="00B54963" w:rsidRDefault="00A26958" w:rsidP="00A26958">
      <w:pPr>
        <w:tabs>
          <w:tab w:val="left" w:pos="1080"/>
        </w:tabs>
        <w:spacing w:after="0" w:line="360" w:lineRule="auto"/>
        <w:jc w:val="both"/>
        <w:rPr>
          <w:rFonts w:eastAsia="SimSun" w:cs="Times New Roman"/>
          <w:sz w:val="28"/>
          <w:szCs w:val="28"/>
          <w:lang w:eastAsia="zh-CN"/>
        </w:rPr>
      </w:pPr>
      <w:r>
        <w:rPr>
          <w:rFonts w:eastAsia="SimSun" w:cs="Times New Roman"/>
          <w:sz w:val="28"/>
          <w:szCs w:val="28"/>
          <w:lang w:eastAsia="zh-CN"/>
        </w:rPr>
        <w:tab/>
      </w:r>
      <w:r w:rsidRPr="00B54963">
        <w:rPr>
          <w:rFonts w:eastAsia="SimSun" w:cs="Times New Roman"/>
          <w:sz w:val="28"/>
          <w:szCs w:val="28"/>
          <w:lang w:eastAsia="zh-CN"/>
        </w:rPr>
        <w:t>Специализация хозяйства отражается в составе и структуре товарной продукции, товаров, работ и услуг, показатели которых рассмотрены ниже в таблице 2.</w:t>
      </w:r>
      <w:r>
        <w:rPr>
          <w:rFonts w:eastAsia="SimSun" w:cs="Times New Roman"/>
          <w:sz w:val="28"/>
          <w:szCs w:val="28"/>
          <w:lang w:eastAsia="zh-CN"/>
        </w:rPr>
        <w:t>2</w:t>
      </w:r>
      <w:r w:rsidRPr="00B54963">
        <w:rPr>
          <w:rFonts w:eastAsia="SimSun" w:cs="Times New Roman"/>
          <w:sz w:val="28"/>
          <w:szCs w:val="28"/>
          <w:lang w:eastAsia="zh-CN"/>
        </w:rPr>
        <w:t>.</w:t>
      </w:r>
    </w:p>
    <w:p w:rsidR="00A26958" w:rsidRPr="00A949AB" w:rsidRDefault="00A26958" w:rsidP="00A26958">
      <w:pPr>
        <w:spacing w:after="0" w:line="360" w:lineRule="auto"/>
        <w:jc w:val="both"/>
        <w:rPr>
          <w:color w:val="000000"/>
          <w:sz w:val="28"/>
          <w:szCs w:val="28"/>
          <w:shd w:val="clear" w:color="auto" w:fill="FFFFFF"/>
        </w:rPr>
        <w:sectPr w:rsidR="00A26958" w:rsidRPr="00A949AB" w:rsidSect="00A26958">
          <w:footerReference w:type="default" r:id="rId8"/>
          <w:pgSz w:w="11906" w:h="16838"/>
          <w:pgMar w:top="1134" w:right="850" w:bottom="1134" w:left="1701" w:header="708" w:footer="708" w:gutter="0"/>
          <w:pgNumType w:start="23"/>
          <w:cols w:space="708"/>
          <w:docGrid w:linePitch="360"/>
        </w:sectPr>
      </w:pPr>
    </w:p>
    <w:p w:rsidR="00A26958" w:rsidRDefault="00A26958" w:rsidP="00A26958">
      <w:pPr>
        <w:spacing w:line="360" w:lineRule="auto"/>
        <w:rPr>
          <w:rFonts w:cs="Times New Roman"/>
          <w:b/>
          <w:sz w:val="28"/>
          <w:szCs w:val="28"/>
        </w:rPr>
      </w:pPr>
      <w:r>
        <w:rPr>
          <w:rFonts w:cs="Times New Roman"/>
          <w:sz w:val="28"/>
          <w:szCs w:val="28"/>
        </w:rPr>
        <w:lastRenderedPageBreak/>
        <w:t>Таблица 2.2</w:t>
      </w:r>
      <w:r w:rsidRPr="00341462">
        <w:rPr>
          <w:rFonts w:cs="Times New Roman"/>
          <w:sz w:val="28"/>
          <w:szCs w:val="28"/>
        </w:rPr>
        <w:t xml:space="preserve"> –</w:t>
      </w:r>
      <w:r w:rsidRPr="00341462">
        <w:rPr>
          <w:rFonts w:cs="Times New Roman"/>
          <w:b/>
          <w:sz w:val="28"/>
          <w:szCs w:val="28"/>
        </w:rPr>
        <w:t>Структура товарной продукции МУП «ЯМТС РБ»</w:t>
      </w:r>
    </w:p>
    <w:tbl>
      <w:tblPr>
        <w:tblW w:w="14693" w:type="dxa"/>
        <w:tblInd w:w="93" w:type="dxa"/>
        <w:tblLook w:val="04A0" w:firstRow="1" w:lastRow="0" w:firstColumn="1" w:lastColumn="0" w:noHBand="0" w:noVBand="1"/>
      </w:tblPr>
      <w:tblGrid>
        <w:gridCol w:w="3388"/>
        <w:gridCol w:w="1159"/>
        <w:gridCol w:w="860"/>
        <w:gridCol w:w="1240"/>
        <w:gridCol w:w="756"/>
        <w:gridCol w:w="9"/>
        <w:gridCol w:w="1264"/>
        <w:gridCol w:w="836"/>
        <w:gridCol w:w="6"/>
        <w:gridCol w:w="1231"/>
        <w:gridCol w:w="8"/>
        <w:gridCol w:w="748"/>
        <w:gridCol w:w="1199"/>
        <w:gridCol w:w="905"/>
        <w:gridCol w:w="1084"/>
      </w:tblGrid>
      <w:tr w:rsidR="00A26958" w:rsidRPr="00FF6F08" w:rsidTr="00A26958">
        <w:trPr>
          <w:trHeight w:val="300"/>
        </w:trPr>
        <w:tc>
          <w:tcPr>
            <w:tcW w:w="3388" w:type="dxa"/>
            <w:vMerge w:val="restart"/>
            <w:tcBorders>
              <w:top w:val="single" w:sz="4" w:space="0" w:color="auto"/>
              <w:left w:val="single" w:sz="4" w:space="0" w:color="auto"/>
              <w:bottom w:val="single" w:sz="4" w:space="0" w:color="auto"/>
              <w:right w:val="single" w:sz="4" w:space="0" w:color="auto"/>
            </w:tcBorders>
            <w:vAlign w:val="center"/>
            <w:hideMark/>
          </w:tcPr>
          <w:p w:rsidR="00A26958" w:rsidRPr="004849B7" w:rsidRDefault="00A26958" w:rsidP="00A26958">
            <w:pPr>
              <w:spacing w:after="0" w:line="240" w:lineRule="auto"/>
              <w:jc w:val="center"/>
              <w:rPr>
                <w:rFonts w:eastAsia="Times New Roman" w:cs="Times New Roman"/>
                <w:b/>
                <w:color w:val="000000"/>
                <w:szCs w:val="24"/>
                <w:lang w:eastAsia="ru-RU"/>
              </w:rPr>
            </w:pPr>
            <w:r w:rsidRPr="004849B7">
              <w:rPr>
                <w:rFonts w:eastAsia="Times New Roman" w:cs="Times New Roman"/>
                <w:b/>
                <w:color w:val="000000"/>
                <w:szCs w:val="24"/>
                <w:lang w:eastAsia="ru-RU"/>
              </w:rPr>
              <w:t>Продукция</w:t>
            </w:r>
          </w:p>
        </w:tc>
        <w:tc>
          <w:tcPr>
            <w:tcW w:w="2019" w:type="dxa"/>
            <w:gridSpan w:val="2"/>
            <w:tcBorders>
              <w:top w:val="single" w:sz="4" w:space="0" w:color="auto"/>
              <w:left w:val="nil"/>
              <w:bottom w:val="single" w:sz="4" w:space="0" w:color="auto"/>
              <w:right w:val="single" w:sz="4" w:space="0" w:color="auto"/>
            </w:tcBorders>
            <w:shd w:val="clear" w:color="auto" w:fill="auto"/>
            <w:noWrap/>
            <w:vAlign w:val="bottom"/>
            <w:hideMark/>
          </w:tcPr>
          <w:p w:rsidR="00A26958" w:rsidRPr="004849B7" w:rsidRDefault="00A26958" w:rsidP="00A26958">
            <w:pPr>
              <w:spacing w:after="0" w:line="240" w:lineRule="auto"/>
              <w:jc w:val="center"/>
              <w:rPr>
                <w:rFonts w:eastAsia="Times New Roman" w:cs="Times New Roman"/>
                <w:b/>
                <w:color w:val="000000"/>
                <w:szCs w:val="24"/>
                <w:lang w:eastAsia="ru-RU"/>
              </w:rPr>
            </w:pPr>
            <w:r w:rsidRPr="004849B7">
              <w:rPr>
                <w:rFonts w:eastAsia="Times New Roman" w:cs="Times New Roman"/>
                <w:b/>
                <w:color w:val="000000"/>
                <w:szCs w:val="24"/>
                <w:lang w:eastAsia="ru-RU"/>
              </w:rPr>
              <w:t>2012 г.</w:t>
            </w:r>
          </w:p>
        </w:tc>
        <w:tc>
          <w:tcPr>
            <w:tcW w:w="1996" w:type="dxa"/>
            <w:gridSpan w:val="2"/>
            <w:tcBorders>
              <w:top w:val="single" w:sz="4" w:space="0" w:color="auto"/>
              <w:left w:val="nil"/>
              <w:bottom w:val="single" w:sz="4" w:space="0" w:color="auto"/>
              <w:right w:val="single" w:sz="4" w:space="0" w:color="auto"/>
            </w:tcBorders>
            <w:shd w:val="clear" w:color="auto" w:fill="auto"/>
            <w:noWrap/>
            <w:vAlign w:val="bottom"/>
            <w:hideMark/>
          </w:tcPr>
          <w:p w:rsidR="00A26958" w:rsidRPr="004849B7" w:rsidRDefault="00A26958" w:rsidP="00A26958">
            <w:pPr>
              <w:spacing w:after="0" w:line="240" w:lineRule="auto"/>
              <w:jc w:val="center"/>
              <w:rPr>
                <w:rFonts w:eastAsia="Times New Roman" w:cs="Times New Roman"/>
                <w:b/>
                <w:color w:val="000000"/>
                <w:szCs w:val="24"/>
                <w:lang w:eastAsia="ru-RU"/>
              </w:rPr>
            </w:pPr>
            <w:r w:rsidRPr="004849B7">
              <w:rPr>
                <w:rFonts w:eastAsia="Times New Roman" w:cs="Times New Roman"/>
                <w:b/>
                <w:color w:val="000000"/>
                <w:szCs w:val="24"/>
                <w:lang w:eastAsia="ru-RU"/>
              </w:rPr>
              <w:t>2013 г.</w:t>
            </w:r>
          </w:p>
        </w:tc>
        <w:tc>
          <w:tcPr>
            <w:tcW w:w="2115" w:type="dxa"/>
            <w:gridSpan w:val="4"/>
            <w:tcBorders>
              <w:top w:val="single" w:sz="4" w:space="0" w:color="auto"/>
              <w:left w:val="nil"/>
              <w:bottom w:val="single" w:sz="4" w:space="0" w:color="auto"/>
              <w:right w:val="single" w:sz="4" w:space="0" w:color="auto"/>
            </w:tcBorders>
            <w:shd w:val="clear" w:color="auto" w:fill="auto"/>
            <w:noWrap/>
            <w:vAlign w:val="bottom"/>
            <w:hideMark/>
          </w:tcPr>
          <w:p w:rsidR="00A26958" w:rsidRPr="004849B7" w:rsidRDefault="00A26958" w:rsidP="00A26958">
            <w:pPr>
              <w:spacing w:after="0" w:line="240" w:lineRule="auto"/>
              <w:jc w:val="center"/>
              <w:rPr>
                <w:rFonts w:eastAsia="Times New Roman" w:cs="Times New Roman"/>
                <w:b/>
                <w:color w:val="000000"/>
                <w:szCs w:val="24"/>
                <w:lang w:eastAsia="ru-RU"/>
              </w:rPr>
            </w:pPr>
            <w:r w:rsidRPr="004849B7">
              <w:rPr>
                <w:rFonts w:eastAsia="Times New Roman" w:cs="Times New Roman"/>
                <w:b/>
                <w:color w:val="000000"/>
                <w:szCs w:val="24"/>
                <w:lang w:eastAsia="ru-RU"/>
              </w:rPr>
              <w:t>2014 г.</w:t>
            </w:r>
          </w:p>
        </w:tc>
        <w:tc>
          <w:tcPr>
            <w:tcW w:w="1987" w:type="dxa"/>
            <w:gridSpan w:val="3"/>
            <w:tcBorders>
              <w:top w:val="single" w:sz="4" w:space="0" w:color="auto"/>
              <w:left w:val="nil"/>
              <w:bottom w:val="single" w:sz="4" w:space="0" w:color="auto"/>
              <w:right w:val="single" w:sz="4" w:space="0" w:color="auto"/>
            </w:tcBorders>
            <w:shd w:val="clear" w:color="auto" w:fill="auto"/>
            <w:noWrap/>
            <w:vAlign w:val="bottom"/>
            <w:hideMark/>
          </w:tcPr>
          <w:p w:rsidR="00A26958" w:rsidRPr="004849B7" w:rsidRDefault="00A26958" w:rsidP="00A26958">
            <w:pPr>
              <w:spacing w:after="0" w:line="240" w:lineRule="auto"/>
              <w:jc w:val="center"/>
              <w:rPr>
                <w:rFonts w:eastAsia="Times New Roman" w:cs="Times New Roman"/>
                <w:b/>
                <w:color w:val="000000"/>
                <w:szCs w:val="24"/>
                <w:lang w:eastAsia="ru-RU"/>
              </w:rPr>
            </w:pPr>
            <w:r w:rsidRPr="004849B7">
              <w:rPr>
                <w:rFonts w:eastAsia="Times New Roman" w:cs="Times New Roman"/>
                <w:b/>
                <w:color w:val="000000"/>
                <w:szCs w:val="24"/>
                <w:lang w:eastAsia="ru-RU"/>
              </w:rPr>
              <w:t>2015 г.</w:t>
            </w:r>
          </w:p>
        </w:tc>
        <w:tc>
          <w:tcPr>
            <w:tcW w:w="2104" w:type="dxa"/>
            <w:gridSpan w:val="2"/>
            <w:tcBorders>
              <w:top w:val="single" w:sz="4" w:space="0" w:color="auto"/>
              <w:left w:val="nil"/>
              <w:bottom w:val="single" w:sz="4" w:space="0" w:color="auto"/>
              <w:right w:val="single" w:sz="4" w:space="0" w:color="auto"/>
            </w:tcBorders>
            <w:shd w:val="clear" w:color="auto" w:fill="auto"/>
            <w:noWrap/>
            <w:vAlign w:val="bottom"/>
            <w:hideMark/>
          </w:tcPr>
          <w:p w:rsidR="00A26958" w:rsidRPr="004849B7" w:rsidRDefault="00A26958" w:rsidP="00A26958">
            <w:pPr>
              <w:spacing w:after="0" w:line="240" w:lineRule="auto"/>
              <w:jc w:val="center"/>
              <w:rPr>
                <w:rFonts w:eastAsia="Times New Roman" w:cs="Times New Roman"/>
                <w:b/>
                <w:color w:val="000000"/>
                <w:szCs w:val="24"/>
                <w:lang w:eastAsia="ru-RU"/>
              </w:rPr>
            </w:pPr>
            <w:r w:rsidRPr="004849B7">
              <w:rPr>
                <w:rFonts w:eastAsia="Times New Roman" w:cs="Times New Roman"/>
                <w:b/>
                <w:color w:val="000000"/>
                <w:szCs w:val="24"/>
                <w:lang w:eastAsia="ru-RU"/>
              </w:rPr>
              <w:t>2016 г.</w:t>
            </w:r>
          </w:p>
        </w:tc>
        <w:tc>
          <w:tcPr>
            <w:tcW w:w="1084"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A26958" w:rsidRPr="004849B7" w:rsidRDefault="00A26958" w:rsidP="00A26958">
            <w:pPr>
              <w:spacing w:after="0" w:line="240" w:lineRule="auto"/>
              <w:jc w:val="center"/>
              <w:rPr>
                <w:rFonts w:eastAsia="Times New Roman" w:cs="Times New Roman"/>
                <w:b/>
                <w:color w:val="000000"/>
                <w:szCs w:val="24"/>
                <w:lang w:eastAsia="ru-RU"/>
              </w:rPr>
            </w:pPr>
            <w:r w:rsidRPr="004849B7">
              <w:rPr>
                <w:rFonts w:eastAsia="Times New Roman" w:cs="Times New Roman"/>
                <w:b/>
                <w:color w:val="000000"/>
                <w:szCs w:val="24"/>
                <w:lang w:eastAsia="ru-RU"/>
              </w:rPr>
              <w:t>2016 г. к 2012 г., %</w:t>
            </w:r>
          </w:p>
        </w:tc>
      </w:tr>
      <w:tr w:rsidR="00A26958" w:rsidRPr="00FF6F08" w:rsidTr="00A26958">
        <w:trPr>
          <w:trHeight w:val="378"/>
        </w:trPr>
        <w:tc>
          <w:tcPr>
            <w:tcW w:w="3388" w:type="dxa"/>
            <w:vMerge/>
            <w:tcBorders>
              <w:top w:val="single" w:sz="4" w:space="0" w:color="auto"/>
              <w:left w:val="single" w:sz="4" w:space="0" w:color="auto"/>
              <w:bottom w:val="single" w:sz="4" w:space="0" w:color="auto"/>
              <w:right w:val="single" w:sz="4" w:space="0" w:color="auto"/>
            </w:tcBorders>
            <w:vAlign w:val="center"/>
            <w:hideMark/>
          </w:tcPr>
          <w:p w:rsidR="00A26958" w:rsidRPr="004849B7" w:rsidRDefault="00A26958" w:rsidP="00A26958">
            <w:pPr>
              <w:spacing w:after="0" w:line="240" w:lineRule="auto"/>
              <w:rPr>
                <w:rFonts w:eastAsia="Times New Roman" w:cs="Times New Roman"/>
                <w:b/>
                <w:color w:val="000000"/>
                <w:szCs w:val="24"/>
                <w:lang w:eastAsia="ru-RU"/>
              </w:rPr>
            </w:pPr>
          </w:p>
        </w:tc>
        <w:tc>
          <w:tcPr>
            <w:tcW w:w="1159" w:type="dxa"/>
            <w:tcBorders>
              <w:top w:val="nil"/>
              <w:left w:val="nil"/>
              <w:bottom w:val="single" w:sz="4" w:space="0" w:color="auto"/>
              <w:right w:val="single" w:sz="4" w:space="0" w:color="auto"/>
            </w:tcBorders>
            <w:shd w:val="clear" w:color="auto" w:fill="auto"/>
            <w:noWrap/>
            <w:vAlign w:val="bottom"/>
            <w:hideMark/>
          </w:tcPr>
          <w:p w:rsidR="00A26958" w:rsidRPr="004849B7" w:rsidRDefault="00A26958" w:rsidP="00A26958">
            <w:pPr>
              <w:spacing w:after="0" w:line="240" w:lineRule="auto"/>
              <w:jc w:val="center"/>
              <w:rPr>
                <w:rFonts w:eastAsia="Times New Roman" w:cs="Times New Roman"/>
                <w:b/>
                <w:color w:val="000000"/>
                <w:szCs w:val="24"/>
                <w:lang w:eastAsia="ru-RU"/>
              </w:rPr>
            </w:pPr>
            <w:r w:rsidRPr="004849B7">
              <w:rPr>
                <w:rFonts w:eastAsia="Times New Roman" w:cs="Times New Roman"/>
                <w:b/>
                <w:color w:val="000000"/>
                <w:szCs w:val="24"/>
                <w:lang w:eastAsia="ru-RU"/>
              </w:rPr>
              <w:t>тыс. руб.</w:t>
            </w:r>
          </w:p>
        </w:tc>
        <w:tc>
          <w:tcPr>
            <w:tcW w:w="860" w:type="dxa"/>
            <w:tcBorders>
              <w:top w:val="nil"/>
              <w:left w:val="nil"/>
              <w:bottom w:val="single" w:sz="4" w:space="0" w:color="auto"/>
              <w:right w:val="single" w:sz="4" w:space="0" w:color="auto"/>
            </w:tcBorders>
            <w:shd w:val="clear" w:color="auto" w:fill="auto"/>
            <w:noWrap/>
            <w:vAlign w:val="bottom"/>
            <w:hideMark/>
          </w:tcPr>
          <w:p w:rsidR="00A26958" w:rsidRPr="004849B7" w:rsidRDefault="00A26958" w:rsidP="00A26958">
            <w:pPr>
              <w:spacing w:after="0" w:line="240" w:lineRule="auto"/>
              <w:jc w:val="center"/>
              <w:rPr>
                <w:rFonts w:eastAsia="Times New Roman" w:cs="Times New Roman"/>
                <w:b/>
                <w:color w:val="000000"/>
                <w:szCs w:val="24"/>
                <w:lang w:eastAsia="ru-RU"/>
              </w:rPr>
            </w:pPr>
            <w:r w:rsidRPr="004849B7">
              <w:rPr>
                <w:rFonts w:eastAsia="Times New Roman" w:cs="Times New Roman"/>
                <w:b/>
                <w:color w:val="000000"/>
                <w:szCs w:val="24"/>
                <w:lang w:eastAsia="ru-RU"/>
              </w:rPr>
              <w:t>%</w:t>
            </w:r>
          </w:p>
        </w:tc>
        <w:tc>
          <w:tcPr>
            <w:tcW w:w="1240" w:type="dxa"/>
            <w:tcBorders>
              <w:top w:val="nil"/>
              <w:left w:val="nil"/>
              <w:bottom w:val="single" w:sz="4" w:space="0" w:color="auto"/>
              <w:right w:val="single" w:sz="4" w:space="0" w:color="auto"/>
            </w:tcBorders>
            <w:shd w:val="clear" w:color="auto" w:fill="auto"/>
            <w:noWrap/>
            <w:vAlign w:val="bottom"/>
            <w:hideMark/>
          </w:tcPr>
          <w:p w:rsidR="00A26958" w:rsidRPr="004849B7" w:rsidRDefault="00A26958" w:rsidP="00A26958">
            <w:pPr>
              <w:spacing w:after="0" w:line="240" w:lineRule="auto"/>
              <w:jc w:val="center"/>
              <w:rPr>
                <w:rFonts w:eastAsia="Times New Roman" w:cs="Times New Roman"/>
                <w:b/>
                <w:color w:val="000000"/>
                <w:szCs w:val="24"/>
                <w:lang w:eastAsia="ru-RU"/>
              </w:rPr>
            </w:pPr>
            <w:r w:rsidRPr="004849B7">
              <w:rPr>
                <w:rFonts w:eastAsia="Times New Roman" w:cs="Times New Roman"/>
                <w:b/>
                <w:color w:val="000000"/>
                <w:szCs w:val="24"/>
                <w:lang w:eastAsia="ru-RU"/>
              </w:rPr>
              <w:t>тыс. руб.</w:t>
            </w:r>
          </w:p>
        </w:tc>
        <w:tc>
          <w:tcPr>
            <w:tcW w:w="756" w:type="dxa"/>
            <w:tcBorders>
              <w:top w:val="nil"/>
              <w:left w:val="nil"/>
              <w:bottom w:val="single" w:sz="4" w:space="0" w:color="auto"/>
              <w:right w:val="single" w:sz="4" w:space="0" w:color="auto"/>
            </w:tcBorders>
            <w:shd w:val="clear" w:color="auto" w:fill="auto"/>
            <w:noWrap/>
            <w:vAlign w:val="bottom"/>
            <w:hideMark/>
          </w:tcPr>
          <w:p w:rsidR="00A26958" w:rsidRPr="004849B7" w:rsidRDefault="00A26958" w:rsidP="00A26958">
            <w:pPr>
              <w:spacing w:after="0" w:line="240" w:lineRule="auto"/>
              <w:jc w:val="center"/>
              <w:rPr>
                <w:rFonts w:eastAsia="Times New Roman" w:cs="Times New Roman"/>
                <w:b/>
                <w:color w:val="000000"/>
                <w:szCs w:val="24"/>
                <w:lang w:eastAsia="ru-RU"/>
              </w:rPr>
            </w:pPr>
            <w:r w:rsidRPr="004849B7">
              <w:rPr>
                <w:rFonts w:eastAsia="Times New Roman" w:cs="Times New Roman"/>
                <w:b/>
                <w:color w:val="000000"/>
                <w:szCs w:val="24"/>
                <w:lang w:eastAsia="ru-RU"/>
              </w:rPr>
              <w:t>%</w:t>
            </w:r>
          </w:p>
        </w:tc>
        <w:tc>
          <w:tcPr>
            <w:tcW w:w="1273" w:type="dxa"/>
            <w:gridSpan w:val="2"/>
            <w:tcBorders>
              <w:top w:val="nil"/>
              <w:left w:val="nil"/>
              <w:bottom w:val="single" w:sz="4" w:space="0" w:color="auto"/>
              <w:right w:val="single" w:sz="4" w:space="0" w:color="auto"/>
            </w:tcBorders>
            <w:shd w:val="clear" w:color="auto" w:fill="auto"/>
            <w:noWrap/>
            <w:vAlign w:val="bottom"/>
            <w:hideMark/>
          </w:tcPr>
          <w:p w:rsidR="00A26958" w:rsidRPr="004849B7" w:rsidRDefault="00A26958" w:rsidP="00A26958">
            <w:pPr>
              <w:spacing w:after="0" w:line="240" w:lineRule="auto"/>
              <w:jc w:val="center"/>
              <w:rPr>
                <w:rFonts w:eastAsia="Times New Roman" w:cs="Times New Roman"/>
                <w:b/>
                <w:color w:val="000000"/>
                <w:szCs w:val="24"/>
                <w:lang w:eastAsia="ru-RU"/>
              </w:rPr>
            </w:pPr>
            <w:r w:rsidRPr="004849B7">
              <w:rPr>
                <w:rFonts w:eastAsia="Times New Roman" w:cs="Times New Roman"/>
                <w:b/>
                <w:color w:val="000000"/>
                <w:szCs w:val="24"/>
                <w:lang w:eastAsia="ru-RU"/>
              </w:rPr>
              <w:t>тыс. руб.</w:t>
            </w:r>
          </w:p>
        </w:tc>
        <w:tc>
          <w:tcPr>
            <w:tcW w:w="842" w:type="dxa"/>
            <w:gridSpan w:val="2"/>
            <w:tcBorders>
              <w:top w:val="nil"/>
              <w:left w:val="nil"/>
              <w:bottom w:val="single" w:sz="4" w:space="0" w:color="auto"/>
              <w:right w:val="single" w:sz="4" w:space="0" w:color="auto"/>
            </w:tcBorders>
            <w:shd w:val="clear" w:color="auto" w:fill="auto"/>
            <w:noWrap/>
            <w:vAlign w:val="bottom"/>
            <w:hideMark/>
          </w:tcPr>
          <w:p w:rsidR="00A26958" w:rsidRPr="004849B7" w:rsidRDefault="00A26958" w:rsidP="00A26958">
            <w:pPr>
              <w:spacing w:after="0" w:line="240" w:lineRule="auto"/>
              <w:jc w:val="center"/>
              <w:rPr>
                <w:rFonts w:eastAsia="Times New Roman" w:cs="Times New Roman"/>
                <w:b/>
                <w:color w:val="000000"/>
                <w:szCs w:val="24"/>
                <w:lang w:eastAsia="ru-RU"/>
              </w:rPr>
            </w:pPr>
            <w:r w:rsidRPr="004849B7">
              <w:rPr>
                <w:rFonts w:eastAsia="Times New Roman" w:cs="Times New Roman"/>
                <w:b/>
                <w:color w:val="000000"/>
                <w:szCs w:val="24"/>
                <w:lang w:eastAsia="ru-RU"/>
              </w:rPr>
              <w:t>%</w:t>
            </w:r>
          </w:p>
        </w:tc>
        <w:tc>
          <w:tcPr>
            <w:tcW w:w="1231" w:type="dxa"/>
            <w:tcBorders>
              <w:top w:val="nil"/>
              <w:left w:val="nil"/>
              <w:bottom w:val="single" w:sz="4" w:space="0" w:color="auto"/>
              <w:right w:val="single" w:sz="4" w:space="0" w:color="auto"/>
            </w:tcBorders>
            <w:shd w:val="clear" w:color="auto" w:fill="auto"/>
            <w:noWrap/>
            <w:vAlign w:val="bottom"/>
            <w:hideMark/>
          </w:tcPr>
          <w:p w:rsidR="00A26958" w:rsidRPr="004849B7" w:rsidRDefault="00A26958" w:rsidP="00A26958">
            <w:pPr>
              <w:spacing w:after="0" w:line="240" w:lineRule="auto"/>
              <w:jc w:val="center"/>
              <w:rPr>
                <w:rFonts w:eastAsia="Times New Roman" w:cs="Times New Roman"/>
                <w:b/>
                <w:color w:val="000000"/>
                <w:szCs w:val="24"/>
                <w:lang w:eastAsia="ru-RU"/>
              </w:rPr>
            </w:pPr>
            <w:r w:rsidRPr="004849B7">
              <w:rPr>
                <w:rFonts w:eastAsia="Times New Roman" w:cs="Times New Roman"/>
                <w:b/>
                <w:color w:val="000000"/>
                <w:szCs w:val="24"/>
                <w:lang w:eastAsia="ru-RU"/>
              </w:rPr>
              <w:t>тыс. руб.</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A26958" w:rsidRPr="004849B7" w:rsidRDefault="00A26958" w:rsidP="00A26958">
            <w:pPr>
              <w:spacing w:after="0" w:line="240" w:lineRule="auto"/>
              <w:jc w:val="center"/>
              <w:rPr>
                <w:rFonts w:eastAsia="Times New Roman" w:cs="Times New Roman"/>
                <w:b/>
                <w:color w:val="000000"/>
                <w:szCs w:val="24"/>
                <w:lang w:eastAsia="ru-RU"/>
              </w:rPr>
            </w:pPr>
            <w:r w:rsidRPr="004849B7">
              <w:rPr>
                <w:rFonts w:eastAsia="Times New Roman" w:cs="Times New Roman"/>
                <w:b/>
                <w:color w:val="000000"/>
                <w:szCs w:val="24"/>
                <w:lang w:eastAsia="ru-RU"/>
              </w:rPr>
              <w:t>%</w:t>
            </w:r>
          </w:p>
        </w:tc>
        <w:tc>
          <w:tcPr>
            <w:tcW w:w="1199" w:type="dxa"/>
            <w:tcBorders>
              <w:top w:val="nil"/>
              <w:left w:val="nil"/>
              <w:bottom w:val="single" w:sz="4" w:space="0" w:color="auto"/>
              <w:right w:val="single" w:sz="4" w:space="0" w:color="auto"/>
            </w:tcBorders>
            <w:shd w:val="clear" w:color="auto" w:fill="auto"/>
            <w:noWrap/>
            <w:vAlign w:val="bottom"/>
            <w:hideMark/>
          </w:tcPr>
          <w:p w:rsidR="00A26958" w:rsidRPr="004849B7" w:rsidRDefault="00A26958" w:rsidP="00A26958">
            <w:pPr>
              <w:spacing w:after="0" w:line="240" w:lineRule="auto"/>
              <w:jc w:val="center"/>
              <w:rPr>
                <w:rFonts w:eastAsia="Times New Roman" w:cs="Times New Roman"/>
                <w:b/>
                <w:color w:val="000000"/>
                <w:szCs w:val="24"/>
                <w:lang w:eastAsia="ru-RU"/>
              </w:rPr>
            </w:pPr>
            <w:r w:rsidRPr="004849B7">
              <w:rPr>
                <w:rFonts w:eastAsia="Times New Roman" w:cs="Times New Roman"/>
                <w:b/>
                <w:color w:val="000000"/>
                <w:szCs w:val="24"/>
                <w:lang w:eastAsia="ru-RU"/>
              </w:rPr>
              <w:t>тыс. руб.</w:t>
            </w:r>
          </w:p>
        </w:tc>
        <w:tc>
          <w:tcPr>
            <w:tcW w:w="905" w:type="dxa"/>
            <w:tcBorders>
              <w:top w:val="nil"/>
              <w:left w:val="nil"/>
              <w:bottom w:val="single" w:sz="4" w:space="0" w:color="auto"/>
              <w:right w:val="single" w:sz="4" w:space="0" w:color="auto"/>
            </w:tcBorders>
            <w:shd w:val="clear" w:color="auto" w:fill="auto"/>
            <w:noWrap/>
            <w:vAlign w:val="bottom"/>
            <w:hideMark/>
          </w:tcPr>
          <w:p w:rsidR="00A26958" w:rsidRPr="004849B7" w:rsidRDefault="00A26958" w:rsidP="00A26958">
            <w:pPr>
              <w:spacing w:after="0" w:line="240" w:lineRule="auto"/>
              <w:jc w:val="center"/>
              <w:rPr>
                <w:rFonts w:eastAsia="Times New Roman" w:cs="Times New Roman"/>
                <w:b/>
                <w:color w:val="000000"/>
                <w:szCs w:val="24"/>
                <w:lang w:eastAsia="ru-RU"/>
              </w:rPr>
            </w:pPr>
            <w:r w:rsidRPr="004849B7">
              <w:rPr>
                <w:rFonts w:eastAsia="Times New Roman" w:cs="Times New Roman"/>
                <w:b/>
                <w:color w:val="000000"/>
                <w:szCs w:val="24"/>
                <w:lang w:eastAsia="ru-RU"/>
              </w:rPr>
              <w:t>%</w:t>
            </w:r>
          </w:p>
        </w:tc>
        <w:tc>
          <w:tcPr>
            <w:tcW w:w="1084" w:type="dxa"/>
            <w:vMerge/>
            <w:tcBorders>
              <w:top w:val="nil"/>
              <w:left w:val="single" w:sz="4" w:space="0" w:color="auto"/>
              <w:bottom w:val="single" w:sz="4" w:space="0" w:color="auto"/>
              <w:right w:val="single" w:sz="4" w:space="0" w:color="auto"/>
            </w:tcBorders>
            <w:vAlign w:val="center"/>
            <w:hideMark/>
          </w:tcPr>
          <w:p w:rsidR="00A26958" w:rsidRPr="00FF6F08" w:rsidRDefault="00A26958" w:rsidP="00A26958">
            <w:pPr>
              <w:spacing w:after="0" w:line="240" w:lineRule="auto"/>
              <w:rPr>
                <w:rFonts w:eastAsia="Times New Roman" w:cs="Times New Roman"/>
                <w:color w:val="000000"/>
                <w:szCs w:val="24"/>
                <w:lang w:eastAsia="ru-RU"/>
              </w:rPr>
            </w:pPr>
          </w:p>
        </w:tc>
      </w:tr>
      <w:tr w:rsidR="00A26958" w:rsidRPr="00FF6F08" w:rsidTr="00A26958">
        <w:trPr>
          <w:trHeight w:val="315"/>
        </w:trPr>
        <w:tc>
          <w:tcPr>
            <w:tcW w:w="3388" w:type="dxa"/>
            <w:tcBorders>
              <w:top w:val="nil"/>
              <w:left w:val="single" w:sz="4" w:space="0" w:color="auto"/>
              <w:bottom w:val="single" w:sz="4" w:space="0" w:color="auto"/>
              <w:right w:val="single" w:sz="4" w:space="0" w:color="auto"/>
            </w:tcBorders>
            <w:shd w:val="clear" w:color="auto" w:fill="auto"/>
            <w:noWrap/>
            <w:vAlign w:val="bottom"/>
            <w:hideMark/>
          </w:tcPr>
          <w:p w:rsidR="00A26958" w:rsidRPr="00FF6F08" w:rsidRDefault="00A26958" w:rsidP="00A26958">
            <w:pPr>
              <w:spacing w:after="0" w:line="240" w:lineRule="auto"/>
              <w:rPr>
                <w:rFonts w:eastAsia="Times New Roman" w:cs="Times New Roman"/>
                <w:color w:val="000000"/>
                <w:szCs w:val="24"/>
                <w:lang w:eastAsia="ru-RU"/>
              </w:rPr>
            </w:pPr>
            <w:r w:rsidRPr="00FF6F08">
              <w:rPr>
                <w:rFonts w:eastAsia="Times New Roman" w:cs="Times New Roman"/>
                <w:color w:val="000000"/>
                <w:szCs w:val="24"/>
                <w:lang w:eastAsia="ru-RU"/>
              </w:rPr>
              <w:t>Ячмень</w:t>
            </w:r>
          </w:p>
        </w:tc>
        <w:tc>
          <w:tcPr>
            <w:tcW w:w="1159" w:type="dxa"/>
            <w:tcBorders>
              <w:top w:val="nil"/>
              <w:left w:val="nil"/>
              <w:bottom w:val="single" w:sz="4" w:space="0" w:color="auto"/>
              <w:right w:val="single" w:sz="4" w:space="0" w:color="auto"/>
            </w:tcBorders>
            <w:shd w:val="clear" w:color="auto" w:fill="auto"/>
            <w:noWrap/>
            <w:vAlign w:val="bottom"/>
            <w:hideMark/>
          </w:tcPr>
          <w:p w:rsidR="00A26958" w:rsidRPr="00FF6F08" w:rsidRDefault="00A26958" w:rsidP="00A26958">
            <w:pPr>
              <w:spacing w:after="0" w:line="240" w:lineRule="auto"/>
              <w:jc w:val="center"/>
              <w:rPr>
                <w:rFonts w:eastAsia="Times New Roman" w:cs="Times New Roman"/>
                <w:color w:val="000000"/>
                <w:szCs w:val="24"/>
                <w:lang w:eastAsia="ru-RU"/>
              </w:rPr>
            </w:pPr>
            <w:r w:rsidRPr="00FF6F08">
              <w:rPr>
                <w:rFonts w:eastAsia="Times New Roman" w:cs="Times New Roman"/>
                <w:color w:val="000000"/>
                <w:szCs w:val="24"/>
                <w:lang w:eastAsia="ru-RU"/>
              </w:rPr>
              <w:t>2985,0</w:t>
            </w:r>
          </w:p>
        </w:tc>
        <w:tc>
          <w:tcPr>
            <w:tcW w:w="860" w:type="dxa"/>
            <w:tcBorders>
              <w:top w:val="nil"/>
              <w:left w:val="nil"/>
              <w:bottom w:val="single" w:sz="4" w:space="0" w:color="auto"/>
              <w:right w:val="single" w:sz="4" w:space="0" w:color="auto"/>
            </w:tcBorders>
            <w:shd w:val="clear" w:color="auto" w:fill="auto"/>
            <w:noWrap/>
            <w:vAlign w:val="bottom"/>
            <w:hideMark/>
          </w:tcPr>
          <w:p w:rsidR="00A26958" w:rsidRPr="00FF6F08" w:rsidRDefault="00A26958" w:rsidP="00A26958">
            <w:pPr>
              <w:spacing w:after="0" w:line="240" w:lineRule="auto"/>
              <w:jc w:val="center"/>
              <w:rPr>
                <w:rFonts w:eastAsia="Times New Roman" w:cs="Times New Roman"/>
                <w:color w:val="000000"/>
                <w:szCs w:val="24"/>
                <w:lang w:eastAsia="ru-RU"/>
              </w:rPr>
            </w:pPr>
            <w:r w:rsidRPr="00FF6F08">
              <w:rPr>
                <w:rFonts w:eastAsia="Times New Roman" w:cs="Times New Roman"/>
                <w:color w:val="000000"/>
                <w:szCs w:val="24"/>
                <w:lang w:eastAsia="ru-RU"/>
              </w:rPr>
              <w:t>15,0</w:t>
            </w:r>
          </w:p>
        </w:tc>
        <w:tc>
          <w:tcPr>
            <w:tcW w:w="1240" w:type="dxa"/>
            <w:tcBorders>
              <w:top w:val="nil"/>
              <w:left w:val="nil"/>
              <w:bottom w:val="single" w:sz="4" w:space="0" w:color="auto"/>
              <w:right w:val="single" w:sz="4" w:space="0" w:color="auto"/>
            </w:tcBorders>
            <w:shd w:val="clear" w:color="auto" w:fill="auto"/>
            <w:noWrap/>
            <w:vAlign w:val="bottom"/>
            <w:hideMark/>
          </w:tcPr>
          <w:p w:rsidR="00A26958" w:rsidRPr="00FF6F08" w:rsidRDefault="00A26958" w:rsidP="00A26958">
            <w:pPr>
              <w:spacing w:after="0" w:line="240" w:lineRule="auto"/>
              <w:jc w:val="center"/>
              <w:rPr>
                <w:rFonts w:eastAsia="Times New Roman" w:cs="Times New Roman"/>
                <w:color w:val="000000"/>
                <w:szCs w:val="24"/>
                <w:lang w:eastAsia="ru-RU"/>
              </w:rPr>
            </w:pPr>
            <w:r w:rsidRPr="00FF6F08">
              <w:rPr>
                <w:rFonts w:eastAsia="Times New Roman" w:cs="Times New Roman"/>
                <w:color w:val="000000"/>
                <w:szCs w:val="24"/>
                <w:lang w:eastAsia="ru-RU"/>
              </w:rPr>
              <w:t>4410,0</w:t>
            </w:r>
          </w:p>
        </w:tc>
        <w:tc>
          <w:tcPr>
            <w:tcW w:w="756" w:type="dxa"/>
            <w:tcBorders>
              <w:top w:val="nil"/>
              <w:left w:val="nil"/>
              <w:bottom w:val="single" w:sz="4" w:space="0" w:color="auto"/>
              <w:right w:val="single" w:sz="4" w:space="0" w:color="auto"/>
            </w:tcBorders>
            <w:shd w:val="clear" w:color="auto" w:fill="auto"/>
            <w:noWrap/>
            <w:vAlign w:val="bottom"/>
            <w:hideMark/>
          </w:tcPr>
          <w:p w:rsidR="00A26958" w:rsidRPr="00FF6F08" w:rsidRDefault="00A26958" w:rsidP="00A26958">
            <w:pPr>
              <w:spacing w:after="0" w:line="240" w:lineRule="auto"/>
              <w:jc w:val="center"/>
              <w:rPr>
                <w:rFonts w:eastAsia="Times New Roman" w:cs="Times New Roman"/>
                <w:color w:val="000000"/>
                <w:szCs w:val="24"/>
                <w:lang w:eastAsia="ru-RU"/>
              </w:rPr>
            </w:pPr>
            <w:r w:rsidRPr="00FF6F08">
              <w:rPr>
                <w:rFonts w:eastAsia="Times New Roman" w:cs="Times New Roman"/>
                <w:color w:val="000000"/>
                <w:szCs w:val="24"/>
                <w:lang w:eastAsia="ru-RU"/>
              </w:rPr>
              <w:t>26,7</w:t>
            </w:r>
          </w:p>
        </w:tc>
        <w:tc>
          <w:tcPr>
            <w:tcW w:w="1273" w:type="dxa"/>
            <w:gridSpan w:val="2"/>
            <w:tcBorders>
              <w:top w:val="nil"/>
              <w:left w:val="nil"/>
              <w:bottom w:val="single" w:sz="4" w:space="0" w:color="auto"/>
              <w:right w:val="single" w:sz="4" w:space="0" w:color="auto"/>
            </w:tcBorders>
            <w:shd w:val="clear" w:color="auto" w:fill="auto"/>
            <w:noWrap/>
            <w:vAlign w:val="bottom"/>
            <w:hideMark/>
          </w:tcPr>
          <w:p w:rsidR="00A26958" w:rsidRPr="00FF6F08" w:rsidRDefault="00A26958" w:rsidP="00A26958">
            <w:pPr>
              <w:spacing w:after="0" w:line="240" w:lineRule="auto"/>
              <w:jc w:val="center"/>
              <w:rPr>
                <w:rFonts w:eastAsia="Times New Roman" w:cs="Times New Roman"/>
                <w:color w:val="000000"/>
                <w:szCs w:val="24"/>
                <w:lang w:eastAsia="ru-RU"/>
              </w:rPr>
            </w:pPr>
            <w:r w:rsidRPr="00FF6F08">
              <w:rPr>
                <w:rFonts w:eastAsia="Times New Roman" w:cs="Times New Roman"/>
                <w:color w:val="000000"/>
                <w:szCs w:val="24"/>
                <w:lang w:eastAsia="ru-RU"/>
              </w:rPr>
              <w:t>4360,0</w:t>
            </w:r>
          </w:p>
        </w:tc>
        <w:tc>
          <w:tcPr>
            <w:tcW w:w="842" w:type="dxa"/>
            <w:gridSpan w:val="2"/>
            <w:tcBorders>
              <w:top w:val="nil"/>
              <w:left w:val="nil"/>
              <w:bottom w:val="single" w:sz="4" w:space="0" w:color="auto"/>
              <w:right w:val="single" w:sz="4" w:space="0" w:color="auto"/>
            </w:tcBorders>
            <w:shd w:val="clear" w:color="auto" w:fill="auto"/>
            <w:noWrap/>
            <w:vAlign w:val="bottom"/>
            <w:hideMark/>
          </w:tcPr>
          <w:p w:rsidR="00A26958" w:rsidRPr="00FF6F08" w:rsidRDefault="00A26958" w:rsidP="00A26958">
            <w:pPr>
              <w:spacing w:after="0" w:line="240" w:lineRule="auto"/>
              <w:jc w:val="center"/>
              <w:rPr>
                <w:rFonts w:eastAsia="Times New Roman" w:cs="Times New Roman"/>
                <w:color w:val="000000"/>
                <w:szCs w:val="24"/>
                <w:lang w:eastAsia="ru-RU"/>
              </w:rPr>
            </w:pPr>
            <w:r w:rsidRPr="00FF6F08">
              <w:rPr>
                <w:rFonts w:eastAsia="Times New Roman" w:cs="Times New Roman"/>
                <w:color w:val="000000"/>
                <w:szCs w:val="24"/>
                <w:lang w:eastAsia="ru-RU"/>
              </w:rPr>
              <w:t>30,7</w:t>
            </w:r>
          </w:p>
        </w:tc>
        <w:tc>
          <w:tcPr>
            <w:tcW w:w="1231" w:type="dxa"/>
            <w:tcBorders>
              <w:top w:val="nil"/>
              <w:left w:val="nil"/>
              <w:bottom w:val="single" w:sz="4" w:space="0" w:color="auto"/>
              <w:right w:val="single" w:sz="4" w:space="0" w:color="auto"/>
            </w:tcBorders>
            <w:shd w:val="clear" w:color="auto" w:fill="auto"/>
            <w:noWrap/>
            <w:vAlign w:val="bottom"/>
            <w:hideMark/>
          </w:tcPr>
          <w:p w:rsidR="00A26958" w:rsidRPr="00FF6F08" w:rsidRDefault="00A26958" w:rsidP="00A26958">
            <w:pPr>
              <w:spacing w:after="0" w:line="240" w:lineRule="auto"/>
              <w:jc w:val="center"/>
              <w:rPr>
                <w:rFonts w:eastAsia="Times New Roman" w:cs="Times New Roman"/>
                <w:color w:val="000000"/>
                <w:szCs w:val="24"/>
                <w:lang w:eastAsia="ru-RU"/>
              </w:rPr>
            </w:pPr>
            <w:r w:rsidRPr="00FF6F08">
              <w:rPr>
                <w:rFonts w:eastAsia="Times New Roman" w:cs="Times New Roman"/>
                <w:color w:val="000000"/>
                <w:szCs w:val="24"/>
                <w:lang w:eastAsia="ru-RU"/>
              </w:rPr>
              <w:t>4641,0</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A26958" w:rsidRPr="00FF6F08" w:rsidRDefault="00A26958" w:rsidP="00A26958">
            <w:pPr>
              <w:spacing w:after="0" w:line="240" w:lineRule="auto"/>
              <w:jc w:val="center"/>
              <w:rPr>
                <w:rFonts w:eastAsia="Times New Roman" w:cs="Times New Roman"/>
                <w:color w:val="000000"/>
                <w:szCs w:val="24"/>
                <w:lang w:eastAsia="ru-RU"/>
              </w:rPr>
            </w:pPr>
            <w:r w:rsidRPr="00FF6F08">
              <w:rPr>
                <w:rFonts w:eastAsia="Times New Roman" w:cs="Times New Roman"/>
                <w:color w:val="000000"/>
                <w:szCs w:val="24"/>
                <w:lang w:eastAsia="ru-RU"/>
              </w:rPr>
              <w:t>25,6</w:t>
            </w:r>
          </w:p>
        </w:tc>
        <w:tc>
          <w:tcPr>
            <w:tcW w:w="1199" w:type="dxa"/>
            <w:tcBorders>
              <w:top w:val="nil"/>
              <w:left w:val="nil"/>
              <w:bottom w:val="single" w:sz="4" w:space="0" w:color="auto"/>
              <w:right w:val="single" w:sz="4" w:space="0" w:color="auto"/>
            </w:tcBorders>
            <w:shd w:val="clear" w:color="auto" w:fill="auto"/>
            <w:noWrap/>
            <w:vAlign w:val="bottom"/>
            <w:hideMark/>
          </w:tcPr>
          <w:p w:rsidR="00A26958" w:rsidRPr="00FF6F08" w:rsidRDefault="00A26958" w:rsidP="00A26958">
            <w:pPr>
              <w:spacing w:after="0" w:line="240" w:lineRule="auto"/>
              <w:jc w:val="center"/>
              <w:rPr>
                <w:rFonts w:eastAsia="Times New Roman" w:cs="Times New Roman"/>
                <w:color w:val="000000"/>
                <w:szCs w:val="24"/>
                <w:lang w:eastAsia="ru-RU"/>
              </w:rPr>
            </w:pPr>
            <w:r w:rsidRPr="00FF6F08">
              <w:rPr>
                <w:rFonts w:eastAsia="Times New Roman" w:cs="Times New Roman"/>
                <w:color w:val="000000"/>
                <w:szCs w:val="24"/>
                <w:lang w:eastAsia="ru-RU"/>
              </w:rPr>
              <w:t>2894,0</w:t>
            </w:r>
          </w:p>
        </w:tc>
        <w:tc>
          <w:tcPr>
            <w:tcW w:w="905" w:type="dxa"/>
            <w:tcBorders>
              <w:top w:val="nil"/>
              <w:left w:val="nil"/>
              <w:bottom w:val="single" w:sz="4" w:space="0" w:color="auto"/>
              <w:right w:val="single" w:sz="4" w:space="0" w:color="auto"/>
            </w:tcBorders>
            <w:shd w:val="clear" w:color="auto" w:fill="auto"/>
            <w:noWrap/>
            <w:vAlign w:val="bottom"/>
            <w:hideMark/>
          </w:tcPr>
          <w:p w:rsidR="00A26958" w:rsidRPr="00FF6F08" w:rsidRDefault="00A26958" w:rsidP="00A26958">
            <w:pPr>
              <w:spacing w:after="0" w:line="240" w:lineRule="auto"/>
              <w:jc w:val="center"/>
              <w:rPr>
                <w:rFonts w:eastAsia="Times New Roman" w:cs="Times New Roman"/>
                <w:color w:val="000000"/>
                <w:szCs w:val="24"/>
                <w:lang w:eastAsia="ru-RU"/>
              </w:rPr>
            </w:pPr>
            <w:r w:rsidRPr="00FF6F08">
              <w:rPr>
                <w:rFonts w:eastAsia="Times New Roman" w:cs="Times New Roman"/>
                <w:color w:val="000000"/>
                <w:szCs w:val="24"/>
                <w:lang w:eastAsia="ru-RU"/>
              </w:rPr>
              <w:t>21,8</w:t>
            </w:r>
          </w:p>
        </w:tc>
        <w:tc>
          <w:tcPr>
            <w:tcW w:w="1084" w:type="dxa"/>
            <w:tcBorders>
              <w:top w:val="nil"/>
              <w:left w:val="nil"/>
              <w:bottom w:val="single" w:sz="4" w:space="0" w:color="auto"/>
              <w:right w:val="single" w:sz="4" w:space="0" w:color="auto"/>
            </w:tcBorders>
            <w:shd w:val="clear" w:color="auto" w:fill="auto"/>
            <w:vAlign w:val="bottom"/>
            <w:hideMark/>
          </w:tcPr>
          <w:p w:rsidR="00A26958" w:rsidRPr="00FF6F08" w:rsidRDefault="00A26958" w:rsidP="00A26958">
            <w:pPr>
              <w:spacing w:after="0" w:line="240" w:lineRule="auto"/>
              <w:jc w:val="center"/>
              <w:rPr>
                <w:rFonts w:eastAsia="Times New Roman" w:cs="Times New Roman"/>
                <w:color w:val="000000"/>
                <w:szCs w:val="24"/>
                <w:lang w:eastAsia="ru-RU"/>
              </w:rPr>
            </w:pPr>
            <w:r>
              <w:rPr>
                <w:rFonts w:eastAsia="Times New Roman" w:cs="Times New Roman"/>
                <w:color w:val="000000"/>
                <w:szCs w:val="24"/>
                <w:lang w:eastAsia="ru-RU"/>
              </w:rPr>
              <w:t>97,0</w:t>
            </w:r>
          </w:p>
        </w:tc>
      </w:tr>
      <w:tr w:rsidR="00A26958" w:rsidRPr="00FF6F08" w:rsidTr="00A26958">
        <w:trPr>
          <w:trHeight w:val="315"/>
        </w:trPr>
        <w:tc>
          <w:tcPr>
            <w:tcW w:w="3388" w:type="dxa"/>
            <w:tcBorders>
              <w:top w:val="nil"/>
              <w:left w:val="single" w:sz="4" w:space="0" w:color="auto"/>
              <w:bottom w:val="single" w:sz="4" w:space="0" w:color="auto"/>
              <w:right w:val="single" w:sz="4" w:space="0" w:color="auto"/>
            </w:tcBorders>
            <w:shd w:val="clear" w:color="auto" w:fill="auto"/>
            <w:noWrap/>
            <w:vAlign w:val="bottom"/>
            <w:hideMark/>
          </w:tcPr>
          <w:p w:rsidR="00A26958" w:rsidRPr="00FF6F08" w:rsidRDefault="00A26958" w:rsidP="00A26958">
            <w:pPr>
              <w:spacing w:after="0" w:line="240" w:lineRule="auto"/>
              <w:rPr>
                <w:rFonts w:eastAsia="Times New Roman" w:cs="Times New Roman"/>
                <w:color w:val="000000"/>
                <w:szCs w:val="24"/>
                <w:lang w:eastAsia="ru-RU"/>
              </w:rPr>
            </w:pPr>
            <w:r w:rsidRPr="00FF6F08">
              <w:rPr>
                <w:rFonts w:eastAsia="Times New Roman" w:cs="Times New Roman"/>
                <w:color w:val="000000"/>
                <w:szCs w:val="24"/>
                <w:lang w:eastAsia="ru-RU"/>
              </w:rPr>
              <w:t>Рожь</w:t>
            </w:r>
          </w:p>
        </w:tc>
        <w:tc>
          <w:tcPr>
            <w:tcW w:w="1159" w:type="dxa"/>
            <w:tcBorders>
              <w:top w:val="nil"/>
              <w:left w:val="nil"/>
              <w:bottom w:val="single" w:sz="4" w:space="0" w:color="auto"/>
              <w:right w:val="single" w:sz="4" w:space="0" w:color="auto"/>
            </w:tcBorders>
            <w:shd w:val="clear" w:color="auto" w:fill="auto"/>
            <w:noWrap/>
            <w:vAlign w:val="bottom"/>
            <w:hideMark/>
          </w:tcPr>
          <w:p w:rsidR="00A26958" w:rsidRPr="00FF6F08" w:rsidRDefault="00A26958" w:rsidP="00A26958">
            <w:pPr>
              <w:spacing w:after="0" w:line="240" w:lineRule="auto"/>
              <w:jc w:val="center"/>
              <w:rPr>
                <w:rFonts w:eastAsia="Times New Roman" w:cs="Times New Roman"/>
                <w:color w:val="000000"/>
                <w:szCs w:val="24"/>
                <w:lang w:eastAsia="ru-RU"/>
              </w:rPr>
            </w:pPr>
            <w:r w:rsidRPr="00FF6F08">
              <w:rPr>
                <w:rFonts w:eastAsia="Times New Roman" w:cs="Times New Roman"/>
                <w:color w:val="000000"/>
                <w:szCs w:val="24"/>
                <w:lang w:eastAsia="ru-RU"/>
              </w:rPr>
              <w:t>2672,0</w:t>
            </w:r>
          </w:p>
        </w:tc>
        <w:tc>
          <w:tcPr>
            <w:tcW w:w="860" w:type="dxa"/>
            <w:tcBorders>
              <w:top w:val="nil"/>
              <w:left w:val="nil"/>
              <w:bottom w:val="single" w:sz="4" w:space="0" w:color="auto"/>
              <w:right w:val="single" w:sz="4" w:space="0" w:color="auto"/>
            </w:tcBorders>
            <w:shd w:val="clear" w:color="auto" w:fill="auto"/>
            <w:noWrap/>
            <w:vAlign w:val="bottom"/>
            <w:hideMark/>
          </w:tcPr>
          <w:p w:rsidR="00A26958" w:rsidRPr="00FF6F08" w:rsidRDefault="00A26958" w:rsidP="00A26958">
            <w:pPr>
              <w:spacing w:after="0" w:line="240" w:lineRule="auto"/>
              <w:jc w:val="center"/>
              <w:rPr>
                <w:rFonts w:eastAsia="Times New Roman" w:cs="Times New Roman"/>
                <w:color w:val="000000"/>
                <w:szCs w:val="24"/>
                <w:lang w:eastAsia="ru-RU"/>
              </w:rPr>
            </w:pPr>
            <w:r w:rsidRPr="00FF6F08">
              <w:rPr>
                <w:rFonts w:eastAsia="Times New Roman" w:cs="Times New Roman"/>
                <w:color w:val="000000"/>
                <w:szCs w:val="24"/>
                <w:lang w:eastAsia="ru-RU"/>
              </w:rPr>
              <w:t>13,4</w:t>
            </w:r>
          </w:p>
        </w:tc>
        <w:tc>
          <w:tcPr>
            <w:tcW w:w="1240" w:type="dxa"/>
            <w:tcBorders>
              <w:top w:val="nil"/>
              <w:left w:val="nil"/>
              <w:bottom w:val="single" w:sz="4" w:space="0" w:color="auto"/>
              <w:right w:val="single" w:sz="4" w:space="0" w:color="auto"/>
            </w:tcBorders>
            <w:shd w:val="clear" w:color="auto" w:fill="auto"/>
            <w:noWrap/>
            <w:vAlign w:val="bottom"/>
            <w:hideMark/>
          </w:tcPr>
          <w:p w:rsidR="00A26958" w:rsidRPr="00FF6F08" w:rsidRDefault="00A26958" w:rsidP="00A26958">
            <w:pPr>
              <w:spacing w:after="0" w:line="240" w:lineRule="auto"/>
              <w:jc w:val="center"/>
              <w:rPr>
                <w:rFonts w:eastAsia="Times New Roman" w:cs="Times New Roman"/>
                <w:color w:val="000000"/>
                <w:szCs w:val="24"/>
                <w:lang w:eastAsia="ru-RU"/>
              </w:rPr>
            </w:pPr>
            <w:r w:rsidRPr="00FF6F08">
              <w:rPr>
                <w:rFonts w:eastAsia="Times New Roman" w:cs="Times New Roman"/>
                <w:color w:val="000000"/>
                <w:szCs w:val="24"/>
                <w:lang w:eastAsia="ru-RU"/>
              </w:rPr>
              <w:t>7188,0</w:t>
            </w:r>
          </w:p>
        </w:tc>
        <w:tc>
          <w:tcPr>
            <w:tcW w:w="756" w:type="dxa"/>
            <w:tcBorders>
              <w:top w:val="nil"/>
              <w:left w:val="nil"/>
              <w:bottom w:val="single" w:sz="4" w:space="0" w:color="auto"/>
              <w:right w:val="single" w:sz="4" w:space="0" w:color="auto"/>
            </w:tcBorders>
            <w:shd w:val="clear" w:color="auto" w:fill="auto"/>
            <w:noWrap/>
            <w:vAlign w:val="bottom"/>
            <w:hideMark/>
          </w:tcPr>
          <w:p w:rsidR="00A26958" w:rsidRPr="00FF6F08" w:rsidRDefault="00A26958" w:rsidP="00A26958">
            <w:pPr>
              <w:spacing w:after="0" w:line="240" w:lineRule="auto"/>
              <w:jc w:val="center"/>
              <w:rPr>
                <w:rFonts w:eastAsia="Times New Roman" w:cs="Times New Roman"/>
                <w:color w:val="000000"/>
                <w:szCs w:val="24"/>
                <w:lang w:eastAsia="ru-RU"/>
              </w:rPr>
            </w:pPr>
            <w:r w:rsidRPr="00FF6F08">
              <w:rPr>
                <w:rFonts w:eastAsia="Times New Roman" w:cs="Times New Roman"/>
                <w:color w:val="000000"/>
                <w:szCs w:val="24"/>
                <w:lang w:eastAsia="ru-RU"/>
              </w:rPr>
              <w:t>43,4</w:t>
            </w:r>
          </w:p>
        </w:tc>
        <w:tc>
          <w:tcPr>
            <w:tcW w:w="1273" w:type="dxa"/>
            <w:gridSpan w:val="2"/>
            <w:tcBorders>
              <w:top w:val="nil"/>
              <w:left w:val="nil"/>
              <w:bottom w:val="single" w:sz="4" w:space="0" w:color="auto"/>
              <w:right w:val="single" w:sz="4" w:space="0" w:color="auto"/>
            </w:tcBorders>
            <w:shd w:val="clear" w:color="auto" w:fill="auto"/>
            <w:noWrap/>
            <w:vAlign w:val="bottom"/>
            <w:hideMark/>
          </w:tcPr>
          <w:p w:rsidR="00A26958" w:rsidRPr="00FF6F08" w:rsidRDefault="00A26958" w:rsidP="00A26958">
            <w:pPr>
              <w:spacing w:after="0" w:line="240" w:lineRule="auto"/>
              <w:jc w:val="center"/>
              <w:rPr>
                <w:rFonts w:eastAsia="Times New Roman" w:cs="Times New Roman"/>
                <w:color w:val="000000"/>
                <w:szCs w:val="24"/>
                <w:lang w:eastAsia="ru-RU"/>
              </w:rPr>
            </w:pPr>
            <w:r w:rsidRPr="00FF6F08">
              <w:rPr>
                <w:rFonts w:eastAsia="Times New Roman" w:cs="Times New Roman"/>
                <w:color w:val="000000"/>
                <w:szCs w:val="24"/>
                <w:lang w:eastAsia="ru-RU"/>
              </w:rPr>
              <w:t>2031,0</w:t>
            </w:r>
          </w:p>
        </w:tc>
        <w:tc>
          <w:tcPr>
            <w:tcW w:w="842" w:type="dxa"/>
            <w:gridSpan w:val="2"/>
            <w:tcBorders>
              <w:top w:val="nil"/>
              <w:left w:val="nil"/>
              <w:bottom w:val="single" w:sz="4" w:space="0" w:color="auto"/>
              <w:right w:val="single" w:sz="4" w:space="0" w:color="auto"/>
            </w:tcBorders>
            <w:shd w:val="clear" w:color="auto" w:fill="auto"/>
            <w:noWrap/>
            <w:vAlign w:val="bottom"/>
            <w:hideMark/>
          </w:tcPr>
          <w:p w:rsidR="00A26958" w:rsidRPr="00FF6F08" w:rsidRDefault="00A26958" w:rsidP="00A26958">
            <w:pPr>
              <w:spacing w:after="0" w:line="240" w:lineRule="auto"/>
              <w:jc w:val="center"/>
              <w:rPr>
                <w:rFonts w:eastAsia="Times New Roman" w:cs="Times New Roman"/>
                <w:color w:val="000000"/>
                <w:szCs w:val="24"/>
                <w:lang w:eastAsia="ru-RU"/>
              </w:rPr>
            </w:pPr>
            <w:r w:rsidRPr="00FF6F08">
              <w:rPr>
                <w:rFonts w:eastAsia="Times New Roman" w:cs="Times New Roman"/>
                <w:color w:val="000000"/>
                <w:szCs w:val="24"/>
                <w:lang w:eastAsia="ru-RU"/>
              </w:rPr>
              <w:t>14,3</w:t>
            </w:r>
          </w:p>
        </w:tc>
        <w:tc>
          <w:tcPr>
            <w:tcW w:w="1231" w:type="dxa"/>
            <w:tcBorders>
              <w:top w:val="nil"/>
              <w:left w:val="nil"/>
              <w:bottom w:val="single" w:sz="4" w:space="0" w:color="auto"/>
              <w:right w:val="single" w:sz="4" w:space="0" w:color="auto"/>
            </w:tcBorders>
            <w:shd w:val="clear" w:color="auto" w:fill="auto"/>
            <w:noWrap/>
            <w:vAlign w:val="bottom"/>
            <w:hideMark/>
          </w:tcPr>
          <w:p w:rsidR="00A26958" w:rsidRPr="00FF6F08" w:rsidRDefault="00A26958" w:rsidP="00A26958">
            <w:pPr>
              <w:spacing w:after="0" w:line="240" w:lineRule="auto"/>
              <w:jc w:val="center"/>
              <w:rPr>
                <w:rFonts w:eastAsia="Times New Roman" w:cs="Times New Roman"/>
                <w:color w:val="000000"/>
                <w:szCs w:val="24"/>
                <w:lang w:eastAsia="ru-RU"/>
              </w:rPr>
            </w:pPr>
            <w:r w:rsidRPr="00FF6F08">
              <w:rPr>
                <w:rFonts w:eastAsia="Times New Roman" w:cs="Times New Roman"/>
                <w:color w:val="000000"/>
                <w:szCs w:val="24"/>
                <w:lang w:eastAsia="ru-RU"/>
              </w:rPr>
              <w:t>4345,0</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A26958" w:rsidRPr="00FF6F08" w:rsidRDefault="00A26958" w:rsidP="00A26958">
            <w:pPr>
              <w:spacing w:after="0" w:line="240" w:lineRule="auto"/>
              <w:jc w:val="center"/>
              <w:rPr>
                <w:rFonts w:eastAsia="Times New Roman" w:cs="Times New Roman"/>
                <w:color w:val="000000"/>
                <w:szCs w:val="24"/>
                <w:lang w:eastAsia="ru-RU"/>
              </w:rPr>
            </w:pPr>
            <w:r w:rsidRPr="00FF6F08">
              <w:rPr>
                <w:rFonts w:eastAsia="Times New Roman" w:cs="Times New Roman"/>
                <w:color w:val="000000"/>
                <w:szCs w:val="24"/>
                <w:lang w:eastAsia="ru-RU"/>
              </w:rPr>
              <w:t>23,9</w:t>
            </w:r>
          </w:p>
        </w:tc>
        <w:tc>
          <w:tcPr>
            <w:tcW w:w="1199" w:type="dxa"/>
            <w:tcBorders>
              <w:top w:val="nil"/>
              <w:left w:val="nil"/>
              <w:bottom w:val="single" w:sz="4" w:space="0" w:color="auto"/>
              <w:right w:val="single" w:sz="4" w:space="0" w:color="auto"/>
            </w:tcBorders>
            <w:shd w:val="clear" w:color="auto" w:fill="auto"/>
            <w:noWrap/>
            <w:vAlign w:val="bottom"/>
            <w:hideMark/>
          </w:tcPr>
          <w:p w:rsidR="00A26958" w:rsidRPr="00FF6F08" w:rsidRDefault="00A26958" w:rsidP="00A26958">
            <w:pPr>
              <w:spacing w:after="0" w:line="240" w:lineRule="auto"/>
              <w:jc w:val="center"/>
              <w:rPr>
                <w:rFonts w:eastAsia="Times New Roman" w:cs="Times New Roman"/>
                <w:color w:val="000000"/>
                <w:szCs w:val="24"/>
                <w:lang w:eastAsia="ru-RU"/>
              </w:rPr>
            </w:pPr>
            <w:r w:rsidRPr="00FF6F08">
              <w:rPr>
                <w:rFonts w:eastAsia="Times New Roman" w:cs="Times New Roman"/>
                <w:color w:val="000000"/>
                <w:szCs w:val="24"/>
                <w:lang w:eastAsia="ru-RU"/>
              </w:rPr>
              <w:t>5417,0</w:t>
            </w:r>
          </w:p>
        </w:tc>
        <w:tc>
          <w:tcPr>
            <w:tcW w:w="905" w:type="dxa"/>
            <w:tcBorders>
              <w:top w:val="nil"/>
              <w:left w:val="nil"/>
              <w:bottom w:val="single" w:sz="4" w:space="0" w:color="auto"/>
              <w:right w:val="single" w:sz="4" w:space="0" w:color="auto"/>
            </w:tcBorders>
            <w:shd w:val="clear" w:color="auto" w:fill="auto"/>
            <w:noWrap/>
            <w:vAlign w:val="bottom"/>
            <w:hideMark/>
          </w:tcPr>
          <w:p w:rsidR="00A26958" w:rsidRPr="00FF6F08" w:rsidRDefault="00A26958" w:rsidP="00A26958">
            <w:pPr>
              <w:spacing w:after="0" w:line="240" w:lineRule="auto"/>
              <w:jc w:val="center"/>
              <w:rPr>
                <w:rFonts w:eastAsia="Times New Roman" w:cs="Times New Roman"/>
                <w:color w:val="000000"/>
                <w:szCs w:val="24"/>
                <w:lang w:eastAsia="ru-RU"/>
              </w:rPr>
            </w:pPr>
            <w:r w:rsidRPr="00FF6F08">
              <w:rPr>
                <w:rFonts w:eastAsia="Times New Roman" w:cs="Times New Roman"/>
                <w:color w:val="000000"/>
                <w:szCs w:val="24"/>
                <w:lang w:eastAsia="ru-RU"/>
              </w:rPr>
              <w:t>40,8</w:t>
            </w:r>
          </w:p>
        </w:tc>
        <w:tc>
          <w:tcPr>
            <w:tcW w:w="1084" w:type="dxa"/>
            <w:tcBorders>
              <w:top w:val="nil"/>
              <w:left w:val="nil"/>
              <w:bottom w:val="single" w:sz="4" w:space="0" w:color="auto"/>
              <w:right w:val="single" w:sz="4" w:space="0" w:color="auto"/>
            </w:tcBorders>
            <w:shd w:val="clear" w:color="auto" w:fill="auto"/>
            <w:vAlign w:val="bottom"/>
            <w:hideMark/>
          </w:tcPr>
          <w:p w:rsidR="00A26958" w:rsidRPr="00FF6F08" w:rsidRDefault="00A26958" w:rsidP="00A26958">
            <w:pPr>
              <w:spacing w:after="0" w:line="240" w:lineRule="auto"/>
              <w:jc w:val="center"/>
              <w:rPr>
                <w:rFonts w:eastAsia="Times New Roman" w:cs="Times New Roman"/>
                <w:color w:val="000000"/>
                <w:szCs w:val="24"/>
                <w:lang w:eastAsia="ru-RU"/>
              </w:rPr>
            </w:pPr>
            <w:r>
              <w:rPr>
                <w:rFonts w:eastAsia="Times New Roman" w:cs="Times New Roman"/>
                <w:color w:val="000000"/>
                <w:szCs w:val="24"/>
                <w:lang w:eastAsia="ru-RU"/>
              </w:rPr>
              <w:t>202,7</w:t>
            </w:r>
          </w:p>
        </w:tc>
      </w:tr>
      <w:tr w:rsidR="00A26958" w:rsidRPr="00FF6F08" w:rsidTr="00A26958">
        <w:trPr>
          <w:trHeight w:val="315"/>
        </w:trPr>
        <w:tc>
          <w:tcPr>
            <w:tcW w:w="3388" w:type="dxa"/>
            <w:tcBorders>
              <w:top w:val="nil"/>
              <w:left w:val="single" w:sz="4" w:space="0" w:color="auto"/>
              <w:bottom w:val="single" w:sz="4" w:space="0" w:color="auto"/>
              <w:right w:val="single" w:sz="4" w:space="0" w:color="auto"/>
            </w:tcBorders>
            <w:shd w:val="clear" w:color="auto" w:fill="auto"/>
            <w:noWrap/>
            <w:vAlign w:val="bottom"/>
            <w:hideMark/>
          </w:tcPr>
          <w:p w:rsidR="00A26958" w:rsidRPr="00FF6F08" w:rsidRDefault="00A26958" w:rsidP="00A26958">
            <w:pPr>
              <w:spacing w:after="0" w:line="240" w:lineRule="auto"/>
              <w:rPr>
                <w:rFonts w:eastAsia="Times New Roman" w:cs="Times New Roman"/>
                <w:color w:val="000000"/>
                <w:szCs w:val="24"/>
                <w:lang w:eastAsia="ru-RU"/>
              </w:rPr>
            </w:pPr>
            <w:r w:rsidRPr="00FF6F08">
              <w:rPr>
                <w:rFonts w:eastAsia="Times New Roman" w:cs="Times New Roman"/>
                <w:color w:val="000000"/>
                <w:szCs w:val="24"/>
                <w:lang w:eastAsia="ru-RU"/>
              </w:rPr>
              <w:t>Пшеница</w:t>
            </w:r>
          </w:p>
        </w:tc>
        <w:tc>
          <w:tcPr>
            <w:tcW w:w="1159" w:type="dxa"/>
            <w:tcBorders>
              <w:top w:val="nil"/>
              <w:left w:val="nil"/>
              <w:bottom w:val="single" w:sz="4" w:space="0" w:color="auto"/>
              <w:right w:val="single" w:sz="4" w:space="0" w:color="auto"/>
            </w:tcBorders>
            <w:shd w:val="clear" w:color="auto" w:fill="auto"/>
            <w:noWrap/>
            <w:vAlign w:val="bottom"/>
            <w:hideMark/>
          </w:tcPr>
          <w:p w:rsidR="00A26958" w:rsidRPr="00FF6F08" w:rsidRDefault="00A26958" w:rsidP="00A26958">
            <w:pPr>
              <w:spacing w:after="0" w:line="240" w:lineRule="auto"/>
              <w:jc w:val="center"/>
              <w:rPr>
                <w:rFonts w:eastAsia="Times New Roman" w:cs="Times New Roman"/>
                <w:color w:val="000000"/>
                <w:szCs w:val="24"/>
                <w:lang w:eastAsia="ru-RU"/>
              </w:rPr>
            </w:pPr>
            <w:r w:rsidRPr="00FF6F08">
              <w:rPr>
                <w:rFonts w:eastAsia="Times New Roman" w:cs="Times New Roman"/>
                <w:color w:val="000000"/>
                <w:szCs w:val="24"/>
                <w:lang w:eastAsia="ru-RU"/>
              </w:rPr>
              <w:t>11472,0</w:t>
            </w:r>
          </w:p>
        </w:tc>
        <w:tc>
          <w:tcPr>
            <w:tcW w:w="860" w:type="dxa"/>
            <w:tcBorders>
              <w:top w:val="nil"/>
              <w:left w:val="nil"/>
              <w:bottom w:val="single" w:sz="4" w:space="0" w:color="auto"/>
              <w:right w:val="single" w:sz="4" w:space="0" w:color="auto"/>
            </w:tcBorders>
            <w:shd w:val="clear" w:color="auto" w:fill="auto"/>
            <w:noWrap/>
            <w:vAlign w:val="bottom"/>
            <w:hideMark/>
          </w:tcPr>
          <w:p w:rsidR="00A26958" w:rsidRPr="00FF6F08" w:rsidRDefault="00A26958" w:rsidP="00A26958">
            <w:pPr>
              <w:spacing w:after="0" w:line="240" w:lineRule="auto"/>
              <w:jc w:val="center"/>
              <w:rPr>
                <w:rFonts w:eastAsia="Times New Roman" w:cs="Times New Roman"/>
                <w:color w:val="000000"/>
                <w:szCs w:val="24"/>
                <w:lang w:eastAsia="ru-RU"/>
              </w:rPr>
            </w:pPr>
            <w:r w:rsidRPr="00FF6F08">
              <w:rPr>
                <w:rFonts w:eastAsia="Times New Roman" w:cs="Times New Roman"/>
                <w:color w:val="000000"/>
                <w:szCs w:val="24"/>
                <w:lang w:eastAsia="ru-RU"/>
              </w:rPr>
              <w:t>57,6</w:t>
            </w:r>
          </w:p>
        </w:tc>
        <w:tc>
          <w:tcPr>
            <w:tcW w:w="1240" w:type="dxa"/>
            <w:tcBorders>
              <w:top w:val="nil"/>
              <w:left w:val="nil"/>
              <w:bottom w:val="single" w:sz="4" w:space="0" w:color="auto"/>
              <w:right w:val="single" w:sz="4" w:space="0" w:color="auto"/>
            </w:tcBorders>
            <w:shd w:val="clear" w:color="auto" w:fill="auto"/>
            <w:noWrap/>
            <w:vAlign w:val="bottom"/>
            <w:hideMark/>
          </w:tcPr>
          <w:p w:rsidR="00A26958" w:rsidRPr="00FF6F08" w:rsidRDefault="00A26958" w:rsidP="00A26958">
            <w:pPr>
              <w:spacing w:after="0" w:line="240" w:lineRule="auto"/>
              <w:jc w:val="center"/>
              <w:rPr>
                <w:rFonts w:eastAsia="Times New Roman" w:cs="Times New Roman"/>
                <w:color w:val="000000"/>
                <w:szCs w:val="24"/>
                <w:lang w:eastAsia="ru-RU"/>
              </w:rPr>
            </w:pPr>
            <w:r w:rsidRPr="00FF6F08">
              <w:rPr>
                <w:rFonts w:eastAsia="Times New Roman" w:cs="Times New Roman"/>
                <w:color w:val="000000"/>
                <w:szCs w:val="24"/>
                <w:lang w:eastAsia="ru-RU"/>
              </w:rPr>
              <w:t>4211,0</w:t>
            </w:r>
          </w:p>
        </w:tc>
        <w:tc>
          <w:tcPr>
            <w:tcW w:w="756" w:type="dxa"/>
            <w:tcBorders>
              <w:top w:val="nil"/>
              <w:left w:val="nil"/>
              <w:bottom w:val="single" w:sz="4" w:space="0" w:color="auto"/>
              <w:right w:val="single" w:sz="4" w:space="0" w:color="auto"/>
            </w:tcBorders>
            <w:shd w:val="clear" w:color="auto" w:fill="auto"/>
            <w:noWrap/>
            <w:vAlign w:val="bottom"/>
            <w:hideMark/>
          </w:tcPr>
          <w:p w:rsidR="00A26958" w:rsidRPr="00FF6F08" w:rsidRDefault="00A26958" w:rsidP="00A26958">
            <w:pPr>
              <w:spacing w:after="0" w:line="240" w:lineRule="auto"/>
              <w:jc w:val="center"/>
              <w:rPr>
                <w:rFonts w:eastAsia="Times New Roman" w:cs="Times New Roman"/>
                <w:color w:val="000000"/>
                <w:szCs w:val="24"/>
                <w:lang w:eastAsia="ru-RU"/>
              </w:rPr>
            </w:pPr>
            <w:r w:rsidRPr="00FF6F08">
              <w:rPr>
                <w:rFonts w:eastAsia="Times New Roman" w:cs="Times New Roman"/>
                <w:color w:val="000000"/>
                <w:szCs w:val="24"/>
                <w:lang w:eastAsia="ru-RU"/>
              </w:rPr>
              <w:t>25,5</w:t>
            </w:r>
          </w:p>
        </w:tc>
        <w:tc>
          <w:tcPr>
            <w:tcW w:w="1273" w:type="dxa"/>
            <w:gridSpan w:val="2"/>
            <w:tcBorders>
              <w:top w:val="nil"/>
              <w:left w:val="nil"/>
              <w:bottom w:val="single" w:sz="4" w:space="0" w:color="auto"/>
              <w:right w:val="single" w:sz="4" w:space="0" w:color="auto"/>
            </w:tcBorders>
            <w:shd w:val="clear" w:color="auto" w:fill="auto"/>
            <w:noWrap/>
            <w:vAlign w:val="bottom"/>
            <w:hideMark/>
          </w:tcPr>
          <w:p w:rsidR="00A26958" w:rsidRPr="00FF6F08" w:rsidRDefault="00A26958" w:rsidP="00A26958">
            <w:pPr>
              <w:spacing w:after="0" w:line="240" w:lineRule="auto"/>
              <w:jc w:val="center"/>
              <w:rPr>
                <w:rFonts w:eastAsia="Times New Roman" w:cs="Times New Roman"/>
                <w:color w:val="000000"/>
                <w:szCs w:val="24"/>
                <w:lang w:eastAsia="ru-RU"/>
              </w:rPr>
            </w:pPr>
            <w:r w:rsidRPr="00FF6F08">
              <w:rPr>
                <w:rFonts w:eastAsia="Times New Roman" w:cs="Times New Roman"/>
                <w:color w:val="000000"/>
                <w:szCs w:val="24"/>
                <w:lang w:eastAsia="ru-RU"/>
              </w:rPr>
              <w:t>7623,0</w:t>
            </w:r>
          </w:p>
        </w:tc>
        <w:tc>
          <w:tcPr>
            <w:tcW w:w="842" w:type="dxa"/>
            <w:gridSpan w:val="2"/>
            <w:tcBorders>
              <w:top w:val="nil"/>
              <w:left w:val="nil"/>
              <w:bottom w:val="single" w:sz="4" w:space="0" w:color="auto"/>
              <w:right w:val="single" w:sz="4" w:space="0" w:color="auto"/>
            </w:tcBorders>
            <w:shd w:val="clear" w:color="auto" w:fill="auto"/>
            <w:noWrap/>
            <w:vAlign w:val="bottom"/>
            <w:hideMark/>
          </w:tcPr>
          <w:p w:rsidR="00A26958" w:rsidRPr="00FF6F08" w:rsidRDefault="00A26958" w:rsidP="00A26958">
            <w:pPr>
              <w:spacing w:after="0" w:line="240" w:lineRule="auto"/>
              <w:jc w:val="center"/>
              <w:rPr>
                <w:rFonts w:eastAsia="Times New Roman" w:cs="Times New Roman"/>
                <w:color w:val="000000"/>
                <w:szCs w:val="24"/>
                <w:lang w:eastAsia="ru-RU"/>
              </w:rPr>
            </w:pPr>
            <w:r w:rsidRPr="00FF6F08">
              <w:rPr>
                <w:rFonts w:eastAsia="Times New Roman" w:cs="Times New Roman"/>
                <w:color w:val="000000"/>
                <w:szCs w:val="24"/>
                <w:lang w:eastAsia="ru-RU"/>
              </w:rPr>
              <w:t>53,7</w:t>
            </w:r>
          </w:p>
        </w:tc>
        <w:tc>
          <w:tcPr>
            <w:tcW w:w="1231" w:type="dxa"/>
            <w:tcBorders>
              <w:top w:val="nil"/>
              <w:left w:val="nil"/>
              <w:bottom w:val="single" w:sz="4" w:space="0" w:color="auto"/>
              <w:right w:val="single" w:sz="4" w:space="0" w:color="auto"/>
            </w:tcBorders>
            <w:shd w:val="clear" w:color="auto" w:fill="auto"/>
            <w:noWrap/>
            <w:vAlign w:val="bottom"/>
            <w:hideMark/>
          </w:tcPr>
          <w:p w:rsidR="00A26958" w:rsidRPr="00FF6F08" w:rsidRDefault="00A26958" w:rsidP="00A26958">
            <w:pPr>
              <w:spacing w:after="0" w:line="240" w:lineRule="auto"/>
              <w:jc w:val="center"/>
              <w:rPr>
                <w:rFonts w:eastAsia="Times New Roman" w:cs="Times New Roman"/>
                <w:color w:val="000000"/>
                <w:szCs w:val="24"/>
                <w:lang w:eastAsia="ru-RU"/>
              </w:rPr>
            </w:pPr>
            <w:r w:rsidRPr="00FF6F08">
              <w:rPr>
                <w:rFonts w:eastAsia="Times New Roman" w:cs="Times New Roman"/>
                <w:color w:val="000000"/>
                <w:szCs w:val="24"/>
                <w:lang w:eastAsia="ru-RU"/>
              </w:rPr>
              <w:t>8840,0</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A26958" w:rsidRPr="00FF6F08" w:rsidRDefault="00A26958" w:rsidP="00A26958">
            <w:pPr>
              <w:spacing w:after="0" w:line="240" w:lineRule="auto"/>
              <w:jc w:val="center"/>
              <w:rPr>
                <w:rFonts w:eastAsia="Times New Roman" w:cs="Times New Roman"/>
                <w:color w:val="000000"/>
                <w:szCs w:val="24"/>
                <w:lang w:eastAsia="ru-RU"/>
              </w:rPr>
            </w:pPr>
            <w:r w:rsidRPr="00FF6F08">
              <w:rPr>
                <w:rFonts w:eastAsia="Times New Roman" w:cs="Times New Roman"/>
                <w:color w:val="000000"/>
                <w:szCs w:val="24"/>
                <w:lang w:eastAsia="ru-RU"/>
              </w:rPr>
              <w:t>48,7</w:t>
            </w:r>
          </w:p>
        </w:tc>
        <w:tc>
          <w:tcPr>
            <w:tcW w:w="1199" w:type="dxa"/>
            <w:tcBorders>
              <w:top w:val="nil"/>
              <w:left w:val="nil"/>
              <w:bottom w:val="single" w:sz="4" w:space="0" w:color="auto"/>
              <w:right w:val="single" w:sz="4" w:space="0" w:color="auto"/>
            </w:tcBorders>
            <w:shd w:val="clear" w:color="auto" w:fill="auto"/>
            <w:noWrap/>
            <w:vAlign w:val="bottom"/>
            <w:hideMark/>
          </w:tcPr>
          <w:p w:rsidR="00A26958" w:rsidRPr="00FF6F08" w:rsidRDefault="00A26958" w:rsidP="00A26958">
            <w:pPr>
              <w:spacing w:after="0" w:line="240" w:lineRule="auto"/>
              <w:jc w:val="center"/>
              <w:rPr>
                <w:rFonts w:eastAsia="Times New Roman" w:cs="Times New Roman"/>
                <w:color w:val="000000"/>
                <w:szCs w:val="24"/>
                <w:lang w:eastAsia="ru-RU"/>
              </w:rPr>
            </w:pPr>
            <w:r w:rsidRPr="00FF6F08">
              <w:rPr>
                <w:rFonts w:eastAsia="Times New Roman" w:cs="Times New Roman"/>
                <w:color w:val="000000"/>
                <w:szCs w:val="24"/>
                <w:lang w:eastAsia="ru-RU"/>
              </w:rPr>
              <w:t>3278,0</w:t>
            </w:r>
          </w:p>
        </w:tc>
        <w:tc>
          <w:tcPr>
            <w:tcW w:w="905" w:type="dxa"/>
            <w:tcBorders>
              <w:top w:val="nil"/>
              <w:left w:val="nil"/>
              <w:bottom w:val="single" w:sz="4" w:space="0" w:color="auto"/>
              <w:right w:val="single" w:sz="4" w:space="0" w:color="auto"/>
            </w:tcBorders>
            <w:shd w:val="clear" w:color="auto" w:fill="auto"/>
            <w:noWrap/>
            <w:vAlign w:val="bottom"/>
            <w:hideMark/>
          </w:tcPr>
          <w:p w:rsidR="00A26958" w:rsidRPr="00FF6F08" w:rsidRDefault="00A26958" w:rsidP="00A26958">
            <w:pPr>
              <w:spacing w:after="0" w:line="240" w:lineRule="auto"/>
              <w:jc w:val="center"/>
              <w:rPr>
                <w:rFonts w:eastAsia="Times New Roman" w:cs="Times New Roman"/>
                <w:color w:val="000000"/>
                <w:szCs w:val="24"/>
                <w:lang w:eastAsia="ru-RU"/>
              </w:rPr>
            </w:pPr>
            <w:r w:rsidRPr="00FF6F08">
              <w:rPr>
                <w:rFonts w:eastAsia="Times New Roman" w:cs="Times New Roman"/>
                <w:color w:val="000000"/>
                <w:szCs w:val="24"/>
                <w:lang w:eastAsia="ru-RU"/>
              </w:rPr>
              <w:t>24,7</w:t>
            </w:r>
          </w:p>
        </w:tc>
        <w:tc>
          <w:tcPr>
            <w:tcW w:w="1084" w:type="dxa"/>
            <w:tcBorders>
              <w:top w:val="nil"/>
              <w:left w:val="nil"/>
              <w:bottom w:val="single" w:sz="4" w:space="0" w:color="auto"/>
              <w:right w:val="single" w:sz="4" w:space="0" w:color="auto"/>
            </w:tcBorders>
            <w:shd w:val="clear" w:color="auto" w:fill="auto"/>
            <w:noWrap/>
            <w:vAlign w:val="bottom"/>
            <w:hideMark/>
          </w:tcPr>
          <w:p w:rsidR="00A26958" w:rsidRPr="00FF6F08" w:rsidRDefault="00A26958" w:rsidP="00A26958">
            <w:pPr>
              <w:spacing w:after="0" w:line="240" w:lineRule="auto"/>
              <w:jc w:val="center"/>
              <w:rPr>
                <w:rFonts w:eastAsia="Times New Roman" w:cs="Times New Roman"/>
                <w:color w:val="000000"/>
                <w:szCs w:val="24"/>
                <w:lang w:eastAsia="ru-RU"/>
              </w:rPr>
            </w:pPr>
            <w:r>
              <w:rPr>
                <w:rFonts w:eastAsia="Times New Roman" w:cs="Times New Roman"/>
                <w:color w:val="000000"/>
                <w:szCs w:val="24"/>
                <w:lang w:eastAsia="ru-RU"/>
              </w:rPr>
              <w:t>28,6</w:t>
            </w:r>
          </w:p>
        </w:tc>
      </w:tr>
      <w:tr w:rsidR="00A26958" w:rsidRPr="00FF6F08" w:rsidTr="00A26958">
        <w:trPr>
          <w:trHeight w:val="315"/>
        </w:trPr>
        <w:tc>
          <w:tcPr>
            <w:tcW w:w="3388" w:type="dxa"/>
            <w:tcBorders>
              <w:top w:val="nil"/>
              <w:left w:val="single" w:sz="4" w:space="0" w:color="auto"/>
              <w:bottom w:val="single" w:sz="4" w:space="0" w:color="auto"/>
              <w:right w:val="single" w:sz="4" w:space="0" w:color="auto"/>
            </w:tcBorders>
            <w:shd w:val="clear" w:color="auto" w:fill="auto"/>
            <w:noWrap/>
            <w:vAlign w:val="bottom"/>
            <w:hideMark/>
          </w:tcPr>
          <w:p w:rsidR="00A26958" w:rsidRPr="00FF6F08" w:rsidRDefault="00A26958" w:rsidP="00A26958">
            <w:pPr>
              <w:spacing w:after="0" w:line="240" w:lineRule="auto"/>
              <w:rPr>
                <w:rFonts w:eastAsia="Times New Roman" w:cs="Times New Roman"/>
                <w:color w:val="000000"/>
                <w:szCs w:val="24"/>
                <w:lang w:eastAsia="ru-RU"/>
              </w:rPr>
            </w:pPr>
            <w:r w:rsidRPr="00FF6F08">
              <w:rPr>
                <w:rFonts w:eastAsia="Times New Roman" w:cs="Times New Roman"/>
                <w:color w:val="000000"/>
                <w:szCs w:val="24"/>
                <w:lang w:eastAsia="ru-RU"/>
              </w:rPr>
              <w:t>Рыжик</w:t>
            </w:r>
          </w:p>
        </w:tc>
        <w:tc>
          <w:tcPr>
            <w:tcW w:w="1159" w:type="dxa"/>
            <w:tcBorders>
              <w:top w:val="nil"/>
              <w:left w:val="nil"/>
              <w:bottom w:val="single" w:sz="4" w:space="0" w:color="auto"/>
              <w:right w:val="single" w:sz="4" w:space="0" w:color="auto"/>
            </w:tcBorders>
            <w:shd w:val="clear" w:color="auto" w:fill="auto"/>
            <w:noWrap/>
            <w:vAlign w:val="bottom"/>
            <w:hideMark/>
          </w:tcPr>
          <w:p w:rsidR="00A26958" w:rsidRPr="00FF6F08" w:rsidRDefault="00A26958" w:rsidP="00A26958">
            <w:pPr>
              <w:spacing w:after="0" w:line="240" w:lineRule="auto"/>
              <w:jc w:val="center"/>
              <w:rPr>
                <w:rFonts w:eastAsia="Times New Roman" w:cs="Times New Roman"/>
                <w:color w:val="000000"/>
                <w:szCs w:val="24"/>
                <w:lang w:eastAsia="ru-RU"/>
              </w:rPr>
            </w:pPr>
            <w:r w:rsidRPr="00FF6F08">
              <w:rPr>
                <w:rFonts w:eastAsia="Times New Roman" w:cs="Times New Roman"/>
                <w:color w:val="000000"/>
                <w:szCs w:val="24"/>
                <w:lang w:eastAsia="ru-RU"/>
              </w:rPr>
              <w:t>-</w:t>
            </w:r>
          </w:p>
        </w:tc>
        <w:tc>
          <w:tcPr>
            <w:tcW w:w="860" w:type="dxa"/>
            <w:tcBorders>
              <w:top w:val="nil"/>
              <w:left w:val="nil"/>
              <w:bottom w:val="single" w:sz="4" w:space="0" w:color="auto"/>
              <w:right w:val="single" w:sz="4" w:space="0" w:color="auto"/>
            </w:tcBorders>
            <w:shd w:val="clear" w:color="auto" w:fill="auto"/>
            <w:noWrap/>
            <w:vAlign w:val="bottom"/>
            <w:hideMark/>
          </w:tcPr>
          <w:p w:rsidR="00A26958" w:rsidRPr="00FF6F08" w:rsidRDefault="00A26958" w:rsidP="00A26958">
            <w:pPr>
              <w:spacing w:after="0" w:line="240" w:lineRule="auto"/>
              <w:jc w:val="center"/>
              <w:rPr>
                <w:rFonts w:eastAsia="Times New Roman" w:cs="Times New Roman"/>
                <w:color w:val="000000"/>
                <w:szCs w:val="24"/>
                <w:lang w:eastAsia="ru-RU"/>
              </w:rPr>
            </w:pPr>
            <w:r w:rsidRPr="00FF6F08">
              <w:rPr>
                <w:rFonts w:eastAsia="Times New Roman" w:cs="Times New Roman"/>
                <w:color w:val="000000"/>
                <w:szCs w:val="24"/>
                <w:lang w:eastAsia="ru-RU"/>
              </w:rPr>
              <w:t>-</w:t>
            </w:r>
          </w:p>
        </w:tc>
        <w:tc>
          <w:tcPr>
            <w:tcW w:w="1240" w:type="dxa"/>
            <w:tcBorders>
              <w:top w:val="nil"/>
              <w:left w:val="nil"/>
              <w:bottom w:val="single" w:sz="4" w:space="0" w:color="auto"/>
              <w:right w:val="single" w:sz="4" w:space="0" w:color="auto"/>
            </w:tcBorders>
            <w:shd w:val="clear" w:color="auto" w:fill="auto"/>
            <w:noWrap/>
            <w:vAlign w:val="bottom"/>
            <w:hideMark/>
          </w:tcPr>
          <w:p w:rsidR="00A26958" w:rsidRPr="00FF6F08" w:rsidRDefault="00A26958" w:rsidP="00A26958">
            <w:pPr>
              <w:spacing w:after="0" w:line="240" w:lineRule="auto"/>
              <w:jc w:val="center"/>
              <w:rPr>
                <w:rFonts w:eastAsia="Times New Roman" w:cs="Times New Roman"/>
                <w:color w:val="000000"/>
                <w:szCs w:val="24"/>
                <w:lang w:eastAsia="ru-RU"/>
              </w:rPr>
            </w:pPr>
            <w:r>
              <w:rPr>
                <w:rFonts w:eastAsia="Times New Roman" w:cs="Times New Roman"/>
                <w:color w:val="000000"/>
                <w:szCs w:val="24"/>
                <w:lang w:eastAsia="ru-RU"/>
              </w:rPr>
              <w:t>-</w:t>
            </w:r>
          </w:p>
        </w:tc>
        <w:tc>
          <w:tcPr>
            <w:tcW w:w="756" w:type="dxa"/>
            <w:tcBorders>
              <w:top w:val="nil"/>
              <w:left w:val="nil"/>
              <w:bottom w:val="single" w:sz="4" w:space="0" w:color="auto"/>
              <w:right w:val="single" w:sz="4" w:space="0" w:color="auto"/>
            </w:tcBorders>
            <w:shd w:val="clear" w:color="auto" w:fill="auto"/>
            <w:noWrap/>
            <w:vAlign w:val="bottom"/>
            <w:hideMark/>
          </w:tcPr>
          <w:p w:rsidR="00A26958" w:rsidRPr="00FF6F08" w:rsidRDefault="00A26958" w:rsidP="00A26958">
            <w:pPr>
              <w:spacing w:after="0" w:line="240" w:lineRule="auto"/>
              <w:jc w:val="center"/>
              <w:rPr>
                <w:rFonts w:eastAsia="Times New Roman" w:cs="Times New Roman"/>
                <w:color w:val="000000"/>
                <w:szCs w:val="24"/>
                <w:lang w:eastAsia="ru-RU"/>
              </w:rPr>
            </w:pPr>
            <w:r>
              <w:rPr>
                <w:rFonts w:eastAsia="Times New Roman" w:cs="Times New Roman"/>
                <w:color w:val="000000"/>
                <w:szCs w:val="24"/>
                <w:lang w:eastAsia="ru-RU"/>
              </w:rPr>
              <w:t>-</w:t>
            </w:r>
          </w:p>
        </w:tc>
        <w:tc>
          <w:tcPr>
            <w:tcW w:w="1273" w:type="dxa"/>
            <w:gridSpan w:val="2"/>
            <w:tcBorders>
              <w:top w:val="nil"/>
              <w:left w:val="nil"/>
              <w:bottom w:val="single" w:sz="4" w:space="0" w:color="auto"/>
              <w:right w:val="single" w:sz="4" w:space="0" w:color="auto"/>
            </w:tcBorders>
            <w:shd w:val="clear" w:color="auto" w:fill="auto"/>
            <w:noWrap/>
            <w:vAlign w:val="bottom"/>
            <w:hideMark/>
          </w:tcPr>
          <w:p w:rsidR="00A26958" w:rsidRPr="00FF6F08" w:rsidRDefault="00A26958" w:rsidP="00A26958">
            <w:pPr>
              <w:spacing w:after="0" w:line="240" w:lineRule="auto"/>
              <w:jc w:val="center"/>
              <w:rPr>
                <w:rFonts w:eastAsia="Times New Roman" w:cs="Times New Roman"/>
                <w:color w:val="000000"/>
                <w:szCs w:val="24"/>
                <w:lang w:eastAsia="ru-RU"/>
              </w:rPr>
            </w:pPr>
            <w:r>
              <w:rPr>
                <w:rFonts w:eastAsia="Times New Roman" w:cs="Times New Roman"/>
                <w:color w:val="000000"/>
                <w:szCs w:val="24"/>
                <w:lang w:eastAsia="ru-RU"/>
              </w:rPr>
              <w:t>-</w:t>
            </w:r>
          </w:p>
        </w:tc>
        <w:tc>
          <w:tcPr>
            <w:tcW w:w="842" w:type="dxa"/>
            <w:gridSpan w:val="2"/>
            <w:tcBorders>
              <w:top w:val="nil"/>
              <w:left w:val="nil"/>
              <w:bottom w:val="single" w:sz="4" w:space="0" w:color="auto"/>
              <w:right w:val="single" w:sz="4" w:space="0" w:color="auto"/>
            </w:tcBorders>
            <w:shd w:val="clear" w:color="auto" w:fill="auto"/>
            <w:noWrap/>
            <w:vAlign w:val="bottom"/>
            <w:hideMark/>
          </w:tcPr>
          <w:p w:rsidR="00A26958" w:rsidRPr="00FF6F08" w:rsidRDefault="00A26958" w:rsidP="00A26958">
            <w:pPr>
              <w:spacing w:after="0" w:line="240" w:lineRule="auto"/>
              <w:jc w:val="center"/>
              <w:rPr>
                <w:rFonts w:eastAsia="Times New Roman" w:cs="Times New Roman"/>
                <w:color w:val="000000"/>
                <w:szCs w:val="24"/>
                <w:lang w:eastAsia="ru-RU"/>
              </w:rPr>
            </w:pPr>
            <w:r>
              <w:rPr>
                <w:rFonts w:eastAsia="Times New Roman" w:cs="Times New Roman"/>
                <w:color w:val="000000"/>
                <w:szCs w:val="24"/>
                <w:lang w:eastAsia="ru-RU"/>
              </w:rPr>
              <w:t>-</w:t>
            </w:r>
          </w:p>
        </w:tc>
        <w:tc>
          <w:tcPr>
            <w:tcW w:w="1231" w:type="dxa"/>
            <w:tcBorders>
              <w:top w:val="nil"/>
              <w:left w:val="nil"/>
              <w:bottom w:val="single" w:sz="4" w:space="0" w:color="auto"/>
              <w:right w:val="single" w:sz="4" w:space="0" w:color="auto"/>
            </w:tcBorders>
            <w:shd w:val="clear" w:color="auto" w:fill="auto"/>
            <w:noWrap/>
            <w:vAlign w:val="bottom"/>
            <w:hideMark/>
          </w:tcPr>
          <w:p w:rsidR="00A26958" w:rsidRPr="00FF6F08" w:rsidRDefault="00A26958" w:rsidP="00A26958">
            <w:pPr>
              <w:spacing w:after="0" w:line="240" w:lineRule="auto"/>
              <w:jc w:val="center"/>
              <w:rPr>
                <w:rFonts w:eastAsia="Times New Roman" w:cs="Times New Roman"/>
                <w:color w:val="000000"/>
                <w:szCs w:val="24"/>
                <w:lang w:eastAsia="ru-RU"/>
              </w:rPr>
            </w:pPr>
            <w:r>
              <w:rPr>
                <w:rFonts w:eastAsia="Times New Roman" w:cs="Times New Roman"/>
                <w:color w:val="000000"/>
                <w:szCs w:val="24"/>
                <w:lang w:eastAsia="ru-RU"/>
              </w:rPr>
              <w:t>-</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A26958" w:rsidRPr="00FF6F08" w:rsidRDefault="00A26958" w:rsidP="00A26958">
            <w:pPr>
              <w:spacing w:after="0" w:line="240" w:lineRule="auto"/>
              <w:jc w:val="center"/>
              <w:rPr>
                <w:rFonts w:eastAsia="Times New Roman" w:cs="Times New Roman"/>
                <w:color w:val="000000"/>
                <w:szCs w:val="24"/>
                <w:lang w:eastAsia="ru-RU"/>
              </w:rPr>
            </w:pPr>
            <w:r>
              <w:rPr>
                <w:rFonts w:eastAsia="Times New Roman" w:cs="Times New Roman"/>
                <w:color w:val="000000"/>
                <w:szCs w:val="24"/>
                <w:lang w:eastAsia="ru-RU"/>
              </w:rPr>
              <w:t>-</w:t>
            </w:r>
          </w:p>
        </w:tc>
        <w:tc>
          <w:tcPr>
            <w:tcW w:w="1199" w:type="dxa"/>
            <w:tcBorders>
              <w:top w:val="nil"/>
              <w:left w:val="nil"/>
              <w:bottom w:val="single" w:sz="4" w:space="0" w:color="auto"/>
              <w:right w:val="single" w:sz="4" w:space="0" w:color="auto"/>
            </w:tcBorders>
            <w:shd w:val="clear" w:color="auto" w:fill="auto"/>
            <w:noWrap/>
            <w:vAlign w:val="bottom"/>
            <w:hideMark/>
          </w:tcPr>
          <w:p w:rsidR="00A26958" w:rsidRPr="00FF6F08" w:rsidRDefault="00A26958" w:rsidP="00A26958">
            <w:pPr>
              <w:spacing w:after="0" w:line="240" w:lineRule="auto"/>
              <w:jc w:val="center"/>
              <w:rPr>
                <w:rFonts w:eastAsia="Times New Roman" w:cs="Times New Roman"/>
                <w:color w:val="000000"/>
                <w:szCs w:val="24"/>
                <w:lang w:eastAsia="ru-RU"/>
              </w:rPr>
            </w:pPr>
            <w:r w:rsidRPr="00FF6F08">
              <w:rPr>
                <w:rFonts w:eastAsia="Times New Roman" w:cs="Times New Roman"/>
                <w:color w:val="000000"/>
                <w:szCs w:val="24"/>
                <w:lang w:eastAsia="ru-RU"/>
              </w:rPr>
              <w:t>638,0</w:t>
            </w:r>
          </w:p>
        </w:tc>
        <w:tc>
          <w:tcPr>
            <w:tcW w:w="905" w:type="dxa"/>
            <w:tcBorders>
              <w:top w:val="nil"/>
              <w:left w:val="nil"/>
              <w:bottom w:val="single" w:sz="4" w:space="0" w:color="auto"/>
              <w:right w:val="single" w:sz="4" w:space="0" w:color="auto"/>
            </w:tcBorders>
            <w:shd w:val="clear" w:color="auto" w:fill="auto"/>
            <w:noWrap/>
            <w:vAlign w:val="bottom"/>
            <w:hideMark/>
          </w:tcPr>
          <w:p w:rsidR="00A26958" w:rsidRPr="00FF6F08" w:rsidRDefault="00A26958" w:rsidP="00A26958">
            <w:pPr>
              <w:spacing w:after="0" w:line="240" w:lineRule="auto"/>
              <w:jc w:val="center"/>
              <w:rPr>
                <w:rFonts w:eastAsia="Times New Roman" w:cs="Times New Roman"/>
                <w:color w:val="000000"/>
                <w:szCs w:val="24"/>
                <w:lang w:eastAsia="ru-RU"/>
              </w:rPr>
            </w:pPr>
            <w:r w:rsidRPr="00FF6F08">
              <w:rPr>
                <w:rFonts w:eastAsia="Times New Roman" w:cs="Times New Roman"/>
                <w:color w:val="000000"/>
                <w:szCs w:val="24"/>
                <w:lang w:eastAsia="ru-RU"/>
              </w:rPr>
              <w:t>4,8</w:t>
            </w:r>
          </w:p>
        </w:tc>
        <w:tc>
          <w:tcPr>
            <w:tcW w:w="1084" w:type="dxa"/>
            <w:tcBorders>
              <w:top w:val="nil"/>
              <w:left w:val="nil"/>
              <w:bottom w:val="single" w:sz="4" w:space="0" w:color="auto"/>
              <w:right w:val="single" w:sz="4" w:space="0" w:color="auto"/>
            </w:tcBorders>
            <w:shd w:val="clear" w:color="auto" w:fill="auto"/>
            <w:noWrap/>
            <w:vAlign w:val="bottom"/>
            <w:hideMark/>
          </w:tcPr>
          <w:p w:rsidR="00A26958" w:rsidRPr="00FF6F08" w:rsidRDefault="00A26958" w:rsidP="00A26958">
            <w:pPr>
              <w:spacing w:after="0" w:line="240" w:lineRule="auto"/>
              <w:jc w:val="center"/>
              <w:rPr>
                <w:rFonts w:eastAsia="Times New Roman" w:cs="Times New Roman"/>
                <w:color w:val="000000"/>
                <w:szCs w:val="24"/>
                <w:lang w:eastAsia="ru-RU"/>
              </w:rPr>
            </w:pPr>
            <w:r w:rsidRPr="00FF6F08">
              <w:rPr>
                <w:rFonts w:eastAsia="Times New Roman" w:cs="Times New Roman"/>
                <w:color w:val="000000"/>
                <w:szCs w:val="24"/>
                <w:lang w:eastAsia="ru-RU"/>
              </w:rPr>
              <w:t>-</w:t>
            </w:r>
          </w:p>
        </w:tc>
      </w:tr>
      <w:tr w:rsidR="00A26958" w:rsidRPr="00FF6F08" w:rsidTr="00A26958">
        <w:trPr>
          <w:trHeight w:val="315"/>
        </w:trPr>
        <w:tc>
          <w:tcPr>
            <w:tcW w:w="3388" w:type="dxa"/>
            <w:tcBorders>
              <w:top w:val="nil"/>
              <w:left w:val="single" w:sz="4" w:space="0" w:color="auto"/>
              <w:bottom w:val="single" w:sz="4" w:space="0" w:color="auto"/>
              <w:right w:val="single" w:sz="4" w:space="0" w:color="auto"/>
            </w:tcBorders>
            <w:shd w:val="clear" w:color="auto" w:fill="auto"/>
            <w:noWrap/>
            <w:vAlign w:val="bottom"/>
            <w:hideMark/>
          </w:tcPr>
          <w:p w:rsidR="00A26958" w:rsidRPr="00FF6F08" w:rsidRDefault="00A26958" w:rsidP="00A26958">
            <w:pPr>
              <w:spacing w:after="0" w:line="240" w:lineRule="auto"/>
              <w:rPr>
                <w:rFonts w:eastAsia="Times New Roman" w:cs="Times New Roman"/>
                <w:color w:val="000000"/>
                <w:szCs w:val="24"/>
                <w:lang w:eastAsia="ru-RU"/>
              </w:rPr>
            </w:pPr>
            <w:r w:rsidRPr="00FF6F08">
              <w:rPr>
                <w:rFonts w:eastAsia="Times New Roman" w:cs="Times New Roman"/>
                <w:color w:val="000000"/>
                <w:szCs w:val="24"/>
                <w:lang w:eastAsia="ru-RU"/>
              </w:rPr>
              <w:t>Семена льна-долгунца</w:t>
            </w:r>
          </w:p>
        </w:tc>
        <w:tc>
          <w:tcPr>
            <w:tcW w:w="1159" w:type="dxa"/>
            <w:tcBorders>
              <w:top w:val="nil"/>
              <w:left w:val="nil"/>
              <w:bottom w:val="single" w:sz="4" w:space="0" w:color="auto"/>
              <w:right w:val="single" w:sz="4" w:space="0" w:color="auto"/>
            </w:tcBorders>
            <w:shd w:val="clear" w:color="auto" w:fill="auto"/>
            <w:noWrap/>
            <w:vAlign w:val="bottom"/>
            <w:hideMark/>
          </w:tcPr>
          <w:p w:rsidR="00A26958" w:rsidRPr="00FF6F08" w:rsidRDefault="00A26958" w:rsidP="00A26958">
            <w:pPr>
              <w:spacing w:after="0" w:line="240" w:lineRule="auto"/>
              <w:jc w:val="center"/>
              <w:rPr>
                <w:rFonts w:eastAsia="Times New Roman" w:cs="Times New Roman"/>
                <w:color w:val="000000"/>
                <w:szCs w:val="24"/>
                <w:lang w:eastAsia="ru-RU"/>
              </w:rPr>
            </w:pPr>
            <w:r w:rsidRPr="00FF6F08">
              <w:rPr>
                <w:rFonts w:eastAsia="Times New Roman" w:cs="Times New Roman"/>
                <w:color w:val="000000"/>
                <w:szCs w:val="24"/>
                <w:lang w:eastAsia="ru-RU"/>
              </w:rPr>
              <w:t>-</w:t>
            </w:r>
          </w:p>
        </w:tc>
        <w:tc>
          <w:tcPr>
            <w:tcW w:w="860" w:type="dxa"/>
            <w:tcBorders>
              <w:top w:val="nil"/>
              <w:left w:val="nil"/>
              <w:bottom w:val="single" w:sz="4" w:space="0" w:color="auto"/>
              <w:right w:val="single" w:sz="4" w:space="0" w:color="auto"/>
            </w:tcBorders>
            <w:shd w:val="clear" w:color="auto" w:fill="auto"/>
            <w:noWrap/>
            <w:vAlign w:val="bottom"/>
            <w:hideMark/>
          </w:tcPr>
          <w:p w:rsidR="00A26958" w:rsidRPr="00FF6F08" w:rsidRDefault="00A26958" w:rsidP="00A26958">
            <w:pPr>
              <w:spacing w:after="0" w:line="240" w:lineRule="auto"/>
              <w:jc w:val="center"/>
              <w:rPr>
                <w:rFonts w:eastAsia="Times New Roman" w:cs="Times New Roman"/>
                <w:color w:val="000000"/>
                <w:szCs w:val="24"/>
                <w:lang w:eastAsia="ru-RU"/>
              </w:rPr>
            </w:pPr>
            <w:r w:rsidRPr="00FF6F08">
              <w:rPr>
                <w:rFonts w:eastAsia="Times New Roman" w:cs="Times New Roman"/>
                <w:color w:val="000000"/>
                <w:szCs w:val="24"/>
                <w:lang w:eastAsia="ru-RU"/>
              </w:rPr>
              <w:t>-</w:t>
            </w:r>
          </w:p>
        </w:tc>
        <w:tc>
          <w:tcPr>
            <w:tcW w:w="1240" w:type="dxa"/>
            <w:tcBorders>
              <w:top w:val="nil"/>
              <w:left w:val="nil"/>
              <w:bottom w:val="single" w:sz="4" w:space="0" w:color="auto"/>
              <w:right w:val="single" w:sz="4" w:space="0" w:color="auto"/>
            </w:tcBorders>
            <w:shd w:val="clear" w:color="auto" w:fill="auto"/>
            <w:noWrap/>
            <w:vAlign w:val="bottom"/>
            <w:hideMark/>
          </w:tcPr>
          <w:p w:rsidR="00A26958" w:rsidRPr="00FF6F08" w:rsidRDefault="00A26958" w:rsidP="00A26958">
            <w:pPr>
              <w:spacing w:after="0" w:line="240" w:lineRule="auto"/>
              <w:jc w:val="center"/>
              <w:rPr>
                <w:rFonts w:eastAsia="Times New Roman" w:cs="Times New Roman"/>
                <w:color w:val="000000"/>
                <w:szCs w:val="24"/>
                <w:lang w:eastAsia="ru-RU"/>
              </w:rPr>
            </w:pPr>
            <w:r>
              <w:rPr>
                <w:rFonts w:eastAsia="Times New Roman" w:cs="Times New Roman"/>
                <w:color w:val="000000"/>
                <w:szCs w:val="24"/>
                <w:lang w:eastAsia="ru-RU"/>
              </w:rPr>
              <w:t>-</w:t>
            </w:r>
          </w:p>
        </w:tc>
        <w:tc>
          <w:tcPr>
            <w:tcW w:w="756" w:type="dxa"/>
            <w:tcBorders>
              <w:top w:val="nil"/>
              <w:left w:val="nil"/>
              <w:bottom w:val="single" w:sz="4" w:space="0" w:color="auto"/>
              <w:right w:val="single" w:sz="4" w:space="0" w:color="auto"/>
            </w:tcBorders>
            <w:shd w:val="clear" w:color="auto" w:fill="auto"/>
            <w:noWrap/>
            <w:vAlign w:val="bottom"/>
            <w:hideMark/>
          </w:tcPr>
          <w:p w:rsidR="00A26958" w:rsidRPr="00FF6F08" w:rsidRDefault="00A26958" w:rsidP="00A26958">
            <w:pPr>
              <w:spacing w:after="0" w:line="240" w:lineRule="auto"/>
              <w:jc w:val="center"/>
              <w:rPr>
                <w:rFonts w:eastAsia="Times New Roman" w:cs="Times New Roman"/>
                <w:color w:val="000000"/>
                <w:szCs w:val="24"/>
                <w:lang w:eastAsia="ru-RU"/>
              </w:rPr>
            </w:pPr>
            <w:r>
              <w:rPr>
                <w:rFonts w:eastAsia="Times New Roman" w:cs="Times New Roman"/>
                <w:color w:val="000000"/>
                <w:szCs w:val="24"/>
                <w:lang w:eastAsia="ru-RU"/>
              </w:rPr>
              <w:t>-</w:t>
            </w:r>
          </w:p>
        </w:tc>
        <w:tc>
          <w:tcPr>
            <w:tcW w:w="1273" w:type="dxa"/>
            <w:gridSpan w:val="2"/>
            <w:tcBorders>
              <w:top w:val="nil"/>
              <w:left w:val="nil"/>
              <w:bottom w:val="single" w:sz="4" w:space="0" w:color="auto"/>
              <w:right w:val="single" w:sz="4" w:space="0" w:color="auto"/>
            </w:tcBorders>
            <w:shd w:val="clear" w:color="auto" w:fill="auto"/>
            <w:noWrap/>
            <w:vAlign w:val="bottom"/>
            <w:hideMark/>
          </w:tcPr>
          <w:p w:rsidR="00A26958" w:rsidRPr="00FF6F08" w:rsidRDefault="00A26958" w:rsidP="00A26958">
            <w:pPr>
              <w:spacing w:after="0" w:line="240" w:lineRule="auto"/>
              <w:jc w:val="center"/>
              <w:rPr>
                <w:rFonts w:eastAsia="Times New Roman" w:cs="Times New Roman"/>
                <w:color w:val="000000"/>
                <w:szCs w:val="24"/>
                <w:lang w:eastAsia="ru-RU"/>
              </w:rPr>
            </w:pPr>
            <w:r>
              <w:rPr>
                <w:rFonts w:eastAsia="Times New Roman" w:cs="Times New Roman"/>
                <w:color w:val="000000"/>
                <w:szCs w:val="24"/>
                <w:lang w:eastAsia="ru-RU"/>
              </w:rPr>
              <w:t>-</w:t>
            </w:r>
          </w:p>
        </w:tc>
        <w:tc>
          <w:tcPr>
            <w:tcW w:w="842" w:type="dxa"/>
            <w:gridSpan w:val="2"/>
            <w:tcBorders>
              <w:top w:val="nil"/>
              <w:left w:val="nil"/>
              <w:bottom w:val="single" w:sz="4" w:space="0" w:color="auto"/>
              <w:right w:val="single" w:sz="4" w:space="0" w:color="auto"/>
            </w:tcBorders>
            <w:shd w:val="clear" w:color="auto" w:fill="auto"/>
            <w:noWrap/>
            <w:vAlign w:val="bottom"/>
            <w:hideMark/>
          </w:tcPr>
          <w:p w:rsidR="00A26958" w:rsidRPr="00FF6F08" w:rsidRDefault="00A26958" w:rsidP="00A26958">
            <w:pPr>
              <w:spacing w:after="0" w:line="240" w:lineRule="auto"/>
              <w:jc w:val="center"/>
              <w:rPr>
                <w:rFonts w:eastAsia="Times New Roman" w:cs="Times New Roman"/>
                <w:color w:val="000000"/>
                <w:szCs w:val="24"/>
                <w:lang w:eastAsia="ru-RU"/>
              </w:rPr>
            </w:pPr>
            <w:r>
              <w:rPr>
                <w:rFonts w:eastAsia="Times New Roman" w:cs="Times New Roman"/>
                <w:color w:val="000000"/>
                <w:szCs w:val="24"/>
                <w:lang w:eastAsia="ru-RU"/>
              </w:rPr>
              <w:t>-</w:t>
            </w:r>
          </w:p>
        </w:tc>
        <w:tc>
          <w:tcPr>
            <w:tcW w:w="1231" w:type="dxa"/>
            <w:tcBorders>
              <w:top w:val="nil"/>
              <w:left w:val="nil"/>
              <w:bottom w:val="single" w:sz="4" w:space="0" w:color="auto"/>
              <w:right w:val="single" w:sz="4" w:space="0" w:color="auto"/>
            </w:tcBorders>
            <w:shd w:val="clear" w:color="auto" w:fill="auto"/>
            <w:noWrap/>
            <w:vAlign w:val="bottom"/>
            <w:hideMark/>
          </w:tcPr>
          <w:p w:rsidR="00A26958" w:rsidRPr="00FF6F08" w:rsidRDefault="00A26958" w:rsidP="00A26958">
            <w:pPr>
              <w:spacing w:after="0" w:line="240" w:lineRule="auto"/>
              <w:jc w:val="center"/>
              <w:rPr>
                <w:rFonts w:eastAsia="Times New Roman" w:cs="Times New Roman"/>
                <w:color w:val="000000"/>
                <w:szCs w:val="24"/>
                <w:lang w:eastAsia="ru-RU"/>
              </w:rPr>
            </w:pPr>
            <w:r>
              <w:rPr>
                <w:rFonts w:eastAsia="Times New Roman" w:cs="Times New Roman"/>
                <w:color w:val="000000"/>
                <w:szCs w:val="24"/>
                <w:lang w:eastAsia="ru-RU"/>
              </w:rPr>
              <w:t>-</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A26958" w:rsidRPr="00FF6F08" w:rsidRDefault="00A26958" w:rsidP="00A26958">
            <w:pPr>
              <w:spacing w:after="0" w:line="240" w:lineRule="auto"/>
              <w:jc w:val="center"/>
              <w:rPr>
                <w:rFonts w:eastAsia="Times New Roman" w:cs="Times New Roman"/>
                <w:color w:val="000000"/>
                <w:szCs w:val="24"/>
                <w:lang w:eastAsia="ru-RU"/>
              </w:rPr>
            </w:pPr>
            <w:r>
              <w:rPr>
                <w:rFonts w:eastAsia="Times New Roman" w:cs="Times New Roman"/>
                <w:color w:val="000000"/>
                <w:szCs w:val="24"/>
                <w:lang w:eastAsia="ru-RU"/>
              </w:rPr>
              <w:t>-</w:t>
            </w:r>
          </w:p>
        </w:tc>
        <w:tc>
          <w:tcPr>
            <w:tcW w:w="1199" w:type="dxa"/>
            <w:tcBorders>
              <w:top w:val="nil"/>
              <w:left w:val="nil"/>
              <w:bottom w:val="single" w:sz="4" w:space="0" w:color="auto"/>
              <w:right w:val="single" w:sz="4" w:space="0" w:color="auto"/>
            </w:tcBorders>
            <w:shd w:val="clear" w:color="auto" w:fill="auto"/>
            <w:noWrap/>
            <w:vAlign w:val="bottom"/>
            <w:hideMark/>
          </w:tcPr>
          <w:p w:rsidR="00A26958" w:rsidRPr="00FF6F08" w:rsidRDefault="00A26958" w:rsidP="00A26958">
            <w:pPr>
              <w:spacing w:after="0" w:line="240" w:lineRule="auto"/>
              <w:jc w:val="center"/>
              <w:rPr>
                <w:rFonts w:eastAsia="Times New Roman" w:cs="Times New Roman"/>
                <w:color w:val="000000"/>
                <w:szCs w:val="24"/>
                <w:lang w:eastAsia="ru-RU"/>
              </w:rPr>
            </w:pPr>
            <w:r w:rsidRPr="00FF6F08">
              <w:rPr>
                <w:rFonts w:eastAsia="Times New Roman" w:cs="Times New Roman"/>
                <w:color w:val="000000"/>
                <w:szCs w:val="24"/>
                <w:lang w:eastAsia="ru-RU"/>
              </w:rPr>
              <w:t>617,0</w:t>
            </w:r>
          </w:p>
        </w:tc>
        <w:tc>
          <w:tcPr>
            <w:tcW w:w="905" w:type="dxa"/>
            <w:tcBorders>
              <w:top w:val="nil"/>
              <w:left w:val="nil"/>
              <w:bottom w:val="single" w:sz="4" w:space="0" w:color="auto"/>
              <w:right w:val="single" w:sz="4" w:space="0" w:color="auto"/>
            </w:tcBorders>
            <w:shd w:val="clear" w:color="auto" w:fill="auto"/>
            <w:noWrap/>
            <w:vAlign w:val="bottom"/>
            <w:hideMark/>
          </w:tcPr>
          <w:p w:rsidR="00A26958" w:rsidRPr="00FF6F08" w:rsidRDefault="00A26958" w:rsidP="00A26958">
            <w:pPr>
              <w:spacing w:after="0" w:line="240" w:lineRule="auto"/>
              <w:jc w:val="center"/>
              <w:rPr>
                <w:rFonts w:eastAsia="Times New Roman" w:cs="Times New Roman"/>
                <w:color w:val="000000"/>
                <w:szCs w:val="24"/>
                <w:lang w:eastAsia="ru-RU"/>
              </w:rPr>
            </w:pPr>
            <w:r w:rsidRPr="00FF6F08">
              <w:rPr>
                <w:rFonts w:eastAsia="Times New Roman" w:cs="Times New Roman"/>
                <w:color w:val="000000"/>
                <w:szCs w:val="24"/>
                <w:lang w:eastAsia="ru-RU"/>
              </w:rPr>
              <w:t>4,7</w:t>
            </w:r>
          </w:p>
        </w:tc>
        <w:tc>
          <w:tcPr>
            <w:tcW w:w="1084" w:type="dxa"/>
            <w:tcBorders>
              <w:top w:val="nil"/>
              <w:left w:val="nil"/>
              <w:bottom w:val="single" w:sz="4" w:space="0" w:color="auto"/>
              <w:right w:val="single" w:sz="4" w:space="0" w:color="auto"/>
            </w:tcBorders>
            <w:shd w:val="clear" w:color="auto" w:fill="auto"/>
            <w:noWrap/>
            <w:vAlign w:val="bottom"/>
            <w:hideMark/>
          </w:tcPr>
          <w:p w:rsidR="00A26958" w:rsidRPr="00FF6F08" w:rsidRDefault="00A26958" w:rsidP="00A26958">
            <w:pPr>
              <w:spacing w:after="0" w:line="240" w:lineRule="auto"/>
              <w:jc w:val="center"/>
              <w:rPr>
                <w:rFonts w:eastAsia="Times New Roman" w:cs="Times New Roman"/>
                <w:color w:val="000000"/>
                <w:szCs w:val="24"/>
                <w:lang w:eastAsia="ru-RU"/>
              </w:rPr>
            </w:pPr>
            <w:r w:rsidRPr="00FF6F08">
              <w:rPr>
                <w:rFonts w:eastAsia="Times New Roman" w:cs="Times New Roman"/>
                <w:color w:val="000000"/>
                <w:szCs w:val="24"/>
                <w:lang w:eastAsia="ru-RU"/>
              </w:rPr>
              <w:t>-</w:t>
            </w:r>
          </w:p>
        </w:tc>
      </w:tr>
      <w:tr w:rsidR="00A26958" w:rsidRPr="00FF6F08" w:rsidTr="00A26958">
        <w:trPr>
          <w:trHeight w:val="315"/>
        </w:trPr>
        <w:tc>
          <w:tcPr>
            <w:tcW w:w="3388" w:type="dxa"/>
            <w:tcBorders>
              <w:top w:val="nil"/>
              <w:left w:val="single" w:sz="4" w:space="0" w:color="auto"/>
              <w:bottom w:val="single" w:sz="4" w:space="0" w:color="auto"/>
              <w:right w:val="single" w:sz="4" w:space="0" w:color="auto"/>
            </w:tcBorders>
            <w:shd w:val="clear" w:color="auto" w:fill="auto"/>
            <w:noWrap/>
            <w:vAlign w:val="bottom"/>
            <w:hideMark/>
          </w:tcPr>
          <w:p w:rsidR="00A26958" w:rsidRPr="00FF6F08" w:rsidRDefault="00A26958" w:rsidP="00A26958">
            <w:pPr>
              <w:spacing w:after="0" w:line="240" w:lineRule="auto"/>
              <w:rPr>
                <w:rFonts w:eastAsia="Times New Roman" w:cs="Times New Roman"/>
                <w:color w:val="000000"/>
                <w:szCs w:val="24"/>
                <w:lang w:eastAsia="ru-RU"/>
              </w:rPr>
            </w:pPr>
            <w:r w:rsidRPr="00FF6F08">
              <w:rPr>
                <w:rFonts w:eastAsia="Times New Roman" w:cs="Times New Roman"/>
                <w:color w:val="000000"/>
                <w:szCs w:val="24"/>
                <w:lang w:eastAsia="ru-RU"/>
              </w:rPr>
              <w:t>Прочая продукция растениеводства</w:t>
            </w:r>
          </w:p>
        </w:tc>
        <w:tc>
          <w:tcPr>
            <w:tcW w:w="1159" w:type="dxa"/>
            <w:tcBorders>
              <w:top w:val="nil"/>
              <w:left w:val="nil"/>
              <w:bottom w:val="single" w:sz="4" w:space="0" w:color="auto"/>
              <w:right w:val="single" w:sz="4" w:space="0" w:color="auto"/>
            </w:tcBorders>
            <w:shd w:val="clear" w:color="auto" w:fill="auto"/>
            <w:noWrap/>
            <w:vAlign w:val="bottom"/>
            <w:hideMark/>
          </w:tcPr>
          <w:p w:rsidR="00A26958" w:rsidRPr="00FF6F08" w:rsidRDefault="00A26958" w:rsidP="00A26958">
            <w:pPr>
              <w:spacing w:after="0" w:line="240" w:lineRule="auto"/>
              <w:jc w:val="center"/>
              <w:rPr>
                <w:rFonts w:eastAsia="Times New Roman" w:cs="Times New Roman"/>
                <w:color w:val="000000"/>
                <w:szCs w:val="24"/>
                <w:lang w:eastAsia="ru-RU"/>
              </w:rPr>
            </w:pPr>
            <w:r w:rsidRPr="00FF6F08">
              <w:rPr>
                <w:rFonts w:eastAsia="Times New Roman" w:cs="Times New Roman"/>
                <w:color w:val="000000"/>
                <w:szCs w:val="24"/>
                <w:lang w:eastAsia="ru-RU"/>
              </w:rPr>
              <w:t>-</w:t>
            </w:r>
          </w:p>
        </w:tc>
        <w:tc>
          <w:tcPr>
            <w:tcW w:w="860" w:type="dxa"/>
            <w:tcBorders>
              <w:top w:val="nil"/>
              <w:left w:val="nil"/>
              <w:bottom w:val="single" w:sz="4" w:space="0" w:color="auto"/>
              <w:right w:val="single" w:sz="4" w:space="0" w:color="auto"/>
            </w:tcBorders>
            <w:shd w:val="clear" w:color="auto" w:fill="auto"/>
            <w:noWrap/>
            <w:vAlign w:val="bottom"/>
            <w:hideMark/>
          </w:tcPr>
          <w:p w:rsidR="00A26958" w:rsidRPr="00FF6F08" w:rsidRDefault="00A26958" w:rsidP="00A26958">
            <w:pPr>
              <w:spacing w:after="0" w:line="240" w:lineRule="auto"/>
              <w:jc w:val="center"/>
              <w:rPr>
                <w:rFonts w:eastAsia="Times New Roman" w:cs="Times New Roman"/>
                <w:color w:val="000000"/>
                <w:szCs w:val="24"/>
                <w:lang w:eastAsia="ru-RU"/>
              </w:rPr>
            </w:pPr>
            <w:r w:rsidRPr="00FF6F08">
              <w:rPr>
                <w:rFonts w:eastAsia="Times New Roman" w:cs="Times New Roman"/>
                <w:color w:val="000000"/>
                <w:szCs w:val="24"/>
                <w:lang w:eastAsia="ru-RU"/>
              </w:rPr>
              <w:t>-</w:t>
            </w:r>
          </w:p>
        </w:tc>
        <w:tc>
          <w:tcPr>
            <w:tcW w:w="1240" w:type="dxa"/>
            <w:tcBorders>
              <w:top w:val="nil"/>
              <w:left w:val="nil"/>
              <w:bottom w:val="single" w:sz="4" w:space="0" w:color="auto"/>
              <w:right w:val="single" w:sz="4" w:space="0" w:color="auto"/>
            </w:tcBorders>
            <w:shd w:val="clear" w:color="auto" w:fill="auto"/>
            <w:noWrap/>
            <w:vAlign w:val="bottom"/>
            <w:hideMark/>
          </w:tcPr>
          <w:p w:rsidR="00A26958" w:rsidRPr="00FF6F08" w:rsidRDefault="00A26958" w:rsidP="00A26958">
            <w:pPr>
              <w:spacing w:after="0" w:line="240" w:lineRule="auto"/>
              <w:jc w:val="center"/>
              <w:rPr>
                <w:rFonts w:eastAsia="Times New Roman" w:cs="Times New Roman"/>
                <w:color w:val="000000"/>
                <w:szCs w:val="24"/>
                <w:lang w:eastAsia="ru-RU"/>
              </w:rPr>
            </w:pPr>
            <w:r w:rsidRPr="00FF6F08">
              <w:rPr>
                <w:rFonts w:eastAsia="Times New Roman" w:cs="Times New Roman"/>
                <w:color w:val="000000"/>
                <w:szCs w:val="24"/>
                <w:lang w:eastAsia="ru-RU"/>
              </w:rPr>
              <w:t>737,0</w:t>
            </w:r>
          </w:p>
        </w:tc>
        <w:tc>
          <w:tcPr>
            <w:tcW w:w="756" w:type="dxa"/>
            <w:tcBorders>
              <w:top w:val="nil"/>
              <w:left w:val="nil"/>
              <w:bottom w:val="single" w:sz="4" w:space="0" w:color="auto"/>
              <w:right w:val="single" w:sz="4" w:space="0" w:color="auto"/>
            </w:tcBorders>
            <w:shd w:val="clear" w:color="auto" w:fill="auto"/>
            <w:noWrap/>
            <w:vAlign w:val="bottom"/>
            <w:hideMark/>
          </w:tcPr>
          <w:p w:rsidR="00A26958" w:rsidRPr="00FF6F08" w:rsidRDefault="00A26958" w:rsidP="00A26958">
            <w:pPr>
              <w:spacing w:after="0" w:line="240" w:lineRule="auto"/>
              <w:jc w:val="center"/>
              <w:rPr>
                <w:rFonts w:eastAsia="Times New Roman" w:cs="Times New Roman"/>
                <w:color w:val="000000"/>
                <w:szCs w:val="24"/>
                <w:lang w:eastAsia="ru-RU"/>
              </w:rPr>
            </w:pPr>
            <w:r w:rsidRPr="00FF6F08">
              <w:rPr>
                <w:rFonts w:eastAsia="Times New Roman" w:cs="Times New Roman"/>
                <w:color w:val="000000"/>
                <w:szCs w:val="24"/>
                <w:lang w:eastAsia="ru-RU"/>
              </w:rPr>
              <w:t>4,5</w:t>
            </w:r>
          </w:p>
        </w:tc>
        <w:tc>
          <w:tcPr>
            <w:tcW w:w="1273" w:type="dxa"/>
            <w:gridSpan w:val="2"/>
            <w:tcBorders>
              <w:top w:val="nil"/>
              <w:left w:val="nil"/>
              <w:bottom w:val="single" w:sz="4" w:space="0" w:color="auto"/>
              <w:right w:val="single" w:sz="4" w:space="0" w:color="auto"/>
            </w:tcBorders>
            <w:shd w:val="clear" w:color="auto" w:fill="auto"/>
            <w:noWrap/>
            <w:vAlign w:val="bottom"/>
            <w:hideMark/>
          </w:tcPr>
          <w:p w:rsidR="00A26958" w:rsidRPr="00FF6F08" w:rsidRDefault="00A26958" w:rsidP="00A26958">
            <w:pPr>
              <w:spacing w:after="0" w:line="240" w:lineRule="auto"/>
              <w:jc w:val="center"/>
              <w:rPr>
                <w:rFonts w:eastAsia="Times New Roman" w:cs="Times New Roman"/>
                <w:color w:val="000000"/>
                <w:szCs w:val="24"/>
                <w:lang w:eastAsia="ru-RU"/>
              </w:rPr>
            </w:pPr>
            <w:r w:rsidRPr="00FF6F08">
              <w:rPr>
                <w:rFonts w:eastAsia="Times New Roman" w:cs="Times New Roman"/>
                <w:color w:val="000000"/>
                <w:szCs w:val="24"/>
                <w:lang w:eastAsia="ru-RU"/>
              </w:rPr>
              <w:t>171,0</w:t>
            </w:r>
          </w:p>
        </w:tc>
        <w:tc>
          <w:tcPr>
            <w:tcW w:w="842" w:type="dxa"/>
            <w:gridSpan w:val="2"/>
            <w:tcBorders>
              <w:top w:val="nil"/>
              <w:left w:val="nil"/>
              <w:bottom w:val="single" w:sz="4" w:space="0" w:color="auto"/>
              <w:right w:val="single" w:sz="4" w:space="0" w:color="auto"/>
            </w:tcBorders>
            <w:shd w:val="clear" w:color="auto" w:fill="auto"/>
            <w:noWrap/>
            <w:vAlign w:val="bottom"/>
            <w:hideMark/>
          </w:tcPr>
          <w:p w:rsidR="00A26958" w:rsidRPr="00FF6F08" w:rsidRDefault="00A26958" w:rsidP="00A26958">
            <w:pPr>
              <w:spacing w:after="0" w:line="240" w:lineRule="auto"/>
              <w:jc w:val="center"/>
              <w:rPr>
                <w:rFonts w:eastAsia="Times New Roman" w:cs="Times New Roman"/>
                <w:color w:val="000000"/>
                <w:szCs w:val="24"/>
                <w:lang w:eastAsia="ru-RU"/>
              </w:rPr>
            </w:pPr>
            <w:r w:rsidRPr="00FF6F08">
              <w:rPr>
                <w:rFonts w:eastAsia="Times New Roman" w:cs="Times New Roman"/>
                <w:color w:val="000000"/>
                <w:szCs w:val="24"/>
                <w:lang w:eastAsia="ru-RU"/>
              </w:rPr>
              <w:t>1,2</w:t>
            </w:r>
          </w:p>
        </w:tc>
        <w:tc>
          <w:tcPr>
            <w:tcW w:w="1231" w:type="dxa"/>
            <w:tcBorders>
              <w:top w:val="nil"/>
              <w:left w:val="nil"/>
              <w:bottom w:val="single" w:sz="4" w:space="0" w:color="auto"/>
              <w:right w:val="single" w:sz="4" w:space="0" w:color="auto"/>
            </w:tcBorders>
            <w:shd w:val="clear" w:color="auto" w:fill="auto"/>
            <w:noWrap/>
            <w:vAlign w:val="bottom"/>
            <w:hideMark/>
          </w:tcPr>
          <w:p w:rsidR="00A26958" w:rsidRPr="00FF6F08" w:rsidRDefault="00A26958" w:rsidP="00A26958">
            <w:pPr>
              <w:spacing w:after="0" w:line="240" w:lineRule="auto"/>
              <w:jc w:val="center"/>
              <w:rPr>
                <w:rFonts w:eastAsia="Times New Roman" w:cs="Times New Roman"/>
                <w:color w:val="000000"/>
                <w:szCs w:val="24"/>
                <w:lang w:eastAsia="ru-RU"/>
              </w:rPr>
            </w:pPr>
            <w:r w:rsidRPr="00FF6F08">
              <w:rPr>
                <w:rFonts w:eastAsia="Times New Roman" w:cs="Times New Roman"/>
                <w:color w:val="000000"/>
                <w:szCs w:val="24"/>
                <w:lang w:eastAsia="ru-RU"/>
              </w:rPr>
              <w:t>336,0</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A26958" w:rsidRPr="00FF6F08" w:rsidRDefault="00A26958" w:rsidP="00A26958">
            <w:pPr>
              <w:spacing w:after="0" w:line="240" w:lineRule="auto"/>
              <w:jc w:val="center"/>
              <w:rPr>
                <w:rFonts w:eastAsia="Times New Roman" w:cs="Times New Roman"/>
                <w:color w:val="000000"/>
                <w:szCs w:val="24"/>
                <w:lang w:eastAsia="ru-RU"/>
              </w:rPr>
            </w:pPr>
            <w:r w:rsidRPr="00FF6F08">
              <w:rPr>
                <w:rFonts w:eastAsia="Times New Roman" w:cs="Times New Roman"/>
                <w:color w:val="000000"/>
                <w:szCs w:val="24"/>
                <w:lang w:eastAsia="ru-RU"/>
              </w:rPr>
              <w:t>1,9</w:t>
            </w:r>
          </w:p>
        </w:tc>
        <w:tc>
          <w:tcPr>
            <w:tcW w:w="1199" w:type="dxa"/>
            <w:tcBorders>
              <w:top w:val="nil"/>
              <w:left w:val="nil"/>
              <w:bottom w:val="single" w:sz="4" w:space="0" w:color="auto"/>
              <w:right w:val="single" w:sz="4" w:space="0" w:color="auto"/>
            </w:tcBorders>
            <w:shd w:val="clear" w:color="auto" w:fill="auto"/>
            <w:noWrap/>
            <w:vAlign w:val="bottom"/>
            <w:hideMark/>
          </w:tcPr>
          <w:p w:rsidR="00A26958" w:rsidRPr="00FF6F08" w:rsidRDefault="00A26958" w:rsidP="00A26958">
            <w:pPr>
              <w:spacing w:after="0" w:line="240" w:lineRule="auto"/>
              <w:jc w:val="center"/>
              <w:rPr>
                <w:rFonts w:eastAsia="Times New Roman" w:cs="Times New Roman"/>
                <w:color w:val="000000"/>
                <w:szCs w:val="24"/>
                <w:lang w:eastAsia="ru-RU"/>
              </w:rPr>
            </w:pPr>
            <w:r w:rsidRPr="00FF6F08">
              <w:rPr>
                <w:rFonts w:eastAsia="Times New Roman" w:cs="Times New Roman"/>
                <w:color w:val="000000"/>
                <w:szCs w:val="24"/>
                <w:lang w:eastAsia="ru-RU"/>
              </w:rPr>
              <w:t>424,0</w:t>
            </w:r>
          </w:p>
        </w:tc>
        <w:tc>
          <w:tcPr>
            <w:tcW w:w="905" w:type="dxa"/>
            <w:tcBorders>
              <w:top w:val="nil"/>
              <w:left w:val="nil"/>
              <w:bottom w:val="single" w:sz="4" w:space="0" w:color="auto"/>
              <w:right w:val="single" w:sz="4" w:space="0" w:color="auto"/>
            </w:tcBorders>
            <w:shd w:val="clear" w:color="auto" w:fill="auto"/>
            <w:noWrap/>
            <w:vAlign w:val="bottom"/>
            <w:hideMark/>
          </w:tcPr>
          <w:p w:rsidR="00A26958" w:rsidRPr="00FF6F08" w:rsidRDefault="00A26958" w:rsidP="00A26958">
            <w:pPr>
              <w:spacing w:after="0" w:line="240" w:lineRule="auto"/>
              <w:jc w:val="center"/>
              <w:rPr>
                <w:rFonts w:eastAsia="Times New Roman" w:cs="Times New Roman"/>
                <w:color w:val="000000"/>
                <w:szCs w:val="24"/>
                <w:lang w:eastAsia="ru-RU"/>
              </w:rPr>
            </w:pPr>
            <w:r w:rsidRPr="00FF6F08">
              <w:rPr>
                <w:rFonts w:eastAsia="Times New Roman" w:cs="Times New Roman"/>
                <w:color w:val="000000"/>
                <w:szCs w:val="24"/>
                <w:lang w:eastAsia="ru-RU"/>
              </w:rPr>
              <w:t>3,2</w:t>
            </w:r>
          </w:p>
        </w:tc>
        <w:tc>
          <w:tcPr>
            <w:tcW w:w="1084" w:type="dxa"/>
            <w:tcBorders>
              <w:top w:val="nil"/>
              <w:left w:val="nil"/>
              <w:bottom w:val="single" w:sz="4" w:space="0" w:color="auto"/>
              <w:right w:val="single" w:sz="4" w:space="0" w:color="auto"/>
            </w:tcBorders>
            <w:shd w:val="clear" w:color="auto" w:fill="auto"/>
            <w:noWrap/>
            <w:vAlign w:val="bottom"/>
            <w:hideMark/>
          </w:tcPr>
          <w:p w:rsidR="00A26958" w:rsidRPr="00FF6F08" w:rsidRDefault="00A26958" w:rsidP="00A26958">
            <w:pPr>
              <w:spacing w:after="0" w:line="240" w:lineRule="auto"/>
              <w:jc w:val="center"/>
              <w:rPr>
                <w:rFonts w:eastAsia="Times New Roman" w:cs="Times New Roman"/>
                <w:color w:val="000000"/>
                <w:szCs w:val="24"/>
                <w:lang w:eastAsia="ru-RU"/>
              </w:rPr>
            </w:pPr>
            <w:r w:rsidRPr="00FF6F08">
              <w:rPr>
                <w:rFonts w:eastAsia="Times New Roman" w:cs="Times New Roman"/>
                <w:color w:val="000000"/>
                <w:szCs w:val="24"/>
                <w:lang w:eastAsia="ru-RU"/>
              </w:rPr>
              <w:t>-</w:t>
            </w:r>
          </w:p>
        </w:tc>
      </w:tr>
      <w:tr w:rsidR="00A26958" w:rsidRPr="00FF6F08" w:rsidTr="00A26958">
        <w:trPr>
          <w:trHeight w:val="1260"/>
        </w:trPr>
        <w:tc>
          <w:tcPr>
            <w:tcW w:w="3388" w:type="dxa"/>
            <w:tcBorders>
              <w:top w:val="nil"/>
              <w:left w:val="single" w:sz="4" w:space="0" w:color="auto"/>
              <w:bottom w:val="single" w:sz="4" w:space="0" w:color="auto"/>
              <w:right w:val="single" w:sz="4" w:space="0" w:color="auto"/>
            </w:tcBorders>
            <w:shd w:val="clear" w:color="auto" w:fill="auto"/>
            <w:vAlign w:val="bottom"/>
            <w:hideMark/>
          </w:tcPr>
          <w:p w:rsidR="00A26958" w:rsidRPr="00FF6F08" w:rsidRDefault="00A26958" w:rsidP="00A26958">
            <w:pPr>
              <w:spacing w:after="0" w:line="240" w:lineRule="auto"/>
              <w:rPr>
                <w:rFonts w:eastAsia="Times New Roman" w:cs="Times New Roman"/>
                <w:color w:val="000000"/>
                <w:szCs w:val="24"/>
                <w:lang w:eastAsia="ru-RU"/>
              </w:rPr>
            </w:pPr>
            <w:r w:rsidRPr="00FF6F08">
              <w:rPr>
                <w:rFonts w:eastAsia="Times New Roman" w:cs="Times New Roman"/>
                <w:color w:val="000000"/>
                <w:szCs w:val="24"/>
                <w:lang w:eastAsia="ru-RU"/>
              </w:rPr>
              <w:t>Продукция растениеводства собственного производства, реализованная в переработанном виде</w:t>
            </w:r>
          </w:p>
        </w:tc>
        <w:tc>
          <w:tcPr>
            <w:tcW w:w="1159" w:type="dxa"/>
            <w:tcBorders>
              <w:top w:val="nil"/>
              <w:left w:val="nil"/>
              <w:bottom w:val="single" w:sz="4" w:space="0" w:color="auto"/>
              <w:right w:val="single" w:sz="4" w:space="0" w:color="auto"/>
            </w:tcBorders>
            <w:shd w:val="clear" w:color="auto" w:fill="auto"/>
            <w:noWrap/>
            <w:vAlign w:val="bottom"/>
            <w:hideMark/>
          </w:tcPr>
          <w:p w:rsidR="00A26958" w:rsidRPr="00FF6F08" w:rsidRDefault="00A26958" w:rsidP="00A26958">
            <w:pPr>
              <w:spacing w:after="0" w:line="240" w:lineRule="auto"/>
              <w:jc w:val="center"/>
              <w:rPr>
                <w:rFonts w:eastAsia="Times New Roman" w:cs="Times New Roman"/>
                <w:color w:val="000000"/>
                <w:szCs w:val="24"/>
                <w:lang w:eastAsia="ru-RU"/>
              </w:rPr>
            </w:pPr>
            <w:r w:rsidRPr="00FF6F08">
              <w:rPr>
                <w:rFonts w:eastAsia="Times New Roman" w:cs="Times New Roman"/>
                <w:color w:val="000000"/>
                <w:szCs w:val="24"/>
                <w:lang w:eastAsia="ru-RU"/>
              </w:rPr>
              <w:t>2801,0</w:t>
            </w:r>
          </w:p>
        </w:tc>
        <w:tc>
          <w:tcPr>
            <w:tcW w:w="860" w:type="dxa"/>
            <w:tcBorders>
              <w:top w:val="nil"/>
              <w:left w:val="nil"/>
              <w:bottom w:val="single" w:sz="4" w:space="0" w:color="auto"/>
              <w:right w:val="single" w:sz="4" w:space="0" w:color="auto"/>
            </w:tcBorders>
            <w:shd w:val="clear" w:color="auto" w:fill="auto"/>
            <w:noWrap/>
            <w:vAlign w:val="bottom"/>
            <w:hideMark/>
          </w:tcPr>
          <w:p w:rsidR="00A26958" w:rsidRPr="00FF6F08" w:rsidRDefault="00A26958" w:rsidP="00A26958">
            <w:pPr>
              <w:spacing w:after="0" w:line="240" w:lineRule="auto"/>
              <w:jc w:val="center"/>
              <w:rPr>
                <w:rFonts w:eastAsia="Times New Roman" w:cs="Times New Roman"/>
                <w:color w:val="000000"/>
                <w:szCs w:val="24"/>
                <w:lang w:eastAsia="ru-RU"/>
              </w:rPr>
            </w:pPr>
            <w:r w:rsidRPr="00FF6F08">
              <w:rPr>
                <w:rFonts w:eastAsia="Times New Roman" w:cs="Times New Roman"/>
                <w:color w:val="000000"/>
                <w:szCs w:val="24"/>
                <w:lang w:eastAsia="ru-RU"/>
              </w:rPr>
              <w:t>14,0</w:t>
            </w:r>
          </w:p>
        </w:tc>
        <w:tc>
          <w:tcPr>
            <w:tcW w:w="1240" w:type="dxa"/>
            <w:tcBorders>
              <w:top w:val="nil"/>
              <w:left w:val="nil"/>
              <w:bottom w:val="single" w:sz="4" w:space="0" w:color="auto"/>
              <w:right w:val="single" w:sz="4" w:space="0" w:color="auto"/>
            </w:tcBorders>
            <w:shd w:val="clear" w:color="auto" w:fill="auto"/>
            <w:noWrap/>
            <w:vAlign w:val="bottom"/>
            <w:hideMark/>
          </w:tcPr>
          <w:p w:rsidR="00A26958" w:rsidRPr="00FF6F08" w:rsidRDefault="00A26958" w:rsidP="00A26958">
            <w:pPr>
              <w:spacing w:after="0" w:line="240" w:lineRule="auto"/>
              <w:jc w:val="center"/>
              <w:rPr>
                <w:rFonts w:eastAsia="Times New Roman" w:cs="Times New Roman"/>
                <w:color w:val="000000"/>
                <w:szCs w:val="24"/>
                <w:lang w:eastAsia="ru-RU"/>
              </w:rPr>
            </w:pPr>
            <w:r>
              <w:rPr>
                <w:rFonts w:eastAsia="Times New Roman" w:cs="Times New Roman"/>
                <w:color w:val="000000"/>
                <w:szCs w:val="24"/>
                <w:lang w:eastAsia="ru-RU"/>
              </w:rPr>
              <w:t>-</w:t>
            </w:r>
          </w:p>
        </w:tc>
        <w:tc>
          <w:tcPr>
            <w:tcW w:w="756" w:type="dxa"/>
            <w:tcBorders>
              <w:top w:val="nil"/>
              <w:left w:val="nil"/>
              <w:bottom w:val="single" w:sz="4" w:space="0" w:color="auto"/>
              <w:right w:val="single" w:sz="4" w:space="0" w:color="auto"/>
            </w:tcBorders>
            <w:shd w:val="clear" w:color="auto" w:fill="auto"/>
            <w:noWrap/>
            <w:vAlign w:val="bottom"/>
            <w:hideMark/>
          </w:tcPr>
          <w:p w:rsidR="00A26958" w:rsidRPr="00FF6F08" w:rsidRDefault="00A26958" w:rsidP="00A26958">
            <w:pPr>
              <w:spacing w:after="0" w:line="240" w:lineRule="auto"/>
              <w:jc w:val="center"/>
              <w:rPr>
                <w:rFonts w:eastAsia="Times New Roman" w:cs="Times New Roman"/>
                <w:color w:val="000000"/>
                <w:szCs w:val="24"/>
                <w:lang w:eastAsia="ru-RU"/>
              </w:rPr>
            </w:pPr>
            <w:r>
              <w:rPr>
                <w:rFonts w:eastAsia="Times New Roman" w:cs="Times New Roman"/>
                <w:color w:val="000000"/>
                <w:szCs w:val="24"/>
                <w:lang w:eastAsia="ru-RU"/>
              </w:rPr>
              <w:t>-</w:t>
            </w:r>
          </w:p>
        </w:tc>
        <w:tc>
          <w:tcPr>
            <w:tcW w:w="1273" w:type="dxa"/>
            <w:gridSpan w:val="2"/>
            <w:tcBorders>
              <w:top w:val="nil"/>
              <w:left w:val="nil"/>
              <w:bottom w:val="single" w:sz="4" w:space="0" w:color="auto"/>
              <w:right w:val="single" w:sz="4" w:space="0" w:color="auto"/>
            </w:tcBorders>
            <w:shd w:val="clear" w:color="auto" w:fill="auto"/>
            <w:noWrap/>
            <w:vAlign w:val="bottom"/>
            <w:hideMark/>
          </w:tcPr>
          <w:p w:rsidR="00A26958" w:rsidRPr="00FF6F08" w:rsidRDefault="00A26958" w:rsidP="00A26958">
            <w:pPr>
              <w:spacing w:after="0" w:line="240" w:lineRule="auto"/>
              <w:jc w:val="center"/>
              <w:rPr>
                <w:rFonts w:eastAsia="Times New Roman" w:cs="Times New Roman"/>
                <w:color w:val="000000"/>
                <w:szCs w:val="24"/>
                <w:lang w:eastAsia="ru-RU"/>
              </w:rPr>
            </w:pPr>
            <w:r>
              <w:rPr>
                <w:rFonts w:eastAsia="Times New Roman" w:cs="Times New Roman"/>
                <w:color w:val="000000"/>
                <w:szCs w:val="24"/>
                <w:lang w:eastAsia="ru-RU"/>
              </w:rPr>
              <w:t>-</w:t>
            </w:r>
          </w:p>
        </w:tc>
        <w:tc>
          <w:tcPr>
            <w:tcW w:w="842" w:type="dxa"/>
            <w:gridSpan w:val="2"/>
            <w:tcBorders>
              <w:top w:val="nil"/>
              <w:left w:val="nil"/>
              <w:bottom w:val="single" w:sz="4" w:space="0" w:color="auto"/>
              <w:right w:val="single" w:sz="4" w:space="0" w:color="auto"/>
            </w:tcBorders>
            <w:shd w:val="clear" w:color="auto" w:fill="auto"/>
            <w:noWrap/>
            <w:vAlign w:val="bottom"/>
            <w:hideMark/>
          </w:tcPr>
          <w:p w:rsidR="00A26958" w:rsidRPr="00FF6F08" w:rsidRDefault="00A26958" w:rsidP="00A26958">
            <w:pPr>
              <w:spacing w:after="0" w:line="240" w:lineRule="auto"/>
              <w:jc w:val="center"/>
              <w:rPr>
                <w:rFonts w:eastAsia="Times New Roman" w:cs="Times New Roman"/>
                <w:color w:val="000000"/>
                <w:szCs w:val="24"/>
                <w:lang w:eastAsia="ru-RU"/>
              </w:rPr>
            </w:pPr>
            <w:r>
              <w:rPr>
                <w:rFonts w:eastAsia="Times New Roman" w:cs="Times New Roman"/>
                <w:color w:val="000000"/>
                <w:szCs w:val="24"/>
                <w:lang w:eastAsia="ru-RU"/>
              </w:rPr>
              <w:t>-</w:t>
            </w:r>
          </w:p>
        </w:tc>
        <w:tc>
          <w:tcPr>
            <w:tcW w:w="1231" w:type="dxa"/>
            <w:tcBorders>
              <w:top w:val="nil"/>
              <w:left w:val="nil"/>
              <w:bottom w:val="single" w:sz="4" w:space="0" w:color="auto"/>
              <w:right w:val="single" w:sz="4" w:space="0" w:color="auto"/>
            </w:tcBorders>
            <w:shd w:val="clear" w:color="auto" w:fill="auto"/>
            <w:noWrap/>
            <w:vAlign w:val="bottom"/>
            <w:hideMark/>
          </w:tcPr>
          <w:p w:rsidR="00A26958" w:rsidRPr="00FF6F08" w:rsidRDefault="00A26958" w:rsidP="00A26958">
            <w:pPr>
              <w:spacing w:after="0" w:line="240" w:lineRule="auto"/>
              <w:jc w:val="center"/>
              <w:rPr>
                <w:rFonts w:eastAsia="Times New Roman" w:cs="Times New Roman"/>
                <w:color w:val="000000"/>
                <w:szCs w:val="24"/>
                <w:lang w:eastAsia="ru-RU"/>
              </w:rPr>
            </w:pPr>
            <w:r>
              <w:rPr>
                <w:rFonts w:eastAsia="Times New Roman" w:cs="Times New Roman"/>
                <w:color w:val="000000"/>
                <w:szCs w:val="24"/>
                <w:lang w:eastAsia="ru-RU"/>
              </w:rPr>
              <w:t>-</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A26958" w:rsidRPr="00FF6F08" w:rsidRDefault="00A26958" w:rsidP="00A26958">
            <w:pPr>
              <w:spacing w:after="0" w:line="240" w:lineRule="auto"/>
              <w:jc w:val="center"/>
              <w:rPr>
                <w:rFonts w:eastAsia="Times New Roman" w:cs="Times New Roman"/>
                <w:color w:val="000000"/>
                <w:szCs w:val="24"/>
                <w:lang w:eastAsia="ru-RU"/>
              </w:rPr>
            </w:pPr>
            <w:r>
              <w:rPr>
                <w:rFonts w:eastAsia="Times New Roman" w:cs="Times New Roman"/>
                <w:color w:val="000000"/>
                <w:szCs w:val="24"/>
                <w:lang w:eastAsia="ru-RU"/>
              </w:rPr>
              <w:t>-</w:t>
            </w:r>
          </w:p>
        </w:tc>
        <w:tc>
          <w:tcPr>
            <w:tcW w:w="1199" w:type="dxa"/>
            <w:tcBorders>
              <w:top w:val="nil"/>
              <w:left w:val="nil"/>
              <w:bottom w:val="single" w:sz="4" w:space="0" w:color="auto"/>
              <w:right w:val="single" w:sz="4" w:space="0" w:color="auto"/>
            </w:tcBorders>
            <w:shd w:val="clear" w:color="auto" w:fill="auto"/>
            <w:noWrap/>
            <w:vAlign w:val="bottom"/>
            <w:hideMark/>
          </w:tcPr>
          <w:p w:rsidR="00A26958" w:rsidRPr="00FF6F08" w:rsidRDefault="00A26958" w:rsidP="00A26958">
            <w:pPr>
              <w:spacing w:after="0" w:line="240" w:lineRule="auto"/>
              <w:jc w:val="center"/>
              <w:rPr>
                <w:rFonts w:eastAsia="Times New Roman" w:cs="Times New Roman"/>
                <w:color w:val="000000"/>
                <w:szCs w:val="24"/>
                <w:lang w:eastAsia="ru-RU"/>
              </w:rPr>
            </w:pPr>
            <w:r>
              <w:rPr>
                <w:rFonts w:eastAsia="Times New Roman" w:cs="Times New Roman"/>
                <w:color w:val="000000"/>
                <w:szCs w:val="24"/>
                <w:lang w:eastAsia="ru-RU"/>
              </w:rPr>
              <w:t>-</w:t>
            </w:r>
          </w:p>
        </w:tc>
        <w:tc>
          <w:tcPr>
            <w:tcW w:w="905" w:type="dxa"/>
            <w:tcBorders>
              <w:top w:val="nil"/>
              <w:left w:val="nil"/>
              <w:bottom w:val="single" w:sz="4" w:space="0" w:color="auto"/>
              <w:right w:val="single" w:sz="4" w:space="0" w:color="auto"/>
            </w:tcBorders>
            <w:shd w:val="clear" w:color="auto" w:fill="auto"/>
            <w:noWrap/>
            <w:vAlign w:val="bottom"/>
            <w:hideMark/>
          </w:tcPr>
          <w:p w:rsidR="00A26958" w:rsidRPr="00FF6F08" w:rsidRDefault="00A26958" w:rsidP="00A26958">
            <w:pPr>
              <w:spacing w:after="0" w:line="240" w:lineRule="auto"/>
              <w:jc w:val="center"/>
              <w:rPr>
                <w:rFonts w:eastAsia="Times New Roman" w:cs="Times New Roman"/>
                <w:color w:val="000000"/>
                <w:szCs w:val="24"/>
                <w:lang w:eastAsia="ru-RU"/>
              </w:rPr>
            </w:pPr>
            <w:r>
              <w:rPr>
                <w:rFonts w:eastAsia="Times New Roman" w:cs="Times New Roman"/>
                <w:color w:val="000000"/>
                <w:szCs w:val="24"/>
                <w:lang w:eastAsia="ru-RU"/>
              </w:rPr>
              <w:t>-</w:t>
            </w:r>
          </w:p>
        </w:tc>
        <w:tc>
          <w:tcPr>
            <w:tcW w:w="1084" w:type="dxa"/>
            <w:tcBorders>
              <w:top w:val="nil"/>
              <w:left w:val="nil"/>
              <w:bottom w:val="single" w:sz="4" w:space="0" w:color="auto"/>
              <w:right w:val="single" w:sz="4" w:space="0" w:color="auto"/>
            </w:tcBorders>
            <w:shd w:val="clear" w:color="auto" w:fill="auto"/>
            <w:noWrap/>
            <w:vAlign w:val="bottom"/>
            <w:hideMark/>
          </w:tcPr>
          <w:p w:rsidR="00A26958" w:rsidRPr="00FF6F08" w:rsidRDefault="00A26958" w:rsidP="00A26958">
            <w:pPr>
              <w:spacing w:after="0" w:line="240" w:lineRule="auto"/>
              <w:jc w:val="center"/>
              <w:rPr>
                <w:rFonts w:eastAsia="Times New Roman" w:cs="Times New Roman"/>
                <w:color w:val="000000"/>
                <w:szCs w:val="24"/>
                <w:lang w:eastAsia="ru-RU"/>
              </w:rPr>
            </w:pPr>
            <w:r w:rsidRPr="00FF6F08">
              <w:rPr>
                <w:rFonts w:eastAsia="Times New Roman" w:cs="Times New Roman"/>
                <w:color w:val="000000"/>
                <w:szCs w:val="24"/>
                <w:lang w:eastAsia="ru-RU"/>
              </w:rPr>
              <w:t>-</w:t>
            </w:r>
          </w:p>
        </w:tc>
      </w:tr>
      <w:tr w:rsidR="00A26958" w:rsidRPr="00FF6F08" w:rsidTr="00A26958">
        <w:trPr>
          <w:trHeight w:val="315"/>
        </w:trPr>
        <w:tc>
          <w:tcPr>
            <w:tcW w:w="3388" w:type="dxa"/>
            <w:tcBorders>
              <w:top w:val="nil"/>
              <w:left w:val="single" w:sz="4" w:space="0" w:color="auto"/>
              <w:bottom w:val="single" w:sz="4" w:space="0" w:color="auto"/>
              <w:right w:val="single" w:sz="4" w:space="0" w:color="auto"/>
            </w:tcBorders>
            <w:shd w:val="clear" w:color="auto" w:fill="auto"/>
            <w:vAlign w:val="center"/>
            <w:hideMark/>
          </w:tcPr>
          <w:p w:rsidR="00A26958" w:rsidRPr="00FF6F08" w:rsidRDefault="00A26958" w:rsidP="00A26958">
            <w:pPr>
              <w:spacing w:after="0" w:line="240" w:lineRule="auto"/>
              <w:rPr>
                <w:rFonts w:eastAsia="Times New Roman" w:cs="Times New Roman"/>
                <w:color w:val="000000"/>
                <w:szCs w:val="24"/>
                <w:lang w:eastAsia="ru-RU"/>
              </w:rPr>
            </w:pPr>
            <w:r w:rsidRPr="00FF6F08">
              <w:rPr>
                <w:rFonts w:eastAsia="Times New Roman" w:cs="Times New Roman"/>
                <w:color w:val="000000"/>
                <w:szCs w:val="24"/>
                <w:lang w:eastAsia="ru-RU"/>
              </w:rPr>
              <w:t>Итого по растениеводству</w:t>
            </w:r>
          </w:p>
        </w:tc>
        <w:tc>
          <w:tcPr>
            <w:tcW w:w="1159" w:type="dxa"/>
            <w:tcBorders>
              <w:top w:val="nil"/>
              <w:left w:val="nil"/>
              <w:bottom w:val="single" w:sz="4" w:space="0" w:color="auto"/>
              <w:right w:val="single" w:sz="4" w:space="0" w:color="auto"/>
            </w:tcBorders>
            <w:shd w:val="clear" w:color="auto" w:fill="auto"/>
            <w:noWrap/>
            <w:vAlign w:val="bottom"/>
            <w:hideMark/>
          </w:tcPr>
          <w:p w:rsidR="00A26958" w:rsidRPr="00FF6F08" w:rsidRDefault="00A26958" w:rsidP="00A26958">
            <w:pPr>
              <w:spacing w:after="0" w:line="240" w:lineRule="auto"/>
              <w:jc w:val="center"/>
              <w:rPr>
                <w:rFonts w:eastAsia="Times New Roman" w:cs="Times New Roman"/>
                <w:color w:val="000000"/>
                <w:szCs w:val="24"/>
                <w:lang w:eastAsia="ru-RU"/>
              </w:rPr>
            </w:pPr>
            <w:r w:rsidRPr="00FF6F08">
              <w:rPr>
                <w:rFonts w:eastAsia="Times New Roman" w:cs="Times New Roman"/>
                <w:color w:val="000000"/>
                <w:szCs w:val="24"/>
                <w:lang w:eastAsia="ru-RU"/>
              </w:rPr>
              <w:t>19930,0</w:t>
            </w:r>
          </w:p>
        </w:tc>
        <w:tc>
          <w:tcPr>
            <w:tcW w:w="860" w:type="dxa"/>
            <w:tcBorders>
              <w:top w:val="nil"/>
              <w:left w:val="nil"/>
              <w:bottom w:val="single" w:sz="4" w:space="0" w:color="auto"/>
              <w:right w:val="single" w:sz="4" w:space="0" w:color="auto"/>
            </w:tcBorders>
            <w:shd w:val="clear" w:color="auto" w:fill="auto"/>
            <w:noWrap/>
            <w:vAlign w:val="bottom"/>
            <w:hideMark/>
          </w:tcPr>
          <w:p w:rsidR="00A26958" w:rsidRPr="00FF6F08" w:rsidRDefault="00A26958" w:rsidP="00A26958">
            <w:pPr>
              <w:spacing w:after="0" w:line="240" w:lineRule="auto"/>
              <w:jc w:val="center"/>
              <w:rPr>
                <w:rFonts w:eastAsia="Times New Roman" w:cs="Times New Roman"/>
                <w:color w:val="000000"/>
                <w:szCs w:val="24"/>
                <w:lang w:eastAsia="ru-RU"/>
              </w:rPr>
            </w:pPr>
            <w:r>
              <w:rPr>
                <w:rFonts w:eastAsia="Times New Roman" w:cs="Times New Roman"/>
                <w:color w:val="000000"/>
                <w:szCs w:val="24"/>
                <w:lang w:eastAsia="ru-RU"/>
              </w:rPr>
              <w:t>80,4</w:t>
            </w:r>
          </w:p>
        </w:tc>
        <w:tc>
          <w:tcPr>
            <w:tcW w:w="1240" w:type="dxa"/>
            <w:tcBorders>
              <w:top w:val="nil"/>
              <w:left w:val="nil"/>
              <w:bottom w:val="single" w:sz="4" w:space="0" w:color="auto"/>
              <w:right w:val="single" w:sz="4" w:space="0" w:color="auto"/>
            </w:tcBorders>
            <w:shd w:val="clear" w:color="auto" w:fill="auto"/>
            <w:noWrap/>
            <w:vAlign w:val="bottom"/>
            <w:hideMark/>
          </w:tcPr>
          <w:p w:rsidR="00A26958" w:rsidRPr="00FF6F08" w:rsidRDefault="00A26958" w:rsidP="00A26958">
            <w:pPr>
              <w:spacing w:after="0" w:line="240" w:lineRule="auto"/>
              <w:jc w:val="center"/>
              <w:rPr>
                <w:rFonts w:eastAsia="Times New Roman" w:cs="Times New Roman"/>
                <w:color w:val="000000"/>
                <w:szCs w:val="24"/>
                <w:lang w:eastAsia="ru-RU"/>
              </w:rPr>
            </w:pPr>
            <w:r w:rsidRPr="00FF6F08">
              <w:rPr>
                <w:rFonts w:eastAsia="Times New Roman" w:cs="Times New Roman"/>
                <w:color w:val="000000"/>
                <w:szCs w:val="24"/>
                <w:lang w:eastAsia="ru-RU"/>
              </w:rPr>
              <w:t>16546,0</w:t>
            </w:r>
          </w:p>
        </w:tc>
        <w:tc>
          <w:tcPr>
            <w:tcW w:w="756" w:type="dxa"/>
            <w:tcBorders>
              <w:top w:val="nil"/>
              <w:left w:val="nil"/>
              <w:bottom w:val="single" w:sz="4" w:space="0" w:color="auto"/>
              <w:right w:val="single" w:sz="4" w:space="0" w:color="auto"/>
            </w:tcBorders>
            <w:shd w:val="clear" w:color="auto" w:fill="auto"/>
            <w:noWrap/>
            <w:vAlign w:val="bottom"/>
            <w:hideMark/>
          </w:tcPr>
          <w:p w:rsidR="00A26958" w:rsidRPr="00FF6F08" w:rsidRDefault="00A26958" w:rsidP="00A26958">
            <w:pPr>
              <w:spacing w:after="0" w:line="240" w:lineRule="auto"/>
              <w:jc w:val="center"/>
              <w:rPr>
                <w:rFonts w:eastAsia="Times New Roman" w:cs="Times New Roman"/>
                <w:color w:val="000000"/>
                <w:szCs w:val="24"/>
                <w:lang w:eastAsia="ru-RU"/>
              </w:rPr>
            </w:pPr>
            <w:r>
              <w:rPr>
                <w:rFonts w:eastAsia="Times New Roman" w:cs="Times New Roman"/>
                <w:color w:val="000000"/>
                <w:szCs w:val="24"/>
                <w:lang w:eastAsia="ru-RU"/>
              </w:rPr>
              <w:t>71,7</w:t>
            </w:r>
          </w:p>
        </w:tc>
        <w:tc>
          <w:tcPr>
            <w:tcW w:w="1273" w:type="dxa"/>
            <w:gridSpan w:val="2"/>
            <w:tcBorders>
              <w:top w:val="nil"/>
              <w:left w:val="nil"/>
              <w:bottom w:val="single" w:sz="4" w:space="0" w:color="auto"/>
              <w:right w:val="single" w:sz="4" w:space="0" w:color="auto"/>
            </w:tcBorders>
            <w:shd w:val="clear" w:color="auto" w:fill="auto"/>
            <w:noWrap/>
            <w:vAlign w:val="bottom"/>
            <w:hideMark/>
          </w:tcPr>
          <w:p w:rsidR="00A26958" w:rsidRPr="00FF6F08" w:rsidRDefault="00A26958" w:rsidP="00A26958">
            <w:pPr>
              <w:spacing w:after="0" w:line="240" w:lineRule="auto"/>
              <w:jc w:val="center"/>
              <w:rPr>
                <w:rFonts w:eastAsia="Times New Roman" w:cs="Times New Roman"/>
                <w:color w:val="000000"/>
                <w:szCs w:val="24"/>
                <w:lang w:eastAsia="ru-RU"/>
              </w:rPr>
            </w:pPr>
            <w:r w:rsidRPr="00FF6F08">
              <w:rPr>
                <w:rFonts w:eastAsia="Times New Roman" w:cs="Times New Roman"/>
                <w:color w:val="000000"/>
                <w:szCs w:val="24"/>
                <w:lang w:eastAsia="ru-RU"/>
              </w:rPr>
              <w:t>14185,0</w:t>
            </w:r>
          </w:p>
        </w:tc>
        <w:tc>
          <w:tcPr>
            <w:tcW w:w="842" w:type="dxa"/>
            <w:gridSpan w:val="2"/>
            <w:tcBorders>
              <w:top w:val="nil"/>
              <w:left w:val="nil"/>
              <w:bottom w:val="single" w:sz="4" w:space="0" w:color="auto"/>
              <w:right w:val="single" w:sz="4" w:space="0" w:color="auto"/>
            </w:tcBorders>
            <w:shd w:val="clear" w:color="auto" w:fill="auto"/>
            <w:noWrap/>
            <w:vAlign w:val="bottom"/>
            <w:hideMark/>
          </w:tcPr>
          <w:p w:rsidR="00A26958" w:rsidRPr="00FF6F08" w:rsidRDefault="00A26958" w:rsidP="00A26958">
            <w:pPr>
              <w:spacing w:after="0" w:line="240" w:lineRule="auto"/>
              <w:jc w:val="center"/>
              <w:rPr>
                <w:rFonts w:eastAsia="Times New Roman" w:cs="Times New Roman"/>
                <w:color w:val="000000"/>
                <w:szCs w:val="24"/>
                <w:lang w:eastAsia="ru-RU"/>
              </w:rPr>
            </w:pPr>
            <w:r>
              <w:rPr>
                <w:rFonts w:eastAsia="Times New Roman" w:cs="Times New Roman"/>
                <w:color w:val="000000"/>
                <w:szCs w:val="24"/>
                <w:lang w:eastAsia="ru-RU"/>
              </w:rPr>
              <w:t>90,8</w:t>
            </w:r>
          </w:p>
        </w:tc>
        <w:tc>
          <w:tcPr>
            <w:tcW w:w="1231" w:type="dxa"/>
            <w:tcBorders>
              <w:top w:val="nil"/>
              <w:left w:val="nil"/>
              <w:bottom w:val="single" w:sz="4" w:space="0" w:color="auto"/>
              <w:right w:val="single" w:sz="4" w:space="0" w:color="auto"/>
            </w:tcBorders>
            <w:shd w:val="clear" w:color="auto" w:fill="auto"/>
            <w:noWrap/>
            <w:vAlign w:val="bottom"/>
            <w:hideMark/>
          </w:tcPr>
          <w:p w:rsidR="00A26958" w:rsidRPr="00FF6F08" w:rsidRDefault="00A26958" w:rsidP="00A26958">
            <w:pPr>
              <w:spacing w:after="0" w:line="240" w:lineRule="auto"/>
              <w:jc w:val="center"/>
              <w:rPr>
                <w:rFonts w:eastAsia="Times New Roman" w:cs="Times New Roman"/>
                <w:color w:val="000000"/>
                <w:szCs w:val="24"/>
                <w:lang w:eastAsia="ru-RU"/>
              </w:rPr>
            </w:pPr>
            <w:r w:rsidRPr="00FF6F08">
              <w:rPr>
                <w:rFonts w:eastAsia="Times New Roman" w:cs="Times New Roman"/>
                <w:color w:val="000000"/>
                <w:szCs w:val="24"/>
                <w:lang w:eastAsia="ru-RU"/>
              </w:rPr>
              <w:t>18162,0</w:t>
            </w:r>
          </w:p>
        </w:tc>
        <w:tc>
          <w:tcPr>
            <w:tcW w:w="756" w:type="dxa"/>
            <w:gridSpan w:val="2"/>
            <w:tcBorders>
              <w:top w:val="nil"/>
              <w:left w:val="nil"/>
              <w:bottom w:val="single" w:sz="4" w:space="0" w:color="auto"/>
              <w:right w:val="single" w:sz="4" w:space="0" w:color="auto"/>
            </w:tcBorders>
            <w:shd w:val="clear" w:color="auto" w:fill="auto"/>
            <w:noWrap/>
            <w:vAlign w:val="bottom"/>
            <w:hideMark/>
          </w:tcPr>
          <w:p w:rsidR="00A26958" w:rsidRPr="00FF6F08" w:rsidRDefault="00A26958" w:rsidP="00A26958">
            <w:pPr>
              <w:spacing w:after="0" w:line="240" w:lineRule="auto"/>
              <w:jc w:val="center"/>
              <w:rPr>
                <w:rFonts w:eastAsia="Times New Roman" w:cs="Times New Roman"/>
                <w:color w:val="000000"/>
                <w:szCs w:val="24"/>
                <w:lang w:eastAsia="ru-RU"/>
              </w:rPr>
            </w:pPr>
            <w:r>
              <w:rPr>
                <w:rFonts w:eastAsia="Times New Roman" w:cs="Times New Roman"/>
                <w:color w:val="000000"/>
                <w:szCs w:val="24"/>
                <w:lang w:eastAsia="ru-RU"/>
              </w:rPr>
              <w:t>92,7</w:t>
            </w:r>
          </w:p>
        </w:tc>
        <w:tc>
          <w:tcPr>
            <w:tcW w:w="1199" w:type="dxa"/>
            <w:tcBorders>
              <w:top w:val="nil"/>
              <w:left w:val="nil"/>
              <w:bottom w:val="single" w:sz="4" w:space="0" w:color="auto"/>
              <w:right w:val="single" w:sz="4" w:space="0" w:color="auto"/>
            </w:tcBorders>
            <w:shd w:val="clear" w:color="auto" w:fill="auto"/>
            <w:noWrap/>
            <w:vAlign w:val="bottom"/>
            <w:hideMark/>
          </w:tcPr>
          <w:p w:rsidR="00A26958" w:rsidRPr="00FF6F08" w:rsidRDefault="00A26958" w:rsidP="00A26958">
            <w:pPr>
              <w:spacing w:after="0" w:line="240" w:lineRule="auto"/>
              <w:jc w:val="center"/>
              <w:rPr>
                <w:rFonts w:eastAsia="Times New Roman" w:cs="Times New Roman"/>
                <w:color w:val="000000"/>
                <w:szCs w:val="24"/>
                <w:lang w:eastAsia="ru-RU"/>
              </w:rPr>
            </w:pPr>
            <w:r w:rsidRPr="00FF6F08">
              <w:rPr>
                <w:rFonts w:eastAsia="Times New Roman" w:cs="Times New Roman"/>
                <w:color w:val="000000"/>
                <w:szCs w:val="24"/>
                <w:lang w:eastAsia="ru-RU"/>
              </w:rPr>
              <w:t>13268,0</w:t>
            </w:r>
          </w:p>
        </w:tc>
        <w:tc>
          <w:tcPr>
            <w:tcW w:w="905" w:type="dxa"/>
            <w:tcBorders>
              <w:top w:val="nil"/>
              <w:left w:val="nil"/>
              <w:bottom w:val="single" w:sz="4" w:space="0" w:color="auto"/>
              <w:right w:val="single" w:sz="4" w:space="0" w:color="auto"/>
            </w:tcBorders>
            <w:shd w:val="clear" w:color="auto" w:fill="auto"/>
            <w:noWrap/>
            <w:vAlign w:val="bottom"/>
            <w:hideMark/>
          </w:tcPr>
          <w:p w:rsidR="00A26958" w:rsidRPr="00FF6F08" w:rsidRDefault="00A26958" w:rsidP="00A26958">
            <w:pPr>
              <w:spacing w:after="0" w:line="240" w:lineRule="auto"/>
              <w:jc w:val="center"/>
              <w:rPr>
                <w:rFonts w:eastAsia="Times New Roman" w:cs="Times New Roman"/>
                <w:color w:val="000000"/>
                <w:szCs w:val="24"/>
                <w:lang w:eastAsia="ru-RU"/>
              </w:rPr>
            </w:pPr>
            <w:r>
              <w:rPr>
                <w:rFonts w:eastAsia="Times New Roman" w:cs="Times New Roman"/>
                <w:color w:val="000000"/>
                <w:szCs w:val="24"/>
                <w:lang w:eastAsia="ru-RU"/>
              </w:rPr>
              <w:t>81,6</w:t>
            </w:r>
          </w:p>
        </w:tc>
        <w:tc>
          <w:tcPr>
            <w:tcW w:w="1084" w:type="dxa"/>
            <w:tcBorders>
              <w:top w:val="nil"/>
              <w:left w:val="nil"/>
              <w:bottom w:val="single" w:sz="4" w:space="0" w:color="auto"/>
              <w:right w:val="single" w:sz="4" w:space="0" w:color="auto"/>
            </w:tcBorders>
            <w:shd w:val="clear" w:color="auto" w:fill="auto"/>
            <w:noWrap/>
            <w:vAlign w:val="bottom"/>
            <w:hideMark/>
          </w:tcPr>
          <w:p w:rsidR="00A26958" w:rsidRPr="00FF6F08" w:rsidRDefault="00A26958" w:rsidP="00A26958">
            <w:pPr>
              <w:spacing w:after="0" w:line="240" w:lineRule="auto"/>
              <w:jc w:val="center"/>
              <w:rPr>
                <w:rFonts w:eastAsia="Times New Roman" w:cs="Times New Roman"/>
                <w:color w:val="000000"/>
                <w:szCs w:val="24"/>
                <w:lang w:eastAsia="ru-RU"/>
              </w:rPr>
            </w:pPr>
            <w:r>
              <w:rPr>
                <w:rFonts w:eastAsia="Times New Roman" w:cs="Times New Roman"/>
                <w:color w:val="000000"/>
                <w:szCs w:val="24"/>
                <w:lang w:eastAsia="ru-RU"/>
              </w:rPr>
              <w:t>66,6</w:t>
            </w:r>
          </w:p>
        </w:tc>
      </w:tr>
      <w:tr w:rsidR="00A26958" w:rsidTr="00A269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64"/>
        </w:trPr>
        <w:tc>
          <w:tcPr>
            <w:tcW w:w="3388" w:type="dxa"/>
          </w:tcPr>
          <w:p w:rsidR="00A26958" w:rsidRPr="00D01BF9" w:rsidRDefault="00A26958" w:rsidP="00A26958">
            <w:pPr>
              <w:spacing w:line="360" w:lineRule="auto"/>
              <w:rPr>
                <w:rFonts w:cs="Times New Roman"/>
                <w:szCs w:val="24"/>
              </w:rPr>
            </w:pPr>
            <w:r w:rsidRPr="00D01BF9">
              <w:rPr>
                <w:rFonts w:cs="Times New Roman"/>
                <w:szCs w:val="24"/>
              </w:rPr>
              <w:t>Прочее</w:t>
            </w:r>
          </w:p>
        </w:tc>
        <w:tc>
          <w:tcPr>
            <w:tcW w:w="1159" w:type="dxa"/>
            <w:vAlign w:val="bottom"/>
          </w:tcPr>
          <w:p w:rsidR="00A26958" w:rsidRPr="00D01BF9" w:rsidRDefault="00A26958" w:rsidP="00A26958">
            <w:pPr>
              <w:spacing w:line="360" w:lineRule="auto"/>
              <w:jc w:val="center"/>
              <w:rPr>
                <w:rFonts w:cs="Times New Roman"/>
                <w:szCs w:val="24"/>
              </w:rPr>
            </w:pPr>
            <w:r>
              <w:rPr>
                <w:rFonts w:cs="Times New Roman"/>
                <w:szCs w:val="24"/>
              </w:rPr>
              <w:t>4849,0</w:t>
            </w:r>
          </w:p>
        </w:tc>
        <w:tc>
          <w:tcPr>
            <w:tcW w:w="860" w:type="dxa"/>
            <w:vAlign w:val="bottom"/>
          </w:tcPr>
          <w:p w:rsidR="00A26958" w:rsidRPr="00D01BF9" w:rsidRDefault="00A26958" w:rsidP="00A26958">
            <w:pPr>
              <w:spacing w:line="360" w:lineRule="auto"/>
              <w:jc w:val="center"/>
              <w:rPr>
                <w:rFonts w:cs="Times New Roman"/>
                <w:szCs w:val="24"/>
              </w:rPr>
            </w:pPr>
            <w:r>
              <w:rPr>
                <w:rFonts w:cs="Times New Roman"/>
                <w:szCs w:val="24"/>
              </w:rPr>
              <w:t>19,6</w:t>
            </w:r>
          </w:p>
        </w:tc>
        <w:tc>
          <w:tcPr>
            <w:tcW w:w="1240" w:type="dxa"/>
            <w:vAlign w:val="bottom"/>
          </w:tcPr>
          <w:p w:rsidR="00A26958" w:rsidRPr="00D01BF9" w:rsidRDefault="00A26958" w:rsidP="00A26958">
            <w:pPr>
              <w:spacing w:line="360" w:lineRule="auto"/>
              <w:jc w:val="center"/>
              <w:rPr>
                <w:rFonts w:cs="Times New Roman"/>
                <w:szCs w:val="24"/>
              </w:rPr>
            </w:pPr>
            <w:r>
              <w:rPr>
                <w:rFonts w:cs="Times New Roman"/>
                <w:szCs w:val="24"/>
              </w:rPr>
              <w:t>6521,0</w:t>
            </w:r>
          </w:p>
        </w:tc>
        <w:tc>
          <w:tcPr>
            <w:tcW w:w="765" w:type="dxa"/>
            <w:gridSpan w:val="2"/>
            <w:vAlign w:val="bottom"/>
          </w:tcPr>
          <w:p w:rsidR="00A26958" w:rsidRPr="00D01BF9" w:rsidRDefault="00A26958" w:rsidP="00A26958">
            <w:pPr>
              <w:spacing w:line="360" w:lineRule="auto"/>
              <w:jc w:val="center"/>
              <w:rPr>
                <w:rFonts w:cs="Times New Roman"/>
                <w:szCs w:val="24"/>
              </w:rPr>
            </w:pPr>
            <w:r>
              <w:rPr>
                <w:rFonts w:cs="Times New Roman"/>
                <w:szCs w:val="24"/>
              </w:rPr>
              <w:t>28,3</w:t>
            </w:r>
          </w:p>
        </w:tc>
        <w:tc>
          <w:tcPr>
            <w:tcW w:w="1264" w:type="dxa"/>
            <w:vAlign w:val="bottom"/>
          </w:tcPr>
          <w:p w:rsidR="00A26958" w:rsidRPr="00D01BF9" w:rsidRDefault="00A26958" w:rsidP="00A26958">
            <w:pPr>
              <w:spacing w:line="360" w:lineRule="auto"/>
              <w:jc w:val="center"/>
              <w:rPr>
                <w:rFonts w:cs="Times New Roman"/>
                <w:szCs w:val="24"/>
              </w:rPr>
            </w:pPr>
            <w:r>
              <w:rPr>
                <w:rFonts w:cs="Times New Roman"/>
                <w:szCs w:val="24"/>
              </w:rPr>
              <w:t>1442,0</w:t>
            </w:r>
          </w:p>
        </w:tc>
        <w:tc>
          <w:tcPr>
            <w:tcW w:w="836" w:type="dxa"/>
            <w:vAlign w:val="bottom"/>
          </w:tcPr>
          <w:p w:rsidR="00A26958" w:rsidRPr="00D01BF9" w:rsidRDefault="00A26958" w:rsidP="00A26958">
            <w:pPr>
              <w:spacing w:line="360" w:lineRule="auto"/>
              <w:jc w:val="center"/>
              <w:rPr>
                <w:rFonts w:cs="Times New Roman"/>
                <w:szCs w:val="24"/>
              </w:rPr>
            </w:pPr>
            <w:r>
              <w:rPr>
                <w:rFonts w:cs="Times New Roman"/>
                <w:szCs w:val="24"/>
              </w:rPr>
              <w:t>9,2</w:t>
            </w:r>
          </w:p>
        </w:tc>
        <w:tc>
          <w:tcPr>
            <w:tcW w:w="1245" w:type="dxa"/>
            <w:gridSpan w:val="3"/>
            <w:vAlign w:val="bottom"/>
          </w:tcPr>
          <w:p w:rsidR="00A26958" w:rsidRPr="00D01BF9" w:rsidRDefault="00A26958" w:rsidP="00A26958">
            <w:pPr>
              <w:spacing w:line="360" w:lineRule="auto"/>
              <w:jc w:val="center"/>
              <w:rPr>
                <w:rFonts w:cs="Times New Roman"/>
                <w:szCs w:val="24"/>
              </w:rPr>
            </w:pPr>
            <w:r>
              <w:rPr>
                <w:rFonts w:cs="Times New Roman"/>
                <w:szCs w:val="24"/>
              </w:rPr>
              <w:t>1430,0</w:t>
            </w:r>
          </w:p>
        </w:tc>
        <w:tc>
          <w:tcPr>
            <w:tcW w:w="748" w:type="dxa"/>
            <w:vAlign w:val="bottom"/>
          </w:tcPr>
          <w:p w:rsidR="00A26958" w:rsidRPr="00D01BF9" w:rsidRDefault="00A26958" w:rsidP="00A26958">
            <w:pPr>
              <w:spacing w:line="360" w:lineRule="auto"/>
              <w:jc w:val="center"/>
              <w:rPr>
                <w:rFonts w:cs="Times New Roman"/>
                <w:szCs w:val="24"/>
              </w:rPr>
            </w:pPr>
            <w:r>
              <w:rPr>
                <w:rFonts w:cs="Times New Roman"/>
                <w:szCs w:val="24"/>
              </w:rPr>
              <w:t>7,3</w:t>
            </w:r>
          </w:p>
        </w:tc>
        <w:tc>
          <w:tcPr>
            <w:tcW w:w="1199" w:type="dxa"/>
            <w:vAlign w:val="bottom"/>
          </w:tcPr>
          <w:p w:rsidR="00A26958" w:rsidRPr="00D01BF9" w:rsidRDefault="00A26958" w:rsidP="00A26958">
            <w:pPr>
              <w:spacing w:line="360" w:lineRule="auto"/>
              <w:jc w:val="center"/>
              <w:rPr>
                <w:rFonts w:cs="Times New Roman"/>
                <w:szCs w:val="24"/>
              </w:rPr>
            </w:pPr>
            <w:r>
              <w:rPr>
                <w:rFonts w:cs="Times New Roman"/>
                <w:szCs w:val="24"/>
              </w:rPr>
              <w:t>2989,0</w:t>
            </w:r>
          </w:p>
        </w:tc>
        <w:tc>
          <w:tcPr>
            <w:tcW w:w="905" w:type="dxa"/>
            <w:vAlign w:val="bottom"/>
          </w:tcPr>
          <w:p w:rsidR="00A26958" w:rsidRPr="00D01BF9" w:rsidRDefault="00A26958" w:rsidP="00A26958">
            <w:pPr>
              <w:spacing w:line="360" w:lineRule="auto"/>
              <w:jc w:val="center"/>
              <w:rPr>
                <w:rFonts w:cs="Times New Roman"/>
                <w:szCs w:val="24"/>
              </w:rPr>
            </w:pPr>
            <w:r>
              <w:rPr>
                <w:rFonts w:cs="Times New Roman"/>
                <w:szCs w:val="24"/>
              </w:rPr>
              <w:t>18,4</w:t>
            </w:r>
          </w:p>
        </w:tc>
        <w:tc>
          <w:tcPr>
            <w:tcW w:w="1084" w:type="dxa"/>
            <w:vAlign w:val="bottom"/>
          </w:tcPr>
          <w:p w:rsidR="00A26958" w:rsidRPr="00D01BF9" w:rsidRDefault="00A26958" w:rsidP="00A26958">
            <w:pPr>
              <w:spacing w:line="360" w:lineRule="auto"/>
              <w:jc w:val="center"/>
              <w:rPr>
                <w:rFonts w:cs="Times New Roman"/>
                <w:szCs w:val="24"/>
              </w:rPr>
            </w:pPr>
            <w:r>
              <w:rPr>
                <w:rFonts w:cs="Times New Roman"/>
                <w:szCs w:val="24"/>
              </w:rPr>
              <w:t>61,6</w:t>
            </w:r>
          </w:p>
        </w:tc>
      </w:tr>
      <w:tr w:rsidR="00A26958" w:rsidTr="00A269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61"/>
        </w:trPr>
        <w:tc>
          <w:tcPr>
            <w:tcW w:w="3388" w:type="dxa"/>
          </w:tcPr>
          <w:p w:rsidR="00A26958" w:rsidRPr="00D01BF9" w:rsidRDefault="00A26958" w:rsidP="00A26958">
            <w:pPr>
              <w:spacing w:line="360" w:lineRule="auto"/>
              <w:rPr>
                <w:rFonts w:cs="Times New Roman"/>
                <w:szCs w:val="24"/>
              </w:rPr>
            </w:pPr>
            <w:r w:rsidRPr="00D01BF9">
              <w:rPr>
                <w:rFonts w:cs="Times New Roman"/>
                <w:szCs w:val="24"/>
              </w:rPr>
              <w:t>Всего</w:t>
            </w:r>
          </w:p>
        </w:tc>
        <w:tc>
          <w:tcPr>
            <w:tcW w:w="1159" w:type="dxa"/>
            <w:vAlign w:val="bottom"/>
          </w:tcPr>
          <w:p w:rsidR="00A26958" w:rsidRPr="00D01BF9" w:rsidRDefault="00A26958" w:rsidP="00A26958">
            <w:pPr>
              <w:spacing w:line="360" w:lineRule="auto"/>
              <w:jc w:val="center"/>
              <w:rPr>
                <w:rFonts w:cs="Times New Roman"/>
                <w:szCs w:val="24"/>
              </w:rPr>
            </w:pPr>
            <w:r>
              <w:rPr>
                <w:rFonts w:cs="Times New Roman"/>
                <w:szCs w:val="24"/>
              </w:rPr>
              <w:t>24779,0</w:t>
            </w:r>
          </w:p>
        </w:tc>
        <w:tc>
          <w:tcPr>
            <w:tcW w:w="860" w:type="dxa"/>
            <w:vAlign w:val="bottom"/>
          </w:tcPr>
          <w:p w:rsidR="00A26958" w:rsidRPr="00D01BF9" w:rsidRDefault="00A26958" w:rsidP="00A26958">
            <w:pPr>
              <w:spacing w:line="360" w:lineRule="auto"/>
              <w:jc w:val="center"/>
              <w:rPr>
                <w:rFonts w:cs="Times New Roman"/>
                <w:szCs w:val="24"/>
              </w:rPr>
            </w:pPr>
            <w:r>
              <w:rPr>
                <w:rFonts w:cs="Times New Roman"/>
                <w:szCs w:val="24"/>
              </w:rPr>
              <w:t>100,0</w:t>
            </w:r>
          </w:p>
        </w:tc>
        <w:tc>
          <w:tcPr>
            <w:tcW w:w="1240" w:type="dxa"/>
            <w:vAlign w:val="bottom"/>
          </w:tcPr>
          <w:p w:rsidR="00A26958" w:rsidRPr="00D01BF9" w:rsidRDefault="00A26958" w:rsidP="00A26958">
            <w:pPr>
              <w:spacing w:line="360" w:lineRule="auto"/>
              <w:jc w:val="center"/>
              <w:rPr>
                <w:rFonts w:cs="Times New Roman"/>
                <w:szCs w:val="24"/>
              </w:rPr>
            </w:pPr>
            <w:r>
              <w:rPr>
                <w:rFonts w:cs="Times New Roman"/>
                <w:szCs w:val="24"/>
              </w:rPr>
              <w:t>23067,0</w:t>
            </w:r>
          </w:p>
        </w:tc>
        <w:tc>
          <w:tcPr>
            <w:tcW w:w="765" w:type="dxa"/>
            <w:gridSpan w:val="2"/>
            <w:vAlign w:val="bottom"/>
          </w:tcPr>
          <w:p w:rsidR="00A26958" w:rsidRPr="00D01BF9" w:rsidRDefault="00A26958" w:rsidP="00A26958">
            <w:pPr>
              <w:spacing w:line="360" w:lineRule="auto"/>
              <w:jc w:val="center"/>
              <w:rPr>
                <w:rFonts w:cs="Times New Roman"/>
                <w:szCs w:val="24"/>
              </w:rPr>
            </w:pPr>
            <w:r>
              <w:rPr>
                <w:rFonts w:cs="Times New Roman"/>
                <w:szCs w:val="24"/>
              </w:rPr>
              <w:t>100,0</w:t>
            </w:r>
          </w:p>
        </w:tc>
        <w:tc>
          <w:tcPr>
            <w:tcW w:w="1264" w:type="dxa"/>
            <w:vAlign w:val="bottom"/>
          </w:tcPr>
          <w:p w:rsidR="00A26958" w:rsidRPr="00D01BF9" w:rsidRDefault="00A26958" w:rsidP="00A26958">
            <w:pPr>
              <w:spacing w:line="360" w:lineRule="auto"/>
              <w:jc w:val="center"/>
              <w:rPr>
                <w:rFonts w:cs="Times New Roman"/>
                <w:szCs w:val="24"/>
              </w:rPr>
            </w:pPr>
            <w:r>
              <w:rPr>
                <w:rFonts w:cs="Times New Roman"/>
                <w:szCs w:val="24"/>
              </w:rPr>
              <w:t>15627,0</w:t>
            </w:r>
          </w:p>
        </w:tc>
        <w:tc>
          <w:tcPr>
            <w:tcW w:w="836" w:type="dxa"/>
            <w:vAlign w:val="bottom"/>
          </w:tcPr>
          <w:p w:rsidR="00A26958" w:rsidRPr="00D01BF9" w:rsidRDefault="00A26958" w:rsidP="00A26958">
            <w:pPr>
              <w:spacing w:line="360" w:lineRule="auto"/>
              <w:jc w:val="center"/>
              <w:rPr>
                <w:rFonts w:cs="Times New Roman"/>
                <w:szCs w:val="24"/>
              </w:rPr>
            </w:pPr>
            <w:r>
              <w:rPr>
                <w:rFonts w:cs="Times New Roman"/>
                <w:szCs w:val="24"/>
              </w:rPr>
              <w:t>100</w:t>
            </w:r>
          </w:p>
        </w:tc>
        <w:tc>
          <w:tcPr>
            <w:tcW w:w="1245" w:type="dxa"/>
            <w:gridSpan w:val="3"/>
            <w:vAlign w:val="bottom"/>
          </w:tcPr>
          <w:p w:rsidR="00A26958" w:rsidRPr="00D01BF9" w:rsidRDefault="00A26958" w:rsidP="00A26958">
            <w:pPr>
              <w:spacing w:line="360" w:lineRule="auto"/>
              <w:jc w:val="center"/>
              <w:rPr>
                <w:rFonts w:cs="Times New Roman"/>
                <w:szCs w:val="24"/>
              </w:rPr>
            </w:pPr>
            <w:r>
              <w:rPr>
                <w:rFonts w:cs="Times New Roman"/>
                <w:szCs w:val="24"/>
              </w:rPr>
              <w:t>19592</w:t>
            </w:r>
          </w:p>
        </w:tc>
        <w:tc>
          <w:tcPr>
            <w:tcW w:w="748" w:type="dxa"/>
            <w:vAlign w:val="bottom"/>
          </w:tcPr>
          <w:p w:rsidR="00A26958" w:rsidRPr="00D01BF9" w:rsidRDefault="00A26958" w:rsidP="00A26958">
            <w:pPr>
              <w:spacing w:line="360" w:lineRule="auto"/>
              <w:jc w:val="center"/>
              <w:rPr>
                <w:rFonts w:cs="Times New Roman"/>
                <w:szCs w:val="24"/>
              </w:rPr>
            </w:pPr>
            <w:r>
              <w:rPr>
                <w:rFonts w:cs="Times New Roman"/>
                <w:szCs w:val="24"/>
              </w:rPr>
              <w:t>100</w:t>
            </w:r>
          </w:p>
        </w:tc>
        <w:tc>
          <w:tcPr>
            <w:tcW w:w="1199" w:type="dxa"/>
            <w:vAlign w:val="bottom"/>
          </w:tcPr>
          <w:p w:rsidR="00A26958" w:rsidRPr="00D01BF9" w:rsidRDefault="00A26958" w:rsidP="00A26958">
            <w:pPr>
              <w:spacing w:line="360" w:lineRule="auto"/>
              <w:jc w:val="center"/>
              <w:rPr>
                <w:rFonts w:cs="Times New Roman"/>
                <w:szCs w:val="24"/>
              </w:rPr>
            </w:pPr>
            <w:r>
              <w:rPr>
                <w:rFonts w:cs="Times New Roman"/>
                <w:szCs w:val="24"/>
              </w:rPr>
              <w:t>16257</w:t>
            </w:r>
          </w:p>
        </w:tc>
        <w:tc>
          <w:tcPr>
            <w:tcW w:w="905" w:type="dxa"/>
            <w:vAlign w:val="bottom"/>
          </w:tcPr>
          <w:p w:rsidR="00A26958" w:rsidRPr="00D01BF9" w:rsidRDefault="00A26958" w:rsidP="00A26958">
            <w:pPr>
              <w:spacing w:line="360" w:lineRule="auto"/>
              <w:jc w:val="center"/>
              <w:rPr>
                <w:rFonts w:cs="Times New Roman"/>
                <w:szCs w:val="24"/>
              </w:rPr>
            </w:pPr>
            <w:r>
              <w:rPr>
                <w:rFonts w:cs="Times New Roman"/>
                <w:szCs w:val="24"/>
              </w:rPr>
              <w:t>100</w:t>
            </w:r>
          </w:p>
        </w:tc>
        <w:tc>
          <w:tcPr>
            <w:tcW w:w="1084" w:type="dxa"/>
            <w:vAlign w:val="bottom"/>
          </w:tcPr>
          <w:p w:rsidR="00A26958" w:rsidRPr="00D01BF9" w:rsidRDefault="00A26958" w:rsidP="00A26958">
            <w:pPr>
              <w:spacing w:line="360" w:lineRule="auto"/>
              <w:jc w:val="center"/>
              <w:rPr>
                <w:rFonts w:cs="Times New Roman"/>
                <w:szCs w:val="24"/>
              </w:rPr>
            </w:pPr>
            <w:r>
              <w:rPr>
                <w:rFonts w:cs="Times New Roman"/>
                <w:szCs w:val="24"/>
              </w:rPr>
              <w:t>65,6</w:t>
            </w:r>
          </w:p>
        </w:tc>
      </w:tr>
    </w:tbl>
    <w:p w:rsidR="00A26958" w:rsidRDefault="00A26958" w:rsidP="00A26958">
      <w:pPr>
        <w:spacing w:line="360" w:lineRule="auto"/>
        <w:rPr>
          <w:rFonts w:cs="Times New Roman"/>
          <w:sz w:val="28"/>
          <w:szCs w:val="28"/>
        </w:rPr>
        <w:sectPr w:rsidR="00A26958" w:rsidSect="00A26958">
          <w:pgSz w:w="16838" w:h="11906" w:orient="landscape"/>
          <w:pgMar w:top="851" w:right="1134" w:bottom="1701" w:left="1134" w:header="709" w:footer="709" w:gutter="0"/>
          <w:cols w:space="708"/>
          <w:docGrid w:linePitch="360"/>
        </w:sectPr>
      </w:pPr>
    </w:p>
    <w:p w:rsidR="00A26958" w:rsidRDefault="00A26958" w:rsidP="00A26958"/>
    <w:p w:rsidR="00A26958" w:rsidRPr="007D74D9" w:rsidRDefault="00A26958" w:rsidP="00A26958">
      <w:pPr>
        <w:pStyle w:val="a3"/>
        <w:spacing w:line="360" w:lineRule="auto"/>
        <w:jc w:val="both"/>
        <w:rPr>
          <w:rFonts w:ascii="Times New Roman" w:eastAsia="SimSun" w:hAnsi="Times New Roman"/>
          <w:sz w:val="28"/>
          <w:szCs w:val="28"/>
          <w:lang w:eastAsia="zh-CN"/>
        </w:rPr>
      </w:pPr>
      <w:r>
        <w:rPr>
          <w:rFonts w:ascii="Times New Roman" w:hAnsi="Times New Roman"/>
          <w:sz w:val="28"/>
          <w:szCs w:val="28"/>
        </w:rPr>
        <w:t xml:space="preserve">     Специализация отражает преимущественное развитие той или иной отрасли в организации. В данном предприятии мы наблюдаем узко направленную специализацию.</w:t>
      </w:r>
    </w:p>
    <w:p w:rsidR="00A26958" w:rsidRDefault="00A26958" w:rsidP="00A26958">
      <w:pPr>
        <w:spacing w:after="0" w:line="360" w:lineRule="auto"/>
        <w:ind w:firstLine="708"/>
        <w:jc w:val="both"/>
        <w:rPr>
          <w:rFonts w:cs="Times New Roman"/>
          <w:sz w:val="28"/>
          <w:szCs w:val="28"/>
        </w:rPr>
      </w:pPr>
      <w:r w:rsidRPr="007D74D9">
        <w:rPr>
          <w:rFonts w:eastAsia="SimSun" w:cs="Times New Roman"/>
          <w:sz w:val="28"/>
          <w:szCs w:val="28"/>
          <w:lang w:eastAsia="zh-CN"/>
        </w:rPr>
        <w:t>Если рассматрива</w:t>
      </w:r>
      <w:r>
        <w:rPr>
          <w:rFonts w:eastAsia="SimSun" w:cs="Times New Roman"/>
          <w:sz w:val="28"/>
          <w:szCs w:val="28"/>
          <w:lang w:eastAsia="zh-CN"/>
        </w:rPr>
        <w:t>ть направление специализации МУП «ЯМТС РБ</w:t>
      </w:r>
      <w:r w:rsidRPr="007D74D9">
        <w:rPr>
          <w:rFonts w:eastAsia="SimSun" w:cs="Times New Roman"/>
          <w:sz w:val="28"/>
          <w:szCs w:val="28"/>
          <w:lang w:eastAsia="zh-CN"/>
        </w:rPr>
        <w:t>», то можно заметить, в динамике всех лет исследования хозяй</w:t>
      </w:r>
      <w:r>
        <w:rPr>
          <w:rFonts w:eastAsia="SimSun" w:cs="Times New Roman"/>
          <w:sz w:val="28"/>
          <w:szCs w:val="28"/>
          <w:lang w:eastAsia="zh-CN"/>
        </w:rPr>
        <w:t xml:space="preserve">ству было присуще направление </w:t>
      </w:r>
      <w:r w:rsidRPr="007D74D9">
        <w:rPr>
          <w:rFonts w:eastAsia="SimSun" w:cs="Times New Roman"/>
          <w:sz w:val="28"/>
          <w:szCs w:val="28"/>
          <w:lang w:eastAsia="zh-CN"/>
        </w:rPr>
        <w:t>специализации</w:t>
      </w:r>
      <w:r>
        <w:rPr>
          <w:rFonts w:eastAsia="SimSun" w:cs="Times New Roman"/>
          <w:sz w:val="28"/>
          <w:szCs w:val="28"/>
          <w:lang w:eastAsia="zh-CN"/>
        </w:rPr>
        <w:t xml:space="preserve"> растениеводства</w:t>
      </w:r>
      <w:r w:rsidRPr="007D74D9">
        <w:rPr>
          <w:rFonts w:eastAsia="SimSun" w:cs="Times New Roman"/>
          <w:sz w:val="28"/>
          <w:szCs w:val="28"/>
          <w:lang w:eastAsia="zh-CN"/>
        </w:rPr>
        <w:t>.</w:t>
      </w:r>
    </w:p>
    <w:p w:rsidR="00A26958" w:rsidRPr="00365EA2" w:rsidRDefault="00A26958" w:rsidP="00A26958">
      <w:pPr>
        <w:pStyle w:val="a3"/>
        <w:spacing w:line="360" w:lineRule="auto"/>
        <w:jc w:val="both"/>
        <w:rPr>
          <w:rFonts w:ascii="Times New Roman" w:hAnsi="Times New Roman"/>
          <w:sz w:val="28"/>
          <w:szCs w:val="28"/>
        </w:rPr>
      </w:pPr>
      <w:r>
        <w:rPr>
          <w:rFonts w:ascii="Times New Roman" w:hAnsi="Times New Roman"/>
          <w:sz w:val="28"/>
          <w:szCs w:val="28"/>
        </w:rPr>
        <w:t xml:space="preserve">     </w:t>
      </w:r>
      <w:r w:rsidRPr="00365EA2">
        <w:rPr>
          <w:rFonts w:ascii="Times New Roman" w:hAnsi="Times New Roman"/>
          <w:sz w:val="28"/>
          <w:szCs w:val="28"/>
        </w:rPr>
        <w:t xml:space="preserve">Земельные ресурсы - земная поверхность, пригодная для проживания человека и для любых видов хозяйственной  деятельности. </w:t>
      </w:r>
    </w:p>
    <w:p w:rsidR="00A26958" w:rsidRPr="0098046E" w:rsidRDefault="00A26958" w:rsidP="00A26958">
      <w:pPr>
        <w:pStyle w:val="a3"/>
        <w:spacing w:line="360" w:lineRule="auto"/>
        <w:jc w:val="both"/>
        <w:rPr>
          <w:rFonts w:ascii="Times New Roman" w:hAnsi="Times New Roman"/>
          <w:sz w:val="28"/>
          <w:szCs w:val="28"/>
        </w:rPr>
      </w:pPr>
      <w:r>
        <w:rPr>
          <w:rFonts w:ascii="Times New Roman" w:hAnsi="Times New Roman"/>
          <w:sz w:val="28"/>
          <w:szCs w:val="28"/>
        </w:rPr>
        <w:t xml:space="preserve">     </w:t>
      </w:r>
      <w:r w:rsidRPr="00365EA2">
        <w:rPr>
          <w:rFonts w:ascii="Times New Roman" w:hAnsi="Times New Roman"/>
          <w:sz w:val="28"/>
          <w:szCs w:val="28"/>
        </w:rPr>
        <w:t>По утверждению Г.А</w:t>
      </w:r>
      <w:r>
        <w:rPr>
          <w:rFonts w:ascii="Times New Roman" w:hAnsi="Times New Roman"/>
          <w:sz w:val="28"/>
          <w:szCs w:val="28"/>
        </w:rPr>
        <w:t>.</w:t>
      </w:r>
      <w:r w:rsidRPr="00365EA2">
        <w:rPr>
          <w:rFonts w:ascii="Times New Roman" w:hAnsi="Times New Roman"/>
          <w:sz w:val="28"/>
          <w:szCs w:val="28"/>
        </w:rPr>
        <w:t xml:space="preserve"> </w:t>
      </w:r>
      <w:proofErr w:type="spellStart"/>
      <w:r w:rsidRPr="00365EA2">
        <w:rPr>
          <w:rFonts w:ascii="Times New Roman" w:hAnsi="Times New Roman"/>
          <w:sz w:val="28"/>
          <w:szCs w:val="28"/>
        </w:rPr>
        <w:t>Аксененок</w:t>
      </w:r>
      <w:proofErr w:type="spellEnd"/>
      <w:r w:rsidRPr="00365EA2">
        <w:rPr>
          <w:rFonts w:ascii="Times New Roman" w:hAnsi="Times New Roman"/>
          <w:sz w:val="28"/>
          <w:szCs w:val="28"/>
        </w:rPr>
        <w:t>: "Земля - важнейший источник богатства общества - является основным средством производства в сельском хозяйстве</w:t>
      </w:r>
      <w:r>
        <w:rPr>
          <w:rFonts w:ascii="Times New Roman" w:hAnsi="Times New Roman"/>
          <w:sz w:val="28"/>
          <w:szCs w:val="28"/>
        </w:rPr>
        <w:t xml:space="preserve">».    </w:t>
      </w:r>
      <w:r w:rsidRPr="0098046E">
        <w:rPr>
          <w:rFonts w:ascii="Times New Roman" w:hAnsi="Times New Roman"/>
          <w:sz w:val="28"/>
          <w:szCs w:val="28"/>
        </w:rPr>
        <w:t xml:space="preserve">Уровень использования земельного фонда характеризуется показателями: </w:t>
      </w:r>
    </w:p>
    <w:p w:rsidR="00A26958" w:rsidRPr="0098046E" w:rsidRDefault="00A26958" w:rsidP="00A26958">
      <w:pPr>
        <w:pStyle w:val="a3"/>
        <w:spacing w:line="360" w:lineRule="auto"/>
        <w:jc w:val="both"/>
        <w:rPr>
          <w:rFonts w:ascii="Times New Roman" w:hAnsi="Times New Roman"/>
          <w:sz w:val="28"/>
          <w:szCs w:val="28"/>
        </w:rPr>
      </w:pPr>
      <w:r>
        <w:rPr>
          <w:rFonts w:ascii="Times New Roman" w:hAnsi="Times New Roman"/>
          <w:sz w:val="28"/>
          <w:szCs w:val="28"/>
        </w:rPr>
        <w:t>1) у</w:t>
      </w:r>
      <w:r w:rsidRPr="0098046E">
        <w:rPr>
          <w:rFonts w:ascii="Times New Roman" w:hAnsi="Times New Roman"/>
          <w:sz w:val="28"/>
          <w:szCs w:val="28"/>
        </w:rPr>
        <w:t>дельный вес сельскохозяйственных угодий в общей земельной площади;</w:t>
      </w:r>
    </w:p>
    <w:p w:rsidR="00A26958" w:rsidRPr="0098046E" w:rsidRDefault="00A26958" w:rsidP="00A26958">
      <w:pPr>
        <w:pStyle w:val="a3"/>
        <w:spacing w:line="360" w:lineRule="auto"/>
        <w:jc w:val="both"/>
        <w:rPr>
          <w:rFonts w:ascii="Times New Roman" w:hAnsi="Times New Roman"/>
          <w:sz w:val="28"/>
          <w:szCs w:val="28"/>
        </w:rPr>
      </w:pPr>
      <w:r>
        <w:rPr>
          <w:rFonts w:ascii="Times New Roman" w:hAnsi="Times New Roman"/>
          <w:sz w:val="28"/>
          <w:szCs w:val="28"/>
        </w:rPr>
        <w:t>2) у</w:t>
      </w:r>
      <w:r w:rsidRPr="0098046E">
        <w:rPr>
          <w:rFonts w:ascii="Times New Roman" w:hAnsi="Times New Roman"/>
          <w:sz w:val="28"/>
          <w:szCs w:val="28"/>
        </w:rPr>
        <w:t>дельный вес пашни в составе сельскохозяйственных угодий;</w:t>
      </w:r>
    </w:p>
    <w:p w:rsidR="00A26958" w:rsidRPr="0098046E" w:rsidRDefault="00A26958" w:rsidP="00A26958">
      <w:pPr>
        <w:pStyle w:val="a3"/>
        <w:spacing w:line="360" w:lineRule="auto"/>
        <w:jc w:val="both"/>
        <w:rPr>
          <w:rFonts w:ascii="Times New Roman" w:hAnsi="Times New Roman"/>
          <w:sz w:val="28"/>
          <w:szCs w:val="28"/>
        </w:rPr>
      </w:pPr>
      <w:r>
        <w:rPr>
          <w:rFonts w:ascii="Times New Roman" w:hAnsi="Times New Roman"/>
          <w:sz w:val="28"/>
          <w:szCs w:val="28"/>
        </w:rPr>
        <w:t>3) у</w:t>
      </w:r>
      <w:r w:rsidRPr="0098046E">
        <w:rPr>
          <w:rFonts w:ascii="Times New Roman" w:hAnsi="Times New Roman"/>
          <w:sz w:val="28"/>
          <w:szCs w:val="28"/>
        </w:rPr>
        <w:t>дельный вес посевов в площади пашни.</w:t>
      </w:r>
    </w:p>
    <w:p w:rsidR="00A26958" w:rsidRDefault="00A26958" w:rsidP="00A26958">
      <w:pPr>
        <w:tabs>
          <w:tab w:val="left" w:pos="3890"/>
        </w:tabs>
        <w:spacing w:after="0" w:line="360" w:lineRule="auto"/>
        <w:ind w:right="-159"/>
        <w:jc w:val="both"/>
        <w:rPr>
          <w:color w:val="000000"/>
          <w:sz w:val="28"/>
          <w:szCs w:val="28"/>
        </w:rPr>
      </w:pPr>
      <w:r>
        <w:rPr>
          <w:color w:val="000000"/>
          <w:sz w:val="28"/>
          <w:szCs w:val="28"/>
          <w:shd w:val="clear" w:color="auto" w:fill="FFFFFF"/>
        </w:rPr>
        <w:t xml:space="preserve">     </w:t>
      </w:r>
      <w:r w:rsidRPr="003E3679">
        <w:rPr>
          <w:color w:val="000000"/>
          <w:sz w:val="28"/>
          <w:szCs w:val="28"/>
          <w:shd w:val="clear" w:color="auto" w:fill="FFFFFF"/>
        </w:rPr>
        <w:t>На протяжении всей истории человечества земля играла, иг</w:t>
      </w:r>
      <w:r>
        <w:rPr>
          <w:color w:val="000000"/>
          <w:sz w:val="28"/>
          <w:szCs w:val="28"/>
          <w:shd w:val="clear" w:color="auto" w:fill="FFFFFF"/>
        </w:rPr>
        <w:t>рает и будет играть ни с чем не</w:t>
      </w:r>
      <w:r w:rsidRPr="003E3679">
        <w:rPr>
          <w:color w:val="000000"/>
          <w:sz w:val="28"/>
          <w:szCs w:val="28"/>
          <w:shd w:val="clear" w:color="auto" w:fill="FFFFFF"/>
        </w:rPr>
        <w:t xml:space="preserve">сравнимую роль в развитии производства. Земля является обязательным условием существования человеческого общества. </w:t>
      </w:r>
      <w:r>
        <w:rPr>
          <w:color w:val="000000"/>
          <w:sz w:val="28"/>
          <w:szCs w:val="28"/>
          <w:shd w:val="clear" w:color="auto" w:fill="FFFFFF"/>
        </w:rPr>
        <w:t>Ц</w:t>
      </w:r>
      <w:r w:rsidRPr="003E3679">
        <w:rPr>
          <w:color w:val="000000"/>
          <w:sz w:val="28"/>
          <w:szCs w:val="28"/>
          <w:shd w:val="clear" w:color="auto" w:fill="FFFFFF"/>
        </w:rPr>
        <w:t>елесообразное использование земельн</w:t>
      </w:r>
      <w:r>
        <w:rPr>
          <w:color w:val="000000"/>
          <w:sz w:val="28"/>
          <w:szCs w:val="28"/>
          <w:shd w:val="clear" w:color="auto" w:fill="FFFFFF"/>
        </w:rPr>
        <w:t>ых ресурсов имеет большое значе</w:t>
      </w:r>
      <w:r w:rsidRPr="003E3679">
        <w:rPr>
          <w:color w:val="000000"/>
          <w:sz w:val="28"/>
          <w:szCs w:val="28"/>
          <w:shd w:val="clear" w:color="auto" w:fill="FFFFFF"/>
        </w:rPr>
        <w:t>ние в экономике сельского хозяйства и страны в целом. В сель</w:t>
      </w:r>
      <w:r>
        <w:rPr>
          <w:color w:val="000000"/>
          <w:sz w:val="28"/>
          <w:szCs w:val="28"/>
          <w:shd w:val="clear" w:color="auto" w:fill="FFFFFF"/>
        </w:rPr>
        <w:t>ском хозяйстве получение продук</w:t>
      </w:r>
      <w:r w:rsidRPr="003E3679">
        <w:rPr>
          <w:color w:val="000000"/>
          <w:sz w:val="28"/>
          <w:szCs w:val="28"/>
          <w:shd w:val="clear" w:color="auto" w:fill="FFFFFF"/>
        </w:rPr>
        <w:t>ции связано именно с качественным состоянием земли, с харак</w:t>
      </w:r>
      <w:r>
        <w:rPr>
          <w:color w:val="000000"/>
          <w:sz w:val="28"/>
          <w:szCs w:val="28"/>
          <w:shd w:val="clear" w:color="auto" w:fill="FFFFFF"/>
        </w:rPr>
        <w:t>тером и условиями ее использования, о</w:t>
      </w:r>
      <w:r w:rsidRPr="003E3679">
        <w:rPr>
          <w:color w:val="000000"/>
          <w:sz w:val="28"/>
          <w:szCs w:val="28"/>
          <w:shd w:val="clear" w:color="auto" w:fill="FFFFFF"/>
        </w:rPr>
        <w:t>на является важной производительной силой, без которо</w:t>
      </w:r>
      <w:r>
        <w:rPr>
          <w:color w:val="000000"/>
          <w:sz w:val="28"/>
          <w:szCs w:val="28"/>
          <w:shd w:val="clear" w:color="auto" w:fill="FFFFFF"/>
        </w:rPr>
        <w:t xml:space="preserve">й немыслим процесс сельскохозяйственного </w:t>
      </w:r>
      <w:r w:rsidRPr="003E3679">
        <w:rPr>
          <w:color w:val="000000"/>
          <w:sz w:val="28"/>
          <w:szCs w:val="28"/>
          <w:shd w:val="clear" w:color="auto" w:fill="FFFFFF"/>
        </w:rPr>
        <w:t>производства.</w:t>
      </w:r>
    </w:p>
    <w:p w:rsidR="00A26958" w:rsidRPr="000C19B3" w:rsidRDefault="00A26958" w:rsidP="00A26958">
      <w:pPr>
        <w:tabs>
          <w:tab w:val="left" w:pos="3890"/>
        </w:tabs>
        <w:spacing w:after="0" w:line="360" w:lineRule="auto"/>
        <w:ind w:right="-159"/>
        <w:jc w:val="both"/>
        <w:rPr>
          <w:color w:val="000000"/>
          <w:sz w:val="28"/>
          <w:szCs w:val="28"/>
        </w:rPr>
      </w:pPr>
      <w:r>
        <w:rPr>
          <w:color w:val="000000"/>
          <w:sz w:val="28"/>
          <w:szCs w:val="28"/>
        </w:rPr>
        <w:t xml:space="preserve">     </w:t>
      </w:r>
      <w:r w:rsidRPr="003E3679">
        <w:rPr>
          <w:color w:val="000000"/>
          <w:sz w:val="28"/>
          <w:szCs w:val="28"/>
          <w:shd w:val="clear" w:color="auto" w:fill="FFFFFF"/>
        </w:rPr>
        <w:t>Земля в сельском хозяйстве функционирует в качестве пр</w:t>
      </w:r>
      <w:r>
        <w:rPr>
          <w:color w:val="000000"/>
          <w:sz w:val="28"/>
          <w:szCs w:val="28"/>
          <w:shd w:val="clear" w:color="auto" w:fill="FFFFFF"/>
        </w:rPr>
        <w:t>едмета труда, когда человек воз</w:t>
      </w:r>
      <w:r w:rsidRPr="003E3679">
        <w:rPr>
          <w:color w:val="000000"/>
          <w:sz w:val="28"/>
          <w:szCs w:val="28"/>
          <w:shd w:val="clear" w:color="auto" w:fill="FFFFFF"/>
        </w:rPr>
        <w:t xml:space="preserve">действует на ее верхний горизонт — почву и создаёт нужные условия для роста и развития сельскохозяйственных культур. </w:t>
      </w:r>
      <w:r>
        <w:rPr>
          <w:color w:val="000000"/>
          <w:sz w:val="28"/>
          <w:szCs w:val="28"/>
          <w:shd w:val="clear" w:color="auto" w:fill="FFFFFF"/>
        </w:rPr>
        <w:t>О</w:t>
      </w:r>
      <w:r w:rsidRPr="003E3679">
        <w:rPr>
          <w:color w:val="000000"/>
          <w:sz w:val="28"/>
          <w:szCs w:val="28"/>
          <w:shd w:val="clear" w:color="auto" w:fill="FFFFFF"/>
        </w:rPr>
        <w:t>дновременно земля является и орудием труда при возделывании растений используются</w:t>
      </w:r>
      <w:r>
        <w:rPr>
          <w:color w:val="000000"/>
          <w:sz w:val="28"/>
          <w:szCs w:val="28"/>
          <w:shd w:val="clear" w:color="auto" w:fill="FFFFFF"/>
        </w:rPr>
        <w:t xml:space="preserve"> </w:t>
      </w:r>
      <w:r w:rsidRPr="003E3679">
        <w:rPr>
          <w:color w:val="000000"/>
          <w:sz w:val="28"/>
          <w:szCs w:val="28"/>
          <w:shd w:val="clear" w:color="auto" w:fill="FFFFFF"/>
        </w:rPr>
        <w:t>физические</w:t>
      </w:r>
      <w:r>
        <w:rPr>
          <w:color w:val="000000"/>
          <w:sz w:val="28"/>
          <w:szCs w:val="28"/>
          <w:shd w:val="clear" w:color="auto" w:fill="FFFFFF"/>
        </w:rPr>
        <w:t>,</w:t>
      </w:r>
      <w:r w:rsidRPr="003E3679">
        <w:rPr>
          <w:color w:val="000000"/>
          <w:sz w:val="28"/>
          <w:szCs w:val="28"/>
          <w:shd w:val="clear" w:color="auto" w:fill="FFFFFF"/>
        </w:rPr>
        <w:t xml:space="preserve"> биологические</w:t>
      </w:r>
      <w:r>
        <w:rPr>
          <w:color w:val="000000"/>
          <w:sz w:val="28"/>
          <w:szCs w:val="28"/>
          <w:shd w:val="clear" w:color="auto" w:fill="FFFFFF"/>
        </w:rPr>
        <w:t xml:space="preserve"> и </w:t>
      </w:r>
      <w:r w:rsidRPr="003E3679">
        <w:rPr>
          <w:color w:val="000000"/>
          <w:sz w:val="28"/>
          <w:szCs w:val="28"/>
          <w:shd w:val="clear" w:color="auto" w:fill="FFFFFF"/>
        </w:rPr>
        <w:t xml:space="preserve">механические свойства почвы для получения </w:t>
      </w:r>
      <w:r w:rsidRPr="003E3679">
        <w:rPr>
          <w:color w:val="000000"/>
          <w:sz w:val="28"/>
          <w:szCs w:val="28"/>
          <w:shd w:val="clear" w:color="auto" w:fill="FFFFFF"/>
        </w:rPr>
        <w:lastRenderedPageBreak/>
        <w:t xml:space="preserve">сельскохозяйственной продукции. </w:t>
      </w:r>
      <w:r>
        <w:rPr>
          <w:color w:val="000000"/>
          <w:sz w:val="28"/>
          <w:szCs w:val="28"/>
          <w:shd w:val="clear" w:color="auto" w:fill="FFFFFF"/>
        </w:rPr>
        <w:t>Т</w:t>
      </w:r>
      <w:r w:rsidRPr="003E3679">
        <w:rPr>
          <w:color w:val="000000"/>
          <w:sz w:val="28"/>
          <w:szCs w:val="28"/>
          <w:shd w:val="clear" w:color="auto" w:fill="FFFFFF"/>
        </w:rPr>
        <w:t>аким образом, земля становится активным средством прои</w:t>
      </w:r>
      <w:r>
        <w:rPr>
          <w:color w:val="000000"/>
          <w:sz w:val="28"/>
          <w:szCs w:val="28"/>
          <w:shd w:val="clear" w:color="auto" w:fill="FFFFFF"/>
        </w:rPr>
        <w:t>зводства в сельском хозяйстве, о</w:t>
      </w:r>
      <w:r w:rsidRPr="003E3679">
        <w:rPr>
          <w:color w:val="000000"/>
          <w:sz w:val="28"/>
          <w:szCs w:val="28"/>
          <w:shd w:val="clear" w:color="auto" w:fill="FFFFFF"/>
        </w:rPr>
        <w:t>на выступает как нужная материальная предпосылка процесса труда, одним из существенных вещественных факторов про</w:t>
      </w:r>
      <w:r>
        <w:rPr>
          <w:color w:val="000000"/>
          <w:sz w:val="28"/>
          <w:szCs w:val="28"/>
          <w:shd w:val="clear" w:color="auto" w:fill="FFFFFF"/>
        </w:rPr>
        <w:t>изводства. Земля относится к не</w:t>
      </w:r>
      <w:r w:rsidRPr="003E3679">
        <w:rPr>
          <w:color w:val="000000"/>
          <w:sz w:val="28"/>
          <w:szCs w:val="28"/>
          <w:shd w:val="clear" w:color="auto" w:fill="FFFFFF"/>
        </w:rPr>
        <w:t>воспроизводимым средствам производства в сельском хозяйст</w:t>
      </w:r>
      <w:r>
        <w:rPr>
          <w:color w:val="000000"/>
          <w:sz w:val="28"/>
          <w:szCs w:val="28"/>
          <w:shd w:val="clear" w:color="auto" w:fill="FFFFFF"/>
        </w:rPr>
        <w:t>ве. Она является единст</w:t>
      </w:r>
      <w:r w:rsidRPr="003E3679">
        <w:rPr>
          <w:color w:val="000000"/>
          <w:sz w:val="28"/>
          <w:szCs w:val="28"/>
          <w:shd w:val="clear" w:color="auto" w:fill="FFFFFF"/>
        </w:rPr>
        <w:t xml:space="preserve">венным, </w:t>
      </w:r>
      <w:r>
        <w:rPr>
          <w:color w:val="000000"/>
          <w:sz w:val="28"/>
          <w:szCs w:val="28"/>
          <w:shd w:val="clear" w:color="auto" w:fill="FFFFFF"/>
        </w:rPr>
        <w:t xml:space="preserve">особым, </w:t>
      </w:r>
      <w:r w:rsidRPr="003E3679">
        <w:rPr>
          <w:color w:val="000000"/>
          <w:sz w:val="28"/>
          <w:szCs w:val="28"/>
          <w:shd w:val="clear" w:color="auto" w:fill="FFFFFF"/>
        </w:rPr>
        <w:t>незаменимым</w:t>
      </w:r>
      <w:r>
        <w:rPr>
          <w:color w:val="000000"/>
          <w:sz w:val="28"/>
          <w:szCs w:val="28"/>
          <w:shd w:val="clear" w:color="auto" w:fill="FFFFFF"/>
        </w:rPr>
        <w:t xml:space="preserve">, оригинальным </w:t>
      </w:r>
      <w:r w:rsidRPr="003E3679">
        <w:rPr>
          <w:color w:val="000000"/>
          <w:sz w:val="28"/>
          <w:szCs w:val="28"/>
          <w:shd w:val="clear" w:color="auto" w:fill="FFFFFF"/>
        </w:rPr>
        <w:t>средством производства. Земельные ресурсы в сельском хозяйстве располагают рядом специфических особенностей, которые существенно отличают их от других средств производства и оказывают немалое влияние на экономику сельскохозяйственного производства.</w:t>
      </w:r>
    </w:p>
    <w:p w:rsidR="00A26958" w:rsidRDefault="00A26958" w:rsidP="00A26958">
      <w:pPr>
        <w:spacing w:after="0" w:line="360" w:lineRule="auto"/>
        <w:ind w:firstLine="708"/>
        <w:jc w:val="both"/>
        <w:rPr>
          <w:rFonts w:cs="Times New Roman"/>
          <w:sz w:val="28"/>
          <w:szCs w:val="28"/>
        </w:rPr>
      </w:pPr>
      <w:r w:rsidRPr="000C19B3">
        <w:rPr>
          <w:rFonts w:cs="Times New Roman"/>
          <w:sz w:val="28"/>
          <w:szCs w:val="28"/>
        </w:rPr>
        <w:t>Рассматривая состав и струк</w:t>
      </w:r>
      <w:r>
        <w:rPr>
          <w:rFonts w:cs="Times New Roman"/>
          <w:sz w:val="28"/>
          <w:szCs w:val="28"/>
        </w:rPr>
        <w:t>туру земельных фонда ( табл. 2.3) МУП «ЯМТС РБ</w:t>
      </w:r>
      <w:r w:rsidRPr="000C19B3">
        <w:rPr>
          <w:rFonts w:cs="Times New Roman"/>
          <w:sz w:val="28"/>
          <w:szCs w:val="28"/>
        </w:rPr>
        <w:t>», можно заметить,</w:t>
      </w:r>
      <w:r>
        <w:rPr>
          <w:rFonts w:cs="Times New Roman"/>
          <w:sz w:val="28"/>
          <w:szCs w:val="28"/>
        </w:rPr>
        <w:t xml:space="preserve"> что в динамике 2012-2016</w:t>
      </w:r>
      <w:r w:rsidRPr="000C19B3">
        <w:rPr>
          <w:rFonts w:cs="Times New Roman"/>
          <w:sz w:val="28"/>
          <w:szCs w:val="28"/>
        </w:rPr>
        <w:t xml:space="preserve"> гг. площадь земель, закрепленных за</w:t>
      </w:r>
      <w:r>
        <w:rPr>
          <w:rFonts w:cs="Times New Roman"/>
          <w:sz w:val="28"/>
          <w:szCs w:val="28"/>
        </w:rPr>
        <w:t xml:space="preserve"> хозяйством  увеличилась на 170</w:t>
      </w:r>
      <w:r w:rsidRPr="000C19B3">
        <w:rPr>
          <w:rFonts w:cs="Times New Roman"/>
          <w:sz w:val="28"/>
          <w:szCs w:val="28"/>
        </w:rPr>
        <w:t xml:space="preserve">2 га. И на конец </w:t>
      </w:r>
      <w:r>
        <w:rPr>
          <w:rFonts w:cs="Times New Roman"/>
          <w:sz w:val="28"/>
          <w:szCs w:val="28"/>
        </w:rPr>
        <w:t>отчетного периода составила 4757</w:t>
      </w:r>
      <w:r w:rsidRPr="000C19B3">
        <w:rPr>
          <w:rFonts w:cs="Times New Roman"/>
          <w:sz w:val="28"/>
          <w:szCs w:val="28"/>
        </w:rPr>
        <w:t xml:space="preserve"> га. </w:t>
      </w:r>
    </w:p>
    <w:p w:rsidR="00A26958" w:rsidRDefault="00A26958" w:rsidP="00A26958">
      <w:pPr>
        <w:spacing w:after="0" w:line="360" w:lineRule="auto"/>
        <w:ind w:firstLine="708"/>
        <w:jc w:val="both"/>
        <w:rPr>
          <w:rFonts w:cs="Times New Roman"/>
          <w:sz w:val="28"/>
          <w:szCs w:val="28"/>
        </w:rPr>
      </w:pPr>
      <w:r w:rsidRPr="000C19B3">
        <w:rPr>
          <w:rFonts w:cs="Times New Roman"/>
          <w:sz w:val="28"/>
          <w:szCs w:val="28"/>
        </w:rPr>
        <w:t>В течении всего периода исс</w:t>
      </w:r>
      <w:r>
        <w:rPr>
          <w:rFonts w:cs="Times New Roman"/>
          <w:sz w:val="28"/>
          <w:szCs w:val="28"/>
        </w:rPr>
        <w:t>ледования в структуре земель МУП «ЯМТС РБ</w:t>
      </w:r>
      <w:r w:rsidRPr="000C19B3">
        <w:rPr>
          <w:rFonts w:cs="Times New Roman"/>
          <w:sz w:val="28"/>
          <w:szCs w:val="28"/>
        </w:rPr>
        <w:t>» большую часть занимала пашня</w:t>
      </w:r>
      <w:r>
        <w:rPr>
          <w:rFonts w:cs="Times New Roman"/>
          <w:sz w:val="28"/>
          <w:szCs w:val="28"/>
        </w:rPr>
        <w:t>. В базисном 2012</w:t>
      </w:r>
      <w:r w:rsidRPr="000C19B3">
        <w:rPr>
          <w:rFonts w:cs="Times New Roman"/>
          <w:sz w:val="28"/>
          <w:szCs w:val="28"/>
        </w:rPr>
        <w:t xml:space="preserve"> го</w:t>
      </w:r>
      <w:r>
        <w:rPr>
          <w:rFonts w:cs="Times New Roman"/>
          <w:sz w:val="28"/>
          <w:szCs w:val="28"/>
        </w:rPr>
        <w:t>ду площадь пашни составляла 2305</w:t>
      </w:r>
      <w:r w:rsidRPr="000C19B3">
        <w:rPr>
          <w:rFonts w:cs="Times New Roman"/>
          <w:sz w:val="28"/>
          <w:szCs w:val="28"/>
        </w:rPr>
        <w:t xml:space="preserve"> га, а в </w:t>
      </w:r>
      <w:r>
        <w:rPr>
          <w:rFonts w:cs="Times New Roman"/>
          <w:sz w:val="28"/>
          <w:szCs w:val="28"/>
        </w:rPr>
        <w:t>отчетном 2016 году</w:t>
      </w:r>
      <w:r w:rsidRPr="000C19B3">
        <w:rPr>
          <w:rFonts w:cs="Times New Roman"/>
          <w:sz w:val="28"/>
          <w:szCs w:val="28"/>
        </w:rPr>
        <w:t xml:space="preserve"> ее площадь</w:t>
      </w:r>
      <w:r>
        <w:rPr>
          <w:rFonts w:cs="Times New Roman"/>
          <w:sz w:val="28"/>
          <w:szCs w:val="28"/>
        </w:rPr>
        <w:t xml:space="preserve"> увеличилась до 4757, что структурно составляло 100</w:t>
      </w:r>
      <w:r w:rsidRPr="000C19B3">
        <w:rPr>
          <w:rFonts w:cs="Times New Roman"/>
          <w:sz w:val="28"/>
          <w:szCs w:val="28"/>
        </w:rPr>
        <w:t>%.</w:t>
      </w:r>
    </w:p>
    <w:p w:rsidR="00A26958" w:rsidRPr="000C19B3" w:rsidRDefault="00A26958" w:rsidP="00A26958">
      <w:pPr>
        <w:spacing w:after="0" w:line="360" w:lineRule="auto"/>
        <w:jc w:val="both"/>
        <w:rPr>
          <w:rFonts w:cs="Times New Roman"/>
          <w:sz w:val="28"/>
          <w:szCs w:val="28"/>
        </w:rPr>
      </w:pPr>
      <w:r>
        <w:rPr>
          <w:rFonts w:cs="Times New Roman"/>
          <w:sz w:val="28"/>
          <w:szCs w:val="28"/>
        </w:rPr>
        <w:tab/>
        <w:t>Также исследуя земельные фонды, можно заметить, что в 2012 году в хозяйстве присутствовали сенокосы 21,5%, а в 2014 году пастбища – 15,5%.</w:t>
      </w:r>
    </w:p>
    <w:p w:rsidR="00A26958" w:rsidRPr="000C19B3" w:rsidRDefault="00A26958" w:rsidP="00A26958">
      <w:pPr>
        <w:spacing w:after="0" w:line="360" w:lineRule="auto"/>
        <w:ind w:firstLine="708"/>
        <w:jc w:val="both"/>
        <w:rPr>
          <w:rFonts w:cs="Times New Roman"/>
          <w:sz w:val="28"/>
          <w:szCs w:val="28"/>
        </w:rPr>
      </w:pPr>
    </w:p>
    <w:p w:rsidR="00A26958" w:rsidRDefault="00A26958" w:rsidP="00A26958">
      <w:pPr>
        <w:rPr>
          <w:rFonts w:cs="Times New Roman"/>
          <w:sz w:val="28"/>
          <w:szCs w:val="28"/>
        </w:rPr>
      </w:pPr>
    </w:p>
    <w:p w:rsidR="00A26958" w:rsidRDefault="00A26958" w:rsidP="00A26958">
      <w:pPr>
        <w:rPr>
          <w:rFonts w:cs="Times New Roman"/>
          <w:sz w:val="28"/>
          <w:szCs w:val="28"/>
        </w:rPr>
      </w:pPr>
    </w:p>
    <w:p w:rsidR="00A26958" w:rsidRDefault="00A26958" w:rsidP="00A26958">
      <w:pPr>
        <w:rPr>
          <w:szCs w:val="24"/>
        </w:rPr>
        <w:sectPr w:rsidR="00A26958">
          <w:pgSz w:w="11906" w:h="16838"/>
          <w:pgMar w:top="1134" w:right="850" w:bottom="1134" w:left="1701" w:header="708" w:footer="708" w:gutter="0"/>
          <w:cols w:space="708"/>
          <w:docGrid w:linePitch="360"/>
        </w:sectPr>
      </w:pPr>
    </w:p>
    <w:p w:rsidR="00A26958" w:rsidRPr="008A3B79" w:rsidRDefault="00A26958" w:rsidP="00A26958">
      <w:pPr>
        <w:rPr>
          <w:b/>
          <w:szCs w:val="24"/>
        </w:rPr>
      </w:pPr>
      <w:r>
        <w:rPr>
          <w:szCs w:val="24"/>
        </w:rPr>
        <w:lastRenderedPageBreak/>
        <w:t>Таблица 2.3</w:t>
      </w:r>
      <w:r w:rsidRPr="000D522C">
        <w:rPr>
          <w:b/>
          <w:szCs w:val="24"/>
        </w:rPr>
        <w:t xml:space="preserve"> - </w:t>
      </w:r>
      <w:r w:rsidRPr="00073E15">
        <w:rPr>
          <w:b/>
          <w:szCs w:val="24"/>
        </w:rPr>
        <w:t xml:space="preserve">Структура </w:t>
      </w:r>
      <w:r>
        <w:rPr>
          <w:b/>
          <w:szCs w:val="24"/>
        </w:rPr>
        <w:t>земельного фонда МУП «</w:t>
      </w:r>
      <w:proofErr w:type="spellStart"/>
      <w:r>
        <w:rPr>
          <w:b/>
          <w:szCs w:val="24"/>
        </w:rPr>
        <w:t>Янаульская</w:t>
      </w:r>
      <w:proofErr w:type="spellEnd"/>
      <w:r>
        <w:rPr>
          <w:b/>
          <w:szCs w:val="24"/>
        </w:rPr>
        <w:t xml:space="preserve"> МТС РБ»</w:t>
      </w:r>
    </w:p>
    <w:tbl>
      <w:tblPr>
        <w:tblW w:w="15360" w:type="dxa"/>
        <w:tblInd w:w="93" w:type="dxa"/>
        <w:tblLook w:val="04A0" w:firstRow="1" w:lastRow="0" w:firstColumn="1" w:lastColumn="0" w:noHBand="0" w:noVBand="1"/>
      </w:tblPr>
      <w:tblGrid>
        <w:gridCol w:w="1711"/>
        <w:gridCol w:w="888"/>
        <w:gridCol w:w="933"/>
        <w:gridCol w:w="911"/>
        <w:gridCol w:w="890"/>
        <w:gridCol w:w="937"/>
        <w:gridCol w:w="908"/>
        <w:gridCol w:w="890"/>
        <w:gridCol w:w="933"/>
        <w:gridCol w:w="911"/>
        <w:gridCol w:w="890"/>
        <w:gridCol w:w="913"/>
        <w:gridCol w:w="932"/>
        <w:gridCol w:w="868"/>
        <w:gridCol w:w="937"/>
        <w:gridCol w:w="908"/>
      </w:tblGrid>
      <w:tr w:rsidR="00A26958" w:rsidRPr="00B15C67" w:rsidTr="00A26958">
        <w:trPr>
          <w:trHeight w:val="300"/>
        </w:trPr>
        <w:tc>
          <w:tcPr>
            <w:tcW w:w="1525" w:type="dxa"/>
            <w:tcBorders>
              <w:top w:val="single" w:sz="8" w:space="0" w:color="auto"/>
              <w:left w:val="single" w:sz="8" w:space="0" w:color="auto"/>
              <w:bottom w:val="nil"/>
              <w:right w:val="single" w:sz="8" w:space="0" w:color="auto"/>
            </w:tcBorders>
            <w:shd w:val="clear" w:color="auto" w:fill="auto"/>
            <w:vAlign w:val="center"/>
            <w:hideMark/>
          </w:tcPr>
          <w:p w:rsidR="00A26958" w:rsidRPr="00B15C67" w:rsidRDefault="00A26958" w:rsidP="00A26958">
            <w:pPr>
              <w:spacing w:after="0" w:line="240" w:lineRule="auto"/>
              <w:jc w:val="center"/>
              <w:rPr>
                <w:rFonts w:eastAsia="Times New Roman" w:cs="Times New Roman"/>
                <w:b/>
                <w:bCs/>
                <w:color w:val="000000"/>
                <w:lang w:eastAsia="ru-RU"/>
              </w:rPr>
            </w:pPr>
            <w:r w:rsidRPr="00B15C67">
              <w:rPr>
                <w:rFonts w:eastAsia="Times New Roman" w:cs="Times New Roman"/>
                <w:b/>
                <w:bCs/>
                <w:color w:val="000000"/>
                <w:lang w:eastAsia="ru-RU"/>
              </w:rPr>
              <w:t> </w:t>
            </w:r>
          </w:p>
        </w:tc>
        <w:tc>
          <w:tcPr>
            <w:tcW w:w="2771" w:type="dxa"/>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A26958" w:rsidRPr="00B15C67" w:rsidRDefault="00A26958" w:rsidP="00A26958">
            <w:pPr>
              <w:spacing w:after="0" w:line="240" w:lineRule="auto"/>
              <w:jc w:val="center"/>
              <w:rPr>
                <w:rFonts w:eastAsia="Times New Roman" w:cs="Times New Roman"/>
                <w:b/>
                <w:bCs/>
                <w:color w:val="000000"/>
                <w:lang w:eastAsia="ru-RU"/>
              </w:rPr>
            </w:pPr>
            <w:r w:rsidRPr="00B15C67">
              <w:rPr>
                <w:rFonts w:eastAsia="Times New Roman" w:cs="Times New Roman"/>
                <w:b/>
                <w:bCs/>
                <w:color w:val="000000"/>
                <w:lang w:eastAsia="ru-RU"/>
              </w:rPr>
              <w:t>2012</w:t>
            </w:r>
            <w:r>
              <w:rPr>
                <w:rFonts w:eastAsia="Times New Roman" w:cs="Times New Roman"/>
                <w:b/>
                <w:bCs/>
                <w:color w:val="000000"/>
                <w:lang w:eastAsia="ru-RU"/>
              </w:rPr>
              <w:t xml:space="preserve"> </w:t>
            </w:r>
            <w:r w:rsidRPr="00B15C67">
              <w:rPr>
                <w:rFonts w:eastAsia="Times New Roman" w:cs="Times New Roman"/>
                <w:b/>
                <w:bCs/>
                <w:color w:val="000000"/>
                <w:lang w:eastAsia="ru-RU"/>
              </w:rPr>
              <w:t>г.</w:t>
            </w:r>
          </w:p>
        </w:tc>
        <w:tc>
          <w:tcPr>
            <w:tcW w:w="2772" w:type="dxa"/>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A26958" w:rsidRPr="00B15C67" w:rsidRDefault="00A26958" w:rsidP="00A26958">
            <w:pPr>
              <w:spacing w:after="0" w:line="240" w:lineRule="auto"/>
              <w:jc w:val="center"/>
              <w:rPr>
                <w:rFonts w:eastAsia="Times New Roman" w:cs="Times New Roman"/>
                <w:b/>
                <w:bCs/>
                <w:color w:val="000000"/>
                <w:lang w:eastAsia="ru-RU"/>
              </w:rPr>
            </w:pPr>
            <w:r w:rsidRPr="00B15C67">
              <w:rPr>
                <w:rFonts w:eastAsia="Times New Roman" w:cs="Times New Roman"/>
                <w:b/>
                <w:bCs/>
                <w:color w:val="000000"/>
                <w:lang w:eastAsia="ru-RU"/>
              </w:rPr>
              <w:t>2013</w:t>
            </w:r>
            <w:r>
              <w:rPr>
                <w:rFonts w:eastAsia="Times New Roman" w:cs="Times New Roman"/>
                <w:b/>
                <w:bCs/>
                <w:color w:val="000000"/>
                <w:lang w:eastAsia="ru-RU"/>
              </w:rPr>
              <w:t xml:space="preserve"> </w:t>
            </w:r>
            <w:r w:rsidRPr="00B15C67">
              <w:rPr>
                <w:rFonts w:eastAsia="Times New Roman" w:cs="Times New Roman"/>
                <w:b/>
                <w:bCs/>
                <w:color w:val="000000"/>
                <w:lang w:eastAsia="ru-RU"/>
              </w:rPr>
              <w:t>г.</w:t>
            </w:r>
          </w:p>
        </w:tc>
        <w:tc>
          <w:tcPr>
            <w:tcW w:w="2772" w:type="dxa"/>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A26958" w:rsidRPr="00B15C67" w:rsidRDefault="00A26958" w:rsidP="00A26958">
            <w:pPr>
              <w:spacing w:after="0" w:line="240" w:lineRule="auto"/>
              <w:jc w:val="center"/>
              <w:rPr>
                <w:rFonts w:eastAsia="Times New Roman" w:cs="Times New Roman"/>
                <w:b/>
                <w:bCs/>
                <w:color w:val="000000"/>
                <w:lang w:eastAsia="ru-RU"/>
              </w:rPr>
            </w:pPr>
            <w:r w:rsidRPr="00B15C67">
              <w:rPr>
                <w:rFonts w:eastAsia="Times New Roman" w:cs="Times New Roman"/>
                <w:b/>
                <w:bCs/>
                <w:color w:val="000000"/>
                <w:lang w:eastAsia="ru-RU"/>
              </w:rPr>
              <w:t>2014</w:t>
            </w:r>
            <w:r>
              <w:rPr>
                <w:rFonts w:eastAsia="Times New Roman" w:cs="Times New Roman"/>
                <w:b/>
                <w:bCs/>
                <w:color w:val="000000"/>
                <w:lang w:eastAsia="ru-RU"/>
              </w:rPr>
              <w:t xml:space="preserve"> </w:t>
            </w:r>
            <w:r w:rsidRPr="00B15C67">
              <w:rPr>
                <w:rFonts w:eastAsia="Times New Roman" w:cs="Times New Roman"/>
                <w:b/>
                <w:bCs/>
                <w:color w:val="000000"/>
                <w:lang w:eastAsia="ru-RU"/>
              </w:rPr>
              <w:t>г.</w:t>
            </w:r>
          </w:p>
        </w:tc>
        <w:tc>
          <w:tcPr>
            <w:tcW w:w="2772" w:type="dxa"/>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A26958" w:rsidRPr="00B15C67" w:rsidRDefault="00A26958" w:rsidP="00A26958">
            <w:pPr>
              <w:spacing w:after="0" w:line="240" w:lineRule="auto"/>
              <w:jc w:val="center"/>
              <w:rPr>
                <w:rFonts w:eastAsia="Times New Roman" w:cs="Times New Roman"/>
                <w:b/>
                <w:bCs/>
                <w:color w:val="000000"/>
                <w:lang w:eastAsia="ru-RU"/>
              </w:rPr>
            </w:pPr>
            <w:r w:rsidRPr="00B15C67">
              <w:rPr>
                <w:rFonts w:eastAsia="Times New Roman" w:cs="Times New Roman"/>
                <w:b/>
                <w:bCs/>
                <w:color w:val="000000"/>
                <w:lang w:eastAsia="ru-RU"/>
              </w:rPr>
              <w:t>2015</w:t>
            </w:r>
            <w:r>
              <w:rPr>
                <w:rFonts w:eastAsia="Times New Roman" w:cs="Times New Roman"/>
                <w:b/>
                <w:bCs/>
                <w:color w:val="000000"/>
                <w:lang w:eastAsia="ru-RU"/>
              </w:rPr>
              <w:t xml:space="preserve"> </w:t>
            </w:r>
            <w:r w:rsidRPr="00B15C67">
              <w:rPr>
                <w:rFonts w:eastAsia="Times New Roman" w:cs="Times New Roman"/>
                <w:b/>
                <w:bCs/>
                <w:color w:val="000000"/>
                <w:lang w:eastAsia="ru-RU"/>
              </w:rPr>
              <w:t>г.</w:t>
            </w:r>
          </w:p>
        </w:tc>
        <w:tc>
          <w:tcPr>
            <w:tcW w:w="2748" w:type="dxa"/>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A26958" w:rsidRPr="00B15C67" w:rsidRDefault="00A26958" w:rsidP="00A26958">
            <w:pPr>
              <w:spacing w:after="0" w:line="240" w:lineRule="auto"/>
              <w:jc w:val="center"/>
              <w:rPr>
                <w:rFonts w:eastAsia="Times New Roman" w:cs="Times New Roman"/>
                <w:b/>
                <w:bCs/>
                <w:color w:val="000000"/>
                <w:lang w:eastAsia="ru-RU"/>
              </w:rPr>
            </w:pPr>
            <w:r w:rsidRPr="00B15C67">
              <w:rPr>
                <w:rFonts w:eastAsia="Times New Roman" w:cs="Times New Roman"/>
                <w:b/>
                <w:bCs/>
                <w:color w:val="000000"/>
                <w:lang w:eastAsia="ru-RU"/>
              </w:rPr>
              <w:t>2016</w:t>
            </w:r>
            <w:r>
              <w:rPr>
                <w:rFonts w:eastAsia="Times New Roman" w:cs="Times New Roman"/>
                <w:b/>
                <w:bCs/>
                <w:color w:val="000000"/>
                <w:lang w:eastAsia="ru-RU"/>
              </w:rPr>
              <w:t xml:space="preserve"> </w:t>
            </w:r>
            <w:r w:rsidRPr="00B15C67">
              <w:rPr>
                <w:rFonts w:eastAsia="Times New Roman" w:cs="Times New Roman"/>
                <w:b/>
                <w:bCs/>
                <w:color w:val="000000"/>
                <w:lang w:eastAsia="ru-RU"/>
              </w:rPr>
              <w:t>г.</w:t>
            </w:r>
          </w:p>
        </w:tc>
      </w:tr>
      <w:tr w:rsidR="00A26958" w:rsidRPr="00B15C67" w:rsidTr="00A26958">
        <w:trPr>
          <w:trHeight w:val="300"/>
        </w:trPr>
        <w:tc>
          <w:tcPr>
            <w:tcW w:w="1525" w:type="dxa"/>
            <w:tcBorders>
              <w:top w:val="nil"/>
              <w:left w:val="single" w:sz="8" w:space="0" w:color="auto"/>
              <w:bottom w:val="nil"/>
              <w:right w:val="single" w:sz="8" w:space="0" w:color="auto"/>
            </w:tcBorders>
            <w:shd w:val="clear" w:color="auto" w:fill="auto"/>
            <w:hideMark/>
          </w:tcPr>
          <w:p w:rsidR="00A26958" w:rsidRPr="00B15C67" w:rsidRDefault="00A26958" w:rsidP="00A26958">
            <w:pPr>
              <w:spacing w:after="0" w:line="240" w:lineRule="auto"/>
              <w:rPr>
                <w:rFonts w:ascii="Calibri" w:eastAsia="Times New Roman" w:hAnsi="Calibri" w:cs="Calibri"/>
                <w:color w:val="000000"/>
                <w:lang w:eastAsia="ru-RU"/>
              </w:rPr>
            </w:pPr>
            <w:r w:rsidRPr="00B15C67">
              <w:rPr>
                <w:rFonts w:ascii="Calibri" w:eastAsia="Times New Roman" w:hAnsi="Calibri" w:cs="Calibri"/>
                <w:color w:val="000000"/>
                <w:lang w:eastAsia="ru-RU"/>
              </w:rPr>
              <w:t> </w:t>
            </w:r>
          </w:p>
        </w:tc>
        <w:tc>
          <w:tcPr>
            <w:tcW w:w="2771" w:type="dxa"/>
            <w:gridSpan w:val="3"/>
            <w:vMerge/>
            <w:tcBorders>
              <w:top w:val="nil"/>
              <w:left w:val="single" w:sz="8" w:space="0" w:color="auto"/>
              <w:bottom w:val="nil"/>
              <w:right w:val="single" w:sz="8" w:space="0" w:color="auto"/>
            </w:tcBorders>
            <w:vAlign w:val="center"/>
            <w:hideMark/>
          </w:tcPr>
          <w:p w:rsidR="00A26958" w:rsidRPr="00B15C67" w:rsidRDefault="00A26958" w:rsidP="00A26958">
            <w:pPr>
              <w:spacing w:after="0" w:line="240" w:lineRule="auto"/>
              <w:rPr>
                <w:rFonts w:eastAsia="Times New Roman" w:cs="Times New Roman"/>
                <w:b/>
                <w:bCs/>
                <w:color w:val="000000"/>
                <w:lang w:eastAsia="ru-RU"/>
              </w:rPr>
            </w:pPr>
          </w:p>
        </w:tc>
        <w:tc>
          <w:tcPr>
            <w:tcW w:w="2772" w:type="dxa"/>
            <w:gridSpan w:val="3"/>
            <w:vMerge/>
            <w:tcBorders>
              <w:top w:val="nil"/>
              <w:left w:val="single" w:sz="8" w:space="0" w:color="auto"/>
              <w:bottom w:val="nil"/>
              <w:right w:val="single" w:sz="8" w:space="0" w:color="auto"/>
            </w:tcBorders>
            <w:vAlign w:val="center"/>
            <w:hideMark/>
          </w:tcPr>
          <w:p w:rsidR="00A26958" w:rsidRPr="00B15C67" w:rsidRDefault="00A26958" w:rsidP="00A26958">
            <w:pPr>
              <w:spacing w:after="0" w:line="240" w:lineRule="auto"/>
              <w:rPr>
                <w:rFonts w:eastAsia="Times New Roman" w:cs="Times New Roman"/>
                <w:b/>
                <w:bCs/>
                <w:color w:val="000000"/>
                <w:lang w:eastAsia="ru-RU"/>
              </w:rPr>
            </w:pPr>
          </w:p>
        </w:tc>
        <w:tc>
          <w:tcPr>
            <w:tcW w:w="2772" w:type="dxa"/>
            <w:gridSpan w:val="3"/>
            <w:vMerge/>
            <w:tcBorders>
              <w:top w:val="nil"/>
              <w:left w:val="single" w:sz="8" w:space="0" w:color="auto"/>
              <w:bottom w:val="nil"/>
              <w:right w:val="single" w:sz="8" w:space="0" w:color="auto"/>
            </w:tcBorders>
            <w:vAlign w:val="center"/>
            <w:hideMark/>
          </w:tcPr>
          <w:p w:rsidR="00A26958" w:rsidRPr="00B15C67" w:rsidRDefault="00A26958" w:rsidP="00A26958">
            <w:pPr>
              <w:spacing w:after="0" w:line="240" w:lineRule="auto"/>
              <w:jc w:val="center"/>
              <w:rPr>
                <w:rFonts w:eastAsia="Times New Roman" w:cs="Times New Roman"/>
                <w:b/>
                <w:bCs/>
                <w:color w:val="000000"/>
                <w:lang w:eastAsia="ru-RU"/>
              </w:rPr>
            </w:pPr>
          </w:p>
        </w:tc>
        <w:tc>
          <w:tcPr>
            <w:tcW w:w="2772" w:type="dxa"/>
            <w:gridSpan w:val="3"/>
            <w:vMerge/>
            <w:tcBorders>
              <w:top w:val="nil"/>
              <w:left w:val="single" w:sz="8" w:space="0" w:color="auto"/>
              <w:bottom w:val="nil"/>
              <w:right w:val="single" w:sz="8" w:space="0" w:color="auto"/>
            </w:tcBorders>
            <w:vAlign w:val="center"/>
            <w:hideMark/>
          </w:tcPr>
          <w:p w:rsidR="00A26958" w:rsidRPr="00B15C67" w:rsidRDefault="00A26958" w:rsidP="00A26958">
            <w:pPr>
              <w:spacing w:after="0" w:line="240" w:lineRule="auto"/>
              <w:rPr>
                <w:rFonts w:eastAsia="Times New Roman" w:cs="Times New Roman"/>
                <w:b/>
                <w:bCs/>
                <w:color w:val="000000"/>
                <w:lang w:eastAsia="ru-RU"/>
              </w:rPr>
            </w:pPr>
          </w:p>
        </w:tc>
        <w:tc>
          <w:tcPr>
            <w:tcW w:w="2748" w:type="dxa"/>
            <w:gridSpan w:val="3"/>
            <w:vMerge/>
            <w:tcBorders>
              <w:top w:val="nil"/>
              <w:left w:val="single" w:sz="8" w:space="0" w:color="auto"/>
              <w:bottom w:val="nil"/>
              <w:right w:val="single" w:sz="8" w:space="0" w:color="auto"/>
            </w:tcBorders>
            <w:vAlign w:val="center"/>
            <w:hideMark/>
          </w:tcPr>
          <w:p w:rsidR="00A26958" w:rsidRPr="00B15C67" w:rsidRDefault="00A26958" w:rsidP="00A26958">
            <w:pPr>
              <w:spacing w:after="0" w:line="240" w:lineRule="auto"/>
              <w:rPr>
                <w:rFonts w:eastAsia="Times New Roman" w:cs="Times New Roman"/>
                <w:b/>
                <w:bCs/>
                <w:color w:val="000000"/>
                <w:lang w:eastAsia="ru-RU"/>
              </w:rPr>
            </w:pPr>
          </w:p>
        </w:tc>
      </w:tr>
      <w:tr w:rsidR="00A26958" w:rsidRPr="00B15C67" w:rsidTr="00A26958">
        <w:trPr>
          <w:trHeight w:val="300"/>
        </w:trPr>
        <w:tc>
          <w:tcPr>
            <w:tcW w:w="1525" w:type="dxa"/>
            <w:tcBorders>
              <w:top w:val="nil"/>
              <w:left w:val="single" w:sz="8" w:space="0" w:color="auto"/>
              <w:bottom w:val="nil"/>
              <w:right w:val="single" w:sz="8" w:space="0" w:color="auto"/>
            </w:tcBorders>
            <w:shd w:val="clear" w:color="auto" w:fill="auto"/>
            <w:vAlign w:val="center"/>
            <w:hideMark/>
          </w:tcPr>
          <w:p w:rsidR="00A26958" w:rsidRPr="00B15C67" w:rsidRDefault="00A26958" w:rsidP="00A26958">
            <w:pPr>
              <w:spacing w:after="0" w:line="240" w:lineRule="auto"/>
              <w:jc w:val="center"/>
              <w:rPr>
                <w:rFonts w:eastAsia="Times New Roman" w:cs="Times New Roman"/>
                <w:b/>
                <w:bCs/>
                <w:color w:val="000000"/>
                <w:lang w:eastAsia="ru-RU"/>
              </w:rPr>
            </w:pPr>
            <w:r w:rsidRPr="00B15C67">
              <w:rPr>
                <w:rFonts w:eastAsia="Times New Roman" w:cs="Times New Roman"/>
                <w:b/>
                <w:bCs/>
                <w:color w:val="000000"/>
                <w:lang w:eastAsia="ru-RU"/>
              </w:rPr>
              <w:t> </w:t>
            </w:r>
          </w:p>
        </w:tc>
        <w:tc>
          <w:tcPr>
            <w:tcW w:w="2771" w:type="dxa"/>
            <w:gridSpan w:val="3"/>
            <w:vMerge/>
            <w:tcBorders>
              <w:top w:val="nil"/>
              <w:left w:val="single" w:sz="8" w:space="0" w:color="auto"/>
              <w:bottom w:val="nil"/>
              <w:right w:val="single" w:sz="8" w:space="0" w:color="auto"/>
            </w:tcBorders>
            <w:vAlign w:val="center"/>
            <w:hideMark/>
          </w:tcPr>
          <w:p w:rsidR="00A26958" w:rsidRPr="00B15C67" w:rsidRDefault="00A26958" w:rsidP="00A26958">
            <w:pPr>
              <w:spacing w:after="0" w:line="240" w:lineRule="auto"/>
              <w:rPr>
                <w:rFonts w:eastAsia="Times New Roman" w:cs="Times New Roman"/>
                <w:b/>
                <w:bCs/>
                <w:color w:val="000000"/>
                <w:lang w:eastAsia="ru-RU"/>
              </w:rPr>
            </w:pPr>
          </w:p>
        </w:tc>
        <w:tc>
          <w:tcPr>
            <w:tcW w:w="2772" w:type="dxa"/>
            <w:gridSpan w:val="3"/>
            <w:vMerge/>
            <w:tcBorders>
              <w:top w:val="nil"/>
              <w:left w:val="single" w:sz="8" w:space="0" w:color="auto"/>
              <w:bottom w:val="nil"/>
              <w:right w:val="single" w:sz="8" w:space="0" w:color="auto"/>
            </w:tcBorders>
            <w:vAlign w:val="center"/>
            <w:hideMark/>
          </w:tcPr>
          <w:p w:rsidR="00A26958" w:rsidRPr="00B15C67" w:rsidRDefault="00A26958" w:rsidP="00A26958">
            <w:pPr>
              <w:spacing w:after="0" w:line="240" w:lineRule="auto"/>
              <w:rPr>
                <w:rFonts w:eastAsia="Times New Roman" w:cs="Times New Roman"/>
                <w:b/>
                <w:bCs/>
                <w:color w:val="000000"/>
                <w:lang w:eastAsia="ru-RU"/>
              </w:rPr>
            </w:pPr>
          </w:p>
        </w:tc>
        <w:tc>
          <w:tcPr>
            <w:tcW w:w="2772" w:type="dxa"/>
            <w:gridSpan w:val="3"/>
            <w:vMerge/>
            <w:tcBorders>
              <w:top w:val="nil"/>
              <w:left w:val="single" w:sz="8" w:space="0" w:color="auto"/>
              <w:bottom w:val="nil"/>
              <w:right w:val="single" w:sz="8" w:space="0" w:color="auto"/>
            </w:tcBorders>
            <w:vAlign w:val="center"/>
            <w:hideMark/>
          </w:tcPr>
          <w:p w:rsidR="00A26958" w:rsidRPr="00B15C67" w:rsidRDefault="00A26958" w:rsidP="00A26958">
            <w:pPr>
              <w:spacing w:after="0" w:line="240" w:lineRule="auto"/>
              <w:jc w:val="center"/>
              <w:rPr>
                <w:rFonts w:eastAsia="Times New Roman" w:cs="Times New Roman"/>
                <w:b/>
                <w:bCs/>
                <w:color w:val="000000"/>
                <w:lang w:eastAsia="ru-RU"/>
              </w:rPr>
            </w:pPr>
          </w:p>
        </w:tc>
        <w:tc>
          <w:tcPr>
            <w:tcW w:w="2772" w:type="dxa"/>
            <w:gridSpan w:val="3"/>
            <w:vMerge/>
            <w:tcBorders>
              <w:top w:val="nil"/>
              <w:left w:val="single" w:sz="8" w:space="0" w:color="auto"/>
              <w:bottom w:val="nil"/>
              <w:right w:val="single" w:sz="8" w:space="0" w:color="auto"/>
            </w:tcBorders>
            <w:vAlign w:val="center"/>
            <w:hideMark/>
          </w:tcPr>
          <w:p w:rsidR="00A26958" w:rsidRPr="00B15C67" w:rsidRDefault="00A26958" w:rsidP="00A26958">
            <w:pPr>
              <w:spacing w:after="0" w:line="240" w:lineRule="auto"/>
              <w:rPr>
                <w:rFonts w:eastAsia="Times New Roman" w:cs="Times New Roman"/>
                <w:b/>
                <w:bCs/>
                <w:color w:val="000000"/>
                <w:lang w:eastAsia="ru-RU"/>
              </w:rPr>
            </w:pPr>
          </w:p>
        </w:tc>
        <w:tc>
          <w:tcPr>
            <w:tcW w:w="2748" w:type="dxa"/>
            <w:gridSpan w:val="3"/>
            <w:vMerge/>
            <w:tcBorders>
              <w:top w:val="nil"/>
              <w:left w:val="single" w:sz="8" w:space="0" w:color="auto"/>
              <w:bottom w:val="nil"/>
              <w:right w:val="single" w:sz="8" w:space="0" w:color="auto"/>
            </w:tcBorders>
            <w:vAlign w:val="center"/>
            <w:hideMark/>
          </w:tcPr>
          <w:p w:rsidR="00A26958" w:rsidRPr="00B15C67" w:rsidRDefault="00A26958" w:rsidP="00A26958">
            <w:pPr>
              <w:spacing w:after="0" w:line="240" w:lineRule="auto"/>
              <w:rPr>
                <w:rFonts w:eastAsia="Times New Roman" w:cs="Times New Roman"/>
                <w:b/>
                <w:bCs/>
                <w:color w:val="000000"/>
                <w:lang w:eastAsia="ru-RU"/>
              </w:rPr>
            </w:pPr>
          </w:p>
        </w:tc>
      </w:tr>
      <w:tr w:rsidR="00A26958" w:rsidRPr="00B15C67" w:rsidTr="00A26958">
        <w:trPr>
          <w:trHeight w:val="300"/>
        </w:trPr>
        <w:tc>
          <w:tcPr>
            <w:tcW w:w="1525" w:type="dxa"/>
            <w:tcBorders>
              <w:top w:val="nil"/>
              <w:left w:val="single" w:sz="8" w:space="0" w:color="auto"/>
              <w:bottom w:val="nil"/>
              <w:right w:val="single" w:sz="8" w:space="0" w:color="auto"/>
            </w:tcBorders>
            <w:shd w:val="clear" w:color="auto" w:fill="auto"/>
            <w:hideMark/>
          </w:tcPr>
          <w:p w:rsidR="00A26958" w:rsidRPr="00B15C67" w:rsidRDefault="00A26958" w:rsidP="00A26958">
            <w:pPr>
              <w:spacing w:after="0" w:line="240" w:lineRule="auto"/>
              <w:rPr>
                <w:rFonts w:ascii="Calibri" w:eastAsia="Times New Roman" w:hAnsi="Calibri" w:cs="Calibri"/>
                <w:color w:val="000000"/>
                <w:lang w:eastAsia="ru-RU"/>
              </w:rPr>
            </w:pPr>
            <w:r w:rsidRPr="00B15C67">
              <w:rPr>
                <w:rFonts w:ascii="Calibri" w:eastAsia="Times New Roman" w:hAnsi="Calibri" w:cs="Calibri"/>
                <w:color w:val="000000"/>
                <w:lang w:eastAsia="ru-RU"/>
              </w:rPr>
              <w:t> </w:t>
            </w:r>
          </w:p>
        </w:tc>
        <w:tc>
          <w:tcPr>
            <w:tcW w:w="2771" w:type="dxa"/>
            <w:gridSpan w:val="3"/>
            <w:vMerge/>
            <w:tcBorders>
              <w:top w:val="nil"/>
              <w:left w:val="single" w:sz="8" w:space="0" w:color="auto"/>
              <w:bottom w:val="nil"/>
              <w:right w:val="single" w:sz="8" w:space="0" w:color="auto"/>
            </w:tcBorders>
            <w:vAlign w:val="center"/>
            <w:hideMark/>
          </w:tcPr>
          <w:p w:rsidR="00A26958" w:rsidRPr="00B15C67" w:rsidRDefault="00A26958" w:rsidP="00A26958">
            <w:pPr>
              <w:spacing w:after="0" w:line="240" w:lineRule="auto"/>
              <w:rPr>
                <w:rFonts w:eastAsia="Times New Roman" w:cs="Times New Roman"/>
                <w:b/>
                <w:bCs/>
                <w:color w:val="000000"/>
                <w:lang w:eastAsia="ru-RU"/>
              </w:rPr>
            </w:pPr>
          </w:p>
        </w:tc>
        <w:tc>
          <w:tcPr>
            <w:tcW w:w="2772" w:type="dxa"/>
            <w:gridSpan w:val="3"/>
            <w:vMerge/>
            <w:tcBorders>
              <w:top w:val="nil"/>
              <w:left w:val="single" w:sz="8" w:space="0" w:color="auto"/>
              <w:bottom w:val="nil"/>
              <w:right w:val="single" w:sz="8" w:space="0" w:color="auto"/>
            </w:tcBorders>
            <w:vAlign w:val="center"/>
            <w:hideMark/>
          </w:tcPr>
          <w:p w:rsidR="00A26958" w:rsidRPr="00B15C67" w:rsidRDefault="00A26958" w:rsidP="00A26958">
            <w:pPr>
              <w:spacing w:after="0" w:line="240" w:lineRule="auto"/>
              <w:rPr>
                <w:rFonts w:eastAsia="Times New Roman" w:cs="Times New Roman"/>
                <w:b/>
                <w:bCs/>
                <w:color w:val="000000"/>
                <w:lang w:eastAsia="ru-RU"/>
              </w:rPr>
            </w:pPr>
          </w:p>
        </w:tc>
        <w:tc>
          <w:tcPr>
            <w:tcW w:w="2772" w:type="dxa"/>
            <w:gridSpan w:val="3"/>
            <w:vMerge/>
            <w:tcBorders>
              <w:top w:val="nil"/>
              <w:left w:val="single" w:sz="8" w:space="0" w:color="auto"/>
              <w:bottom w:val="nil"/>
              <w:right w:val="single" w:sz="8" w:space="0" w:color="auto"/>
            </w:tcBorders>
            <w:vAlign w:val="center"/>
            <w:hideMark/>
          </w:tcPr>
          <w:p w:rsidR="00A26958" w:rsidRPr="00B15C67" w:rsidRDefault="00A26958" w:rsidP="00A26958">
            <w:pPr>
              <w:spacing w:after="0" w:line="240" w:lineRule="auto"/>
              <w:jc w:val="center"/>
              <w:rPr>
                <w:rFonts w:eastAsia="Times New Roman" w:cs="Times New Roman"/>
                <w:b/>
                <w:bCs/>
                <w:color w:val="000000"/>
                <w:lang w:eastAsia="ru-RU"/>
              </w:rPr>
            </w:pPr>
          </w:p>
        </w:tc>
        <w:tc>
          <w:tcPr>
            <w:tcW w:w="2772" w:type="dxa"/>
            <w:gridSpan w:val="3"/>
            <w:vMerge/>
            <w:tcBorders>
              <w:top w:val="nil"/>
              <w:left w:val="single" w:sz="8" w:space="0" w:color="auto"/>
              <w:bottom w:val="nil"/>
              <w:right w:val="single" w:sz="8" w:space="0" w:color="auto"/>
            </w:tcBorders>
            <w:vAlign w:val="center"/>
            <w:hideMark/>
          </w:tcPr>
          <w:p w:rsidR="00A26958" w:rsidRPr="00B15C67" w:rsidRDefault="00A26958" w:rsidP="00A26958">
            <w:pPr>
              <w:spacing w:after="0" w:line="240" w:lineRule="auto"/>
              <w:rPr>
                <w:rFonts w:eastAsia="Times New Roman" w:cs="Times New Roman"/>
                <w:b/>
                <w:bCs/>
                <w:color w:val="000000"/>
                <w:lang w:eastAsia="ru-RU"/>
              </w:rPr>
            </w:pPr>
          </w:p>
        </w:tc>
        <w:tc>
          <w:tcPr>
            <w:tcW w:w="2748" w:type="dxa"/>
            <w:gridSpan w:val="3"/>
            <w:vMerge/>
            <w:tcBorders>
              <w:top w:val="nil"/>
              <w:left w:val="single" w:sz="8" w:space="0" w:color="auto"/>
              <w:bottom w:val="nil"/>
              <w:right w:val="single" w:sz="8" w:space="0" w:color="auto"/>
            </w:tcBorders>
            <w:vAlign w:val="center"/>
            <w:hideMark/>
          </w:tcPr>
          <w:p w:rsidR="00A26958" w:rsidRPr="00B15C67" w:rsidRDefault="00A26958" w:rsidP="00A26958">
            <w:pPr>
              <w:spacing w:after="0" w:line="240" w:lineRule="auto"/>
              <w:rPr>
                <w:rFonts w:eastAsia="Times New Roman" w:cs="Times New Roman"/>
                <w:b/>
                <w:bCs/>
                <w:color w:val="000000"/>
                <w:lang w:eastAsia="ru-RU"/>
              </w:rPr>
            </w:pPr>
          </w:p>
        </w:tc>
      </w:tr>
      <w:tr w:rsidR="00A26958" w:rsidRPr="00B15C67" w:rsidTr="00A26958">
        <w:trPr>
          <w:trHeight w:val="80"/>
        </w:trPr>
        <w:tc>
          <w:tcPr>
            <w:tcW w:w="1525" w:type="dxa"/>
            <w:tcBorders>
              <w:top w:val="nil"/>
              <w:left w:val="single" w:sz="8" w:space="0" w:color="auto"/>
              <w:bottom w:val="nil"/>
              <w:right w:val="single" w:sz="8" w:space="0" w:color="auto"/>
            </w:tcBorders>
            <w:shd w:val="clear" w:color="auto" w:fill="auto"/>
            <w:vAlign w:val="center"/>
            <w:hideMark/>
          </w:tcPr>
          <w:p w:rsidR="00A26958" w:rsidRPr="00B15C67" w:rsidRDefault="00A26958" w:rsidP="00A26958">
            <w:pPr>
              <w:spacing w:after="0" w:line="240" w:lineRule="auto"/>
              <w:jc w:val="center"/>
              <w:rPr>
                <w:rFonts w:eastAsia="Times New Roman" w:cs="Times New Roman"/>
                <w:b/>
                <w:bCs/>
                <w:color w:val="000000"/>
                <w:lang w:eastAsia="ru-RU"/>
              </w:rPr>
            </w:pPr>
            <w:r w:rsidRPr="00B15C67">
              <w:rPr>
                <w:rFonts w:eastAsia="Times New Roman" w:cs="Times New Roman"/>
                <w:b/>
                <w:bCs/>
                <w:color w:val="000000"/>
                <w:lang w:eastAsia="ru-RU"/>
              </w:rPr>
              <w:t> </w:t>
            </w:r>
          </w:p>
        </w:tc>
        <w:tc>
          <w:tcPr>
            <w:tcW w:w="2771" w:type="dxa"/>
            <w:gridSpan w:val="3"/>
            <w:vMerge/>
            <w:tcBorders>
              <w:top w:val="nil"/>
              <w:left w:val="single" w:sz="8" w:space="0" w:color="auto"/>
              <w:bottom w:val="nil"/>
              <w:right w:val="single" w:sz="8" w:space="0" w:color="auto"/>
            </w:tcBorders>
            <w:vAlign w:val="center"/>
            <w:hideMark/>
          </w:tcPr>
          <w:p w:rsidR="00A26958" w:rsidRPr="00B15C67" w:rsidRDefault="00A26958" w:rsidP="00A26958">
            <w:pPr>
              <w:spacing w:after="0" w:line="240" w:lineRule="auto"/>
              <w:rPr>
                <w:rFonts w:eastAsia="Times New Roman" w:cs="Times New Roman"/>
                <w:b/>
                <w:bCs/>
                <w:color w:val="000000"/>
                <w:lang w:eastAsia="ru-RU"/>
              </w:rPr>
            </w:pPr>
          </w:p>
        </w:tc>
        <w:tc>
          <w:tcPr>
            <w:tcW w:w="2772" w:type="dxa"/>
            <w:gridSpan w:val="3"/>
            <w:vMerge/>
            <w:tcBorders>
              <w:top w:val="nil"/>
              <w:left w:val="single" w:sz="8" w:space="0" w:color="auto"/>
              <w:bottom w:val="nil"/>
              <w:right w:val="single" w:sz="8" w:space="0" w:color="auto"/>
            </w:tcBorders>
            <w:vAlign w:val="center"/>
            <w:hideMark/>
          </w:tcPr>
          <w:p w:rsidR="00A26958" w:rsidRPr="00B15C67" w:rsidRDefault="00A26958" w:rsidP="00A26958">
            <w:pPr>
              <w:spacing w:after="0" w:line="240" w:lineRule="auto"/>
              <w:rPr>
                <w:rFonts w:eastAsia="Times New Roman" w:cs="Times New Roman"/>
                <w:b/>
                <w:bCs/>
                <w:color w:val="000000"/>
                <w:lang w:eastAsia="ru-RU"/>
              </w:rPr>
            </w:pPr>
          </w:p>
        </w:tc>
        <w:tc>
          <w:tcPr>
            <w:tcW w:w="2772" w:type="dxa"/>
            <w:gridSpan w:val="3"/>
            <w:vMerge/>
            <w:tcBorders>
              <w:top w:val="nil"/>
              <w:left w:val="single" w:sz="8" w:space="0" w:color="auto"/>
              <w:bottom w:val="nil"/>
              <w:right w:val="single" w:sz="8" w:space="0" w:color="auto"/>
            </w:tcBorders>
            <w:vAlign w:val="center"/>
            <w:hideMark/>
          </w:tcPr>
          <w:p w:rsidR="00A26958" w:rsidRPr="00B15C67" w:rsidRDefault="00A26958" w:rsidP="00A26958">
            <w:pPr>
              <w:spacing w:after="0" w:line="240" w:lineRule="auto"/>
              <w:jc w:val="center"/>
              <w:rPr>
                <w:rFonts w:eastAsia="Times New Roman" w:cs="Times New Roman"/>
                <w:b/>
                <w:bCs/>
                <w:color w:val="000000"/>
                <w:lang w:eastAsia="ru-RU"/>
              </w:rPr>
            </w:pPr>
          </w:p>
        </w:tc>
        <w:tc>
          <w:tcPr>
            <w:tcW w:w="2772" w:type="dxa"/>
            <w:gridSpan w:val="3"/>
            <w:vMerge/>
            <w:tcBorders>
              <w:top w:val="nil"/>
              <w:left w:val="single" w:sz="8" w:space="0" w:color="auto"/>
              <w:bottom w:val="nil"/>
              <w:right w:val="single" w:sz="8" w:space="0" w:color="auto"/>
            </w:tcBorders>
            <w:vAlign w:val="center"/>
            <w:hideMark/>
          </w:tcPr>
          <w:p w:rsidR="00A26958" w:rsidRPr="00B15C67" w:rsidRDefault="00A26958" w:rsidP="00A26958">
            <w:pPr>
              <w:spacing w:after="0" w:line="240" w:lineRule="auto"/>
              <w:rPr>
                <w:rFonts w:eastAsia="Times New Roman" w:cs="Times New Roman"/>
                <w:b/>
                <w:bCs/>
                <w:color w:val="000000"/>
                <w:lang w:eastAsia="ru-RU"/>
              </w:rPr>
            </w:pPr>
          </w:p>
        </w:tc>
        <w:tc>
          <w:tcPr>
            <w:tcW w:w="2748" w:type="dxa"/>
            <w:gridSpan w:val="3"/>
            <w:vMerge/>
            <w:tcBorders>
              <w:top w:val="nil"/>
              <w:left w:val="single" w:sz="8" w:space="0" w:color="auto"/>
              <w:bottom w:val="nil"/>
              <w:right w:val="single" w:sz="8" w:space="0" w:color="auto"/>
            </w:tcBorders>
            <w:vAlign w:val="center"/>
            <w:hideMark/>
          </w:tcPr>
          <w:p w:rsidR="00A26958" w:rsidRPr="00B15C67" w:rsidRDefault="00A26958" w:rsidP="00A26958">
            <w:pPr>
              <w:spacing w:after="0" w:line="240" w:lineRule="auto"/>
              <w:rPr>
                <w:rFonts w:eastAsia="Times New Roman" w:cs="Times New Roman"/>
                <w:b/>
                <w:bCs/>
                <w:color w:val="000000"/>
                <w:lang w:eastAsia="ru-RU"/>
              </w:rPr>
            </w:pPr>
          </w:p>
        </w:tc>
      </w:tr>
      <w:tr w:rsidR="00A26958" w:rsidRPr="00B15C67" w:rsidTr="00A26958">
        <w:trPr>
          <w:trHeight w:val="315"/>
        </w:trPr>
        <w:tc>
          <w:tcPr>
            <w:tcW w:w="1525" w:type="dxa"/>
            <w:tcBorders>
              <w:top w:val="nil"/>
              <w:left w:val="single" w:sz="8" w:space="0" w:color="auto"/>
              <w:bottom w:val="nil"/>
              <w:right w:val="single" w:sz="8" w:space="0" w:color="auto"/>
            </w:tcBorders>
            <w:shd w:val="clear" w:color="auto" w:fill="auto"/>
            <w:hideMark/>
          </w:tcPr>
          <w:p w:rsidR="00A26958" w:rsidRPr="00B15C67" w:rsidRDefault="00A26958" w:rsidP="00A26958">
            <w:pPr>
              <w:spacing w:after="0" w:line="240" w:lineRule="auto"/>
              <w:rPr>
                <w:rFonts w:ascii="Calibri" w:eastAsia="Times New Roman" w:hAnsi="Calibri" w:cs="Calibri"/>
                <w:color w:val="000000"/>
                <w:lang w:eastAsia="ru-RU"/>
              </w:rPr>
            </w:pPr>
            <w:r w:rsidRPr="00B15C67">
              <w:rPr>
                <w:rFonts w:ascii="Calibri" w:eastAsia="Times New Roman" w:hAnsi="Calibri" w:cs="Calibri"/>
                <w:color w:val="000000"/>
                <w:lang w:eastAsia="ru-RU"/>
              </w:rPr>
              <w:t> </w:t>
            </w:r>
          </w:p>
        </w:tc>
        <w:tc>
          <w:tcPr>
            <w:tcW w:w="910" w:type="dxa"/>
            <w:vMerge w:val="restart"/>
            <w:tcBorders>
              <w:top w:val="single" w:sz="4" w:space="0" w:color="auto"/>
              <w:left w:val="single" w:sz="8" w:space="0" w:color="auto"/>
              <w:bottom w:val="single" w:sz="8" w:space="0" w:color="000000"/>
              <w:right w:val="single" w:sz="8" w:space="0" w:color="auto"/>
            </w:tcBorders>
            <w:shd w:val="clear" w:color="auto" w:fill="auto"/>
            <w:textDirection w:val="btLr"/>
            <w:vAlign w:val="center"/>
            <w:hideMark/>
          </w:tcPr>
          <w:p w:rsidR="00A26958" w:rsidRPr="00B15C67" w:rsidRDefault="00A26958" w:rsidP="00A26958">
            <w:pPr>
              <w:spacing w:after="0" w:line="240" w:lineRule="auto"/>
              <w:jc w:val="center"/>
              <w:rPr>
                <w:rFonts w:eastAsia="Times New Roman" w:cs="Times New Roman"/>
                <w:b/>
                <w:bCs/>
                <w:color w:val="000000"/>
                <w:lang w:eastAsia="ru-RU"/>
              </w:rPr>
            </w:pPr>
            <w:r w:rsidRPr="00B15C67">
              <w:rPr>
                <w:rFonts w:eastAsia="Times New Roman" w:cs="Times New Roman"/>
                <w:b/>
                <w:bCs/>
                <w:color w:val="000000"/>
                <w:lang w:eastAsia="ru-RU"/>
              </w:rPr>
              <w:t>Площадь, га</w:t>
            </w:r>
          </w:p>
        </w:tc>
        <w:tc>
          <w:tcPr>
            <w:tcW w:w="1861" w:type="dxa"/>
            <w:gridSpan w:val="2"/>
            <w:tcBorders>
              <w:top w:val="single" w:sz="8" w:space="0" w:color="auto"/>
              <w:left w:val="nil"/>
              <w:bottom w:val="single" w:sz="8" w:space="0" w:color="auto"/>
              <w:right w:val="single" w:sz="8" w:space="0" w:color="000000"/>
            </w:tcBorders>
            <w:shd w:val="clear" w:color="auto" w:fill="auto"/>
            <w:vAlign w:val="center"/>
            <w:hideMark/>
          </w:tcPr>
          <w:p w:rsidR="00A26958" w:rsidRPr="00B15C67" w:rsidRDefault="00A26958" w:rsidP="00A26958">
            <w:pPr>
              <w:spacing w:after="0" w:line="240" w:lineRule="auto"/>
              <w:jc w:val="center"/>
              <w:rPr>
                <w:rFonts w:eastAsia="Times New Roman" w:cs="Times New Roman"/>
                <w:b/>
                <w:bCs/>
                <w:color w:val="000000"/>
                <w:lang w:eastAsia="ru-RU"/>
              </w:rPr>
            </w:pPr>
            <w:r w:rsidRPr="00B15C67">
              <w:rPr>
                <w:rFonts w:eastAsia="Times New Roman" w:cs="Times New Roman"/>
                <w:b/>
                <w:bCs/>
                <w:color w:val="000000"/>
                <w:lang w:eastAsia="ru-RU"/>
              </w:rPr>
              <w:t>Структура,%</w:t>
            </w:r>
          </w:p>
        </w:tc>
        <w:tc>
          <w:tcPr>
            <w:tcW w:w="911" w:type="dxa"/>
            <w:vMerge w:val="restart"/>
            <w:tcBorders>
              <w:top w:val="single" w:sz="4" w:space="0" w:color="auto"/>
              <w:left w:val="single" w:sz="8" w:space="0" w:color="auto"/>
              <w:bottom w:val="single" w:sz="8" w:space="0" w:color="000000"/>
              <w:right w:val="single" w:sz="8" w:space="0" w:color="auto"/>
            </w:tcBorders>
            <w:shd w:val="clear" w:color="auto" w:fill="auto"/>
            <w:textDirection w:val="btLr"/>
            <w:vAlign w:val="center"/>
            <w:hideMark/>
          </w:tcPr>
          <w:p w:rsidR="00A26958" w:rsidRPr="00B15C67" w:rsidRDefault="00A26958" w:rsidP="00A26958">
            <w:pPr>
              <w:spacing w:after="0" w:line="240" w:lineRule="auto"/>
              <w:jc w:val="center"/>
              <w:rPr>
                <w:rFonts w:eastAsia="Times New Roman" w:cs="Times New Roman"/>
                <w:b/>
                <w:bCs/>
                <w:color w:val="000000"/>
                <w:lang w:eastAsia="ru-RU"/>
              </w:rPr>
            </w:pPr>
            <w:r w:rsidRPr="00B15C67">
              <w:rPr>
                <w:rFonts w:eastAsia="Times New Roman" w:cs="Times New Roman"/>
                <w:b/>
                <w:bCs/>
                <w:color w:val="000000"/>
                <w:lang w:eastAsia="ru-RU"/>
              </w:rPr>
              <w:t>Площадь, га</w:t>
            </w:r>
          </w:p>
        </w:tc>
        <w:tc>
          <w:tcPr>
            <w:tcW w:w="1861" w:type="dxa"/>
            <w:gridSpan w:val="2"/>
            <w:tcBorders>
              <w:top w:val="single" w:sz="8" w:space="0" w:color="auto"/>
              <w:left w:val="nil"/>
              <w:bottom w:val="single" w:sz="8" w:space="0" w:color="auto"/>
              <w:right w:val="single" w:sz="8" w:space="0" w:color="000000"/>
            </w:tcBorders>
            <w:shd w:val="clear" w:color="auto" w:fill="auto"/>
            <w:vAlign w:val="center"/>
            <w:hideMark/>
          </w:tcPr>
          <w:p w:rsidR="00A26958" w:rsidRPr="00B15C67" w:rsidRDefault="00A26958" w:rsidP="00A26958">
            <w:pPr>
              <w:spacing w:after="0" w:line="240" w:lineRule="auto"/>
              <w:jc w:val="center"/>
              <w:rPr>
                <w:rFonts w:eastAsia="Times New Roman" w:cs="Times New Roman"/>
                <w:b/>
                <w:bCs/>
                <w:color w:val="000000"/>
                <w:lang w:eastAsia="ru-RU"/>
              </w:rPr>
            </w:pPr>
            <w:r w:rsidRPr="00B15C67">
              <w:rPr>
                <w:rFonts w:eastAsia="Times New Roman" w:cs="Times New Roman"/>
                <w:b/>
                <w:bCs/>
                <w:color w:val="000000"/>
                <w:lang w:eastAsia="ru-RU"/>
              </w:rPr>
              <w:t>Структура,%</w:t>
            </w:r>
          </w:p>
        </w:tc>
        <w:tc>
          <w:tcPr>
            <w:tcW w:w="911" w:type="dxa"/>
            <w:vMerge w:val="restart"/>
            <w:tcBorders>
              <w:top w:val="single" w:sz="4" w:space="0" w:color="auto"/>
              <w:left w:val="single" w:sz="8" w:space="0" w:color="auto"/>
              <w:bottom w:val="single" w:sz="8" w:space="0" w:color="000000"/>
              <w:right w:val="single" w:sz="8" w:space="0" w:color="auto"/>
            </w:tcBorders>
            <w:shd w:val="clear" w:color="auto" w:fill="auto"/>
            <w:textDirection w:val="btLr"/>
            <w:vAlign w:val="center"/>
            <w:hideMark/>
          </w:tcPr>
          <w:p w:rsidR="00A26958" w:rsidRPr="00B15C67" w:rsidRDefault="00A26958" w:rsidP="00A26958">
            <w:pPr>
              <w:spacing w:after="0" w:line="240" w:lineRule="auto"/>
              <w:jc w:val="center"/>
              <w:rPr>
                <w:rFonts w:eastAsia="Times New Roman" w:cs="Times New Roman"/>
                <w:b/>
                <w:bCs/>
                <w:color w:val="000000"/>
                <w:lang w:eastAsia="ru-RU"/>
              </w:rPr>
            </w:pPr>
            <w:r w:rsidRPr="00B15C67">
              <w:rPr>
                <w:rFonts w:eastAsia="Times New Roman" w:cs="Times New Roman"/>
                <w:b/>
                <w:bCs/>
                <w:color w:val="000000"/>
                <w:lang w:eastAsia="ru-RU"/>
              </w:rPr>
              <w:t>Площадь, га</w:t>
            </w:r>
          </w:p>
        </w:tc>
        <w:tc>
          <w:tcPr>
            <w:tcW w:w="1861" w:type="dxa"/>
            <w:gridSpan w:val="2"/>
            <w:tcBorders>
              <w:top w:val="single" w:sz="8" w:space="0" w:color="auto"/>
              <w:left w:val="nil"/>
              <w:bottom w:val="single" w:sz="8" w:space="0" w:color="auto"/>
              <w:right w:val="single" w:sz="8" w:space="0" w:color="000000"/>
            </w:tcBorders>
            <w:shd w:val="clear" w:color="auto" w:fill="auto"/>
            <w:vAlign w:val="center"/>
            <w:hideMark/>
          </w:tcPr>
          <w:p w:rsidR="00A26958" w:rsidRPr="00B15C67" w:rsidRDefault="00A26958" w:rsidP="00A26958">
            <w:pPr>
              <w:spacing w:after="0" w:line="240" w:lineRule="auto"/>
              <w:jc w:val="center"/>
              <w:rPr>
                <w:rFonts w:eastAsia="Times New Roman" w:cs="Times New Roman"/>
                <w:b/>
                <w:bCs/>
                <w:color w:val="000000"/>
                <w:lang w:eastAsia="ru-RU"/>
              </w:rPr>
            </w:pPr>
            <w:r w:rsidRPr="00B15C67">
              <w:rPr>
                <w:rFonts w:eastAsia="Times New Roman" w:cs="Times New Roman"/>
                <w:b/>
                <w:bCs/>
                <w:color w:val="000000"/>
                <w:lang w:eastAsia="ru-RU"/>
              </w:rPr>
              <w:t>Структура,%</w:t>
            </w:r>
          </w:p>
        </w:tc>
        <w:tc>
          <w:tcPr>
            <w:tcW w:w="911" w:type="dxa"/>
            <w:vMerge w:val="restart"/>
            <w:tcBorders>
              <w:top w:val="single" w:sz="4" w:space="0" w:color="auto"/>
              <w:left w:val="single" w:sz="8" w:space="0" w:color="auto"/>
              <w:bottom w:val="single" w:sz="8" w:space="0" w:color="000000"/>
              <w:right w:val="single" w:sz="8" w:space="0" w:color="auto"/>
            </w:tcBorders>
            <w:shd w:val="clear" w:color="auto" w:fill="auto"/>
            <w:textDirection w:val="btLr"/>
            <w:vAlign w:val="center"/>
            <w:hideMark/>
          </w:tcPr>
          <w:p w:rsidR="00A26958" w:rsidRPr="00B15C67" w:rsidRDefault="00A26958" w:rsidP="00A26958">
            <w:pPr>
              <w:spacing w:after="0" w:line="240" w:lineRule="auto"/>
              <w:jc w:val="center"/>
              <w:rPr>
                <w:rFonts w:eastAsia="Times New Roman" w:cs="Times New Roman"/>
                <w:b/>
                <w:bCs/>
                <w:color w:val="000000"/>
                <w:lang w:eastAsia="ru-RU"/>
              </w:rPr>
            </w:pPr>
            <w:r w:rsidRPr="00B15C67">
              <w:rPr>
                <w:rFonts w:eastAsia="Times New Roman" w:cs="Times New Roman"/>
                <w:b/>
                <w:bCs/>
                <w:color w:val="000000"/>
                <w:lang w:eastAsia="ru-RU"/>
              </w:rPr>
              <w:t>Площадь, га</w:t>
            </w:r>
          </w:p>
        </w:tc>
        <w:tc>
          <w:tcPr>
            <w:tcW w:w="1861" w:type="dxa"/>
            <w:gridSpan w:val="2"/>
            <w:tcBorders>
              <w:top w:val="single" w:sz="8" w:space="0" w:color="auto"/>
              <w:left w:val="nil"/>
              <w:bottom w:val="single" w:sz="8" w:space="0" w:color="auto"/>
              <w:right w:val="single" w:sz="8" w:space="0" w:color="000000"/>
            </w:tcBorders>
            <w:shd w:val="clear" w:color="auto" w:fill="auto"/>
            <w:vAlign w:val="center"/>
            <w:hideMark/>
          </w:tcPr>
          <w:p w:rsidR="00A26958" w:rsidRPr="00B15C67" w:rsidRDefault="00A26958" w:rsidP="00A26958">
            <w:pPr>
              <w:spacing w:after="0" w:line="240" w:lineRule="auto"/>
              <w:jc w:val="center"/>
              <w:rPr>
                <w:rFonts w:eastAsia="Times New Roman" w:cs="Times New Roman"/>
                <w:b/>
                <w:bCs/>
                <w:color w:val="000000"/>
                <w:lang w:eastAsia="ru-RU"/>
              </w:rPr>
            </w:pPr>
            <w:r w:rsidRPr="00B15C67">
              <w:rPr>
                <w:rFonts w:eastAsia="Times New Roman" w:cs="Times New Roman"/>
                <w:b/>
                <w:bCs/>
                <w:color w:val="000000"/>
                <w:lang w:eastAsia="ru-RU"/>
              </w:rPr>
              <w:t>Структура,%</w:t>
            </w:r>
          </w:p>
        </w:tc>
        <w:tc>
          <w:tcPr>
            <w:tcW w:w="887" w:type="dxa"/>
            <w:vMerge w:val="restart"/>
            <w:tcBorders>
              <w:top w:val="single" w:sz="4" w:space="0" w:color="auto"/>
              <w:left w:val="single" w:sz="8" w:space="0" w:color="auto"/>
              <w:bottom w:val="single" w:sz="8" w:space="0" w:color="000000"/>
              <w:right w:val="single" w:sz="8" w:space="0" w:color="auto"/>
            </w:tcBorders>
            <w:shd w:val="clear" w:color="auto" w:fill="auto"/>
            <w:textDirection w:val="btLr"/>
            <w:vAlign w:val="center"/>
            <w:hideMark/>
          </w:tcPr>
          <w:p w:rsidR="00A26958" w:rsidRPr="00B15C67" w:rsidRDefault="00A26958" w:rsidP="00A26958">
            <w:pPr>
              <w:spacing w:after="0" w:line="240" w:lineRule="auto"/>
              <w:jc w:val="center"/>
              <w:rPr>
                <w:rFonts w:eastAsia="Times New Roman" w:cs="Times New Roman"/>
                <w:b/>
                <w:bCs/>
                <w:color w:val="000000"/>
                <w:lang w:eastAsia="ru-RU"/>
              </w:rPr>
            </w:pPr>
            <w:r w:rsidRPr="00B15C67">
              <w:rPr>
                <w:rFonts w:eastAsia="Times New Roman" w:cs="Times New Roman"/>
                <w:b/>
                <w:bCs/>
                <w:color w:val="000000"/>
                <w:lang w:eastAsia="ru-RU"/>
              </w:rPr>
              <w:t xml:space="preserve"> Площадь, га</w:t>
            </w:r>
          </w:p>
        </w:tc>
        <w:tc>
          <w:tcPr>
            <w:tcW w:w="1861" w:type="dxa"/>
            <w:gridSpan w:val="2"/>
            <w:tcBorders>
              <w:top w:val="single" w:sz="8" w:space="0" w:color="auto"/>
              <w:left w:val="nil"/>
              <w:bottom w:val="single" w:sz="8" w:space="0" w:color="auto"/>
              <w:right w:val="single" w:sz="8" w:space="0" w:color="000000"/>
            </w:tcBorders>
            <w:shd w:val="clear" w:color="auto" w:fill="auto"/>
            <w:vAlign w:val="center"/>
            <w:hideMark/>
          </w:tcPr>
          <w:p w:rsidR="00A26958" w:rsidRPr="00B15C67" w:rsidRDefault="00A26958" w:rsidP="00A26958">
            <w:pPr>
              <w:spacing w:after="0" w:line="240" w:lineRule="auto"/>
              <w:jc w:val="center"/>
              <w:rPr>
                <w:rFonts w:eastAsia="Times New Roman" w:cs="Times New Roman"/>
                <w:b/>
                <w:bCs/>
                <w:color w:val="000000"/>
                <w:lang w:eastAsia="ru-RU"/>
              </w:rPr>
            </w:pPr>
            <w:r w:rsidRPr="00B15C67">
              <w:rPr>
                <w:rFonts w:eastAsia="Times New Roman" w:cs="Times New Roman"/>
                <w:b/>
                <w:bCs/>
                <w:color w:val="000000"/>
                <w:lang w:eastAsia="ru-RU"/>
              </w:rPr>
              <w:t>Структура,%</w:t>
            </w:r>
          </w:p>
        </w:tc>
      </w:tr>
      <w:tr w:rsidR="00A26958" w:rsidRPr="00B15C67" w:rsidTr="00A26958">
        <w:trPr>
          <w:trHeight w:val="1399"/>
        </w:trPr>
        <w:tc>
          <w:tcPr>
            <w:tcW w:w="1525" w:type="dxa"/>
            <w:tcBorders>
              <w:top w:val="nil"/>
              <w:left w:val="single" w:sz="8" w:space="0" w:color="auto"/>
              <w:bottom w:val="single" w:sz="8" w:space="0" w:color="auto"/>
              <w:right w:val="single" w:sz="8" w:space="0" w:color="auto"/>
            </w:tcBorders>
            <w:shd w:val="clear" w:color="auto" w:fill="auto"/>
            <w:vAlign w:val="center"/>
            <w:hideMark/>
          </w:tcPr>
          <w:p w:rsidR="00A26958" w:rsidRPr="00B15C67" w:rsidRDefault="00A26958" w:rsidP="00A26958">
            <w:pPr>
              <w:spacing w:after="0" w:line="240" w:lineRule="auto"/>
              <w:jc w:val="center"/>
              <w:rPr>
                <w:rFonts w:eastAsia="Times New Roman" w:cs="Times New Roman"/>
                <w:b/>
                <w:bCs/>
                <w:color w:val="000000"/>
                <w:lang w:eastAsia="ru-RU"/>
              </w:rPr>
            </w:pPr>
            <w:r w:rsidRPr="00B15C67">
              <w:rPr>
                <w:rFonts w:eastAsia="Times New Roman" w:cs="Times New Roman"/>
                <w:b/>
                <w:bCs/>
                <w:color w:val="000000"/>
                <w:lang w:eastAsia="ru-RU"/>
              </w:rPr>
              <w:t>Показатель</w:t>
            </w:r>
          </w:p>
        </w:tc>
        <w:tc>
          <w:tcPr>
            <w:tcW w:w="910" w:type="dxa"/>
            <w:vMerge/>
            <w:tcBorders>
              <w:top w:val="nil"/>
              <w:left w:val="single" w:sz="8" w:space="0" w:color="auto"/>
              <w:bottom w:val="single" w:sz="8" w:space="0" w:color="000000"/>
              <w:right w:val="single" w:sz="8" w:space="0" w:color="auto"/>
            </w:tcBorders>
            <w:vAlign w:val="center"/>
            <w:hideMark/>
          </w:tcPr>
          <w:p w:rsidR="00A26958" w:rsidRPr="00B15C67" w:rsidRDefault="00A26958" w:rsidP="00A26958">
            <w:pPr>
              <w:spacing w:after="0" w:line="240" w:lineRule="auto"/>
              <w:rPr>
                <w:rFonts w:eastAsia="Times New Roman" w:cs="Times New Roman"/>
                <w:b/>
                <w:bCs/>
                <w:color w:val="000000"/>
                <w:lang w:eastAsia="ru-RU"/>
              </w:rPr>
            </w:pPr>
          </w:p>
        </w:tc>
        <w:tc>
          <w:tcPr>
            <w:tcW w:w="937" w:type="dxa"/>
            <w:tcBorders>
              <w:top w:val="nil"/>
              <w:left w:val="nil"/>
              <w:bottom w:val="single" w:sz="8" w:space="0" w:color="auto"/>
              <w:right w:val="single" w:sz="8" w:space="0" w:color="auto"/>
            </w:tcBorders>
            <w:shd w:val="clear" w:color="auto" w:fill="auto"/>
            <w:textDirection w:val="btLr"/>
            <w:vAlign w:val="center"/>
            <w:hideMark/>
          </w:tcPr>
          <w:p w:rsidR="00A26958" w:rsidRPr="00B15C67" w:rsidRDefault="00A26958" w:rsidP="00A26958">
            <w:pPr>
              <w:spacing w:after="0" w:line="240" w:lineRule="auto"/>
              <w:jc w:val="center"/>
              <w:rPr>
                <w:rFonts w:eastAsia="Times New Roman" w:cs="Times New Roman"/>
                <w:b/>
                <w:bCs/>
                <w:color w:val="000000"/>
                <w:lang w:eastAsia="ru-RU"/>
              </w:rPr>
            </w:pPr>
            <w:r w:rsidRPr="00B15C67">
              <w:rPr>
                <w:rFonts w:eastAsia="Times New Roman" w:cs="Times New Roman"/>
                <w:b/>
                <w:bCs/>
                <w:color w:val="000000"/>
                <w:lang w:eastAsia="ru-RU"/>
              </w:rPr>
              <w:t>С.-х. угодий</w:t>
            </w:r>
          </w:p>
        </w:tc>
        <w:tc>
          <w:tcPr>
            <w:tcW w:w="924" w:type="dxa"/>
            <w:tcBorders>
              <w:top w:val="nil"/>
              <w:left w:val="nil"/>
              <w:bottom w:val="single" w:sz="8" w:space="0" w:color="auto"/>
              <w:right w:val="single" w:sz="8" w:space="0" w:color="auto"/>
            </w:tcBorders>
            <w:shd w:val="clear" w:color="auto" w:fill="auto"/>
            <w:textDirection w:val="btLr"/>
            <w:vAlign w:val="center"/>
            <w:hideMark/>
          </w:tcPr>
          <w:p w:rsidR="00A26958" w:rsidRPr="00B15C67" w:rsidRDefault="00A26958" w:rsidP="00A26958">
            <w:pPr>
              <w:spacing w:after="0" w:line="240" w:lineRule="auto"/>
              <w:jc w:val="center"/>
              <w:rPr>
                <w:rFonts w:eastAsia="Times New Roman" w:cs="Times New Roman"/>
                <w:b/>
                <w:bCs/>
                <w:color w:val="000000"/>
                <w:lang w:eastAsia="ru-RU"/>
              </w:rPr>
            </w:pPr>
            <w:r>
              <w:rPr>
                <w:rFonts w:eastAsia="Times New Roman" w:cs="Times New Roman"/>
                <w:b/>
                <w:bCs/>
                <w:color w:val="000000"/>
                <w:lang w:eastAsia="ru-RU"/>
              </w:rPr>
              <w:t>Земельны</w:t>
            </w:r>
            <w:r w:rsidRPr="00B15C67">
              <w:rPr>
                <w:rFonts w:eastAsia="Times New Roman" w:cs="Times New Roman"/>
                <w:b/>
                <w:bCs/>
                <w:color w:val="000000"/>
                <w:lang w:eastAsia="ru-RU"/>
              </w:rPr>
              <w:t>х ресурсов</w:t>
            </w:r>
          </w:p>
        </w:tc>
        <w:tc>
          <w:tcPr>
            <w:tcW w:w="911" w:type="dxa"/>
            <w:vMerge/>
            <w:tcBorders>
              <w:top w:val="nil"/>
              <w:left w:val="single" w:sz="8" w:space="0" w:color="auto"/>
              <w:bottom w:val="single" w:sz="8" w:space="0" w:color="000000"/>
              <w:right w:val="single" w:sz="8" w:space="0" w:color="auto"/>
            </w:tcBorders>
            <w:vAlign w:val="center"/>
            <w:hideMark/>
          </w:tcPr>
          <w:p w:rsidR="00A26958" w:rsidRPr="00B15C67" w:rsidRDefault="00A26958" w:rsidP="00A26958">
            <w:pPr>
              <w:spacing w:after="0" w:line="240" w:lineRule="auto"/>
              <w:rPr>
                <w:rFonts w:eastAsia="Times New Roman" w:cs="Times New Roman"/>
                <w:b/>
                <w:bCs/>
                <w:color w:val="000000"/>
                <w:lang w:eastAsia="ru-RU"/>
              </w:rPr>
            </w:pPr>
          </w:p>
        </w:tc>
        <w:tc>
          <w:tcPr>
            <w:tcW w:w="939" w:type="dxa"/>
            <w:tcBorders>
              <w:top w:val="nil"/>
              <w:left w:val="nil"/>
              <w:bottom w:val="single" w:sz="8" w:space="0" w:color="auto"/>
              <w:right w:val="single" w:sz="8" w:space="0" w:color="auto"/>
            </w:tcBorders>
            <w:shd w:val="clear" w:color="auto" w:fill="auto"/>
            <w:textDirection w:val="btLr"/>
            <w:vAlign w:val="center"/>
            <w:hideMark/>
          </w:tcPr>
          <w:p w:rsidR="00A26958" w:rsidRPr="00B15C67" w:rsidRDefault="00A26958" w:rsidP="00A26958">
            <w:pPr>
              <w:spacing w:after="0" w:line="240" w:lineRule="auto"/>
              <w:jc w:val="center"/>
              <w:rPr>
                <w:rFonts w:eastAsia="Times New Roman" w:cs="Times New Roman"/>
                <w:b/>
                <w:bCs/>
                <w:color w:val="000000"/>
                <w:lang w:eastAsia="ru-RU"/>
              </w:rPr>
            </w:pPr>
            <w:r w:rsidRPr="00B15C67">
              <w:rPr>
                <w:rFonts w:eastAsia="Times New Roman" w:cs="Times New Roman"/>
                <w:b/>
                <w:bCs/>
                <w:color w:val="000000"/>
                <w:lang w:eastAsia="ru-RU"/>
              </w:rPr>
              <w:t>С.-х. угодий</w:t>
            </w:r>
          </w:p>
        </w:tc>
        <w:tc>
          <w:tcPr>
            <w:tcW w:w="922" w:type="dxa"/>
            <w:tcBorders>
              <w:top w:val="nil"/>
              <w:left w:val="nil"/>
              <w:bottom w:val="single" w:sz="8" w:space="0" w:color="auto"/>
              <w:right w:val="single" w:sz="8" w:space="0" w:color="auto"/>
            </w:tcBorders>
            <w:shd w:val="clear" w:color="auto" w:fill="auto"/>
            <w:textDirection w:val="btLr"/>
            <w:vAlign w:val="center"/>
            <w:hideMark/>
          </w:tcPr>
          <w:p w:rsidR="00A26958" w:rsidRPr="00B15C67" w:rsidRDefault="00A26958" w:rsidP="00A26958">
            <w:pPr>
              <w:spacing w:after="0" w:line="240" w:lineRule="auto"/>
              <w:jc w:val="center"/>
              <w:rPr>
                <w:rFonts w:eastAsia="Times New Roman" w:cs="Times New Roman"/>
                <w:b/>
                <w:bCs/>
                <w:color w:val="000000"/>
                <w:lang w:eastAsia="ru-RU"/>
              </w:rPr>
            </w:pPr>
            <w:r w:rsidRPr="00B15C67">
              <w:rPr>
                <w:rFonts w:eastAsia="Times New Roman" w:cs="Times New Roman"/>
                <w:b/>
                <w:bCs/>
                <w:color w:val="000000"/>
                <w:lang w:eastAsia="ru-RU"/>
              </w:rPr>
              <w:t>Земельных ресурсов</w:t>
            </w:r>
          </w:p>
        </w:tc>
        <w:tc>
          <w:tcPr>
            <w:tcW w:w="911" w:type="dxa"/>
            <w:vMerge/>
            <w:tcBorders>
              <w:top w:val="nil"/>
              <w:left w:val="single" w:sz="8" w:space="0" w:color="auto"/>
              <w:bottom w:val="single" w:sz="8" w:space="0" w:color="000000"/>
              <w:right w:val="single" w:sz="8" w:space="0" w:color="auto"/>
            </w:tcBorders>
            <w:vAlign w:val="center"/>
            <w:hideMark/>
          </w:tcPr>
          <w:p w:rsidR="00A26958" w:rsidRPr="00B15C67" w:rsidRDefault="00A26958" w:rsidP="00A26958">
            <w:pPr>
              <w:spacing w:after="0" w:line="240" w:lineRule="auto"/>
              <w:rPr>
                <w:rFonts w:eastAsia="Times New Roman" w:cs="Times New Roman"/>
                <w:b/>
                <w:bCs/>
                <w:color w:val="000000"/>
                <w:lang w:eastAsia="ru-RU"/>
              </w:rPr>
            </w:pPr>
          </w:p>
        </w:tc>
        <w:tc>
          <w:tcPr>
            <w:tcW w:w="937" w:type="dxa"/>
            <w:tcBorders>
              <w:top w:val="nil"/>
              <w:left w:val="nil"/>
              <w:bottom w:val="single" w:sz="8" w:space="0" w:color="auto"/>
              <w:right w:val="single" w:sz="8" w:space="0" w:color="auto"/>
            </w:tcBorders>
            <w:shd w:val="clear" w:color="auto" w:fill="auto"/>
            <w:textDirection w:val="btLr"/>
            <w:vAlign w:val="center"/>
            <w:hideMark/>
          </w:tcPr>
          <w:p w:rsidR="00A26958" w:rsidRPr="00B15C67" w:rsidRDefault="00A26958" w:rsidP="00A26958">
            <w:pPr>
              <w:spacing w:after="0" w:line="240" w:lineRule="auto"/>
              <w:jc w:val="center"/>
              <w:rPr>
                <w:rFonts w:eastAsia="Times New Roman" w:cs="Times New Roman"/>
                <w:b/>
                <w:bCs/>
                <w:color w:val="000000"/>
                <w:lang w:eastAsia="ru-RU"/>
              </w:rPr>
            </w:pPr>
            <w:r w:rsidRPr="00B15C67">
              <w:rPr>
                <w:rFonts w:eastAsia="Times New Roman" w:cs="Times New Roman"/>
                <w:b/>
                <w:bCs/>
                <w:color w:val="000000"/>
                <w:lang w:eastAsia="ru-RU"/>
              </w:rPr>
              <w:t>С.-х. угодий</w:t>
            </w:r>
          </w:p>
        </w:tc>
        <w:tc>
          <w:tcPr>
            <w:tcW w:w="924" w:type="dxa"/>
            <w:tcBorders>
              <w:top w:val="nil"/>
              <w:left w:val="nil"/>
              <w:bottom w:val="single" w:sz="8" w:space="0" w:color="auto"/>
              <w:right w:val="single" w:sz="8" w:space="0" w:color="auto"/>
            </w:tcBorders>
            <w:shd w:val="clear" w:color="auto" w:fill="auto"/>
            <w:textDirection w:val="btLr"/>
            <w:vAlign w:val="center"/>
            <w:hideMark/>
          </w:tcPr>
          <w:p w:rsidR="00A26958" w:rsidRPr="00B15C67" w:rsidRDefault="00A26958" w:rsidP="00A26958">
            <w:pPr>
              <w:spacing w:after="0" w:line="240" w:lineRule="auto"/>
              <w:jc w:val="center"/>
              <w:rPr>
                <w:rFonts w:eastAsia="Times New Roman" w:cs="Times New Roman"/>
                <w:b/>
                <w:bCs/>
                <w:color w:val="000000"/>
                <w:lang w:eastAsia="ru-RU"/>
              </w:rPr>
            </w:pPr>
            <w:r w:rsidRPr="00B15C67">
              <w:rPr>
                <w:rFonts w:eastAsia="Times New Roman" w:cs="Times New Roman"/>
                <w:b/>
                <w:bCs/>
                <w:color w:val="000000"/>
                <w:lang w:eastAsia="ru-RU"/>
              </w:rPr>
              <w:t>Земельных ресурсов</w:t>
            </w:r>
          </w:p>
        </w:tc>
        <w:tc>
          <w:tcPr>
            <w:tcW w:w="911" w:type="dxa"/>
            <w:vMerge/>
            <w:tcBorders>
              <w:top w:val="nil"/>
              <w:left w:val="single" w:sz="8" w:space="0" w:color="auto"/>
              <w:bottom w:val="single" w:sz="8" w:space="0" w:color="000000"/>
              <w:right w:val="single" w:sz="8" w:space="0" w:color="auto"/>
            </w:tcBorders>
            <w:vAlign w:val="center"/>
            <w:hideMark/>
          </w:tcPr>
          <w:p w:rsidR="00A26958" w:rsidRPr="00B15C67" w:rsidRDefault="00A26958" w:rsidP="00A26958">
            <w:pPr>
              <w:spacing w:after="0" w:line="240" w:lineRule="auto"/>
              <w:rPr>
                <w:rFonts w:eastAsia="Times New Roman" w:cs="Times New Roman"/>
                <w:b/>
                <w:bCs/>
                <w:color w:val="000000"/>
                <w:lang w:eastAsia="ru-RU"/>
              </w:rPr>
            </w:pPr>
          </w:p>
        </w:tc>
        <w:tc>
          <w:tcPr>
            <w:tcW w:w="925" w:type="dxa"/>
            <w:tcBorders>
              <w:top w:val="nil"/>
              <w:left w:val="nil"/>
              <w:bottom w:val="single" w:sz="8" w:space="0" w:color="auto"/>
              <w:right w:val="single" w:sz="8" w:space="0" w:color="auto"/>
            </w:tcBorders>
            <w:shd w:val="clear" w:color="auto" w:fill="auto"/>
            <w:textDirection w:val="btLr"/>
            <w:vAlign w:val="center"/>
            <w:hideMark/>
          </w:tcPr>
          <w:p w:rsidR="00A26958" w:rsidRPr="00B15C67" w:rsidRDefault="00A26958" w:rsidP="00A26958">
            <w:pPr>
              <w:spacing w:after="0" w:line="240" w:lineRule="auto"/>
              <w:jc w:val="center"/>
              <w:rPr>
                <w:rFonts w:eastAsia="Times New Roman" w:cs="Times New Roman"/>
                <w:b/>
                <w:bCs/>
                <w:color w:val="000000"/>
                <w:lang w:eastAsia="ru-RU"/>
              </w:rPr>
            </w:pPr>
            <w:r w:rsidRPr="00B15C67">
              <w:rPr>
                <w:rFonts w:eastAsia="Times New Roman" w:cs="Times New Roman"/>
                <w:b/>
                <w:bCs/>
                <w:color w:val="000000"/>
                <w:lang w:eastAsia="ru-RU"/>
              </w:rPr>
              <w:t>С.-х. угодий</w:t>
            </w:r>
          </w:p>
        </w:tc>
        <w:tc>
          <w:tcPr>
            <w:tcW w:w="936" w:type="dxa"/>
            <w:tcBorders>
              <w:top w:val="nil"/>
              <w:left w:val="nil"/>
              <w:bottom w:val="single" w:sz="8" w:space="0" w:color="auto"/>
              <w:right w:val="single" w:sz="8" w:space="0" w:color="auto"/>
            </w:tcBorders>
            <w:shd w:val="clear" w:color="auto" w:fill="auto"/>
            <w:textDirection w:val="btLr"/>
            <w:vAlign w:val="center"/>
            <w:hideMark/>
          </w:tcPr>
          <w:p w:rsidR="00A26958" w:rsidRPr="00B15C67" w:rsidRDefault="00A26958" w:rsidP="00A26958">
            <w:pPr>
              <w:spacing w:after="0" w:line="240" w:lineRule="auto"/>
              <w:jc w:val="center"/>
              <w:rPr>
                <w:rFonts w:eastAsia="Times New Roman" w:cs="Times New Roman"/>
                <w:b/>
                <w:bCs/>
                <w:color w:val="000000"/>
                <w:lang w:eastAsia="ru-RU"/>
              </w:rPr>
            </w:pPr>
            <w:r w:rsidRPr="00B15C67">
              <w:rPr>
                <w:rFonts w:eastAsia="Times New Roman" w:cs="Times New Roman"/>
                <w:b/>
                <w:bCs/>
                <w:color w:val="000000"/>
                <w:lang w:eastAsia="ru-RU"/>
              </w:rPr>
              <w:t>Земельных ресурсов</w:t>
            </w:r>
          </w:p>
        </w:tc>
        <w:tc>
          <w:tcPr>
            <w:tcW w:w="887" w:type="dxa"/>
            <w:vMerge/>
            <w:tcBorders>
              <w:top w:val="nil"/>
              <w:left w:val="single" w:sz="8" w:space="0" w:color="auto"/>
              <w:bottom w:val="single" w:sz="8" w:space="0" w:color="000000"/>
              <w:right w:val="single" w:sz="8" w:space="0" w:color="auto"/>
            </w:tcBorders>
            <w:vAlign w:val="center"/>
            <w:hideMark/>
          </w:tcPr>
          <w:p w:rsidR="00A26958" w:rsidRPr="00B15C67" w:rsidRDefault="00A26958" w:rsidP="00A26958">
            <w:pPr>
              <w:spacing w:after="0" w:line="240" w:lineRule="auto"/>
              <w:rPr>
                <w:rFonts w:eastAsia="Times New Roman" w:cs="Times New Roman"/>
                <w:b/>
                <w:bCs/>
                <w:color w:val="000000"/>
                <w:lang w:eastAsia="ru-RU"/>
              </w:rPr>
            </w:pPr>
          </w:p>
        </w:tc>
        <w:tc>
          <w:tcPr>
            <w:tcW w:w="939" w:type="dxa"/>
            <w:tcBorders>
              <w:top w:val="nil"/>
              <w:left w:val="nil"/>
              <w:bottom w:val="single" w:sz="8" w:space="0" w:color="auto"/>
              <w:right w:val="single" w:sz="8" w:space="0" w:color="auto"/>
            </w:tcBorders>
            <w:shd w:val="clear" w:color="auto" w:fill="auto"/>
            <w:textDirection w:val="btLr"/>
            <w:vAlign w:val="center"/>
            <w:hideMark/>
          </w:tcPr>
          <w:p w:rsidR="00A26958" w:rsidRPr="00B15C67" w:rsidRDefault="00A26958" w:rsidP="00A26958">
            <w:pPr>
              <w:spacing w:after="0" w:line="240" w:lineRule="auto"/>
              <w:jc w:val="center"/>
              <w:rPr>
                <w:rFonts w:eastAsia="Times New Roman" w:cs="Times New Roman"/>
                <w:b/>
                <w:bCs/>
                <w:color w:val="000000"/>
                <w:lang w:eastAsia="ru-RU"/>
              </w:rPr>
            </w:pPr>
            <w:r w:rsidRPr="00B15C67">
              <w:rPr>
                <w:rFonts w:eastAsia="Times New Roman" w:cs="Times New Roman"/>
                <w:b/>
                <w:bCs/>
                <w:color w:val="000000"/>
                <w:lang w:eastAsia="ru-RU"/>
              </w:rPr>
              <w:t>С.-х. угодий</w:t>
            </w:r>
          </w:p>
        </w:tc>
        <w:tc>
          <w:tcPr>
            <w:tcW w:w="922" w:type="dxa"/>
            <w:tcBorders>
              <w:top w:val="nil"/>
              <w:left w:val="nil"/>
              <w:bottom w:val="single" w:sz="8" w:space="0" w:color="auto"/>
              <w:right w:val="single" w:sz="8" w:space="0" w:color="auto"/>
            </w:tcBorders>
            <w:shd w:val="clear" w:color="auto" w:fill="auto"/>
            <w:textDirection w:val="btLr"/>
            <w:vAlign w:val="center"/>
            <w:hideMark/>
          </w:tcPr>
          <w:p w:rsidR="00A26958" w:rsidRPr="00B15C67" w:rsidRDefault="00A26958" w:rsidP="00A26958">
            <w:pPr>
              <w:spacing w:after="0" w:line="240" w:lineRule="auto"/>
              <w:jc w:val="center"/>
              <w:rPr>
                <w:rFonts w:eastAsia="Times New Roman" w:cs="Times New Roman"/>
                <w:b/>
                <w:bCs/>
                <w:color w:val="000000"/>
                <w:lang w:eastAsia="ru-RU"/>
              </w:rPr>
            </w:pPr>
            <w:r w:rsidRPr="00B15C67">
              <w:rPr>
                <w:rFonts w:eastAsia="Times New Roman" w:cs="Times New Roman"/>
                <w:b/>
                <w:bCs/>
                <w:color w:val="000000"/>
                <w:lang w:eastAsia="ru-RU"/>
              </w:rPr>
              <w:t>Земельных ресурсов</w:t>
            </w:r>
          </w:p>
        </w:tc>
      </w:tr>
      <w:tr w:rsidR="00A26958" w:rsidRPr="00B15C67" w:rsidTr="00A26958">
        <w:trPr>
          <w:trHeight w:val="330"/>
        </w:trPr>
        <w:tc>
          <w:tcPr>
            <w:tcW w:w="1525" w:type="dxa"/>
            <w:tcBorders>
              <w:top w:val="nil"/>
              <w:left w:val="single" w:sz="8" w:space="0" w:color="auto"/>
              <w:bottom w:val="single" w:sz="8" w:space="0" w:color="auto"/>
              <w:right w:val="single" w:sz="8" w:space="0" w:color="auto"/>
            </w:tcBorders>
            <w:shd w:val="clear" w:color="auto" w:fill="auto"/>
            <w:vAlign w:val="center"/>
            <w:hideMark/>
          </w:tcPr>
          <w:p w:rsidR="00A26958" w:rsidRPr="00B15C67" w:rsidRDefault="00A26958" w:rsidP="00A26958">
            <w:pPr>
              <w:spacing w:after="0" w:line="240" w:lineRule="auto"/>
              <w:rPr>
                <w:rFonts w:eastAsia="Times New Roman" w:cs="Times New Roman"/>
                <w:color w:val="000000"/>
                <w:szCs w:val="24"/>
                <w:lang w:eastAsia="ru-RU"/>
              </w:rPr>
            </w:pPr>
            <w:r w:rsidRPr="00B15C67">
              <w:rPr>
                <w:rFonts w:eastAsia="Times New Roman" w:cs="Times New Roman"/>
                <w:color w:val="000000"/>
                <w:szCs w:val="24"/>
                <w:lang w:eastAsia="ru-RU"/>
              </w:rPr>
              <w:t>Пашня</w:t>
            </w:r>
          </w:p>
        </w:tc>
        <w:tc>
          <w:tcPr>
            <w:tcW w:w="910" w:type="dxa"/>
            <w:tcBorders>
              <w:top w:val="nil"/>
              <w:left w:val="nil"/>
              <w:bottom w:val="single" w:sz="8" w:space="0" w:color="auto"/>
              <w:right w:val="single" w:sz="8" w:space="0" w:color="auto"/>
            </w:tcBorders>
            <w:shd w:val="clear" w:color="auto" w:fill="auto"/>
            <w:vAlign w:val="bottom"/>
            <w:hideMark/>
          </w:tcPr>
          <w:p w:rsidR="00A26958" w:rsidRPr="00B15C67" w:rsidRDefault="00A26958" w:rsidP="00A26958">
            <w:pPr>
              <w:spacing w:after="0" w:line="240" w:lineRule="auto"/>
              <w:jc w:val="center"/>
              <w:rPr>
                <w:rFonts w:eastAsia="Times New Roman" w:cs="Times New Roman"/>
                <w:color w:val="000000"/>
                <w:szCs w:val="24"/>
                <w:lang w:eastAsia="ru-RU"/>
              </w:rPr>
            </w:pPr>
            <w:r w:rsidRPr="00B15C67">
              <w:rPr>
                <w:rFonts w:eastAsia="Times New Roman" w:cs="Times New Roman"/>
                <w:color w:val="000000"/>
                <w:szCs w:val="24"/>
                <w:lang w:eastAsia="ru-RU"/>
              </w:rPr>
              <w:t>2305</w:t>
            </w:r>
          </w:p>
        </w:tc>
        <w:tc>
          <w:tcPr>
            <w:tcW w:w="937" w:type="dxa"/>
            <w:tcBorders>
              <w:top w:val="nil"/>
              <w:left w:val="nil"/>
              <w:bottom w:val="single" w:sz="8" w:space="0" w:color="auto"/>
              <w:right w:val="single" w:sz="8" w:space="0" w:color="auto"/>
            </w:tcBorders>
            <w:shd w:val="clear" w:color="auto" w:fill="auto"/>
            <w:vAlign w:val="bottom"/>
            <w:hideMark/>
          </w:tcPr>
          <w:p w:rsidR="00A26958" w:rsidRPr="00B15C67" w:rsidRDefault="00A26958" w:rsidP="00A26958">
            <w:pPr>
              <w:spacing w:after="0" w:line="240" w:lineRule="auto"/>
              <w:jc w:val="center"/>
              <w:rPr>
                <w:rFonts w:eastAsia="Times New Roman" w:cs="Times New Roman"/>
                <w:color w:val="000000"/>
                <w:szCs w:val="24"/>
                <w:lang w:eastAsia="ru-RU"/>
              </w:rPr>
            </w:pPr>
            <w:r w:rsidRPr="00B15C67">
              <w:rPr>
                <w:rFonts w:eastAsia="Times New Roman" w:cs="Times New Roman"/>
                <w:color w:val="000000"/>
                <w:szCs w:val="24"/>
                <w:lang w:eastAsia="ru-RU"/>
              </w:rPr>
              <w:t>78,5</w:t>
            </w:r>
          </w:p>
        </w:tc>
        <w:tc>
          <w:tcPr>
            <w:tcW w:w="924" w:type="dxa"/>
            <w:tcBorders>
              <w:top w:val="nil"/>
              <w:left w:val="nil"/>
              <w:bottom w:val="single" w:sz="8" w:space="0" w:color="auto"/>
              <w:right w:val="single" w:sz="8" w:space="0" w:color="auto"/>
            </w:tcBorders>
            <w:shd w:val="clear" w:color="auto" w:fill="auto"/>
            <w:vAlign w:val="bottom"/>
            <w:hideMark/>
          </w:tcPr>
          <w:p w:rsidR="00A26958" w:rsidRPr="00B15C67" w:rsidRDefault="00A26958" w:rsidP="00A26958">
            <w:pPr>
              <w:spacing w:after="0" w:line="240" w:lineRule="auto"/>
              <w:jc w:val="center"/>
              <w:rPr>
                <w:rFonts w:eastAsia="Times New Roman" w:cs="Times New Roman"/>
                <w:color w:val="000000"/>
                <w:szCs w:val="24"/>
                <w:lang w:eastAsia="ru-RU"/>
              </w:rPr>
            </w:pPr>
            <w:r w:rsidRPr="00B15C67">
              <w:rPr>
                <w:rFonts w:eastAsia="Times New Roman" w:cs="Times New Roman"/>
                <w:color w:val="000000"/>
                <w:szCs w:val="24"/>
                <w:lang w:eastAsia="ru-RU"/>
              </w:rPr>
              <w:t>75,5</w:t>
            </w:r>
          </w:p>
        </w:tc>
        <w:tc>
          <w:tcPr>
            <w:tcW w:w="911" w:type="dxa"/>
            <w:tcBorders>
              <w:top w:val="nil"/>
              <w:left w:val="nil"/>
              <w:bottom w:val="single" w:sz="8" w:space="0" w:color="auto"/>
              <w:right w:val="single" w:sz="8" w:space="0" w:color="auto"/>
            </w:tcBorders>
            <w:shd w:val="clear" w:color="auto" w:fill="auto"/>
            <w:vAlign w:val="bottom"/>
            <w:hideMark/>
          </w:tcPr>
          <w:p w:rsidR="00A26958" w:rsidRPr="00B15C67" w:rsidRDefault="00A26958" w:rsidP="00A26958">
            <w:pPr>
              <w:spacing w:after="0" w:line="240" w:lineRule="auto"/>
              <w:jc w:val="center"/>
              <w:rPr>
                <w:rFonts w:eastAsia="Times New Roman" w:cs="Times New Roman"/>
                <w:color w:val="000000"/>
                <w:szCs w:val="24"/>
                <w:lang w:eastAsia="ru-RU"/>
              </w:rPr>
            </w:pPr>
            <w:r w:rsidRPr="00B15C67">
              <w:rPr>
                <w:rFonts w:eastAsia="Times New Roman" w:cs="Times New Roman"/>
                <w:color w:val="000000"/>
                <w:szCs w:val="24"/>
                <w:lang w:eastAsia="ru-RU"/>
              </w:rPr>
              <w:t>3291</w:t>
            </w:r>
          </w:p>
        </w:tc>
        <w:tc>
          <w:tcPr>
            <w:tcW w:w="939" w:type="dxa"/>
            <w:tcBorders>
              <w:top w:val="nil"/>
              <w:left w:val="nil"/>
              <w:bottom w:val="single" w:sz="8" w:space="0" w:color="auto"/>
              <w:right w:val="single" w:sz="8" w:space="0" w:color="auto"/>
            </w:tcBorders>
            <w:shd w:val="clear" w:color="auto" w:fill="auto"/>
            <w:vAlign w:val="bottom"/>
            <w:hideMark/>
          </w:tcPr>
          <w:p w:rsidR="00A26958" w:rsidRPr="00B15C67" w:rsidRDefault="00A26958" w:rsidP="00A26958">
            <w:pPr>
              <w:spacing w:after="0" w:line="240" w:lineRule="auto"/>
              <w:jc w:val="center"/>
              <w:rPr>
                <w:rFonts w:eastAsia="Times New Roman" w:cs="Times New Roman"/>
                <w:color w:val="000000"/>
                <w:szCs w:val="24"/>
                <w:lang w:eastAsia="ru-RU"/>
              </w:rPr>
            </w:pPr>
            <w:r w:rsidRPr="00B15C67">
              <w:rPr>
                <w:rFonts w:eastAsia="Times New Roman" w:cs="Times New Roman"/>
                <w:color w:val="000000"/>
                <w:szCs w:val="24"/>
                <w:lang w:eastAsia="ru-RU"/>
              </w:rPr>
              <w:t>100</w:t>
            </w:r>
          </w:p>
        </w:tc>
        <w:tc>
          <w:tcPr>
            <w:tcW w:w="922" w:type="dxa"/>
            <w:tcBorders>
              <w:top w:val="nil"/>
              <w:left w:val="nil"/>
              <w:bottom w:val="single" w:sz="8" w:space="0" w:color="auto"/>
              <w:right w:val="single" w:sz="8" w:space="0" w:color="auto"/>
            </w:tcBorders>
            <w:shd w:val="clear" w:color="auto" w:fill="auto"/>
            <w:vAlign w:val="bottom"/>
            <w:hideMark/>
          </w:tcPr>
          <w:p w:rsidR="00A26958" w:rsidRPr="00B15C67" w:rsidRDefault="00A26958" w:rsidP="00A26958">
            <w:pPr>
              <w:spacing w:after="0" w:line="240" w:lineRule="auto"/>
              <w:jc w:val="center"/>
              <w:rPr>
                <w:rFonts w:eastAsia="Times New Roman" w:cs="Times New Roman"/>
                <w:color w:val="000000"/>
                <w:szCs w:val="24"/>
                <w:lang w:eastAsia="ru-RU"/>
              </w:rPr>
            </w:pPr>
            <w:r w:rsidRPr="00B15C67">
              <w:rPr>
                <w:rFonts w:eastAsia="Times New Roman" w:cs="Times New Roman"/>
                <w:color w:val="000000"/>
                <w:szCs w:val="24"/>
                <w:lang w:eastAsia="ru-RU"/>
              </w:rPr>
              <w:t>100</w:t>
            </w:r>
          </w:p>
        </w:tc>
        <w:tc>
          <w:tcPr>
            <w:tcW w:w="911" w:type="dxa"/>
            <w:tcBorders>
              <w:top w:val="nil"/>
              <w:left w:val="nil"/>
              <w:bottom w:val="single" w:sz="8" w:space="0" w:color="auto"/>
              <w:right w:val="single" w:sz="8" w:space="0" w:color="auto"/>
            </w:tcBorders>
            <w:shd w:val="clear" w:color="auto" w:fill="auto"/>
            <w:vAlign w:val="bottom"/>
            <w:hideMark/>
          </w:tcPr>
          <w:p w:rsidR="00A26958" w:rsidRPr="00B15C67" w:rsidRDefault="00A26958" w:rsidP="00A26958">
            <w:pPr>
              <w:spacing w:after="0" w:line="240" w:lineRule="auto"/>
              <w:jc w:val="center"/>
              <w:rPr>
                <w:rFonts w:eastAsia="Times New Roman" w:cs="Times New Roman"/>
                <w:color w:val="000000"/>
                <w:szCs w:val="24"/>
                <w:lang w:eastAsia="ru-RU"/>
              </w:rPr>
            </w:pPr>
            <w:r w:rsidRPr="00B15C67">
              <w:rPr>
                <w:rFonts w:eastAsia="Times New Roman" w:cs="Times New Roman"/>
                <w:color w:val="000000"/>
                <w:szCs w:val="24"/>
                <w:lang w:eastAsia="ru-RU"/>
              </w:rPr>
              <w:t>2791</w:t>
            </w:r>
          </w:p>
        </w:tc>
        <w:tc>
          <w:tcPr>
            <w:tcW w:w="937" w:type="dxa"/>
            <w:tcBorders>
              <w:top w:val="nil"/>
              <w:left w:val="nil"/>
              <w:bottom w:val="single" w:sz="8" w:space="0" w:color="auto"/>
              <w:right w:val="single" w:sz="8" w:space="0" w:color="auto"/>
            </w:tcBorders>
            <w:shd w:val="clear" w:color="auto" w:fill="auto"/>
            <w:vAlign w:val="bottom"/>
            <w:hideMark/>
          </w:tcPr>
          <w:p w:rsidR="00A26958" w:rsidRPr="00B15C67" w:rsidRDefault="00A26958" w:rsidP="00A26958">
            <w:pPr>
              <w:spacing w:after="0" w:line="240" w:lineRule="auto"/>
              <w:jc w:val="center"/>
              <w:rPr>
                <w:rFonts w:eastAsia="Times New Roman" w:cs="Times New Roman"/>
                <w:color w:val="000000"/>
                <w:szCs w:val="24"/>
                <w:lang w:eastAsia="ru-RU"/>
              </w:rPr>
            </w:pPr>
            <w:r w:rsidRPr="00B15C67">
              <w:rPr>
                <w:rFonts w:eastAsia="Times New Roman" w:cs="Times New Roman"/>
                <w:color w:val="000000"/>
                <w:szCs w:val="24"/>
                <w:lang w:eastAsia="ru-RU"/>
              </w:rPr>
              <w:t>84,8</w:t>
            </w:r>
          </w:p>
        </w:tc>
        <w:tc>
          <w:tcPr>
            <w:tcW w:w="924" w:type="dxa"/>
            <w:tcBorders>
              <w:top w:val="nil"/>
              <w:left w:val="nil"/>
              <w:bottom w:val="single" w:sz="8" w:space="0" w:color="auto"/>
              <w:right w:val="single" w:sz="8" w:space="0" w:color="auto"/>
            </w:tcBorders>
            <w:shd w:val="clear" w:color="auto" w:fill="auto"/>
            <w:vAlign w:val="bottom"/>
            <w:hideMark/>
          </w:tcPr>
          <w:p w:rsidR="00A26958" w:rsidRPr="00B15C67" w:rsidRDefault="00A26958" w:rsidP="00A26958">
            <w:pPr>
              <w:spacing w:after="0" w:line="240" w:lineRule="auto"/>
              <w:jc w:val="center"/>
              <w:rPr>
                <w:rFonts w:eastAsia="Times New Roman" w:cs="Times New Roman"/>
                <w:color w:val="000000"/>
                <w:szCs w:val="24"/>
                <w:lang w:eastAsia="ru-RU"/>
              </w:rPr>
            </w:pPr>
            <w:r w:rsidRPr="00B15C67">
              <w:rPr>
                <w:rFonts w:eastAsia="Times New Roman" w:cs="Times New Roman"/>
                <w:color w:val="000000"/>
                <w:szCs w:val="24"/>
                <w:lang w:eastAsia="ru-RU"/>
              </w:rPr>
              <w:t>84,8</w:t>
            </w:r>
          </w:p>
        </w:tc>
        <w:tc>
          <w:tcPr>
            <w:tcW w:w="911" w:type="dxa"/>
            <w:tcBorders>
              <w:top w:val="nil"/>
              <w:left w:val="nil"/>
              <w:bottom w:val="single" w:sz="8" w:space="0" w:color="auto"/>
              <w:right w:val="single" w:sz="8" w:space="0" w:color="auto"/>
            </w:tcBorders>
            <w:shd w:val="clear" w:color="auto" w:fill="auto"/>
            <w:vAlign w:val="bottom"/>
            <w:hideMark/>
          </w:tcPr>
          <w:p w:rsidR="00A26958" w:rsidRPr="00B15C67" w:rsidRDefault="00A26958" w:rsidP="00A26958">
            <w:pPr>
              <w:spacing w:after="0" w:line="240" w:lineRule="auto"/>
              <w:jc w:val="center"/>
              <w:rPr>
                <w:rFonts w:eastAsia="Times New Roman" w:cs="Times New Roman"/>
                <w:color w:val="000000"/>
                <w:szCs w:val="24"/>
                <w:lang w:eastAsia="ru-RU"/>
              </w:rPr>
            </w:pPr>
            <w:r w:rsidRPr="00B15C67">
              <w:rPr>
                <w:rFonts w:eastAsia="Times New Roman" w:cs="Times New Roman"/>
                <w:color w:val="000000"/>
                <w:szCs w:val="24"/>
                <w:lang w:eastAsia="ru-RU"/>
              </w:rPr>
              <w:t>4670</w:t>
            </w:r>
          </w:p>
        </w:tc>
        <w:tc>
          <w:tcPr>
            <w:tcW w:w="925" w:type="dxa"/>
            <w:tcBorders>
              <w:top w:val="nil"/>
              <w:left w:val="nil"/>
              <w:bottom w:val="single" w:sz="8" w:space="0" w:color="auto"/>
              <w:right w:val="single" w:sz="8" w:space="0" w:color="auto"/>
            </w:tcBorders>
            <w:shd w:val="clear" w:color="auto" w:fill="auto"/>
            <w:vAlign w:val="bottom"/>
            <w:hideMark/>
          </w:tcPr>
          <w:p w:rsidR="00A26958" w:rsidRPr="00B15C67" w:rsidRDefault="00A26958" w:rsidP="00A26958">
            <w:pPr>
              <w:spacing w:after="0" w:line="240" w:lineRule="auto"/>
              <w:jc w:val="center"/>
              <w:rPr>
                <w:rFonts w:eastAsia="Times New Roman" w:cs="Times New Roman"/>
                <w:color w:val="000000"/>
                <w:szCs w:val="24"/>
                <w:lang w:eastAsia="ru-RU"/>
              </w:rPr>
            </w:pPr>
            <w:r w:rsidRPr="00B15C67">
              <w:rPr>
                <w:rFonts w:eastAsia="Times New Roman" w:cs="Times New Roman"/>
                <w:color w:val="000000"/>
                <w:szCs w:val="24"/>
                <w:lang w:eastAsia="ru-RU"/>
              </w:rPr>
              <w:t>100</w:t>
            </w:r>
          </w:p>
        </w:tc>
        <w:tc>
          <w:tcPr>
            <w:tcW w:w="936" w:type="dxa"/>
            <w:tcBorders>
              <w:top w:val="nil"/>
              <w:left w:val="nil"/>
              <w:bottom w:val="single" w:sz="8" w:space="0" w:color="auto"/>
              <w:right w:val="single" w:sz="8" w:space="0" w:color="auto"/>
            </w:tcBorders>
            <w:shd w:val="clear" w:color="auto" w:fill="auto"/>
            <w:vAlign w:val="bottom"/>
            <w:hideMark/>
          </w:tcPr>
          <w:p w:rsidR="00A26958" w:rsidRPr="00B15C67" w:rsidRDefault="00A26958" w:rsidP="00A26958">
            <w:pPr>
              <w:spacing w:after="0" w:line="240" w:lineRule="auto"/>
              <w:jc w:val="center"/>
              <w:rPr>
                <w:rFonts w:eastAsia="Times New Roman" w:cs="Times New Roman"/>
                <w:color w:val="000000"/>
                <w:szCs w:val="24"/>
                <w:lang w:eastAsia="ru-RU"/>
              </w:rPr>
            </w:pPr>
            <w:r w:rsidRPr="00B15C67">
              <w:rPr>
                <w:rFonts w:eastAsia="Times New Roman" w:cs="Times New Roman"/>
                <w:color w:val="000000"/>
                <w:szCs w:val="24"/>
                <w:lang w:eastAsia="ru-RU"/>
              </w:rPr>
              <w:t>97,93</w:t>
            </w:r>
          </w:p>
        </w:tc>
        <w:tc>
          <w:tcPr>
            <w:tcW w:w="887" w:type="dxa"/>
            <w:tcBorders>
              <w:top w:val="nil"/>
              <w:left w:val="nil"/>
              <w:bottom w:val="single" w:sz="8" w:space="0" w:color="auto"/>
              <w:right w:val="single" w:sz="8" w:space="0" w:color="auto"/>
            </w:tcBorders>
            <w:shd w:val="clear" w:color="auto" w:fill="auto"/>
            <w:vAlign w:val="bottom"/>
            <w:hideMark/>
          </w:tcPr>
          <w:p w:rsidR="00A26958" w:rsidRPr="00B15C67" w:rsidRDefault="00A26958" w:rsidP="00A26958">
            <w:pPr>
              <w:spacing w:after="0" w:line="240" w:lineRule="auto"/>
              <w:jc w:val="center"/>
              <w:rPr>
                <w:rFonts w:eastAsia="Times New Roman" w:cs="Times New Roman"/>
                <w:color w:val="000000"/>
                <w:szCs w:val="24"/>
                <w:lang w:eastAsia="ru-RU"/>
              </w:rPr>
            </w:pPr>
            <w:r>
              <w:rPr>
                <w:rFonts w:eastAsia="Times New Roman" w:cs="Times New Roman"/>
                <w:color w:val="000000"/>
                <w:szCs w:val="24"/>
                <w:lang w:eastAsia="ru-RU"/>
              </w:rPr>
              <w:t>4757</w:t>
            </w:r>
          </w:p>
        </w:tc>
        <w:tc>
          <w:tcPr>
            <w:tcW w:w="939" w:type="dxa"/>
            <w:tcBorders>
              <w:top w:val="nil"/>
              <w:left w:val="nil"/>
              <w:bottom w:val="single" w:sz="8" w:space="0" w:color="auto"/>
              <w:right w:val="single" w:sz="8" w:space="0" w:color="auto"/>
            </w:tcBorders>
            <w:shd w:val="clear" w:color="auto" w:fill="auto"/>
            <w:vAlign w:val="bottom"/>
            <w:hideMark/>
          </w:tcPr>
          <w:p w:rsidR="00A26958" w:rsidRPr="00B15C67" w:rsidRDefault="00A26958" w:rsidP="00A26958">
            <w:pPr>
              <w:spacing w:after="0" w:line="240" w:lineRule="auto"/>
              <w:jc w:val="center"/>
              <w:rPr>
                <w:rFonts w:eastAsia="Times New Roman" w:cs="Times New Roman"/>
                <w:color w:val="000000"/>
                <w:szCs w:val="24"/>
                <w:lang w:eastAsia="ru-RU"/>
              </w:rPr>
            </w:pPr>
            <w:r>
              <w:rPr>
                <w:rFonts w:eastAsia="Times New Roman" w:cs="Times New Roman"/>
                <w:color w:val="000000"/>
                <w:szCs w:val="24"/>
                <w:lang w:eastAsia="ru-RU"/>
              </w:rPr>
              <w:t>100</w:t>
            </w:r>
          </w:p>
        </w:tc>
        <w:tc>
          <w:tcPr>
            <w:tcW w:w="922" w:type="dxa"/>
            <w:tcBorders>
              <w:top w:val="nil"/>
              <w:left w:val="nil"/>
              <w:bottom w:val="single" w:sz="8" w:space="0" w:color="auto"/>
              <w:right w:val="single" w:sz="8" w:space="0" w:color="auto"/>
            </w:tcBorders>
            <w:shd w:val="clear" w:color="auto" w:fill="auto"/>
            <w:vAlign w:val="bottom"/>
            <w:hideMark/>
          </w:tcPr>
          <w:p w:rsidR="00A26958" w:rsidRPr="00B15C67" w:rsidRDefault="00A26958" w:rsidP="00A26958">
            <w:pPr>
              <w:spacing w:after="0" w:line="240" w:lineRule="auto"/>
              <w:jc w:val="center"/>
              <w:rPr>
                <w:rFonts w:eastAsia="Times New Roman" w:cs="Times New Roman"/>
                <w:color w:val="000000"/>
                <w:szCs w:val="24"/>
                <w:lang w:eastAsia="ru-RU"/>
              </w:rPr>
            </w:pPr>
            <w:r>
              <w:rPr>
                <w:rFonts w:eastAsia="Times New Roman" w:cs="Times New Roman"/>
                <w:color w:val="000000"/>
                <w:szCs w:val="24"/>
                <w:lang w:eastAsia="ru-RU"/>
              </w:rPr>
              <w:t>100</w:t>
            </w:r>
          </w:p>
        </w:tc>
      </w:tr>
      <w:tr w:rsidR="00A26958" w:rsidRPr="00B15C67" w:rsidTr="00A26958">
        <w:trPr>
          <w:trHeight w:val="645"/>
        </w:trPr>
        <w:tc>
          <w:tcPr>
            <w:tcW w:w="1525" w:type="dxa"/>
            <w:tcBorders>
              <w:top w:val="nil"/>
              <w:left w:val="single" w:sz="8" w:space="0" w:color="auto"/>
              <w:bottom w:val="single" w:sz="8" w:space="0" w:color="auto"/>
              <w:right w:val="single" w:sz="8" w:space="0" w:color="auto"/>
            </w:tcBorders>
            <w:shd w:val="clear" w:color="auto" w:fill="auto"/>
            <w:vAlign w:val="center"/>
            <w:hideMark/>
          </w:tcPr>
          <w:p w:rsidR="00A26958" w:rsidRPr="00B15C67" w:rsidRDefault="00A26958" w:rsidP="00A26958">
            <w:pPr>
              <w:spacing w:after="0" w:line="240" w:lineRule="auto"/>
              <w:rPr>
                <w:rFonts w:eastAsia="Times New Roman" w:cs="Times New Roman"/>
                <w:color w:val="000000"/>
                <w:szCs w:val="24"/>
                <w:lang w:eastAsia="ru-RU"/>
              </w:rPr>
            </w:pPr>
            <w:r w:rsidRPr="00B15C67">
              <w:rPr>
                <w:rFonts w:eastAsia="Times New Roman" w:cs="Times New Roman"/>
                <w:color w:val="000000"/>
                <w:szCs w:val="24"/>
                <w:lang w:eastAsia="ru-RU"/>
              </w:rPr>
              <w:t>Сенокосы</w:t>
            </w:r>
          </w:p>
        </w:tc>
        <w:tc>
          <w:tcPr>
            <w:tcW w:w="910" w:type="dxa"/>
            <w:tcBorders>
              <w:top w:val="nil"/>
              <w:left w:val="nil"/>
              <w:bottom w:val="single" w:sz="8" w:space="0" w:color="auto"/>
              <w:right w:val="single" w:sz="8" w:space="0" w:color="auto"/>
            </w:tcBorders>
            <w:shd w:val="clear" w:color="auto" w:fill="auto"/>
            <w:vAlign w:val="bottom"/>
            <w:hideMark/>
          </w:tcPr>
          <w:p w:rsidR="00A26958" w:rsidRPr="00B15C67" w:rsidRDefault="00A26958" w:rsidP="00A26958">
            <w:pPr>
              <w:spacing w:after="0" w:line="240" w:lineRule="auto"/>
              <w:jc w:val="center"/>
              <w:rPr>
                <w:rFonts w:eastAsia="Times New Roman" w:cs="Times New Roman"/>
                <w:color w:val="000000"/>
                <w:szCs w:val="24"/>
                <w:lang w:eastAsia="ru-RU"/>
              </w:rPr>
            </w:pPr>
            <w:r w:rsidRPr="00B15C67">
              <w:rPr>
                <w:rFonts w:eastAsia="Times New Roman" w:cs="Times New Roman"/>
                <w:color w:val="000000"/>
                <w:szCs w:val="24"/>
                <w:lang w:eastAsia="ru-RU"/>
              </w:rPr>
              <w:t>630</w:t>
            </w:r>
          </w:p>
        </w:tc>
        <w:tc>
          <w:tcPr>
            <w:tcW w:w="937" w:type="dxa"/>
            <w:tcBorders>
              <w:top w:val="nil"/>
              <w:left w:val="nil"/>
              <w:bottom w:val="single" w:sz="8" w:space="0" w:color="auto"/>
              <w:right w:val="single" w:sz="8" w:space="0" w:color="auto"/>
            </w:tcBorders>
            <w:shd w:val="clear" w:color="auto" w:fill="auto"/>
            <w:vAlign w:val="bottom"/>
            <w:hideMark/>
          </w:tcPr>
          <w:p w:rsidR="00A26958" w:rsidRPr="00B15C67" w:rsidRDefault="00A26958" w:rsidP="00A26958">
            <w:pPr>
              <w:spacing w:after="0" w:line="240" w:lineRule="auto"/>
              <w:jc w:val="center"/>
              <w:rPr>
                <w:rFonts w:eastAsia="Times New Roman" w:cs="Times New Roman"/>
                <w:color w:val="000000"/>
                <w:szCs w:val="24"/>
                <w:lang w:eastAsia="ru-RU"/>
              </w:rPr>
            </w:pPr>
            <w:r w:rsidRPr="00B15C67">
              <w:rPr>
                <w:rFonts w:eastAsia="Times New Roman" w:cs="Times New Roman"/>
                <w:color w:val="000000"/>
                <w:szCs w:val="24"/>
                <w:lang w:eastAsia="ru-RU"/>
              </w:rPr>
              <w:t>21,5</w:t>
            </w:r>
          </w:p>
        </w:tc>
        <w:tc>
          <w:tcPr>
            <w:tcW w:w="924" w:type="dxa"/>
            <w:tcBorders>
              <w:top w:val="nil"/>
              <w:left w:val="nil"/>
              <w:bottom w:val="single" w:sz="8" w:space="0" w:color="auto"/>
              <w:right w:val="single" w:sz="8" w:space="0" w:color="auto"/>
            </w:tcBorders>
            <w:shd w:val="clear" w:color="auto" w:fill="auto"/>
            <w:vAlign w:val="bottom"/>
            <w:hideMark/>
          </w:tcPr>
          <w:p w:rsidR="00A26958" w:rsidRPr="00B15C67" w:rsidRDefault="00A26958" w:rsidP="00A26958">
            <w:pPr>
              <w:spacing w:after="0" w:line="240" w:lineRule="auto"/>
              <w:jc w:val="center"/>
              <w:rPr>
                <w:rFonts w:eastAsia="Times New Roman" w:cs="Times New Roman"/>
                <w:color w:val="000000"/>
                <w:szCs w:val="24"/>
                <w:lang w:eastAsia="ru-RU"/>
              </w:rPr>
            </w:pPr>
            <w:r w:rsidRPr="00B15C67">
              <w:rPr>
                <w:rFonts w:eastAsia="Times New Roman" w:cs="Times New Roman"/>
                <w:color w:val="000000"/>
                <w:szCs w:val="24"/>
                <w:lang w:eastAsia="ru-RU"/>
              </w:rPr>
              <w:t>20,6</w:t>
            </w:r>
          </w:p>
        </w:tc>
        <w:tc>
          <w:tcPr>
            <w:tcW w:w="911" w:type="dxa"/>
            <w:tcBorders>
              <w:top w:val="nil"/>
              <w:left w:val="nil"/>
              <w:bottom w:val="single" w:sz="8" w:space="0" w:color="auto"/>
              <w:right w:val="single" w:sz="8" w:space="0" w:color="auto"/>
            </w:tcBorders>
            <w:shd w:val="clear" w:color="auto" w:fill="auto"/>
            <w:vAlign w:val="bottom"/>
            <w:hideMark/>
          </w:tcPr>
          <w:p w:rsidR="00A26958" w:rsidRPr="00B15C67" w:rsidRDefault="00A26958" w:rsidP="00A26958">
            <w:pPr>
              <w:spacing w:after="0" w:line="240" w:lineRule="auto"/>
              <w:jc w:val="center"/>
              <w:rPr>
                <w:rFonts w:eastAsia="Times New Roman" w:cs="Times New Roman"/>
                <w:color w:val="000000"/>
                <w:szCs w:val="24"/>
                <w:lang w:eastAsia="ru-RU"/>
              </w:rPr>
            </w:pPr>
            <w:r>
              <w:rPr>
                <w:rFonts w:eastAsia="Times New Roman" w:cs="Times New Roman"/>
                <w:color w:val="000000"/>
                <w:szCs w:val="24"/>
                <w:lang w:eastAsia="ru-RU"/>
              </w:rPr>
              <w:t>-</w:t>
            </w:r>
          </w:p>
        </w:tc>
        <w:tc>
          <w:tcPr>
            <w:tcW w:w="939" w:type="dxa"/>
            <w:tcBorders>
              <w:top w:val="nil"/>
              <w:left w:val="nil"/>
              <w:bottom w:val="single" w:sz="8" w:space="0" w:color="auto"/>
              <w:right w:val="single" w:sz="8" w:space="0" w:color="auto"/>
            </w:tcBorders>
            <w:shd w:val="clear" w:color="auto" w:fill="auto"/>
            <w:vAlign w:val="bottom"/>
            <w:hideMark/>
          </w:tcPr>
          <w:p w:rsidR="00A26958" w:rsidRPr="00B15C67" w:rsidRDefault="00A26958" w:rsidP="00A26958">
            <w:pPr>
              <w:spacing w:after="0" w:line="240" w:lineRule="auto"/>
              <w:jc w:val="center"/>
              <w:rPr>
                <w:rFonts w:eastAsia="Times New Roman" w:cs="Times New Roman"/>
                <w:color w:val="000000"/>
                <w:szCs w:val="24"/>
                <w:lang w:eastAsia="ru-RU"/>
              </w:rPr>
            </w:pPr>
            <w:r>
              <w:rPr>
                <w:rFonts w:eastAsia="Times New Roman" w:cs="Times New Roman"/>
                <w:color w:val="000000"/>
                <w:szCs w:val="24"/>
                <w:lang w:eastAsia="ru-RU"/>
              </w:rPr>
              <w:t>-</w:t>
            </w:r>
          </w:p>
        </w:tc>
        <w:tc>
          <w:tcPr>
            <w:tcW w:w="922" w:type="dxa"/>
            <w:tcBorders>
              <w:top w:val="nil"/>
              <w:left w:val="nil"/>
              <w:bottom w:val="single" w:sz="8" w:space="0" w:color="auto"/>
              <w:right w:val="single" w:sz="8" w:space="0" w:color="auto"/>
            </w:tcBorders>
            <w:shd w:val="clear" w:color="auto" w:fill="auto"/>
            <w:vAlign w:val="bottom"/>
            <w:hideMark/>
          </w:tcPr>
          <w:p w:rsidR="00A26958" w:rsidRPr="00B15C67" w:rsidRDefault="00A26958" w:rsidP="00A26958">
            <w:pPr>
              <w:spacing w:after="0" w:line="240" w:lineRule="auto"/>
              <w:jc w:val="center"/>
              <w:rPr>
                <w:rFonts w:eastAsia="Times New Roman" w:cs="Times New Roman"/>
                <w:color w:val="000000"/>
                <w:szCs w:val="24"/>
                <w:lang w:eastAsia="ru-RU"/>
              </w:rPr>
            </w:pPr>
            <w:r>
              <w:rPr>
                <w:rFonts w:eastAsia="Times New Roman" w:cs="Times New Roman"/>
                <w:color w:val="000000"/>
                <w:szCs w:val="24"/>
                <w:lang w:eastAsia="ru-RU"/>
              </w:rPr>
              <w:t>-</w:t>
            </w:r>
          </w:p>
        </w:tc>
        <w:tc>
          <w:tcPr>
            <w:tcW w:w="911" w:type="dxa"/>
            <w:tcBorders>
              <w:top w:val="nil"/>
              <w:left w:val="nil"/>
              <w:bottom w:val="single" w:sz="8" w:space="0" w:color="auto"/>
              <w:right w:val="single" w:sz="8" w:space="0" w:color="auto"/>
            </w:tcBorders>
            <w:shd w:val="clear" w:color="auto" w:fill="auto"/>
            <w:vAlign w:val="bottom"/>
            <w:hideMark/>
          </w:tcPr>
          <w:p w:rsidR="00A26958" w:rsidRPr="00B15C67" w:rsidRDefault="00A26958" w:rsidP="00A26958">
            <w:pPr>
              <w:spacing w:after="0" w:line="240" w:lineRule="auto"/>
              <w:jc w:val="center"/>
              <w:rPr>
                <w:rFonts w:eastAsia="Times New Roman" w:cs="Times New Roman"/>
                <w:color w:val="000000"/>
                <w:szCs w:val="24"/>
                <w:lang w:eastAsia="ru-RU"/>
              </w:rPr>
            </w:pPr>
            <w:r>
              <w:rPr>
                <w:rFonts w:eastAsia="Times New Roman" w:cs="Times New Roman"/>
                <w:color w:val="000000"/>
                <w:szCs w:val="24"/>
                <w:lang w:eastAsia="ru-RU"/>
              </w:rPr>
              <w:t>-</w:t>
            </w:r>
          </w:p>
        </w:tc>
        <w:tc>
          <w:tcPr>
            <w:tcW w:w="937" w:type="dxa"/>
            <w:tcBorders>
              <w:top w:val="nil"/>
              <w:left w:val="nil"/>
              <w:bottom w:val="single" w:sz="8" w:space="0" w:color="auto"/>
              <w:right w:val="single" w:sz="8" w:space="0" w:color="auto"/>
            </w:tcBorders>
            <w:shd w:val="clear" w:color="auto" w:fill="auto"/>
            <w:vAlign w:val="bottom"/>
            <w:hideMark/>
          </w:tcPr>
          <w:p w:rsidR="00A26958" w:rsidRPr="00B15C67" w:rsidRDefault="00A26958" w:rsidP="00A26958">
            <w:pPr>
              <w:spacing w:after="0" w:line="240" w:lineRule="auto"/>
              <w:jc w:val="center"/>
              <w:rPr>
                <w:rFonts w:eastAsia="Times New Roman" w:cs="Times New Roman"/>
                <w:color w:val="000000"/>
                <w:szCs w:val="24"/>
                <w:lang w:eastAsia="ru-RU"/>
              </w:rPr>
            </w:pPr>
            <w:r>
              <w:rPr>
                <w:rFonts w:eastAsia="Times New Roman" w:cs="Times New Roman"/>
                <w:color w:val="000000"/>
                <w:szCs w:val="24"/>
                <w:lang w:eastAsia="ru-RU"/>
              </w:rPr>
              <w:t>-</w:t>
            </w:r>
          </w:p>
        </w:tc>
        <w:tc>
          <w:tcPr>
            <w:tcW w:w="924" w:type="dxa"/>
            <w:tcBorders>
              <w:top w:val="nil"/>
              <w:left w:val="nil"/>
              <w:bottom w:val="single" w:sz="8" w:space="0" w:color="auto"/>
              <w:right w:val="single" w:sz="8" w:space="0" w:color="auto"/>
            </w:tcBorders>
            <w:shd w:val="clear" w:color="auto" w:fill="auto"/>
            <w:vAlign w:val="bottom"/>
            <w:hideMark/>
          </w:tcPr>
          <w:p w:rsidR="00A26958" w:rsidRPr="00B15C67" w:rsidRDefault="00A26958" w:rsidP="00A26958">
            <w:pPr>
              <w:spacing w:after="0" w:line="240" w:lineRule="auto"/>
              <w:jc w:val="center"/>
              <w:rPr>
                <w:rFonts w:eastAsia="Times New Roman" w:cs="Times New Roman"/>
                <w:color w:val="000000"/>
                <w:szCs w:val="24"/>
                <w:lang w:eastAsia="ru-RU"/>
              </w:rPr>
            </w:pPr>
            <w:r>
              <w:rPr>
                <w:rFonts w:eastAsia="Times New Roman" w:cs="Times New Roman"/>
                <w:color w:val="000000"/>
                <w:szCs w:val="24"/>
                <w:lang w:eastAsia="ru-RU"/>
              </w:rPr>
              <w:t>-</w:t>
            </w:r>
          </w:p>
        </w:tc>
        <w:tc>
          <w:tcPr>
            <w:tcW w:w="911" w:type="dxa"/>
            <w:tcBorders>
              <w:top w:val="nil"/>
              <w:left w:val="nil"/>
              <w:bottom w:val="single" w:sz="8" w:space="0" w:color="auto"/>
              <w:right w:val="single" w:sz="8" w:space="0" w:color="auto"/>
            </w:tcBorders>
            <w:shd w:val="clear" w:color="auto" w:fill="auto"/>
            <w:vAlign w:val="bottom"/>
            <w:hideMark/>
          </w:tcPr>
          <w:p w:rsidR="00A26958" w:rsidRPr="00B15C67" w:rsidRDefault="00A26958" w:rsidP="00A26958">
            <w:pPr>
              <w:spacing w:after="0" w:line="240" w:lineRule="auto"/>
              <w:jc w:val="center"/>
              <w:rPr>
                <w:rFonts w:eastAsia="Times New Roman" w:cs="Times New Roman"/>
                <w:color w:val="000000"/>
                <w:szCs w:val="24"/>
                <w:lang w:eastAsia="ru-RU"/>
              </w:rPr>
            </w:pPr>
            <w:r w:rsidRPr="00B15C67">
              <w:rPr>
                <w:rFonts w:eastAsia="Times New Roman" w:cs="Times New Roman"/>
                <w:color w:val="000000"/>
                <w:szCs w:val="24"/>
                <w:lang w:eastAsia="ru-RU"/>
              </w:rPr>
              <w:t>-</w:t>
            </w:r>
          </w:p>
        </w:tc>
        <w:tc>
          <w:tcPr>
            <w:tcW w:w="925" w:type="dxa"/>
            <w:tcBorders>
              <w:top w:val="nil"/>
              <w:left w:val="nil"/>
              <w:bottom w:val="single" w:sz="8" w:space="0" w:color="auto"/>
              <w:right w:val="single" w:sz="8" w:space="0" w:color="auto"/>
            </w:tcBorders>
            <w:shd w:val="clear" w:color="auto" w:fill="auto"/>
            <w:vAlign w:val="bottom"/>
            <w:hideMark/>
          </w:tcPr>
          <w:p w:rsidR="00A26958" w:rsidRPr="00B15C67" w:rsidRDefault="00A26958" w:rsidP="00A26958">
            <w:pPr>
              <w:spacing w:after="0" w:line="240" w:lineRule="auto"/>
              <w:jc w:val="center"/>
              <w:rPr>
                <w:rFonts w:eastAsia="Times New Roman" w:cs="Times New Roman"/>
                <w:color w:val="000000"/>
                <w:szCs w:val="24"/>
                <w:lang w:eastAsia="ru-RU"/>
              </w:rPr>
            </w:pPr>
            <w:r w:rsidRPr="00B15C67">
              <w:rPr>
                <w:rFonts w:eastAsia="Times New Roman" w:cs="Times New Roman"/>
                <w:color w:val="000000"/>
                <w:szCs w:val="24"/>
                <w:lang w:eastAsia="ru-RU"/>
              </w:rPr>
              <w:t>-</w:t>
            </w:r>
          </w:p>
        </w:tc>
        <w:tc>
          <w:tcPr>
            <w:tcW w:w="936" w:type="dxa"/>
            <w:tcBorders>
              <w:top w:val="nil"/>
              <w:left w:val="nil"/>
              <w:bottom w:val="single" w:sz="8" w:space="0" w:color="auto"/>
              <w:right w:val="single" w:sz="8" w:space="0" w:color="auto"/>
            </w:tcBorders>
            <w:shd w:val="clear" w:color="auto" w:fill="auto"/>
            <w:vAlign w:val="bottom"/>
            <w:hideMark/>
          </w:tcPr>
          <w:p w:rsidR="00A26958" w:rsidRPr="00B15C67" w:rsidRDefault="00A26958" w:rsidP="00A26958">
            <w:pPr>
              <w:spacing w:after="0" w:line="240" w:lineRule="auto"/>
              <w:jc w:val="center"/>
              <w:rPr>
                <w:rFonts w:eastAsia="Times New Roman" w:cs="Times New Roman"/>
                <w:color w:val="000000"/>
                <w:szCs w:val="24"/>
                <w:lang w:eastAsia="ru-RU"/>
              </w:rPr>
            </w:pPr>
            <w:r w:rsidRPr="00B15C67">
              <w:rPr>
                <w:rFonts w:eastAsia="Times New Roman" w:cs="Times New Roman"/>
                <w:color w:val="000000"/>
                <w:szCs w:val="24"/>
                <w:lang w:eastAsia="ru-RU"/>
              </w:rPr>
              <w:t>-</w:t>
            </w:r>
          </w:p>
        </w:tc>
        <w:tc>
          <w:tcPr>
            <w:tcW w:w="887" w:type="dxa"/>
            <w:tcBorders>
              <w:top w:val="nil"/>
              <w:left w:val="nil"/>
              <w:bottom w:val="single" w:sz="8" w:space="0" w:color="auto"/>
              <w:right w:val="single" w:sz="8" w:space="0" w:color="auto"/>
            </w:tcBorders>
            <w:shd w:val="clear" w:color="auto" w:fill="auto"/>
            <w:vAlign w:val="bottom"/>
            <w:hideMark/>
          </w:tcPr>
          <w:p w:rsidR="00A26958" w:rsidRPr="00B15C67" w:rsidRDefault="00A26958" w:rsidP="00A26958">
            <w:pPr>
              <w:spacing w:after="0" w:line="240" w:lineRule="auto"/>
              <w:jc w:val="center"/>
              <w:rPr>
                <w:rFonts w:eastAsia="Times New Roman" w:cs="Times New Roman"/>
                <w:color w:val="000000"/>
                <w:szCs w:val="24"/>
                <w:lang w:eastAsia="ru-RU"/>
              </w:rPr>
            </w:pPr>
            <w:r>
              <w:rPr>
                <w:rFonts w:eastAsia="Times New Roman" w:cs="Times New Roman"/>
                <w:color w:val="000000"/>
                <w:szCs w:val="24"/>
                <w:lang w:eastAsia="ru-RU"/>
              </w:rPr>
              <w:t>-</w:t>
            </w:r>
          </w:p>
        </w:tc>
        <w:tc>
          <w:tcPr>
            <w:tcW w:w="939" w:type="dxa"/>
            <w:tcBorders>
              <w:top w:val="nil"/>
              <w:left w:val="nil"/>
              <w:bottom w:val="single" w:sz="8" w:space="0" w:color="auto"/>
              <w:right w:val="single" w:sz="8" w:space="0" w:color="auto"/>
            </w:tcBorders>
            <w:shd w:val="clear" w:color="auto" w:fill="auto"/>
            <w:vAlign w:val="bottom"/>
            <w:hideMark/>
          </w:tcPr>
          <w:p w:rsidR="00A26958" w:rsidRPr="00B15C67" w:rsidRDefault="00A26958" w:rsidP="00A26958">
            <w:pPr>
              <w:spacing w:after="0" w:line="240" w:lineRule="auto"/>
              <w:jc w:val="center"/>
              <w:rPr>
                <w:rFonts w:eastAsia="Times New Roman" w:cs="Times New Roman"/>
                <w:color w:val="000000"/>
                <w:szCs w:val="24"/>
                <w:lang w:eastAsia="ru-RU"/>
              </w:rPr>
            </w:pPr>
            <w:r>
              <w:rPr>
                <w:rFonts w:eastAsia="Times New Roman" w:cs="Times New Roman"/>
                <w:color w:val="000000"/>
                <w:szCs w:val="24"/>
                <w:lang w:eastAsia="ru-RU"/>
              </w:rPr>
              <w:t>-</w:t>
            </w:r>
          </w:p>
        </w:tc>
        <w:tc>
          <w:tcPr>
            <w:tcW w:w="922" w:type="dxa"/>
            <w:tcBorders>
              <w:top w:val="nil"/>
              <w:left w:val="nil"/>
              <w:bottom w:val="single" w:sz="8" w:space="0" w:color="auto"/>
              <w:right w:val="single" w:sz="8" w:space="0" w:color="auto"/>
            </w:tcBorders>
            <w:shd w:val="clear" w:color="auto" w:fill="auto"/>
            <w:vAlign w:val="bottom"/>
            <w:hideMark/>
          </w:tcPr>
          <w:p w:rsidR="00A26958" w:rsidRPr="00B15C67" w:rsidRDefault="00A26958" w:rsidP="00A26958">
            <w:pPr>
              <w:spacing w:after="0" w:line="240" w:lineRule="auto"/>
              <w:jc w:val="center"/>
              <w:rPr>
                <w:rFonts w:eastAsia="Times New Roman" w:cs="Times New Roman"/>
                <w:color w:val="000000"/>
                <w:szCs w:val="24"/>
                <w:lang w:eastAsia="ru-RU"/>
              </w:rPr>
            </w:pPr>
            <w:r>
              <w:rPr>
                <w:rFonts w:eastAsia="Times New Roman" w:cs="Times New Roman"/>
                <w:color w:val="000000"/>
                <w:szCs w:val="24"/>
                <w:lang w:eastAsia="ru-RU"/>
              </w:rPr>
              <w:t>-</w:t>
            </w:r>
          </w:p>
        </w:tc>
      </w:tr>
      <w:tr w:rsidR="00A26958" w:rsidRPr="00B15C67" w:rsidTr="00A26958">
        <w:trPr>
          <w:trHeight w:val="645"/>
        </w:trPr>
        <w:tc>
          <w:tcPr>
            <w:tcW w:w="1525" w:type="dxa"/>
            <w:tcBorders>
              <w:top w:val="nil"/>
              <w:left w:val="single" w:sz="8" w:space="0" w:color="auto"/>
              <w:bottom w:val="single" w:sz="8" w:space="0" w:color="auto"/>
              <w:right w:val="single" w:sz="8" w:space="0" w:color="auto"/>
            </w:tcBorders>
            <w:shd w:val="clear" w:color="auto" w:fill="auto"/>
            <w:vAlign w:val="center"/>
            <w:hideMark/>
          </w:tcPr>
          <w:p w:rsidR="00A26958" w:rsidRPr="00B15C67" w:rsidRDefault="00A26958" w:rsidP="00A26958">
            <w:pPr>
              <w:spacing w:after="0" w:line="240" w:lineRule="auto"/>
              <w:rPr>
                <w:rFonts w:eastAsia="Times New Roman" w:cs="Times New Roman"/>
                <w:color w:val="000000"/>
                <w:szCs w:val="24"/>
                <w:lang w:eastAsia="ru-RU"/>
              </w:rPr>
            </w:pPr>
            <w:r w:rsidRPr="00B15C67">
              <w:rPr>
                <w:rFonts w:eastAsia="Times New Roman" w:cs="Times New Roman"/>
                <w:color w:val="000000"/>
                <w:szCs w:val="24"/>
                <w:lang w:eastAsia="ru-RU"/>
              </w:rPr>
              <w:t>Пастбища</w:t>
            </w:r>
          </w:p>
        </w:tc>
        <w:tc>
          <w:tcPr>
            <w:tcW w:w="910" w:type="dxa"/>
            <w:tcBorders>
              <w:top w:val="nil"/>
              <w:left w:val="nil"/>
              <w:bottom w:val="single" w:sz="8" w:space="0" w:color="auto"/>
              <w:right w:val="single" w:sz="8" w:space="0" w:color="auto"/>
            </w:tcBorders>
            <w:shd w:val="clear" w:color="auto" w:fill="auto"/>
            <w:vAlign w:val="bottom"/>
            <w:hideMark/>
          </w:tcPr>
          <w:p w:rsidR="00A26958" w:rsidRPr="00B15C67" w:rsidRDefault="00A26958" w:rsidP="00A26958">
            <w:pPr>
              <w:spacing w:after="0" w:line="240" w:lineRule="auto"/>
              <w:jc w:val="center"/>
              <w:rPr>
                <w:rFonts w:eastAsia="Times New Roman" w:cs="Times New Roman"/>
                <w:color w:val="000000"/>
                <w:szCs w:val="24"/>
                <w:lang w:eastAsia="ru-RU"/>
              </w:rPr>
            </w:pPr>
            <w:r w:rsidRPr="00B15C67">
              <w:rPr>
                <w:rFonts w:eastAsia="Times New Roman" w:cs="Times New Roman"/>
                <w:color w:val="000000"/>
                <w:szCs w:val="24"/>
                <w:lang w:eastAsia="ru-RU"/>
              </w:rPr>
              <w:t>-</w:t>
            </w:r>
          </w:p>
        </w:tc>
        <w:tc>
          <w:tcPr>
            <w:tcW w:w="937" w:type="dxa"/>
            <w:tcBorders>
              <w:top w:val="nil"/>
              <w:left w:val="nil"/>
              <w:bottom w:val="single" w:sz="8" w:space="0" w:color="auto"/>
              <w:right w:val="single" w:sz="8" w:space="0" w:color="auto"/>
            </w:tcBorders>
            <w:shd w:val="clear" w:color="auto" w:fill="auto"/>
            <w:vAlign w:val="bottom"/>
            <w:hideMark/>
          </w:tcPr>
          <w:p w:rsidR="00A26958" w:rsidRPr="00B15C67" w:rsidRDefault="00A26958" w:rsidP="00A26958">
            <w:pPr>
              <w:spacing w:after="0" w:line="240" w:lineRule="auto"/>
              <w:jc w:val="center"/>
              <w:rPr>
                <w:rFonts w:eastAsia="Times New Roman" w:cs="Times New Roman"/>
                <w:color w:val="000000"/>
                <w:szCs w:val="24"/>
                <w:lang w:eastAsia="ru-RU"/>
              </w:rPr>
            </w:pPr>
            <w:r w:rsidRPr="00B15C67">
              <w:rPr>
                <w:rFonts w:eastAsia="Times New Roman" w:cs="Times New Roman"/>
                <w:color w:val="000000"/>
                <w:szCs w:val="24"/>
                <w:lang w:eastAsia="ru-RU"/>
              </w:rPr>
              <w:t>-</w:t>
            </w:r>
          </w:p>
        </w:tc>
        <w:tc>
          <w:tcPr>
            <w:tcW w:w="924" w:type="dxa"/>
            <w:tcBorders>
              <w:top w:val="nil"/>
              <w:left w:val="nil"/>
              <w:bottom w:val="single" w:sz="8" w:space="0" w:color="auto"/>
              <w:right w:val="single" w:sz="8" w:space="0" w:color="auto"/>
            </w:tcBorders>
            <w:shd w:val="clear" w:color="auto" w:fill="auto"/>
            <w:vAlign w:val="bottom"/>
            <w:hideMark/>
          </w:tcPr>
          <w:p w:rsidR="00A26958" w:rsidRPr="00B15C67" w:rsidRDefault="00A26958" w:rsidP="00A26958">
            <w:pPr>
              <w:spacing w:after="0" w:line="240" w:lineRule="auto"/>
              <w:jc w:val="center"/>
              <w:rPr>
                <w:rFonts w:eastAsia="Times New Roman" w:cs="Times New Roman"/>
                <w:color w:val="000000"/>
                <w:szCs w:val="24"/>
                <w:lang w:eastAsia="ru-RU"/>
              </w:rPr>
            </w:pPr>
            <w:r w:rsidRPr="00B15C67">
              <w:rPr>
                <w:rFonts w:eastAsia="Times New Roman" w:cs="Times New Roman"/>
                <w:color w:val="000000"/>
                <w:szCs w:val="24"/>
                <w:lang w:eastAsia="ru-RU"/>
              </w:rPr>
              <w:t>-</w:t>
            </w:r>
          </w:p>
        </w:tc>
        <w:tc>
          <w:tcPr>
            <w:tcW w:w="911" w:type="dxa"/>
            <w:tcBorders>
              <w:top w:val="nil"/>
              <w:left w:val="nil"/>
              <w:bottom w:val="single" w:sz="8" w:space="0" w:color="auto"/>
              <w:right w:val="single" w:sz="8" w:space="0" w:color="auto"/>
            </w:tcBorders>
            <w:shd w:val="clear" w:color="auto" w:fill="auto"/>
            <w:vAlign w:val="bottom"/>
            <w:hideMark/>
          </w:tcPr>
          <w:p w:rsidR="00A26958" w:rsidRPr="00B15C67" w:rsidRDefault="00A26958" w:rsidP="00A26958">
            <w:pPr>
              <w:spacing w:after="0" w:line="240" w:lineRule="auto"/>
              <w:jc w:val="center"/>
              <w:rPr>
                <w:rFonts w:eastAsia="Times New Roman" w:cs="Times New Roman"/>
                <w:color w:val="000000"/>
                <w:szCs w:val="24"/>
                <w:lang w:eastAsia="ru-RU"/>
              </w:rPr>
            </w:pPr>
            <w:r>
              <w:rPr>
                <w:rFonts w:eastAsia="Times New Roman" w:cs="Times New Roman"/>
                <w:color w:val="000000"/>
                <w:szCs w:val="24"/>
                <w:lang w:eastAsia="ru-RU"/>
              </w:rPr>
              <w:t>-</w:t>
            </w:r>
          </w:p>
        </w:tc>
        <w:tc>
          <w:tcPr>
            <w:tcW w:w="939" w:type="dxa"/>
            <w:tcBorders>
              <w:top w:val="nil"/>
              <w:left w:val="nil"/>
              <w:bottom w:val="single" w:sz="8" w:space="0" w:color="auto"/>
              <w:right w:val="single" w:sz="8" w:space="0" w:color="auto"/>
            </w:tcBorders>
            <w:shd w:val="clear" w:color="auto" w:fill="auto"/>
            <w:vAlign w:val="bottom"/>
            <w:hideMark/>
          </w:tcPr>
          <w:p w:rsidR="00A26958" w:rsidRPr="00B15C67" w:rsidRDefault="00A26958" w:rsidP="00A26958">
            <w:pPr>
              <w:spacing w:after="0" w:line="240" w:lineRule="auto"/>
              <w:jc w:val="center"/>
              <w:rPr>
                <w:rFonts w:eastAsia="Times New Roman" w:cs="Times New Roman"/>
                <w:color w:val="000000"/>
                <w:szCs w:val="24"/>
                <w:lang w:eastAsia="ru-RU"/>
              </w:rPr>
            </w:pPr>
            <w:r>
              <w:rPr>
                <w:rFonts w:eastAsia="Times New Roman" w:cs="Times New Roman"/>
                <w:color w:val="000000"/>
                <w:szCs w:val="24"/>
                <w:lang w:eastAsia="ru-RU"/>
              </w:rPr>
              <w:t>-</w:t>
            </w:r>
          </w:p>
        </w:tc>
        <w:tc>
          <w:tcPr>
            <w:tcW w:w="922" w:type="dxa"/>
            <w:tcBorders>
              <w:top w:val="nil"/>
              <w:left w:val="nil"/>
              <w:bottom w:val="single" w:sz="8" w:space="0" w:color="auto"/>
              <w:right w:val="single" w:sz="8" w:space="0" w:color="auto"/>
            </w:tcBorders>
            <w:shd w:val="clear" w:color="auto" w:fill="auto"/>
            <w:vAlign w:val="bottom"/>
            <w:hideMark/>
          </w:tcPr>
          <w:p w:rsidR="00A26958" w:rsidRPr="00B15C67" w:rsidRDefault="00A26958" w:rsidP="00A26958">
            <w:pPr>
              <w:spacing w:after="0" w:line="240" w:lineRule="auto"/>
              <w:jc w:val="center"/>
              <w:rPr>
                <w:rFonts w:eastAsia="Times New Roman" w:cs="Times New Roman"/>
                <w:color w:val="000000"/>
                <w:szCs w:val="24"/>
                <w:lang w:eastAsia="ru-RU"/>
              </w:rPr>
            </w:pPr>
            <w:r>
              <w:rPr>
                <w:rFonts w:eastAsia="Times New Roman" w:cs="Times New Roman"/>
                <w:color w:val="000000"/>
                <w:szCs w:val="24"/>
                <w:lang w:eastAsia="ru-RU"/>
              </w:rPr>
              <w:t>-</w:t>
            </w:r>
          </w:p>
        </w:tc>
        <w:tc>
          <w:tcPr>
            <w:tcW w:w="911" w:type="dxa"/>
            <w:tcBorders>
              <w:top w:val="nil"/>
              <w:left w:val="nil"/>
              <w:bottom w:val="single" w:sz="8" w:space="0" w:color="auto"/>
              <w:right w:val="single" w:sz="8" w:space="0" w:color="auto"/>
            </w:tcBorders>
            <w:shd w:val="clear" w:color="auto" w:fill="auto"/>
            <w:vAlign w:val="bottom"/>
            <w:hideMark/>
          </w:tcPr>
          <w:p w:rsidR="00A26958" w:rsidRPr="00B15C67" w:rsidRDefault="00A26958" w:rsidP="00A26958">
            <w:pPr>
              <w:spacing w:after="0" w:line="240" w:lineRule="auto"/>
              <w:jc w:val="center"/>
              <w:rPr>
                <w:rFonts w:eastAsia="Times New Roman" w:cs="Times New Roman"/>
                <w:color w:val="000000"/>
                <w:szCs w:val="24"/>
                <w:lang w:eastAsia="ru-RU"/>
              </w:rPr>
            </w:pPr>
            <w:r w:rsidRPr="00B15C67">
              <w:rPr>
                <w:rFonts w:eastAsia="Times New Roman" w:cs="Times New Roman"/>
                <w:color w:val="000000"/>
                <w:szCs w:val="24"/>
                <w:lang w:eastAsia="ru-RU"/>
              </w:rPr>
              <w:t>500</w:t>
            </w:r>
          </w:p>
        </w:tc>
        <w:tc>
          <w:tcPr>
            <w:tcW w:w="937" w:type="dxa"/>
            <w:tcBorders>
              <w:top w:val="nil"/>
              <w:left w:val="nil"/>
              <w:bottom w:val="single" w:sz="8" w:space="0" w:color="auto"/>
              <w:right w:val="single" w:sz="8" w:space="0" w:color="auto"/>
            </w:tcBorders>
            <w:shd w:val="clear" w:color="auto" w:fill="auto"/>
            <w:vAlign w:val="bottom"/>
            <w:hideMark/>
          </w:tcPr>
          <w:p w:rsidR="00A26958" w:rsidRPr="00B15C67" w:rsidRDefault="00A26958" w:rsidP="00A26958">
            <w:pPr>
              <w:spacing w:after="0" w:line="240" w:lineRule="auto"/>
              <w:jc w:val="center"/>
              <w:rPr>
                <w:rFonts w:eastAsia="Times New Roman" w:cs="Times New Roman"/>
                <w:color w:val="000000"/>
                <w:szCs w:val="24"/>
                <w:lang w:eastAsia="ru-RU"/>
              </w:rPr>
            </w:pPr>
            <w:r w:rsidRPr="00B15C67">
              <w:rPr>
                <w:rFonts w:eastAsia="Times New Roman" w:cs="Times New Roman"/>
                <w:color w:val="000000"/>
                <w:szCs w:val="24"/>
                <w:lang w:eastAsia="ru-RU"/>
              </w:rPr>
              <w:t>15,5</w:t>
            </w:r>
          </w:p>
        </w:tc>
        <w:tc>
          <w:tcPr>
            <w:tcW w:w="924" w:type="dxa"/>
            <w:tcBorders>
              <w:top w:val="nil"/>
              <w:left w:val="nil"/>
              <w:bottom w:val="single" w:sz="8" w:space="0" w:color="auto"/>
              <w:right w:val="single" w:sz="8" w:space="0" w:color="auto"/>
            </w:tcBorders>
            <w:shd w:val="clear" w:color="auto" w:fill="auto"/>
            <w:vAlign w:val="bottom"/>
            <w:hideMark/>
          </w:tcPr>
          <w:p w:rsidR="00A26958" w:rsidRPr="00B15C67" w:rsidRDefault="00A26958" w:rsidP="00A26958">
            <w:pPr>
              <w:spacing w:after="0" w:line="240" w:lineRule="auto"/>
              <w:jc w:val="center"/>
              <w:rPr>
                <w:rFonts w:eastAsia="Times New Roman" w:cs="Times New Roman"/>
                <w:color w:val="000000"/>
                <w:szCs w:val="24"/>
                <w:lang w:eastAsia="ru-RU"/>
              </w:rPr>
            </w:pPr>
            <w:r w:rsidRPr="00B15C67">
              <w:rPr>
                <w:rFonts w:eastAsia="Times New Roman" w:cs="Times New Roman"/>
                <w:color w:val="000000"/>
                <w:szCs w:val="24"/>
                <w:lang w:eastAsia="ru-RU"/>
              </w:rPr>
              <w:t>15,2</w:t>
            </w:r>
          </w:p>
        </w:tc>
        <w:tc>
          <w:tcPr>
            <w:tcW w:w="911" w:type="dxa"/>
            <w:tcBorders>
              <w:top w:val="nil"/>
              <w:left w:val="nil"/>
              <w:bottom w:val="single" w:sz="8" w:space="0" w:color="auto"/>
              <w:right w:val="single" w:sz="8" w:space="0" w:color="auto"/>
            </w:tcBorders>
            <w:shd w:val="clear" w:color="auto" w:fill="auto"/>
            <w:vAlign w:val="bottom"/>
            <w:hideMark/>
          </w:tcPr>
          <w:p w:rsidR="00A26958" w:rsidRPr="00B15C67" w:rsidRDefault="00A26958" w:rsidP="00A26958">
            <w:pPr>
              <w:spacing w:after="0" w:line="240" w:lineRule="auto"/>
              <w:jc w:val="center"/>
              <w:rPr>
                <w:rFonts w:eastAsia="Times New Roman" w:cs="Times New Roman"/>
                <w:color w:val="000000"/>
                <w:szCs w:val="24"/>
                <w:lang w:eastAsia="ru-RU"/>
              </w:rPr>
            </w:pPr>
            <w:r w:rsidRPr="00B15C67">
              <w:rPr>
                <w:rFonts w:eastAsia="Times New Roman" w:cs="Times New Roman"/>
                <w:color w:val="000000"/>
                <w:szCs w:val="24"/>
                <w:lang w:eastAsia="ru-RU"/>
              </w:rPr>
              <w:t>-</w:t>
            </w:r>
          </w:p>
        </w:tc>
        <w:tc>
          <w:tcPr>
            <w:tcW w:w="925" w:type="dxa"/>
            <w:tcBorders>
              <w:top w:val="nil"/>
              <w:left w:val="nil"/>
              <w:bottom w:val="single" w:sz="8" w:space="0" w:color="auto"/>
              <w:right w:val="single" w:sz="8" w:space="0" w:color="auto"/>
            </w:tcBorders>
            <w:shd w:val="clear" w:color="auto" w:fill="auto"/>
            <w:vAlign w:val="bottom"/>
            <w:hideMark/>
          </w:tcPr>
          <w:p w:rsidR="00A26958" w:rsidRPr="00B15C67" w:rsidRDefault="00A26958" w:rsidP="00A26958">
            <w:pPr>
              <w:spacing w:after="0" w:line="240" w:lineRule="auto"/>
              <w:jc w:val="center"/>
              <w:rPr>
                <w:rFonts w:eastAsia="Times New Roman" w:cs="Times New Roman"/>
                <w:color w:val="000000"/>
                <w:szCs w:val="24"/>
                <w:lang w:eastAsia="ru-RU"/>
              </w:rPr>
            </w:pPr>
            <w:r w:rsidRPr="00B15C67">
              <w:rPr>
                <w:rFonts w:eastAsia="Times New Roman" w:cs="Times New Roman"/>
                <w:color w:val="000000"/>
                <w:szCs w:val="24"/>
                <w:lang w:eastAsia="ru-RU"/>
              </w:rPr>
              <w:t>-</w:t>
            </w:r>
          </w:p>
        </w:tc>
        <w:tc>
          <w:tcPr>
            <w:tcW w:w="936" w:type="dxa"/>
            <w:tcBorders>
              <w:top w:val="nil"/>
              <w:left w:val="nil"/>
              <w:bottom w:val="single" w:sz="8" w:space="0" w:color="auto"/>
              <w:right w:val="single" w:sz="8" w:space="0" w:color="auto"/>
            </w:tcBorders>
            <w:shd w:val="clear" w:color="auto" w:fill="auto"/>
            <w:vAlign w:val="bottom"/>
            <w:hideMark/>
          </w:tcPr>
          <w:p w:rsidR="00A26958" w:rsidRPr="00B15C67" w:rsidRDefault="00A26958" w:rsidP="00A26958">
            <w:pPr>
              <w:spacing w:after="0" w:line="240" w:lineRule="auto"/>
              <w:jc w:val="center"/>
              <w:rPr>
                <w:rFonts w:eastAsia="Times New Roman" w:cs="Times New Roman"/>
                <w:color w:val="000000"/>
                <w:szCs w:val="24"/>
                <w:lang w:eastAsia="ru-RU"/>
              </w:rPr>
            </w:pPr>
            <w:r w:rsidRPr="00B15C67">
              <w:rPr>
                <w:rFonts w:eastAsia="Times New Roman" w:cs="Times New Roman"/>
                <w:color w:val="000000"/>
                <w:szCs w:val="24"/>
                <w:lang w:eastAsia="ru-RU"/>
              </w:rPr>
              <w:t>-</w:t>
            </w:r>
          </w:p>
        </w:tc>
        <w:tc>
          <w:tcPr>
            <w:tcW w:w="887" w:type="dxa"/>
            <w:tcBorders>
              <w:top w:val="nil"/>
              <w:left w:val="nil"/>
              <w:bottom w:val="single" w:sz="8" w:space="0" w:color="auto"/>
              <w:right w:val="single" w:sz="8" w:space="0" w:color="auto"/>
            </w:tcBorders>
            <w:shd w:val="clear" w:color="auto" w:fill="auto"/>
            <w:vAlign w:val="bottom"/>
            <w:hideMark/>
          </w:tcPr>
          <w:p w:rsidR="00A26958" w:rsidRPr="00B15C67" w:rsidRDefault="00A26958" w:rsidP="00A26958">
            <w:pPr>
              <w:spacing w:after="0" w:line="240" w:lineRule="auto"/>
              <w:jc w:val="center"/>
              <w:rPr>
                <w:rFonts w:eastAsia="Times New Roman" w:cs="Times New Roman"/>
                <w:color w:val="000000"/>
                <w:szCs w:val="24"/>
                <w:lang w:eastAsia="ru-RU"/>
              </w:rPr>
            </w:pPr>
            <w:r w:rsidRPr="00B15C67">
              <w:rPr>
                <w:rFonts w:eastAsia="Times New Roman" w:cs="Times New Roman"/>
                <w:color w:val="000000"/>
                <w:szCs w:val="24"/>
                <w:lang w:eastAsia="ru-RU"/>
              </w:rPr>
              <w:t>-</w:t>
            </w:r>
          </w:p>
        </w:tc>
        <w:tc>
          <w:tcPr>
            <w:tcW w:w="939" w:type="dxa"/>
            <w:tcBorders>
              <w:top w:val="nil"/>
              <w:left w:val="nil"/>
              <w:bottom w:val="single" w:sz="8" w:space="0" w:color="auto"/>
              <w:right w:val="single" w:sz="8" w:space="0" w:color="auto"/>
            </w:tcBorders>
            <w:shd w:val="clear" w:color="auto" w:fill="auto"/>
            <w:vAlign w:val="bottom"/>
            <w:hideMark/>
          </w:tcPr>
          <w:p w:rsidR="00A26958" w:rsidRPr="00B15C67" w:rsidRDefault="00A26958" w:rsidP="00A26958">
            <w:pPr>
              <w:spacing w:after="0" w:line="240" w:lineRule="auto"/>
              <w:jc w:val="center"/>
              <w:rPr>
                <w:rFonts w:eastAsia="Times New Roman" w:cs="Times New Roman"/>
                <w:color w:val="000000"/>
                <w:szCs w:val="24"/>
                <w:lang w:eastAsia="ru-RU"/>
              </w:rPr>
            </w:pPr>
            <w:r w:rsidRPr="00B15C67">
              <w:rPr>
                <w:rFonts w:eastAsia="Times New Roman" w:cs="Times New Roman"/>
                <w:color w:val="000000"/>
                <w:szCs w:val="24"/>
                <w:lang w:eastAsia="ru-RU"/>
              </w:rPr>
              <w:t>-</w:t>
            </w:r>
          </w:p>
        </w:tc>
        <w:tc>
          <w:tcPr>
            <w:tcW w:w="922" w:type="dxa"/>
            <w:tcBorders>
              <w:top w:val="nil"/>
              <w:left w:val="nil"/>
              <w:bottom w:val="single" w:sz="8" w:space="0" w:color="auto"/>
              <w:right w:val="single" w:sz="8" w:space="0" w:color="auto"/>
            </w:tcBorders>
            <w:shd w:val="clear" w:color="auto" w:fill="auto"/>
            <w:vAlign w:val="bottom"/>
            <w:hideMark/>
          </w:tcPr>
          <w:p w:rsidR="00A26958" w:rsidRPr="00B15C67" w:rsidRDefault="00A26958" w:rsidP="00A26958">
            <w:pPr>
              <w:spacing w:after="0" w:line="240" w:lineRule="auto"/>
              <w:jc w:val="center"/>
              <w:rPr>
                <w:rFonts w:eastAsia="Times New Roman" w:cs="Times New Roman"/>
                <w:color w:val="000000"/>
                <w:szCs w:val="24"/>
                <w:lang w:eastAsia="ru-RU"/>
              </w:rPr>
            </w:pPr>
            <w:r w:rsidRPr="00B15C67">
              <w:rPr>
                <w:rFonts w:eastAsia="Times New Roman" w:cs="Times New Roman"/>
                <w:color w:val="000000"/>
                <w:szCs w:val="24"/>
                <w:lang w:eastAsia="ru-RU"/>
              </w:rPr>
              <w:t>-</w:t>
            </w:r>
          </w:p>
        </w:tc>
      </w:tr>
      <w:tr w:rsidR="00A26958" w:rsidRPr="00B15C67" w:rsidTr="00A26958">
        <w:trPr>
          <w:trHeight w:val="707"/>
        </w:trPr>
        <w:tc>
          <w:tcPr>
            <w:tcW w:w="1525" w:type="dxa"/>
            <w:tcBorders>
              <w:top w:val="nil"/>
              <w:left w:val="single" w:sz="8" w:space="0" w:color="auto"/>
              <w:bottom w:val="single" w:sz="8" w:space="0" w:color="auto"/>
              <w:right w:val="single" w:sz="8" w:space="0" w:color="auto"/>
            </w:tcBorders>
            <w:shd w:val="clear" w:color="auto" w:fill="auto"/>
            <w:vAlign w:val="center"/>
            <w:hideMark/>
          </w:tcPr>
          <w:p w:rsidR="00A26958" w:rsidRPr="00B15C67" w:rsidRDefault="00A26958" w:rsidP="00A26958">
            <w:pPr>
              <w:spacing w:after="0" w:line="240" w:lineRule="auto"/>
              <w:rPr>
                <w:rFonts w:eastAsia="Times New Roman" w:cs="Times New Roman"/>
                <w:color w:val="000000"/>
                <w:szCs w:val="24"/>
                <w:lang w:eastAsia="ru-RU"/>
              </w:rPr>
            </w:pPr>
            <w:r w:rsidRPr="00B15C67">
              <w:rPr>
                <w:rFonts w:eastAsia="Times New Roman" w:cs="Times New Roman"/>
                <w:color w:val="000000"/>
                <w:szCs w:val="24"/>
                <w:lang w:eastAsia="ru-RU"/>
              </w:rPr>
              <w:t>Итого сельхозугодий</w:t>
            </w:r>
          </w:p>
        </w:tc>
        <w:tc>
          <w:tcPr>
            <w:tcW w:w="910" w:type="dxa"/>
            <w:tcBorders>
              <w:top w:val="nil"/>
              <w:left w:val="nil"/>
              <w:bottom w:val="single" w:sz="8" w:space="0" w:color="auto"/>
              <w:right w:val="single" w:sz="8" w:space="0" w:color="auto"/>
            </w:tcBorders>
            <w:shd w:val="clear" w:color="auto" w:fill="auto"/>
            <w:vAlign w:val="bottom"/>
            <w:hideMark/>
          </w:tcPr>
          <w:p w:rsidR="00A26958" w:rsidRPr="00B15C67" w:rsidRDefault="00A26958" w:rsidP="00A26958">
            <w:pPr>
              <w:spacing w:after="0" w:line="240" w:lineRule="auto"/>
              <w:jc w:val="center"/>
              <w:rPr>
                <w:rFonts w:eastAsia="Times New Roman" w:cs="Times New Roman"/>
                <w:color w:val="000000"/>
                <w:szCs w:val="24"/>
                <w:lang w:eastAsia="ru-RU"/>
              </w:rPr>
            </w:pPr>
            <w:r w:rsidRPr="00B15C67">
              <w:rPr>
                <w:rFonts w:eastAsia="Times New Roman" w:cs="Times New Roman"/>
                <w:color w:val="000000"/>
                <w:szCs w:val="24"/>
                <w:lang w:eastAsia="ru-RU"/>
              </w:rPr>
              <w:t>2935</w:t>
            </w:r>
          </w:p>
        </w:tc>
        <w:tc>
          <w:tcPr>
            <w:tcW w:w="937" w:type="dxa"/>
            <w:tcBorders>
              <w:top w:val="nil"/>
              <w:left w:val="nil"/>
              <w:bottom w:val="single" w:sz="8" w:space="0" w:color="auto"/>
              <w:right w:val="single" w:sz="8" w:space="0" w:color="auto"/>
            </w:tcBorders>
            <w:shd w:val="clear" w:color="auto" w:fill="auto"/>
            <w:vAlign w:val="bottom"/>
            <w:hideMark/>
          </w:tcPr>
          <w:p w:rsidR="00A26958" w:rsidRPr="00B15C67" w:rsidRDefault="00A26958" w:rsidP="00A26958">
            <w:pPr>
              <w:spacing w:after="0" w:line="240" w:lineRule="auto"/>
              <w:jc w:val="center"/>
              <w:rPr>
                <w:rFonts w:eastAsia="Times New Roman" w:cs="Times New Roman"/>
                <w:color w:val="000000"/>
                <w:szCs w:val="24"/>
                <w:lang w:eastAsia="ru-RU"/>
              </w:rPr>
            </w:pPr>
            <w:r w:rsidRPr="00B15C67">
              <w:rPr>
                <w:rFonts w:eastAsia="Times New Roman" w:cs="Times New Roman"/>
                <w:color w:val="000000"/>
                <w:szCs w:val="24"/>
                <w:lang w:eastAsia="ru-RU"/>
              </w:rPr>
              <w:t>100</w:t>
            </w:r>
          </w:p>
        </w:tc>
        <w:tc>
          <w:tcPr>
            <w:tcW w:w="924" w:type="dxa"/>
            <w:tcBorders>
              <w:top w:val="nil"/>
              <w:left w:val="nil"/>
              <w:bottom w:val="single" w:sz="8" w:space="0" w:color="auto"/>
              <w:right w:val="single" w:sz="8" w:space="0" w:color="auto"/>
            </w:tcBorders>
            <w:shd w:val="clear" w:color="auto" w:fill="auto"/>
            <w:vAlign w:val="bottom"/>
            <w:hideMark/>
          </w:tcPr>
          <w:p w:rsidR="00A26958" w:rsidRPr="00B15C67" w:rsidRDefault="00A26958" w:rsidP="00A26958">
            <w:pPr>
              <w:spacing w:after="0" w:line="240" w:lineRule="auto"/>
              <w:jc w:val="center"/>
              <w:rPr>
                <w:rFonts w:eastAsia="Times New Roman" w:cs="Times New Roman"/>
                <w:color w:val="000000"/>
                <w:szCs w:val="24"/>
                <w:lang w:eastAsia="ru-RU"/>
              </w:rPr>
            </w:pPr>
            <w:r w:rsidRPr="00B15C67">
              <w:rPr>
                <w:rFonts w:eastAsia="Times New Roman" w:cs="Times New Roman"/>
                <w:color w:val="000000"/>
                <w:szCs w:val="24"/>
                <w:lang w:eastAsia="ru-RU"/>
              </w:rPr>
              <w:t>-</w:t>
            </w:r>
          </w:p>
        </w:tc>
        <w:tc>
          <w:tcPr>
            <w:tcW w:w="911" w:type="dxa"/>
            <w:tcBorders>
              <w:top w:val="nil"/>
              <w:left w:val="nil"/>
              <w:bottom w:val="single" w:sz="8" w:space="0" w:color="auto"/>
              <w:right w:val="single" w:sz="8" w:space="0" w:color="auto"/>
            </w:tcBorders>
            <w:shd w:val="clear" w:color="auto" w:fill="auto"/>
            <w:vAlign w:val="bottom"/>
            <w:hideMark/>
          </w:tcPr>
          <w:p w:rsidR="00A26958" w:rsidRPr="00B15C67" w:rsidRDefault="00A26958" w:rsidP="00A26958">
            <w:pPr>
              <w:spacing w:after="0" w:line="240" w:lineRule="auto"/>
              <w:jc w:val="center"/>
              <w:rPr>
                <w:rFonts w:eastAsia="Times New Roman" w:cs="Times New Roman"/>
                <w:color w:val="000000"/>
                <w:szCs w:val="24"/>
                <w:lang w:eastAsia="ru-RU"/>
              </w:rPr>
            </w:pPr>
            <w:r w:rsidRPr="00B15C67">
              <w:rPr>
                <w:rFonts w:eastAsia="Times New Roman" w:cs="Times New Roman"/>
                <w:color w:val="000000"/>
                <w:szCs w:val="24"/>
                <w:lang w:eastAsia="ru-RU"/>
              </w:rPr>
              <w:t>3291</w:t>
            </w:r>
          </w:p>
        </w:tc>
        <w:tc>
          <w:tcPr>
            <w:tcW w:w="939" w:type="dxa"/>
            <w:tcBorders>
              <w:top w:val="nil"/>
              <w:left w:val="nil"/>
              <w:bottom w:val="single" w:sz="8" w:space="0" w:color="auto"/>
              <w:right w:val="single" w:sz="8" w:space="0" w:color="auto"/>
            </w:tcBorders>
            <w:shd w:val="clear" w:color="auto" w:fill="auto"/>
            <w:vAlign w:val="bottom"/>
            <w:hideMark/>
          </w:tcPr>
          <w:p w:rsidR="00A26958" w:rsidRPr="00B15C67" w:rsidRDefault="00A26958" w:rsidP="00A26958">
            <w:pPr>
              <w:spacing w:after="0" w:line="240" w:lineRule="auto"/>
              <w:jc w:val="center"/>
              <w:rPr>
                <w:rFonts w:eastAsia="Times New Roman" w:cs="Times New Roman"/>
                <w:color w:val="000000"/>
                <w:szCs w:val="24"/>
                <w:lang w:eastAsia="ru-RU"/>
              </w:rPr>
            </w:pPr>
            <w:r w:rsidRPr="00B15C67">
              <w:rPr>
                <w:rFonts w:eastAsia="Times New Roman" w:cs="Times New Roman"/>
                <w:color w:val="000000"/>
                <w:szCs w:val="24"/>
                <w:lang w:eastAsia="ru-RU"/>
              </w:rPr>
              <w:t>100</w:t>
            </w:r>
          </w:p>
        </w:tc>
        <w:tc>
          <w:tcPr>
            <w:tcW w:w="922" w:type="dxa"/>
            <w:tcBorders>
              <w:top w:val="nil"/>
              <w:left w:val="nil"/>
              <w:bottom w:val="single" w:sz="8" w:space="0" w:color="auto"/>
              <w:right w:val="single" w:sz="8" w:space="0" w:color="auto"/>
            </w:tcBorders>
            <w:shd w:val="clear" w:color="auto" w:fill="auto"/>
            <w:vAlign w:val="bottom"/>
            <w:hideMark/>
          </w:tcPr>
          <w:p w:rsidR="00A26958" w:rsidRPr="00B15C67" w:rsidRDefault="00A26958" w:rsidP="00A26958">
            <w:pPr>
              <w:spacing w:after="0" w:line="240" w:lineRule="auto"/>
              <w:jc w:val="center"/>
              <w:rPr>
                <w:rFonts w:eastAsia="Times New Roman" w:cs="Times New Roman"/>
                <w:color w:val="000000"/>
                <w:szCs w:val="24"/>
                <w:lang w:eastAsia="ru-RU"/>
              </w:rPr>
            </w:pPr>
            <w:r w:rsidRPr="00B15C67">
              <w:rPr>
                <w:rFonts w:eastAsia="Times New Roman" w:cs="Times New Roman"/>
                <w:color w:val="000000"/>
                <w:szCs w:val="24"/>
                <w:lang w:eastAsia="ru-RU"/>
              </w:rPr>
              <w:t>-</w:t>
            </w:r>
          </w:p>
        </w:tc>
        <w:tc>
          <w:tcPr>
            <w:tcW w:w="911" w:type="dxa"/>
            <w:tcBorders>
              <w:top w:val="nil"/>
              <w:left w:val="nil"/>
              <w:bottom w:val="single" w:sz="8" w:space="0" w:color="auto"/>
              <w:right w:val="single" w:sz="8" w:space="0" w:color="auto"/>
            </w:tcBorders>
            <w:shd w:val="clear" w:color="auto" w:fill="auto"/>
            <w:vAlign w:val="bottom"/>
            <w:hideMark/>
          </w:tcPr>
          <w:p w:rsidR="00A26958" w:rsidRPr="00B15C67" w:rsidRDefault="00A26958" w:rsidP="00A26958">
            <w:pPr>
              <w:spacing w:after="0" w:line="240" w:lineRule="auto"/>
              <w:jc w:val="center"/>
              <w:rPr>
                <w:rFonts w:eastAsia="Times New Roman" w:cs="Times New Roman"/>
                <w:color w:val="000000"/>
                <w:szCs w:val="24"/>
                <w:lang w:eastAsia="ru-RU"/>
              </w:rPr>
            </w:pPr>
            <w:r w:rsidRPr="00B15C67">
              <w:rPr>
                <w:rFonts w:eastAsia="Times New Roman" w:cs="Times New Roman"/>
                <w:color w:val="000000"/>
                <w:szCs w:val="24"/>
                <w:lang w:eastAsia="ru-RU"/>
              </w:rPr>
              <w:t>2791</w:t>
            </w:r>
          </w:p>
        </w:tc>
        <w:tc>
          <w:tcPr>
            <w:tcW w:w="937" w:type="dxa"/>
            <w:tcBorders>
              <w:top w:val="nil"/>
              <w:left w:val="nil"/>
              <w:bottom w:val="single" w:sz="8" w:space="0" w:color="auto"/>
              <w:right w:val="single" w:sz="8" w:space="0" w:color="auto"/>
            </w:tcBorders>
            <w:shd w:val="clear" w:color="auto" w:fill="auto"/>
            <w:vAlign w:val="bottom"/>
            <w:hideMark/>
          </w:tcPr>
          <w:p w:rsidR="00A26958" w:rsidRPr="00B15C67" w:rsidRDefault="00A26958" w:rsidP="00A26958">
            <w:pPr>
              <w:spacing w:after="0" w:line="240" w:lineRule="auto"/>
              <w:jc w:val="center"/>
              <w:rPr>
                <w:rFonts w:eastAsia="Times New Roman" w:cs="Times New Roman"/>
                <w:color w:val="000000"/>
                <w:szCs w:val="24"/>
                <w:lang w:eastAsia="ru-RU"/>
              </w:rPr>
            </w:pPr>
            <w:r w:rsidRPr="00B15C67">
              <w:rPr>
                <w:rFonts w:eastAsia="Times New Roman" w:cs="Times New Roman"/>
                <w:color w:val="000000"/>
                <w:szCs w:val="24"/>
                <w:lang w:eastAsia="ru-RU"/>
              </w:rPr>
              <w:t>100</w:t>
            </w:r>
          </w:p>
        </w:tc>
        <w:tc>
          <w:tcPr>
            <w:tcW w:w="924" w:type="dxa"/>
            <w:tcBorders>
              <w:top w:val="nil"/>
              <w:left w:val="nil"/>
              <w:bottom w:val="single" w:sz="8" w:space="0" w:color="auto"/>
              <w:right w:val="single" w:sz="8" w:space="0" w:color="auto"/>
            </w:tcBorders>
            <w:shd w:val="clear" w:color="auto" w:fill="auto"/>
            <w:vAlign w:val="bottom"/>
            <w:hideMark/>
          </w:tcPr>
          <w:p w:rsidR="00A26958" w:rsidRPr="00B15C67" w:rsidRDefault="00A26958" w:rsidP="00A26958">
            <w:pPr>
              <w:spacing w:after="0" w:line="240" w:lineRule="auto"/>
              <w:jc w:val="center"/>
              <w:rPr>
                <w:rFonts w:eastAsia="Times New Roman" w:cs="Times New Roman"/>
                <w:color w:val="000000"/>
                <w:szCs w:val="24"/>
                <w:lang w:eastAsia="ru-RU"/>
              </w:rPr>
            </w:pPr>
            <w:r w:rsidRPr="00B15C67">
              <w:rPr>
                <w:rFonts w:eastAsia="Times New Roman" w:cs="Times New Roman"/>
                <w:color w:val="000000"/>
                <w:szCs w:val="24"/>
                <w:lang w:eastAsia="ru-RU"/>
              </w:rPr>
              <w:t>-</w:t>
            </w:r>
          </w:p>
        </w:tc>
        <w:tc>
          <w:tcPr>
            <w:tcW w:w="911" w:type="dxa"/>
            <w:tcBorders>
              <w:top w:val="nil"/>
              <w:left w:val="nil"/>
              <w:bottom w:val="single" w:sz="8" w:space="0" w:color="auto"/>
              <w:right w:val="single" w:sz="8" w:space="0" w:color="auto"/>
            </w:tcBorders>
            <w:shd w:val="clear" w:color="auto" w:fill="auto"/>
            <w:vAlign w:val="bottom"/>
            <w:hideMark/>
          </w:tcPr>
          <w:p w:rsidR="00A26958" w:rsidRPr="00B15C67" w:rsidRDefault="00A26958" w:rsidP="00A26958">
            <w:pPr>
              <w:spacing w:after="0" w:line="240" w:lineRule="auto"/>
              <w:jc w:val="center"/>
              <w:rPr>
                <w:rFonts w:eastAsia="Times New Roman" w:cs="Times New Roman"/>
                <w:color w:val="000000"/>
                <w:szCs w:val="24"/>
                <w:lang w:eastAsia="ru-RU"/>
              </w:rPr>
            </w:pPr>
            <w:r w:rsidRPr="00B15C67">
              <w:rPr>
                <w:rFonts w:eastAsia="Times New Roman" w:cs="Times New Roman"/>
                <w:color w:val="000000"/>
                <w:szCs w:val="24"/>
                <w:lang w:eastAsia="ru-RU"/>
              </w:rPr>
              <w:t>4670</w:t>
            </w:r>
          </w:p>
        </w:tc>
        <w:tc>
          <w:tcPr>
            <w:tcW w:w="925" w:type="dxa"/>
            <w:tcBorders>
              <w:top w:val="nil"/>
              <w:left w:val="nil"/>
              <w:bottom w:val="single" w:sz="8" w:space="0" w:color="auto"/>
              <w:right w:val="single" w:sz="8" w:space="0" w:color="auto"/>
            </w:tcBorders>
            <w:shd w:val="clear" w:color="auto" w:fill="auto"/>
            <w:vAlign w:val="bottom"/>
            <w:hideMark/>
          </w:tcPr>
          <w:p w:rsidR="00A26958" w:rsidRPr="00B15C67" w:rsidRDefault="00A26958" w:rsidP="00A26958">
            <w:pPr>
              <w:spacing w:after="0" w:line="240" w:lineRule="auto"/>
              <w:jc w:val="center"/>
              <w:rPr>
                <w:rFonts w:eastAsia="Times New Roman" w:cs="Times New Roman"/>
                <w:color w:val="000000"/>
                <w:szCs w:val="24"/>
                <w:lang w:eastAsia="ru-RU"/>
              </w:rPr>
            </w:pPr>
            <w:r w:rsidRPr="00B15C67">
              <w:rPr>
                <w:rFonts w:eastAsia="Times New Roman" w:cs="Times New Roman"/>
                <w:color w:val="000000"/>
                <w:szCs w:val="24"/>
                <w:lang w:eastAsia="ru-RU"/>
              </w:rPr>
              <w:t>100</w:t>
            </w:r>
          </w:p>
        </w:tc>
        <w:tc>
          <w:tcPr>
            <w:tcW w:w="936" w:type="dxa"/>
            <w:tcBorders>
              <w:top w:val="nil"/>
              <w:left w:val="nil"/>
              <w:bottom w:val="single" w:sz="8" w:space="0" w:color="auto"/>
              <w:right w:val="single" w:sz="8" w:space="0" w:color="auto"/>
            </w:tcBorders>
            <w:shd w:val="clear" w:color="auto" w:fill="auto"/>
            <w:vAlign w:val="bottom"/>
            <w:hideMark/>
          </w:tcPr>
          <w:p w:rsidR="00A26958" w:rsidRPr="00B15C67" w:rsidRDefault="00A26958" w:rsidP="00A26958">
            <w:pPr>
              <w:spacing w:after="0" w:line="240" w:lineRule="auto"/>
              <w:jc w:val="center"/>
              <w:rPr>
                <w:rFonts w:eastAsia="Times New Roman" w:cs="Times New Roman"/>
                <w:color w:val="000000"/>
                <w:szCs w:val="24"/>
                <w:lang w:eastAsia="ru-RU"/>
              </w:rPr>
            </w:pPr>
            <w:r w:rsidRPr="00B15C67">
              <w:rPr>
                <w:rFonts w:eastAsia="Times New Roman" w:cs="Times New Roman"/>
                <w:color w:val="000000"/>
                <w:szCs w:val="24"/>
                <w:lang w:eastAsia="ru-RU"/>
              </w:rPr>
              <w:t>-</w:t>
            </w:r>
          </w:p>
        </w:tc>
        <w:tc>
          <w:tcPr>
            <w:tcW w:w="887" w:type="dxa"/>
            <w:tcBorders>
              <w:top w:val="nil"/>
              <w:left w:val="nil"/>
              <w:bottom w:val="single" w:sz="8" w:space="0" w:color="auto"/>
              <w:right w:val="single" w:sz="8" w:space="0" w:color="auto"/>
            </w:tcBorders>
            <w:shd w:val="clear" w:color="auto" w:fill="auto"/>
            <w:vAlign w:val="bottom"/>
            <w:hideMark/>
          </w:tcPr>
          <w:p w:rsidR="00A26958" w:rsidRPr="00B15C67" w:rsidRDefault="00A26958" w:rsidP="00A26958">
            <w:pPr>
              <w:spacing w:after="0" w:line="240" w:lineRule="auto"/>
              <w:jc w:val="center"/>
              <w:rPr>
                <w:rFonts w:eastAsia="Times New Roman" w:cs="Times New Roman"/>
                <w:color w:val="000000"/>
                <w:szCs w:val="24"/>
                <w:lang w:eastAsia="ru-RU"/>
              </w:rPr>
            </w:pPr>
            <w:r>
              <w:rPr>
                <w:rFonts w:eastAsia="Times New Roman" w:cs="Times New Roman"/>
                <w:color w:val="000000"/>
                <w:szCs w:val="24"/>
                <w:lang w:eastAsia="ru-RU"/>
              </w:rPr>
              <w:t>4757</w:t>
            </w:r>
          </w:p>
        </w:tc>
        <w:tc>
          <w:tcPr>
            <w:tcW w:w="939" w:type="dxa"/>
            <w:tcBorders>
              <w:top w:val="nil"/>
              <w:left w:val="nil"/>
              <w:bottom w:val="single" w:sz="8" w:space="0" w:color="auto"/>
              <w:right w:val="single" w:sz="8" w:space="0" w:color="auto"/>
            </w:tcBorders>
            <w:shd w:val="clear" w:color="auto" w:fill="auto"/>
            <w:vAlign w:val="bottom"/>
            <w:hideMark/>
          </w:tcPr>
          <w:p w:rsidR="00A26958" w:rsidRPr="00B15C67" w:rsidRDefault="00A26958" w:rsidP="00A26958">
            <w:pPr>
              <w:spacing w:after="0" w:line="240" w:lineRule="auto"/>
              <w:jc w:val="center"/>
              <w:rPr>
                <w:rFonts w:eastAsia="Times New Roman" w:cs="Times New Roman"/>
                <w:color w:val="000000"/>
                <w:szCs w:val="24"/>
                <w:lang w:eastAsia="ru-RU"/>
              </w:rPr>
            </w:pPr>
            <w:r w:rsidRPr="00B15C67">
              <w:rPr>
                <w:rFonts w:eastAsia="Times New Roman" w:cs="Times New Roman"/>
                <w:color w:val="000000"/>
                <w:szCs w:val="24"/>
                <w:lang w:eastAsia="ru-RU"/>
              </w:rPr>
              <w:t>100</w:t>
            </w:r>
          </w:p>
        </w:tc>
        <w:tc>
          <w:tcPr>
            <w:tcW w:w="922" w:type="dxa"/>
            <w:tcBorders>
              <w:top w:val="nil"/>
              <w:left w:val="nil"/>
              <w:bottom w:val="single" w:sz="8" w:space="0" w:color="auto"/>
              <w:right w:val="single" w:sz="8" w:space="0" w:color="auto"/>
            </w:tcBorders>
            <w:shd w:val="clear" w:color="auto" w:fill="auto"/>
            <w:vAlign w:val="bottom"/>
            <w:hideMark/>
          </w:tcPr>
          <w:p w:rsidR="00A26958" w:rsidRPr="00B15C67" w:rsidRDefault="00A26958" w:rsidP="00A26958">
            <w:pPr>
              <w:spacing w:after="0" w:line="240" w:lineRule="auto"/>
              <w:jc w:val="center"/>
              <w:rPr>
                <w:rFonts w:eastAsia="Times New Roman" w:cs="Times New Roman"/>
                <w:color w:val="000000"/>
                <w:szCs w:val="24"/>
                <w:lang w:eastAsia="ru-RU"/>
              </w:rPr>
            </w:pPr>
            <w:r>
              <w:rPr>
                <w:rFonts w:eastAsia="Times New Roman" w:cs="Times New Roman"/>
                <w:color w:val="000000"/>
                <w:szCs w:val="24"/>
                <w:lang w:eastAsia="ru-RU"/>
              </w:rPr>
              <w:t>100</w:t>
            </w:r>
          </w:p>
        </w:tc>
      </w:tr>
      <w:tr w:rsidR="00A26958" w:rsidRPr="00B15C67" w:rsidTr="00A26958">
        <w:trPr>
          <w:trHeight w:val="645"/>
        </w:trPr>
        <w:tc>
          <w:tcPr>
            <w:tcW w:w="1525" w:type="dxa"/>
            <w:tcBorders>
              <w:top w:val="nil"/>
              <w:left w:val="single" w:sz="8" w:space="0" w:color="auto"/>
              <w:bottom w:val="single" w:sz="8" w:space="0" w:color="auto"/>
              <w:right w:val="single" w:sz="8" w:space="0" w:color="auto"/>
            </w:tcBorders>
            <w:shd w:val="clear" w:color="auto" w:fill="auto"/>
            <w:vAlign w:val="center"/>
            <w:hideMark/>
          </w:tcPr>
          <w:p w:rsidR="00A26958" w:rsidRPr="00B15C67" w:rsidRDefault="00A26958" w:rsidP="00A26958">
            <w:pPr>
              <w:spacing w:after="0" w:line="240" w:lineRule="auto"/>
              <w:rPr>
                <w:rFonts w:eastAsia="Times New Roman" w:cs="Times New Roman"/>
                <w:color w:val="000000"/>
                <w:szCs w:val="24"/>
                <w:lang w:eastAsia="ru-RU"/>
              </w:rPr>
            </w:pPr>
            <w:r w:rsidRPr="00B15C67">
              <w:rPr>
                <w:rFonts w:eastAsia="Times New Roman" w:cs="Times New Roman"/>
                <w:color w:val="000000"/>
                <w:szCs w:val="24"/>
                <w:lang w:eastAsia="ru-RU"/>
              </w:rPr>
              <w:t>Прочие земли</w:t>
            </w:r>
          </w:p>
        </w:tc>
        <w:tc>
          <w:tcPr>
            <w:tcW w:w="910" w:type="dxa"/>
            <w:tcBorders>
              <w:top w:val="nil"/>
              <w:left w:val="nil"/>
              <w:bottom w:val="single" w:sz="8" w:space="0" w:color="auto"/>
              <w:right w:val="single" w:sz="8" w:space="0" w:color="auto"/>
            </w:tcBorders>
            <w:shd w:val="clear" w:color="auto" w:fill="auto"/>
            <w:vAlign w:val="bottom"/>
            <w:hideMark/>
          </w:tcPr>
          <w:p w:rsidR="00A26958" w:rsidRPr="00B15C67" w:rsidRDefault="00A26958" w:rsidP="00A26958">
            <w:pPr>
              <w:spacing w:after="0" w:line="240" w:lineRule="auto"/>
              <w:jc w:val="center"/>
              <w:rPr>
                <w:rFonts w:eastAsia="Times New Roman" w:cs="Times New Roman"/>
                <w:color w:val="000000"/>
                <w:szCs w:val="24"/>
                <w:lang w:eastAsia="ru-RU"/>
              </w:rPr>
            </w:pPr>
            <w:r w:rsidRPr="00B15C67">
              <w:rPr>
                <w:rFonts w:eastAsia="Times New Roman" w:cs="Times New Roman"/>
                <w:color w:val="000000"/>
                <w:szCs w:val="24"/>
                <w:lang w:eastAsia="ru-RU"/>
              </w:rPr>
              <w:t>120</w:t>
            </w:r>
          </w:p>
        </w:tc>
        <w:tc>
          <w:tcPr>
            <w:tcW w:w="937" w:type="dxa"/>
            <w:tcBorders>
              <w:top w:val="nil"/>
              <w:left w:val="nil"/>
              <w:bottom w:val="single" w:sz="8" w:space="0" w:color="auto"/>
              <w:right w:val="single" w:sz="8" w:space="0" w:color="auto"/>
            </w:tcBorders>
            <w:shd w:val="clear" w:color="auto" w:fill="auto"/>
            <w:vAlign w:val="bottom"/>
            <w:hideMark/>
          </w:tcPr>
          <w:p w:rsidR="00A26958" w:rsidRPr="00B15C67" w:rsidRDefault="00A26958" w:rsidP="00A26958">
            <w:pPr>
              <w:spacing w:after="0" w:line="240" w:lineRule="auto"/>
              <w:jc w:val="center"/>
              <w:rPr>
                <w:rFonts w:eastAsia="Times New Roman" w:cs="Times New Roman"/>
                <w:color w:val="000000"/>
                <w:szCs w:val="24"/>
                <w:lang w:eastAsia="ru-RU"/>
              </w:rPr>
            </w:pPr>
            <w:r w:rsidRPr="00B15C67">
              <w:rPr>
                <w:rFonts w:eastAsia="Times New Roman" w:cs="Times New Roman"/>
                <w:color w:val="000000"/>
                <w:szCs w:val="24"/>
                <w:lang w:eastAsia="ru-RU"/>
              </w:rPr>
              <w:t>-</w:t>
            </w:r>
          </w:p>
        </w:tc>
        <w:tc>
          <w:tcPr>
            <w:tcW w:w="924" w:type="dxa"/>
            <w:tcBorders>
              <w:top w:val="nil"/>
              <w:left w:val="nil"/>
              <w:bottom w:val="single" w:sz="8" w:space="0" w:color="auto"/>
              <w:right w:val="single" w:sz="8" w:space="0" w:color="auto"/>
            </w:tcBorders>
            <w:shd w:val="clear" w:color="auto" w:fill="auto"/>
            <w:vAlign w:val="bottom"/>
            <w:hideMark/>
          </w:tcPr>
          <w:p w:rsidR="00A26958" w:rsidRPr="00B15C67" w:rsidRDefault="00A26958" w:rsidP="00A26958">
            <w:pPr>
              <w:spacing w:after="0" w:line="240" w:lineRule="auto"/>
              <w:jc w:val="center"/>
              <w:rPr>
                <w:rFonts w:eastAsia="Times New Roman" w:cs="Times New Roman"/>
                <w:color w:val="000000"/>
                <w:szCs w:val="24"/>
                <w:lang w:eastAsia="ru-RU"/>
              </w:rPr>
            </w:pPr>
            <w:r w:rsidRPr="00B15C67">
              <w:rPr>
                <w:rFonts w:eastAsia="Times New Roman" w:cs="Times New Roman"/>
                <w:color w:val="000000"/>
                <w:szCs w:val="24"/>
                <w:lang w:eastAsia="ru-RU"/>
              </w:rPr>
              <w:t>3,9</w:t>
            </w:r>
          </w:p>
        </w:tc>
        <w:tc>
          <w:tcPr>
            <w:tcW w:w="911" w:type="dxa"/>
            <w:tcBorders>
              <w:top w:val="nil"/>
              <w:left w:val="nil"/>
              <w:bottom w:val="single" w:sz="8" w:space="0" w:color="auto"/>
              <w:right w:val="single" w:sz="8" w:space="0" w:color="auto"/>
            </w:tcBorders>
            <w:shd w:val="clear" w:color="auto" w:fill="auto"/>
            <w:vAlign w:val="bottom"/>
            <w:hideMark/>
          </w:tcPr>
          <w:p w:rsidR="00A26958" w:rsidRPr="00B15C67" w:rsidRDefault="00A26958" w:rsidP="00A26958">
            <w:pPr>
              <w:spacing w:after="0" w:line="240" w:lineRule="auto"/>
              <w:jc w:val="center"/>
              <w:rPr>
                <w:rFonts w:eastAsia="Times New Roman" w:cs="Times New Roman"/>
                <w:color w:val="000000"/>
                <w:szCs w:val="24"/>
                <w:lang w:eastAsia="ru-RU"/>
              </w:rPr>
            </w:pPr>
            <w:r w:rsidRPr="00B15C67">
              <w:rPr>
                <w:rFonts w:eastAsia="Times New Roman" w:cs="Times New Roman"/>
                <w:color w:val="000000"/>
                <w:szCs w:val="24"/>
                <w:lang w:eastAsia="ru-RU"/>
              </w:rPr>
              <w:t>-</w:t>
            </w:r>
          </w:p>
        </w:tc>
        <w:tc>
          <w:tcPr>
            <w:tcW w:w="939" w:type="dxa"/>
            <w:tcBorders>
              <w:top w:val="nil"/>
              <w:left w:val="nil"/>
              <w:bottom w:val="single" w:sz="8" w:space="0" w:color="auto"/>
              <w:right w:val="single" w:sz="8" w:space="0" w:color="auto"/>
            </w:tcBorders>
            <w:shd w:val="clear" w:color="auto" w:fill="auto"/>
            <w:vAlign w:val="bottom"/>
            <w:hideMark/>
          </w:tcPr>
          <w:p w:rsidR="00A26958" w:rsidRPr="00B15C67" w:rsidRDefault="00A26958" w:rsidP="00A26958">
            <w:pPr>
              <w:spacing w:after="0" w:line="240" w:lineRule="auto"/>
              <w:jc w:val="center"/>
              <w:rPr>
                <w:rFonts w:eastAsia="Times New Roman" w:cs="Times New Roman"/>
                <w:color w:val="000000"/>
                <w:szCs w:val="24"/>
                <w:lang w:eastAsia="ru-RU"/>
              </w:rPr>
            </w:pPr>
            <w:r w:rsidRPr="00B15C67">
              <w:rPr>
                <w:rFonts w:eastAsia="Times New Roman" w:cs="Times New Roman"/>
                <w:color w:val="000000"/>
                <w:szCs w:val="24"/>
                <w:lang w:eastAsia="ru-RU"/>
              </w:rPr>
              <w:t>-</w:t>
            </w:r>
          </w:p>
        </w:tc>
        <w:tc>
          <w:tcPr>
            <w:tcW w:w="922" w:type="dxa"/>
            <w:tcBorders>
              <w:top w:val="nil"/>
              <w:left w:val="nil"/>
              <w:bottom w:val="single" w:sz="8" w:space="0" w:color="auto"/>
              <w:right w:val="single" w:sz="8" w:space="0" w:color="auto"/>
            </w:tcBorders>
            <w:shd w:val="clear" w:color="auto" w:fill="auto"/>
            <w:vAlign w:val="bottom"/>
            <w:hideMark/>
          </w:tcPr>
          <w:p w:rsidR="00A26958" w:rsidRPr="00B15C67" w:rsidRDefault="00A26958" w:rsidP="00A26958">
            <w:pPr>
              <w:spacing w:after="0" w:line="240" w:lineRule="auto"/>
              <w:jc w:val="center"/>
              <w:rPr>
                <w:rFonts w:eastAsia="Times New Roman" w:cs="Times New Roman"/>
                <w:color w:val="000000"/>
                <w:szCs w:val="24"/>
                <w:lang w:eastAsia="ru-RU"/>
              </w:rPr>
            </w:pPr>
            <w:r>
              <w:rPr>
                <w:rFonts w:eastAsia="Times New Roman" w:cs="Times New Roman"/>
                <w:color w:val="000000"/>
                <w:szCs w:val="24"/>
                <w:lang w:eastAsia="ru-RU"/>
              </w:rPr>
              <w:t>-</w:t>
            </w:r>
          </w:p>
        </w:tc>
        <w:tc>
          <w:tcPr>
            <w:tcW w:w="911" w:type="dxa"/>
            <w:tcBorders>
              <w:top w:val="nil"/>
              <w:left w:val="nil"/>
              <w:bottom w:val="single" w:sz="8" w:space="0" w:color="auto"/>
              <w:right w:val="single" w:sz="8" w:space="0" w:color="auto"/>
            </w:tcBorders>
            <w:shd w:val="clear" w:color="auto" w:fill="auto"/>
            <w:vAlign w:val="bottom"/>
            <w:hideMark/>
          </w:tcPr>
          <w:p w:rsidR="00A26958" w:rsidRPr="00B15C67" w:rsidRDefault="00A26958" w:rsidP="00A26958">
            <w:pPr>
              <w:spacing w:after="0" w:line="240" w:lineRule="auto"/>
              <w:jc w:val="center"/>
              <w:rPr>
                <w:rFonts w:eastAsia="Times New Roman" w:cs="Times New Roman"/>
                <w:color w:val="000000"/>
                <w:szCs w:val="24"/>
                <w:lang w:eastAsia="ru-RU"/>
              </w:rPr>
            </w:pPr>
            <w:r w:rsidRPr="00B15C67">
              <w:rPr>
                <w:rFonts w:eastAsia="Times New Roman" w:cs="Times New Roman"/>
                <w:color w:val="000000"/>
                <w:szCs w:val="24"/>
                <w:lang w:eastAsia="ru-RU"/>
              </w:rPr>
              <w:t>-</w:t>
            </w:r>
          </w:p>
        </w:tc>
        <w:tc>
          <w:tcPr>
            <w:tcW w:w="937" w:type="dxa"/>
            <w:tcBorders>
              <w:top w:val="nil"/>
              <w:left w:val="nil"/>
              <w:bottom w:val="single" w:sz="8" w:space="0" w:color="auto"/>
              <w:right w:val="single" w:sz="8" w:space="0" w:color="auto"/>
            </w:tcBorders>
            <w:shd w:val="clear" w:color="auto" w:fill="auto"/>
            <w:vAlign w:val="bottom"/>
            <w:hideMark/>
          </w:tcPr>
          <w:p w:rsidR="00A26958" w:rsidRPr="00B15C67" w:rsidRDefault="00A26958" w:rsidP="00A26958">
            <w:pPr>
              <w:spacing w:after="0" w:line="240" w:lineRule="auto"/>
              <w:jc w:val="center"/>
              <w:rPr>
                <w:rFonts w:eastAsia="Times New Roman" w:cs="Times New Roman"/>
                <w:color w:val="000000"/>
                <w:szCs w:val="24"/>
                <w:lang w:eastAsia="ru-RU"/>
              </w:rPr>
            </w:pPr>
            <w:r w:rsidRPr="00B15C67">
              <w:rPr>
                <w:rFonts w:eastAsia="Times New Roman" w:cs="Times New Roman"/>
                <w:color w:val="000000"/>
                <w:szCs w:val="24"/>
                <w:lang w:eastAsia="ru-RU"/>
              </w:rPr>
              <w:t>-</w:t>
            </w:r>
          </w:p>
        </w:tc>
        <w:tc>
          <w:tcPr>
            <w:tcW w:w="924" w:type="dxa"/>
            <w:tcBorders>
              <w:top w:val="nil"/>
              <w:left w:val="nil"/>
              <w:bottom w:val="single" w:sz="8" w:space="0" w:color="auto"/>
              <w:right w:val="single" w:sz="8" w:space="0" w:color="auto"/>
            </w:tcBorders>
            <w:shd w:val="clear" w:color="auto" w:fill="auto"/>
            <w:vAlign w:val="bottom"/>
            <w:hideMark/>
          </w:tcPr>
          <w:p w:rsidR="00A26958" w:rsidRPr="00B15C67" w:rsidRDefault="00A26958" w:rsidP="00A26958">
            <w:pPr>
              <w:spacing w:after="0" w:line="240" w:lineRule="auto"/>
              <w:jc w:val="center"/>
              <w:rPr>
                <w:rFonts w:eastAsia="Times New Roman" w:cs="Times New Roman"/>
                <w:color w:val="000000"/>
                <w:szCs w:val="24"/>
                <w:lang w:eastAsia="ru-RU"/>
              </w:rPr>
            </w:pPr>
            <w:r w:rsidRPr="00B15C67">
              <w:rPr>
                <w:rFonts w:eastAsia="Times New Roman" w:cs="Times New Roman"/>
                <w:color w:val="000000"/>
                <w:szCs w:val="24"/>
                <w:lang w:eastAsia="ru-RU"/>
              </w:rPr>
              <w:t>-</w:t>
            </w:r>
          </w:p>
        </w:tc>
        <w:tc>
          <w:tcPr>
            <w:tcW w:w="911" w:type="dxa"/>
            <w:tcBorders>
              <w:top w:val="nil"/>
              <w:left w:val="nil"/>
              <w:bottom w:val="single" w:sz="8" w:space="0" w:color="auto"/>
              <w:right w:val="single" w:sz="8" w:space="0" w:color="auto"/>
            </w:tcBorders>
            <w:shd w:val="clear" w:color="auto" w:fill="auto"/>
            <w:vAlign w:val="bottom"/>
            <w:hideMark/>
          </w:tcPr>
          <w:p w:rsidR="00A26958" w:rsidRPr="00B15C67" w:rsidRDefault="00A26958" w:rsidP="00A26958">
            <w:pPr>
              <w:spacing w:after="0" w:line="240" w:lineRule="auto"/>
              <w:jc w:val="center"/>
              <w:rPr>
                <w:rFonts w:eastAsia="Times New Roman" w:cs="Times New Roman"/>
                <w:color w:val="000000"/>
                <w:szCs w:val="24"/>
                <w:lang w:eastAsia="ru-RU"/>
              </w:rPr>
            </w:pPr>
            <w:r w:rsidRPr="00B15C67">
              <w:rPr>
                <w:rFonts w:eastAsia="Times New Roman" w:cs="Times New Roman"/>
                <w:color w:val="000000"/>
                <w:szCs w:val="24"/>
                <w:lang w:eastAsia="ru-RU"/>
              </w:rPr>
              <w:t>-</w:t>
            </w:r>
          </w:p>
        </w:tc>
        <w:tc>
          <w:tcPr>
            <w:tcW w:w="925" w:type="dxa"/>
            <w:tcBorders>
              <w:top w:val="nil"/>
              <w:left w:val="nil"/>
              <w:bottom w:val="single" w:sz="8" w:space="0" w:color="auto"/>
              <w:right w:val="single" w:sz="8" w:space="0" w:color="auto"/>
            </w:tcBorders>
            <w:shd w:val="clear" w:color="auto" w:fill="auto"/>
            <w:vAlign w:val="bottom"/>
            <w:hideMark/>
          </w:tcPr>
          <w:p w:rsidR="00A26958" w:rsidRPr="00B15C67" w:rsidRDefault="00A26958" w:rsidP="00A26958">
            <w:pPr>
              <w:spacing w:after="0" w:line="240" w:lineRule="auto"/>
              <w:jc w:val="center"/>
              <w:rPr>
                <w:rFonts w:eastAsia="Times New Roman" w:cs="Times New Roman"/>
                <w:color w:val="000000"/>
                <w:szCs w:val="24"/>
                <w:lang w:eastAsia="ru-RU"/>
              </w:rPr>
            </w:pPr>
            <w:r w:rsidRPr="00B15C67">
              <w:rPr>
                <w:rFonts w:eastAsia="Times New Roman" w:cs="Times New Roman"/>
                <w:color w:val="000000"/>
                <w:szCs w:val="24"/>
                <w:lang w:eastAsia="ru-RU"/>
              </w:rPr>
              <w:t>-</w:t>
            </w:r>
          </w:p>
        </w:tc>
        <w:tc>
          <w:tcPr>
            <w:tcW w:w="936" w:type="dxa"/>
            <w:tcBorders>
              <w:top w:val="nil"/>
              <w:left w:val="nil"/>
              <w:bottom w:val="single" w:sz="8" w:space="0" w:color="auto"/>
              <w:right w:val="single" w:sz="8" w:space="0" w:color="auto"/>
            </w:tcBorders>
            <w:shd w:val="clear" w:color="auto" w:fill="auto"/>
            <w:vAlign w:val="bottom"/>
            <w:hideMark/>
          </w:tcPr>
          <w:p w:rsidR="00A26958" w:rsidRPr="00B15C67" w:rsidRDefault="00A26958" w:rsidP="00A26958">
            <w:pPr>
              <w:spacing w:after="0" w:line="240" w:lineRule="auto"/>
              <w:jc w:val="center"/>
              <w:rPr>
                <w:rFonts w:eastAsia="Times New Roman" w:cs="Times New Roman"/>
                <w:color w:val="000000"/>
                <w:szCs w:val="24"/>
                <w:lang w:eastAsia="ru-RU"/>
              </w:rPr>
            </w:pPr>
            <w:r w:rsidRPr="00B15C67">
              <w:rPr>
                <w:rFonts w:eastAsia="Times New Roman" w:cs="Times New Roman"/>
                <w:color w:val="000000"/>
                <w:szCs w:val="24"/>
                <w:lang w:eastAsia="ru-RU"/>
              </w:rPr>
              <w:t>-</w:t>
            </w:r>
          </w:p>
        </w:tc>
        <w:tc>
          <w:tcPr>
            <w:tcW w:w="887" w:type="dxa"/>
            <w:tcBorders>
              <w:top w:val="nil"/>
              <w:left w:val="nil"/>
              <w:bottom w:val="single" w:sz="8" w:space="0" w:color="auto"/>
              <w:right w:val="single" w:sz="8" w:space="0" w:color="auto"/>
            </w:tcBorders>
            <w:shd w:val="clear" w:color="auto" w:fill="auto"/>
            <w:vAlign w:val="bottom"/>
            <w:hideMark/>
          </w:tcPr>
          <w:p w:rsidR="00A26958" w:rsidRPr="00B15C67" w:rsidRDefault="00A26958" w:rsidP="00A26958">
            <w:pPr>
              <w:spacing w:after="0" w:line="240" w:lineRule="auto"/>
              <w:jc w:val="center"/>
              <w:rPr>
                <w:rFonts w:eastAsia="Times New Roman" w:cs="Times New Roman"/>
                <w:color w:val="000000"/>
                <w:szCs w:val="24"/>
                <w:lang w:eastAsia="ru-RU"/>
              </w:rPr>
            </w:pPr>
            <w:r>
              <w:rPr>
                <w:rFonts w:eastAsia="Times New Roman" w:cs="Times New Roman"/>
                <w:color w:val="000000"/>
                <w:szCs w:val="24"/>
                <w:lang w:eastAsia="ru-RU"/>
              </w:rPr>
              <w:t>-</w:t>
            </w:r>
          </w:p>
        </w:tc>
        <w:tc>
          <w:tcPr>
            <w:tcW w:w="939" w:type="dxa"/>
            <w:tcBorders>
              <w:top w:val="nil"/>
              <w:left w:val="nil"/>
              <w:bottom w:val="single" w:sz="8" w:space="0" w:color="auto"/>
              <w:right w:val="single" w:sz="8" w:space="0" w:color="auto"/>
            </w:tcBorders>
            <w:shd w:val="clear" w:color="auto" w:fill="auto"/>
            <w:vAlign w:val="bottom"/>
            <w:hideMark/>
          </w:tcPr>
          <w:p w:rsidR="00A26958" w:rsidRPr="00B15C67" w:rsidRDefault="00A26958" w:rsidP="00A26958">
            <w:pPr>
              <w:spacing w:after="0" w:line="240" w:lineRule="auto"/>
              <w:jc w:val="center"/>
              <w:rPr>
                <w:rFonts w:eastAsia="Times New Roman" w:cs="Times New Roman"/>
                <w:color w:val="000000"/>
                <w:szCs w:val="24"/>
                <w:lang w:eastAsia="ru-RU"/>
              </w:rPr>
            </w:pPr>
            <w:r w:rsidRPr="00B15C67">
              <w:rPr>
                <w:rFonts w:eastAsia="Times New Roman" w:cs="Times New Roman"/>
                <w:color w:val="000000"/>
                <w:szCs w:val="24"/>
                <w:lang w:eastAsia="ru-RU"/>
              </w:rPr>
              <w:t>-</w:t>
            </w:r>
          </w:p>
        </w:tc>
        <w:tc>
          <w:tcPr>
            <w:tcW w:w="922" w:type="dxa"/>
            <w:tcBorders>
              <w:top w:val="nil"/>
              <w:left w:val="nil"/>
              <w:bottom w:val="single" w:sz="8" w:space="0" w:color="auto"/>
              <w:right w:val="single" w:sz="8" w:space="0" w:color="auto"/>
            </w:tcBorders>
            <w:shd w:val="clear" w:color="auto" w:fill="auto"/>
            <w:vAlign w:val="bottom"/>
            <w:hideMark/>
          </w:tcPr>
          <w:p w:rsidR="00A26958" w:rsidRPr="00B15C67" w:rsidRDefault="00A26958" w:rsidP="00A26958">
            <w:pPr>
              <w:spacing w:after="0" w:line="240" w:lineRule="auto"/>
              <w:jc w:val="center"/>
              <w:rPr>
                <w:rFonts w:eastAsia="Times New Roman" w:cs="Times New Roman"/>
                <w:color w:val="000000"/>
                <w:szCs w:val="24"/>
                <w:lang w:eastAsia="ru-RU"/>
              </w:rPr>
            </w:pPr>
            <w:r>
              <w:rPr>
                <w:rFonts w:eastAsia="Times New Roman" w:cs="Times New Roman"/>
                <w:color w:val="000000"/>
                <w:szCs w:val="24"/>
                <w:lang w:eastAsia="ru-RU"/>
              </w:rPr>
              <w:t>-</w:t>
            </w:r>
          </w:p>
        </w:tc>
      </w:tr>
      <w:tr w:rsidR="00A26958" w:rsidRPr="00B15C67" w:rsidTr="00A26958">
        <w:trPr>
          <w:trHeight w:val="1010"/>
        </w:trPr>
        <w:tc>
          <w:tcPr>
            <w:tcW w:w="1525" w:type="dxa"/>
            <w:tcBorders>
              <w:top w:val="nil"/>
              <w:left w:val="single" w:sz="8" w:space="0" w:color="auto"/>
              <w:bottom w:val="single" w:sz="8" w:space="0" w:color="auto"/>
              <w:right w:val="single" w:sz="8" w:space="0" w:color="auto"/>
            </w:tcBorders>
            <w:shd w:val="clear" w:color="auto" w:fill="auto"/>
            <w:vAlign w:val="center"/>
            <w:hideMark/>
          </w:tcPr>
          <w:p w:rsidR="00A26958" w:rsidRPr="00B15C67" w:rsidRDefault="00A26958" w:rsidP="00A26958">
            <w:pPr>
              <w:spacing w:after="0" w:line="240" w:lineRule="auto"/>
              <w:rPr>
                <w:rFonts w:eastAsia="Times New Roman" w:cs="Times New Roman"/>
                <w:color w:val="000000"/>
                <w:szCs w:val="24"/>
                <w:lang w:eastAsia="ru-RU"/>
              </w:rPr>
            </w:pPr>
            <w:r w:rsidRPr="00B15C67">
              <w:rPr>
                <w:rFonts w:eastAsia="Times New Roman" w:cs="Times New Roman"/>
                <w:color w:val="000000"/>
                <w:szCs w:val="24"/>
                <w:lang w:eastAsia="ru-RU"/>
              </w:rPr>
              <w:t>Всего закреплено земли</w:t>
            </w:r>
          </w:p>
        </w:tc>
        <w:tc>
          <w:tcPr>
            <w:tcW w:w="910" w:type="dxa"/>
            <w:tcBorders>
              <w:top w:val="nil"/>
              <w:left w:val="nil"/>
              <w:bottom w:val="single" w:sz="8" w:space="0" w:color="auto"/>
              <w:right w:val="single" w:sz="8" w:space="0" w:color="auto"/>
            </w:tcBorders>
            <w:shd w:val="clear" w:color="auto" w:fill="auto"/>
            <w:vAlign w:val="bottom"/>
            <w:hideMark/>
          </w:tcPr>
          <w:p w:rsidR="00A26958" w:rsidRPr="00B15C67" w:rsidRDefault="00A26958" w:rsidP="00A26958">
            <w:pPr>
              <w:spacing w:after="0" w:line="240" w:lineRule="auto"/>
              <w:jc w:val="center"/>
              <w:rPr>
                <w:rFonts w:eastAsia="Times New Roman" w:cs="Times New Roman"/>
                <w:color w:val="000000"/>
                <w:szCs w:val="24"/>
                <w:lang w:eastAsia="ru-RU"/>
              </w:rPr>
            </w:pPr>
            <w:r w:rsidRPr="00B15C67">
              <w:rPr>
                <w:rFonts w:eastAsia="Times New Roman" w:cs="Times New Roman"/>
                <w:color w:val="000000"/>
                <w:szCs w:val="24"/>
                <w:lang w:eastAsia="ru-RU"/>
              </w:rPr>
              <w:t>3055</w:t>
            </w:r>
          </w:p>
        </w:tc>
        <w:tc>
          <w:tcPr>
            <w:tcW w:w="937" w:type="dxa"/>
            <w:tcBorders>
              <w:top w:val="nil"/>
              <w:left w:val="nil"/>
              <w:bottom w:val="single" w:sz="8" w:space="0" w:color="auto"/>
              <w:right w:val="single" w:sz="8" w:space="0" w:color="auto"/>
            </w:tcBorders>
            <w:shd w:val="clear" w:color="auto" w:fill="auto"/>
            <w:vAlign w:val="bottom"/>
            <w:hideMark/>
          </w:tcPr>
          <w:p w:rsidR="00A26958" w:rsidRPr="00B15C67" w:rsidRDefault="00A26958" w:rsidP="00A26958">
            <w:pPr>
              <w:spacing w:after="0" w:line="240" w:lineRule="auto"/>
              <w:jc w:val="center"/>
              <w:rPr>
                <w:rFonts w:eastAsia="Times New Roman" w:cs="Times New Roman"/>
                <w:color w:val="000000"/>
                <w:szCs w:val="24"/>
                <w:lang w:eastAsia="ru-RU"/>
              </w:rPr>
            </w:pPr>
            <w:r w:rsidRPr="00B15C67">
              <w:rPr>
                <w:rFonts w:eastAsia="Times New Roman" w:cs="Times New Roman"/>
                <w:color w:val="000000"/>
                <w:szCs w:val="24"/>
                <w:lang w:eastAsia="ru-RU"/>
              </w:rPr>
              <w:t>-</w:t>
            </w:r>
          </w:p>
        </w:tc>
        <w:tc>
          <w:tcPr>
            <w:tcW w:w="924" w:type="dxa"/>
            <w:tcBorders>
              <w:top w:val="nil"/>
              <w:left w:val="nil"/>
              <w:bottom w:val="single" w:sz="8" w:space="0" w:color="auto"/>
              <w:right w:val="single" w:sz="8" w:space="0" w:color="auto"/>
            </w:tcBorders>
            <w:shd w:val="clear" w:color="auto" w:fill="auto"/>
            <w:vAlign w:val="bottom"/>
            <w:hideMark/>
          </w:tcPr>
          <w:p w:rsidR="00A26958" w:rsidRPr="00B15C67" w:rsidRDefault="00A26958" w:rsidP="00A26958">
            <w:pPr>
              <w:spacing w:after="0" w:line="240" w:lineRule="auto"/>
              <w:jc w:val="center"/>
              <w:rPr>
                <w:rFonts w:eastAsia="Times New Roman" w:cs="Times New Roman"/>
                <w:color w:val="000000"/>
                <w:szCs w:val="24"/>
                <w:lang w:eastAsia="ru-RU"/>
              </w:rPr>
            </w:pPr>
            <w:r w:rsidRPr="00B15C67">
              <w:rPr>
                <w:rFonts w:eastAsia="Times New Roman" w:cs="Times New Roman"/>
                <w:color w:val="000000"/>
                <w:szCs w:val="24"/>
                <w:lang w:eastAsia="ru-RU"/>
              </w:rPr>
              <w:t>100</w:t>
            </w:r>
          </w:p>
        </w:tc>
        <w:tc>
          <w:tcPr>
            <w:tcW w:w="911" w:type="dxa"/>
            <w:tcBorders>
              <w:top w:val="nil"/>
              <w:left w:val="nil"/>
              <w:bottom w:val="single" w:sz="8" w:space="0" w:color="auto"/>
              <w:right w:val="single" w:sz="8" w:space="0" w:color="auto"/>
            </w:tcBorders>
            <w:shd w:val="clear" w:color="auto" w:fill="auto"/>
            <w:vAlign w:val="bottom"/>
            <w:hideMark/>
          </w:tcPr>
          <w:p w:rsidR="00A26958" w:rsidRPr="00B15C67" w:rsidRDefault="00A26958" w:rsidP="00A26958">
            <w:pPr>
              <w:spacing w:after="0" w:line="240" w:lineRule="auto"/>
              <w:jc w:val="center"/>
              <w:rPr>
                <w:rFonts w:eastAsia="Times New Roman" w:cs="Times New Roman"/>
                <w:color w:val="000000"/>
                <w:szCs w:val="24"/>
                <w:lang w:eastAsia="ru-RU"/>
              </w:rPr>
            </w:pPr>
            <w:r w:rsidRPr="00B15C67">
              <w:rPr>
                <w:rFonts w:eastAsia="Times New Roman" w:cs="Times New Roman"/>
                <w:color w:val="000000"/>
                <w:szCs w:val="24"/>
                <w:lang w:eastAsia="ru-RU"/>
              </w:rPr>
              <w:t>3291</w:t>
            </w:r>
          </w:p>
        </w:tc>
        <w:tc>
          <w:tcPr>
            <w:tcW w:w="939" w:type="dxa"/>
            <w:tcBorders>
              <w:top w:val="nil"/>
              <w:left w:val="nil"/>
              <w:bottom w:val="single" w:sz="8" w:space="0" w:color="auto"/>
              <w:right w:val="single" w:sz="8" w:space="0" w:color="auto"/>
            </w:tcBorders>
            <w:shd w:val="clear" w:color="auto" w:fill="auto"/>
            <w:vAlign w:val="bottom"/>
            <w:hideMark/>
          </w:tcPr>
          <w:p w:rsidR="00A26958" w:rsidRPr="00B15C67" w:rsidRDefault="00A26958" w:rsidP="00A26958">
            <w:pPr>
              <w:spacing w:after="0" w:line="240" w:lineRule="auto"/>
              <w:jc w:val="center"/>
              <w:rPr>
                <w:rFonts w:eastAsia="Times New Roman" w:cs="Times New Roman"/>
                <w:color w:val="000000"/>
                <w:szCs w:val="24"/>
                <w:lang w:eastAsia="ru-RU"/>
              </w:rPr>
            </w:pPr>
            <w:r w:rsidRPr="00B15C67">
              <w:rPr>
                <w:rFonts w:eastAsia="Times New Roman" w:cs="Times New Roman"/>
                <w:color w:val="000000"/>
                <w:szCs w:val="24"/>
                <w:lang w:eastAsia="ru-RU"/>
              </w:rPr>
              <w:t>-</w:t>
            </w:r>
          </w:p>
        </w:tc>
        <w:tc>
          <w:tcPr>
            <w:tcW w:w="922" w:type="dxa"/>
            <w:tcBorders>
              <w:top w:val="nil"/>
              <w:left w:val="nil"/>
              <w:bottom w:val="single" w:sz="8" w:space="0" w:color="auto"/>
              <w:right w:val="single" w:sz="8" w:space="0" w:color="auto"/>
            </w:tcBorders>
            <w:shd w:val="clear" w:color="auto" w:fill="auto"/>
            <w:vAlign w:val="bottom"/>
            <w:hideMark/>
          </w:tcPr>
          <w:p w:rsidR="00A26958" w:rsidRPr="00B15C67" w:rsidRDefault="00A26958" w:rsidP="00A26958">
            <w:pPr>
              <w:spacing w:after="0" w:line="240" w:lineRule="auto"/>
              <w:jc w:val="center"/>
              <w:rPr>
                <w:rFonts w:eastAsia="Times New Roman" w:cs="Times New Roman"/>
                <w:color w:val="000000"/>
                <w:szCs w:val="24"/>
                <w:lang w:eastAsia="ru-RU"/>
              </w:rPr>
            </w:pPr>
            <w:r w:rsidRPr="00B15C67">
              <w:rPr>
                <w:rFonts w:eastAsia="Times New Roman" w:cs="Times New Roman"/>
                <w:color w:val="000000"/>
                <w:szCs w:val="24"/>
                <w:lang w:eastAsia="ru-RU"/>
              </w:rPr>
              <w:t>100</w:t>
            </w:r>
          </w:p>
        </w:tc>
        <w:tc>
          <w:tcPr>
            <w:tcW w:w="911" w:type="dxa"/>
            <w:tcBorders>
              <w:top w:val="nil"/>
              <w:left w:val="nil"/>
              <w:bottom w:val="single" w:sz="8" w:space="0" w:color="auto"/>
              <w:right w:val="single" w:sz="8" w:space="0" w:color="auto"/>
            </w:tcBorders>
            <w:shd w:val="clear" w:color="auto" w:fill="auto"/>
            <w:vAlign w:val="bottom"/>
            <w:hideMark/>
          </w:tcPr>
          <w:p w:rsidR="00A26958" w:rsidRPr="00B15C67" w:rsidRDefault="00A26958" w:rsidP="00A26958">
            <w:pPr>
              <w:spacing w:after="0" w:line="240" w:lineRule="auto"/>
              <w:jc w:val="center"/>
              <w:rPr>
                <w:rFonts w:eastAsia="Times New Roman" w:cs="Times New Roman"/>
                <w:color w:val="000000"/>
                <w:szCs w:val="24"/>
                <w:lang w:eastAsia="ru-RU"/>
              </w:rPr>
            </w:pPr>
            <w:r w:rsidRPr="00B15C67">
              <w:rPr>
                <w:rFonts w:eastAsia="Times New Roman" w:cs="Times New Roman"/>
                <w:color w:val="000000"/>
                <w:szCs w:val="24"/>
                <w:lang w:eastAsia="ru-RU"/>
              </w:rPr>
              <w:t>3291</w:t>
            </w:r>
          </w:p>
        </w:tc>
        <w:tc>
          <w:tcPr>
            <w:tcW w:w="937" w:type="dxa"/>
            <w:tcBorders>
              <w:top w:val="nil"/>
              <w:left w:val="nil"/>
              <w:bottom w:val="single" w:sz="8" w:space="0" w:color="auto"/>
              <w:right w:val="single" w:sz="8" w:space="0" w:color="auto"/>
            </w:tcBorders>
            <w:shd w:val="clear" w:color="auto" w:fill="auto"/>
            <w:vAlign w:val="bottom"/>
            <w:hideMark/>
          </w:tcPr>
          <w:p w:rsidR="00A26958" w:rsidRPr="00B15C67" w:rsidRDefault="00A26958" w:rsidP="00A26958">
            <w:pPr>
              <w:spacing w:after="0" w:line="240" w:lineRule="auto"/>
              <w:jc w:val="center"/>
              <w:rPr>
                <w:rFonts w:eastAsia="Times New Roman" w:cs="Times New Roman"/>
                <w:color w:val="000000"/>
                <w:szCs w:val="24"/>
                <w:lang w:eastAsia="ru-RU"/>
              </w:rPr>
            </w:pPr>
            <w:r w:rsidRPr="00B15C67">
              <w:rPr>
                <w:rFonts w:eastAsia="Times New Roman" w:cs="Times New Roman"/>
                <w:color w:val="000000"/>
                <w:szCs w:val="24"/>
                <w:lang w:eastAsia="ru-RU"/>
              </w:rPr>
              <w:t>-</w:t>
            </w:r>
          </w:p>
        </w:tc>
        <w:tc>
          <w:tcPr>
            <w:tcW w:w="924" w:type="dxa"/>
            <w:tcBorders>
              <w:top w:val="nil"/>
              <w:left w:val="nil"/>
              <w:bottom w:val="single" w:sz="8" w:space="0" w:color="auto"/>
              <w:right w:val="single" w:sz="8" w:space="0" w:color="auto"/>
            </w:tcBorders>
            <w:shd w:val="clear" w:color="auto" w:fill="auto"/>
            <w:vAlign w:val="bottom"/>
            <w:hideMark/>
          </w:tcPr>
          <w:p w:rsidR="00A26958" w:rsidRPr="00B15C67" w:rsidRDefault="00A26958" w:rsidP="00A26958">
            <w:pPr>
              <w:spacing w:after="0" w:line="240" w:lineRule="auto"/>
              <w:jc w:val="center"/>
              <w:rPr>
                <w:rFonts w:eastAsia="Times New Roman" w:cs="Times New Roman"/>
                <w:color w:val="000000"/>
                <w:szCs w:val="24"/>
                <w:lang w:eastAsia="ru-RU"/>
              </w:rPr>
            </w:pPr>
            <w:r w:rsidRPr="00B15C67">
              <w:rPr>
                <w:rFonts w:eastAsia="Times New Roman" w:cs="Times New Roman"/>
                <w:color w:val="000000"/>
                <w:szCs w:val="24"/>
                <w:lang w:eastAsia="ru-RU"/>
              </w:rPr>
              <w:t>100</w:t>
            </w:r>
          </w:p>
        </w:tc>
        <w:tc>
          <w:tcPr>
            <w:tcW w:w="911" w:type="dxa"/>
            <w:tcBorders>
              <w:top w:val="nil"/>
              <w:left w:val="nil"/>
              <w:bottom w:val="single" w:sz="8" w:space="0" w:color="auto"/>
              <w:right w:val="single" w:sz="8" w:space="0" w:color="auto"/>
            </w:tcBorders>
            <w:shd w:val="clear" w:color="auto" w:fill="auto"/>
            <w:vAlign w:val="bottom"/>
            <w:hideMark/>
          </w:tcPr>
          <w:p w:rsidR="00A26958" w:rsidRPr="00B15C67" w:rsidRDefault="00A26958" w:rsidP="00A26958">
            <w:pPr>
              <w:spacing w:after="0" w:line="240" w:lineRule="auto"/>
              <w:jc w:val="center"/>
              <w:rPr>
                <w:rFonts w:eastAsia="Times New Roman" w:cs="Times New Roman"/>
                <w:color w:val="000000"/>
                <w:szCs w:val="24"/>
                <w:lang w:eastAsia="ru-RU"/>
              </w:rPr>
            </w:pPr>
            <w:r w:rsidRPr="00B15C67">
              <w:rPr>
                <w:rFonts w:eastAsia="Times New Roman" w:cs="Times New Roman"/>
                <w:color w:val="000000"/>
                <w:szCs w:val="24"/>
                <w:lang w:eastAsia="ru-RU"/>
              </w:rPr>
              <w:t>4670</w:t>
            </w:r>
          </w:p>
        </w:tc>
        <w:tc>
          <w:tcPr>
            <w:tcW w:w="925" w:type="dxa"/>
            <w:tcBorders>
              <w:top w:val="nil"/>
              <w:left w:val="nil"/>
              <w:bottom w:val="single" w:sz="8" w:space="0" w:color="auto"/>
              <w:right w:val="single" w:sz="8" w:space="0" w:color="auto"/>
            </w:tcBorders>
            <w:shd w:val="clear" w:color="auto" w:fill="auto"/>
            <w:vAlign w:val="bottom"/>
            <w:hideMark/>
          </w:tcPr>
          <w:p w:rsidR="00A26958" w:rsidRPr="00B15C67" w:rsidRDefault="00A26958" w:rsidP="00A26958">
            <w:pPr>
              <w:spacing w:after="0" w:line="240" w:lineRule="auto"/>
              <w:jc w:val="center"/>
              <w:rPr>
                <w:rFonts w:eastAsia="Times New Roman" w:cs="Times New Roman"/>
                <w:color w:val="000000"/>
                <w:szCs w:val="24"/>
                <w:lang w:eastAsia="ru-RU"/>
              </w:rPr>
            </w:pPr>
            <w:r w:rsidRPr="00B15C67">
              <w:rPr>
                <w:rFonts w:eastAsia="Times New Roman" w:cs="Times New Roman"/>
                <w:color w:val="000000"/>
                <w:szCs w:val="24"/>
                <w:lang w:eastAsia="ru-RU"/>
              </w:rPr>
              <w:t>-</w:t>
            </w:r>
          </w:p>
        </w:tc>
        <w:tc>
          <w:tcPr>
            <w:tcW w:w="936" w:type="dxa"/>
            <w:tcBorders>
              <w:top w:val="nil"/>
              <w:left w:val="nil"/>
              <w:bottom w:val="single" w:sz="8" w:space="0" w:color="auto"/>
              <w:right w:val="single" w:sz="8" w:space="0" w:color="auto"/>
            </w:tcBorders>
            <w:shd w:val="clear" w:color="auto" w:fill="auto"/>
            <w:vAlign w:val="bottom"/>
            <w:hideMark/>
          </w:tcPr>
          <w:p w:rsidR="00A26958" w:rsidRPr="00B15C67" w:rsidRDefault="00A26958" w:rsidP="00A26958">
            <w:pPr>
              <w:spacing w:after="0" w:line="240" w:lineRule="auto"/>
              <w:jc w:val="center"/>
              <w:rPr>
                <w:rFonts w:eastAsia="Times New Roman" w:cs="Times New Roman"/>
                <w:color w:val="000000"/>
                <w:szCs w:val="24"/>
                <w:lang w:eastAsia="ru-RU"/>
              </w:rPr>
            </w:pPr>
            <w:r w:rsidRPr="00B15C67">
              <w:rPr>
                <w:rFonts w:eastAsia="Times New Roman" w:cs="Times New Roman"/>
                <w:color w:val="000000"/>
                <w:szCs w:val="24"/>
                <w:lang w:eastAsia="ru-RU"/>
              </w:rPr>
              <w:t>100</w:t>
            </w:r>
          </w:p>
        </w:tc>
        <w:tc>
          <w:tcPr>
            <w:tcW w:w="887" w:type="dxa"/>
            <w:tcBorders>
              <w:top w:val="nil"/>
              <w:left w:val="nil"/>
              <w:bottom w:val="single" w:sz="8" w:space="0" w:color="auto"/>
              <w:right w:val="single" w:sz="8" w:space="0" w:color="auto"/>
            </w:tcBorders>
            <w:shd w:val="clear" w:color="auto" w:fill="auto"/>
            <w:vAlign w:val="bottom"/>
            <w:hideMark/>
          </w:tcPr>
          <w:p w:rsidR="00A26958" w:rsidRPr="00B15C67" w:rsidRDefault="00A26958" w:rsidP="00A26958">
            <w:pPr>
              <w:spacing w:after="0" w:line="240" w:lineRule="auto"/>
              <w:jc w:val="center"/>
              <w:rPr>
                <w:rFonts w:eastAsia="Times New Roman" w:cs="Times New Roman"/>
                <w:color w:val="000000"/>
                <w:szCs w:val="24"/>
                <w:lang w:eastAsia="ru-RU"/>
              </w:rPr>
            </w:pPr>
            <w:r>
              <w:rPr>
                <w:rFonts w:eastAsia="Times New Roman" w:cs="Times New Roman"/>
                <w:color w:val="000000"/>
                <w:szCs w:val="24"/>
                <w:lang w:eastAsia="ru-RU"/>
              </w:rPr>
              <w:t>4757</w:t>
            </w:r>
          </w:p>
        </w:tc>
        <w:tc>
          <w:tcPr>
            <w:tcW w:w="939" w:type="dxa"/>
            <w:tcBorders>
              <w:top w:val="nil"/>
              <w:left w:val="nil"/>
              <w:bottom w:val="single" w:sz="8" w:space="0" w:color="auto"/>
              <w:right w:val="single" w:sz="8" w:space="0" w:color="auto"/>
            </w:tcBorders>
            <w:shd w:val="clear" w:color="auto" w:fill="auto"/>
            <w:vAlign w:val="bottom"/>
            <w:hideMark/>
          </w:tcPr>
          <w:p w:rsidR="00A26958" w:rsidRPr="00B15C67" w:rsidRDefault="00A26958" w:rsidP="00A26958">
            <w:pPr>
              <w:spacing w:after="0" w:line="240" w:lineRule="auto"/>
              <w:jc w:val="center"/>
              <w:rPr>
                <w:rFonts w:eastAsia="Times New Roman" w:cs="Times New Roman"/>
                <w:color w:val="000000"/>
                <w:szCs w:val="24"/>
                <w:lang w:eastAsia="ru-RU"/>
              </w:rPr>
            </w:pPr>
            <w:r w:rsidRPr="00B15C67">
              <w:rPr>
                <w:rFonts w:eastAsia="Times New Roman" w:cs="Times New Roman"/>
                <w:color w:val="000000"/>
                <w:szCs w:val="24"/>
                <w:lang w:eastAsia="ru-RU"/>
              </w:rPr>
              <w:t>-</w:t>
            </w:r>
          </w:p>
        </w:tc>
        <w:tc>
          <w:tcPr>
            <w:tcW w:w="922" w:type="dxa"/>
            <w:tcBorders>
              <w:top w:val="nil"/>
              <w:left w:val="nil"/>
              <w:bottom w:val="single" w:sz="8" w:space="0" w:color="auto"/>
              <w:right w:val="single" w:sz="8" w:space="0" w:color="auto"/>
            </w:tcBorders>
            <w:shd w:val="clear" w:color="auto" w:fill="auto"/>
            <w:vAlign w:val="bottom"/>
            <w:hideMark/>
          </w:tcPr>
          <w:p w:rsidR="00A26958" w:rsidRPr="00B15C67" w:rsidRDefault="00A26958" w:rsidP="00A26958">
            <w:pPr>
              <w:spacing w:after="0" w:line="240" w:lineRule="auto"/>
              <w:jc w:val="center"/>
              <w:rPr>
                <w:rFonts w:eastAsia="Times New Roman" w:cs="Times New Roman"/>
                <w:color w:val="000000"/>
                <w:szCs w:val="24"/>
                <w:lang w:eastAsia="ru-RU"/>
              </w:rPr>
            </w:pPr>
            <w:r w:rsidRPr="00B15C67">
              <w:rPr>
                <w:rFonts w:eastAsia="Times New Roman" w:cs="Times New Roman"/>
                <w:color w:val="000000"/>
                <w:szCs w:val="24"/>
                <w:lang w:eastAsia="ru-RU"/>
              </w:rPr>
              <w:t>100</w:t>
            </w:r>
          </w:p>
        </w:tc>
      </w:tr>
    </w:tbl>
    <w:p w:rsidR="00A26958" w:rsidRDefault="00A26958" w:rsidP="00A26958">
      <w:pPr>
        <w:rPr>
          <w:rFonts w:cs="Times New Roman"/>
          <w:sz w:val="28"/>
          <w:szCs w:val="28"/>
        </w:rPr>
        <w:sectPr w:rsidR="00A26958" w:rsidSect="00A26958">
          <w:pgSz w:w="16838" w:h="11906" w:orient="landscape"/>
          <w:pgMar w:top="851" w:right="1134" w:bottom="1701" w:left="1134" w:header="709" w:footer="709" w:gutter="0"/>
          <w:cols w:space="708"/>
          <w:docGrid w:linePitch="360"/>
        </w:sectPr>
      </w:pPr>
    </w:p>
    <w:p w:rsidR="00A26958" w:rsidRDefault="00A26958" w:rsidP="00A26958">
      <w:pPr>
        <w:pStyle w:val="a3"/>
        <w:spacing w:line="360" w:lineRule="auto"/>
        <w:jc w:val="both"/>
        <w:rPr>
          <w:rFonts w:ascii="Times New Roman" w:hAnsi="Times New Roman"/>
          <w:color w:val="000000"/>
          <w:sz w:val="28"/>
          <w:szCs w:val="28"/>
        </w:rPr>
      </w:pPr>
      <w:r>
        <w:rPr>
          <w:rFonts w:ascii="Times New Roman" w:hAnsi="Times New Roman"/>
          <w:color w:val="000000"/>
          <w:sz w:val="28"/>
          <w:szCs w:val="28"/>
          <w:shd w:val="clear" w:color="auto" w:fill="FFFFFF"/>
        </w:rPr>
        <w:lastRenderedPageBreak/>
        <w:t xml:space="preserve">     </w:t>
      </w:r>
      <w:r w:rsidRPr="00576FF0">
        <w:rPr>
          <w:rFonts w:ascii="Times New Roman" w:hAnsi="Times New Roman"/>
          <w:color w:val="000000"/>
          <w:sz w:val="28"/>
          <w:szCs w:val="28"/>
          <w:shd w:val="clear" w:color="auto" w:fill="FFFFFF"/>
        </w:rPr>
        <w:t>Структура посевных площадей представляет собой долю или удельный вес площади посева каждой культуры или группы культур в составе общей посевной площади</w:t>
      </w:r>
      <w:r>
        <w:rPr>
          <w:rFonts w:ascii="Times New Roman" w:hAnsi="Times New Roman"/>
          <w:color w:val="000000"/>
          <w:sz w:val="28"/>
          <w:szCs w:val="28"/>
          <w:shd w:val="clear" w:color="auto" w:fill="FFFFFF"/>
        </w:rPr>
        <w:t>.</w:t>
      </w:r>
    </w:p>
    <w:p w:rsidR="00A26958" w:rsidRDefault="00A26958" w:rsidP="00A26958">
      <w:pPr>
        <w:pStyle w:val="a3"/>
        <w:spacing w:line="360" w:lineRule="auto"/>
        <w:jc w:val="both"/>
        <w:rPr>
          <w:rFonts w:ascii="Times New Roman" w:hAnsi="Times New Roman"/>
          <w:color w:val="000000"/>
          <w:sz w:val="28"/>
          <w:szCs w:val="28"/>
          <w:shd w:val="clear" w:color="auto" w:fill="FFFFFF"/>
        </w:rPr>
      </w:pPr>
      <w:r>
        <w:rPr>
          <w:rFonts w:ascii="Times New Roman" w:hAnsi="Times New Roman"/>
          <w:color w:val="000000"/>
          <w:sz w:val="28"/>
          <w:szCs w:val="28"/>
        </w:rPr>
        <w:t xml:space="preserve">     </w:t>
      </w:r>
      <w:r w:rsidRPr="00576FF0">
        <w:rPr>
          <w:rFonts w:ascii="Times New Roman" w:hAnsi="Times New Roman"/>
          <w:color w:val="000000"/>
          <w:sz w:val="28"/>
          <w:szCs w:val="28"/>
          <w:shd w:val="clear" w:color="auto" w:fill="FFFFFF"/>
        </w:rPr>
        <w:t>Структура посевных площадей позволяет оценить качественный состав с</w:t>
      </w:r>
      <w:r>
        <w:rPr>
          <w:rFonts w:ascii="Times New Roman" w:hAnsi="Times New Roman"/>
          <w:color w:val="000000"/>
          <w:sz w:val="28"/>
          <w:szCs w:val="28"/>
          <w:shd w:val="clear" w:color="auto" w:fill="FFFFFF"/>
        </w:rPr>
        <w:t>ельскохозяйственных</w:t>
      </w:r>
      <w:r w:rsidRPr="00576FF0">
        <w:rPr>
          <w:rFonts w:ascii="Times New Roman" w:hAnsi="Times New Roman"/>
          <w:color w:val="000000"/>
          <w:sz w:val="28"/>
          <w:szCs w:val="28"/>
          <w:shd w:val="clear" w:color="auto" w:fill="FFFFFF"/>
        </w:rPr>
        <w:t xml:space="preserve"> культур и во многом характеризует производственное направление не т</w:t>
      </w:r>
      <w:r>
        <w:rPr>
          <w:rFonts w:ascii="Times New Roman" w:hAnsi="Times New Roman"/>
          <w:color w:val="000000"/>
          <w:sz w:val="28"/>
          <w:szCs w:val="28"/>
          <w:shd w:val="clear" w:color="auto" w:fill="FFFFFF"/>
        </w:rPr>
        <w:t xml:space="preserve">олько растениеводства, но и хозяйства в целом. </w:t>
      </w:r>
    </w:p>
    <w:p w:rsidR="00A26958" w:rsidRDefault="00A26958" w:rsidP="00A26958">
      <w:pPr>
        <w:pStyle w:val="a3"/>
        <w:spacing w:line="360" w:lineRule="auto"/>
        <w:jc w:val="both"/>
        <w:rPr>
          <w:rFonts w:ascii="Times New Roman" w:hAnsi="Times New Roman"/>
          <w:color w:val="000000"/>
          <w:sz w:val="28"/>
          <w:szCs w:val="28"/>
        </w:rPr>
      </w:pPr>
      <w:r>
        <w:rPr>
          <w:rFonts w:ascii="Times New Roman" w:hAnsi="Times New Roman"/>
          <w:color w:val="000000"/>
          <w:sz w:val="28"/>
          <w:szCs w:val="28"/>
          <w:shd w:val="clear" w:color="auto" w:fill="FFFFFF"/>
        </w:rPr>
        <w:t xml:space="preserve">     </w:t>
      </w:r>
      <w:r w:rsidRPr="00576FF0">
        <w:rPr>
          <w:rFonts w:ascii="Times New Roman" w:hAnsi="Times New Roman"/>
          <w:color w:val="000000"/>
          <w:sz w:val="28"/>
          <w:szCs w:val="28"/>
          <w:shd w:val="clear" w:color="auto" w:fill="FFFFFF"/>
        </w:rPr>
        <w:t>Классификация с</w:t>
      </w:r>
      <w:r>
        <w:rPr>
          <w:rFonts w:ascii="Times New Roman" w:hAnsi="Times New Roman"/>
          <w:color w:val="000000"/>
          <w:sz w:val="28"/>
          <w:szCs w:val="28"/>
          <w:shd w:val="clear" w:color="auto" w:fill="FFFFFF"/>
        </w:rPr>
        <w:t xml:space="preserve">ельскохозяйственных </w:t>
      </w:r>
      <w:r w:rsidRPr="00576FF0">
        <w:rPr>
          <w:rFonts w:ascii="Times New Roman" w:hAnsi="Times New Roman"/>
          <w:color w:val="000000"/>
          <w:sz w:val="28"/>
          <w:szCs w:val="28"/>
          <w:shd w:val="clear" w:color="auto" w:fill="FFFFFF"/>
        </w:rPr>
        <w:t>культур:</w:t>
      </w:r>
      <w:r w:rsidRPr="00576FF0">
        <w:rPr>
          <w:rFonts w:ascii="Times New Roman" w:hAnsi="Times New Roman"/>
          <w:color w:val="000000"/>
          <w:sz w:val="28"/>
          <w:szCs w:val="28"/>
        </w:rPr>
        <w:t> </w:t>
      </w:r>
    </w:p>
    <w:p w:rsidR="00A26958" w:rsidRDefault="00A26958" w:rsidP="00A26958">
      <w:pPr>
        <w:pStyle w:val="a3"/>
        <w:spacing w:line="360" w:lineRule="auto"/>
        <w:jc w:val="both"/>
        <w:rPr>
          <w:rFonts w:ascii="Times New Roman" w:hAnsi="Times New Roman"/>
          <w:color w:val="000000"/>
          <w:sz w:val="28"/>
          <w:szCs w:val="28"/>
        </w:rPr>
      </w:pPr>
      <w:r w:rsidRPr="00576FF0">
        <w:rPr>
          <w:rFonts w:ascii="Times New Roman" w:hAnsi="Times New Roman"/>
          <w:color w:val="000000"/>
          <w:sz w:val="28"/>
          <w:szCs w:val="28"/>
          <w:shd w:val="clear" w:color="auto" w:fill="FFFFFF"/>
        </w:rPr>
        <w:t>1) от биологических особенностей: многолетние (постоянные) культуры</w:t>
      </w:r>
      <w:r>
        <w:rPr>
          <w:rFonts w:ascii="Times New Roman" w:hAnsi="Times New Roman"/>
          <w:color w:val="000000"/>
          <w:sz w:val="28"/>
          <w:szCs w:val="28"/>
          <w:shd w:val="clear" w:color="auto" w:fill="FFFFFF"/>
        </w:rPr>
        <w:t>,</w:t>
      </w:r>
      <w:r w:rsidRPr="009D2630">
        <w:rPr>
          <w:rFonts w:ascii="Times New Roman" w:hAnsi="Times New Roman"/>
          <w:color w:val="000000"/>
          <w:sz w:val="28"/>
          <w:szCs w:val="28"/>
          <w:shd w:val="clear" w:color="auto" w:fill="FFFFFF"/>
        </w:rPr>
        <w:t xml:space="preserve"> </w:t>
      </w:r>
      <w:r w:rsidRPr="00576FF0">
        <w:rPr>
          <w:rFonts w:ascii="Times New Roman" w:hAnsi="Times New Roman"/>
          <w:color w:val="000000"/>
          <w:sz w:val="28"/>
          <w:szCs w:val="28"/>
          <w:shd w:val="clear" w:color="auto" w:fill="FFFFFF"/>
        </w:rPr>
        <w:t>двухлетни</w:t>
      </w:r>
      <w:r>
        <w:rPr>
          <w:rFonts w:ascii="Times New Roman" w:hAnsi="Times New Roman"/>
          <w:color w:val="000000"/>
          <w:sz w:val="28"/>
          <w:szCs w:val="28"/>
          <w:shd w:val="clear" w:color="auto" w:fill="FFFFFF"/>
        </w:rPr>
        <w:t>е, однолетние;</w:t>
      </w:r>
    </w:p>
    <w:p w:rsidR="00A26958" w:rsidRDefault="00A26958" w:rsidP="00A26958">
      <w:pPr>
        <w:pStyle w:val="a3"/>
        <w:spacing w:line="360" w:lineRule="auto"/>
        <w:jc w:val="both"/>
        <w:rPr>
          <w:rFonts w:ascii="Times New Roman" w:hAnsi="Times New Roman"/>
          <w:color w:val="000000"/>
          <w:sz w:val="28"/>
          <w:szCs w:val="28"/>
          <w:shd w:val="clear" w:color="auto" w:fill="FFFFFF"/>
        </w:rPr>
      </w:pPr>
      <w:r w:rsidRPr="00576FF0">
        <w:rPr>
          <w:rFonts w:ascii="Times New Roman" w:hAnsi="Times New Roman"/>
          <w:color w:val="000000"/>
          <w:sz w:val="28"/>
          <w:szCs w:val="28"/>
          <w:shd w:val="clear" w:color="auto" w:fill="FFFFFF"/>
        </w:rPr>
        <w:t xml:space="preserve">2)по производственному назначению: технические, </w:t>
      </w:r>
      <w:proofErr w:type="spellStart"/>
      <w:r w:rsidRPr="00576FF0">
        <w:rPr>
          <w:rFonts w:ascii="Times New Roman" w:hAnsi="Times New Roman"/>
          <w:color w:val="000000"/>
          <w:sz w:val="28"/>
          <w:szCs w:val="28"/>
          <w:shd w:val="clear" w:color="auto" w:fill="FFFFFF"/>
        </w:rPr>
        <w:t>сидеральные</w:t>
      </w:r>
      <w:proofErr w:type="spellEnd"/>
      <w:r>
        <w:rPr>
          <w:rFonts w:ascii="Times New Roman" w:hAnsi="Times New Roman"/>
          <w:color w:val="000000"/>
          <w:sz w:val="28"/>
          <w:szCs w:val="28"/>
          <w:shd w:val="clear" w:color="auto" w:fill="FFFFFF"/>
        </w:rPr>
        <w:t xml:space="preserve">, </w:t>
      </w:r>
      <w:r w:rsidRPr="00576FF0">
        <w:rPr>
          <w:rFonts w:ascii="Times New Roman" w:hAnsi="Times New Roman"/>
          <w:color w:val="000000"/>
          <w:sz w:val="28"/>
          <w:szCs w:val="28"/>
          <w:shd w:val="clear" w:color="auto" w:fill="FFFFFF"/>
        </w:rPr>
        <w:t>зерновые и зернобобовые, кормовые,</w:t>
      </w:r>
      <w:r>
        <w:rPr>
          <w:rFonts w:ascii="Times New Roman" w:hAnsi="Times New Roman"/>
          <w:color w:val="000000"/>
          <w:sz w:val="28"/>
          <w:szCs w:val="28"/>
          <w:shd w:val="clear" w:color="auto" w:fill="FFFFFF"/>
        </w:rPr>
        <w:t xml:space="preserve"> картофель и овощебахчевые</w:t>
      </w:r>
      <w:r w:rsidRPr="00576FF0">
        <w:rPr>
          <w:rFonts w:ascii="Times New Roman" w:hAnsi="Times New Roman"/>
          <w:color w:val="000000"/>
          <w:sz w:val="28"/>
          <w:szCs w:val="28"/>
          <w:shd w:val="clear" w:color="auto" w:fill="FFFFFF"/>
        </w:rPr>
        <w:t xml:space="preserve"> культуры</w:t>
      </w:r>
      <w:r>
        <w:rPr>
          <w:rFonts w:ascii="Times New Roman" w:hAnsi="Times New Roman"/>
          <w:color w:val="000000"/>
          <w:sz w:val="28"/>
          <w:szCs w:val="28"/>
          <w:shd w:val="clear" w:color="auto" w:fill="FFFFFF"/>
        </w:rPr>
        <w:t>;</w:t>
      </w:r>
      <w:r w:rsidRPr="00576FF0">
        <w:rPr>
          <w:rFonts w:ascii="Times New Roman" w:hAnsi="Times New Roman"/>
          <w:color w:val="000000"/>
          <w:sz w:val="28"/>
          <w:szCs w:val="28"/>
        </w:rPr>
        <w:br/>
      </w:r>
      <w:r w:rsidRPr="00576FF0">
        <w:rPr>
          <w:rFonts w:ascii="Times New Roman" w:hAnsi="Times New Roman"/>
          <w:color w:val="000000"/>
          <w:sz w:val="28"/>
          <w:szCs w:val="28"/>
          <w:shd w:val="clear" w:color="auto" w:fill="FFFFFF"/>
        </w:rPr>
        <w:t>3)по срока</w:t>
      </w:r>
      <w:r>
        <w:rPr>
          <w:rFonts w:ascii="Times New Roman" w:hAnsi="Times New Roman"/>
          <w:color w:val="000000"/>
          <w:sz w:val="28"/>
          <w:szCs w:val="28"/>
          <w:shd w:val="clear" w:color="auto" w:fill="FFFFFF"/>
        </w:rPr>
        <w:t>м возделывания: яровые</w:t>
      </w:r>
      <w:r w:rsidRPr="009D2630">
        <w:rPr>
          <w:rFonts w:ascii="Times New Roman" w:hAnsi="Times New Roman"/>
          <w:color w:val="000000"/>
          <w:sz w:val="28"/>
          <w:szCs w:val="28"/>
          <w:shd w:val="clear" w:color="auto" w:fill="FFFFFF"/>
        </w:rPr>
        <w:t xml:space="preserve"> </w:t>
      </w:r>
      <w:r>
        <w:rPr>
          <w:rFonts w:ascii="Times New Roman" w:hAnsi="Times New Roman"/>
          <w:color w:val="000000"/>
          <w:sz w:val="28"/>
          <w:szCs w:val="28"/>
          <w:shd w:val="clear" w:color="auto" w:fill="FFFFFF"/>
        </w:rPr>
        <w:t xml:space="preserve">и озимые; </w:t>
      </w:r>
    </w:p>
    <w:p w:rsidR="00A26958" w:rsidRDefault="00A26958" w:rsidP="00A26958">
      <w:pPr>
        <w:pStyle w:val="a3"/>
        <w:spacing w:line="360" w:lineRule="auto"/>
        <w:jc w:val="both"/>
        <w:rPr>
          <w:rFonts w:ascii="Times New Roman" w:hAnsi="Times New Roman"/>
          <w:sz w:val="28"/>
          <w:szCs w:val="28"/>
        </w:rPr>
      </w:pPr>
      <w:r w:rsidRPr="00576FF0">
        <w:rPr>
          <w:rFonts w:ascii="Times New Roman" w:hAnsi="Times New Roman"/>
          <w:color w:val="000000"/>
          <w:sz w:val="28"/>
          <w:szCs w:val="28"/>
          <w:shd w:val="clear" w:color="auto" w:fill="FFFFFF"/>
        </w:rPr>
        <w:t>4)по способам посева: беспокровные и подпокровные</w:t>
      </w:r>
      <w:r>
        <w:rPr>
          <w:rFonts w:ascii="Times New Roman" w:hAnsi="Times New Roman"/>
          <w:color w:val="000000"/>
          <w:sz w:val="28"/>
          <w:szCs w:val="28"/>
          <w:shd w:val="clear" w:color="auto" w:fill="FFFFFF"/>
        </w:rPr>
        <w:t xml:space="preserve">, </w:t>
      </w:r>
      <w:r w:rsidRPr="00576FF0">
        <w:rPr>
          <w:rFonts w:ascii="Times New Roman" w:hAnsi="Times New Roman"/>
          <w:color w:val="000000"/>
          <w:sz w:val="28"/>
          <w:szCs w:val="28"/>
          <w:shd w:val="clear" w:color="auto" w:fill="FFFFFF"/>
        </w:rPr>
        <w:t>сплошные и пропашные.</w:t>
      </w:r>
      <w:r w:rsidRPr="00576FF0">
        <w:rPr>
          <w:rFonts w:ascii="Times New Roman" w:hAnsi="Times New Roman"/>
          <w:sz w:val="28"/>
          <w:szCs w:val="28"/>
        </w:rPr>
        <w:t xml:space="preserve"> </w:t>
      </w:r>
    </w:p>
    <w:p w:rsidR="00A26958" w:rsidRDefault="00A26958" w:rsidP="00A26958">
      <w:pPr>
        <w:pStyle w:val="a3"/>
        <w:spacing w:line="360" w:lineRule="auto"/>
        <w:jc w:val="both"/>
        <w:rPr>
          <w:rFonts w:ascii="Times New Roman" w:hAnsi="Times New Roman"/>
          <w:sz w:val="28"/>
          <w:szCs w:val="28"/>
        </w:rPr>
      </w:pPr>
      <w:r>
        <w:rPr>
          <w:rFonts w:ascii="Times New Roman" w:hAnsi="Times New Roman"/>
          <w:sz w:val="28"/>
          <w:szCs w:val="28"/>
        </w:rPr>
        <w:t xml:space="preserve">     Рассмотрим структуру посевных площадей в МУП «</w:t>
      </w:r>
      <w:proofErr w:type="spellStart"/>
      <w:r>
        <w:rPr>
          <w:rFonts w:ascii="Times New Roman" w:hAnsi="Times New Roman"/>
          <w:sz w:val="28"/>
          <w:szCs w:val="28"/>
        </w:rPr>
        <w:t>Янаульская</w:t>
      </w:r>
      <w:proofErr w:type="spellEnd"/>
      <w:r>
        <w:rPr>
          <w:rFonts w:ascii="Times New Roman" w:hAnsi="Times New Roman"/>
          <w:sz w:val="28"/>
          <w:szCs w:val="28"/>
        </w:rPr>
        <w:t xml:space="preserve"> МТС РБ».</w:t>
      </w:r>
    </w:p>
    <w:p w:rsidR="00A26958" w:rsidRDefault="00A26958" w:rsidP="00A26958">
      <w:pPr>
        <w:pStyle w:val="a3"/>
        <w:spacing w:line="360" w:lineRule="auto"/>
        <w:jc w:val="both"/>
        <w:rPr>
          <w:rFonts w:ascii="Times New Roman" w:hAnsi="Times New Roman"/>
          <w:sz w:val="28"/>
          <w:szCs w:val="28"/>
        </w:rPr>
      </w:pPr>
    </w:p>
    <w:p w:rsidR="00A26958" w:rsidRPr="00DF284E" w:rsidRDefault="00A26958" w:rsidP="00A26958">
      <w:pPr>
        <w:pStyle w:val="a3"/>
        <w:rPr>
          <w:rFonts w:ascii="Times New Roman" w:hAnsi="Times New Roman"/>
          <w:sz w:val="24"/>
          <w:szCs w:val="24"/>
        </w:rPr>
      </w:pPr>
      <w:r w:rsidRPr="00B855DF">
        <w:rPr>
          <w:rFonts w:ascii="Times New Roman" w:hAnsi="Times New Roman"/>
          <w:sz w:val="24"/>
          <w:szCs w:val="24"/>
        </w:rPr>
        <w:t xml:space="preserve">Таблица </w:t>
      </w:r>
      <w:r>
        <w:rPr>
          <w:rFonts w:ascii="Times New Roman" w:hAnsi="Times New Roman"/>
          <w:sz w:val="24"/>
          <w:szCs w:val="24"/>
        </w:rPr>
        <w:t>2.</w:t>
      </w:r>
      <w:r w:rsidRPr="00B855DF">
        <w:rPr>
          <w:rFonts w:ascii="Times New Roman" w:hAnsi="Times New Roman"/>
          <w:sz w:val="24"/>
          <w:szCs w:val="24"/>
        </w:rPr>
        <w:t xml:space="preserve">4 – </w:t>
      </w:r>
      <w:r w:rsidRPr="00B855DF">
        <w:rPr>
          <w:rFonts w:ascii="Times New Roman" w:hAnsi="Times New Roman"/>
          <w:b/>
          <w:sz w:val="24"/>
          <w:szCs w:val="24"/>
        </w:rPr>
        <w:t>Структура посевных площадей</w:t>
      </w:r>
      <w:r w:rsidRPr="00B855DF">
        <w:rPr>
          <w:rFonts w:ascii="Times New Roman" w:hAnsi="Times New Roman"/>
          <w:sz w:val="24"/>
          <w:szCs w:val="24"/>
        </w:rPr>
        <w:t xml:space="preserve">   </w:t>
      </w:r>
    </w:p>
    <w:tbl>
      <w:tblPr>
        <w:tblW w:w="0" w:type="auto"/>
        <w:jc w:val="center"/>
        <w:tblLayout w:type="fixed"/>
        <w:tblLook w:val="04A0" w:firstRow="1" w:lastRow="0" w:firstColumn="1" w:lastColumn="0" w:noHBand="0" w:noVBand="1"/>
      </w:tblPr>
      <w:tblGrid>
        <w:gridCol w:w="1645"/>
        <w:gridCol w:w="873"/>
        <w:gridCol w:w="731"/>
        <w:gridCol w:w="828"/>
        <w:gridCol w:w="619"/>
        <w:gridCol w:w="888"/>
        <w:gridCol w:w="620"/>
        <w:gridCol w:w="850"/>
        <w:gridCol w:w="709"/>
        <w:gridCol w:w="848"/>
        <w:gridCol w:w="853"/>
      </w:tblGrid>
      <w:tr w:rsidR="00A26958" w:rsidRPr="00B7141B" w:rsidTr="00A26958">
        <w:trPr>
          <w:trHeight w:val="300"/>
          <w:jc w:val="center"/>
        </w:trPr>
        <w:tc>
          <w:tcPr>
            <w:tcW w:w="1645" w:type="dxa"/>
            <w:vMerge w:val="restart"/>
            <w:hideMark/>
          </w:tcPr>
          <w:p w:rsidR="00A26958" w:rsidRPr="00B7141B" w:rsidRDefault="00A26958" w:rsidP="00A26958">
            <w:pPr>
              <w:rPr>
                <w:rFonts w:eastAsia="Times New Roman" w:cs="Times New Roman"/>
                <w:b/>
                <w:bCs/>
                <w:color w:val="000000"/>
                <w:lang w:eastAsia="ru-RU"/>
              </w:rPr>
            </w:pPr>
            <w:r w:rsidRPr="00B7141B">
              <w:rPr>
                <w:rFonts w:eastAsia="Times New Roman" w:cs="Times New Roman"/>
                <w:b/>
                <w:bCs/>
                <w:color w:val="000000"/>
                <w:lang w:eastAsia="ru-RU"/>
              </w:rPr>
              <w:t>Культура</w:t>
            </w:r>
          </w:p>
        </w:tc>
        <w:tc>
          <w:tcPr>
            <w:tcW w:w="1604" w:type="dxa"/>
            <w:gridSpan w:val="2"/>
            <w:hideMark/>
          </w:tcPr>
          <w:p w:rsidR="00A26958" w:rsidRPr="00B7141B" w:rsidRDefault="00A26958" w:rsidP="00A26958">
            <w:pPr>
              <w:jc w:val="center"/>
              <w:rPr>
                <w:rFonts w:eastAsia="Times New Roman" w:cs="Times New Roman"/>
                <w:b/>
                <w:bCs/>
                <w:color w:val="000000"/>
                <w:lang w:eastAsia="ru-RU"/>
              </w:rPr>
            </w:pPr>
            <w:r w:rsidRPr="00B7141B">
              <w:rPr>
                <w:rFonts w:eastAsia="Times New Roman" w:cs="Times New Roman"/>
                <w:b/>
                <w:bCs/>
                <w:color w:val="000000"/>
                <w:lang w:eastAsia="ru-RU"/>
              </w:rPr>
              <w:t>2012</w:t>
            </w:r>
            <w:r>
              <w:rPr>
                <w:rFonts w:eastAsia="Times New Roman" w:cs="Times New Roman"/>
                <w:b/>
                <w:bCs/>
                <w:color w:val="000000"/>
                <w:lang w:eastAsia="ru-RU"/>
              </w:rPr>
              <w:t xml:space="preserve"> </w:t>
            </w:r>
            <w:r w:rsidRPr="00B7141B">
              <w:rPr>
                <w:rFonts w:eastAsia="Times New Roman" w:cs="Times New Roman"/>
                <w:b/>
                <w:bCs/>
                <w:color w:val="000000"/>
                <w:lang w:eastAsia="ru-RU"/>
              </w:rPr>
              <w:t>г.</w:t>
            </w:r>
          </w:p>
        </w:tc>
        <w:tc>
          <w:tcPr>
            <w:tcW w:w="1447" w:type="dxa"/>
            <w:gridSpan w:val="2"/>
            <w:hideMark/>
          </w:tcPr>
          <w:p w:rsidR="00A26958" w:rsidRPr="00B7141B" w:rsidRDefault="00A26958" w:rsidP="00A26958">
            <w:pPr>
              <w:jc w:val="center"/>
              <w:rPr>
                <w:rFonts w:eastAsia="Times New Roman" w:cs="Times New Roman"/>
                <w:b/>
                <w:bCs/>
                <w:color w:val="000000"/>
                <w:lang w:eastAsia="ru-RU"/>
              </w:rPr>
            </w:pPr>
            <w:r w:rsidRPr="00B7141B">
              <w:rPr>
                <w:rFonts w:eastAsia="Times New Roman" w:cs="Times New Roman"/>
                <w:b/>
                <w:bCs/>
                <w:color w:val="000000"/>
                <w:lang w:eastAsia="ru-RU"/>
              </w:rPr>
              <w:t>2013</w:t>
            </w:r>
            <w:r>
              <w:rPr>
                <w:rFonts w:eastAsia="Times New Roman" w:cs="Times New Roman"/>
                <w:b/>
                <w:bCs/>
                <w:color w:val="000000"/>
                <w:lang w:eastAsia="ru-RU"/>
              </w:rPr>
              <w:t xml:space="preserve"> </w:t>
            </w:r>
            <w:r w:rsidRPr="00B7141B">
              <w:rPr>
                <w:rFonts w:eastAsia="Times New Roman" w:cs="Times New Roman"/>
                <w:b/>
                <w:bCs/>
                <w:color w:val="000000"/>
                <w:lang w:eastAsia="ru-RU"/>
              </w:rPr>
              <w:t>г.</w:t>
            </w:r>
          </w:p>
        </w:tc>
        <w:tc>
          <w:tcPr>
            <w:tcW w:w="1508" w:type="dxa"/>
            <w:gridSpan w:val="2"/>
            <w:hideMark/>
          </w:tcPr>
          <w:p w:rsidR="00A26958" w:rsidRPr="00B7141B" w:rsidRDefault="00A26958" w:rsidP="00A26958">
            <w:pPr>
              <w:jc w:val="center"/>
              <w:rPr>
                <w:rFonts w:eastAsia="Times New Roman" w:cs="Times New Roman"/>
                <w:b/>
                <w:bCs/>
                <w:color w:val="000000"/>
                <w:lang w:eastAsia="ru-RU"/>
              </w:rPr>
            </w:pPr>
            <w:r w:rsidRPr="00B7141B">
              <w:rPr>
                <w:rFonts w:eastAsia="Times New Roman" w:cs="Times New Roman"/>
                <w:b/>
                <w:bCs/>
                <w:color w:val="000000"/>
                <w:lang w:eastAsia="ru-RU"/>
              </w:rPr>
              <w:t>2014</w:t>
            </w:r>
            <w:r>
              <w:rPr>
                <w:rFonts w:eastAsia="Times New Roman" w:cs="Times New Roman"/>
                <w:b/>
                <w:bCs/>
                <w:color w:val="000000"/>
                <w:lang w:eastAsia="ru-RU"/>
              </w:rPr>
              <w:t xml:space="preserve"> </w:t>
            </w:r>
            <w:r w:rsidRPr="00B7141B">
              <w:rPr>
                <w:rFonts w:eastAsia="Times New Roman" w:cs="Times New Roman"/>
                <w:b/>
                <w:bCs/>
                <w:color w:val="000000"/>
                <w:lang w:eastAsia="ru-RU"/>
              </w:rPr>
              <w:t>г.</w:t>
            </w:r>
          </w:p>
        </w:tc>
        <w:tc>
          <w:tcPr>
            <w:tcW w:w="1559" w:type="dxa"/>
            <w:gridSpan w:val="2"/>
            <w:noWrap/>
            <w:hideMark/>
          </w:tcPr>
          <w:p w:rsidR="00A26958" w:rsidRPr="00B7141B" w:rsidRDefault="00A26958" w:rsidP="00A26958">
            <w:pPr>
              <w:jc w:val="center"/>
              <w:rPr>
                <w:rFonts w:eastAsia="Times New Roman" w:cs="Times New Roman"/>
                <w:b/>
                <w:bCs/>
                <w:color w:val="000000"/>
                <w:lang w:eastAsia="ru-RU"/>
              </w:rPr>
            </w:pPr>
            <w:r w:rsidRPr="00B7141B">
              <w:rPr>
                <w:rFonts w:eastAsia="Times New Roman" w:cs="Times New Roman"/>
                <w:b/>
                <w:bCs/>
                <w:color w:val="000000"/>
                <w:lang w:eastAsia="ru-RU"/>
              </w:rPr>
              <w:t>2015</w:t>
            </w:r>
            <w:r>
              <w:rPr>
                <w:rFonts w:eastAsia="Times New Roman" w:cs="Times New Roman"/>
                <w:b/>
                <w:bCs/>
                <w:color w:val="000000"/>
                <w:lang w:eastAsia="ru-RU"/>
              </w:rPr>
              <w:t xml:space="preserve"> </w:t>
            </w:r>
            <w:r w:rsidRPr="00B7141B">
              <w:rPr>
                <w:rFonts w:eastAsia="Times New Roman" w:cs="Times New Roman"/>
                <w:b/>
                <w:bCs/>
                <w:color w:val="000000"/>
                <w:lang w:eastAsia="ru-RU"/>
              </w:rPr>
              <w:t>г.</w:t>
            </w:r>
          </w:p>
        </w:tc>
        <w:tc>
          <w:tcPr>
            <w:tcW w:w="1701" w:type="dxa"/>
            <w:gridSpan w:val="2"/>
            <w:noWrap/>
            <w:hideMark/>
          </w:tcPr>
          <w:p w:rsidR="00A26958" w:rsidRPr="00B7141B" w:rsidRDefault="00A26958" w:rsidP="00A26958">
            <w:pPr>
              <w:jc w:val="center"/>
              <w:rPr>
                <w:rFonts w:eastAsia="Times New Roman" w:cs="Times New Roman"/>
                <w:b/>
                <w:bCs/>
                <w:color w:val="000000"/>
                <w:lang w:eastAsia="ru-RU"/>
              </w:rPr>
            </w:pPr>
            <w:r w:rsidRPr="00B7141B">
              <w:rPr>
                <w:rFonts w:eastAsia="Times New Roman" w:cs="Times New Roman"/>
                <w:b/>
                <w:bCs/>
                <w:color w:val="000000"/>
                <w:lang w:eastAsia="ru-RU"/>
              </w:rPr>
              <w:t>2016</w:t>
            </w:r>
            <w:r>
              <w:rPr>
                <w:rFonts w:eastAsia="Times New Roman" w:cs="Times New Roman"/>
                <w:b/>
                <w:bCs/>
                <w:color w:val="000000"/>
                <w:lang w:eastAsia="ru-RU"/>
              </w:rPr>
              <w:t xml:space="preserve"> </w:t>
            </w:r>
            <w:r w:rsidRPr="00B7141B">
              <w:rPr>
                <w:rFonts w:eastAsia="Times New Roman" w:cs="Times New Roman"/>
                <w:b/>
                <w:bCs/>
                <w:color w:val="000000"/>
                <w:lang w:eastAsia="ru-RU"/>
              </w:rPr>
              <w:t>г.</w:t>
            </w:r>
          </w:p>
        </w:tc>
      </w:tr>
      <w:tr w:rsidR="00A26958" w:rsidRPr="00B7141B" w:rsidTr="00A26958">
        <w:trPr>
          <w:trHeight w:val="517"/>
          <w:jc w:val="center"/>
        </w:trPr>
        <w:tc>
          <w:tcPr>
            <w:tcW w:w="1645" w:type="dxa"/>
            <w:vMerge/>
            <w:hideMark/>
          </w:tcPr>
          <w:p w:rsidR="00A26958" w:rsidRPr="00B7141B" w:rsidRDefault="00A26958" w:rsidP="00A26958">
            <w:pPr>
              <w:rPr>
                <w:rFonts w:eastAsia="Times New Roman" w:cs="Times New Roman"/>
                <w:b/>
                <w:bCs/>
                <w:color w:val="000000"/>
                <w:lang w:eastAsia="ru-RU"/>
              </w:rPr>
            </w:pPr>
          </w:p>
        </w:tc>
        <w:tc>
          <w:tcPr>
            <w:tcW w:w="873" w:type="dxa"/>
            <w:vMerge w:val="restart"/>
            <w:textDirection w:val="btLr"/>
            <w:hideMark/>
          </w:tcPr>
          <w:p w:rsidR="00A26958" w:rsidRPr="00B7141B" w:rsidRDefault="00A26958" w:rsidP="00A26958">
            <w:pPr>
              <w:jc w:val="center"/>
              <w:rPr>
                <w:rFonts w:eastAsia="Times New Roman" w:cs="Times New Roman"/>
                <w:b/>
                <w:bCs/>
                <w:color w:val="000000"/>
                <w:lang w:eastAsia="ru-RU"/>
              </w:rPr>
            </w:pPr>
            <w:r w:rsidRPr="00B7141B">
              <w:rPr>
                <w:rFonts w:eastAsia="Times New Roman" w:cs="Times New Roman"/>
                <w:b/>
                <w:bCs/>
                <w:color w:val="000000"/>
                <w:lang w:eastAsia="ru-RU"/>
              </w:rPr>
              <w:t>площадь, га</w:t>
            </w:r>
          </w:p>
        </w:tc>
        <w:tc>
          <w:tcPr>
            <w:tcW w:w="731" w:type="dxa"/>
            <w:vMerge w:val="restart"/>
            <w:vAlign w:val="center"/>
            <w:hideMark/>
          </w:tcPr>
          <w:p w:rsidR="00A26958" w:rsidRPr="00B7141B" w:rsidRDefault="00A26958" w:rsidP="00A26958">
            <w:pPr>
              <w:jc w:val="center"/>
              <w:rPr>
                <w:rFonts w:eastAsia="Times New Roman" w:cs="Times New Roman"/>
                <w:b/>
                <w:bCs/>
                <w:color w:val="000000"/>
                <w:lang w:eastAsia="ru-RU"/>
              </w:rPr>
            </w:pPr>
            <w:r w:rsidRPr="00B7141B">
              <w:rPr>
                <w:rFonts w:eastAsia="Times New Roman" w:cs="Times New Roman"/>
                <w:b/>
                <w:bCs/>
                <w:color w:val="000000"/>
                <w:lang w:eastAsia="ru-RU"/>
              </w:rPr>
              <w:t>%</w:t>
            </w:r>
          </w:p>
        </w:tc>
        <w:tc>
          <w:tcPr>
            <w:tcW w:w="828" w:type="dxa"/>
            <w:vMerge w:val="restart"/>
            <w:textDirection w:val="btLr"/>
            <w:hideMark/>
          </w:tcPr>
          <w:p w:rsidR="00A26958" w:rsidRPr="00B7141B" w:rsidRDefault="00A26958" w:rsidP="00A26958">
            <w:pPr>
              <w:jc w:val="center"/>
              <w:rPr>
                <w:rFonts w:eastAsia="Times New Roman" w:cs="Times New Roman"/>
                <w:b/>
                <w:bCs/>
                <w:color w:val="000000"/>
                <w:lang w:eastAsia="ru-RU"/>
              </w:rPr>
            </w:pPr>
            <w:r w:rsidRPr="00B7141B">
              <w:rPr>
                <w:rFonts w:eastAsia="Times New Roman" w:cs="Times New Roman"/>
                <w:b/>
                <w:bCs/>
                <w:color w:val="000000"/>
                <w:lang w:eastAsia="ru-RU"/>
              </w:rPr>
              <w:t>площадь, га</w:t>
            </w:r>
          </w:p>
        </w:tc>
        <w:tc>
          <w:tcPr>
            <w:tcW w:w="619" w:type="dxa"/>
            <w:vMerge w:val="restart"/>
            <w:vAlign w:val="center"/>
            <w:hideMark/>
          </w:tcPr>
          <w:p w:rsidR="00A26958" w:rsidRPr="00B7141B" w:rsidRDefault="00A26958" w:rsidP="00A26958">
            <w:pPr>
              <w:jc w:val="center"/>
              <w:rPr>
                <w:rFonts w:eastAsia="Times New Roman" w:cs="Times New Roman"/>
                <w:b/>
                <w:bCs/>
                <w:color w:val="000000"/>
                <w:lang w:eastAsia="ru-RU"/>
              </w:rPr>
            </w:pPr>
            <w:r w:rsidRPr="00B7141B">
              <w:rPr>
                <w:rFonts w:eastAsia="Times New Roman" w:cs="Times New Roman"/>
                <w:b/>
                <w:bCs/>
                <w:color w:val="000000"/>
                <w:lang w:eastAsia="ru-RU"/>
              </w:rPr>
              <w:t>%</w:t>
            </w:r>
          </w:p>
        </w:tc>
        <w:tc>
          <w:tcPr>
            <w:tcW w:w="888" w:type="dxa"/>
            <w:vMerge w:val="restart"/>
            <w:textDirection w:val="btLr"/>
            <w:hideMark/>
          </w:tcPr>
          <w:p w:rsidR="00A26958" w:rsidRPr="00B7141B" w:rsidRDefault="00A26958" w:rsidP="00A26958">
            <w:pPr>
              <w:jc w:val="center"/>
              <w:rPr>
                <w:rFonts w:eastAsia="Times New Roman" w:cs="Times New Roman"/>
                <w:b/>
                <w:bCs/>
                <w:color w:val="000000"/>
                <w:lang w:eastAsia="ru-RU"/>
              </w:rPr>
            </w:pPr>
            <w:r w:rsidRPr="00B7141B">
              <w:rPr>
                <w:rFonts w:eastAsia="Times New Roman" w:cs="Times New Roman"/>
                <w:b/>
                <w:bCs/>
                <w:color w:val="000000"/>
                <w:lang w:eastAsia="ru-RU"/>
              </w:rPr>
              <w:t>площадь, га</w:t>
            </w:r>
          </w:p>
        </w:tc>
        <w:tc>
          <w:tcPr>
            <w:tcW w:w="620" w:type="dxa"/>
            <w:vMerge w:val="restart"/>
            <w:vAlign w:val="center"/>
            <w:hideMark/>
          </w:tcPr>
          <w:p w:rsidR="00A26958" w:rsidRPr="00B7141B" w:rsidRDefault="00A26958" w:rsidP="00A26958">
            <w:pPr>
              <w:jc w:val="center"/>
              <w:rPr>
                <w:rFonts w:eastAsia="Times New Roman" w:cs="Times New Roman"/>
                <w:b/>
                <w:bCs/>
                <w:color w:val="000000"/>
                <w:lang w:eastAsia="ru-RU"/>
              </w:rPr>
            </w:pPr>
            <w:r w:rsidRPr="00B7141B">
              <w:rPr>
                <w:rFonts w:eastAsia="Times New Roman" w:cs="Times New Roman"/>
                <w:b/>
                <w:bCs/>
                <w:color w:val="000000"/>
                <w:lang w:eastAsia="ru-RU"/>
              </w:rPr>
              <w:t>%</w:t>
            </w:r>
          </w:p>
        </w:tc>
        <w:tc>
          <w:tcPr>
            <w:tcW w:w="850" w:type="dxa"/>
            <w:vMerge w:val="restart"/>
            <w:textDirection w:val="btLr"/>
            <w:vAlign w:val="center"/>
            <w:hideMark/>
          </w:tcPr>
          <w:p w:rsidR="00A26958" w:rsidRPr="00B7141B" w:rsidRDefault="00A26958" w:rsidP="00A26958">
            <w:pPr>
              <w:jc w:val="center"/>
              <w:rPr>
                <w:rFonts w:eastAsia="Times New Roman" w:cs="Times New Roman"/>
                <w:b/>
                <w:bCs/>
                <w:color w:val="000000"/>
                <w:lang w:eastAsia="ru-RU"/>
              </w:rPr>
            </w:pPr>
            <w:r w:rsidRPr="00B7141B">
              <w:rPr>
                <w:rFonts w:eastAsia="Times New Roman" w:cs="Times New Roman"/>
                <w:b/>
                <w:bCs/>
                <w:color w:val="000000"/>
                <w:lang w:eastAsia="ru-RU"/>
              </w:rPr>
              <w:t>площадь, га</w:t>
            </w:r>
          </w:p>
        </w:tc>
        <w:tc>
          <w:tcPr>
            <w:tcW w:w="709" w:type="dxa"/>
            <w:vMerge w:val="restart"/>
            <w:vAlign w:val="center"/>
            <w:hideMark/>
          </w:tcPr>
          <w:p w:rsidR="00A26958" w:rsidRPr="00B7141B" w:rsidRDefault="00A26958" w:rsidP="00A26958">
            <w:pPr>
              <w:jc w:val="center"/>
              <w:rPr>
                <w:rFonts w:eastAsia="Times New Roman" w:cs="Times New Roman"/>
                <w:b/>
                <w:bCs/>
                <w:color w:val="000000"/>
                <w:lang w:eastAsia="ru-RU"/>
              </w:rPr>
            </w:pPr>
            <w:r w:rsidRPr="00B7141B">
              <w:rPr>
                <w:rFonts w:eastAsia="Times New Roman" w:cs="Times New Roman"/>
                <w:b/>
                <w:bCs/>
                <w:color w:val="000000"/>
                <w:lang w:eastAsia="ru-RU"/>
              </w:rPr>
              <w:t>%</w:t>
            </w:r>
          </w:p>
        </w:tc>
        <w:tc>
          <w:tcPr>
            <w:tcW w:w="848" w:type="dxa"/>
            <w:vMerge w:val="restart"/>
            <w:textDirection w:val="btLr"/>
            <w:vAlign w:val="center"/>
            <w:hideMark/>
          </w:tcPr>
          <w:p w:rsidR="00A26958" w:rsidRPr="00B7141B" w:rsidRDefault="00A26958" w:rsidP="00A26958">
            <w:pPr>
              <w:jc w:val="center"/>
              <w:rPr>
                <w:rFonts w:eastAsia="Times New Roman" w:cs="Times New Roman"/>
                <w:b/>
                <w:bCs/>
                <w:color w:val="000000"/>
                <w:lang w:eastAsia="ru-RU"/>
              </w:rPr>
            </w:pPr>
            <w:r w:rsidRPr="00B7141B">
              <w:rPr>
                <w:rFonts w:eastAsia="Times New Roman" w:cs="Times New Roman"/>
                <w:b/>
                <w:bCs/>
                <w:color w:val="000000"/>
                <w:lang w:eastAsia="ru-RU"/>
              </w:rPr>
              <w:t>площадь, га</w:t>
            </w:r>
          </w:p>
        </w:tc>
        <w:tc>
          <w:tcPr>
            <w:tcW w:w="853" w:type="dxa"/>
            <w:vMerge w:val="restart"/>
            <w:vAlign w:val="center"/>
            <w:hideMark/>
          </w:tcPr>
          <w:p w:rsidR="00A26958" w:rsidRPr="00B7141B" w:rsidRDefault="00A26958" w:rsidP="00A26958">
            <w:pPr>
              <w:jc w:val="center"/>
              <w:rPr>
                <w:rFonts w:eastAsia="Times New Roman" w:cs="Times New Roman"/>
                <w:b/>
                <w:bCs/>
                <w:color w:val="000000"/>
                <w:lang w:eastAsia="ru-RU"/>
              </w:rPr>
            </w:pPr>
            <w:r w:rsidRPr="00B7141B">
              <w:rPr>
                <w:rFonts w:eastAsia="Times New Roman" w:cs="Times New Roman"/>
                <w:b/>
                <w:bCs/>
                <w:color w:val="000000"/>
                <w:lang w:eastAsia="ru-RU"/>
              </w:rPr>
              <w:t>%</w:t>
            </w:r>
          </w:p>
        </w:tc>
      </w:tr>
      <w:tr w:rsidR="00A26958" w:rsidRPr="00B7141B" w:rsidTr="00A26958">
        <w:trPr>
          <w:trHeight w:val="785"/>
          <w:jc w:val="center"/>
        </w:trPr>
        <w:tc>
          <w:tcPr>
            <w:tcW w:w="1645" w:type="dxa"/>
            <w:vMerge/>
            <w:hideMark/>
          </w:tcPr>
          <w:p w:rsidR="00A26958" w:rsidRPr="00B7141B" w:rsidRDefault="00A26958" w:rsidP="00A26958">
            <w:pPr>
              <w:rPr>
                <w:rFonts w:eastAsia="Times New Roman" w:cs="Times New Roman"/>
                <w:b/>
                <w:bCs/>
                <w:color w:val="000000"/>
                <w:lang w:eastAsia="ru-RU"/>
              </w:rPr>
            </w:pPr>
          </w:p>
        </w:tc>
        <w:tc>
          <w:tcPr>
            <w:tcW w:w="873" w:type="dxa"/>
            <w:vMerge/>
            <w:hideMark/>
          </w:tcPr>
          <w:p w:rsidR="00A26958" w:rsidRPr="00B7141B" w:rsidRDefault="00A26958" w:rsidP="00A26958">
            <w:pPr>
              <w:rPr>
                <w:rFonts w:eastAsia="Times New Roman" w:cs="Times New Roman"/>
                <w:b/>
                <w:bCs/>
                <w:color w:val="000000"/>
                <w:lang w:eastAsia="ru-RU"/>
              </w:rPr>
            </w:pPr>
          </w:p>
        </w:tc>
        <w:tc>
          <w:tcPr>
            <w:tcW w:w="731" w:type="dxa"/>
            <w:vMerge/>
            <w:hideMark/>
          </w:tcPr>
          <w:p w:rsidR="00A26958" w:rsidRPr="00B7141B" w:rsidRDefault="00A26958" w:rsidP="00A26958">
            <w:pPr>
              <w:rPr>
                <w:rFonts w:eastAsia="Times New Roman" w:cs="Times New Roman"/>
                <w:b/>
                <w:bCs/>
                <w:color w:val="000000"/>
                <w:lang w:eastAsia="ru-RU"/>
              </w:rPr>
            </w:pPr>
          </w:p>
        </w:tc>
        <w:tc>
          <w:tcPr>
            <w:tcW w:w="828" w:type="dxa"/>
            <w:vMerge/>
            <w:hideMark/>
          </w:tcPr>
          <w:p w:rsidR="00A26958" w:rsidRPr="00B7141B" w:rsidRDefault="00A26958" w:rsidP="00A26958">
            <w:pPr>
              <w:rPr>
                <w:rFonts w:eastAsia="Times New Roman" w:cs="Times New Roman"/>
                <w:b/>
                <w:bCs/>
                <w:color w:val="000000"/>
                <w:lang w:eastAsia="ru-RU"/>
              </w:rPr>
            </w:pPr>
          </w:p>
        </w:tc>
        <w:tc>
          <w:tcPr>
            <w:tcW w:w="619" w:type="dxa"/>
            <w:vMerge/>
            <w:hideMark/>
          </w:tcPr>
          <w:p w:rsidR="00A26958" w:rsidRPr="00B7141B" w:rsidRDefault="00A26958" w:rsidP="00A26958">
            <w:pPr>
              <w:rPr>
                <w:rFonts w:eastAsia="Times New Roman" w:cs="Times New Roman"/>
                <w:b/>
                <w:bCs/>
                <w:color w:val="000000"/>
                <w:lang w:eastAsia="ru-RU"/>
              </w:rPr>
            </w:pPr>
          </w:p>
        </w:tc>
        <w:tc>
          <w:tcPr>
            <w:tcW w:w="888" w:type="dxa"/>
            <w:vMerge/>
            <w:hideMark/>
          </w:tcPr>
          <w:p w:rsidR="00A26958" w:rsidRPr="00B7141B" w:rsidRDefault="00A26958" w:rsidP="00A26958">
            <w:pPr>
              <w:rPr>
                <w:rFonts w:eastAsia="Times New Roman" w:cs="Times New Roman"/>
                <w:b/>
                <w:bCs/>
                <w:color w:val="000000"/>
                <w:lang w:eastAsia="ru-RU"/>
              </w:rPr>
            </w:pPr>
          </w:p>
        </w:tc>
        <w:tc>
          <w:tcPr>
            <w:tcW w:w="620" w:type="dxa"/>
            <w:vMerge/>
            <w:hideMark/>
          </w:tcPr>
          <w:p w:rsidR="00A26958" w:rsidRPr="00B7141B" w:rsidRDefault="00A26958" w:rsidP="00A26958">
            <w:pPr>
              <w:rPr>
                <w:rFonts w:eastAsia="Times New Roman" w:cs="Times New Roman"/>
                <w:b/>
                <w:bCs/>
                <w:color w:val="000000"/>
                <w:lang w:eastAsia="ru-RU"/>
              </w:rPr>
            </w:pPr>
          </w:p>
        </w:tc>
        <w:tc>
          <w:tcPr>
            <w:tcW w:w="850" w:type="dxa"/>
            <w:vMerge/>
            <w:hideMark/>
          </w:tcPr>
          <w:p w:rsidR="00A26958" w:rsidRPr="00B7141B" w:rsidRDefault="00A26958" w:rsidP="00A26958">
            <w:pPr>
              <w:rPr>
                <w:rFonts w:eastAsia="Times New Roman" w:cs="Times New Roman"/>
                <w:b/>
                <w:bCs/>
                <w:color w:val="000000"/>
                <w:lang w:eastAsia="ru-RU"/>
              </w:rPr>
            </w:pPr>
          </w:p>
        </w:tc>
        <w:tc>
          <w:tcPr>
            <w:tcW w:w="709" w:type="dxa"/>
            <w:vMerge/>
            <w:hideMark/>
          </w:tcPr>
          <w:p w:rsidR="00A26958" w:rsidRPr="00B7141B" w:rsidRDefault="00A26958" w:rsidP="00A26958">
            <w:pPr>
              <w:rPr>
                <w:rFonts w:eastAsia="Times New Roman" w:cs="Times New Roman"/>
                <w:b/>
                <w:bCs/>
                <w:color w:val="000000"/>
                <w:lang w:eastAsia="ru-RU"/>
              </w:rPr>
            </w:pPr>
          </w:p>
        </w:tc>
        <w:tc>
          <w:tcPr>
            <w:tcW w:w="848" w:type="dxa"/>
            <w:vMerge/>
            <w:hideMark/>
          </w:tcPr>
          <w:p w:rsidR="00A26958" w:rsidRPr="00B7141B" w:rsidRDefault="00A26958" w:rsidP="00A26958">
            <w:pPr>
              <w:rPr>
                <w:rFonts w:eastAsia="Times New Roman" w:cs="Times New Roman"/>
                <w:b/>
                <w:bCs/>
                <w:color w:val="000000"/>
                <w:lang w:eastAsia="ru-RU"/>
              </w:rPr>
            </w:pPr>
          </w:p>
        </w:tc>
        <w:tc>
          <w:tcPr>
            <w:tcW w:w="853" w:type="dxa"/>
            <w:vMerge/>
            <w:hideMark/>
          </w:tcPr>
          <w:p w:rsidR="00A26958" w:rsidRPr="00B7141B" w:rsidRDefault="00A26958" w:rsidP="00A26958">
            <w:pPr>
              <w:rPr>
                <w:rFonts w:eastAsia="Times New Roman" w:cs="Times New Roman"/>
                <w:b/>
                <w:bCs/>
                <w:color w:val="000000"/>
                <w:lang w:eastAsia="ru-RU"/>
              </w:rPr>
            </w:pPr>
          </w:p>
        </w:tc>
      </w:tr>
      <w:tr w:rsidR="00A26958" w:rsidRPr="00B7141B" w:rsidTr="00A26958">
        <w:trPr>
          <w:trHeight w:val="837"/>
          <w:jc w:val="center"/>
        </w:trPr>
        <w:tc>
          <w:tcPr>
            <w:tcW w:w="1645" w:type="dxa"/>
            <w:hideMark/>
          </w:tcPr>
          <w:p w:rsidR="00A26958" w:rsidRPr="00505761" w:rsidRDefault="00A26958" w:rsidP="00A26958">
            <w:pPr>
              <w:rPr>
                <w:rFonts w:eastAsia="Times New Roman" w:cs="Times New Roman"/>
                <w:bCs/>
                <w:color w:val="000000"/>
                <w:lang w:eastAsia="ru-RU"/>
              </w:rPr>
            </w:pPr>
            <w:r>
              <w:rPr>
                <w:rFonts w:eastAsia="Times New Roman" w:cs="Times New Roman"/>
                <w:bCs/>
                <w:color w:val="000000"/>
                <w:lang w:eastAsia="ru-RU"/>
              </w:rPr>
              <w:t>Зерновые и зернобобовые, всего</w:t>
            </w:r>
          </w:p>
        </w:tc>
        <w:tc>
          <w:tcPr>
            <w:tcW w:w="873" w:type="dxa"/>
            <w:vAlign w:val="bottom"/>
            <w:hideMark/>
          </w:tcPr>
          <w:p w:rsidR="00A26958" w:rsidRPr="00505761" w:rsidRDefault="00A26958" w:rsidP="00A26958">
            <w:pPr>
              <w:jc w:val="center"/>
              <w:rPr>
                <w:rFonts w:eastAsia="Times New Roman" w:cs="Times New Roman"/>
                <w:bCs/>
                <w:color w:val="000000"/>
                <w:lang w:eastAsia="ru-RU"/>
              </w:rPr>
            </w:pPr>
            <w:r>
              <w:rPr>
                <w:rFonts w:eastAsia="Times New Roman" w:cs="Times New Roman"/>
                <w:bCs/>
                <w:color w:val="000000"/>
                <w:lang w:eastAsia="ru-RU"/>
              </w:rPr>
              <w:t>2305</w:t>
            </w:r>
          </w:p>
        </w:tc>
        <w:tc>
          <w:tcPr>
            <w:tcW w:w="731" w:type="dxa"/>
            <w:vAlign w:val="bottom"/>
            <w:hideMark/>
          </w:tcPr>
          <w:p w:rsidR="00A26958" w:rsidRPr="00505761" w:rsidRDefault="00A26958" w:rsidP="00A26958">
            <w:pPr>
              <w:jc w:val="center"/>
              <w:rPr>
                <w:rFonts w:eastAsia="Times New Roman" w:cs="Times New Roman"/>
                <w:bCs/>
                <w:color w:val="000000"/>
                <w:lang w:eastAsia="ru-RU"/>
              </w:rPr>
            </w:pPr>
            <w:r w:rsidRPr="00505761">
              <w:rPr>
                <w:rFonts w:eastAsia="Times New Roman" w:cs="Times New Roman"/>
                <w:bCs/>
                <w:color w:val="000000"/>
                <w:lang w:eastAsia="ru-RU"/>
              </w:rPr>
              <w:t>75,5</w:t>
            </w:r>
          </w:p>
        </w:tc>
        <w:tc>
          <w:tcPr>
            <w:tcW w:w="828" w:type="dxa"/>
            <w:vAlign w:val="bottom"/>
            <w:hideMark/>
          </w:tcPr>
          <w:p w:rsidR="00A26958" w:rsidRPr="00505761" w:rsidRDefault="00A26958" w:rsidP="00A26958">
            <w:pPr>
              <w:jc w:val="center"/>
              <w:rPr>
                <w:rFonts w:eastAsia="Times New Roman" w:cs="Times New Roman"/>
                <w:bCs/>
                <w:color w:val="000000"/>
                <w:lang w:eastAsia="ru-RU"/>
              </w:rPr>
            </w:pPr>
            <w:r>
              <w:rPr>
                <w:rFonts w:eastAsia="Times New Roman" w:cs="Times New Roman"/>
                <w:bCs/>
                <w:color w:val="000000"/>
                <w:lang w:eastAsia="ru-RU"/>
              </w:rPr>
              <w:t>2179</w:t>
            </w:r>
          </w:p>
        </w:tc>
        <w:tc>
          <w:tcPr>
            <w:tcW w:w="619" w:type="dxa"/>
            <w:vAlign w:val="bottom"/>
          </w:tcPr>
          <w:p w:rsidR="00A26958" w:rsidRPr="00505761" w:rsidRDefault="00A26958" w:rsidP="00A26958">
            <w:pPr>
              <w:jc w:val="center"/>
              <w:rPr>
                <w:rFonts w:eastAsia="Times New Roman" w:cs="Times New Roman"/>
                <w:bCs/>
                <w:color w:val="000000"/>
                <w:lang w:eastAsia="ru-RU"/>
              </w:rPr>
            </w:pPr>
            <w:r>
              <w:rPr>
                <w:rFonts w:eastAsia="Times New Roman" w:cs="Times New Roman"/>
                <w:bCs/>
                <w:color w:val="000000"/>
                <w:lang w:eastAsia="ru-RU"/>
              </w:rPr>
              <w:t>74,0</w:t>
            </w:r>
          </w:p>
        </w:tc>
        <w:tc>
          <w:tcPr>
            <w:tcW w:w="888" w:type="dxa"/>
            <w:vAlign w:val="bottom"/>
          </w:tcPr>
          <w:p w:rsidR="00A26958" w:rsidRPr="00505761" w:rsidRDefault="00A26958" w:rsidP="00A26958">
            <w:pPr>
              <w:jc w:val="center"/>
              <w:rPr>
                <w:rFonts w:eastAsia="Times New Roman" w:cs="Times New Roman"/>
                <w:bCs/>
                <w:color w:val="000000"/>
                <w:lang w:eastAsia="ru-RU"/>
              </w:rPr>
            </w:pPr>
            <w:r>
              <w:rPr>
                <w:rFonts w:eastAsia="Times New Roman" w:cs="Times New Roman"/>
                <w:bCs/>
                <w:color w:val="000000"/>
                <w:lang w:eastAsia="ru-RU"/>
              </w:rPr>
              <w:t>2365</w:t>
            </w:r>
          </w:p>
        </w:tc>
        <w:tc>
          <w:tcPr>
            <w:tcW w:w="620" w:type="dxa"/>
            <w:vAlign w:val="bottom"/>
            <w:hideMark/>
          </w:tcPr>
          <w:p w:rsidR="00A26958" w:rsidRPr="00505761" w:rsidRDefault="00A26958" w:rsidP="00A26958">
            <w:pPr>
              <w:jc w:val="center"/>
              <w:rPr>
                <w:rFonts w:eastAsia="Times New Roman" w:cs="Times New Roman"/>
                <w:bCs/>
                <w:color w:val="000000"/>
                <w:lang w:eastAsia="ru-RU"/>
              </w:rPr>
            </w:pPr>
            <w:r>
              <w:rPr>
                <w:rFonts w:eastAsia="Times New Roman" w:cs="Times New Roman"/>
                <w:bCs/>
                <w:color w:val="000000"/>
                <w:lang w:eastAsia="ru-RU"/>
              </w:rPr>
              <w:t>84,7</w:t>
            </w:r>
          </w:p>
        </w:tc>
        <w:tc>
          <w:tcPr>
            <w:tcW w:w="850" w:type="dxa"/>
            <w:noWrap/>
            <w:vAlign w:val="bottom"/>
            <w:hideMark/>
          </w:tcPr>
          <w:p w:rsidR="00A26958" w:rsidRPr="00505761" w:rsidRDefault="00A26958" w:rsidP="00A26958">
            <w:pPr>
              <w:jc w:val="center"/>
              <w:rPr>
                <w:rFonts w:eastAsia="Times New Roman" w:cs="Times New Roman"/>
                <w:bCs/>
                <w:color w:val="000000"/>
                <w:lang w:eastAsia="ru-RU"/>
              </w:rPr>
            </w:pPr>
            <w:r>
              <w:rPr>
                <w:rFonts w:eastAsia="Times New Roman" w:cs="Times New Roman"/>
                <w:bCs/>
                <w:color w:val="000000"/>
                <w:lang w:eastAsia="ru-RU"/>
              </w:rPr>
              <w:t>2585</w:t>
            </w:r>
          </w:p>
        </w:tc>
        <w:tc>
          <w:tcPr>
            <w:tcW w:w="709" w:type="dxa"/>
            <w:noWrap/>
            <w:vAlign w:val="bottom"/>
            <w:hideMark/>
          </w:tcPr>
          <w:p w:rsidR="00A26958" w:rsidRPr="00505761" w:rsidRDefault="00A26958" w:rsidP="00A26958">
            <w:pPr>
              <w:jc w:val="center"/>
              <w:rPr>
                <w:rFonts w:eastAsia="Times New Roman" w:cs="Times New Roman"/>
                <w:bCs/>
                <w:color w:val="000000"/>
                <w:lang w:eastAsia="ru-RU"/>
              </w:rPr>
            </w:pPr>
            <w:r>
              <w:rPr>
                <w:rFonts w:eastAsia="Times New Roman" w:cs="Times New Roman"/>
                <w:bCs/>
                <w:color w:val="000000"/>
                <w:lang w:eastAsia="ru-RU"/>
              </w:rPr>
              <w:t>84,6</w:t>
            </w:r>
          </w:p>
        </w:tc>
        <w:tc>
          <w:tcPr>
            <w:tcW w:w="848" w:type="dxa"/>
            <w:noWrap/>
            <w:vAlign w:val="bottom"/>
            <w:hideMark/>
          </w:tcPr>
          <w:p w:rsidR="00A26958" w:rsidRPr="00505761" w:rsidRDefault="00A26958" w:rsidP="00A26958">
            <w:pPr>
              <w:jc w:val="center"/>
              <w:rPr>
                <w:rFonts w:eastAsia="Times New Roman" w:cs="Times New Roman"/>
                <w:bCs/>
                <w:color w:val="000000"/>
                <w:lang w:eastAsia="ru-RU"/>
              </w:rPr>
            </w:pPr>
            <w:r w:rsidRPr="00505761">
              <w:rPr>
                <w:rFonts w:eastAsia="Times New Roman" w:cs="Times New Roman"/>
                <w:bCs/>
                <w:color w:val="000000"/>
                <w:lang w:eastAsia="ru-RU"/>
              </w:rPr>
              <w:t>2700</w:t>
            </w:r>
          </w:p>
        </w:tc>
        <w:tc>
          <w:tcPr>
            <w:tcW w:w="853" w:type="dxa"/>
            <w:vAlign w:val="bottom"/>
            <w:hideMark/>
          </w:tcPr>
          <w:p w:rsidR="00A26958" w:rsidRPr="00505761" w:rsidRDefault="00A26958" w:rsidP="00A26958">
            <w:pPr>
              <w:jc w:val="center"/>
              <w:rPr>
                <w:rFonts w:eastAsia="Times New Roman" w:cs="Times New Roman"/>
                <w:bCs/>
                <w:color w:val="000000"/>
                <w:lang w:eastAsia="ru-RU"/>
              </w:rPr>
            </w:pPr>
            <w:r w:rsidRPr="00505761">
              <w:rPr>
                <w:rFonts w:eastAsia="Times New Roman" w:cs="Times New Roman"/>
                <w:bCs/>
                <w:color w:val="000000"/>
                <w:lang w:eastAsia="ru-RU"/>
              </w:rPr>
              <w:t>80,4</w:t>
            </w:r>
          </w:p>
        </w:tc>
      </w:tr>
      <w:tr w:rsidR="00A26958" w:rsidRPr="00B7141B" w:rsidTr="00A26958">
        <w:trPr>
          <w:trHeight w:val="315"/>
          <w:jc w:val="center"/>
        </w:trPr>
        <w:tc>
          <w:tcPr>
            <w:tcW w:w="1645" w:type="dxa"/>
            <w:hideMark/>
          </w:tcPr>
          <w:p w:rsidR="00A26958" w:rsidRPr="00505761" w:rsidRDefault="00A26958" w:rsidP="00A26958">
            <w:pPr>
              <w:rPr>
                <w:rFonts w:eastAsia="Times New Roman" w:cs="Times New Roman"/>
                <w:bCs/>
                <w:color w:val="000000"/>
                <w:lang w:eastAsia="ru-RU"/>
              </w:rPr>
            </w:pPr>
            <w:r w:rsidRPr="00505761">
              <w:rPr>
                <w:rFonts w:eastAsia="Times New Roman" w:cs="Times New Roman"/>
                <w:bCs/>
                <w:color w:val="000000"/>
                <w:lang w:eastAsia="ru-RU"/>
              </w:rPr>
              <w:t xml:space="preserve">в </w:t>
            </w:r>
            <w:proofErr w:type="spellStart"/>
            <w:r w:rsidRPr="00505761">
              <w:rPr>
                <w:rFonts w:eastAsia="Times New Roman" w:cs="Times New Roman"/>
                <w:bCs/>
                <w:color w:val="000000"/>
                <w:lang w:eastAsia="ru-RU"/>
              </w:rPr>
              <w:t>т.ч</w:t>
            </w:r>
            <w:proofErr w:type="spellEnd"/>
            <w:r w:rsidRPr="00505761">
              <w:rPr>
                <w:rFonts w:eastAsia="Times New Roman" w:cs="Times New Roman"/>
                <w:bCs/>
                <w:color w:val="000000"/>
                <w:lang w:eastAsia="ru-RU"/>
              </w:rPr>
              <w:t>.:</w:t>
            </w:r>
          </w:p>
        </w:tc>
        <w:tc>
          <w:tcPr>
            <w:tcW w:w="873" w:type="dxa"/>
            <w:vMerge w:val="restart"/>
            <w:vAlign w:val="bottom"/>
            <w:hideMark/>
          </w:tcPr>
          <w:p w:rsidR="00A26958" w:rsidRPr="00505761" w:rsidRDefault="00A26958" w:rsidP="00A26958">
            <w:pPr>
              <w:jc w:val="center"/>
              <w:rPr>
                <w:rFonts w:eastAsia="Times New Roman" w:cs="Times New Roman"/>
                <w:bCs/>
                <w:color w:val="000000"/>
                <w:lang w:eastAsia="ru-RU"/>
              </w:rPr>
            </w:pPr>
            <w:r w:rsidRPr="00505761">
              <w:rPr>
                <w:rFonts w:eastAsia="Times New Roman" w:cs="Times New Roman"/>
                <w:bCs/>
                <w:color w:val="000000"/>
                <w:lang w:eastAsia="ru-RU"/>
              </w:rPr>
              <w:t>370</w:t>
            </w:r>
          </w:p>
        </w:tc>
        <w:tc>
          <w:tcPr>
            <w:tcW w:w="731" w:type="dxa"/>
            <w:vMerge w:val="restart"/>
            <w:vAlign w:val="bottom"/>
            <w:hideMark/>
          </w:tcPr>
          <w:p w:rsidR="00A26958" w:rsidRPr="00505761" w:rsidRDefault="00A26958" w:rsidP="00A26958">
            <w:pPr>
              <w:jc w:val="center"/>
              <w:rPr>
                <w:rFonts w:eastAsia="Times New Roman" w:cs="Times New Roman"/>
                <w:bCs/>
                <w:color w:val="000000"/>
                <w:lang w:eastAsia="ru-RU"/>
              </w:rPr>
            </w:pPr>
            <w:r w:rsidRPr="00505761">
              <w:rPr>
                <w:rFonts w:eastAsia="Times New Roman" w:cs="Times New Roman"/>
                <w:bCs/>
                <w:color w:val="000000"/>
                <w:lang w:eastAsia="ru-RU"/>
              </w:rPr>
              <w:t>16,1</w:t>
            </w:r>
          </w:p>
        </w:tc>
        <w:tc>
          <w:tcPr>
            <w:tcW w:w="828" w:type="dxa"/>
            <w:vMerge w:val="restart"/>
            <w:vAlign w:val="bottom"/>
            <w:hideMark/>
          </w:tcPr>
          <w:p w:rsidR="00A26958" w:rsidRPr="00505761" w:rsidRDefault="00A26958" w:rsidP="00A26958">
            <w:pPr>
              <w:jc w:val="center"/>
              <w:rPr>
                <w:rFonts w:eastAsia="Times New Roman" w:cs="Times New Roman"/>
                <w:bCs/>
                <w:color w:val="000000"/>
                <w:lang w:eastAsia="ru-RU"/>
              </w:rPr>
            </w:pPr>
            <w:r>
              <w:rPr>
                <w:rFonts w:eastAsia="Times New Roman" w:cs="Times New Roman"/>
                <w:bCs/>
                <w:color w:val="000000"/>
                <w:lang w:eastAsia="ru-RU"/>
              </w:rPr>
              <w:t>500</w:t>
            </w:r>
          </w:p>
        </w:tc>
        <w:tc>
          <w:tcPr>
            <w:tcW w:w="619" w:type="dxa"/>
            <w:vMerge w:val="restart"/>
            <w:vAlign w:val="bottom"/>
            <w:hideMark/>
          </w:tcPr>
          <w:p w:rsidR="00A26958" w:rsidRPr="00505761" w:rsidRDefault="00A26958" w:rsidP="00A26958">
            <w:pPr>
              <w:jc w:val="center"/>
              <w:rPr>
                <w:rFonts w:eastAsia="Times New Roman" w:cs="Times New Roman"/>
                <w:bCs/>
                <w:color w:val="000000"/>
                <w:lang w:eastAsia="ru-RU"/>
              </w:rPr>
            </w:pPr>
            <w:r>
              <w:rPr>
                <w:rFonts w:eastAsia="Times New Roman" w:cs="Times New Roman"/>
                <w:bCs/>
                <w:color w:val="000000"/>
                <w:lang w:eastAsia="ru-RU"/>
              </w:rPr>
              <w:t>22,9</w:t>
            </w:r>
          </w:p>
        </w:tc>
        <w:tc>
          <w:tcPr>
            <w:tcW w:w="888" w:type="dxa"/>
            <w:vMerge w:val="restart"/>
            <w:vAlign w:val="bottom"/>
            <w:hideMark/>
          </w:tcPr>
          <w:p w:rsidR="00A26958" w:rsidRPr="00505761" w:rsidRDefault="00A26958" w:rsidP="00A26958">
            <w:pPr>
              <w:jc w:val="center"/>
              <w:rPr>
                <w:rFonts w:eastAsia="Times New Roman" w:cs="Times New Roman"/>
                <w:bCs/>
                <w:color w:val="000000"/>
                <w:lang w:eastAsia="ru-RU"/>
              </w:rPr>
            </w:pPr>
            <w:r>
              <w:rPr>
                <w:rFonts w:eastAsia="Times New Roman" w:cs="Times New Roman"/>
                <w:bCs/>
                <w:color w:val="000000"/>
                <w:lang w:eastAsia="ru-RU"/>
              </w:rPr>
              <w:t>450</w:t>
            </w:r>
          </w:p>
        </w:tc>
        <w:tc>
          <w:tcPr>
            <w:tcW w:w="620" w:type="dxa"/>
            <w:vMerge w:val="restart"/>
            <w:vAlign w:val="bottom"/>
            <w:hideMark/>
          </w:tcPr>
          <w:p w:rsidR="00A26958" w:rsidRPr="00505761" w:rsidRDefault="00A26958" w:rsidP="00A26958">
            <w:pPr>
              <w:jc w:val="center"/>
              <w:rPr>
                <w:rFonts w:eastAsia="Times New Roman" w:cs="Times New Roman"/>
                <w:bCs/>
                <w:color w:val="000000"/>
                <w:lang w:eastAsia="ru-RU"/>
              </w:rPr>
            </w:pPr>
            <w:r>
              <w:rPr>
                <w:rFonts w:eastAsia="Times New Roman" w:cs="Times New Roman"/>
                <w:bCs/>
                <w:color w:val="000000"/>
                <w:lang w:eastAsia="ru-RU"/>
              </w:rPr>
              <w:t>19,0</w:t>
            </w:r>
          </w:p>
        </w:tc>
        <w:tc>
          <w:tcPr>
            <w:tcW w:w="850" w:type="dxa"/>
            <w:vMerge w:val="restart"/>
            <w:noWrap/>
            <w:vAlign w:val="bottom"/>
            <w:hideMark/>
          </w:tcPr>
          <w:p w:rsidR="00A26958" w:rsidRPr="00505761" w:rsidRDefault="00A26958" w:rsidP="00A26958">
            <w:pPr>
              <w:jc w:val="center"/>
              <w:rPr>
                <w:rFonts w:eastAsia="Times New Roman" w:cs="Times New Roman"/>
                <w:bCs/>
                <w:color w:val="000000"/>
                <w:lang w:eastAsia="ru-RU"/>
              </w:rPr>
            </w:pPr>
            <w:r>
              <w:rPr>
                <w:rFonts w:eastAsia="Times New Roman" w:cs="Times New Roman"/>
                <w:bCs/>
                <w:color w:val="000000"/>
                <w:lang w:eastAsia="ru-RU"/>
              </w:rPr>
              <w:t>400</w:t>
            </w:r>
          </w:p>
        </w:tc>
        <w:tc>
          <w:tcPr>
            <w:tcW w:w="709" w:type="dxa"/>
            <w:vMerge w:val="restart"/>
            <w:noWrap/>
            <w:vAlign w:val="bottom"/>
            <w:hideMark/>
          </w:tcPr>
          <w:p w:rsidR="00A26958" w:rsidRPr="00505761" w:rsidRDefault="00A26958" w:rsidP="00A26958">
            <w:pPr>
              <w:jc w:val="center"/>
              <w:rPr>
                <w:rFonts w:eastAsia="Times New Roman" w:cs="Times New Roman"/>
                <w:bCs/>
                <w:color w:val="000000"/>
                <w:lang w:eastAsia="ru-RU"/>
              </w:rPr>
            </w:pPr>
            <w:r>
              <w:rPr>
                <w:rFonts w:eastAsia="Times New Roman" w:cs="Times New Roman"/>
                <w:bCs/>
                <w:color w:val="000000"/>
                <w:lang w:eastAsia="ru-RU"/>
              </w:rPr>
              <w:t>15,5</w:t>
            </w:r>
          </w:p>
        </w:tc>
        <w:tc>
          <w:tcPr>
            <w:tcW w:w="848" w:type="dxa"/>
            <w:vMerge w:val="restart"/>
            <w:noWrap/>
            <w:vAlign w:val="bottom"/>
            <w:hideMark/>
          </w:tcPr>
          <w:p w:rsidR="00A26958" w:rsidRPr="00505761" w:rsidRDefault="00A26958" w:rsidP="00A26958">
            <w:pPr>
              <w:jc w:val="center"/>
              <w:rPr>
                <w:rFonts w:eastAsia="Times New Roman" w:cs="Times New Roman"/>
                <w:bCs/>
                <w:color w:val="000000"/>
                <w:lang w:eastAsia="ru-RU"/>
              </w:rPr>
            </w:pPr>
            <w:r w:rsidRPr="00505761">
              <w:rPr>
                <w:rFonts w:eastAsia="Times New Roman" w:cs="Times New Roman"/>
                <w:bCs/>
                <w:color w:val="000000"/>
                <w:lang w:eastAsia="ru-RU"/>
              </w:rPr>
              <w:t>500</w:t>
            </w:r>
          </w:p>
        </w:tc>
        <w:tc>
          <w:tcPr>
            <w:tcW w:w="853" w:type="dxa"/>
            <w:vMerge w:val="restart"/>
            <w:vAlign w:val="bottom"/>
            <w:hideMark/>
          </w:tcPr>
          <w:p w:rsidR="00A26958" w:rsidRPr="00505761" w:rsidRDefault="00A26958" w:rsidP="00A26958">
            <w:pPr>
              <w:jc w:val="center"/>
              <w:rPr>
                <w:rFonts w:eastAsia="Times New Roman" w:cs="Times New Roman"/>
                <w:bCs/>
                <w:color w:val="000000"/>
                <w:lang w:eastAsia="ru-RU"/>
              </w:rPr>
            </w:pPr>
            <w:r w:rsidRPr="00505761">
              <w:rPr>
                <w:rFonts w:eastAsia="Times New Roman" w:cs="Times New Roman"/>
                <w:bCs/>
                <w:color w:val="000000"/>
                <w:lang w:eastAsia="ru-RU"/>
              </w:rPr>
              <w:t>18,5</w:t>
            </w:r>
          </w:p>
        </w:tc>
      </w:tr>
      <w:tr w:rsidR="00A26958" w:rsidRPr="00B7141B" w:rsidTr="00A26958">
        <w:trPr>
          <w:trHeight w:val="315"/>
          <w:jc w:val="center"/>
        </w:trPr>
        <w:tc>
          <w:tcPr>
            <w:tcW w:w="1645" w:type="dxa"/>
            <w:hideMark/>
          </w:tcPr>
          <w:p w:rsidR="00A26958" w:rsidRPr="00505761" w:rsidRDefault="00A26958" w:rsidP="00A26958">
            <w:pPr>
              <w:rPr>
                <w:rFonts w:eastAsia="Times New Roman" w:cs="Times New Roman"/>
                <w:bCs/>
                <w:color w:val="000000"/>
                <w:lang w:eastAsia="ru-RU"/>
              </w:rPr>
            </w:pPr>
            <w:r w:rsidRPr="00505761">
              <w:rPr>
                <w:rFonts w:eastAsia="Times New Roman" w:cs="Times New Roman"/>
                <w:bCs/>
                <w:color w:val="000000"/>
                <w:lang w:eastAsia="ru-RU"/>
              </w:rPr>
              <w:t>озимые</w:t>
            </w:r>
          </w:p>
        </w:tc>
        <w:tc>
          <w:tcPr>
            <w:tcW w:w="873" w:type="dxa"/>
            <w:vMerge/>
            <w:vAlign w:val="bottom"/>
            <w:hideMark/>
          </w:tcPr>
          <w:p w:rsidR="00A26958" w:rsidRPr="00505761" w:rsidRDefault="00A26958" w:rsidP="00A26958">
            <w:pPr>
              <w:jc w:val="center"/>
              <w:rPr>
                <w:rFonts w:eastAsia="Times New Roman" w:cs="Times New Roman"/>
                <w:bCs/>
                <w:color w:val="000000"/>
                <w:lang w:eastAsia="ru-RU"/>
              </w:rPr>
            </w:pPr>
          </w:p>
        </w:tc>
        <w:tc>
          <w:tcPr>
            <w:tcW w:w="731" w:type="dxa"/>
            <w:vMerge/>
            <w:vAlign w:val="bottom"/>
            <w:hideMark/>
          </w:tcPr>
          <w:p w:rsidR="00A26958" w:rsidRPr="00505761" w:rsidRDefault="00A26958" w:rsidP="00A26958">
            <w:pPr>
              <w:jc w:val="center"/>
              <w:rPr>
                <w:rFonts w:eastAsia="Times New Roman" w:cs="Times New Roman"/>
                <w:bCs/>
                <w:color w:val="000000"/>
                <w:lang w:eastAsia="ru-RU"/>
              </w:rPr>
            </w:pPr>
          </w:p>
        </w:tc>
        <w:tc>
          <w:tcPr>
            <w:tcW w:w="828" w:type="dxa"/>
            <w:vMerge/>
            <w:vAlign w:val="bottom"/>
            <w:hideMark/>
          </w:tcPr>
          <w:p w:rsidR="00A26958" w:rsidRPr="00505761" w:rsidRDefault="00A26958" w:rsidP="00A26958">
            <w:pPr>
              <w:jc w:val="center"/>
              <w:rPr>
                <w:rFonts w:eastAsia="Times New Roman" w:cs="Times New Roman"/>
                <w:bCs/>
                <w:color w:val="000000"/>
                <w:lang w:eastAsia="ru-RU"/>
              </w:rPr>
            </w:pPr>
          </w:p>
        </w:tc>
        <w:tc>
          <w:tcPr>
            <w:tcW w:w="619" w:type="dxa"/>
            <w:vMerge/>
            <w:vAlign w:val="bottom"/>
            <w:hideMark/>
          </w:tcPr>
          <w:p w:rsidR="00A26958" w:rsidRPr="00505761" w:rsidRDefault="00A26958" w:rsidP="00A26958">
            <w:pPr>
              <w:jc w:val="center"/>
              <w:rPr>
                <w:rFonts w:eastAsia="Times New Roman" w:cs="Times New Roman"/>
                <w:bCs/>
                <w:color w:val="000000"/>
                <w:lang w:eastAsia="ru-RU"/>
              </w:rPr>
            </w:pPr>
          </w:p>
        </w:tc>
        <w:tc>
          <w:tcPr>
            <w:tcW w:w="888" w:type="dxa"/>
            <w:vMerge/>
            <w:vAlign w:val="bottom"/>
            <w:hideMark/>
          </w:tcPr>
          <w:p w:rsidR="00A26958" w:rsidRPr="00505761" w:rsidRDefault="00A26958" w:rsidP="00A26958">
            <w:pPr>
              <w:jc w:val="center"/>
              <w:rPr>
                <w:rFonts w:eastAsia="Times New Roman" w:cs="Times New Roman"/>
                <w:bCs/>
                <w:color w:val="000000"/>
                <w:lang w:eastAsia="ru-RU"/>
              </w:rPr>
            </w:pPr>
          </w:p>
        </w:tc>
        <w:tc>
          <w:tcPr>
            <w:tcW w:w="620" w:type="dxa"/>
            <w:vMerge/>
            <w:vAlign w:val="bottom"/>
            <w:hideMark/>
          </w:tcPr>
          <w:p w:rsidR="00A26958" w:rsidRPr="00505761" w:rsidRDefault="00A26958" w:rsidP="00A26958">
            <w:pPr>
              <w:jc w:val="center"/>
              <w:rPr>
                <w:rFonts w:eastAsia="Times New Roman" w:cs="Times New Roman"/>
                <w:bCs/>
                <w:color w:val="000000"/>
                <w:lang w:eastAsia="ru-RU"/>
              </w:rPr>
            </w:pPr>
          </w:p>
        </w:tc>
        <w:tc>
          <w:tcPr>
            <w:tcW w:w="850" w:type="dxa"/>
            <w:vMerge/>
            <w:vAlign w:val="bottom"/>
            <w:hideMark/>
          </w:tcPr>
          <w:p w:rsidR="00A26958" w:rsidRPr="00505761" w:rsidRDefault="00A26958" w:rsidP="00A26958">
            <w:pPr>
              <w:jc w:val="center"/>
              <w:rPr>
                <w:rFonts w:eastAsia="Times New Roman" w:cs="Times New Roman"/>
                <w:bCs/>
                <w:color w:val="000000"/>
                <w:lang w:eastAsia="ru-RU"/>
              </w:rPr>
            </w:pPr>
          </w:p>
        </w:tc>
        <w:tc>
          <w:tcPr>
            <w:tcW w:w="709" w:type="dxa"/>
            <w:vMerge/>
            <w:vAlign w:val="bottom"/>
            <w:hideMark/>
          </w:tcPr>
          <w:p w:rsidR="00A26958" w:rsidRPr="00505761" w:rsidRDefault="00A26958" w:rsidP="00A26958">
            <w:pPr>
              <w:jc w:val="center"/>
              <w:rPr>
                <w:rFonts w:eastAsia="Times New Roman" w:cs="Times New Roman"/>
                <w:bCs/>
                <w:color w:val="000000"/>
                <w:lang w:eastAsia="ru-RU"/>
              </w:rPr>
            </w:pPr>
          </w:p>
        </w:tc>
        <w:tc>
          <w:tcPr>
            <w:tcW w:w="848" w:type="dxa"/>
            <w:vMerge/>
            <w:vAlign w:val="bottom"/>
            <w:hideMark/>
          </w:tcPr>
          <w:p w:rsidR="00A26958" w:rsidRPr="00505761" w:rsidRDefault="00A26958" w:rsidP="00A26958">
            <w:pPr>
              <w:jc w:val="center"/>
              <w:rPr>
                <w:rFonts w:eastAsia="Times New Roman" w:cs="Times New Roman"/>
                <w:bCs/>
                <w:color w:val="000000"/>
                <w:lang w:eastAsia="ru-RU"/>
              </w:rPr>
            </w:pPr>
          </w:p>
        </w:tc>
        <w:tc>
          <w:tcPr>
            <w:tcW w:w="853" w:type="dxa"/>
            <w:vMerge/>
            <w:vAlign w:val="bottom"/>
            <w:hideMark/>
          </w:tcPr>
          <w:p w:rsidR="00A26958" w:rsidRPr="00505761" w:rsidRDefault="00A26958" w:rsidP="00A26958">
            <w:pPr>
              <w:jc w:val="center"/>
              <w:rPr>
                <w:rFonts w:eastAsia="Times New Roman" w:cs="Times New Roman"/>
                <w:bCs/>
                <w:color w:val="000000"/>
                <w:lang w:eastAsia="ru-RU"/>
              </w:rPr>
            </w:pPr>
          </w:p>
        </w:tc>
      </w:tr>
      <w:tr w:rsidR="00A26958" w:rsidRPr="00B7141B" w:rsidTr="00A26958">
        <w:trPr>
          <w:trHeight w:val="336"/>
          <w:jc w:val="center"/>
        </w:trPr>
        <w:tc>
          <w:tcPr>
            <w:tcW w:w="1645" w:type="dxa"/>
            <w:hideMark/>
          </w:tcPr>
          <w:p w:rsidR="00A26958" w:rsidRPr="00505761" w:rsidRDefault="00A26958" w:rsidP="00A26958">
            <w:pPr>
              <w:rPr>
                <w:rFonts w:eastAsia="Times New Roman" w:cs="Times New Roman"/>
                <w:bCs/>
                <w:color w:val="000000"/>
                <w:lang w:eastAsia="ru-RU"/>
              </w:rPr>
            </w:pPr>
            <w:r w:rsidRPr="00505761">
              <w:rPr>
                <w:rFonts w:eastAsia="Times New Roman" w:cs="Times New Roman"/>
                <w:bCs/>
                <w:color w:val="000000"/>
                <w:lang w:eastAsia="ru-RU"/>
              </w:rPr>
              <w:t>яровые</w:t>
            </w:r>
          </w:p>
        </w:tc>
        <w:tc>
          <w:tcPr>
            <w:tcW w:w="873" w:type="dxa"/>
            <w:vAlign w:val="bottom"/>
            <w:hideMark/>
          </w:tcPr>
          <w:p w:rsidR="00A26958" w:rsidRPr="00505761" w:rsidRDefault="00A26958" w:rsidP="00A26958">
            <w:pPr>
              <w:jc w:val="center"/>
              <w:rPr>
                <w:rFonts w:eastAsia="Times New Roman" w:cs="Times New Roman"/>
                <w:bCs/>
                <w:color w:val="000000"/>
                <w:lang w:eastAsia="ru-RU"/>
              </w:rPr>
            </w:pPr>
            <w:r w:rsidRPr="00505761">
              <w:rPr>
                <w:rFonts w:eastAsia="Times New Roman" w:cs="Times New Roman"/>
                <w:bCs/>
                <w:color w:val="000000"/>
                <w:lang w:eastAsia="ru-RU"/>
              </w:rPr>
              <w:t>1935</w:t>
            </w:r>
          </w:p>
        </w:tc>
        <w:tc>
          <w:tcPr>
            <w:tcW w:w="731" w:type="dxa"/>
            <w:vAlign w:val="bottom"/>
            <w:hideMark/>
          </w:tcPr>
          <w:p w:rsidR="00A26958" w:rsidRPr="00505761" w:rsidRDefault="00A26958" w:rsidP="00A26958">
            <w:pPr>
              <w:jc w:val="center"/>
              <w:rPr>
                <w:rFonts w:eastAsia="Times New Roman" w:cs="Times New Roman"/>
                <w:bCs/>
                <w:color w:val="000000"/>
                <w:lang w:eastAsia="ru-RU"/>
              </w:rPr>
            </w:pPr>
            <w:r w:rsidRPr="00505761">
              <w:rPr>
                <w:rFonts w:eastAsia="Times New Roman" w:cs="Times New Roman"/>
                <w:bCs/>
                <w:color w:val="000000"/>
                <w:lang w:eastAsia="ru-RU"/>
              </w:rPr>
              <w:t>83,9</w:t>
            </w:r>
          </w:p>
        </w:tc>
        <w:tc>
          <w:tcPr>
            <w:tcW w:w="828" w:type="dxa"/>
            <w:vAlign w:val="bottom"/>
            <w:hideMark/>
          </w:tcPr>
          <w:p w:rsidR="00A26958" w:rsidRPr="00505761" w:rsidRDefault="00A26958" w:rsidP="00A26958">
            <w:pPr>
              <w:jc w:val="center"/>
              <w:rPr>
                <w:rFonts w:eastAsia="Times New Roman" w:cs="Times New Roman"/>
                <w:bCs/>
                <w:color w:val="000000"/>
                <w:lang w:eastAsia="ru-RU"/>
              </w:rPr>
            </w:pPr>
            <w:r>
              <w:rPr>
                <w:rFonts w:eastAsia="Times New Roman" w:cs="Times New Roman"/>
                <w:bCs/>
                <w:color w:val="000000"/>
                <w:lang w:eastAsia="ru-RU"/>
              </w:rPr>
              <w:t>1629</w:t>
            </w:r>
          </w:p>
        </w:tc>
        <w:tc>
          <w:tcPr>
            <w:tcW w:w="619" w:type="dxa"/>
            <w:vAlign w:val="bottom"/>
            <w:hideMark/>
          </w:tcPr>
          <w:p w:rsidR="00A26958" w:rsidRPr="00505761" w:rsidRDefault="00A26958" w:rsidP="00A26958">
            <w:pPr>
              <w:jc w:val="center"/>
              <w:rPr>
                <w:rFonts w:eastAsia="Times New Roman" w:cs="Times New Roman"/>
                <w:bCs/>
                <w:color w:val="000000"/>
                <w:lang w:eastAsia="ru-RU"/>
              </w:rPr>
            </w:pPr>
            <w:r>
              <w:rPr>
                <w:rFonts w:eastAsia="Times New Roman" w:cs="Times New Roman"/>
                <w:bCs/>
                <w:color w:val="000000"/>
                <w:lang w:eastAsia="ru-RU"/>
              </w:rPr>
              <w:t>74,8</w:t>
            </w:r>
          </w:p>
        </w:tc>
        <w:tc>
          <w:tcPr>
            <w:tcW w:w="888" w:type="dxa"/>
            <w:vAlign w:val="bottom"/>
            <w:hideMark/>
          </w:tcPr>
          <w:p w:rsidR="00A26958" w:rsidRPr="00505761" w:rsidRDefault="00A26958" w:rsidP="00A26958">
            <w:pPr>
              <w:jc w:val="center"/>
              <w:rPr>
                <w:rFonts w:eastAsia="Times New Roman" w:cs="Times New Roman"/>
                <w:bCs/>
                <w:color w:val="000000"/>
                <w:lang w:eastAsia="ru-RU"/>
              </w:rPr>
            </w:pPr>
            <w:r>
              <w:rPr>
                <w:rFonts w:eastAsia="Times New Roman" w:cs="Times New Roman"/>
                <w:bCs/>
                <w:color w:val="000000"/>
                <w:lang w:eastAsia="ru-RU"/>
              </w:rPr>
              <w:t>1915</w:t>
            </w:r>
          </w:p>
        </w:tc>
        <w:tc>
          <w:tcPr>
            <w:tcW w:w="620" w:type="dxa"/>
            <w:vAlign w:val="bottom"/>
            <w:hideMark/>
          </w:tcPr>
          <w:p w:rsidR="00A26958" w:rsidRPr="00505761" w:rsidRDefault="00A26958" w:rsidP="00A26958">
            <w:pPr>
              <w:jc w:val="center"/>
              <w:rPr>
                <w:rFonts w:eastAsia="Times New Roman" w:cs="Times New Roman"/>
                <w:bCs/>
                <w:color w:val="000000"/>
                <w:lang w:eastAsia="ru-RU"/>
              </w:rPr>
            </w:pPr>
            <w:r>
              <w:rPr>
                <w:rFonts w:eastAsia="Times New Roman" w:cs="Times New Roman"/>
                <w:bCs/>
                <w:color w:val="000000"/>
                <w:lang w:eastAsia="ru-RU"/>
              </w:rPr>
              <w:t>81,0</w:t>
            </w:r>
          </w:p>
        </w:tc>
        <w:tc>
          <w:tcPr>
            <w:tcW w:w="850" w:type="dxa"/>
            <w:noWrap/>
            <w:vAlign w:val="bottom"/>
            <w:hideMark/>
          </w:tcPr>
          <w:p w:rsidR="00A26958" w:rsidRPr="00505761" w:rsidRDefault="00A26958" w:rsidP="00A26958">
            <w:pPr>
              <w:jc w:val="center"/>
              <w:rPr>
                <w:rFonts w:eastAsia="Times New Roman" w:cs="Times New Roman"/>
                <w:bCs/>
                <w:color w:val="000000"/>
                <w:lang w:eastAsia="ru-RU"/>
              </w:rPr>
            </w:pPr>
            <w:r>
              <w:rPr>
                <w:rFonts w:eastAsia="Times New Roman" w:cs="Times New Roman"/>
                <w:bCs/>
                <w:color w:val="000000"/>
                <w:lang w:eastAsia="ru-RU"/>
              </w:rPr>
              <w:t>2115</w:t>
            </w:r>
          </w:p>
        </w:tc>
        <w:tc>
          <w:tcPr>
            <w:tcW w:w="709" w:type="dxa"/>
            <w:noWrap/>
            <w:vAlign w:val="bottom"/>
            <w:hideMark/>
          </w:tcPr>
          <w:p w:rsidR="00A26958" w:rsidRPr="00505761" w:rsidRDefault="00A26958" w:rsidP="00A26958">
            <w:pPr>
              <w:jc w:val="center"/>
              <w:rPr>
                <w:rFonts w:eastAsia="Times New Roman" w:cs="Times New Roman"/>
                <w:bCs/>
                <w:color w:val="000000"/>
                <w:lang w:eastAsia="ru-RU"/>
              </w:rPr>
            </w:pPr>
            <w:r>
              <w:rPr>
                <w:rFonts w:eastAsia="Times New Roman" w:cs="Times New Roman"/>
                <w:bCs/>
                <w:color w:val="000000"/>
                <w:lang w:eastAsia="ru-RU"/>
              </w:rPr>
              <w:t>81,8</w:t>
            </w:r>
          </w:p>
        </w:tc>
        <w:tc>
          <w:tcPr>
            <w:tcW w:w="848" w:type="dxa"/>
            <w:noWrap/>
            <w:vAlign w:val="bottom"/>
            <w:hideMark/>
          </w:tcPr>
          <w:p w:rsidR="00A26958" w:rsidRPr="00505761" w:rsidRDefault="00A26958" w:rsidP="00A26958">
            <w:pPr>
              <w:jc w:val="center"/>
              <w:rPr>
                <w:rFonts w:eastAsia="Times New Roman" w:cs="Times New Roman"/>
                <w:bCs/>
                <w:color w:val="000000"/>
                <w:lang w:eastAsia="ru-RU"/>
              </w:rPr>
            </w:pPr>
            <w:r w:rsidRPr="00505761">
              <w:rPr>
                <w:rFonts w:eastAsia="Times New Roman" w:cs="Times New Roman"/>
                <w:bCs/>
                <w:color w:val="000000"/>
                <w:lang w:eastAsia="ru-RU"/>
              </w:rPr>
              <w:t>2150</w:t>
            </w:r>
          </w:p>
        </w:tc>
        <w:tc>
          <w:tcPr>
            <w:tcW w:w="853" w:type="dxa"/>
            <w:vAlign w:val="bottom"/>
            <w:hideMark/>
          </w:tcPr>
          <w:p w:rsidR="00A26958" w:rsidRPr="00505761" w:rsidRDefault="00A26958" w:rsidP="00A26958">
            <w:pPr>
              <w:jc w:val="center"/>
              <w:rPr>
                <w:rFonts w:eastAsia="Times New Roman" w:cs="Times New Roman"/>
                <w:bCs/>
                <w:color w:val="000000"/>
                <w:lang w:eastAsia="ru-RU"/>
              </w:rPr>
            </w:pPr>
            <w:r w:rsidRPr="00505761">
              <w:rPr>
                <w:rFonts w:eastAsia="Times New Roman" w:cs="Times New Roman"/>
                <w:bCs/>
                <w:color w:val="000000"/>
                <w:lang w:eastAsia="ru-RU"/>
              </w:rPr>
              <w:t>79,6</w:t>
            </w:r>
          </w:p>
        </w:tc>
      </w:tr>
      <w:tr w:rsidR="00A26958" w:rsidRPr="00B7141B" w:rsidTr="00A26958">
        <w:trPr>
          <w:trHeight w:val="295"/>
          <w:jc w:val="center"/>
        </w:trPr>
        <w:tc>
          <w:tcPr>
            <w:tcW w:w="1645" w:type="dxa"/>
            <w:hideMark/>
          </w:tcPr>
          <w:p w:rsidR="00A26958" w:rsidRPr="00505761" w:rsidRDefault="00A26958" w:rsidP="00A26958">
            <w:pPr>
              <w:rPr>
                <w:rFonts w:eastAsia="Times New Roman" w:cs="Times New Roman"/>
                <w:bCs/>
                <w:color w:val="000000"/>
                <w:lang w:eastAsia="ru-RU"/>
              </w:rPr>
            </w:pPr>
            <w:r w:rsidRPr="00505761">
              <w:rPr>
                <w:rFonts w:eastAsia="Times New Roman" w:cs="Times New Roman"/>
                <w:bCs/>
                <w:color w:val="000000"/>
                <w:lang w:eastAsia="ru-RU"/>
              </w:rPr>
              <w:t>зернобобовые</w:t>
            </w:r>
          </w:p>
        </w:tc>
        <w:tc>
          <w:tcPr>
            <w:tcW w:w="873" w:type="dxa"/>
            <w:vAlign w:val="bottom"/>
            <w:hideMark/>
          </w:tcPr>
          <w:p w:rsidR="00A26958" w:rsidRPr="00505761" w:rsidRDefault="00A26958" w:rsidP="00A26958">
            <w:pPr>
              <w:jc w:val="center"/>
              <w:rPr>
                <w:rFonts w:eastAsia="Times New Roman" w:cs="Times New Roman"/>
                <w:bCs/>
                <w:color w:val="000000"/>
                <w:lang w:eastAsia="ru-RU"/>
              </w:rPr>
            </w:pPr>
            <w:r w:rsidRPr="00505761">
              <w:rPr>
                <w:rFonts w:eastAsia="Times New Roman" w:cs="Times New Roman"/>
                <w:bCs/>
                <w:color w:val="000000"/>
                <w:lang w:eastAsia="ru-RU"/>
              </w:rPr>
              <w:t>-</w:t>
            </w:r>
          </w:p>
        </w:tc>
        <w:tc>
          <w:tcPr>
            <w:tcW w:w="731" w:type="dxa"/>
            <w:vAlign w:val="bottom"/>
            <w:hideMark/>
          </w:tcPr>
          <w:p w:rsidR="00A26958" w:rsidRPr="00505761" w:rsidRDefault="00A26958" w:rsidP="00A26958">
            <w:pPr>
              <w:jc w:val="center"/>
              <w:rPr>
                <w:rFonts w:eastAsia="Times New Roman" w:cs="Times New Roman"/>
                <w:bCs/>
                <w:color w:val="000000"/>
                <w:lang w:eastAsia="ru-RU"/>
              </w:rPr>
            </w:pPr>
            <w:r w:rsidRPr="00505761">
              <w:rPr>
                <w:rFonts w:eastAsia="Times New Roman" w:cs="Times New Roman"/>
                <w:bCs/>
                <w:color w:val="000000"/>
                <w:lang w:eastAsia="ru-RU"/>
              </w:rPr>
              <w:t>-</w:t>
            </w:r>
          </w:p>
        </w:tc>
        <w:tc>
          <w:tcPr>
            <w:tcW w:w="828" w:type="dxa"/>
            <w:vAlign w:val="bottom"/>
            <w:hideMark/>
          </w:tcPr>
          <w:p w:rsidR="00A26958" w:rsidRPr="00505761" w:rsidRDefault="00A26958" w:rsidP="00A26958">
            <w:pPr>
              <w:jc w:val="center"/>
              <w:rPr>
                <w:rFonts w:eastAsia="Times New Roman" w:cs="Times New Roman"/>
                <w:bCs/>
                <w:color w:val="000000"/>
                <w:lang w:eastAsia="ru-RU"/>
              </w:rPr>
            </w:pPr>
            <w:r>
              <w:rPr>
                <w:rFonts w:eastAsia="Times New Roman" w:cs="Times New Roman"/>
                <w:bCs/>
                <w:color w:val="000000"/>
                <w:lang w:eastAsia="ru-RU"/>
              </w:rPr>
              <w:t>50</w:t>
            </w:r>
          </w:p>
        </w:tc>
        <w:tc>
          <w:tcPr>
            <w:tcW w:w="619" w:type="dxa"/>
            <w:vAlign w:val="bottom"/>
            <w:hideMark/>
          </w:tcPr>
          <w:p w:rsidR="00A26958" w:rsidRPr="00505761" w:rsidRDefault="00A26958" w:rsidP="00A26958">
            <w:pPr>
              <w:jc w:val="center"/>
              <w:rPr>
                <w:rFonts w:eastAsia="Times New Roman" w:cs="Times New Roman"/>
                <w:bCs/>
                <w:color w:val="000000"/>
                <w:lang w:eastAsia="ru-RU"/>
              </w:rPr>
            </w:pPr>
            <w:r>
              <w:rPr>
                <w:rFonts w:eastAsia="Times New Roman" w:cs="Times New Roman"/>
                <w:bCs/>
                <w:color w:val="000000"/>
                <w:lang w:eastAsia="ru-RU"/>
              </w:rPr>
              <w:t>2,3</w:t>
            </w:r>
          </w:p>
        </w:tc>
        <w:tc>
          <w:tcPr>
            <w:tcW w:w="888" w:type="dxa"/>
            <w:vAlign w:val="bottom"/>
            <w:hideMark/>
          </w:tcPr>
          <w:p w:rsidR="00A26958" w:rsidRPr="00505761" w:rsidRDefault="00A26958" w:rsidP="00A26958">
            <w:pPr>
              <w:jc w:val="center"/>
              <w:rPr>
                <w:rFonts w:eastAsia="Times New Roman" w:cs="Times New Roman"/>
                <w:bCs/>
                <w:color w:val="000000"/>
                <w:lang w:eastAsia="ru-RU"/>
              </w:rPr>
            </w:pPr>
            <w:r>
              <w:rPr>
                <w:rFonts w:eastAsia="Times New Roman" w:cs="Times New Roman"/>
                <w:bCs/>
                <w:color w:val="000000"/>
                <w:lang w:eastAsia="ru-RU"/>
              </w:rPr>
              <w:t>-</w:t>
            </w:r>
          </w:p>
        </w:tc>
        <w:tc>
          <w:tcPr>
            <w:tcW w:w="620" w:type="dxa"/>
            <w:vAlign w:val="bottom"/>
            <w:hideMark/>
          </w:tcPr>
          <w:p w:rsidR="00A26958" w:rsidRPr="00505761" w:rsidRDefault="00A26958" w:rsidP="00A26958">
            <w:pPr>
              <w:jc w:val="center"/>
              <w:rPr>
                <w:rFonts w:eastAsia="Times New Roman" w:cs="Times New Roman"/>
                <w:bCs/>
                <w:color w:val="000000"/>
                <w:lang w:eastAsia="ru-RU"/>
              </w:rPr>
            </w:pPr>
            <w:r>
              <w:rPr>
                <w:rFonts w:eastAsia="Times New Roman" w:cs="Times New Roman"/>
                <w:bCs/>
                <w:color w:val="000000"/>
                <w:lang w:eastAsia="ru-RU"/>
              </w:rPr>
              <w:t>-</w:t>
            </w:r>
          </w:p>
        </w:tc>
        <w:tc>
          <w:tcPr>
            <w:tcW w:w="850" w:type="dxa"/>
            <w:noWrap/>
            <w:vAlign w:val="bottom"/>
            <w:hideMark/>
          </w:tcPr>
          <w:p w:rsidR="00A26958" w:rsidRPr="00505761" w:rsidRDefault="00A26958" w:rsidP="00A26958">
            <w:pPr>
              <w:jc w:val="center"/>
              <w:rPr>
                <w:rFonts w:eastAsia="Times New Roman" w:cs="Times New Roman"/>
                <w:bCs/>
                <w:color w:val="000000"/>
                <w:lang w:eastAsia="ru-RU"/>
              </w:rPr>
            </w:pPr>
            <w:r>
              <w:rPr>
                <w:rFonts w:eastAsia="Times New Roman" w:cs="Times New Roman"/>
                <w:bCs/>
                <w:color w:val="000000"/>
                <w:lang w:eastAsia="ru-RU"/>
              </w:rPr>
              <w:t>70</w:t>
            </w:r>
          </w:p>
        </w:tc>
        <w:tc>
          <w:tcPr>
            <w:tcW w:w="709" w:type="dxa"/>
            <w:noWrap/>
            <w:vAlign w:val="bottom"/>
            <w:hideMark/>
          </w:tcPr>
          <w:p w:rsidR="00A26958" w:rsidRPr="00505761" w:rsidRDefault="00A26958" w:rsidP="00A26958">
            <w:pPr>
              <w:jc w:val="center"/>
              <w:rPr>
                <w:rFonts w:eastAsia="Times New Roman" w:cs="Times New Roman"/>
                <w:bCs/>
                <w:color w:val="000000"/>
                <w:lang w:eastAsia="ru-RU"/>
              </w:rPr>
            </w:pPr>
            <w:r>
              <w:rPr>
                <w:rFonts w:eastAsia="Times New Roman" w:cs="Times New Roman"/>
                <w:bCs/>
                <w:color w:val="000000"/>
                <w:lang w:eastAsia="ru-RU"/>
              </w:rPr>
              <w:t>2,7</w:t>
            </w:r>
          </w:p>
        </w:tc>
        <w:tc>
          <w:tcPr>
            <w:tcW w:w="848" w:type="dxa"/>
            <w:noWrap/>
            <w:vAlign w:val="bottom"/>
            <w:hideMark/>
          </w:tcPr>
          <w:p w:rsidR="00A26958" w:rsidRPr="00505761" w:rsidRDefault="00A26958" w:rsidP="00A26958">
            <w:pPr>
              <w:jc w:val="center"/>
              <w:rPr>
                <w:rFonts w:eastAsia="Times New Roman" w:cs="Times New Roman"/>
                <w:bCs/>
                <w:color w:val="000000"/>
                <w:lang w:eastAsia="ru-RU"/>
              </w:rPr>
            </w:pPr>
            <w:r w:rsidRPr="00505761">
              <w:rPr>
                <w:rFonts w:eastAsia="Times New Roman" w:cs="Times New Roman"/>
                <w:bCs/>
                <w:color w:val="000000"/>
                <w:lang w:eastAsia="ru-RU"/>
              </w:rPr>
              <w:t>50</w:t>
            </w:r>
          </w:p>
        </w:tc>
        <w:tc>
          <w:tcPr>
            <w:tcW w:w="853" w:type="dxa"/>
            <w:vAlign w:val="bottom"/>
            <w:hideMark/>
          </w:tcPr>
          <w:p w:rsidR="00A26958" w:rsidRPr="00505761" w:rsidRDefault="00A26958" w:rsidP="00A26958">
            <w:pPr>
              <w:jc w:val="center"/>
              <w:rPr>
                <w:rFonts w:eastAsia="Times New Roman" w:cs="Times New Roman"/>
                <w:bCs/>
                <w:color w:val="000000"/>
                <w:lang w:eastAsia="ru-RU"/>
              </w:rPr>
            </w:pPr>
            <w:r w:rsidRPr="00505761">
              <w:rPr>
                <w:rFonts w:eastAsia="Times New Roman" w:cs="Times New Roman"/>
                <w:bCs/>
                <w:color w:val="000000"/>
                <w:lang w:eastAsia="ru-RU"/>
              </w:rPr>
              <w:t>1,9</w:t>
            </w:r>
          </w:p>
        </w:tc>
      </w:tr>
      <w:tr w:rsidR="00A26958" w:rsidRPr="00B7141B" w:rsidTr="00A26958">
        <w:trPr>
          <w:trHeight w:val="400"/>
          <w:jc w:val="center"/>
        </w:trPr>
        <w:tc>
          <w:tcPr>
            <w:tcW w:w="1645" w:type="dxa"/>
            <w:hideMark/>
          </w:tcPr>
          <w:p w:rsidR="00A26958" w:rsidRPr="00505761" w:rsidRDefault="00A26958" w:rsidP="00A26958">
            <w:pPr>
              <w:rPr>
                <w:rFonts w:eastAsia="Times New Roman" w:cs="Times New Roman"/>
                <w:bCs/>
                <w:color w:val="000000"/>
                <w:lang w:eastAsia="ru-RU"/>
              </w:rPr>
            </w:pPr>
            <w:r w:rsidRPr="00505761">
              <w:rPr>
                <w:rFonts w:eastAsia="Times New Roman" w:cs="Times New Roman"/>
                <w:bCs/>
                <w:color w:val="000000"/>
                <w:lang w:eastAsia="ru-RU"/>
              </w:rPr>
              <w:t>лен-долгунец</w:t>
            </w:r>
          </w:p>
        </w:tc>
        <w:tc>
          <w:tcPr>
            <w:tcW w:w="873" w:type="dxa"/>
            <w:vAlign w:val="bottom"/>
            <w:hideMark/>
          </w:tcPr>
          <w:p w:rsidR="00A26958" w:rsidRPr="00505761" w:rsidRDefault="00A26958" w:rsidP="00A26958">
            <w:pPr>
              <w:jc w:val="center"/>
              <w:rPr>
                <w:rFonts w:eastAsia="Times New Roman" w:cs="Times New Roman"/>
                <w:bCs/>
                <w:color w:val="000000"/>
                <w:lang w:eastAsia="ru-RU"/>
              </w:rPr>
            </w:pPr>
            <w:r>
              <w:rPr>
                <w:rFonts w:eastAsia="Times New Roman" w:cs="Times New Roman"/>
                <w:bCs/>
                <w:color w:val="000000"/>
                <w:lang w:eastAsia="ru-RU"/>
              </w:rPr>
              <w:t>-</w:t>
            </w:r>
          </w:p>
        </w:tc>
        <w:tc>
          <w:tcPr>
            <w:tcW w:w="731" w:type="dxa"/>
            <w:vAlign w:val="bottom"/>
            <w:hideMark/>
          </w:tcPr>
          <w:p w:rsidR="00A26958" w:rsidRPr="00505761" w:rsidRDefault="00A26958" w:rsidP="00A26958">
            <w:pPr>
              <w:jc w:val="center"/>
              <w:rPr>
                <w:rFonts w:eastAsia="Times New Roman" w:cs="Times New Roman"/>
                <w:bCs/>
                <w:color w:val="000000"/>
                <w:lang w:eastAsia="ru-RU"/>
              </w:rPr>
            </w:pPr>
            <w:r>
              <w:rPr>
                <w:rFonts w:eastAsia="Times New Roman" w:cs="Times New Roman"/>
                <w:bCs/>
                <w:color w:val="000000"/>
                <w:lang w:eastAsia="ru-RU"/>
              </w:rPr>
              <w:t>-</w:t>
            </w:r>
          </w:p>
        </w:tc>
        <w:tc>
          <w:tcPr>
            <w:tcW w:w="828" w:type="dxa"/>
            <w:vAlign w:val="bottom"/>
            <w:hideMark/>
          </w:tcPr>
          <w:p w:rsidR="00A26958" w:rsidRPr="00505761" w:rsidRDefault="00A26958" w:rsidP="00A26958">
            <w:pPr>
              <w:jc w:val="center"/>
              <w:rPr>
                <w:rFonts w:eastAsia="Times New Roman" w:cs="Times New Roman"/>
                <w:bCs/>
                <w:color w:val="000000"/>
                <w:lang w:eastAsia="ru-RU"/>
              </w:rPr>
            </w:pPr>
            <w:r>
              <w:rPr>
                <w:rFonts w:eastAsia="Times New Roman" w:cs="Times New Roman"/>
                <w:bCs/>
                <w:color w:val="000000"/>
                <w:lang w:eastAsia="ru-RU"/>
              </w:rPr>
              <w:t>-</w:t>
            </w:r>
          </w:p>
        </w:tc>
        <w:tc>
          <w:tcPr>
            <w:tcW w:w="619" w:type="dxa"/>
            <w:vAlign w:val="bottom"/>
            <w:hideMark/>
          </w:tcPr>
          <w:p w:rsidR="00A26958" w:rsidRPr="00505761" w:rsidRDefault="00A26958" w:rsidP="00A26958">
            <w:pPr>
              <w:jc w:val="center"/>
              <w:rPr>
                <w:rFonts w:eastAsia="Times New Roman" w:cs="Times New Roman"/>
                <w:bCs/>
                <w:color w:val="000000"/>
                <w:lang w:eastAsia="ru-RU"/>
              </w:rPr>
            </w:pPr>
            <w:r>
              <w:rPr>
                <w:rFonts w:eastAsia="Times New Roman" w:cs="Times New Roman"/>
                <w:bCs/>
                <w:color w:val="000000"/>
                <w:lang w:eastAsia="ru-RU"/>
              </w:rPr>
              <w:t>-</w:t>
            </w:r>
          </w:p>
        </w:tc>
        <w:tc>
          <w:tcPr>
            <w:tcW w:w="888" w:type="dxa"/>
            <w:vAlign w:val="bottom"/>
            <w:hideMark/>
          </w:tcPr>
          <w:p w:rsidR="00A26958" w:rsidRPr="00505761" w:rsidRDefault="00A26958" w:rsidP="00A26958">
            <w:pPr>
              <w:jc w:val="center"/>
              <w:rPr>
                <w:rFonts w:eastAsia="Times New Roman" w:cs="Times New Roman"/>
                <w:bCs/>
                <w:color w:val="000000"/>
                <w:lang w:eastAsia="ru-RU"/>
              </w:rPr>
            </w:pPr>
            <w:r>
              <w:rPr>
                <w:rFonts w:eastAsia="Times New Roman" w:cs="Times New Roman"/>
                <w:bCs/>
                <w:color w:val="000000"/>
                <w:lang w:eastAsia="ru-RU"/>
              </w:rPr>
              <w:t>-</w:t>
            </w:r>
          </w:p>
        </w:tc>
        <w:tc>
          <w:tcPr>
            <w:tcW w:w="620" w:type="dxa"/>
            <w:vAlign w:val="bottom"/>
            <w:hideMark/>
          </w:tcPr>
          <w:p w:rsidR="00A26958" w:rsidRPr="00505761" w:rsidRDefault="00A26958" w:rsidP="00A26958">
            <w:pPr>
              <w:jc w:val="center"/>
              <w:rPr>
                <w:rFonts w:eastAsia="Times New Roman" w:cs="Times New Roman"/>
                <w:bCs/>
                <w:color w:val="000000"/>
                <w:lang w:eastAsia="ru-RU"/>
              </w:rPr>
            </w:pPr>
            <w:r>
              <w:rPr>
                <w:rFonts w:eastAsia="Times New Roman" w:cs="Times New Roman"/>
                <w:bCs/>
                <w:color w:val="000000"/>
                <w:lang w:eastAsia="ru-RU"/>
              </w:rPr>
              <w:t>-</w:t>
            </w:r>
          </w:p>
        </w:tc>
        <w:tc>
          <w:tcPr>
            <w:tcW w:w="850" w:type="dxa"/>
            <w:noWrap/>
            <w:vAlign w:val="bottom"/>
            <w:hideMark/>
          </w:tcPr>
          <w:p w:rsidR="00A26958" w:rsidRPr="00505761" w:rsidRDefault="00A26958" w:rsidP="00A26958">
            <w:pPr>
              <w:jc w:val="center"/>
              <w:rPr>
                <w:rFonts w:eastAsia="Times New Roman" w:cs="Times New Roman"/>
                <w:bCs/>
                <w:color w:val="000000"/>
                <w:lang w:eastAsia="ru-RU"/>
              </w:rPr>
            </w:pPr>
            <w:r>
              <w:rPr>
                <w:rFonts w:eastAsia="Times New Roman" w:cs="Times New Roman"/>
                <w:bCs/>
                <w:color w:val="000000"/>
                <w:lang w:eastAsia="ru-RU"/>
              </w:rPr>
              <w:t>-</w:t>
            </w:r>
          </w:p>
        </w:tc>
        <w:tc>
          <w:tcPr>
            <w:tcW w:w="709" w:type="dxa"/>
            <w:noWrap/>
            <w:vAlign w:val="bottom"/>
            <w:hideMark/>
          </w:tcPr>
          <w:p w:rsidR="00A26958" w:rsidRPr="00505761" w:rsidRDefault="00A26958" w:rsidP="00A26958">
            <w:pPr>
              <w:jc w:val="center"/>
              <w:rPr>
                <w:rFonts w:eastAsia="Times New Roman" w:cs="Times New Roman"/>
                <w:bCs/>
                <w:color w:val="000000"/>
                <w:lang w:eastAsia="ru-RU"/>
              </w:rPr>
            </w:pPr>
            <w:r>
              <w:rPr>
                <w:rFonts w:eastAsia="Times New Roman" w:cs="Times New Roman"/>
                <w:bCs/>
                <w:color w:val="000000"/>
                <w:lang w:eastAsia="ru-RU"/>
              </w:rPr>
              <w:t>-</w:t>
            </w:r>
          </w:p>
        </w:tc>
        <w:tc>
          <w:tcPr>
            <w:tcW w:w="848" w:type="dxa"/>
            <w:noWrap/>
            <w:vAlign w:val="bottom"/>
            <w:hideMark/>
          </w:tcPr>
          <w:p w:rsidR="00A26958" w:rsidRPr="00505761" w:rsidRDefault="00A26958" w:rsidP="00A26958">
            <w:pPr>
              <w:jc w:val="center"/>
              <w:rPr>
                <w:rFonts w:eastAsia="Times New Roman" w:cs="Times New Roman"/>
                <w:bCs/>
                <w:color w:val="000000"/>
                <w:lang w:eastAsia="ru-RU"/>
              </w:rPr>
            </w:pPr>
            <w:r w:rsidRPr="00505761">
              <w:rPr>
                <w:rFonts w:eastAsia="Times New Roman" w:cs="Times New Roman"/>
                <w:bCs/>
                <w:color w:val="000000"/>
                <w:lang w:eastAsia="ru-RU"/>
              </w:rPr>
              <w:t>120</w:t>
            </w:r>
          </w:p>
        </w:tc>
        <w:tc>
          <w:tcPr>
            <w:tcW w:w="853" w:type="dxa"/>
            <w:vAlign w:val="bottom"/>
            <w:hideMark/>
          </w:tcPr>
          <w:p w:rsidR="00A26958" w:rsidRPr="00505761" w:rsidRDefault="00A26958" w:rsidP="00A26958">
            <w:pPr>
              <w:jc w:val="center"/>
              <w:rPr>
                <w:rFonts w:eastAsia="Times New Roman" w:cs="Times New Roman"/>
                <w:bCs/>
                <w:color w:val="000000"/>
                <w:lang w:eastAsia="ru-RU"/>
              </w:rPr>
            </w:pPr>
            <w:r w:rsidRPr="00505761">
              <w:rPr>
                <w:rFonts w:eastAsia="Times New Roman" w:cs="Times New Roman"/>
                <w:bCs/>
                <w:color w:val="000000"/>
                <w:lang w:eastAsia="ru-RU"/>
              </w:rPr>
              <w:t>3,6</w:t>
            </w:r>
          </w:p>
        </w:tc>
      </w:tr>
      <w:tr w:rsidR="00A26958" w:rsidRPr="00B7141B" w:rsidTr="00A26958">
        <w:trPr>
          <w:trHeight w:val="315"/>
          <w:jc w:val="center"/>
        </w:trPr>
        <w:tc>
          <w:tcPr>
            <w:tcW w:w="1645" w:type="dxa"/>
            <w:hideMark/>
          </w:tcPr>
          <w:p w:rsidR="00A26958" w:rsidRPr="00505761" w:rsidRDefault="00A26958" w:rsidP="00A26958">
            <w:pPr>
              <w:rPr>
                <w:rFonts w:eastAsia="Times New Roman" w:cs="Times New Roman"/>
                <w:bCs/>
                <w:color w:val="000000"/>
                <w:lang w:eastAsia="ru-RU"/>
              </w:rPr>
            </w:pPr>
            <w:r w:rsidRPr="00505761">
              <w:rPr>
                <w:rFonts w:eastAsia="Times New Roman" w:cs="Times New Roman"/>
                <w:bCs/>
                <w:color w:val="000000"/>
                <w:lang w:eastAsia="ru-RU"/>
              </w:rPr>
              <w:lastRenderedPageBreak/>
              <w:t>рыжик</w:t>
            </w:r>
          </w:p>
        </w:tc>
        <w:tc>
          <w:tcPr>
            <w:tcW w:w="873" w:type="dxa"/>
            <w:vAlign w:val="bottom"/>
            <w:hideMark/>
          </w:tcPr>
          <w:p w:rsidR="00A26958" w:rsidRPr="00505761" w:rsidRDefault="00A26958" w:rsidP="00A26958">
            <w:pPr>
              <w:jc w:val="center"/>
              <w:rPr>
                <w:rFonts w:eastAsia="Times New Roman" w:cs="Times New Roman"/>
                <w:bCs/>
                <w:color w:val="000000"/>
                <w:lang w:eastAsia="ru-RU"/>
              </w:rPr>
            </w:pPr>
            <w:r>
              <w:rPr>
                <w:rFonts w:eastAsia="Times New Roman" w:cs="Times New Roman"/>
                <w:bCs/>
                <w:color w:val="000000"/>
                <w:lang w:eastAsia="ru-RU"/>
              </w:rPr>
              <w:t>-</w:t>
            </w:r>
          </w:p>
        </w:tc>
        <w:tc>
          <w:tcPr>
            <w:tcW w:w="731" w:type="dxa"/>
            <w:vAlign w:val="bottom"/>
            <w:hideMark/>
          </w:tcPr>
          <w:p w:rsidR="00A26958" w:rsidRPr="00505761" w:rsidRDefault="00A26958" w:rsidP="00A26958">
            <w:pPr>
              <w:jc w:val="center"/>
              <w:rPr>
                <w:rFonts w:eastAsia="Times New Roman" w:cs="Times New Roman"/>
                <w:bCs/>
                <w:color w:val="000000"/>
                <w:lang w:eastAsia="ru-RU"/>
              </w:rPr>
            </w:pPr>
            <w:r>
              <w:rPr>
                <w:rFonts w:eastAsia="Times New Roman" w:cs="Times New Roman"/>
                <w:bCs/>
                <w:color w:val="000000"/>
                <w:lang w:eastAsia="ru-RU"/>
              </w:rPr>
              <w:t>-</w:t>
            </w:r>
          </w:p>
        </w:tc>
        <w:tc>
          <w:tcPr>
            <w:tcW w:w="828" w:type="dxa"/>
            <w:vAlign w:val="bottom"/>
            <w:hideMark/>
          </w:tcPr>
          <w:p w:rsidR="00A26958" w:rsidRPr="00505761" w:rsidRDefault="00A26958" w:rsidP="00A26958">
            <w:pPr>
              <w:jc w:val="center"/>
              <w:rPr>
                <w:rFonts w:eastAsia="Times New Roman" w:cs="Times New Roman"/>
                <w:bCs/>
                <w:color w:val="000000"/>
                <w:lang w:eastAsia="ru-RU"/>
              </w:rPr>
            </w:pPr>
            <w:r>
              <w:rPr>
                <w:rFonts w:eastAsia="Times New Roman" w:cs="Times New Roman"/>
                <w:bCs/>
                <w:color w:val="000000"/>
                <w:lang w:eastAsia="ru-RU"/>
              </w:rPr>
              <w:t>-</w:t>
            </w:r>
          </w:p>
        </w:tc>
        <w:tc>
          <w:tcPr>
            <w:tcW w:w="619" w:type="dxa"/>
            <w:vAlign w:val="bottom"/>
            <w:hideMark/>
          </w:tcPr>
          <w:p w:rsidR="00A26958" w:rsidRPr="00505761" w:rsidRDefault="00A26958" w:rsidP="00A26958">
            <w:pPr>
              <w:jc w:val="center"/>
              <w:rPr>
                <w:rFonts w:eastAsia="Times New Roman" w:cs="Times New Roman"/>
                <w:bCs/>
                <w:color w:val="000000"/>
                <w:lang w:eastAsia="ru-RU"/>
              </w:rPr>
            </w:pPr>
            <w:r>
              <w:rPr>
                <w:rFonts w:eastAsia="Times New Roman" w:cs="Times New Roman"/>
                <w:bCs/>
                <w:color w:val="000000"/>
                <w:lang w:eastAsia="ru-RU"/>
              </w:rPr>
              <w:t>-</w:t>
            </w:r>
          </w:p>
        </w:tc>
        <w:tc>
          <w:tcPr>
            <w:tcW w:w="888" w:type="dxa"/>
            <w:vAlign w:val="bottom"/>
            <w:hideMark/>
          </w:tcPr>
          <w:p w:rsidR="00A26958" w:rsidRPr="00505761" w:rsidRDefault="00A26958" w:rsidP="00A26958">
            <w:pPr>
              <w:jc w:val="center"/>
              <w:rPr>
                <w:rFonts w:eastAsia="Times New Roman" w:cs="Times New Roman"/>
                <w:bCs/>
                <w:color w:val="000000"/>
                <w:lang w:eastAsia="ru-RU"/>
              </w:rPr>
            </w:pPr>
            <w:r>
              <w:rPr>
                <w:rFonts w:eastAsia="Times New Roman" w:cs="Times New Roman"/>
                <w:bCs/>
                <w:color w:val="000000"/>
                <w:lang w:eastAsia="ru-RU"/>
              </w:rPr>
              <w:t>-</w:t>
            </w:r>
          </w:p>
        </w:tc>
        <w:tc>
          <w:tcPr>
            <w:tcW w:w="620" w:type="dxa"/>
            <w:vAlign w:val="bottom"/>
            <w:hideMark/>
          </w:tcPr>
          <w:p w:rsidR="00A26958" w:rsidRPr="00505761" w:rsidRDefault="00A26958" w:rsidP="00A26958">
            <w:pPr>
              <w:jc w:val="center"/>
              <w:rPr>
                <w:rFonts w:eastAsia="Times New Roman" w:cs="Times New Roman"/>
                <w:bCs/>
                <w:color w:val="000000"/>
                <w:lang w:eastAsia="ru-RU"/>
              </w:rPr>
            </w:pPr>
            <w:r>
              <w:rPr>
                <w:rFonts w:eastAsia="Times New Roman" w:cs="Times New Roman"/>
                <w:bCs/>
                <w:color w:val="000000"/>
                <w:lang w:eastAsia="ru-RU"/>
              </w:rPr>
              <w:t>-</w:t>
            </w:r>
          </w:p>
        </w:tc>
        <w:tc>
          <w:tcPr>
            <w:tcW w:w="850" w:type="dxa"/>
            <w:noWrap/>
            <w:vAlign w:val="bottom"/>
            <w:hideMark/>
          </w:tcPr>
          <w:p w:rsidR="00A26958" w:rsidRPr="00505761" w:rsidRDefault="00A26958" w:rsidP="00A26958">
            <w:pPr>
              <w:jc w:val="center"/>
              <w:rPr>
                <w:rFonts w:eastAsia="Times New Roman" w:cs="Times New Roman"/>
                <w:bCs/>
                <w:color w:val="000000"/>
                <w:lang w:eastAsia="ru-RU"/>
              </w:rPr>
            </w:pPr>
            <w:r>
              <w:rPr>
                <w:rFonts w:eastAsia="Times New Roman" w:cs="Times New Roman"/>
                <w:bCs/>
                <w:color w:val="000000"/>
                <w:lang w:eastAsia="ru-RU"/>
              </w:rPr>
              <w:t>-</w:t>
            </w:r>
          </w:p>
        </w:tc>
        <w:tc>
          <w:tcPr>
            <w:tcW w:w="709" w:type="dxa"/>
            <w:noWrap/>
            <w:vAlign w:val="bottom"/>
            <w:hideMark/>
          </w:tcPr>
          <w:p w:rsidR="00A26958" w:rsidRPr="00505761" w:rsidRDefault="00A26958" w:rsidP="00A26958">
            <w:pPr>
              <w:jc w:val="center"/>
              <w:rPr>
                <w:rFonts w:eastAsia="Times New Roman" w:cs="Times New Roman"/>
                <w:bCs/>
                <w:color w:val="000000"/>
                <w:lang w:eastAsia="ru-RU"/>
              </w:rPr>
            </w:pPr>
            <w:r>
              <w:rPr>
                <w:rFonts w:eastAsia="Times New Roman" w:cs="Times New Roman"/>
                <w:bCs/>
                <w:color w:val="000000"/>
                <w:lang w:eastAsia="ru-RU"/>
              </w:rPr>
              <w:t>-</w:t>
            </w:r>
          </w:p>
        </w:tc>
        <w:tc>
          <w:tcPr>
            <w:tcW w:w="848" w:type="dxa"/>
            <w:noWrap/>
            <w:vAlign w:val="bottom"/>
            <w:hideMark/>
          </w:tcPr>
          <w:p w:rsidR="00A26958" w:rsidRPr="00505761" w:rsidRDefault="00A26958" w:rsidP="00A26958">
            <w:pPr>
              <w:jc w:val="center"/>
              <w:rPr>
                <w:rFonts w:eastAsia="Times New Roman" w:cs="Times New Roman"/>
                <w:bCs/>
                <w:color w:val="000000"/>
                <w:lang w:eastAsia="ru-RU"/>
              </w:rPr>
            </w:pPr>
            <w:r w:rsidRPr="00505761">
              <w:rPr>
                <w:rFonts w:eastAsia="Times New Roman" w:cs="Times New Roman"/>
                <w:bCs/>
                <w:color w:val="000000"/>
                <w:lang w:eastAsia="ru-RU"/>
              </w:rPr>
              <w:t>100</w:t>
            </w:r>
          </w:p>
        </w:tc>
        <w:tc>
          <w:tcPr>
            <w:tcW w:w="853" w:type="dxa"/>
            <w:vAlign w:val="bottom"/>
            <w:hideMark/>
          </w:tcPr>
          <w:p w:rsidR="00A26958" w:rsidRPr="00505761" w:rsidRDefault="00A26958" w:rsidP="00A26958">
            <w:pPr>
              <w:jc w:val="center"/>
              <w:rPr>
                <w:rFonts w:eastAsia="Times New Roman" w:cs="Times New Roman"/>
                <w:bCs/>
                <w:color w:val="000000"/>
                <w:lang w:eastAsia="ru-RU"/>
              </w:rPr>
            </w:pPr>
            <w:r w:rsidRPr="00505761">
              <w:rPr>
                <w:rFonts w:eastAsia="Times New Roman" w:cs="Times New Roman"/>
                <w:bCs/>
                <w:color w:val="000000"/>
                <w:lang w:eastAsia="ru-RU"/>
              </w:rPr>
              <w:t>3,0</w:t>
            </w:r>
          </w:p>
        </w:tc>
      </w:tr>
      <w:tr w:rsidR="00A26958" w:rsidRPr="00B7141B" w:rsidTr="00A26958">
        <w:trPr>
          <w:trHeight w:val="523"/>
          <w:jc w:val="center"/>
        </w:trPr>
        <w:tc>
          <w:tcPr>
            <w:tcW w:w="1645" w:type="dxa"/>
            <w:hideMark/>
          </w:tcPr>
          <w:p w:rsidR="00A26958" w:rsidRPr="00505761" w:rsidRDefault="00A26958" w:rsidP="00A26958">
            <w:pPr>
              <w:rPr>
                <w:rFonts w:eastAsia="Times New Roman" w:cs="Times New Roman"/>
                <w:bCs/>
                <w:color w:val="000000"/>
                <w:lang w:eastAsia="ru-RU"/>
              </w:rPr>
            </w:pPr>
            <w:r w:rsidRPr="00505761">
              <w:rPr>
                <w:rFonts w:eastAsia="Times New Roman" w:cs="Times New Roman"/>
                <w:bCs/>
                <w:color w:val="000000"/>
                <w:lang w:eastAsia="ru-RU"/>
              </w:rPr>
              <w:t>Многолетние травы</w:t>
            </w:r>
          </w:p>
        </w:tc>
        <w:tc>
          <w:tcPr>
            <w:tcW w:w="873" w:type="dxa"/>
            <w:vAlign w:val="bottom"/>
            <w:hideMark/>
          </w:tcPr>
          <w:p w:rsidR="00A26958" w:rsidRPr="00505761" w:rsidRDefault="00A26958" w:rsidP="00A26958">
            <w:pPr>
              <w:jc w:val="center"/>
              <w:rPr>
                <w:rFonts w:eastAsia="Times New Roman" w:cs="Times New Roman"/>
                <w:bCs/>
                <w:color w:val="000000"/>
                <w:lang w:eastAsia="ru-RU"/>
              </w:rPr>
            </w:pPr>
            <w:r w:rsidRPr="00505761">
              <w:rPr>
                <w:rFonts w:eastAsia="Times New Roman" w:cs="Times New Roman"/>
                <w:bCs/>
                <w:color w:val="000000"/>
                <w:lang w:eastAsia="ru-RU"/>
              </w:rPr>
              <w:t>630</w:t>
            </w:r>
          </w:p>
        </w:tc>
        <w:tc>
          <w:tcPr>
            <w:tcW w:w="731" w:type="dxa"/>
            <w:vAlign w:val="bottom"/>
            <w:hideMark/>
          </w:tcPr>
          <w:p w:rsidR="00A26958" w:rsidRPr="00505761" w:rsidRDefault="00A26958" w:rsidP="00A26958">
            <w:pPr>
              <w:jc w:val="center"/>
              <w:rPr>
                <w:rFonts w:eastAsia="Times New Roman" w:cs="Times New Roman"/>
                <w:bCs/>
                <w:color w:val="000000"/>
                <w:lang w:eastAsia="ru-RU"/>
              </w:rPr>
            </w:pPr>
            <w:r w:rsidRPr="00505761">
              <w:rPr>
                <w:rFonts w:eastAsia="Times New Roman" w:cs="Times New Roman"/>
                <w:bCs/>
                <w:color w:val="000000"/>
                <w:lang w:eastAsia="ru-RU"/>
              </w:rPr>
              <w:t>20,6</w:t>
            </w:r>
          </w:p>
        </w:tc>
        <w:tc>
          <w:tcPr>
            <w:tcW w:w="828" w:type="dxa"/>
            <w:vAlign w:val="bottom"/>
            <w:hideMark/>
          </w:tcPr>
          <w:p w:rsidR="00A26958" w:rsidRPr="00505761" w:rsidRDefault="00A26958" w:rsidP="00A26958">
            <w:pPr>
              <w:jc w:val="center"/>
              <w:rPr>
                <w:rFonts w:eastAsia="Times New Roman" w:cs="Times New Roman"/>
                <w:bCs/>
                <w:color w:val="000000"/>
                <w:lang w:eastAsia="ru-RU"/>
              </w:rPr>
            </w:pPr>
            <w:r>
              <w:rPr>
                <w:rFonts w:eastAsia="Times New Roman" w:cs="Times New Roman"/>
                <w:bCs/>
                <w:color w:val="000000"/>
                <w:lang w:eastAsia="ru-RU"/>
              </w:rPr>
              <w:t>675</w:t>
            </w:r>
          </w:p>
        </w:tc>
        <w:tc>
          <w:tcPr>
            <w:tcW w:w="619" w:type="dxa"/>
            <w:vAlign w:val="bottom"/>
            <w:hideMark/>
          </w:tcPr>
          <w:p w:rsidR="00A26958" w:rsidRPr="00505761" w:rsidRDefault="00A26958" w:rsidP="00A26958">
            <w:pPr>
              <w:jc w:val="center"/>
              <w:rPr>
                <w:rFonts w:eastAsia="Times New Roman" w:cs="Times New Roman"/>
                <w:bCs/>
                <w:color w:val="000000"/>
                <w:lang w:eastAsia="ru-RU"/>
              </w:rPr>
            </w:pPr>
            <w:r>
              <w:rPr>
                <w:rFonts w:eastAsia="Times New Roman" w:cs="Times New Roman"/>
                <w:bCs/>
                <w:color w:val="000000"/>
                <w:lang w:eastAsia="ru-RU"/>
              </w:rPr>
              <w:t>22,9</w:t>
            </w:r>
          </w:p>
        </w:tc>
        <w:tc>
          <w:tcPr>
            <w:tcW w:w="888" w:type="dxa"/>
            <w:vAlign w:val="bottom"/>
            <w:hideMark/>
          </w:tcPr>
          <w:p w:rsidR="00A26958" w:rsidRPr="00505761" w:rsidRDefault="00A26958" w:rsidP="00A26958">
            <w:pPr>
              <w:jc w:val="center"/>
              <w:rPr>
                <w:rFonts w:eastAsia="Times New Roman" w:cs="Times New Roman"/>
                <w:bCs/>
                <w:color w:val="000000"/>
                <w:lang w:eastAsia="ru-RU"/>
              </w:rPr>
            </w:pPr>
            <w:r>
              <w:rPr>
                <w:rFonts w:eastAsia="Times New Roman" w:cs="Times New Roman"/>
                <w:bCs/>
                <w:color w:val="000000"/>
                <w:lang w:eastAsia="ru-RU"/>
              </w:rPr>
              <w:t>276</w:t>
            </w:r>
          </w:p>
        </w:tc>
        <w:tc>
          <w:tcPr>
            <w:tcW w:w="620" w:type="dxa"/>
            <w:vAlign w:val="bottom"/>
            <w:hideMark/>
          </w:tcPr>
          <w:p w:rsidR="00A26958" w:rsidRPr="00505761" w:rsidRDefault="00A26958" w:rsidP="00A26958">
            <w:pPr>
              <w:jc w:val="center"/>
              <w:rPr>
                <w:rFonts w:eastAsia="Times New Roman" w:cs="Times New Roman"/>
                <w:bCs/>
                <w:color w:val="000000"/>
                <w:lang w:eastAsia="ru-RU"/>
              </w:rPr>
            </w:pPr>
            <w:r>
              <w:rPr>
                <w:rFonts w:eastAsia="Times New Roman" w:cs="Times New Roman"/>
                <w:bCs/>
                <w:color w:val="000000"/>
                <w:lang w:eastAsia="ru-RU"/>
              </w:rPr>
              <w:t>9,9</w:t>
            </w:r>
          </w:p>
        </w:tc>
        <w:tc>
          <w:tcPr>
            <w:tcW w:w="850" w:type="dxa"/>
            <w:noWrap/>
            <w:vAlign w:val="bottom"/>
            <w:hideMark/>
          </w:tcPr>
          <w:p w:rsidR="00A26958" w:rsidRPr="00505761" w:rsidRDefault="00A26958" w:rsidP="00A26958">
            <w:pPr>
              <w:jc w:val="center"/>
              <w:rPr>
                <w:rFonts w:eastAsia="Times New Roman" w:cs="Times New Roman"/>
                <w:bCs/>
                <w:color w:val="000000"/>
                <w:lang w:eastAsia="ru-RU"/>
              </w:rPr>
            </w:pPr>
            <w:r>
              <w:rPr>
                <w:rFonts w:eastAsia="Times New Roman" w:cs="Times New Roman"/>
                <w:bCs/>
                <w:color w:val="000000"/>
                <w:lang w:eastAsia="ru-RU"/>
              </w:rPr>
              <w:t>370</w:t>
            </w:r>
          </w:p>
        </w:tc>
        <w:tc>
          <w:tcPr>
            <w:tcW w:w="709" w:type="dxa"/>
            <w:noWrap/>
            <w:vAlign w:val="bottom"/>
            <w:hideMark/>
          </w:tcPr>
          <w:p w:rsidR="00A26958" w:rsidRPr="00505761" w:rsidRDefault="00A26958" w:rsidP="00A26958">
            <w:pPr>
              <w:jc w:val="center"/>
              <w:rPr>
                <w:rFonts w:eastAsia="Times New Roman" w:cs="Times New Roman"/>
                <w:bCs/>
                <w:color w:val="000000"/>
                <w:lang w:eastAsia="ru-RU"/>
              </w:rPr>
            </w:pPr>
            <w:r>
              <w:rPr>
                <w:rFonts w:eastAsia="Times New Roman" w:cs="Times New Roman"/>
                <w:bCs/>
                <w:color w:val="000000"/>
                <w:lang w:eastAsia="ru-RU"/>
              </w:rPr>
              <w:t>12,1</w:t>
            </w:r>
          </w:p>
        </w:tc>
        <w:tc>
          <w:tcPr>
            <w:tcW w:w="848" w:type="dxa"/>
            <w:noWrap/>
            <w:vAlign w:val="bottom"/>
            <w:hideMark/>
          </w:tcPr>
          <w:p w:rsidR="00A26958" w:rsidRPr="00505761" w:rsidRDefault="00A26958" w:rsidP="00A26958">
            <w:pPr>
              <w:jc w:val="center"/>
              <w:rPr>
                <w:rFonts w:eastAsia="Times New Roman" w:cs="Times New Roman"/>
                <w:bCs/>
                <w:color w:val="000000"/>
                <w:lang w:eastAsia="ru-RU"/>
              </w:rPr>
            </w:pPr>
            <w:r w:rsidRPr="00505761">
              <w:rPr>
                <w:rFonts w:eastAsia="Times New Roman" w:cs="Times New Roman"/>
                <w:bCs/>
                <w:color w:val="000000"/>
                <w:lang w:eastAsia="ru-RU"/>
              </w:rPr>
              <w:t>300</w:t>
            </w:r>
          </w:p>
        </w:tc>
        <w:tc>
          <w:tcPr>
            <w:tcW w:w="853" w:type="dxa"/>
            <w:vAlign w:val="bottom"/>
            <w:hideMark/>
          </w:tcPr>
          <w:p w:rsidR="00A26958" w:rsidRPr="00505761" w:rsidRDefault="00A26958" w:rsidP="00A26958">
            <w:pPr>
              <w:jc w:val="center"/>
              <w:rPr>
                <w:rFonts w:eastAsia="Times New Roman" w:cs="Times New Roman"/>
                <w:bCs/>
                <w:color w:val="000000"/>
                <w:lang w:eastAsia="ru-RU"/>
              </w:rPr>
            </w:pPr>
            <w:r w:rsidRPr="00505761">
              <w:rPr>
                <w:rFonts w:eastAsia="Times New Roman" w:cs="Times New Roman"/>
                <w:bCs/>
                <w:color w:val="000000"/>
                <w:lang w:eastAsia="ru-RU"/>
              </w:rPr>
              <w:t>8,9</w:t>
            </w:r>
          </w:p>
        </w:tc>
      </w:tr>
      <w:tr w:rsidR="00A26958" w:rsidRPr="00B7141B" w:rsidTr="00A26958">
        <w:trPr>
          <w:trHeight w:val="419"/>
          <w:jc w:val="center"/>
        </w:trPr>
        <w:tc>
          <w:tcPr>
            <w:tcW w:w="1645" w:type="dxa"/>
            <w:hideMark/>
          </w:tcPr>
          <w:p w:rsidR="00A26958" w:rsidRPr="00505761" w:rsidRDefault="00A26958" w:rsidP="00A26958">
            <w:pPr>
              <w:rPr>
                <w:rFonts w:eastAsia="Times New Roman" w:cs="Times New Roman"/>
                <w:bCs/>
                <w:color w:val="000000"/>
                <w:lang w:eastAsia="ru-RU"/>
              </w:rPr>
            </w:pPr>
            <w:r w:rsidRPr="00505761">
              <w:rPr>
                <w:rFonts w:eastAsia="Times New Roman" w:cs="Times New Roman"/>
                <w:bCs/>
                <w:color w:val="000000"/>
                <w:lang w:eastAsia="ru-RU"/>
              </w:rPr>
              <w:t>Однолетние травы</w:t>
            </w:r>
          </w:p>
        </w:tc>
        <w:tc>
          <w:tcPr>
            <w:tcW w:w="873" w:type="dxa"/>
            <w:vAlign w:val="bottom"/>
            <w:hideMark/>
          </w:tcPr>
          <w:p w:rsidR="00A26958" w:rsidRPr="00505761" w:rsidRDefault="00A26958" w:rsidP="00A26958">
            <w:pPr>
              <w:jc w:val="center"/>
              <w:rPr>
                <w:rFonts w:eastAsia="Times New Roman" w:cs="Times New Roman"/>
                <w:bCs/>
                <w:color w:val="000000"/>
                <w:lang w:eastAsia="ru-RU"/>
              </w:rPr>
            </w:pPr>
            <w:r w:rsidRPr="00505761">
              <w:rPr>
                <w:rFonts w:eastAsia="Times New Roman" w:cs="Times New Roman"/>
                <w:bCs/>
                <w:color w:val="000000"/>
                <w:lang w:eastAsia="ru-RU"/>
              </w:rPr>
              <w:t>120</w:t>
            </w:r>
          </w:p>
        </w:tc>
        <w:tc>
          <w:tcPr>
            <w:tcW w:w="731" w:type="dxa"/>
            <w:vAlign w:val="bottom"/>
            <w:hideMark/>
          </w:tcPr>
          <w:p w:rsidR="00A26958" w:rsidRPr="00505761" w:rsidRDefault="00A26958" w:rsidP="00A26958">
            <w:pPr>
              <w:jc w:val="center"/>
              <w:rPr>
                <w:rFonts w:eastAsia="Times New Roman" w:cs="Times New Roman"/>
                <w:bCs/>
                <w:color w:val="000000"/>
                <w:lang w:eastAsia="ru-RU"/>
              </w:rPr>
            </w:pPr>
            <w:r>
              <w:rPr>
                <w:rFonts w:eastAsia="Times New Roman" w:cs="Times New Roman"/>
                <w:bCs/>
                <w:color w:val="000000"/>
                <w:lang w:eastAsia="ru-RU"/>
              </w:rPr>
              <w:t>3,9</w:t>
            </w:r>
          </w:p>
        </w:tc>
        <w:tc>
          <w:tcPr>
            <w:tcW w:w="828" w:type="dxa"/>
            <w:vAlign w:val="bottom"/>
            <w:hideMark/>
          </w:tcPr>
          <w:p w:rsidR="00A26958" w:rsidRPr="00505761" w:rsidRDefault="00A26958" w:rsidP="00A26958">
            <w:pPr>
              <w:jc w:val="center"/>
              <w:rPr>
                <w:rFonts w:eastAsia="Times New Roman" w:cs="Times New Roman"/>
                <w:bCs/>
                <w:color w:val="000000"/>
                <w:lang w:eastAsia="ru-RU"/>
              </w:rPr>
            </w:pPr>
            <w:r>
              <w:rPr>
                <w:rFonts w:eastAsia="Times New Roman" w:cs="Times New Roman"/>
                <w:bCs/>
                <w:color w:val="000000"/>
                <w:lang w:eastAsia="ru-RU"/>
              </w:rPr>
              <w:t>91</w:t>
            </w:r>
          </w:p>
        </w:tc>
        <w:tc>
          <w:tcPr>
            <w:tcW w:w="619" w:type="dxa"/>
            <w:vAlign w:val="bottom"/>
            <w:hideMark/>
          </w:tcPr>
          <w:p w:rsidR="00A26958" w:rsidRPr="00505761" w:rsidRDefault="00A26958" w:rsidP="00A26958">
            <w:pPr>
              <w:jc w:val="center"/>
              <w:rPr>
                <w:rFonts w:eastAsia="Times New Roman" w:cs="Times New Roman"/>
                <w:bCs/>
                <w:color w:val="000000"/>
                <w:lang w:eastAsia="ru-RU"/>
              </w:rPr>
            </w:pPr>
            <w:r>
              <w:rPr>
                <w:rFonts w:eastAsia="Times New Roman" w:cs="Times New Roman"/>
                <w:bCs/>
                <w:color w:val="000000"/>
                <w:lang w:eastAsia="ru-RU"/>
              </w:rPr>
              <w:t>3,1</w:t>
            </w:r>
          </w:p>
        </w:tc>
        <w:tc>
          <w:tcPr>
            <w:tcW w:w="888" w:type="dxa"/>
            <w:vAlign w:val="bottom"/>
            <w:hideMark/>
          </w:tcPr>
          <w:p w:rsidR="00A26958" w:rsidRPr="00505761" w:rsidRDefault="00A26958" w:rsidP="00A26958">
            <w:pPr>
              <w:jc w:val="center"/>
              <w:rPr>
                <w:rFonts w:eastAsia="Times New Roman" w:cs="Times New Roman"/>
                <w:bCs/>
                <w:color w:val="000000"/>
                <w:lang w:eastAsia="ru-RU"/>
              </w:rPr>
            </w:pPr>
            <w:r>
              <w:rPr>
                <w:rFonts w:eastAsia="Times New Roman" w:cs="Times New Roman"/>
                <w:bCs/>
                <w:color w:val="000000"/>
                <w:lang w:eastAsia="ru-RU"/>
              </w:rPr>
              <w:t>150</w:t>
            </w:r>
          </w:p>
        </w:tc>
        <w:tc>
          <w:tcPr>
            <w:tcW w:w="620" w:type="dxa"/>
            <w:vAlign w:val="bottom"/>
            <w:hideMark/>
          </w:tcPr>
          <w:p w:rsidR="00A26958" w:rsidRPr="00505761" w:rsidRDefault="00A26958" w:rsidP="00A26958">
            <w:pPr>
              <w:jc w:val="center"/>
              <w:rPr>
                <w:rFonts w:eastAsia="Times New Roman" w:cs="Times New Roman"/>
                <w:bCs/>
                <w:color w:val="000000"/>
                <w:lang w:eastAsia="ru-RU"/>
              </w:rPr>
            </w:pPr>
            <w:r>
              <w:rPr>
                <w:rFonts w:eastAsia="Times New Roman" w:cs="Times New Roman"/>
                <w:bCs/>
                <w:color w:val="000000"/>
                <w:lang w:eastAsia="ru-RU"/>
              </w:rPr>
              <w:t>5,4</w:t>
            </w:r>
          </w:p>
        </w:tc>
        <w:tc>
          <w:tcPr>
            <w:tcW w:w="850" w:type="dxa"/>
            <w:noWrap/>
            <w:vAlign w:val="bottom"/>
            <w:hideMark/>
          </w:tcPr>
          <w:p w:rsidR="00A26958" w:rsidRPr="00505761" w:rsidRDefault="00A26958" w:rsidP="00A26958">
            <w:pPr>
              <w:jc w:val="center"/>
              <w:rPr>
                <w:rFonts w:eastAsia="Times New Roman" w:cs="Times New Roman"/>
                <w:bCs/>
                <w:color w:val="000000"/>
                <w:lang w:eastAsia="ru-RU"/>
              </w:rPr>
            </w:pPr>
            <w:r>
              <w:rPr>
                <w:rFonts w:eastAsia="Times New Roman" w:cs="Times New Roman"/>
                <w:bCs/>
                <w:color w:val="000000"/>
                <w:lang w:eastAsia="ru-RU"/>
              </w:rPr>
              <w:t>100</w:t>
            </w:r>
          </w:p>
        </w:tc>
        <w:tc>
          <w:tcPr>
            <w:tcW w:w="709" w:type="dxa"/>
            <w:noWrap/>
            <w:vAlign w:val="bottom"/>
            <w:hideMark/>
          </w:tcPr>
          <w:p w:rsidR="00A26958" w:rsidRPr="00505761" w:rsidRDefault="00A26958" w:rsidP="00A26958">
            <w:pPr>
              <w:jc w:val="center"/>
              <w:rPr>
                <w:rFonts w:eastAsia="Times New Roman" w:cs="Times New Roman"/>
                <w:bCs/>
                <w:color w:val="000000"/>
                <w:lang w:eastAsia="ru-RU"/>
              </w:rPr>
            </w:pPr>
            <w:r>
              <w:rPr>
                <w:rFonts w:eastAsia="Times New Roman" w:cs="Times New Roman"/>
                <w:bCs/>
                <w:color w:val="000000"/>
                <w:lang w:eastAsia="ru-RU"/>
              </w:rPr>
              <w:t>3,3</w:t>
            </w:r>
          </w:p>
        </w:tc>
        <w:tc>
          <w:tcPr>
            <w:tcW w:w="848" w:type="dxa"/>
            <w:noWrap/>
            <w:vAlign w:val="bottom"/>
            <w:hideMark/>
          </w:tcPr>
          <w:p w:rsidR="00A26958" w:rsidRPr="00505761" w:rsidRDefault="00A26958" w:rsidP="00A26958">
            <w:pPr>
              <w:jc w:val="center"/>
              <w:rPr>
                <w:rFonts w:eastAsia="Times New Roman" w:cs="Times New Roman"/>
                <w:bCs/>
                <w:color w:val="000000"/>
                <w:lang w:eastAsia="ru-RU"/>
              </w:rPr>
            </w:pPr>
            <w:r w:rsidRPr="00505761">
              <w:rPr>
                <w:rFonts w:eastAsia="Times New Roman" w:cs="Times New Roman"/>
                <w:bCs/>
                <w:color w:val="000000"/>
                <w:lang w:eastAsia="ru-RU"/>
              </w:rPr>
              <w:t>140</w:t>
            </w:r>
          </w:p>
        </w:tc>
        <w:tc>
          <w:tcPr>
            <w:tcW w:w="853" w:type="dxa"/>
            <w:vAlign w:val="bottom"/>
            <w:hideMark/>
          </w:tcPr>
          <w:p w:rsidR="00A26958" w:rsidRPr="00505761" w:rsidRDefault="00A26958" w:rsidP="00A26958">
            <w:pPr>
              <w:jc w:val="center"/>
              <w:rPr>
                <w:rFonts w:eastAsia="Times New Roman" w:cs="Times New Roman"/>
                <w:bCs/>
                <w:color w:val="000000"/>
                <w:lang w:eastAsia="ru-RU"/>
              </w:rPr>
            </w:pPr>
            <w:r w:rsidRPr="00505761">
              <w:rPr>
                <w:rFonts w:eastAsia="Times New Roman" w:cs="Times New Roman"/>
                <w:bCs/>
                <w:color w:val="000000"/>
                <w:lang w:eastAsia="ru-RU"/>
              </w:rPr>
              <w:t>4,1</w:t>
            </w:r>
          </w:p>
        </w:tc>
      </w:tr>
      <w:tr w:rsidR="00A26958" w:rsidRPr="00B7141B" w:rsidTr="00A26958">
        <w:trPr>
          <w:trHeight w:val="340"/>
          <w:jc w:val="center"/>
        </w:trPr>
        <w:tc>
          <w:tcPr>
            <w:tcW w:w="1645" w:type="dxa"/>
            <w:hideMark/>
          </w:tcPr>
          <w:p w:rsidR="00A26958" w:rsidRPr="00505761" w:rsidRDefault="00A26958" w:rsidP="00A26958">
            <w:pPr>
              <w:rPr>
                <w:rFonts w:eastAsia="Times New Roman" w:cs="Times New Roman"/>
                <w:bCs/>
                <w:color w:val="000000"/>
                <w:lang w:eastAsia="ru-RU"/>
              </w:rPr>
            </w:pPr>
            <w:r w:rsidRPr="00505761">
              <w:rPr>
                <w:rFonts w:eastAsia="Times New Roman" w:cs="Times New Roman"/>
                <w:bCs/>
                <w:color w:val="000000"/>
                <w:lang w:eastAsia="ru-RU"/>
              </w:rPr>
              <w:t>Всего посевов</w:t>
            </w:r>
          </w:p>
        </w:tc>
        <w:tc>
          <w:tcPr>
            <w:tcW w:w="873" w:type="dxa"/>
            <w:vAlign w:val="bottom"/>
            <w:hideMark/>
          </w:tcPr>
          <w:p w:rsidR="00A26958" w:rsidRPr="00505761" w:rsidRDefault="00A26958" w:rsidP="00A26958">
            <w:pPr>
              <w:jc w:val="center"/>
              <w:rPr>
                <w:rFonts w:eastAsia="Times New Roman" w:cs="Times New Roman"/>
                <w:bCs/>
                <w:color w:val="000000"/>
                <w:lang w:eastAsia="ru-RU"/>
              </w:rPr>
            </w:pPr>
            <w:r w:rsidRPr="00505761">
              <w:rPr>
                <w:rFonts w:eastAsia="Times New Roman" w:cs="Times New Roman"/>
                <w:bCs/>
                <w:color w:val="000000"/>
                <w:lang w:eastAsia="ru-RU"/>
              </w:rPr>
              <w:t>3055</w:t>
            </w:r>
          </w:p>
        </w:tc>
        <w:tc>
          <w:tcPr>
            <w:tcW w:w="731" w:type="dxa"/>
            <w:vAlign w:val="bottom"/>
            <w:hideMark/>
          </w:tcPr>
          <w:p w:rsidR="00A26958" w:rsidRPr="00505761" w:rsidRDefault="00A26958" w:rsidP="00A26958">
            <w:pPr>
              <w:jc w:val="center"/>
              <w:rPr>
                <w:rFonts w:eastAsia="Times New Roman" w:cs="Times New Roman"/>
                <w:bCs/>
                <w:color w:val="000000"/>
                <w:lang w:eastAsia="ru-RU"/>
              </w:rPr>
            </w:pPr>
            <w:r w:rsidRPr="00505761">
              <w:rPr>
                <w:rFonts w:eastAsia="Times New Roman" w:cs="Times New Roman"/>
                <w:bCs/>
                <w:color w:val="000000"/>
                <w:lang w:eastAsia="ru-RU"/>
              </w:rPr>
              <w:t>100</w:t>
            </w:r>
          </w:p>
        </w:tc>
        <w:tc>
          <w:tcPr>
            <w:tcW w:w="828" w:type="dxa"/>
            <w:vAlign w:val="bottom"/>
            <w:hideMark/>
          </w:tcPr>
          <w:p w:rsidR="00A26958" w:rsidRPr="00505761" w:rsidRDefault="00A26958" w:rsidP="00A26958">
            <w:pPr>
              <w:jc w:val="center"/>
              <w:rPr>
                <w:rFonts w:eastAsia="Times New Roman" w:cs="Times New Roman"/>
                <w:bCs/>
                <w:color w:val="000000"/>
                <w:lang w:eastAsia="ru-RU"/>
              </w:rPr>
            </w:pPr>
            <w:r>
              <w:rPr>
                <w:rFonts w:eastAsia="Times New Roman" w:cs="Times New Roman"/>
                <w:bCs/>
                <w:color w:val="000000"/>
                <w:lang w:eastAsia="ru-RU"/>
              </w:rPr>
              <w:t>2945</w:t>
            </w:r>
          </w:p>
        </w:tc>
        <w:tc>
          <w:tcPr>
            <w:tcW w:w="619" w:type="dxa"/>
            <w:vAlign w:val="bottom"/>
            <w:hideMark/>
          </w:tcPr>
          <w:p w:rsidR="00A26958" w:rsidRPr="00505761" w:rsidRDefault="00A26958" w:rsidP="00A26958">
            <w:pPr>
              <w:jc w:val="center"/>
              <w:rPr>
                <w:rFonts w:eastAsia="Times New Roman" w:cs="Times New Roman"/>
                <w:bCs/>
                <w:color w:val="000000"/>
                <w:lang w:eastAsia="ru-RU"/>
              </w:rPr>
            </w:pPr>
            <w:r>
              <w:rPr>
                <w:rFonts w:eastAsia="Times New Roman" w:cs="Times New Roman"/>
                <w:bCs/>
                <w:color w:val="000000"/>
                <w:lang w:eastAsia="ru-RU"/>
              </w:rPr>
              <w:t>100</w:t>
            </w:r>
          </w:p>
        </w:tc>
        <w:tc>
          <w:tcPr>
            <w:tcW w:w="888" w:type="dxa"/>
            <w:vAlign w:val="bottom"/>
            <w:hideMark/>
          </w:tcPr>
          <w:p w:rsidR="00A26958" w:rsidRPr="00505761" w:rsidRDefault="00A26958" w:rsidP="00A26958">
            <w:pPr>
              <w:jc w:val="center"/>
              <w:rPr>
                <w:rFonts w:eastAsia="Times New Roman" w:cs="Times New Roman"/>
                <w:bCs/>
                <w:color w:val="000000"/>
                <w:lang w:eastAsia="ru-RU"/>
              </w:rPr>
            </w:pPr>
            <w:r>
              <w:rPr>
                <w:rFonts w:eastAsia="Times New Roman" w:cs="Times New Roman"/>
                <w:bCs/>
                <w:color w:val="000000"/>
                <w:lang w:eastAsia="ru-RU"/>
              </w:rPr>
              <w:t>2791</w:t>
            </w:r>
          </w:p>
        </w:tc>
        <w:tc>
          <w:tcPr>
            <w:tcW w:w="620" w:type="dxa"/>
            <w:vAlign w:val="bottom"/>
            <w:hideMark/>
          </w:tcPr>
          <w:p w:rsidR="00A26958" w:rsidRPr="00505761" w:rsidRDefault="00A26958" w:rsidP="00A26958">
            <w:pPr>
              <w:jc w:val="center"/>
              <w:rPr>
                <w:rFonts w:eastAsia="Times New Roman" w:cs="Times New Roman"/>
                <w:bCs/>
                <w:color w:val="000000"/>
                <w:lang w:eastAsia="ru-RU"/>
              </w:rPr>
            </w:pPr>
            <w:r>
              <w:rPr>
                <w:rFonts w:eastAsia="Times New Roman" w:cs="Times New Roman"/>
                <w:bCs/>
                <w:color w:val="000000"/>
                <w:lang w:eastAsia="ru-RU"/>
              </w:rPr>
              <w:t>100</w:t>
            </w:r>
          </w:p>
        </w:tc>
        <w:tc>
          <w:tcPr>
            <w:tcW w:w="850" w:type="dxa"/>
            <w:noWrap/>
            <w:vAlign w:val="bottom"/>
            <w:hideMark/>
          </w:tcPr>
          <w:p w:rsidR="00A26958" w:rsidRPr="00505761" w:rsidRDefault="00A26958" w:rsidP="00A26958">
            <w:pPr>
              <w:jc w:val="center"/>
              <w:rPr>
                <w:rFonts w:eastAsia="Times New Roman" w:cs="Times New Roman"/>
                <w:bCs/>
                <w:color w:val="000000"/>
                <w:lang w:eastAsia="ru-RU"/>
              </w:rPr>
            </w:pPr>
            <w:r>
              <w:rPr>
                <w:rFonts w:eastAsia="Times New Roman" w:cs="Times New Roman"/>
                <w:bCs/>
                <w:color w:val="000000"/>
                <w:lang w:eastAsia="ru-RU"/>
              </w:rPr>
              <w:t>3055</w:t>
            </w:r>
          </w:p>
        </w:tc>
        <w:tc>
          <w:tcPr>
            <w:tcW w:w="709" w:type="dxa"/>
            <w:noWrap/>
            <w:vAlign w:val="bottom"/>
            <w:hideMark/>
          </w:tcPr>
          <w:p w:rsidR="00A26958" w:rsidRPr="00505761" w:rsidRDefault="00A26958" w:rsidP="00A26958">
            <w:pPr>
              <w:jc w:val="center"/>
              <w:rPr>
                <w:rFonts w:eastAsia="Times New Roman" w:cs="Times New Roman"/>
                <w:bCs/>
                <w:color w:val="000000"/>
                <w:lang w:eastAsia="ru-RU"/>
              </w:rPr>
            </w:pPr>
            <w:r>
              <w:rPr>
                <w:rFonts w:eastAsia="Times New Roman" w:cs="Times New Roman"/>
                <w:bCs/>
                <w:color w:val="000000"/>
                <w:lang w:eastAsia="ru-RU"/>
              </w:rPr>
              <w:t>100</w:t>
            </w:r>
          </w:p>
        </w:tc>
        <w:tc>
          <w:tcPr>
            <w:tcW w:w="848" w:type="dxa"/>
            <w:noWrap/>
            <w:vAlign w:val="bottom"/>
            <w:hideMark/>
          </w:tcPr>
          <w:p w:rsidR="00A26958" w:rsidRPr="00505761" w:rsidRDefault="00A26958" w:rsidP="00A26958">
            <w:pPr>
              <w:jc w:val="center"/>
              <w:rPr>
                <w:rFonts w:eastAsia="Times New Roman" w:cs="Times New Roman"/>
                <w:bCs/>
                <w:color w:val="000000"/>
                <w:lang w:eastAsia="ru-RU"/>
              </w:rPr>
            </w:pPr>
            <w:r w:rsidRPr="00505761">
              <w:rPr>
                <w:rFonts w:eastAsia="Times New Roman" w:cs="Times New Roman"/>
                <w:bCs/>
                <w:color w:val="000000"/>
                <w:lang w:eastAsia="ru-RU"/>
              </w:rPr>
              <w:t>3360</w:t>
            </w:r>
          </w:p>
        </w:tc>
        <w:tc>
          <w:tcPr>
            <w:tcW w:w="853" w:type="dxa"/>
            <w:vAlign w:val="bottom"/>
            <w:hideMark/>
          </w:tcPr>
          <w:p w:rsidR="00A26958" w:rsidRPr="00505761" w:rsidRDefault="00A26958" w:rsidP="00A26958">
            <w:pPr>
              <w:jc w:val="center"/>
              <w:rPr>
                <w:rFonts w:eastAsia="Times New Roman" w:cs="Times New Roman"/>
                <w:bCs/>
                <w:color w:val="000000"/>
                <w:lang w:eastAsia="ru-RU"/>
              </w:rPr>
            </w:pPr>
            <w:r w:rsidRPr="00505761">
              <w:rPr>
                <w:rFonts w:eastAsia="Times New Roman" w:cs="Times New Roman"/>
                <w:bCs/>
                <w:color w:val="000000"/>
                <w:lang w:eastAsia="ru-RU"/>
              </w:rPr>
              <w:t>100</w:t>
            </w:r>
          </w:p>
        </w:tc>
      </w:tr>
    </w:tbl>
    <w:p w:rsidR="00A26958" w:rsidRDefault="00A26958" w:rsidP="00A26958">
      <w:pPr>
        <w:spacing w:after="0" w:line="240" w:lineRule="auto"/>
        <w:rPr>
          <w:rFonts w:eastAsia="Times New Roman" w:cs="Times New Roman"/>
          <w:b/>
          <w:bCs/>
          <w:color w:val="000000"/>
          <w:lang w:eastAsia="ru-RU"/>
        </w:rPr>
        <w:sectPr w:rsidR="00A26958">
          <w:pgSz w:w="11906" w:h="16838"/>
          <w:pgMar w:top="1134" w:right="850" w:bottom="1134" w:left="1701" w:header="708" w:footer="708" w:gutter="0"/>
          <w:cols w:space="708"/>
          <w:docGrid w:linePitch="360"/>
        </w:sectPr>
      </w:pPr>
    </w:p>
    <w:p w:rsidR="00A26958" w:rsidRPr="0085155A" w:rsidRDefault="00A26958" w:rsidP="00A26958">
      <w:pPr>
        <w:pStyle w:val="a3"/>
        <w:spacing w:line="360" w:lineRule="auto"/>
        <w:jc w:val="both"/>
        <w:rPr>
          <w:rFonts w:ascii="Times New Roman" w:hAnsi="Times New Roman"/>
          <w:sz w:val="28"/>
          <w:szCs w:val="28"/>
        </w:rPr>
      </w:pPr>
      <w:r>
        <w:rPr>
          <w:rFonts w:ascii="Times New Roman" w:hAnsi="Times New Roman"/>
          <w:sz w:val="28"/>
          <w:szCs w:val="28"/>
        </w:rPr>
        <w:lastRenderedPageBreak/>
        <w:tab/>
        <w:t>Из данных таблиц видно, что на конец анализируемого периода площадь посевов увеличивается по всем показателям на 9,1 %, кроме многолетних трав. Их посевная площадь снижается на 47,6 %. Также в 2016 г. появляются новые культуры, такие как: лен-долгунец и рыжик.</w:t>
      </w:r>
    </w:p>
    <w:p w:rsidR="00A26958" w:rsidRDefault="00A26958" w:rsidP="00A26958">
      <w:pPr>
        <w:pStyle w:val="a3"/>
        <w:spacing w:line="360" w:lineRule="auto"/>
        <w:jc w:val="both"/>
        <w:rPr>
          <w:rFonts w:ascii="Times New Roman" w:hAnsi="Times New Roman"/>
          <w:sz w:val="28"/>
          <w:shd w:val="clear" w:color="auto" w:fill="FFFFFF"/>
        </w:rPr>
      </w:pPr>
      <w:r>
        <w:rPr>
          <w:rFonts w:ascii="Times New Roman" w:hAnsi="Times New Roman"/>
          <w:sz w:val="28"/>
          <w:shd w:val="clear" w:color="auto" w:fill="FFFFFF"/>
        </w:rPr>
        <w:t xml:space="preserve">     </w:t>
      </w:r>
      <w:r w:rsidRPr="00D36517">
        <w:rPr>
          <w:rFonts w:ascii="Times New Roman" w:hAnsi="Times New Roman"/>
          <w:sz w:val="28"/>
          <w:shd w:val="clear" w:color="auto" w:fill="FFFFFF"/>
        </w:rPr>
        <w:t>Валовой сбор сельскохозяйственных культур, объём фактически произведённой (собранной) продукции с</w:t>
      </w:r>
      <w:r>
        <w:rPr>
          <w:rFonts w:ascii="Times New Roman" w:hAnsi="Times New Roman"/>
          <w:sz w:val="28"/>
          <w:shd w:val="clear" w:color="auto" w:fill="FFFFFF"/>
        </w:rPr>
        <w:t>ельскохозяйственных</w:t>
      </w:r>
      <w:r w:rsidRPr="00D36517">
        <w:rPr>
          <w:rFonts w:ascii="Times New Roman" w:hAnsi="Times New Roman"/>
          <w:sz w:val="28"/>
          <w:shd w:val="clear" w:color="auto" w:fill="FFFFFF"/>
        </w:rPr>
        <w:t xml:space="preserve"> ку</w:t>
      </w:r>
      <w:r>
        <w:rPr>
          <w:rFonts w:ascii="Times New Roman" w:hAnsi="Times New Roman"/>
          <w:sz w:val="28"/>
          <w:shd w:val="clear" w:color="auto" w:fill="FFFFFF"/>
        </w:rPr>
        <w:t>льтур; учитывается по отдельным</w:t>
      </w:r>
      <w:r w:rsidRPr="00D36517">
        <w:rPr>
          <w:rFonts w:ascii="Times New Roman" w:hAnsi="Times New Roman"/>
          <w:sz w:val="28"/>
          <w:shd w:val="clear" w:color="auto" w:fill="FFFFFF"/>
        </w:rPr>
        <w:t xml:space="preserve"> культурам либо по некоторым группам культур со всей площади посева.</w:t>
      </w:r>
    </w:p>
    <w:p w:rsidR="00A26958" w:rsidRDefault="00A26958" w:rsidP="00A26958">
      <w:pPr>
        <w:pStyle w:val="a3"/>
        <w:rPr>
          <w:rFonts w:ascii="Times New Roman" w:hAnsi="Times New Roman"/>
          <w:sz w:val="24"/>
          <w:szCs w:val="24"/>
        </w:rPr>
      </w:pPr>
    </w:p>
    <w:p w:rsidR="00A26958" w:rsidRDefault="00A26958" w:rsidP="00A26958">
      <w:pPr>
        <w:pStyle w:val="a3"/>
        <w:jc w:val="both"/>
        <w:rPr>
          <w:rFonts w:ascii="Times New Roman" w:hAnsi="Times New Roman"/>
          <w:sz w:val="24"/>
          <w:szCs w:val="24"/>
        </w:rPr>
      </w:pPr>
      <w:r>
        <w:rPr>
          <w:rFonts w:ascii="Times New Roman" w:hAnsi="Times New Roman"/>
          <w:sz w:val="24"/>
          <w:szCs w:val="24"/>
        </w:rPr>
        <w:t xml:space="preserve">Таблица 2.5 - </w:t>
      </w:r>
      <w:r w:rsidRPr="00B855DF">
        <w:rPr>
          <w:rFonts w:ascii="Times New Roman" w:hAnsi="Times New Roman"/>
          <w:b/>
          <w:sz w:val="24"/>
          <w:szCs w:val="24"/>
        </w:rPr>
        <w:t>Валовой сбор  и урожайность сельскохозяйственных культур</w:t>
      </w:r>
    </w:p>
    <w:tbl>
      <w:tblPr>
        <w:tblW w:w="9313" w:type="dxa"/>
        <w:tblInd w:w="93" w:type="dxa"/>
        <w:tblLook w:val="04A0" w:firstRow="1" w:lastRow="0" w:firstColumn="1" w:lastColumn="0" w:noHBand="0" w:noVBand="1"/>
      </w:tblPr>
      <w:tblGrid>
        <w:gridCol w:w="1652"/>
        <w:gridCol w:w="816"/>
        <w:gridCol w:w="636"/>
        <w:gridCol w:w="816"/>
        <w:gridCol w:w="636"/>
        <w:gridCol w:w="816"/>
        <w:gridCol w:w="636"/>
        <w:gridCol w:w="847"/>
        <w:gridCol w:w="847"/>
        <w:gridCol w:w="847"/>
        <w:gridCol w:w="847"/>
      </w:tblGrid>
      <w:tr w:rsidR="00A26958" w:rsidRPr="00306EDB" w:rsidTr="00A26958">
        <w:trPr>
          <w:trHeight w:val="318"/>
        </w:trPr>
        <w:tc>
          <w:tcPr>
            <w:tcW w:w="153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A26958" w:rsidRPr="00306EDB" w:rsidRDefault="00A26958" w:rsidP="00A26958">
            <w:pPr>
              <w:spacing w:after="0" w:line="240" w:lineRule="auto"/>
              <w:jc w:val="center"/>
              <w:rPr>
                <w:rFonts w:eastAsia="Times New Roman" w:cs="Times New Roman"/>
                <w:b/>
                <w:bCs/>
                <w:color w:val="000000"/>
                <w:lang w:eastAsia="ru-RU"/>
              </w:rPr>
            </w:pPr>
            <w:r w:rsidRPr="00306EDB">
              <w:rPr>
                <w:rFonts w:eastAsia="Times New Roman" w:cs="Times New Roman"/>
                <w:b/>
                <w:bCs/>
                <w:color w:val="000000"/>
                <w:lang w:eastAsia="ru-RU"/>
              </w:rPr>
              <w:t>Культура, вид продукции</w:t>
            </w:r>
          </w:p>
        </w:tc>
        <w:tc>
          <w:tcPr>
            <w:tcW w:w="1540"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A26958" w:rsidRPr="00306EDB" w:rsidRDefault="00A26958" w:rsidP="00A26958">
            <w:pPr>
              <w:spacing w:after="0" w:line="240" w:lineRule="auto"/>
              <w:jc w:val="center"/>
              <w:rPr>
                <w:rFonts w:eastAsia="Times New Roman" w:cs="Times New Roman"/>
                <w:b/>
                <w:bCs/>
                <w:color w:val="000000"/>
                <w:lang w:eastAsia="ru-RU"/>
              </w:rPr>
            </w:pPr>
            <w:r w:rsidRPr="00306EDB">
              <w:rPr>
                <w:rFonts w:eastAsia="Times New Roman" w:cs="Times New Roman"/>
                <w:b/>
                <w:bCs/>
                <w:color w:val="000000"/>
                <w:lang w:eastAsia="ru-RU"/>
              </w:rPr>
              <w:t>2012</w:t>
            </w:r>
            <w:r>
              <w:rPr>
                <w:rFonts w:eastAsia="Times New Roman" w:cs="Times New Roman"/>
                <w:b/>
                <w:bCs/>
                <w:color w:val="000000"/>
                <w:lang w:eastAsia="ru-RU"/>
              </w:rPr>
              <w:t xml:space="preserve"> </w:t>
            </w:r>
            <w:r w:rsidRPr="00306EDB">
              <w:rPr>
                <w:rFonts w:eastAsia="Times New Roman" w:cs="Times New Roman"/>
                <w:b/>
                <w:bCs/>
                <w:color w:val="000000"/>
                <w:lang w:eastAsia="ru-RU"/>
              </w:rPr>
              <w:t>г.</w:t>
            </w:r>
          </w:p>
        </w:tc>
        <w:tc>
          <w:tcPr>
            <w:tcW w:w="1426"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A26958" w:rsidRPr="00306EDB" w:rsidRDefault="00A26958" w:rsidP="00A26958">
            <w:pPr>
              <w:spacing w:after="0" w:line="240" w:lineRule="auto"/>
              <w:jc w:val="center"/>
              <w:rPr>
                <w:rFonts w:eastAsia="Times New Roman" w:cs="Times New Roman"/>
                <w:b/>
                <w:bCs/>
                <w:color w:val="000000"/>
                <w:lang w:eastAsia="ru-RU"/>
              </w:rPr>
            </w:pPr>
            <w:r w:rsidRPr="00306EDB">
              <w:rPr>
                <w:rFonts w:eastAsia="Times New Roman" w:cs="Times New Roman"/>
                <w:b/>
                <w:bCs/>
                <w:color w:val="000000"/>
                <w:lang w:eastAsia="ru-RU"/>
              </w:rPr>
              <w:t>2013</w:t>
            </w:r>
            <w:r>
              <w:rPr>
                <w:rFonts w:eastAsia="Times New Roman" w:cs="Times New Roman"/>
                <w:b/>
                <w:bCs/>
                <w:color w:val="000000"/>
                <w:lang w:eastAsia="ru-RU"/>
              </w:rPr>
              <w:t xml:space="preserve"> </w:t>
            </w:r>
            <w:r w:rsidRPr="00306EDB">
              <w:rPr>
                <w:rFonts w:eastAsia="Times New Roman" w:cs="Times New Roman"/>
                <w:b/>
                <w:bCs/>
                <w:color w:val="000000"/>
                <w:lang w:eastAsia="ru-RU"/>
              </w:rPr>
              <w:t>г.</w:t>
            </w:r>
          </w:p>
        </w:tc>
        <w:tc>
          <w:tcPr>
            <w:tcW w:w="1426"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A26958" w:rsidRPr="00306EDB" w:rsidRDefault="00A26958" w:rsidP="00A26958">
            <w:pPr>
              <w:spacing w:after="0" w:line="240" w:lineRule="auto"/>
              <w:jc w:val="center"/>
              <w:rPr>
                <w:rFonts w:eastAsia="Times New Roman" w:cs="Times New Roman"/>
                <w:b/>
                <w:bCs/>
                <w:color w:val="000000"/>
                <w:lang w:eastAsia="ru-RU"/>
              </w:rPr>
            </w:pPr>
            <w:r w:rsidRPr="00306EDB">
              <w:rPr>
                <w:rFonts w:eastAsia="Times New Roman" w:cs="Times New Roman"/>
                <w:b/>
                <w:bCs/>
                <w:color w:val="000000"/>
                <w:lang w:eastAsia="ru-RU"/>
              </w:rPr>
              <w:t>2014</w:t>
            </w:r>
            <w:r>
              <w:rPr>
                <w:rFonts w:eastAsia="Times New Roman" w:cs="Times New Roman"/>
                <w:b/>
                <w:bCs/>
                <w:color w:val="000000"/>
                <w:lang w:eastAsia="ru-RU"/>
              </w:rPr>
              <w:t xml:space="preserve"> </w:t>
            </w:r>
            <w:r w:rsidRPr="00306EDB">
              <w:rPr>
                <w:rFonts w:eastAsia="Times New Roman" w:cs="Times New Roman"/>
                <w:b/>
                <w:bCs/>
                <w:color w:val="000000"/>
                <w:lang w:eastAsia="ru-RU"/>
              </w:rPr>
              <w:t>г.</w:t>
            </w:r>
          </w:p>
        </w:tc>
        <w:tc>
          <w:tcPr>
            <w:tcW w:w="1694" w:type="dxa"/>
            <w:gridSpan w:val="2"/>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rsidR="00A26958" w:rsidRPr="00306EDB" w:rsidRDefault="00A26958" w:rsidP="00A26958">
            <w:pPr>
              <w:spacing w:after="0" w:line="240" w:lineRule="auto"/>
              <w:jc w:val="center"/>
              <w:rPr>
                <w:rFonts w:eastAsia="Times New Roman" w:cs="Times New Roman"/>
                <w:b/>
                <w:bCs/>
                <w:color w:val="000000"/>
                <w:lang w:eastAsia="ru-RU"/>
              </w:rPr>
            </w:pPr>
            <w:r w:rsidRPr="00306EDB">
              <w:rPr>
                <w:rFonts w:eastAsia="Times New Roman" w:cs="Times New Roman"/>
                <w:b/>
                <w:bCs/>
                <w:color w:val="000000"/>
                <w:lang w:eastAsia="ru-RU"/>
              </w:rPr>
              <w:t>2015</w:t>
            </w:r>
            <w:r>
              <w:rPr>
                <w:rFonts w:eastAsia="Times New Roman" w:cs="Times New Roman"/>
                <w:b/>
                <w:bCs/>
                <w:color w:val="000000"/>
                <w:lang w:eastAsia="ru-RU"/>
              </w:rPr>
              <w:t xml:space="preserve"> </w:t>
            </w:r>
            <w:r w:rsidRPr="00306EDB">
              <w:rPr>
                <w:rFonts w:eastAsia="Times New Roman" w:cs="Times New Roman"/>
                <w:b/>
                <w:bCs/>
                <w:color w:val="000000"/>
                <w:lang w:eastAsia="ru-RU"/>
              </w:rPr>
              <w:t>г.</w:t>
            </w:r>
          </w:p>
        </w:tc>
        <w:tc>
          <w:tcPr>
            <w:tcW w:w="1694" w:type="dxa"/>
            <w:gridSpan w:val="2"/>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rsidR="00A26958" w:rsidRPr="00306EDB" w:rsidRDefault="00A26958" w:rsidP="00A26958">
            <w:pPr>
              <w:spacing w:after="0" w:line="240" w:lineRule="auto"/>
              <w:jc w:val="center"/>
              <w:rPr>
                <w:rFonts w:eastAsia="Times New Roman" w:cs="Times New Roman"/>
                <w:b/>
                <w:bCs/>
                <w:color w:val="000000"/>
                <w:lang w:eastAsia="ru-RU"/>
              </w:rPr>
            </w:pPr>
            <w:r w:rsidRPr="00306EDB">
              <w:rPr>
                <w:rFonts w:eastAsia="Times New Roman" w:cs="Times New Roman"/>
                <w:b/>
                <w:bCs/>
                <w:color w:val="000000"/>
                <w:lang w:eastAsia="ru-RU"/>
              </w:rPr>
              <w:t>2016</w:t>
            </w:r>
            <w:r>
              <w:rPr>
                <w:rFonts w:eastAsia="Times New Roman" w:cs="Times New Roman"/>
                <w:b/>
                <w:bCs/>
                <w:color w:val="000000"/>
                <w:lang w:eastAsia="ru-RU"/>
              </w:rPr>
              <w:t xml:space="preserve"> </w:t>
            </w:r>
            <w:r w:rsidRPr="00306EDB">
              <w:rPr>
                <w:rFonts w:eastAsia="Times New Roman" w:cs="Times New Roman"/>
                <w:b/>
                <w:bCs/>
                <w:color w:val="000000"/>
                <w:lang w:eastAsia="ru-RU"/>
              </w:rPr>
              <w:t>г.</w:t>
            </w:r>
          </w:p>
        </w:tc>
      </w:tr>
      <w:tr w:rsidR="00A26958" w:rsidRPr="00306EDB" w:rsidTr="00A26958">
        <w:trPr>
          <w:trHeight w:val="334"/>
        </w:trPr>
        <w:tc>
          <w:tcPr>
            <w:tcW w:w="1533" w:type="dxa"/>
            <w:vMerge/>
            <w:tcBorders>
              <w:top w:val="single" w:sz="8" w:space="0" w:color="auto"/>
              <w:left w:val="single" w:sz="8" w:space="0" w:color="auto"/>
              <w:bottom w:val="single" w:sz="8" w:space="0" w:color="000000"/>
              <w:right w:val="single" w:sz="8" w:space="0" w:color="auto"/>
            </w:tcBorders>
            <w:vAlign w:val="center"/>
            <w:hideMark/>
          </w:tcPr>
          <w:p w:rsidR="00A26958" w:rsidRPr="00306EDB" w:rsidRDefault="00A26958" w:rsidP="00A26958">
            <w:pPr>
              <w:spacing w:after="0" w:line="240" w:lineRule="auto"/>
              <w:rPr>
                <w:rFonts w:eastAsia="Times New Roman" w:cs="Times New Roman"/>
                <w:b/>
                <w:bCs/>
                <w:color w:val="000000"/>
                <w:lang w:eastAsia="ru-RU"/>
              </w:rPr>
            </w:pPr>
          </w:p>
        </w:tc>
        <w:tc>
          <w:tcPr>
            <w:tcW w:w="1540" w:type="dxa"/>
            <w:gridSpan w:val="2"/>
            <w:vMerge/>
            <w:tcBorders>
              <w:top w:val="single" w:sz="8" w:space="0" w:color="auto"/>
              <w:left w:val="single" w:sz="8" w:space="0" w:color="auto"/>
              <w:bottom w:val="single" w:sz="8" w:space="0" w:color="000000"/>
              <w:right w:val="single" w:sz="8" w:space="0" w:color="000000"/>
            </w:tcBorders>
            <w:vAlign w:val="center"/>
            <w:hideMark/>
          </w:tcPr>
          <w:p w:rsidR="00A26958" w:rsidRPr="00306EDB" w:rsidRDefault="00A26958" w:rsidP="00A26958">
            <w:pPr>
              <w:spacing w:after="0" w:line="240" w:lineRule="auto"/>
              <w:rPr>
                <w:rFonts w:eastAsia="Times New Roman" w:cs="Times New Roman"/>
                <w:b/>
                <w:bCs/>
                <w:color w:val="000000"/>
                <w:lang w:eastAsia="ru-RU"/>
              </w:rPr>
            </w:pPr>
          </w:p>
        </w:tc>
        <w:tc>
          <w:tcPr>
            <w:tcW w:w="1426" w:type="dxa"/>
            <w:gridSpan w:val="2"/>
            <w:vMerge/>
            <w:tcBorders>
              <w:top w:val="single" w:sz="8" w:space="0" w:color="auto"/>
              <w:left w:val="single" w:sz="8" w:space="0" w:color="auto"/>
              <w:bottom w:val="single" w:sz="8" w:space="0" w:color="000000"/>
              <w:right w:val="single" w:sz="8" w:space="0" w:color="000000"/>
            </w:tcBorders>
            <w:vAlign w:val="center"/>
            <w:hideMark/>
          </w:tcPr>
          <w:p w:rsidR="00A26958" w:rsidRPr="00306EDB" w:rsidRDefault="00A26958" w:rsidP="00A26958">
            <w:pPr>
              <w:spacing w:after="0" w:line="240" w:lineRule="auto"/>
              <w:rPr>
                <w:rFonts w:eastAsia="Times New Roman" w:cs="Times New Roman"/>
                <w:b/>
                <w:bCs/>
                <w:color w:val="000000"/>
                <w:lang w:eastAsia="ru-RU"/>
              </w:rPr>
            </w:pPr>
          </w:p>
        </w:tc>
        <w:tc>
          <w:tcPr>
            <w:tcW w:w="1426" w:type="dxa"/>
            <w:gridSpan w:val="2"/>
            <w:vMerge/>
            <w:tcBorders>
              <w:top w:val="single" w:sz="8" w:space="0" w:color="auto"/>
              <w:left w:val="single" w:sz="8" w:space="0" w:color="auto"/>
              <w:bottom w:val="single" w:sz="8" w:space="0" w:color="000000"/>
              <w:right w:val="single" w:sz="8" w:space="0" w:color="000000"/>
            </w:tcBorders>
            <w:vAlign w:val="center"/>
            <w:hideMark/>
          </w:tcPr>
          <w:p w:rsidR="00A26958" w:rsidRPr="00306EDB" w:rsidRDefault="00A26958" w:rsidP="00A26958">
            <w:pPr>
              <w:spacing w:after="0" w:line="240" w:lineRule="auto"/>
              <w:rPr>
                <w:rFonts w:eastAsia="Times New Roman" w:cs="Times New Roman"/>
                <w:b/>
                <w:bCs/>
                <w:color w:val="000000"/>
                <w:lang w:eastAsia="ru-RU"/>
              </w:rPr>
            </w:pPr>
          </w:p>
        </w:tc>
        <w:tc>
          <w:tcPr>
            <w:tcW w:w="1694" w:type="dxa"/>
            <w:gridSpan w:val="2"/>
            <w:vMerge/>
            <w:tcBorders>
              <w:top w:val="single" w:sz="8" w:space="0" w:color="auto"/>
              <w:left w:val="single" w:sz="8" w:space="0" w:color="auto"/>
              <w:bottom w:val="single" w:sz="8" w:space="0" w:color="000000"/>
              <w:right w:val="single" w:sz="8" w:space="0" w:color="000000"/>
            </w:tcBorders>
            <w:vAlign w:val="center"/>
            <w:hideMark/>
          </w:tcPr>
          <w:p w:rsidR="00A26958" w:rsidRPr="00306EDB" w:rsidRDefault="00A26958" w:rsidP="00A26958">
            <w:pPr>
              <w:spacing w:after="0" w:line="240" w:lineRule="auto"/>
              <w:rPr>
                <w:rFonts w:eastAsia="Times New Roman" w:cs="Times New Roman"/>
                <w:b/>
                <w:bCs/>
                <w:color w:val="000000"/>
                <w:lang w:eastAsia="ru-RU"/>
              </w:rPr>
            </w:pPr>
          </w:p>
        </w:tc>
        <w:tc>
          <w:tcPr>
            <w:tcW w:w="1694" w:type="dxa"/>
            <w:gridSpan w:val="2"/>
            <w:vMerge/>
            <w:tcBorders>
              <w:top w:val="single" w:sz="8" w:space="0" w:color="auto"/>
              <w:left w:val="single" w:sz="8" w:space="0" w:color="auto"/>
              <w:bottom w:val="single" w:sz="8" w:space="0" w:color="000000"/>
              <w:right w:val="single" w:sz="8" w:space="0" w:color="000000"/>
            </w:tcBorders>
            <w:vAlign w:val="center"/>
            <w:hideMark/>
          </w:tcPr>
          <w:p w:rsidR="00A26958" w:rsidRPr="00306EDB" w:rsidRDefault="00A26958" w:rsidP="00A26958">
            <w:pPr>
              <w:spacing w:after="0" w:line="240" w:lineRule="auto"/>
              <w:rPr>
                <w:rFonts w:eastAsia="Times New Roman" w:cs="Times New Roman"/>
                <w:b/>
                <w:bCs/>
                <w:color w:val="000000"/>
                <w:lang w:eastAsia="ru-RU"/>
              </w:rPr>
            </w:pPr>
          </w:p>
        </w:tc>
      </w:tr>
      <w:tr w:rsidR="00A26958" w:rsidRPr="00306EDB" w:rsidTr="00A26958">
        <w:trPr>
          <w:trHeight w:val="573"/>
        </w:trPr>
        <w:tc>
          <w:tcPr>
            <w:tcW w:w="1533" w:type="dxa"/>
            <w:vMerge/>
            <w:tcBorders>
              <w:top w:val="single" w:sz="8" w:space="0" w:color="auto"/>
              <w:left w:val="single" w:sz="8" w:space="0" w:color="auto"/>
              <w:bottom w:val="single" w:sz="8" w:space="0" w:color="000000"/>
              <w:right w:val="single" w:sz="8" w:space="0" w:color="auto"/>
            </w:tcBorders>
            <w:vAlign w:val="center"/>
            <w:hideMark/>
          </w:tcPr>
          <w:p w:rsidR="00A26958" w:rsidRPr="00306EDB" w:rsidRDefault="00A26958" w:rsidP="00A26958">
            <w:pPr>
              <w:spacing w:after="0" w:line="240" w:lineRule="auto"/>
              <w:rPr>
                <w:rFonts w:eastAsia="Times New Roman" w:cs="Times New Roman"/>
                <w:b/>
                <w:bCs/>
                <w:color w:val="000000"/>
                <w:lang w:eastAsia="ru-RU"/>
              </w:rPr>
            </w:pPr>
          </w:p>
        </w:tc>
        <w:tc>
          <w:tcPr>
            <w:tcW w:w="794" w:type="dxa"/>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rsidR="00A26958" w:rsidRPr="00306EDB" w:rsidRDefault="00A26958" w:rsidP="00A26958">
            <w:pPr>
              <w:spacing w:after="0" w:line="240" w:lineRule="auto"/>
              <w:jc w:val="center"/>
              <w:rPr>
                <w:rFonts w:eastAsia="Times New Roman" w:cs="Times New Roman"/>
                <w:b/>
                <w:bCs/>
                <w:color w:val="000000"/>
                <w:lang w:eastAsia="ru-RU"/>
              </w:rPr>
            </w:pPr>
            <w:r w:rsidRPr="00306EDB">
              <w:rPr>
                <w:rFonts w:eastAsia="Times New Roman" w:cs="Times New Roman"/>
                <w:b/>
                <w:bCs/>
                <w:color w:val="000000"/>
                <w:lang w:eastAsia="ru-RU"/>
              </w:rPr>
              <w:t>Валовой сбор, ц</w:t>
            </w:r>
          </w:p>
        </w:tc>
        <w:tc>
          <w:tcPr>
            <w:tcW w:w="746" w:type="dxa"/>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rsidR="00A26958" w:rsidRPr="00306EDB" w:rsidRDefault="00A26958" w:rsidP="00A26958">
            <w:pPr>
              <w:spacing w:after="0" w:line="240" w:lineRule="auto"/>
              <w:jc w:val="center"/>
              <w:rPr>
                <w:rFonts w:eastAsia="Times New Roman" w:cs="Times New Roman"/>
                <w:b/>
                <w:bCs/>
                <w:color w:val="000000"/>
                <w:lang w:eastAsia="ru-RU"/>
              </w:rPr>
            </w:pPr>
            <w:r w:rsidRPr="00306EDB">
              <w:rPr>
                <w:rFonts w:eastAsia="Times New Roman" w:cs="Times New Roman"/>
                <w:b/>
                <w:bCs/>
                <w:color w:val="000000"/>
                <w:lang w:eastAsia="ru-RU"/>
              </w:rPr>
              <w:t>Урожайность, ц с 1 га</w:t>
            </w:r>
          </w:p>
        </w:tc>
        <w:tc>
          <w:tcPr>
            <w:tcW w:w="713" w:type="dxa"/>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rsidR="00A26958" w:rsidRPr="00306EDB" w:rsidRDefault="00A26958" w:rsidP="00A26958">
            <w:pPr>
              <w:spacing w:after="0" w:line="240" w:lineRule="auto"/>
              <w:jc w:val="center"/>
              <w:rPr>
                <w:rFonts w:eastAsia="Times New Roman" w:cs="Times New Roman"/>
                <w:b/>
                <w:bCs/>
                <w:color w:val="000000"/>
                <w:lang w:eastAsia="ru-RU"/>
              </w:rPr>
            </w:pPr>
            <w:r w:rsidRPr="00306EDB">
              <w:rPr>
                <w:rFonts w:eastAsia="Times New Roman" w:cs="Times New Roman"/>
                <w:b/>
                <w:bCs/>
                <w:color w:val="000000"/>
                <w:lang w:eastAsia="ru-RU"/>
              </w:rPr>
              <w:t>Валовой сбор, ц</w:t>
            </w:r>
          </w:p>
        </w:tc>
        <w:tc>
          <w:tcPr>
            <w:tcW w:w="713" w:type="dxa"/>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rsidR="00A26958" w:rsidRPr="00306EDB" w:rsidRDefault="00A26958" w:rsidP="00A26958">
            <w:pPr>
              <w:spacing w:after="0" w:line="240" w:lineRule="auto"/>
              <w:jc w:val="center"/>
              <w:rPr>
                <w:rFonts w:eastAsia="Times New Roman" w:cs="Times New Roman"/>
                <w:b/>
                <w:bCs/>
                <w:color w:val="000000"/>
                <w:lang w:eastAsia="ru-RU"/>
              </w:rPr>
            </w:pPr>
            <w:r w:rsidRPr="00306EDB">
              <w:rPr>
                <w:rFonts w:eastAsia="Times New Roman" w:cs="Times New Roman"/>
                <w:b/>
                <w:bCs/>
                <w:color w:val="000000"/>
                <w:lang w:eastAsia="ru-RU"/>
              </w:rPr>
              <w:t>Урожайность, ц с 1 га</w:t>
            </w:r>
          </w:p>
        </w:tc>
        <w:tc>
          <w:tcPr>
            <w:tcW w:w="713" w:type="dxa"/>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rsidR="00A26958" w:rsidRPr="00306EDB" w:rsidRDefault="00A26958" w:rsidP="00A26958">
            <w:pPr>
              <w:spacing w:after="0" w:line="240" w:lineRule="auto"/>
              <w:jc w:val="center"/>
              <w:rPr>
                <w:rFonts w:eastAsia="Times New Roman" w:cs="Times New Roman"/>
                <w:b/>
                <w:bCs/>
                <w:color w:val="000000"/>
                <w:lang w:eastAsia="ru-RU"/>
              </w:rPr>
            </w:pPr>
            <w:r w:rsidRPr="00306EDB">
              <w:rPr>
                <w:rFonts w:eastAsia="Times New Roman" w:cs="Times New Roman"/>
                <w:b/>
                <w:bCs/>
                <w:color w:val="000000"/>
                <w:lang w:eastAsia="ru-RU"/>
              </w:rPr>
              <w:t>Валовой сбор, ц</w:t>
            </w:r>
          </w:p>
        </w:tc>
        <w:tc>
          <w:tcPr>
            <w:tcW w:w="713" w:type="dxa"/>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rsidR="00A26958" w:rsidRPr="00306EDB" w:rsidRDefault="00A26958" w:rsidP="00A26958">
            <w:pPr>
              <w:spacing w:after="0" w:line="240" w:lineRule="auto"/>
              <w:jc w:val="center"/>
              <w:rPr>
                <w:rFonts w:eastAsia="Times New Roman" w:cs="Times New Roman"/>
                <w:b/>
                <w:bCs/>
                <w:color w:val="000000"/>
                <w:lang w:eastAsia="ru-RU"/>
              </w:rPr>
            </w:pPr>
            <w:r w:rsidRPr="00306EDB">
              <w:rPr>
                <w:rFonts w:eastAsia="Times New Roman" w:cs="Times New Roman"/>
                <w:b/>
                <w:bCs/>
                <w:color w:val="000000"/>
                <w:lang w:eastAsia="ru-RU"/>
              </w:rPr>
              <w:t>Урожайность, ц с 1 га</w:t>
            </w:r>
          </w:p>
        </w:tc>
        <w:tc>
          <w:tcPr>
            <w:tcW w:w="847" w:type="dxa"/>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rsidR="00A26958" w:rsidRPr="00306EDB" w:rsidRDefault="00A26958" w:rsidP="00A26958">
            <w:pPr>
              <w:spacing w:after="0" w:line="240" w:lineRule="auto"/>
              <w:jc w:val="center"/>
              <w:rPr>
                <w:rFonts w:eastAsia="Times New Roman" w:cs="Times New Roman"/>
                <w:b/>
                <w:bCs/>
                <w:color w:val="000000"/>
                <w:lang w:eastAsia="ru-RU"/>
              </w:rPr>
            </w:pPr>
            <w:r w:rsidRPr="00306EDB">
              <w:rPr>
                <w:rFonts w:eastAsia="Times New Roman" w:cs="Times New Roman"/>
                <w:b/>
                <w:bCs/>
                <w:color w:val="000000"/>
                <w:lang w:eastAsia="ru-RU"/>
              </w:rPr>
              <w:t>Валовой сбор, ц</w:t>
            </w:r>
          </w:p>
        </w:tc>
        <w:tc>
          <w:tcPr>
            <w:tcW w:w="847" w:type="dxa"/>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rsidR="00A26958" w:rsidRPr="00306EDB" w:rsidRDefault="00A26958" w:rsidP="00A26958">
            <w:pPr>
              <w:spacing w:after="0" w:line="240" w:lineRule="auto"/>
              <w:jc w:val="center"/>
              <w:rPr>
                <w:rFonts w:eastAsia="Times New Roman" w:cs="Times New Roman"/>
                <w:b/>
                <w:bCs/>
                <w:color w:val="000000"/>
                <w:lang w:eastAsia="ru-RU"/>
              </w:rPr>
            </w:pPr>
            <w:r w:rsidRPr="00306EDB">
              <w:rPr>
                <w:rFonts w:eastAsia="Times New Roman" w:cs="Times New Roman"/>
                <w:b/>
                <w:bCs/>
                <w:color w:val="000000"/>
                <w:lang w:eastAsia="ru-RU"/>
              </w:rPr>
              <w:t>Урожайность, ц с 1 га</w:t>
            </w:r>
          </w:p>
        </w:tc>
        <w:tc>
          <w:tcPr>
            <w:tcW w:w="847" w:type="dxa"/>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rsidR="00A26958" w:rsidRPr="00306EDB" w:rsidRDefault="00A26958" w:rsidP="00A26958">
            <w:pPr>
              <w:spacing w:after="0" w:line="240" w:lineRule="auto"/>
              <w:jc w:val="center"/>
              <w:rPr>
                <w:rFonts w:eastAsia="Times New Roman" w:cs="Times New Roman"/>
                <w:b/>
                <w:bCs/>
                <w:color w:val="000000"/>
                <w:lang w:eastAsia="ru-RU"/>
              </w:rPr>
            </w:pPr>
            <w:r w:rsidRPr="00306EDB">
              <w:rPr>
                <w:rFonts w:eastAsia="Times New Roman" w:cs="Times New Roman"/>
                <w:b/>
                <w:bCs/>
                <w:color w:val="000000"/>
                <w:lang w:eastAsia="ru-RU"/>
              </w:rPr>
              <w:t>Валовой сбор, ц</w:t>
            </w:r>
          </w:p>
        </w:tc>
        <w:tc>
          <w:tcPr>
            <w:tcW w:w="847" w:type="dxa"/>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rsidR="00A26958" w:rsidRPr="00306EDB" w:rsidRDefault="00A26958" w:rsidP="00A26958">
            <w:pPr>
              <w:spacing w:after="0" w:line="240" w:lineRule="auto"/>
              <w:jc w:val="center"/>
              <w:rPr>
                <w:rFonts w:eastAsia="Times New Roman" w:cs="Times New Roman"/>
                <w:b/>
                <w:bCs/>
                <w:color w:val="000000"/>
                <w:lang w:eastAsia="ru-RU"/>
              </w:rPr>
            </w:pPr>
            <w:r w:rsidRPr="00306EDB">
              <w:rPr>
                <w:rFonts w:eastAsia="Times New Roman" w:cs="Times New Roman"/>
                <w:b/>
                <w:bCs/>
                <w:color w:val="000000"/>
                <w:lang w:eastAsia="ru-RU"/>
              </w:rPr>
              <w:t>Урожайность, ц с 1 га</w:t>
            </w:r>
          </w:p>
        </w:tc>
      </w:tr>
      <w:tr w:rsidR="00A26958" w:rsidRPr="00306EDB" w:rsidTr="00A26958">
        <w:trPr>
          <w:trHeight w:val="334"/>
        </w:trPr>
        <w:tc>
          <w:tcPr>
            <w:tcW w:w="1533" w:type="dxa"/>
            <w:vMerge/>
            <w:tcBorders>
              <w:top w:val="single" w:sz="8" w:space="0" w:color="auto"/>
              <w:left w:val="single" w:sz="8" w:space="0" w:color="auto"/>
              <w:bottom w:val="single" w:sz="8" w:space="0" w:color="000000"/>
              <w:right w:val="single" w:sz="8" w:space="0" w:color="auto"/>
            </w:tcBorders>
            <w:vAlign w:val="center"/>
            <w:hideMark/>
          </w:tcPr>
          <w:p w:rsidR="00A26958" w:rsidRPr="00306EDB" w:rsidRDefault="00A26958" w:rsidP="00A26958">
            <w:pPr>
              <w:spacing w:after="0" w:line="240" w:lineRule="auto"/>
              <w:rPr>
                <w:rFonts w:eastAsia="Times New Roman" w:cs="Times New Roman"/>
                <w:b/>
                <w:bCs/>
                <w:color w:val="000000"/>
                <w:lang w:eastAsia="ru-RU"/>
              </w:rPr>
            </w:pPr>
          </w:p>
        </w:tc>
        <w:tc>
          <w:tcPr>
            <w:tcW w:w="794" w:type="dxa"/>
            <w:vMerge/>
            <w:tcBorders>
              <w:top w:val="nil"/>
              <w:left w:val="single" w:sz="8" w:space="0" w:color="auto"/>
              <w:bottom w:val="single" w:sz="8" w:space="0" w:color="000000"/>
              <w:right w:val="single" w:sz="8" w:space="0" w:color="auto"/>
            </w:tcBorders>
            <w:vAlign w:val="center"/>
            <w:hideMark/>
          </w:tcPr>
          <w:p w:rsidR="00A26958" w:rsidRPr="00306EDB" w:rsidRDefault="00A26958" w:rsidP="00A26958">
            <w:pPr>
              <w:spacing w:after="0" w:line="240" w:lineRule="auto"/>
              <w:rPr>
                <w:rFonts w:eastAsia="Times New Roman" w:cs="Times New Roman"/>
                <w:b/>
                <w:bCs/>
                <w:color w:val="000000"/>
                <w:lang w:eastAsia="ru-RU"/>
              </w:rPr>
            </w:pPr>
          </w:p>
        </w:tc>
        <w:tc>
          <w:tcPr>
            <w:tcW w:w="746" w:type="dxa"/>
            <w:vMerge/>
            <w:tcBorders>
              <w:top w:val="nil"/>
              <w:left w:val="single" w:sz="8" w:space="0" w:color="auto"/>
              <w:bottom w:val="single" w:sz="8" w:space="0" w:color="000000"/>
              <w:right w:val="single" w:sz="8" w:space="0" w:color="auto"/>
            </w:tcBorders>
            <w:vAlign w:val="center"/>
            <w:hideMark/>
          </w:tcPr>
          <w:p w:rsidR="00A26958" w:rsidRPr="00306EDB" w:rsidRDefault="00A26958" w:rsidP="00A26958">
            <w:pPr>
              <w:spacing w:after="0" w:line="240" w:lineRule="auto"/>
              <w:rPr>
                <w:rFonts w:eastAsia="Times New Roman" w:cs="Times New Roman"/>
                <w:b/>
                <w:bCs/>
                <w:color w:val="000000"/>
                <w:lang w:eastAsia="ru-RU"/>
              </w:rPr>
            </w:pPr>
          </w:p>
        </w:tc>
        <w:tc>
          <w:tcPr>
            <w:tcW w:w="713" w:type="dxa"/>
            <w:vMerge/>
            <w:tcBorders>
              <w:top w:val="nil"/>
              <w:left w:val="single" w:sz="8" w:space="0" w:color="auto"/>
              <w:bottom w:val="single" w:sz="8" w:space="0" w:color="000000"/>
              <w:right w:val="single" w:sz="8" w:space="0" w:color="auto"/>
            </w:tcBorders>
            <w:vAlign w:val="center"/>
            <w:hideMark/>
          </w:tcPr>
          <w:p w:rsidR="00A26958" w:rsidRPr="00306EDB" w:rsidRDefault="00A26958" w:rsidP="00A26958">
            <w:pPr>
              <w:spacing w:after="0" w:line="240" w:lineRule="auto"/>
              <w:rPr>
                <w:rFonts w:eastAsia="Times New Roman" w:cs="Times New Roman"/>
                <w:b/>
                <w:bCs/>
                <w:color w:val="000000"/>
                <w:lang w:eastAsia="ru-RU"/>
              </w:rPr>
            </w:pPr>
          </w:p>
        </w:tc>
        <w:tc>
          <w:tcPr>
            <w:tcW w:w="713" w:type="dxa"/>
            <w:vMerge/>
            <w:tcBorders>
              <w:top w:val="nil"/>
              <w:left w:val="single" w:sz="8" w:space="0" w:color="auto"/>
              <w:bottom w:val="single" w:sz="8" w:space="0" w:color="000000"/>
              <w:right w:val="single" w:sz="8" w:space="0" w:color="auto"/>
            </w:tcBorders>
            <w:vAlign w:val="center"/>
            <w:hideMark/>
          </w:tcPr>
          <w:p w:rsidR="00A26958" w:rsidRPr="00306EDB" w:rsidRDefault="00A26958" w:rsidP="00A26958">
            <w:pPr>
              <w:spacing w:after="0" w:line="240" w:lineRule="auto"/>
              <w:rPr>
                <w:rFonts w:eastAsia="Times New Roman" w:cs="Times New Roman"/>
                <w:b/>
                <w:bCs/>
                <w:color w:val="000000"/>
                <w:lang w:eastAsia="ru-RU"/>
              </w:rPr>
            </w:pPr>
          </w:p>
        </w:tc>
        <w:tc>
          <w:tcPr>
            <w:tcW w:w="713" w:type="dxa"/>
            <w:vMerge/>
            <w:tcBorders>
              <w:top w:val="nil"/>
              <w:left w:val="single" w:sz="8" w:space="0" w:color="auto"/>
              <w:bottom w:val="single" w:sz="8" w:space="0" w:color="000000"/>
              <w:right w:val="single" w:sz="8" w:space="0" w:color="auto"/>
            </w:tcBorders>
            <w:vAlign w:val="center"/>
            <w:hideMark/>
          </w:tcPr>
          <w:p w:rsidR="00A26958" w:rsidRPr="00306EDB" w:rsidRDefault="00A26958" w:rsidP="00A26958">
            <w:pPr>
              <w:spacing w:after="0" w:line="240" w:lineRule="auto"/>
              <w:rPr>
                <w:rFonts w:eastAsia="Times New Roman" w:cs="Times New Roman"/>
                <w:b/>
                <w:bCs/>
                <w:color w:val="000000"/>
                <w:lang w:eastAsia="ru-RU"/>
              </w:rPr>
            </w:pPr>
          </w:p>
        </w:tc>
        <w:tc>
          <w:tcPr>
            <w:tcW w:w="713" w:type="dxa"/>
            <w:vMerge/>
            <w:tcBorders>
              <w:top w:val="nil"/>
              <w:left w:val="single" w:sz="8" w:space="0" w:color="auto"/>
              <w:bottom w:val="single" w:sz="8" w:space="0" w:color="000000"/>
              <w:right w:val="single" w:sz="8" w:space="0" w:color="auto"/>
            </w:tcBorders>
            <w:vAlign w:val="center"/>
            <w:hideMark/>
          </w:tcPr>
          <w:p w:rsidR="00A26958" w:rsidRPr="00306EDB" w:rsidRDefault="00A26958" w:rsidP="00A26958">
            <w:pPr>
              <w:spacing w:after="0" w:line="240" w:lineRule="auto"/>
              <w:rPr>
                <w:rFonts w:eastAsia="Times New Roman" w:cs="Times New Roman"/>
                <w:b/>
                <w:bCs/>
                <w:color w:val="000000"/>
                <w:lang w:eastAsia="ru-RU"/>
              </w:rPr>
            </w:pPr>
          </w:p>
        </w:tc>
        <w:tc>
          <w:tcPr>
            <w:tcW w:w="847" w:type="dxa"/>
            <w:vMerge/>
            <w:tcBorders>
              <w:top w:val="nil"/>
              <w:left w:val="single" w:sz="8" w:space="0" w:color="auto"/>
              <w:bottom w:val="single" w:sz="8" w:space="0" w:color="000000"/>
              <w:right w:val="single" w:sz="8" w:space="0" w:color="auto"/>
            </w:tcBorders>
            <w:vAlign w:val="center"/>
            <w:hideMark/>
          </w:tcPr>
          <w:p w:rsidR="00A26958" w:rsidRPr="00306EDB" w:rsidRDefault="00A26958" w:rsidP="00A26958">
            <w:pPr>
              <w:spacing w:after="0" w:line="240" w:lineRule="auto"/>
              <w:rPr>
                <w:rFonts w:eastAsia="Times New Roman" w:cs="Times New Roman"/>
                <w:b/>
                <w:bCs/>
                <w:color w:val="000000"/>
                <w:lang w:eastAsia="ru-RU"/>
              </w:rPr>
            </w:pPr>
          </w:p>
        </w:tc>
        <w:tc>
          <w:tcPr>
            <w:tcW w:w="847" w:type="dxa"/>
            <w:vMerge/>
            <w:tcBorders>
              <w:top w:val="nil"/>
              <w:left w:val="single" w:sz="8" w:space="0" w:color="auto"/>
              <w:bottom w:val="single" w:sz="8" w:space="0" w:color="000000"/>
              <w:right w:val="single" w:sz="8" w:space="0" w:color="auto"/>
            </w:tcBorders>
            <w:vAlign w:val="center"/>
            <w:hideMark/>
          </w:tcPr>
          <w:p w:rsidR="00A26958" w:rsidRPr="00306EDB" w:rsidRDefault="00A26958" w:rsidP="00A26958">
            <w:pPr>
              <w:spacing w:after="0" w:line="240" w:lineRule="auto"/>
              <w:rPr>
                <w:rFonts w:eastAsia="Times New Roman" w:cs="Times New Roman"/>
                <w:b/>
                <w:bCs/>
                <w:color w:val="000000"/>
                <w:lang w:eastAsia="ru-RU"/>
              </w:rPr>
            </w:pPr>
          </w:p>
        </w:tc>
        <w:tc>
          <w:tcPr>
            <w:tcW w:w="847" w:type="dxa"/>
            <w:vMerge/>
            <w:tcBorders>
              <w:top w:val="nil"/>
              <w:left w:val="single" w:sz="8" w:space="0" w:color="auto"/>
              <w:bottom w:val="single" w:sz="8" w:space="0" w:color="000000"/>
              <w:right w:val="single" w:sz="8" w:space="0" w:color="auto"/>
            </w:tcBorders>
            <w:vAlign w:val="center"/>
            <w:hideMark/>
          </w:tcPr>
          <w:p w:rsidR="00A26958" w:rsidRPr="00306EDB" w:rsidRDefault="00A26958" w:rsidP="00A26958">
            <w:pPr>
              <w:spacing w:after="0" w:line="240" w:lineRule="auto"/>
              <w:rPr>
                <w:rFonts w:eastAsia="Times New Roman" w:cs="Times New Roman"/>
                <w:b/>
                <w:bCs/>
                <w:color w:val="000000"/>
                <w:lang w:eastAsia="ru-RU"/>
              </w:rPr>
            </w:pPr>
          </w:p>
        </w:tc>
        <w:tc>
          <w:tcPr>
            <w:tcW w:w="847" w:type="dxa"/>
            <w:vMerge/>
            <w:tcBorders>
              <w:top w:val="nil"/>
              <w:left w:val="single" w:sz="8" w:space="0" w:color="auto"/>
              <w:bottom w:val="single" w:sz="8" w:space="0" w:color="000000"/>
              <w:right w:val="single" w:sz="8" w:space="0" w:color="auto"/>
            </w:tcBorders>
            <w:vAlign w:val="center"/>
            <w:hideMark/>
          </w:tcPr>
          <w:p w:rsidR="00A26958" w:rsidRPr="00306EDB" w:rsidRDefault="00A26958" w:rsidP="00A26958">
            <w:pPr>
              <w:spacing w:after="0" w:line="240" w:lineRule="auto"/>
              <w:rPr>
                <w:rFonts w:eastAsia="Times New Roman" w:cs="Times New Roman"/>
                <w:b/>
                <w:bCs/>
                <w:color w:val="000000"/>
                <w:lang w:eastAsia="ru-RU"/>
              </w:rPr>
            </w:pPr>
          </w:p>
        </w:tc>
      </w:tr>
      <w:tr w:rsidR="00A26958" w:rsidRPr="00306EDB" w:rsidTr="00A26958">
        <w:trPr>
          <w:trHeight w:val="635"/>
        </w:trPr>
        <w:tc>
          <w:tcPr>
            <w:tcW w:w="1533" w:type="dxa"/>
            <w:tcBorders>
              <w:top w:val="nil"/>
              <w:left w:val="single" w:sz="8" w:space="0" w:color="auto"/>
              <w:bottom w:val="single" w:sz="8" w:space="0" w:color="auto"/>
              <w:right w:val="single" w:sz="8" w:space="0" w:color="auto"/>
            </w:tcBorders>
            <w:shd w:val="clear" w:color="auto" w:fill="auto"/>
            <w:vAlign w:val="center"/>
            <w:hideMark/>
          </w:tcPr>
          <w:p w:rsidR="00A26958" w:rsidRPr="00306EDB" w:rsidRDefault="00A26958" w:rsidP="00A26958">
            <w:pPr>
              <w:spacing w:after="0" w:line="240" w:lineRule="auto"/>
              <w:rPr>
                <w:rFonts w:eastAsia="Times New Roman" w:cs="Times New Roman"/>
                <w:color w:val="000000"/>
                <w:lang w:eastAsia="ru-RU"/>
              </w:rPr>
            </w:pPr>
            <w:r w:rsidRPr="00306EDB">
              <w:rPr>
                <w:rFonts w:eastAsia="Times New Roman" w:cs="Times New Roman"/>
                <w:color w:val="000000"/>
                <w:lang w:eastAsia="ru-RU"/>
              </w:rPr>
              <w:t>Зерновые и зернобобовые</w:t>
            </w:r>
          </w:p>
        </w:tc>
        <w:tc>
          <w:tcPr>
            <w:tcW w:w="794" w:type="dxa"/>
            <w:tcBorders>
              <w:top w:val="nil"/>
              <w:left w:val="nil"/>
              <w:bottom w:val="single" w:sz="8" w:space="0" w:color="auto"/>
              <w:right w:val="single" w:sz="8" w:space="0" w:color="auto"/>
            </w:tcBorders>
            <w:shd w:val="clear" w:color="auto" w:fill="auto"/>
            <w:vAlign w:val="bottom"/>
            <w:hideMark/>
          </w:tcPr>
          <w:p w:rsidR="00A26958" w:rsidRPr="00306EDB" w:rsidRDefault="00A26958" w:rsidP="00A26958">
            <w:pPr>
              <w:spacing w:after="0" w:line="240" w:lineRule="auto"/>
              <w:jc w:val="center"/>
              <w:rPr>
                <w:rFonts w:eastAsia="Times New Roman" w:cs="Times New Roman"/>
                <w:color w:val="000000"/>
                <w:lang w:eastAsia="ru-RU"/>
              </w:rPr>
            </w:pPr>
            <w:r w:rsidRPr="00306EDB">
              <w:rPr>
                <w:rFonts w:eastAsia="Times New Roman" w:cs="Times New Roman"/>
                <w:color w:val="000000"/>
                <w:lang w:eastAsia="ru-RU"/>
              </w:rPr>
              <w:t>29717</w:t>
            </w:r>
          </w:p>
        </w:tc>
        <w:tc>
          <w:tcPr>
            <w:tcW w:w="746" w:type="dxa"/>
            <w:tcBorders>
              <w:top w:val="nil"/>
              <w:left w:val="nil"/>
              <w:bottom w:val="single" w:sz="8" w:space="0" w:color="auto"/>
              <w:right w:val="single" w:sz="8" w:space="0" w:color="auto"/>
            </w:tcBorders>
            <w:shd w:val="clear" w:color="auto" w:fill="auto"/>
            <w:vAlign w:val="bottom"/>
            <w:hideMark/>
          </w:tcPr>
          <w:p w:rsidR="00A26958" w:rsidRPr="00306EDB" w:rsidRDefault="00A26958" w:rsidP="00A26958">
            <w:pPr>
              <w:spacing w:after="0" w:line="240" w:lineRule="auto"/>
              <w:jc w:val="center"/>
              <w:rPr>
                <w:rFonts w:eastAsia="Times New Roman" w:cs="Times New Roman"/>
                <w:color w:val="000000"/>
                <w:lang w:eastAsia="ru-RU"/>
              </w:rPr>
            </w:pPr>
            <w:r w:rsidRPr="00306EDB">
              <w:rPr>
                <w:rFonts w:eastAsia="Times New Roman" w:cs="Times New Roman"/>
                <w:color w:val="000000"/>
                <w:lang w:eastAsia="ru-RU"/>
              </w:rPr>
              <w:t>14,8</w:t>
            </w:r>
          </w:p>
        </w:tc>
        <w:tc>
          <w:tcPr>
            <w:tcW w:w="713" w:type="dxa"/>
            <w:tcBorders>
              <w:top w:val="nil"/>
              <w:left w:val="nil"/>
              <w:bottom w:val="single" w:sz="8" w:space="0" w:color="auto"/>
              <w:right w:val="single" w:sz="8" w:space="0" w:color="auto"/>
            </w:tcBorders>
            <w:shd w:val="clear" w:color="auto" w:fill="auto"/>
            <w:vAlign w:val="bottom"/>
            <w:hideMark/>
          </w:tcPr>
          <w:p w:rsidR="00A26958" w:rsidRPr="00306EDB" w:rsidRDefault="00A26958" w:rsidP="00A26958">
            <w:pPr>
              <w:spacing w:after="0" w:line="240" w:lineRule="auto"/>
              <w:jc w:val="center"/>
              <w:rPr>
                <w:rFonts w:eastAsia="Times New Roman" w:cs="Times New Roman"/>
                <w:color w:val="000000"/>
                <w:lang w:eastAsia="ru-RU"/>
              </w:rPr>
            </w:pPr>
            <w:r>
              <w:rPr>
                <w:rFonts w:eastAsia="Times New Roman" w:cs="Times New Roman"/>
                <w:color w:val="000000"/>
                <w:lang w:eastAsia="ru-RU"/>
              </w:rPr>
              <w:t>18984</w:t>
            </w:r>
          </w:p>
        </w:tc>
        <w:tc>
          <w:tcPr>
            <w:tcW w:w="713" w:type="dxa"/>
            <w:tcBorders>
              <w:top w:val="nil"/>
              <w:left w:val="nil"/>
              <w:bottom w:val="single" w:sz="8" w:space="0" w:color="auto"/>
              <w:right w:val="single" w:sz="8" w:space="0" w:color="auto"/>
            </w:tcBorders>
            <w:shd w:val="clear" w:color="auto" w:fill="auto"/>
            <w:vAlign w:val="bottom"/>
            <w:hideMark/>
          </w:tcPr>
          <w:p w:rsidR="00A26958" w:rsidRPr="00306EDB" w:rsidRDefault="00A26958" w:rsidP="00A26958">
            <w:pPr>
              <w:spacing w:after="0" w:line="240" w:lineRule="auto"/>
              <w:jc w:val="center"/>
              <w:rPr>
                <w:rFonts w:eastAsia="Times New Roman" w:cs="Times New Roman"/>
                <w:color w:val="000000"/>
                <w:lang w:eastAsia="ru-RU"/>
              </w:rPr>
            </w:pPr>
            <w:r>
              <w:rPr>
                <w:rFonts w:eastAsia="Times New Roman" w:cs="Times New Roman"/>
                <w:color w:val="000000"/>
                <w:lang w:eastAsia="ru-RU"/>
              </w:rPr>
              <w:t>16,6</w:t>
            </w:r>
          </w:p>
        </w:tc>
        <w:tc>
          <w:tcPr>
            <w:tcW w:w="713" w:type="dxa"/>
            <w:tcBorders>
              <w:top w:val="nil"/>
              <w:left w:val="nil"/>
              <w:bottom w:val="single" w:sz="8" w:space="0" w:color="auto"/>
              <w:right w:val="single" w:sz="8" w:space="0" w:color="auto"/>
            </w:tcBorders>
            <w:shd w:val="clear" w:color="auto" w:fill="auto"/>
            <w:vAlign w:val="bottom"/>
            <w:hideMark/>
          </w:tcPr>
          <w:p w:rsidR="00A26958" w:rsidRPr="00306EDB" w:rsidRDefault="00A26958" w:rsidP="00A26958">
            <w:pPr>
              <w:spacing w:after="0" w:line="240" w:lineRule="auto"/>
              <w:jc w:val="center"/>
              <w:rPr>
                <w:rFonts w:eastAsia="Times New Roman" w:cs="Times New Roman"/>
                <w:color w:val="000000"/>
                <w:lang w:eastAsia="ru-RU"/>
              </w:rPr>
            </w:pPr>
            <w:r>
              <w:rPr>
                <w:rFonts w:eastAsia="Times New Roman" w:cs="Times New Roman"/>
                <w:color w:val="000000"/>
                <w:lang w:eastAsia="ru-RU"/>
              </w:rPr>
              <w:t>32675</w:t>
            </w:r>
          </w:p>
        </w:tc>
        <w:tc>
          <w:tcPr>
            <w:tcW w:w="713" w:type="dxa"/>
            <w:tcBorders>
              <w:top w:val="nil"/>
              <w:left w:val="nil"/>
              <w:bottom w:val="single" w:sz="8" w:space="0" w:color="auto"/>
              <w:right w:val="single" w:sz="8" w:space="0" w:color="auto"/>
            </w:tcBorders>
            <w:shd w:val="clear" w:color="auto" w:fill="auto"/>
            <w:vAlign w:val="bottom"/>
            <w:hideMark/>
          </w:tcPr>
          <w:p w:rsidR="00A26958" w:rsidRPr="00306EDB" w:rsidRDefault="00A26958" w:rsidP="00A26958">
            <w:pPr>
              <w:spacing w:after="0" w:line="240" w:lineRule="auto"/>
              <w:jc w:val="center"/>
              <w:rPr>
                <w:rFonts w:eastAsia="Times New Roman" w:cs="Times New Roman"/>
                <w:color w:val="000000"/>
                <w:lang w:eastAsia="ru-RU"/>
              </w:rPr>
            </w:pPr>
            <w:r>
              <w:rPr>
                <w:rFonts w:eastAsia="Times New Roman" w:cs="Times New Roman"/>
                <w:color w:val="000000"/>
                <w:lang w:eastAsia="ru-RU"/>
              </w:rPr>
              <w:t>14,0</w:t>
            </w:r>
          </w:p>
        </w:tc>
        <w:tc>
          <w:tcPr>
            <w:tcW w:w="847" w:type="dxa"/>
            <w:tcBorders>
              <w:top w:val="nil"/>
              <w:left w:val="nil"/>
              <w:bottom w:val="single" w:sz="8" w:space="0" w:color="auto"/>
              <w:right w:val="single" w:sz="8" w:space="0" w:color="auto"/>
            </w:tcBorders>
            <w:shd w:val="clear" w:color="auto" w:fill="auto"/>
            <w:noWrap/>
            <w:vAlign w:val="bottom"/>
            <w:hideMark/>
          </w:tcPr>
          <w:p w:rsidR="00A26958" w:rsidRPr="00306EDB" w:rsidRDefault="00A26958" w:rsidP="00A26958">
            <w:pPr>
              <w:spacing w:after="0" w:line="240" w:lineRule="auto"/>
              <w:jc w:val="center"/>
              <w:rPr>
                <w:rFonts w:eastAsia="Times New Roman" w:cs="Times New Roman"/>
                <w:color w:val="000000"/>
                <w:lang w:eastAsia="ru-RU"/>
              </w:rPr>
            </w:pPr>
            <w:r>
              <w:rPr>
                <w:rFonts w:eastAsia="Times New Roman" w:cs="Times New Roman"/>
                <w:color w:val="000000"/>
                <w:lang w:eastAsia="ru-RU"/>
              </w:rPr>
              <w:t>39882</w:t>
            </w:r>
          </w:p>
        </w:tc>
        <w:tc>
          <w:tcPr>
            <w:tcW w:w="847" w:type="dxa"/>
            <w:tcBorders>
              <w:top w:val="nil"/>
              <w:left w:val="nil"/>
              <w:bottom w:val="single" w:sz="8" w:space="0" w:color="auto"/>
              <w:right w:val="single" w:sz="8" w:space="0" w:color="auto"/>
            </w:tcBorders>
            <w:shd w:val="clear" w:color="auto" w:fill="auto"/>
            <w:noWrap/>
            <w:vAlign w:val="bottom"/>
            <w:hideMark/>
          </w:tcPr>
          <w:p w:rsidR="00A26958" w:rsidRPr="00306EDB" w:rsidRDefault="00A26958" w:rsidP="00A26958">
            <w:pPr>
              <w:spacing w:after="0" w:line="240" w:lineRule="auto"/>
              <w:jc w:val="center"/>
              <w:rPr>
                <w:rFonts w:eastAsia="Times New Roman" w:cs="Times New Roman"/>
                <w:color w:val="000000"/>
                <w:lang w:eastAsia="ru-RU"/>
              </w:rPr>
            </w:pPr>
            <w:r>
              <w:rPr>
                <w:rFonts w:eastAsia="Times New Roman" w:cs="Times New Roman"/>
                <w:color w:val="000000"/>
                <w:lang w:eastAsia="ru-RU"/>
              </w:rPr>
              <w:t>15,4</w:t>
            </w:r>
          </w:p>
        </w:tc>
        <w:tc>
          <w:tcPr>
            <w:tcW w:w="847" w:type="dxa"/>
            <w:tcBorders>
              <w:top w:val="nil"/>
              <w:left w:val="nil"/>
              <w:bottom w:val="single" w:sz="8" w:space="0" w:color="auto"/>
              <w:right w:val="single" w:sz="8" w:space="0" w:color="auto"/>
            </w:tcBorders>
            <w:shd w:val="clear" w:color="auto" w:fill="auto"/>
            <w:noWrap/>
            <w:vAlign w:val="bottom"/>
            <w:hideMark/>
          </w:tcPr>
          <w:p w:rsidR="00A26958" w:rsidRPr="00306EDB" w:rsidRDefault="00A26958" w:rsidP="00A26958">
            <w:pPr>
              <w:spacing w:after="0" w:line="240" w:lineRule="auto"/>
              <w:jc w:val="center"/>
              <w:rPr>
                <w:rFonts w:eastAsia="Times New Roman" w:cs="Times New Roman"/>
                <w:color w:val="000000"/>
                <w:lang w:eastAsia="ru-RU"/>
              </w:rPr>
            </w:pPr>
            <w:r w:rsidRPr="00306EDB">
              <w:rPr>
                <w:rFonts w:eastAsia="Times New Roman" w:cs="Times New Roman"/>
                <w:color w:val="000000"/>
                <w:lang w:eastAsia="ru-RU"/>
              </w:rPr>
              <w:t>40815</w:t>
            </w:r>
          </w:p>
        </w:tc>
        <w:tc>
          <w:tcPr>
            <w:tcW w:w="847" w:type="dxa"/>
            <w:tcBorders>
              <w:top w:val="nil"/>
              <w:left w:val="nil"/>
              <w:bottom w:val="single" w:sz="8" w:space="0" w:color="auto"/>
              <w:right w:val="single" w:sz="8" w:space="0" w:color="auto"/>
            </w:tcBorders>
            <w:shd w:val="clear" w:color="auto" w:fill="auto"/>
            <w:noWrap/>
            <w:vAlign w:val="bottom"/>
            <w:hideMark/>
          </w:tcPr>
          <w:p w:rsidR="00A26958" w:rsidRPr="00306EDB" w:rsidRDefault="00A26958" w:rsidP="00A26958">
            <w:pPr>
              <w:spacing w:after="0" w:line="240" w:lineRule="auto"/>
              <w:jc w:val="center"/>
              <w:rPr>
                <w:rFonts w:eastAsia="Times New Roman" w:cs="Times New Roman"/>
                <w:color w:val="000000"/>
                <w:lang w:eastAsia="ru-RU"/>
              </w:rPr>
            </w:pPr>
            <w:r w:rsidRPr="00306EDB">
              <w:rPr>
                <w:rFonts w:eastAsia="Times New Roman" w:cs="Times New Roman"/>
                <w:color w:val="000000"/>
                <w:lang w:eastAsia="ru-RU"/>
              </w:rPr>
              <w:t>20,2</w:t>
            </w:r>
          </w:p>
        </w:tc>
      </w:tr>
      <w:tr w:rsidR="00A26958" w:rsidRPr="00306EDB" w:rsidTr="00A26958">
        <w:trPr>
          <w:trHeight w:val="735"/>
        </w:trPr>
        <w:tc>
          <w:tcPr>
            <w:tcW w:w="1533" w:type="dxa"/>
            <w:tcBorders>
              <w:top w:val="nil"/>
              <w:left w:val="single" w:sz="8" w:space="0" w:color="auto"/>
              <w:bottom w:val="single" w:sz="8" w:space="0" w:color="auto"/>
              <w:right w:val="single" w:sz="8" w:space="0" w:color="auto"/>
            </w:tcBorders>
            <w:shd w:val="clear" w:color="auto" w:fill="auto"/>
            <w:vAlign w:val="center"/>
            <w:hideMark/>
          </w:tcPr>
          <w:p w:rsidR="00A26958" w:rsidRPr="00306EDB" w:rsidRDefault="00A26958" w:rsidP="00A26958">
            <w:pPr>
              <w:spacing w:after="0" w:line="240" w:lineRule="auto"/>
              <w:rPr>
                <w:rFonts w:eastAsia="Times New Roman" w:cs="Times New Roman"/>
                <w:color w:val="000000"/>
                <w:lang w:eastAsia="ru-RU"/>
              </w:rPr>
            </w:pPr>
            <w:r w:rsidRPr="00306EDB">
              <w:rPr>
                <w:rFonts w:eastAsia="Times New Roman" w:cs="Times New Roman"/>
                <w:color w:val="000000"/>
                <w:lang w:eastAsia="ru-RU"/>
              </w:rPr>
              <w:t>в том числе: озимые зерновые</w:t>
            </w:r>
          </w:p>
        </w:tc>
        <w:tc>
          <w:tcPr>
            <w:tcW w:w="794" w:type="dxa"/>
            <w:tcBorders>
              <w:top w:val="nil"/>
              <w:left w:val="nil"/>
              <w:bottom w:val="single" w:sz="8" w:space="0" w:color="auto"/>
              <w:right w:val="single" w:sz="8" w:space="0" w:color="auto"/>
            </w:tcBorders>
            <w:shd w:val="clear" w:color="auto" w:fill="auto"/>
            <w:vAlign w:val="bottom"/>
            <w:hideMark/>
          </w:tcPr>
          <w:p w:rsidR="00A26958" w:rsidRPr="00306EDB" w:rsidRDefault="00A26958" w:rsidP="00A26958">
            <w:pPr>
              <w:spacing w:after="0" w:line="240" w:lineRule="auto"/>
              <w:jc w:val="center"/>
              <w:rPr>
                <w:rFonts w:eastAsia="Times New Roman" w:cs="Times New Roman"/>
                <w:color w:val="000000"/>
                <w:lang w:eastAsia="ru-RU"/>
              </w:rPr>
            </w:pPr>
            <w:r w:rsidRPr="00306EDB">
              <w:rPr>
                <w:rFonts w:eastAsia="Times New Roman" w:cs="Times New Roman"/>
                <w:color w:val="000000"/>
                <w:lang w:eastAsia="ru-RU"/>
              </w:rPr>
              <w:t>6529</w:t>
            </w:r>
          </w:p>
        </w:tc>
        <w:tc>
          <w:tcPr>
            <w:tcW w:w="746" w:type="dxa"/>
            <w:tcBorders>
              <w:top w:val="nil"/>
              <w:left w:val="nil"/>
              <w:bottom w:val="single" w:sz="8" w:space="0" w:color="auto"/>
              <w:right w:val="single" w:sz="8" w:space="0" w:color="auto"/>
            </w:tcBorders>
            <w:shd w:val="clear" w:color="auto" w:fill="auto"/>
            <w:vAlign w:val="bottom"/>
            <w:hideMark/>
          </w:tcPr>
          <w:p w:rsidR="00A26958" w:rsidRPr="00306EDB" w:rsidRDefault="00A26958" w:rsidP="00A26958">
            <w:pPr>
              <w:spacing w:after="0" w:line="240" w:lineRule="auto"/>
              <w:jc w:val="center"/>
              <w:rPr>
                <w:rFonts w:eastAsia="Times New Roman" w:cs="Times New Roman"/>
                <w:color w:val="000000"/>
                <w:lang w:eastAsia="ru-RU"/>
              </w:rPr>
            </w:pPr>
            <w:r w:rsidRPr="00306EDB">
              <w:rPr>
                <w:rFonts w:eastAsia="Times New Roman" w:cs="Times New Roman"/>
                <w:color w:val="000000"/>
                <w:lang w:eastAsia="ru-RU"/>
              </w:rPr>
              <w:t>17,6</w:t>
            </w:r>
          </w:p>
        </w:tc>
        <w:tc>
          <w:tcPr>
            <w:tcW w:w="713" w:type="dxa"/>
            <w:tcBorders>
              <w:top w:val="nil"/>
              <w:left w:val="nil"/>
              <w:bottom w:val="single" w:sz="8" w:space="0" w:color="auto"/>
              <w:right w:val="single" w:sz="8" w:space="0" w:color="auto"/>
            </w:tcBorders>
            <w:shd w:val="clear" w:color="auto" w:fill="auto"/>
            <w:vAlign w:val="bottom"/>
            <w:hideMark/>
          </w:tcPr>
          <w:p w:rsidR="00A26958" w:rsidRPr="00306EDB" w:rsidRDefault="00A26958" w:rsidP="00A26958">
            <w:pPr>
              <w:spacing w:after="0" w:line="240" w:lineRule="auto"/>
              <w:jc w:val="center"/>
              <w:rPr>
                <w:rFonts w:eastAsia="Times New Roman" w:cs="Times New Roman"/>
                <w:color w:val="000000"/>
                <w:lang w:eastAsia="ru-RU"/>
              </w:rPr>
            </w:pPr>
            <w:r>
              <w:rPr>
                <w:rFonts w:eastAsia="Times New Roman" w:cs="Times New Roman"/>
                <w:color w:val="000000"/>
                <w:lang w:eastAsia="ru-RU"/>
              </w:rPr>
              <w:t>9900</w:t>
            </w:r>
          </w:p>
        </w:tc>
        <w:tc>
          <w:tcPr>
            <w:tcW w:w="713" w:type="dxa"/>
            <w:tcBorders>
              <w:top w:val="nil"/>
              <w:left w:val="nil"/>
              <w:bottom w:val="single" w:sz="8" w:space="0" w:color="auto"/>
              <w:right w:val="single" w:sz="8" w:space="0" w:color="auto"/>
            </w:tcBorders>
            <w:shd w:val="clear" w:color="auto" w:fill="auto"/>
            <w:vAlign w:val="bottom"/>
            <w:hideMark/>
          </w:tcPr>
          <w:p w:rsidR="00A26958" w:rsidRPr="00306EDB" w:rsidRDefault="00A26958" w:rsidP="00A26958">
            <w:pPr>
              <w:spacing w:after="0" w:line="240" w:lineRule="auto"/>
              <w:jc w:val="center"/>
              <w:rPr>
                <w:rFonts w:eastAsia="Times New Roman" w:cs="Times New Roman"/>
                <w:color w:val="000000"/>
                <w:lang w:eastAsia="ru-RU"/>
              </w:rPr>
            </w:pPr>
            <w:r>
              <w:rPr>
                <w:rFonts w:eastAsia="Times New Roman" w:cs="Times New Roman"/>
                <w:color w:val="000000"/>
                <w:lang w:eastAsia="ru-RU"/>
              </w:rPr>
              <w:t>19,8</w:t>
            </w:r>
          </w:p>
        </w:tc>
        <w:tc>
          <w:tcPr>
            <w:tcW w:w="713" w:type="dxa"/>
            <w:tcBorders>
              <w:top w:val="nil"/>
              <w:left w:val="nil"/>
              <w:bottom w:val="single" w:sz="8" w:space="0" w:color="auto"/>
              <w:right w:val="single" w:sz="8" w:space="0" w:color="auto"/>
            </w:tcBorders>
            <w:shd w:val="clear" w:color="auto" w:fill="auto"/>
            <w:vAlign w:val="bottom"/>
            <w:hideMark/>
          </w:tcPr>
          <w:p w:rsidR="00A26958" w:rsidRPr="00306EDB" w:rsidRDefault="00A26958" w:rsidP="00A26958">
            <w:pPr>
              <w:spacing w:after="0" w:line="240" w:lineRule="auto"/>
              <w:jc w:val="center"/>
              <w:rPr>
                <w:rFonts w:eastAsia="Times New Roman" w:cs="Times New Roman"/>
                <w:color w:val="000000"/>
                <w:lang w:eastAsia="ru-RU"/>
              </w:rPr>
            </w:pPr>
            <w:r>
              <w:rPr>
                <w:rFonts w:eastAsia="Times New Roman" w:cs="Times New Roman"/>
                <w:color w:val="000000"/>
                <w:lang w:eastAsia="ru-RU"/>
              </w:rPr>
              <w:t>7453</w:t>
            </w:r>
          </w:p>
        </w:tc>
        <w:tc>
          <w:tcPr>
            <w:tcW w:w="713" w:type="dxa"/>
            <w:tcBorders>
              <w:top w:val="nil"/>
              <w:left w:val="nil"/>
              <w:bottom w:val="single" w:sz="8" w:space="0" w:color="auto"/>
              <w:right w:val="single" w:sz="8" w:space="0" w:color="auto"/>
            </w:tcBorders>
            <w:shd w:val="clear" w:color="auto" w:fill="auto"/>
            <w:vAlign w:val="bottom"/>
            <w:hideMark/>
          </w:tcPr>
          <w:p w:rsidR="00A26958" w:rsidRPr="00306EDB" w:rsidRDefault="00A26958" w:rsidP="00A26958">
            <w:pPr>
              <w:spacing w:after="0" w:line="240" w:lineRule="auto"/>
              <w:jc w:val="center"/>
              <w:rPr>
                <w:rFonts w:eastAsia="Times New Roman" w:cs="Times New Roman"/>
                <w:color w:val="000000"/>
                <w:lang w:eastAsia="ru-RU"/>
              </w:rPr>
            </w:pPr>
            <w:r>
              <w:rPr>
                <w:rFonts w:eastAsia="Times New Roman" w:cs="Times New Roman"/>
                <w:color w:val="000000"/>
                <w:lang w:eastAsia="ru-RU"/>
              </w:rPr>
              <w:t>17,0</w:t>
            </w:r>
          </w:p>
        </w:tc>
        <w:tc>
          <w:tcPr>
            <w:tcW w:w="847" w:type="dxa"/>
            <w:tcBorders>
              <w:top w:val="nil"/>
              <w:left w:val="nil"/>
              <w:bottom w:val="single" w:sz="8" w:space="0" w:color="auto"/>
              <w:right w:val="single" w:sz="8" w:space="0" w:color="auto"/>
            </w:tcBorders>
            <w:shd w:val="clear" w:color="auto" w:fill="auto"/>
            <w:noWrap/>
            <w:vAlign w:val="bottom"/>
            <w:hideMark/>
          </w:tcPr>
          <w:p w:rsidR="00A26958" w:rsidRPr="00306EDB" w:rsidRDefault="00A26958" w:rsidP="00A26958">
            <w:pPr>
              <w:spacing w:after="0" w:line="240" w:lineRule="auto"/>
              <w:jc w:val="center"/>
              <w:rPr>
                <w:rFonts w:eastAsia="Times New Roman" w:cs="Times New Roman"/>
                <w:color w:val="000000"/>
                <w:lang w:eastAsia="ru-RU"/>
              </w:rPr>
            </w:pPr>
            <w:r>
              <w:rPr>
                <w:rFonts w:eastAsia="Times New Roman" w:cs="Times New Roman"/>
                <w:color w:val="000000"/>
                <w:lang w:eastAsia="ru-RU"/>
              </w:rPr>
              <w:t>6120</w:t>
            </w:r>
          </w:p>
        </w:tc>
        <w:tc>
          <w:tcPr>
            <w:tcW w:w="847" w:type="dxa"/>
            <w:tcBorders>
              <w:top w:val="nil"/>
              <w:left w:val="nil"/>
              <w:bottom w:val="single" w:sz="8" w:space="0" w:color="auto"/>
              <w:right w:val="single" w:sz="8" w:space="0" w:color="auto"/>
            </w:tcBorders>
            <w:shd w:val="clear" w:color="auto" w:fill="auto"/>
            <w:noWrap/>
            <w:vAlign w:val="bottom"/>
            <w:hideMark/>
          </w:tcPr>
          <w:p w:rsidR="00A26958" w:rsidRPr="00306EDB" w:rsidRDefault="00A26958" w:rsidP="00A26958">
            <w:pPr>
              <w:spacing w:after="0" w:line="240" w:lineRule="auto"/>
              <w:jc w:val="center"/>
              <w:rPr>
                <w:rFonts w:eastAsia="Times New Roman" w:cs="Times New Roman"/>
                <w:color w:val="000000"/>
                <w:lang w:eastAsia="ru-RU"/>
              </w:rPr>
            </w:pPr>
            <w:r>
              <w:rPr>
                <w:rFonts w:eastAsia="Times New Roman" w:cs="Times New Roman"/>
                <w:color w:val="000000"/>
                <w:lang w:eastAsia="ru-RU"/>
              </w:rPr>
              <w:t>15,3</w:t>
            </w:r>
          </w:p>
        </w:tc>
        <w:tc>
          <w:tcPr>
            <w:tcW w:w="847" w:type="dxa"/>
            <w:tcBorders>
              <w:top w:val="nil"/>
              <w:left w:val="nil"/>
              <w:bottom w:val="single" w:sz="8" w:space="0" w:color="auto"/>
              <w:right w:val="single" w:sz="8" w:space="0" w:color="auto"/>
            </w:tcBorders>
            <w:shd w:val="clear" w:color="auto" w:fill="auto"/>
            <w:noWrap/>
            <w:vAlign w:val="bottom"/>
            <w:hideMark/>
          </w:tcPr>
          <w:p w:rsidR="00A26958" w:rsidRPr="00306EDB" w:rsidRDefault="00A26958" w:rsidP="00A26958">
            <w:pPr>
              <w:spacing w:after="0" w:line="240" w:lineRule="auto"/>
              <w:jc w:val="center"/>
              <w:rPr>
                <w:rFonts w:eastAsia="Times New Roman" w:cs="Times New Roman"/>
                <w:color w:val="000000"/>
                <w:lang w:eastAsia="ru-RU"/>
              </w:rPr>
            </w:pPr>
            <w:r w:rsidRPr="00306EDB">
              <w:rPr>
                <w:rFonts w:eastAsia="Times New Roman" w:cs="Times New Roman"/>
                <w:color w:val="000000"/>
                <w:lang w:eastAsia="ru-RU"/>
              </w:rPr>
              <w:t>12858</w:t>
            </w:r>
          </w:p>
        </w:tc>
        <w:tc>
          <w:tcPr>
            <w:tcW w:w="847" w:type="dxa"/>
            <w:tcBorders>
              <w:top w:val="nil"/>
              <w:left w:val="nil"/>
              <w:bottom w:val="single" w:sz="8" w:space="0" w:color="auto"/>
              <w:right w:val="single" w:sz="8" w:space="0" w:color="auto"/>
            </w:tcBorders>
            <w:shd w:val="clear" w:color="auto" w:fill="auto"/>
            <w:noWrap/>
            <w:vAlign w:val="bottom"/>
            <w:hideMark/>
          </w:tcPr>
          <w:p w:rsidR="00A26958" w:rsidRPr="00306EDB" w:rsidRDefault="00A26958" w:rsidP="00A26958">
            <w:pPr>
              <w:spacing w:after="0" w:line="240" w:lineRule="auto"/>
              <w:jc w:val="center"/>
              <w:rPr>
                <w:rFonts w:eastAsia="Times New Roman" w:cs="Times New Roman"/>
                <w:color w:val="000000"/>
                <w:lang w:eastAsia="ru-RU"/>
              </w:rPr>
            </w:pPr>
            <w:r w:rsidRPr="00306EDB">
              <w:rPr>
                <w:rFonts w:eastAsia="Times New Roman" w:cs="Times New Roman"/>
                <w:color w:val="000000"/>
                <w:lang w:eastAsia="ru-RU"/>
              </w:rPr>
              <w:t>25,7</w:t>
            </w:r>
          </w:p>
        </w:tc>
      </w:tr>
      <w:tr w:rsidR="00A26958" w:rsidRPr="00306EDB" w:rsidTr="00A26958">
        <w:trPr>
          <w:trHeight w:val="656"/>
        </w:trPr>
        <w:tc>
          <w:tcPr>
            <w:tcW w:w="1533" w:type="dxa"/>
            <w:tcBorders>
              <w:top w:val="nil"/>
              <w:left w:val="single" w:sz="8" w:space="0" w:color="auto"/>
              <w:bottom w:val="single" w:sz="8" w:space="0" w:color="auto"/>
              <w:right w:val="single" w:sz="8" w:space="0" w:color="auto"/>
            </w:tcBorders>
            <w:shd w:val="clear" w:color="auto" w:fill="auto"/>
            <w:vAlign w:val="center"/>
            <w:hideMark/>
          </w:tcPr>
          <w:p w:rsidR="00A26958" w:rsidRPr="00306EDB" w:rsidRDefault="00A26958" w:rsidP="00A26958">
            <w:pPr>
              <w:spacing w:after="0" w:line="240" w:lineRule="auto"/>
              <w:rPr>
                <w:rFonts w:eastAsia="Times New Roman" w:cs="Times New Roman"/>
                <w:color w:val="000000"/>
                <w:lang w:eastAsia="ru-RU"/>
              </w:rPr>
            </w:pPr>
            <w:r w:rsidRPr="00306EDB">
              <w:rPr>
                <w:rFonts w:eastAsia="Times New Roman" w:cs="Times New Roman"/>
                <w:color w:val="000000"/>
                <w:lang w:eastAsia="ru-RU"/>
              </w:rPr>
              <w:t xml:space="preserve">                      яровые зерновые</w:t>
            </w:r>
          </w:p>
        </w:tc>
        <w:tc>
          <w:tcPr>
            <w:tcW w:w="794" w:type="dxa"/>
            <w:tcBorders>
              <w:top w:val="nil"/>
              <w:left w:val="nil"/>
              <w:bottom w:val="single" w:sz="8" w:space="0" w:color="auto"/>
              <w:right w:val="single" w:sz="8" w:space="0" w:color="auto"/>
            </w:tcBorders>
            <w:shd w:val="clear" w:color="auto" w:fill="auto"/>
            <w:vAlign w:val="bottom"/>
            <w:hideMark/>
          </w:tcPr>
          <w:p w:rsidR="00A26958" w:rsidRPr="00306EDB" w:rsidRDefault="00A26958" w:rsidP="00A26958">
            <w:pPr>
              <w:spacing w:after="0" w:line="240" w:lineRule="auto"/>
              <w:jc w:val="center"/>
              <w:rPr>
                <w:rFonts w:eastAsia="Times New Roman" w:cs="Times New Roman"/>
                <w:color w:val="000000"/>
                <w:lang w:eastAsia="ru-RU"/>
              </w:rPr>
            </w:pPr>
            <w:r w:rsidRPr="00306EDB">
              <w:rPr>
                <w:rFonts w:eastAsia="Times New Roman" w:cs="Times New Roman"/>
                <w:color w:val="000000"/>
                <w:lang w:eastAsia="ru-RU"/>
              </w:rPr>
              <w:t>23188</w:t>
            </w:r>
          </w:p>
        </w:tc>
        <w:tc>
          <w:tcPr>
            <w:tcW w:w="746" w:type="dxa"/>
            <w:tcBorders>
              <w:top w:val="nil"/>
              <w:left w:val="nil"/>
              <w:bottom w:val="single" w:sz="8" w:space="0" w:color="auto"/>
              <w:right w:val="single" w:sz="8" w:space="0" w:color="auto"/>
            </w:tcBorders>
            <w:shd w:val="clear" w:color="auto" w:fill="auto"/>
            <w:vAlign w:val="bottom"/>
            <w:hideMark/>
          </w:tcPr>
          <w:p w:rsidR="00A26958" w:rsidRPr="00306EDB" w:rsidRDefault="00A26958" w:rsidP="00A26958">
            <w:pPr>
              <w:spacing w:after="0" w:line="240" w:lineRule="auto"/>
              <w:jc w:val="center"/>
              <w:rPr>
                <w:rFonts w:eastAsia="Times New Roman" w:cs="Times New Roman"/>
                <w:color w:val="000000"/>
                <w:lang w:eastAsia="ru-RU"/>
              </w:rPr>
            </w:pPr>
            <w:r w:rsidRPr="00306EDB">
              <w:rPr>
                <w:rFonts w:eastAsia="Times New Roman" w:cs="Times New Roman"/>
                <w:color w:val="000000"/>
                <w:lang w:eastAsia="ru-RU"/>
              </w:rPr>
              <w:t>14,2</w:t>
            </w:r>
          </w:p>
        </w:tc>
        <w:tc>
          <w:tcPr>
            <w:tcW w:w="713" w:type="dxa"/>
            <w:tcBorders>
              <w:top w:val="nil"/>
              <w:left w:val="nil"/>
              <w:bottom w:val="single" w:sz="8" w:space="0" w:color="auto"/>
              <w:right w:val="single" w:sz="8" w:space="0" w:color="auto"/>
            </w:tcBorders>
            <w:shd w:val="clear" w:color="auto" w:fill="auto"/>
            <w:vAlign w:val="bottom"/>
            <w:hideMark/>
          </w:tcPr>
          <w:p w:rsidR="00A26958" w:rsidRPr="00306EDB" w:rsidRDefault="00A26958" w:rsidP="00A26958">
            <w:pPr>
              <w:spacing w:after="0" w:line="240" w:lineRule="auto"/>
              <w:jc w:val="center"/>
              <w:rPr>
                <w:rFonts w:eastAsia="Times New Roman" w:cs="Times New Roman"/>
                <w:color w:val="000000"/>
                <w:lang w:eastAsia="ru-RU"/>
              </w:rPr>
            </w:pPr>
            <w:r>
              <w:rPr>
                <w:rFonts w:eastAsia="Times New Roman" w:cs="Times New Roman"/>
                <w:color w:val="000000"/>
                <w:lang w:eastAsia="ru-RU"/>
              </w:rPr>
              <w:t>9039</w:t>
            </w:r>
          </w:p>
        </w:tc>
        <w:tc>
          <w:tcPr>
            <w:tcW w:w="713" w:type="dxa"/>
            <w:tcBorders>
              <w:top w:val="nil"/>
              <w:left w:val="nil"/>
              <w:bottom w:val="single" w:sz="8" w:space="0" w:color="auto"/>
              <w:right w:val="single" w:sz="8" w:space="0" w:color="auto"/>
            </w:tcBorders>
            <w:shd w:val="clear" w:color="auto" w:fill="auto"/>
            <w:vAlign w:val="bottom"/>
            <w:hideMark/>
          </w:tcPr>
          <w:p w:rsidR="00A26958" w:rsidRPr="00306EDB" w:rsidRDefault="00A26958" w:rsidP="00A26958">
            <w:pPr>
              <w:spacing w:after="0" w:line="240" w:lineRule="auto"/>
              <w:jc w:val="center"/>
              <w:rPr>
                <w:rFonts w:eastAsia="Times New Roman" w:cs="Times New Roman"/>
                <w:color w:val="000000"/>
                <w:lang w:eastAsia="ru-RU"/>
              </w:rPr>
            </w:pPr>
            <w:r>
              <w:rPr>
                <w:rFonts w:eastAsia="Times New Roman" w:cs="Times New Roman"/>
                <w:color w:val="000000"/>
                <w:lang w:eastAsia="ru-RU"/>
              </w:rPr>
              <w:t>15,1</w:t>
            </w:r>
          </w:p>
        </w:tc>
        <w:tc>
          <w:tcPr>
            <w:tcW w:w="713" w:type="dxa"/>
            <w:tcBorders>
              <w:top w:val="nil"/>
              <w:left w:val="nil"/>
              <w:bottom w:val="single" w:sz="8" w:space="0" w:color="auto"/>
              <w:right w:val="single" w:sz="8" w:space="0" w:color="auto"/>
            </w:tcBorders>
            <w:shd w:val="clear" w:color="auto" w:fill="auto"/>
            <w:vAlign w:val="bottom"/>
            <w:hideMark/>
          </w:tcPr>
          <w:p w:rsidR="00A26958" w:rsidRPr="00306EDB" w:rsidRDefault="00A26958" w:rsidP="00A26958">
            <w:pPr>
              <w:spacing w:after="0" w:line="240" w:lineRule="auto"/>
              <w:jc w:val="center"/>
              <w:rPr>
                <w:rFonts w:eastAsia="Times New Roman" w:cs="Times New Roman"/>
                <w:color w:val="000000"/>
                <w:lang w:eastAsia="ru-RU"/>
              </w:rPr>
            </w:pPr>
            <w:r>
              <w:rPr>
                <w:rFonts w:eastAsia="Times New Roman" w:cs="Times New Roman"/>
                <w:color w:val="000000"/>
                <w:lang w:eastAsia="ru-RU"/>
              </w:rPr>
              <w:t>25222</w:t>
            </w:r>
          </w:p>
        </w:tc>
        <w:tc>
          <w:tcPr>
            <w:tcW w:w="713" w:type="dxa"/>
            <w:tcBorders>
              <w:top w:val="nil"/>
              <w:left w:val="nil"/>
              <w:bottom w:val="single" w:sz="8" w:space="0" w:color="auto"/>
              <w:right w:val="single" w:sz="8" w:space="0" w:color="auto"/>
            </w:tcBorders>
            <w:shd w:val="clear" w:color="auto" w:fill="auto"/>
            <w:vAlign w:val="bottom"/>
            <w:hideMark/>
          </w:tcPr>
          <w:p w:rsidR="00A26958" w:rsidRPr="00306EDB" w:rsidRDefault="00A26958" w:rsidP="00A26958">
            <w:pPr>
              <w:spacing w:after="0" w:line="240" w:lineRule="auto"/>
              <w:jc w:val="center"/>
              <w:rPr>
                <w:rFonts w:eastAsia="Times New Roman" w:cs="Times New Roman"/>
                <w:color w:val="000000"/>
                <w:lang w:eastAsia="ru-RU"/>
              </w:rPr>
            </w:pPr>
            <w:r>
              <w:rPr>
                <w:rFonts w:eastAsia="Times New Roman" w:cs="Times New Roman"/>
                <w:color w:val="000000"/>
                <w:lang w:eastAsia="ru-RU"/>
              </w:rPr>
              <w:t>13,0</w:t>
            </w:r>
          </w:p>
        </w:tc>
        <w:tc>
          <w:tcPr>
            <w:tcW w:w="847" w:type="dxa"/>
            <w:tcBorders>
              <w:top w:val="nil"/>
              <w:left w:val="nil"/>
              <w:bottom w:val="single" w:sz="8" w:space="0" w:color="auto"/>
              <w:right w:val="single" w:sz="8" w:space="0" w:color="auto"/>
            </w:tcBorders>
            <w:shd w:val="clear" w:color="auto" w:fill="auto"/>
            <w:noWrap/>
            <w:vAlign w:val="bottom"/>
            <w:hideMark/>
          </w:tcPr>
          <w:p w:rsidR="00A26958" w:rsidRPr="00306EDB" w:rsidRDefault="00A26958" w:rsidP="00A26958">
            <w:pPr>
              <w:spacing w:after="0" w:line="240" w:lineRule="auto"/>
              <w:jc w:val="center"/>
              <w:rPr>
                <w:rFonts w:eastAsia="Times New Roman" w:cs="Times New Roman"/>
                <w:color w:val="000000"/>
                <w:lang w:eastAsia="ru-RU"/>
              </w:rPr>
            </w:pPr>
            <w:r>
              <w:rPr>
                <w:rFonts w:eastAsia="Times New Roman" w:cs="Times New Roman"/>
                <w:color w:val="000000"/>
                <w:lang w:eastAsia="ru-RU"/>
              </w:rPr>
              <w:t>33233</w:t>
            </w:r>
          </w:p>
        </w:tc>
        <w:tc>
          <w:tcPr>
            <w:tcW w:w="847" w:type="dxa"/>
            <w:tcBorders>
              <w:top w:val="nil"/>
              <w:left w:val="nil"/>
              <w:bottom w:val="single" w:sz="8" w:space="0" w:color="auto"/>
              <w:right w:val="single" w:sz="8" w:space="0" w:color="auto"/>
            </w:tcBorders>
            <w:shd w:val="clear" w:color="auto" w:fill="auto"/>
            <w:noWrap/>
            <w:vAlign w:val="bottom"/>
            <w:hideMark/>
          </w:tcPr>
          <w:p w:rsidR="00A26958" w:rsidRPr="00306EDB" w:rsidRDefault="00A26958" w:rsidP="00A26958">
            <w:pPr>
              <w:spacing w:after="0" w:line="240" w:lineRule="auto"/>
              <w:jc w:val="center"/>
              <w:rPr>
                <w:rFonts w:eastAsia="Times New Roman" w:cs="Times New Roman"/>
                <w:color w:val="000000"/>
                <w:lang w:eastAsia="ru-RU"/>
              </w:rPr>
            </w:pPr>
            <w:r>
              <w:rPr>
                <w:rFonts w:eastAsia="Times New Roman" w:cs="Times New Roman"/>
                <w:color w:val="000000"/>
                <w:lang w:eastAsia="ru-RU"/>
              </w:rPr>
              <w:t>15,7</w:t>
            </w:r>
          </w:p>
        </w:tc>
        <w:tc>
          <w:tcPr>
            <w:tcW w:w="847" w:type="dxa"/>
            <w:tcBorders>
              <w:top w:val="nil"/>
              <w:left w:val="nil"/>
              <w:bottom w:val="single" w:sz="8" w:space="0" w:color="auto"/>
              <w:right w:val="single" w:sz="8" w:space="0" w:color="auto"/>
            </w:tcBorders>
            <w:shd w:val="clear" w:color="auto" w:fill="auto"/>
            <w:noWrap/>
            <w:vAlign w:val="bottom"/>
            <w:hideMark/>
          </w:tcPr>
          <w:p w:rsidR="00A26958" w:rsidRPr="00306EDB" w:rsidRDefault="00A26958" w:rsidP="00A26958">
            <w:pPr>
              <w:spacing w:after="0" w:line="240" w:lineRule="auto"/>
              <w:jc w:val="center"/>
              <w:rPr>
                <w:rFonts w:eastAsia="Times New Roman" w:cs="Times New Roman"/>
                <w:color w:val="000000"/>
                <w:lang w:eastAsia="ru-RU"/>
              </w:rPr>
            </w:pPr>
            <w:r w:rsidRPr="00306EDB">
              <w:rPr>
                <w:rFonts w:eastAsia="Times New Roman" w:cs="Times New Roman"/>
                <w:color w:val="000000"/>
                <w:lang w:eastAsia="ru-RU"/>
              </w:rPr>
              <w:t>27184</w:t>
            </w:r>
          </w:p>
        </w:tc>
        <w:tc>
          <w:tcPr>
            <w:tcW w:w="847" w:type="dxa"/>
            <w:tcBorders>
              <w:top w:val="nil"/>
              <w:left w:val="nil"/>
              <w:bottom w:val="single" w:sz="8" w:space="0" w:color="auto"/>
              <w:right w:val="single" w:sz="8" w:space="0" w:color="auto"/>
            </w:tcBorders>
            <w:shd w:val="clear" w:color="auto" w:fill="auto"/>
            <w:noWrap/>
            <w:vAlign w:val="bottom"/>
            <w:hideMark/>
          </w:tcPr>
          <w:p w:rsidR="00A26958" w:rsidRPr="00306EDB" w:rsidRDefault="00A26958" w:rsidP="00A26958">
            <w:pPr>
              <w:spacing w:after="0" w:line="240" w:lineRule="auto"/>
              <w:jc w:val="center"/>
              <w:rPr>
                <w:rFonts w:eastAsia="Times New Roman" w:cs="Times New Roman"/>
                <w:color w:val="000000"/>
                <w:lang w:eastAsia="ru-RU"/>
              </w:rPr>
            </w:pPr>
            <w:r w:rsidRPr="00306EDB">
              <w:rPr>
                <w:rFonts w:eastAsia="Times New Roman" w:cs="Times New Roman"/>
                <w:color w:val="000000"/>
                <w:lang w:eastAsia="ru-RU"/>
              </w:rPr>
              <w:t>17,3</w:t>
            </w:r>
          </w:p>
        </w:tc>
      </w:tr>
      <w:tr w:rsidR="00A26958" w:rsidRPr="00306EDB" w:rsidTr="00A26958">
        <w:trPr>
          <w:trHeight w:val="428"/>
        </w:trPr>
        <w:tc>
          <w:tcPr>
            <w:tcW w:w="1533" w:type="dxa"/>
            <w:tcBorders>
              <w:top w:val="nil"/>
              <w:left w:val="single" w:sz="8" w:space="0" w:color="auto"/>
              <w:bottom w:val="single" w:sz="8" w:space="0" w:color="auto"/>
              <w:right w:val="single" w:sz="8" w:space="0" w:color="auto"/>
            </w:tcBorders>
            <w:shd w:val="clear" w:color="auto" w:fill="auto"/>
            <w:vAlign w:val="center"/>
            <w:hideMark/>
          </w:tcPr>
          <w:p w:rsidR="00A26958" w:rsidRPr="00306EDB" w:rsidRDefault="00A26958" w:rsidP="00A26958">
            <w:pPr>
              <w:spacing w:after="0" w:line="240" w:lineRule="auto"/>
              <w:rPr>
                <w:rFonts w:eastAsia="Times New Roman" w:cs="Times New Roman"/>
                <w:color w:val="000000"/>
                <w:lang w:eastAsia="ru-RU"/>
              </w:rPr>
            </w:pPr>
            <w:r w:rsidRPr="00306EDB">
              <w:rPr>
                <w:rFonts w:eastAsia="Times New Roman" w:cs="Times New Roman"/>
                <w:color w:val="000000"/>
                <w:lang w:eastAsia="ru-RU"/>
              </w:rPr>
              <w:t xml:space="preserve">                      зернобобовые</w:t>
            </w:r>
          </w:p>
        </w:tc>
        <w:tc>
          <w:tcPr>
            <w:tcW w:w="794" w:type="dxa"/>
            <w:tcBorders>
              <w:top w:val="nil"/>
              <w:left w:val="nil"/>
              <w:bottom w:val="single" w:sz="8" w:space="0" w:color="auto"/>
              <w:right w:val="single" w:sz="8" w:space="0" w:color="auto"/>
            </w:tcBorders>
            <w:shd w:val="clear" w:color="auto" w:fill="auto"/>
            <w:vAlign w:val="bottom"/>
            <w:hideMark/>
          </w:tcPr>
          <w:p w:rsidR="00A26958" w:rsidRPr="00306EDB" w:rsidRDefault="00A26958" w:rsidP="00A26958">
            <w:pPr>
              <w:spacing w:after="0" w:line="240" w:lineRule="auto"/>
              <w:jc w:val="center"/>
              <w:rPr>
                <w:rFonts w:eastAsia="Times New Roman" w:cs="Times New Roman"/>
                <w:color w:val="000000"/>
                <w:lang w:eastAsia="ru-RU"/>
              </w:rPr>
            </w:pPr>
            <w:r w:rsidRPr="00306EDB">
              <w:rPr>
                <w:rFonts w:eastAsia="Times New Roman" w:cs="Times New Roman"/>
                <w:color w:val="000000"/>
                <w:lang w:eastAsia="ru-RU"/>
              </w:rPr>
              <w:t>-</w:t>
            </w:r>
          </w:p>
        </w:tc>
        <w:tc>
          <w:tcPr>
            <w:tcW w:w="746" w:type="dxa"/>
            <w:tcBorders>
              <w:top w:val="nil"/>
              <w:left w:val="nil"/>
              <w:bottom w:val="single" w:sz="8" w:space="0" w:color="auto"/>
              <w:right w:val="single" w:sz="8" w:space="0" w:color="auto"/>
            </w:tcBorders>
            <w:shd w:val="clear" w:color="auto" w:fill="auto"/>
            <w:vAlign w:val="bottom"/>
            <w:hideMark/>
          </w:tcPr>
          <w:p w:rsidR="00A26958" w:rsidRPr="00306EDB" w:rsidRDefault="00A26958" w:rsidP="00A26958">
            <w:pPr>
              <w:spacing w:after="0" w:line="240" w:lineRule="auto"/>
              <w:jc w:val="center"/>
              <w:rPr>
                <w:rFonts w:eastAsia="Times New Roman" w:cs="Times New Roman"/>
                <w:color w:val="000000"/>
                <w:lang w:eastAsia="ru-RU"/>
              </w:rPr>
            </w:pPr>
            <w:r w:rsidRPr="00306EDB">
              <w:rPr>
                <w:rFonts w:eastAsia="Times New Roman" w:cs="Times New Roman"/>
                <w:color w:val="000000"/>
                <w:lang w:eastAsia="ru-RU"/>
              </w:rPr>
              <w:t>-</w:t>
            </w:r>
          </w:p>
        </w:tc>
        <w:tc>
          <w:tcPr>
            <w:tcW w:w="713" w:type="dxa"/>
            <w:tcBorders>
              <w:top w:val="nil"/>
              <w:left w:val="nil"/>
              <w:bottom w:val="single" w:sz="8" w:space="0" w:color="auto"/>
              <w:right w:val="single" w:sz="8" w:space="0" w:color="auto"/>
            </w:tcBorders>
            <w:shd w:val="clear" w:color="auto" w:fill="auto"/>
            <w:vAlign w:val="bottom"/>
            <w:hideMark/>
          </w:tcPr>
          <w:p w:rsidR="00A26958" w:rsidRPr="00306EDB" w:rsidRDefault="00A26958" w:rsidP="00A26958">
            <w:pPr>
              <w:spacing w:after="0" w:line="240" w:lineRule="auto"/>
              <w:jc w:val="center"/>
              <w:rPr>
                <w:rFonts w:eastAsia="Times New Roman" w:cs="Times New Roman"/>
                <w:color w:val="000000"/>
                <w:lang w:eastAsia="ru-RU"/>
              </w:rPr>
            </w:pPr>
            <w:r>
              <w:rPr>
                <w:rFonts w:eastAsia="Times New Roman" w:cs="Times New Roman"/>
                <w:color w:val="000000"/>
                <w:lang w:eastAsia="ru-RU"/>
              </w:rPr>
              <w:t>45</w:t>
            </w:r>
          </w:p>
        </w:tc>
        <w:tc>
          <w:tcPr>
            <w:tcW w:w="713" w:type="dxa"/>
            <w:tcBorders>
              <w:top w:val="nil"/>
              <w:left w:val="nil"/>
              <w:bottom w:val="single" w:sz="8" w:space="0" w:color="auto"/>
              <w:right w:val="single" w:sz="8" w:space="0" w:color="auto"/>
            </w:tcBorders>
            <w:shd w:val="clear" w:color="auto" w:fill="auto"/>
            <w:vAlign w:val="bottom"/>
            <w:hideMark/>
          </w:tcPr>
          <w:p w:rsidR="00A26958" w:rsidRPr="00306EDB" w:rsidRDefault="00A26958" w:rsidP="00A26958">
            <w:pPr>
              <w:spacing w:after="0" w:line="240" w:lineRule="auto"/>
              <w:jc w:val="center"/>
              <w:rPr>
                <w:rFonts w:eastAsia="Times New Roman" w:cs="Times New Roman"/>
                <w:color w:val="000000"/>
                <w:lang w:eastAsia="ru-RU"/>
              </w:rPr>
            </w:pPr>
            <w:r>
              <w:rPr>
                <w:rFonts w:eastAsia="Times New Roman" w:cs="Times New Roman"/>
                <w:color w:val="000000"/>
                <w:lang w:eastAsia="ru-RU"/>
              </w:rPr>
              <w:t>0,9</w:t>
            </w:r>
          </w:p>
        </w:tc>
        <w:tc>
          <w:tcPr>
            <w:tcW w:w="713" w:type="dxa"/>
            <w:tcBorders>
              <w:top w:val="nil"/>
              <w:left w:val="nil"/>
              <w:bottom w:val="single" w:sz="8" w:space="0" w:color="auto"/>
              <w:right w:val="single" w:sz="8" w:space="0" w:color="auto"/>
            </w:tcBorders>
            <w:shd w:val="clear" w:color="auto" w:fill="auto"/>
            <w:vAlign w:val="bottom"/>
            <w:hideMark/>
          </w:tcPr>
          <w:p w:rsidR="00A26958" w:rsidRPr="00306EDB" w:rsidRDefault="00A26958" w:rsidP="00A26958">
            <w:pPr>
              <w:spacing w:after="0" w:line="240" w:lineRule="auto"/>
              <w:jc w:val="center"/>
              <w:rPr>
                <w:rFonts w:eastAsia="Times New Roman" w:cs="Times New Roman"/>
                <w:color w:val="000000"/>
                <w:lang w:eastAsia="ru-RU"/>
              </w:rPr>
            </w:pPr>
            <w:r>
              <w:rPr>
                <w:rFonts w:eastAsia="Times New Roman" w:cs="Times New Roman"/>
                <w:color w:val="000000"/>
                <w:lang w:eastAsia="ru-RU"/>
              </w:rPr>
              <w:t>-</w:t>
            </w:r>
          </w:p>
        </w:tc>
        <w:tc>
          <w:tcPr>
            <w:tcW w:w="713" w:type="dxa"/>
            <w:tcBorders>
              <w:top w:val="nil"/>
              <w:left w:val="nil"/>
              <w:bottom w:val="single" w:sz="8" w:space="0" w:color="auto"/>
              <w:right w:val="single" w:sz="8" w:space="0" w:color="auto"/>
            </w:tcBorders>
            <w:shd w:val="clear" w:color="auto" w:fill="auto"/>
            <w:vAlign w:val="bottom"/>
            <w:hideMark/>
          </w:tcPr>
          <w:p w:rsidR="00A26958" w:rsidRPr="00306EDB" w:rsidRDefault="00A26958" w:rsidP="00A26958">
            <w:pPr>
              <w:spacing w:after="0" w:line="240" w:lineRule="auto"/>
              <w:jc w:val="center"/>
              <w:rPr>
                <w:rFonts w:eastAsia="Times New Roman" w:cs="Times New Roman"/>
                <w:color w:val="000000"/>
                <w:lang w:eastAsia="ru-RU"/>
              </w:rPr>
            </w:pPr>
            <w:r>
              <w:rPr>
                <w:rFonts w:eastAsia="Times New Roman" w:cs="Times New Roman"/>
                <w:color w:val="000000"/>
                <w:lang w:eastAsia="ru-RU"/>
              </w:rPr>
              <w:t>-</w:t>
            </w:r>
          </w:p>
        </w:tc>
        <w:tc>
          <w:tcPr>
            <w:tcW w:w="847" w:type="dxa"/>
            <w:tcBorders>
              <w:top w:val="nil"/>
              <w:left w:val="nil"/>
              <w:bottom w:val="single" w:sz="8" w:space="0" w:color="auto"/>
              <w:right w:val="single" w:sz="8" w:space="0" w:color="auto"/>
            </w:tcBorders>
            <w:shd w:val="clear" w:color="auto" w:fill="auto"/>
            <w:noWrap/>
            <w:vAlign w:val="bottom"/>
            <w:hideMark/>
          </w:tcPr>
          <w:p w:rsidR="00A26958" w:rsidRPr="00306EDB" w:rsidRDefault="00A26958" w:rsidP="00A26958">
            <w:pPr>
              <w:spacing w:after="0" w:line="240" w:lineRule="auto"/>
              <w:jc w:val="center"/>
              <w:rPr>
                <w:rFonts w:eastAsia="Times New Roman" w:cs="Times New Roman"/>
                <w:color w:val="000000"/>
                <w:lang w:eastAsia="ru-RU"/>
              </w:rPr>
            </w:pPr>
            <w:r>
              <w:rPr>
                <w:rFonts w:eastAsia="Times New Roman" w:cs="Times New Roman"/>
                <w:color w:val="000000"/>
                <w:lang w:eastAsia="ru-RU"/>
              </w:rPr>
              <w:t>529</w:t>
            </w:r>
          </w:p>
        </w:tc>
        <w:tc>
          <w:tcPr>
            <w:tcW w:w="847" w:type="dxa"/>
            <w:tcBorders>
              <w:top w:val="nil"/>
              <w:left w:val="nil"/>
              <w:bottom w:val="single" w:sz="8" w:space="0" w:color="auto"/>
              <w:right w:val="single" w:sz="8" w:space="0" w:color="auto"/>
            </w:tcBorders>
            <w:shd w:val="clear" w:color="auto" w:fill="auto"/>
            <w:noWrap/>
            <w:vAlign w:val="bottom"/>
            <w:hideMark/>
          </w:tcPr>
          <w:p w:rsidR="00A26958" w:rsidRPr="00306EDB" w:rsidRDefault="00A26958" w:rsidP="00A26958">
            <w:pPr>
              <w:spacing w:after="0" w:line="240" w:lineRule="auto"/>
              <w:jc w:val="center"/>
              <w:rPr>
                <w:rFonts w:eastAsia="Times New Roman" w:cs="Times New Roman"/>
                <w:color w:val="000000"/>
                <w:lang w:eastAsia="ru-RU"/>
              </w:rPr>
            </w:pPr>
            <w:r>
              <w:rPr>
                <w:rFonts w:eastAsia="Times New Roman" w:cs="Times New Roman"/>
                <w:color w:val="000000"/>
                <w:lang w:eastAsia="ru-RU"/>
              </w:rPr>
              <w:t>7,6</w:t>
            </w:r>
          </w:p>
        </w:tc>
        <w:tc>
          <w:tcPr>
            <w:tcW w:w="847" w:type="dxa"/>
            <w:tcBorders>
              <w:top w:val="nil"/>
              <w:left w:val="nil"/>
              <w:bottom w:val="single" w:sz="8" w:space="0" w:color="auto"/>
              <w:right w:val="single" w:sz="8" w:space="0" w:color="auto"/>
            </w:tcBorders>
            <w:shd w:val="clear" w:color="auto" w:fill="auto"/>
            <w:noWrap/>
            <w:vAlign w:val="bottom"/>
            <w:hideMark/>
          </w:tcPr>
          <w:p w:rsidR="00A26958" w:rsidRPr="00306EDB" w:rsidRDefault="00A26958" w:rsidP="00A26958">
            <w:pPr>
              <w:spacing w:after="0" w:line="240" w:lineRule="auto"/>
              <w:jc w:val="center"/>
              <w:rPr>
                <w:rFonts w:eastAsia="Times New Roman" w:cs="Times New Roman"/>
                <w:color w:val="000000"/>
                <w:lang w:eastAsia="ru-RU"/>
              </w:rPr>
            </w:pPr>
            <w:r w:rsidRPr="00306EDB">
              <w:rPr>
                <w:rFonts w:eastAsia="Times New Roman" w:cs="Times New Roman"/>
                <w:color w:val="000000"/>
                <w:lang w:eastAsia="ru-RU"/>
              </w:rPr>
              <w:t>632</w:t>
            </w:r>
          </w:p>
        </w:tc>
        <w:tc>
          <w:tcPr>
            <w:tcW w:w="847" w:type="dxa"/>
            <w:tcBorders>
              <w:top w:val="nil"/>
              <w:left w:val="nil"/>
              <w:bottom w:val="single" w:sz="8" w:space="0" w:color="auto"/>
              <w:right w:val="single" w:sz="8" w:space="0" w:color="auto"/>
            </w:tcBorders>
            <w:shd w:val="clear" w:color="auto" w:fill="auto"/>
            <w:noWrap/>
            <w:vAlign w:val="bottom"/>
            <w:hideMark/>
          </w:tcPr>
          <w:p w:rsidR="00A26958" w:rsidRPr="00306EDB" w:rsidRDefault="00A26958" w:rsidP="00A26958">
            <w:pPr>
              <w:spacing w:after="0" w:line="240" w:lineRule="auto"/>
              <w:jc w:val="center"/>
              <w:rPr>
                <w:rFonts w:eastAsia="Times New Roman" w:cs="Times New Roman"/>
                <w:color w:val="000000"/>
                <w:lang w:eastAsia="ru-RU"/>
              </w:rPr>
            </w:pPr>
            <w:r w:rsidRPr="00306EDB">
              <w:rPr>
                <w:rFonts w:eastAsia="Times New Roman" w:cs="Times New Roman"/>
                <w:color w:val="000000"/>
                <w:lang w:eastAsia="ru-RU"/>
              </w:rPr>
              <w:t>12,6</w:t>
            </w:r>
          </w:p>
        </w:tc>
      </w:tr>
      <w:tr w:rsidR="00A26958" w:rsidRPr="00306EDB" w:rsidTr="00A26958">
        <w:trPr>
          <w:trHeight w:val="615"/>
        </w:trPr>
        <w:tc>
          <w:tcPr>
            <w:tcW w:w="1533" w:type="dxa"/>
            <w:tcBorders>
              <w:top w:val="nil"/>
              <w:left w:val="single" w:sz="8" w:space="0" w:color="auto"/>
              <w:bottom w:val="single" w:sz="8" w:space="0" w:color="auto"/>
              <w:right w:val="single" w:sz="8" w:space="0" w:color="auto"/>
            </w:tcBorders>
            <w:shd w:val="clear" w:color="auto" w:fill="auto"/>
            <w:vAlign w:val="center"/>
            <w:hideMark/>
          </w:tcPr>
          <w:p w:rsidR="00A26958" w:rsidRPr="00306EDB" w:rsidRDefault="00A26958" w:rsidP="00A26958">
            <w:pPr>
              <w:spacing w:after="0" w:line="240" w:lineRule="auto"/>
              <w:rPr>
                <w:rFonts w:eastAsia="Times New Roman" w:cs="Times New Roman"/>
                <w:color w:val="000000"/>
                <w:lang w:eastAsia="ru-RU"/>
              </w:rPr>
            </w:pPr>
            <w:r w:rsidRPr="00306EDB">
              <w:rPr>
                <w:rFonts w:eastAsia="Times New Roman" w:cs="Times New Roman"/>
                <w:color w:val="000000"/>
                <w:lang w:eastAsia="ru-RU"/>
              </w:rPr>
              <w:t>семена льна-долгунца</w:t>
            </w:r>
          </w:p>
        </w:tc>
        <w:tc>
          <w:tcPr>
            <w:tcW w:w="794" w:type="dxa"/>
            <w:tcBorders>
              <w:top w:val="nil"/>
              <w:left w:val="nil"/>
              <w:bottom w:val="single" w:sz="8" w:space="0" w:color="auto"/>
              <w:right w:val="single" w:sz="8" w:space="0" w:color="auto"/>
            </w:tcBorders>
            <w:shd w:val="clear" w:color="auto" w:fill="auto"/>
            <w:vAlign w:val="bottom"/>
            <w:hideMark/>
          </w:tcPr>
          <w:p w:rsidR="00A26958" w:rsidRPr="00306EDB" w:rsidRDefault="00A26958" w:rsidP="00A26958">
            <w:pPr>
              <w:spacing w:after="0" w:line="240" w:lineRule="auto"/>
              <w:jc w:val="center"/>
              <w:rPr>
                <w:rFonts w:eastAsia="Times New Roman" w:cs="Times New Roman"/>
                <w:color w:val="000000"/>
                <w:lang w:eastAsia="ru-RU"/>
              </w:rPr>
            </w:pPr>
            <w:r w:rsidRPr="00306EDB">
              <w:rPr>
                <w:rFonts w:eastAsia="Times New Roman" w:cs="Times New Roman"/>
                <w:color w:val="000000"/>
                <w:lang w:eastAsia="ru-RU"/>
              </w:rPr>
              <w:t>-</w:t>
            </w:r>
          </w:p>
        </w:tc>
        <w:tc>
          <w:tcPr>
            <w:tcW w:w="746" w:type="dxa"/>
            <w:tcBorders>
              <w:top w:val="nil"/>
              <w:left w:val="nil"/>
              <w:bottom w:val="single" w:sz="8" w:space="0" w:color="auto"/>
              <w:right w:val="single" w:sz="8" w:space="0" w:color="auto"/>
            </w:tcBorders>
            <w:shd w:val="clear" w:color="auto" w:fill="auto"/>
            <w:vAlign w:val="bottom"/>
            <w:hideMark/>
          </w:tcPr>
          <w:p w:rsidR="00A26958" w:rsidRPr="00306EDB" w:rsidRDefault="00A26958" w:rsidP="00A26958">
            <w:pPr>
              <w:spacing w:after="0" w:line="240" w:lineRule="auto"/>
              <w:jc w:val="center"/>
              <w:rPr>
                <w:rFonts w:eastAsia="Times New Roman" w:cs="Times New Roman"/>
                <w:color w:val="000000"/>
                <w:lang w:eastAsia="ru-RU"/>
              </w:rPr>
            </w:pPr>
            <w:r w:rsidRPr="00306EDB">
              <w:rPr>
                <w:rFonts w:eastAsia="Times New Roman" w:cs="Times New Roman"/>
                <w:color w:val="000000"/>
                <w:lang w:eastAsia="ru-RU"/>
              </w:rPr>
              <w:t>-</w:t>
            </w:r>
          </w:p>
        </w:tc>
        <w:tc>
          <w:tcPr>
            <w:tcW w:w="713" w:type="dxa"/>
            <w:tcBorders>
              <w:top w:val="nil"/>
              <w:left w:val="nil"/>
              <w:bottom w:val="single" w:sz="8" w:space="0" w:color="auto"/>
              <w:right w:val="single" w:sz="8" w:space="0" w:color="auto"/>
            </w:tcBorders>
            <w:shd w:val="clear" w:color="auto" w:fill="auto"/>
            <w:vAlign w:val="bottom"/>
            <w:hideMark/>
          </w:tcPr>
          <w:p w:rsidR="00A26958" w:rsidRPr="00306EDB" w:rsidRDefault="00A26958" w:rsidP="00A26958">
            <w:pPr>
              <w:spacing w:after="0" w:line="240" w:lineRule="auto"/>
              <w:jc w:val="center"/>
              <w:rPr>
                <w:rFonts w:eastAsia="Times New Roman" w:cs="Times New Roman"/>
                <w:color w:val="000000"/>
                <w:lang w:eastAsia="ru-RU"/>
              </w:rPr>
            </w:pPr>
            <w:r>
              <w:rPr>
                <w:rFonts w:eastAsia="Times New Roman" w:cs="Times New Roman"/>
                <w:color w:val="000000"/>
                <w:lang w:eastAsia="ru-RU"/>
              </w:rPr>
              <w:t>-</w:t>
            </w:r>
          </w:p>
        </w:tc>
        <w:tc>
          <w:tcPr>
            <w:tcW w:w="713" w:type="dxa"/>
            <w:tcBorders>
              <w:top w:val="nil"/>
              <w:left w:val="nil"/>
              <w:bottom w:val="single" w:sz="8" w:space="0" w:color="auto"/>
              <w:right w:val="single" w:sz="8" w:space="0" w:color="auto"/>
            </w:tcBorders>
            <w:shd w:val="clear" w:color="auto" w:fill="auto"/>
            <w:vAlign w:val="bottom"/>
            <w:hideMark/>
          </w:tcPr>
          <w:p w:rsidR="00A26958" w:rsidRPr="00306EDB" w:rsidRDefault="00A26958" w:rsidP="00A26958">
            <w:pPr>
              <w:spacing w:after="0" w:line="240" w:lineRule="auto"/>
              <w:jc w:val="center"/>
              <w:rPr>
                <w:rFonts w:eastAsia="Times New Roman" w:cs="Times New Roman"/>
                <w:color w:val="000000"/>
                <w:lang w:eastAsia="ru-RU"/>
              </w:rPr>
            </w:pPr>
            <w:r>
              <w:rPr>
                <w:rFonts w:eastAsia="Times New Roman" w:cs="Times New Roman"/>
                <w:color w:val="000000"/>
                <w:lang w:eastAsia="ru-RU"/>
              </w:rPr>
              <w:t>-</w:t>
            </w:r>
          </w:p>
        </w:tc>
        <w:tc>
          <w:tcPr>
            <w:tcW w:w="713" w:type="dxa"/>
            <w:tcBorders>
              <w:top w:val="nil"/>
              <w:left w:val="nil"/>
              <w:bottom w:val="single" w:sz="8" w:space="0" w:color="auto"/>
              <w:right w:val="single" w:sz="8" w:space="0" w:color="auto"/>
            </w:tcBorders>
            <w:shd w:val="clear" w:color="auto" w:fill="auto"/>
            <w:vAlign w:val="bottom"/>
            <w:hideMark/>
          </w:tcPr>
          <w:p w:rsidR="00A26958" w:rsidRPr="00306EDB" w:rsidRDefault="00A26958" w:rsidP="00A26958">
            <w:pPr>
              <w:spacing w:after="0" w:line="240" w:lineRule="auto"/>
              <w:jc w:val="center"/>
              <w:rPr>
                <w:rFonts w:eastAsia="Times New Roman" w:cs="Times New Roman"/>
                <w:color w:val="000000"/>
                <w:lang w:eastAsia="ru-RU"/>
              </w:rPr>
            </w:pPr>
            <w:r>
              <w:rPr>
                <w:rFonts w:eastAsia="Times New Roman" w:cs="Times New Roman"/>
                <w:color w:val="000000"/>
                <w:lang w:eastAsia="ru-RU"/>
              </w:rPr>
              <w:t>-</w:t>
            </w:r>
          </w:p>
        </w:tc>
        <w:tc>
          <w:tcPr>
            <w:tcW w:w="713" w:type="dxa"/>
            <w:tcBorders>
              <w:top w:val="nil"/>
              <w:left w:val="nil"/>
              <w:bottom w:val="single" w:sz="8" w:space="0" w:color="auto"/>
              <w:right w:val="single" w:sz="8" w:space="0" w:color="auto"/>
            </w:tcBorders>
            <w:shd w:val="clear" w:color="auto" w:fill="auto"/>
            <w:vAlign w:val="bottom"/>
            <w:hideMark/>
          </w:tcPr>
          <w:p w:rsidR="00A26958" w:rsidRPr="00306EDB" w:rsidRDefault="00A26958" w:rsidP="00A26958">
            <w:pPr>
              <w:spacing w:after="0" w:line="240" w:lineRule="auto"/>
              <w:jc w:val="center"/>
              <w:rPr>
                <w:rFonts w:eastAsia="Times New Roman" w:cs="Times New Roman"/>
                <w:color w:val="000000"/>
                <w:lang w:eastAsia="ru-RU"/>
              </w:rPr>
            </w:pPr>
            <w:r>
              <w:rPr>
                <w:rFonts w:eastAsia="Times New Roman" w:cs="Times New Roman"/>
                <w:color w:val="000000"/>
                <w:lang w:eastAsia="ru-RU"/>
              </w:rPr>
              <w:t>-</w:t>
            </w:r>
          </w:p>
        </w:tc>
        <w:tc>
          <w:tcPr>
            <w:tcW w:w="847" w:type="dxa"/>
            <w:tcBorders>
              <w:top w:val="nil"/>
              <w:left w:val="nil"/>
              <w:bottom w:val="single" w:sz="8" w:space="0" w:color="auto"/>
              <w:right w:val="single" w:sz="8" w:space="0" w:color="auto"/>
            </w:tcBorders>
            <w:shd w:val="clear" w:color="auto" w:fill="auto"/>
            <w:noWrap/>
            <w:vAlign w:val="bottom"/>
            <w:hideMark/>
          </w:tcPr>
          <w:p w:rsidR="00A26958" w:rsidRPr="00306EDB" w:rsidRDefault="00A26958" w:rsidP="00A26958">
            <w:pPr>
              <w:spacing w:after="0" w:line="240" w:lineRule="auto"/>
              <w:jc w:val="center"/>
              <w:rPr>
                <w:rFonts w:eastAsia="Times New Roman" w:cs="Times New Roman"/>
                <w:color w:val="000000"/>
                <w:lang w:eastAsia="ru-RU"/>
              </w:rPr>
            </w:pPr>
            <w:r>
              <w:rPr>
                <w:rFonts w:eastAsia="Times New Roman" w:cs="Times New Roman"/>
                <w:color w:val="000000"/>
                <w:lang w:eastAsia="ru-RU"/>
              </w:rPr>
              <w:t>-</w:t>
            </w:r>
          </w:p>
        </w:tc>
        <w:tc>
          <w:tcPr>
            <w:tcW w:w="847" w:type="dxa"/>
            <w:tcBorders>
              <w:top w:val="nil"/>
              <w:left w:val="nil"/>
              <w:bottom w:val="single" w:sz="8" w:space="0" w:color="auto"/>
              <w:right w:val="single" w:sz="8" w:space="0" w:color="auto"/>
            </w:tcBorders>
            <w:shd w:val="clear" w:color="auto" w:fill="auto"/>
            <w:noWrap/>
            <w:vAlign w:val="bottom"/>
            <w:hideMark/>
          </w:tcPr>
          <w:p w:rsidR="00A26958" w:rsidRPr="00306EDB" w:rsidRDefault="00A26958" w:rsidP="00A26958">
            <w:pPr>
              <w:spacing w:after="0" w:line="240" w:lineRule="auto"/>
              <w:jc w:val="center"/>
              <w:rPr>
                <w:rFonts w:eastAsia="Times New Roman" w:cs="Times New Roman"/>
                <w:color w:val="000000"/>
                <w:lang w:eastAsia="ru-RU"/>
              </w:rPr>
            </w:pPr>
            <w:r>
              <w:rPr>
                <w:rFonts w:eastAsia="Times New Roman" w:cs="Times New Roman"/>
                <w:color w:val="000000"/>
                <w:lang w:eastAsia="ru-RU"/>
              </w:rPr>
              <w:t>-</w:t>
            </w:r>
          </w:p>
        </w:tc>
        <w:tc>
          <w:tcPr>
            <w:tcW w:w="847" w:type="dxa"/>
            <w:tcBorders>
              <w:top w:val="nil"/>
              <w:left w:val="nil"/>
              <w:bottom w:val="single" w:sz="8" w:space="0" w:color="auto"/>
              <w:right w:val="single" w:sz="8" w:space="0" w:color="auto"/>
            </w:tcBorders>
            <w:shd w:val="clear" w:color="auto" w:fill="auto"/>
            <w:noWrap/>
            <w:vAlign w:val="bottom"/>
            <w:hideMark/>
          </w:tcPr>
          <w:p w:rsidR="00A26958" w:rsidRPr="00306EDB" w:rsidRDefault="00A26958" w:rsidP="00A26958">
            <w:pPr>
              <w:spacing w:after="0" w:line="240" w:lineRule="auto"/>
              <w:jc w:val="center"/>
              <w:rPr>
                <w:rFonts w:eastAsia="Times New Roman" w:cs="Times New Roman"/>
                <w:color w:val="000000"/>
                <w:lang w:eastAsia="ru-RU"/>
              </w:rPr>
            </w:pPr>
            <w:r w:rsidRPr="00306EDB">
              <w:rPr>
                <w:rFonts w:eastAsia="Times New Roman" w:cs="Times New Roman"/>
                <w:color w:val="000000"/>
                <w:lang w:eastAsia="ru-RU"/>
              </w:rPr>
              <w:t>1680</w:t>
            </w:r>
          </w:p>
        </w:tc>
        <w:tc>
          <w:tcPr>
            <w:tcW w:w="847" w:type="dxa"/>
            <w:tcBorders>
              <w:top w:val="nil"/>
              <w:left w:val="nil"/>
              <w:bottom w:val="single" w:sz="8" w:space="0" w:color="auto"/>
              <w:right w:val="single" w:sz="8" w:space="0" w:color="auto"/>
            </w:tcBorders>
            <w:shd w:val="clear" w:color="auto" w:fill="auto"/>
            <w:noWrap/>
            <w:vAlign w:val="bottom"/>
            <w:hideMark/>
          </w:tcPr>
          <w:p w:rsidR="00A26958" w:rsidRPr="00306EDB" w:rsidRDefault="00A26958" w:rsidP="00A26958">
            <w:pPr>
              <w:spacing w:after="0" w:line="240" w:lineRule="auto"/>
              <w:jc w:val="center"/>
              <w:rPr>
                <w:rFonts w:eastAsia="Times New Roman" w:cs="Times New Roman"/>
                <w:color w:val="000000"/>
                <w:lang w:eastAsia="ru-RU"/>
              </w:rPr>
            </w:pPr>
            <w:r w:rsidRPr="00306EDB">
              <w:rPr>
                <w:rFonts w:eastAsia="Times New Roman" w:cs="Times New Roman"/>
                <w:color w:val="000000"/>
                <w:lang w:eastAsia="ru-RU"/>
              </w:rPr>
              <w:t>14,0</w:t>
            </w:r>
          </w:p>
        </w:tc>
      </w:tr>
      <w:tr w:rsidR="00A26958" w:rsidRPr="00306EDB" w:rsidTr="00A26958">
        <w:trPr>
          <w:trHeight w:val="334"/>
        </w:trPr>
        <w:tc>
          <w:tcPr>
            <w:tcW w:w="1533" w:type="dxa"/>
            <w:tcBorders>
              <w:top w:val="nil"/>
              <w:left w:val="single" w:sz="8" w:space="0" w:color="auto"/>
              <w:bottom w:val="single" w:sz="8" w:space="0" w:color="auto"/>
              <w:right w:val="single" w:sz="8" w:space="0" w:color="auto"/>
            </w:tcBorders>
            <w:shd w:val="clear" w:color="auto" w:fill="auto"/>
            <w:vAlign w:val="center"/>
            <w:hideMark/>
          </w:tcPr>
          <w:p w:rsidR="00A26958" w:rsidRPr="00306EDB" w:rsidRDefault="00A26958" w:rsidP="00A26958">
            <w:pPr>
              <w:spacing w:after="0" w:line="240" w:lineRule="auto"/>
              <w:rPr>
                <w:rFonts w:eastAsia="Times New Roman" w:cs="Times New Roman"/>
                <w:color w:val="000000"/>
                <w:lang w:eastAsia="ru-RU"/>
              </w:rPr>
            </w:pPr>
            <w:r w:rsidRPr="00306EDB">
              <w:rPr>
                <w:rFonts w:eastAsia="Times New Roman" w:cs="Times New Roman"/>
                <w:color w:val="000000"/>
                <w:lang w:eastAsia="ru-RU"/>
              </w:rPr>
              <w:t>рыжик</w:t>
            </w:r>
          </w:p>
        </w:tc>
        <w:tc>
          <w:tcPr>
            <w:tcW w:w="794" w:type="dxa"/>
            <w:tcBorders>
              <w:top w:val="nil"/>
              <w:left w:val="nil"/>
              <w:bottom w:val="single" w:sz="8" w:space="0" w:color="auto"/>
              <w:right w:val="single" w:sz="8" w:space="0" w:color="auto"/>
            </w:tcBorders>
            <w:shd w:val="clear" w:color="auto" w:fill="auto"/>
            <w:vAlign w:val="bottom"/>
            <w:hideMark/>
          </w:tcPr>
          <w:p w:rsidR="00A26958" w:rsidRPr="00306EDB" w:rsidRDefault="00A26958" w:rsidP="00A26958">
            <w:pPr>
              <w:spacing w:after="0" w:line="240" w:lineRule="auto"/>
              <w:jc w:val="center"/>
              <w:rPr>
                <w:rFonts w:eastAsia="Times New Roman" w:cs="Times New Roman"/>
                <w:color w:val="000000"/>
                <w:lang w:eastAsia="ru-RU"/>
              </w:rPr>
            </w:pPr>
            <w:r w:rsidRPr="00306EDB">
              <w:rPr>
                <w:rFonts w:eastAsia="Times New Roman" w:cs="Times New Roman"/>
                <w:color w:val="000000"/>
                <w:lang w:eastAsia="ru-RU"/>
              </w:rPr>
              <w:t>-</w:t>
            </w:r>
          </w:p>
        </w:tc>
        <w:tc>
          <w:tcPr>
            <w:tcW w:w="746" w:type="dxa"/>
            <w:tcBorders>
              <w:top w:val="nil"/>
              <w:left w:val="nil"/>
              <w:bottom w:val="single" w:sz="8" w:space="0" w:color="auto"/>
              <w:right w:val="single" w:sz="8" w:space="0" w:color="auto"/>
            </w:tcBorders>
            <w:shd w:val="clear" w:color="auto" w:fill="auto"/>
            <w:vAlign w:val="bottom"/>
            <w:hideMark/>
          </w:tcPr>
          <w:p w:rsidR="00A26958" w:rsidRPr="00306EDB" w:rsidRDefault="00A26958" w:rsidP="00A26958">
            <w:pPr>
              <w:spacing w:after="0" w:line="240" w:lineRule="auto"/>
              <w:jc w:val="center"/>
              <w:rPr>
                <w:rFonts w:eastAsia="Times New Roman" w:cs="Times New Roman"/>
                <w:color w:val="000000"/>
                <w:lang w:eastAsia="ru-RU"/>
              </w:rPr>
            </w:pPr>
            <w:r w:rsidRPr="00306EDB">
              <w:rPr>
                <w:rFonts w:eastAsia="Times New Roman" w:cs="Times New Roman"/>
                <w:color w:val="000000"/>
                <w:lang w:eastAsia="ru-RU"/>
              </w:rPr>
              <w:t>-</w:t>
            </w:r>
          </w:p>
        </w:tc>
        <w:tc>
          <w:tcPr>
            <w:tcW w:w="713" w:type="dxa"/>
            <w:tcBorders>
              <w:top w:val="nil"/>
              <w:left w:val="nil"/>
              <w:bottom w:val="single" w:sz="8" w:space="0" w:color="auto"/>
              <w:right w:val="single" w:sz="8" w:space="0" w:color="auto"/>
            </w:tcBorders>
            <w:shd w:val="clear" w:color="auto" w:fill="auto"/>
            <w:vAlign w:val="bottom"/>
            <w:hideMark/>
          </w:tcPr>
          <w:p w:rsidR="00A26958" w:rsidRPr="00306EDB" w:rsidRDefault="00A26958" w:rsidP="00A26958">
            <w:pPr>
              <w:spacing w:after="0" w:line="240" w:lineRule="auto"/>
              <w:jc w:val="center"/>
              <w:rPr>
                <w:rFonts w:eastAsia="Times New Roman" w:cs="Times New Roman"/>
                <w:color w:val="000000"/>
                <w:lang w:eastAsia="ru-RU"/>
              </w:rPr>
            </w:pPr>
            <w:r>
              <w:rPr>
                <w:rFonts w:eastAsia="Times New Roman" w:cs="Times New Roman"/>
                <w:color w:val="000000"/>
                <w:lang w:eastAsia="ru-RU"/>
              </w:rPr>
              <w:t>-</w:t>
            </w:r>
          </w:p>
        </w:tc>
        <w:tc>
          <w:tcPr>
            <w:tcW w:w="713" w:type="dxa"/>
            <w:tcBorders>
              <w:top w:val="nil"/>
              <w:left w:val="nil"/>
              <w:bottom w:val="single" w:sz="8" w:space="0" w:color="auto"/>
              <w:right w:val="single" w:sz="8" w:space="0" w:color="auto"/>
            </w:tcBorders>
            <w:shd w:val="clear" w:color="auto" w:fill="auto"/>
            <w:vAlign w:val="bottom"/>
            <w:hideMark/>
          </w:tcPr>
          <w:p w:rsidR="00A26958" w:rsidRPr="00306EDB" w:rsidRDefault="00A26958" w:rsidP="00A26958">
            <w:pPr>
              <w:spacing w:after="0" w:line="240" w:lineRule="auto"/>
              <w:jc w:val="center"/>
              <w:rPr>
                <w:rFonts w:eastAsia="Times New Roman" w:cs="Times New Roman"/>
                <w:color w:val="000000"/>
                <w:lang w:eastAsia="ru-RU"/>
              </w:rPr>
            </w:pPr>
            <w:r>
              <w:rPr>
                <w:rFonts w:eastAsia="Times New Roman" w:cs="Times New Roman"/>
                <w:color w:val="000000"/>
                <w:lang w:eastAsia="ru-RU"/>
              </w:rPr>
              <w:t>-</w:t>
            </w:r>
          </w:p>
        </w:tc>
        <w:tc>
          <w:tcPr>
            <w:tcW w:w="713" w:type="dxa"/>
            <w:tcBorders>
              <w:top w:val="nil"/>
              <w:left w:val="nil"/>
              <w:bottom w:val="single" w:sz="8" w:space="0" w:color="auto"/>
              <w:right w:val="single" w:sz="8" w:space="0" w:color="auto"/>
            </w:tcBorders>
            <w:shd w:val="clear" w:color="auto" w:fill="auto"/>
            <w:vAlign w:val="bottom"/>
            <w:hideMark/>
          </w:tcPr>
          <w:p w:rsidR="00A26958" w:rsidRPr="00306EDB" w:rsidRDefault="00A26958" w:rsidP="00A26958">
            <w:pPr>
              <w:spacing w:after="0" w:line="240" w:lineRule="auto"/>
              <w:jc w:val="center"/>
              <w:rPr>
                <w:rFonts w:eastAsia="Times New Roman" w:cs="Times New Roman"/>
                <w:color w:val="000000"/>
                <w:lang w:eastAsia="ru-RU"/>
              </w:rPr>
            </w:pPr>
            <w:r>
              <w:rPr>
                <w:rFonts w:eastAsia="Times New Roman" w:cs="Times New Roman"/>
                <w:color w:val="000000"/>
                <w:lang w:eastAsia="ru-RU"/>
              </w:rPr>
              <w:t>-</w:t>
            </w:r>
          </w:p>
        </w:tc>
        <w:tc>
          <w:tcPr>
            <w:tcW w:w="713" w:type="dxa"/>
            <w:tcBorders>
              <w:top w:val="nil"/>
              <w:left w:val="nil"/>
              <w:bottom w:val="single" w:sz="8" w:space="0" w:color="auto"/>
              <w:right w:val="single" w:sz="8" w:space="0" w:color="auto"/>
            </w:tcBorders>
            <w:shd w:val="clear" w:color="auto" w:fill="auto"/>
            <w:vAlign w:val="bottom"/>
            <w:hideMark/>
          </w:tcPr>
          <w:p w:rsidR="00A26958" w:rsidRPr="00306EDB" w:rsidRDefault="00A26958" w:rsidP="00A26958">
            <w:pPr>
              <w:spacing w:after="0" w:line="240" w:lineRule="auto"/>
              <w:jc w:val="center"/>
              <w:rPr>
                <w:rFonts w:eastAsia="Times New Roman" w:cs="Times New Roman"/>
                <w:color w:val="000000"/>
                <w:lang w:eastAsia="ru-RU"/>
              </w:rPr>
            </w:pPr>
            <w:r>
              <w:rPr>
                <w:rFonts w:eastAsia="Times New Roman" w:cs="Times New Roman"/>
                <w:color w:val="000000"/>
                <w:lang w:eastAsia="ru-RU"/>
              </w:rPr>
              <w:t>-</w:t>
            </w:r>
          </w:p>
        </w:tc>
        <w:tc>
          <w:tcPr>
            <w:tcW w:w="847" w:type="dxa"/>
            <w:tcBorders>
              <w:top w:val="nil"/>
              <w:left w:val="nil"/>
              <w:bottom w:val="single" w:sz="8" w:space="0" w:color="auto"/>
              <w:right w:val="single" w:sz="8" w:space="0" w:color="auto"/>
            </w:tcBorders>
            <w:shd w:val="clear" w:color="auto" w:fill="auto"/>
            <w:noWrap/>
            <w:vAlign w:val="bottom"/>
            <w:hideMark/>
          </w:tcPr>
          <w:p w:rsidR="00A26958" w:rsidRPr="00306EDB" w:rsidRDefault="00A26958" w:rsidP="00A26958">
            <w:pPr>
              <w:spacing w:after="0" w:line="240" w:lineRule="auto"/>
              <w:jc w:val="center"/>
              <w:rPr>
                <w:rFonts w:eastAsia="Times New Roman" w:cs="Times New Roman"/>
                <w:color w:val="000000"/>
                <w:lang w:eastAsia="ru-RU"/>
              </w:rPr>
            </w:pPr>
            <w:r>
              <w:rPr>
                <w:rFonts w:eastAsia="Times New Roman" w:cs="Times New Roman"/>
                <w:color w:val="000000"/>
                <w:lang w:eastAsia="ru-RU"/>
              </w:rPr>
              <w:t>-</w:t>
            </w:r>
          </w:p>
        </w:tc>
        <w:tc>
          <w:tcPr>
            <w:tcW w:w="847" w:type="dxa"/>
            <w:tcBorders>
              <w:top w:val="nil"/>
              <w:left w:val="nil"/>
              <w:bottom w:val="single" w:sz="8" w:space="0" w:color="auto"/>
              <w:right w:val="single" w:sz="8" w:space="0" w:color="auto"/>
            </w:tcBorders>
            <w:shd w:val="clear" w:color="auto" w:fill="auto"/>
            <w:noWrap/>
            <w:vAlign w:val="bottom"/>
            <w:hideMark/>
          </w:tcPr>
          <w:p w:rsidR="00A26958" w:rsidRPr="00306EDB" w:rsidRDefault="00A26958" w:rsidP="00A26958">
            <w:pPr>
              <w:spacing w:after="0" w:line="240" w:lineRule="auto"/>
              <w:jc w:val="center"/>
              <w:rPr>
                <w:rFonts w:eastAsia="Times New Roman" w:cs="Times New Roman"/>
                <w:color w:val="000000"/>
                <w:lang w:eastAsia="ru-RU"/>
              </w:rPr>
            </w:pPr>
            <w:r>
              <w:rPr>
                <w:rFonts w:eastAsia="Times New Roman" w:cs="Times New Roman"/>
                <w:color w:val="000000"/>
                <w:lang w:eastAsia="ru-RU"/>
              </w:rPr>
              <w:t>-</w:t>
            </w:r>
          </w:p>
        </w:tc>
        <w:tc>
          <w:tcPr>
            <w:tcW w:w="847" w:type="dxa"/>
            <w:tcBorders>
              <w:top w:val="nil"/>
              <w:left w:val="nil"/>
              <w:bottom w:val="single" w:sz="8" w:space="0" w:color="auto"/>
              <w:right w:val="single" w:sz="8" w:space="0" w:color="auto"/>
            </w:tcBorders>
            <w:shd w:val="clear" w:color="auto" w:fill="auto"/>
            <w:noWrap/>
            <w:vAlign w:val="bottom"/>
            <w:hideMark/>
          </w:tcPr>
          <w:p w:rsidR="00A26958" w:rsidRPr="00306EDB" w:rsidRDefault="00A26958" w:rsidP="00A26958">
            <w:pPr>
              <w:spacing w:after="0" w:line="240" w:lineRule="auto"/>
              <w:jc w:val="center"/>
              <w:rPr>
                <w:rFonts w:eastAsia="Times New Roman" w:cs="Times New Roman"/>
                <w:color w:val="000000"/>
                <w:lang w:eastAsia="ru-RU"/>
              </w:rPr>
            </w:pPr>
            <w:r w:rsidRPr="00306EDB">
              <w:rPr>
                <w:rFonts w:eastAsia="Times New Roman" w:cs="Times New Roman"/>
                <w:color w:val="000000"/>
                <w:lang w:eastAsia="ru-RU"/>
              </w:rPr>
              <w:t>1770</w:t>
            </w:r>
          </w:p>
        </w:tc>
        <w:tc>
          <w:tcPr>
            <w:tcW w:w="847" w:type="dxa"/>
            <w:tcBorders>
              <w:top w:val="nil"/>
              <w:left w:val="nil"/>
              <w:bottom w:val="single" w:sz="8" w:space="0" w:color="auto"/>
              <w:right w:val="single" w:sz="8" w:space="0" w:color="auto"/>
            </w:tcBorders>
            <w:shd w:val="clear" w:color="auto" w:fill="auto"/>
            <w:noWrap/>
            <w:vAlign w:val="bottom"/>
            <w:hideMark/>
          </w:tcPr>
          <w:p w:rsidR="00A26958" w:rsidRPr="00306EDB" w:rsidRDefault="00A26958" w:rsidP="00A26958">
            <w:pPr>
              <w:spacing w:after="0" w:line="240" w:lineRule="auto"/>
              <w:jc w:val="center"/>
              <w:rPr>
                <w:rFonts w:eastAsia="Times New Roman" w:cs="Times New Roman"/>
                <w:color w:val="000000"/>
                <w:lang w:eastAsia="ru-RU"/>
              </w:rPr>
            </w:pPr>
            <w:r w:rsidRPr="00306EDB">
              <w:rPr>
                <w:rFonts w:eastAsia="Times New Roman" w:cs="Times New Roman"/>
                <w:color w:val="000000"/>
                <w:lang w:eastAsia="ru-RU"/>
              </w:rPr>
              <w:t>17,7</w:t>
            </w:r>
          </w:p>
        </w:tc>
      </w:tr>
      <w:tr w:rsidR="00A26958" w:rsidRPr="00306EDB" w:rsidTr="00A26958">
        <w:trPr>
          <w:trHeight w:val="990"/>
        </w:trPr>
        <w:tc>
          <w:tcPr>
            <w:tcW w:w="1533" w:type="dxa"/>
            <w:tcBorders>
              <w:top w:val="nil"/>
              <w:left w:val="single" w:sz="8" w:space="0" w:color="auto"/>
              <w:bottom w:val="single" w:sz="8" w:space="0" w:color="auto"/>
              <w:right w:val="single" w:sz="8" w:space="0" w:color="auto"/>
            </w:tcBorders>
            <w:shd w:val="clear" w:color="auto" w:fill="auto"/>
            <w:vAlign w:val="center"/>
            <w:hideMark/>
          </w:tcPr>
          <w:p w:rsidR="00A26958" w:rsidRPr="00306EDB" w:rsidRDefault="00A26958" w:rsidP="00A26958">
            <w:pPr>
              <w:spacing w:after="0" w:line="240" w:lineRule="auto"/>
              <w:rPr>
                <w:rFonts w:eastAsia="Times New Roman" w:cs="Times New Roman"/>
                <w:color w:val="000000"/>
                <w:lang w:eastAsia="ru-RU"/>
              </w:rPr>
            </w:pPr>
            <w:r w:rsidRPr="00306EDB">
              <w:rPr>
                <w:rFonts w:eastAsia="Times New Roman" w:cs="Times New Roman"/>
                <w:color w:val="000000"/>
                <w:lang w:eastAsia="ru-RU"/>
              </w:rPr>
              <w:t>Зеленая масса многолетних трав</w:t>
            </w:r>
          </w:p>
        </w:tc>
        <w:tc>
          <w:tcPr>
            <w:tcW w:w="794" w:type="dxa"/>
            <w:tcBorders>
              <w:top w:val="nil"/>
              <w:left w:val="nil"/>
              <w:bottom w:val="single" w:sz="8" w:space="0" w:color="auto"/>
              <w:right w:val="single" w:sz="8" w:space="0" w:color="auto"/>
            </w:tcBorders>
            <w:shd w:val="clear" w:color="auto" w:fill="auto"/>
            <w:vAlign w:val="bottom"/>
            <w:hideMark/>
          </w:tcPr>
          <w:p w:rsidR="00A26958" w:rsidRPr="00306EDB" w:rsidRDefault="00A26958" w:rsidP="00A26958">
            <w:pPr>
              <w:spacing w:after="0" w:line="240" w:lineRule="auto"/>
              <w:jc w:val="center"/>
              <w:rPr>
                <w:rFonts w:eastAsia="Times New Roman" w:cs="Times New Roman"/>
                <w:color w:val="000000"/>
                <w:lang w:eastAsia="ru-RU"/>
              </w:rPr>
            </w:pPr>
            <w:r w:rsidRPr="00306EDB">
              <w:rPr>
                <w:rFonts w:eastAsia="Times New Roman" w:cs="Times New Roman"/>
                <w:color w:val="000000"/>
                <w:lang w:eastAsia="ru-RU"/>
              </w:rPr>
              <w:t>-</w:t>
            </w:r>
          </w:p>
        </w:tc>
        <w:tc>
          <w:tcPr>
            <w:tcW w:w="746" w:type="dxa"/>
            <w:tcBorders>
              <w:top w:val="nil"/>
              <w:left w:val="nil"/>
              <w:bottom w:val="single" w:sz="8" w:space="0" w:color="auto"/>
              <w:right w:val="single" w:sz="8" w:space="0" w:color="auto"/>
            </w:tcBorders>
            <w:shd w:val="clear" w:color="auto" w:fill="auto"/>
            <w:vAlign w:val="bottom"/>
            <w:hideMark/>
          </w:tcPr>
          <w:p w:rsidR="00A26958" w:rsidRPr="00306EDB" w:rsidRDefault="00A26958" w:rsidP="00A26958">
            <w:pPr>
              <w:spacing w:after="0" w:line="240" w:lineRule="auto"/>
              <w:jc w:val="center"/>
              <w:rPr>
                <w:rFonts w:eastAsia="Times New Roman" w:cs="Times New Roman"/>
                <w:color w:val="000000"/>
                <w:lang w:eastAsia="ru-RU"/>
              </w:rPr>
            </w:pPr>
            <w:r w:rsidRPr="00306EDB">
              <w:rPr>
                <w:rFonts w:eastAsia="Times New Roman" w:cs="Times New Roman"/>
                <w:color w:val="000000"/>
                <w:lang w:eastAsia="ru-RU"/>
              </w:rPr>
              <w:t>-</w:t>
            </w:r>
          </w:p>
        </w:tc>
        <w:tc>
          <w:tcPr>
            <w:tcW w:w="713" w:type="dxa"/>
            <w:tcBorders>
              <w:top w:val="nil"/>
              <w:left w:val="nil"/>
              <w:bottom w:val="single" w:sz="8" w:space="0" w:color="auto"/>
              <w:right w:val="single" w:sz="8" w:space="0" w:color="auto"/>
            </w:tcBorders>
            <w:shd w:val="clear" w:color="auto" w:fill="auto"/>
            <w:vAlign w:val="bottom"/>
            <w:hideMark/>
          </w:tcPr>
          <w:p w:rsidR="00A26958" w:rsidRPr="00306EDB" w:rsidRDefault="00A26958" w:rsidP="00A26958">
            <w:pPr>
              <w:spacing w:after="0" w:line="240" w:lineRule="auto"/>
              <w:jc w:val="center"/>
              <w:rPr>
                <w:rFonts w:eastAsia="Times New Roman" w:cs="Times New Roman"/>
                <w:color w:val="000000"/>
                <w:lang w:eastAsia="ru-RU"/>
              </w:rPr>
            </w:pPr>
            <w:r>
              <w:rPr>
                <w:rFonts w:eastAsia="Times New Roman" w:cs="Times New Roman"/>
                <w:color w:val="000000"/>
                <w:lang w:eastAsia="ru-RU"/>
              </w:rPr>
              <w:t>1310</w:t>
            </w:r>
          </w:p>
        </w:tc>
        <w:tc>
          <w:tcPr>
            <w:tcW w:w="713" w:type="dxa"/>
            <w:tcBorders>
              <w:top w:val="nil"/>
              <w:left w:val="nil"/>
              <w:bottom w:val="single" w:sz="8" w:space="0" w:color="auto"/>
              <w:right w:val="single" w:sz="8" w:space="0" w:color="auto"/>
            </w:tcBorders>
            <w:shd w:val="clear" w:color="auto" w:fill="auto"/>
            <w:vAlign w:val="bottom"/>
            <w:hideMark/>
          </w:tcPr>
          <w:p w:rsidR="00A26958" w:rsidRPr="00306EDB" w:rsidRDefault="00A26958" w:rsidP="00A26958">
            <w:pPr>
              <w:spacing w:after="0" w:line="240" w:lineRule="auto"/>
              <w:jc w:val="center"/>
              <w:rPr>
                <w:rFonts w:eastAsia="Times New Roman" w:cs="Times New Roman"/>
                <w:color w:val="000000"/>
                <w:lang w:eastAsia="ru-RU"/>
              </w:rPr>
            </w:pPr>
            <w:r>
              <w:rPr>
                <w:rFonts w:eastAsia="Times New Roman" w:cs="Times New Roman"/>
                <w:color w:val="000000"/>
                <w:lang w:eastAsia="ru-RU"/>
              </w:rPr>
              <w:t>х</w:t>
            </w:r>
          </w:p>
        </w:tc>
        <w:tc>
          <w:tcPr>
            <w:tcW w:w="713" w:type="dxa"/>
            <w:tcBorders>
              <w:top w:val="nil"/>
              <w:left w:val="nil"/>
              <w:bottom w:val="single" w:sz="8" w:space="0" w:color="auto"/>
              <w:right w:val="single" w:sz="8" w:space="0" w:color="auto"/>
            </w:tcBorders>
            <w:shd w:val="clear" w:color="auto" w:fill="auto"/>
            <w:vAlign w:val="bottom"/>
            <w:hideMark/>
          </w:tcPr>
          <w:p w:rsidR="00A26958" w:rsidRPr="00306EDB" w:rsidRDefault="00A26958" w:rsidP="00A26958">
            <w:pPr>
              <w:spacing w:after="0" w:line="240" w:lineRule="auto"/>
              <w:jc w:val="center"/>
              <w:rPr>
                <w:rFonts w:eastAsia="Times New Roman" w:cs="Times New Roman"/>
                <w:color w:val="000000"/>
                <w:lang w:eastAsia="ru-RU"/>
              </w:rPr>
            </w:pPr>
            <w:r>
              <w:rPr>
                <w:rFonts w:eastAsia="Times New Roman" w:cs="Times New Roman"/>
                <w:color w:val="000000"/>
                <w:lang w:eastAsia="ru-RU"/>
              </w:rPr>
              <w:t>-</w:t>
            </w:r>
          </w:p>
        </w:tc>
        <w:tc>
          <w:tcPr>
            <w:tcW w:w="713" w:type="dxa"/>
            <w:tcBorders>
              <w:top w:val="nil"/>
              <w:left w:val="nil"/>
              <w:bottom w:val="single" w:sz="8" w:space="0" w:color="auto"/>
              <w:right w:val="single" w:sz="8" w:space="0" w:color="auto"/>
            </w:tcBorders>
            <w:shd w:val="clear" w:color="auto" w:fill="auto"/>
            <w:vAlign w:val="bottom"/>
            <w:hideMark/>
          </w:tcPr>
          <w:p w:rsidR="00A26958" w:rsidRPr="00306EDB" w:rsidRDefault="00A26958" w:rsidP="00A26958">
            <w:pPr>
              <w:spacing w:after="0" w:line="240" w:lineRule="auto"/>
              <w:jc w:val="center"/>
              <w:rPr>
                <w:rFonts w:eastAsia="Times New Roman" w:cs="Times New Roman"/>
                <w:color w:val="000000"/>
                <w:lang w:eastAsia="ru-RU"/>
              </w:rPr>
            </w:pPr>
            <w:r>
              <w:rPr>
                <w:rFonts w:eastAsia="Times New Roman" w:cs="Times New Roman"/>
                <w:color w:val="000000"/>
                <w:lang w:eastAsia="ru-RU"/>
              </w:rPr>
              <w:t>-</w:t>
            </w:r>
          </w:p>
        </w:tc>
        <w:tc>
          <w:tcPr>
            <w:tcW w:w="847" w:type="dxa"/>
            <w:tcBorders>
              <w:top w:val="nil"/>
              <w:left w:val="nil"/>
              <w:bottom w:val="single" w:sz="8" w:space="0" w:color="auto"/>
              <w:right w:val="single" w:sz="8" w:space="0" w:color="auto"/>
            </w:tcBorders>
            <w:shd w:val="clear" w:color="auto" w:fill="auto"/>
            <w:noWrap/>
            <w:vAlign w:val="bottom"/>
            <w:hideMark/>
          </w:tcPr>
          <w:p w:rsidR="00A26958" w:rsidRPr="00306EDB" w:rsidRDefault="00A26958" w:rsidP="00A26958">
            <w:pPr>
              <w:spacing w:after="0" w:line="240" w:lineRule="auto"/>
              <w:jc w:val="center"/>
              <w:rPr>
                <w:rFonts w:eastAsia="Times New Roman" w:cs="Times New Roman"/>
                <w:color w:val="000000"/>
                <w:lang w:eastAsia="ru-RU"/>
              </w:rPr>
            </w:pPr>
            <w:r>
              <w:rPr>
                <w:rFonts w:eastAsia="Times New Roman" w:cs="Times New Roman"/>
                <w:color w:val="000000"/>
                <w:lang w:eastAsia="ru-RU"/>
              </w:rPr>
              <w:t>-</w:t>
            </w:r>
          </w:p>
        </w:tc>
        <w:tc>
          <w:tcPr>
            <w:tcW w:w="847" w:type="dxa"/>
            <w:tcBorders>
              <w:top w:val="nil"/>
              <w:left w:val="nil"/>
              <w:bottom w:val="single" w:sz="8" w:space="0" w:color="auto"/>
              <w:right w:val="single" w:sz="8" w:space="0" w:color="auto"/>
            </w:tcBorders>
            <w:shd w:val="clear" w:color="auto" w:fill="auto"/>
            <w:noWrap/>
            <w:vAlign w:val="bottom"/>
            <w:hideMark/>
          </w:tcPr>
          <w:p w:rsidR="00A26958" w:rsidRPr="00306EDB" w:rsidRDefault="00A26958" w:rsidP="00A26958">
            <w:pPr>
              <w:spacing w:after="0" w:line="240" w:lineRule="auto"/>
              <w:jc w:val="center"/>
              <w:rPr>
                <w:rFonts w:eastAsia="Times New Roman" w:cs="Times New Roman"/>
                <w:color w:val="000000"/>
                <w:lang w:eastAsia="ru-RU"/>
              </w:rPr>
            </w:pPr>
            <w:r>
              <w:rPr>
                <w:rFonts w:eastAsia="Times New Roman" w:cs="Times New Roman"/>
                <w:color w:val="000000"/>
                <w:lang w:eastAsia="ru-RU"/>
              </w:rPr>
              <w:t>-</w:t>
            </w:r>
          </w:p>
        </w:tc>
        <w:tc>
          <w:tcPr>
            <w:tcW w:w="847" w:type="dxa"/>
            <w:tcBorders>
              <w:top w:val="nil"/>
              <w:left w:val="nil"/>
              <w:bottom w:val="single" w:sz="8" w:space="0" w:color="auto"/>
              <w:right w:val="single" w:sz="8" w:space="0" w:color="auto"/>
            </w:tcBorders>
            <w:shd w:val="clear" w:color="auto" w:fill="auto"/>
            <w:noWrap/>
            <w:vAlign w:val="bottom"/>
            <w:hideMark/>
          </w:tcPr>
          <w:p w:rsidR="00A26958" w:rsidRPr="00306EDB" w:rsidRDefault="00A26958" w:rsidP="00A26958">
            <w:pPr>
              <w:spacing w:after="0" w:line="240" w:lineRule="auto"/>
              <w:jc w:val="center"/>
              <w:rPr>
                <w:rFonts w:eastAsia="Times New Roman" w:cs="Times New Roman"/>
                <w:color w:val="000000"/>
                <w:lang w:eastAsia="ru-RU"/>
              </w:rPr>
            </w:pPr>
            <w:r w:rsidRPr="00306EDB">
              <w:rPr>
                <w:rFonts w:eastAsia="Times New Roman" w:cs="Times New Roman"/>
                <w:color w:val="000000"/>
                <w:lang w:eastAsia="ru-RU"/>
              </w:rPr>
              <w:t>-</w:t>
            </w:r>
          </w:p>
        </w:tc>
        <w:tc>
          <w:tcPr>
            <w:tcW w:w="847" w:type="dxa"/>
            <w:tcBorders>
              <w:top w:val="nil"/>
              <w:left w:val="nil"/>
              <w:bottom w:val="single" w:sz="8" w:space="0" w:color="auto"/>
              <w:right w:val="single" w:sz="8" w:space="0" w:color="auto"/>
            </w:tcBorders>
            <w:shd w:val="clear" w:color="auto" w:fill="auto"/>
            <w:noWrap/>
            <w:vAlign w:val="bottom"/>
            <w:hideMark/>
          </w:tcPr>
          <w:p w:rsidR="00A26958" w:rsidRPr="00306EDB" w:rsidRDefault="00A26958" w:rsidP="00A26958">
            <w:pPr>
              <w:spacing w:after="0" w:line="240" w:lineRule="auto"/>
              <w:jc w:val="center"/>
              <w:rPr>
                <w:rFonts w:eastAsia="Times New Roman" w:cs="Times New Roman"/>
                <w:color w:val="000000"/>
                <w:lang w:eastAsia="ru-RU"/>
              </w:rPr>
            </w:pPr>
            <w:r w:rsidRPr="00306EDB">
              <w:rPr>
                <w:rFonts w:eastAsia="Times New Roman" w:cs="Times New Roman"/>
                <w:color w:val="000000"/>
                <w:lang w:eastAsia="ru-RU"/>
              </w:rPr>
              <w:t>-</w:t>
            </w:r>
          </w:p>
        </w:tc>
      </w:tr>
      <w:tr w:rsidR="00A26958" w:rsidRPr="00306EDB" w:rsidTr="00A26958">
        <w:trPr>
          <w:trHeight w:val="1288"/>
        </w:trPr>
        <w:tc>
          <w:tcPr>
            <w:tcW w:w="1533" w:type="dxa"/>
            <w:tcBorders>
              <w:top w:val="nil"/>
              <w:left w:val="single" w:sz="8" w:space="0" w:color="auto"/>
              <w:bottom w:val="single" w:sz="8" w:space="0" w:color="auto"/>
              <w:right w:val="single" w:sz="8" w:space="0" w:color="auto"/>
            </w:tcBorders>
            <w:shd w:val="clear" w:color="auto" w:fill="auto"/>
            <w:vAlign w:val="center"/>
            <w:hideMark/>
          </w:tcPr>
          <w:p w:rsidR="00A26958" w:rsidRPr="00306EDB" w:rsidRDefault="00A26958" w:rsidP="00A26958">
            <w:pPr>
              <w:spacing w:after="0" w:line="240" w:lineRule="auto"/>
              <w:rPr>
                <w:rFonts w:eastAsia="Times New Roman" w:cs="Times New Roman"/>
                <w:color w:val="000000"/>
                <w:lang w:eastAsia="ru-RU"/>
              </w:rPr>
            </w:pPr>
            <w:r w:rsidRPr="00306EDB">
              <w:rPr>
                <w:rFonts w:eastAsia="Times New Roman" w:cs="Times New Roman"/>
                <w:color w:val="000000"/>
                <w:lang w:eastAsia="ru-RU"/>
              </w:rPr>
              <w:t>Зеленая масса однолетних трав</w:t>
            </w:r>
          </w:p>
        </w:tc>
        <w:tc>
          <w:tcPr>
            <w:tcW w:w="794" w:type="dxa"/>
            <w:tcBorders>
              <w:top w:val="nil"/>
              <w:left w:val="nil"/>
              <w:bottom w:val="single" w:sz="8" w:space="0" w:color="auto"/>
              <w:right w:val="single" w:sz="8" w:space="0" w:color="auto"/>
            </w:tcBorders>
            <w:shd w:val="clear" w:color="auto" w:fill="auto"/>
            <w:vAlign w:val="bottom"/>
            <w:hideMark/>
          </w:tcPr>
          <w:p w:rsidR="00A26958" w:rsidRPr="00306EDB" w:rsidRDefault="00A26958" w:rsidP="00A26958">
            <w:pPr>
              <w:spacing w:after="0" w:line="240" w:lineRule="auto"/>
              <w:jc w:val="center"/>
              <w:rPr>
                <w:rFonts w:eastAsia="Times New Roman" w:cs="Times New Roman"/>
                <w:color w:val="000000"/>
                <w:lang w:eastAsia="ru-RU"/>
              </w:rPr>
            </w:pPr>
            <w:r w:rsidRPr="00306EDB">
              <w:rPr>
                <w:rFonts w:eastAsia="Times New Roman" w:cs="Times New Roman"/>
                <w:color w:val="000000"/>
                <w:lang w:eastAsia="ru-RU"/>
              </w:rPr>
              <w:t>4260</w:t>
            </w:r>
          </w:p>
        </w:tc>
        <w:tc>
          <w:tcPr>
            <w:tcW w:w="746" w:type="dxa"/>
            <w:tcBorders>
              <w:top w:val="nil"/>
              <w:left w:val="nil"/>
              <w:bottom w:val="single" w:sz="8" w:space="0" w:color="auto"/>
              <w:right w:val="single" w:sz="8" w:space="0" w:color="auto"/>
            </w:tcBorders>
            <w:shd w:val="clear" w:color="auto" w:fill="auto"/>
            <w:vAlign w:val="bottom"/>
            <w:hideMark/>
          </w:tcPr>
          <w:p w:rsidR="00A26958" w:rsidRPr="00306EDB" w:rsidRDefault="00A26958" w:rsidP="00A26958">
            <w:pPr>
              <w:spacing w:after="0" w:line="240" w:lineRule="auto"/>
              <w:jc w:val="center"/>
              <w:rPr>
                <w:rFonts w:eastAsia="Times New Roman" w:cs="Times New Roman"/>
                <w:color w:val="000000"/>
                <w:lang w:eastAsia="ru-RU"/>
              </w:rPr>
            </w:pPr>
            <w:r w:rsidRPr="00306EDB">
              <w:rPr>
                <w:rFonts w:eastAsia="Times New Roman" w:cs="Times New Roman"/>
                <w:color w:val="000000"/>
                <w:lang w:eastAsia="ru-RU"/>
              </w:rPr>
              <w:t>х</w:t>
            </w:r>
          </w:p>
        </w:tc>
        <w:tc>
          <w:tcPr>
            <w:tcW w:w="713" w:type="dxa"/>
            <w:tcBorders>
              <w:top w:val="nil"/>
              <w:left w:val="nil"/>
              <w:bottom w:val="single" w:sz="8" w:space="0" w:color="auto"/>
              <w:right w:val="single" w:sz="8" w:space="0" w:color="auto"/>
            </w:tcBorders>
            <w:shd w:val="clear" w:color="auto" w:fill="auto"/>
            <w:vAlign w:val="bottom"/>
            <w:hideMark/>
          </w:tcPr>
          <w:p w:rsidR="00A26958" w:rsidRPr="00306EDB" w:rsidRDefault="00A26958" w:rsidP="00A26958">
            <w:pPr>
              <w:spacing w:after="0" w:line="240" w:lineRule="auto"/>
              <w:jc w:val="center"/>
              <w:rPr>
                <w:rFonts w:eastAsia="Times New Roman" w:cs="Times New Roman"/>
                <w:color w:val="000000"/>
                <w:lang w:eastAsia="ru-RU"/>
              </w:rPr>
            </w:pPr>
            <w:r>
              <w:rPr>
                <w:rFonts w:eastAsia="Times New Roman" w:cs="Times New Roman"/>
                <w:color w:val="000000"/>
                <w:lang w:eastAsia="ru-RU"/>
              </w:rPr>
              <w:t>4180</w:t>
            </w:r>
          </w:p>
        </w:tc>
        <w:tc>
          <w:tcPr>
            <w:tcW w:w="713" w:type="dxa"/>
            <w:tcBorders>
              <w:top w:val="nil"/>
              <w:left w:val="nil"/>
              <w:bottom w:val="single" w:sz="8" w:space="0" w:color="auto"/>
              <w:right w:val="single" w:sz="8" w:space="0" w:color="auto"/>
            </w:tcBorders>
            <w:shd w:val="clear" w:color="auto" w:fill="auto"/>
            <w:vAlign w:val="bottom"/>
            <w:hideMark/>
          </w:tcPr>
          <w:p w:rsidR="00A26958" w:rsidRPr="00306EDB" w:rsidRDefault="00A26958" w:rsidP="00A26958">
            <w:pPr>
              <w:spacing w:after="0" w:line="240" w:lineRule="auto"/>
              <w:jc w:val="center"/>
              <w:rPr>
                <w:rFonts w:eastAsia="Times New Roman" w:cs="Times New Roman"/>
                <w:color w:val="000000"/>
                <w:lang w:eastAsia="ru-RU"/>
              </w:rPr>
            </w:pPr>
            <w:r>
              <w:rPr>
                <w:rFonts w:eastAsia="Times New Roman" w:cs="Times New Roman"/>
                <w:color w:val="000000"/>
                <w:lang w:eastAsia="ru-RU"/>
              </w:rPr>
              <w:t>х</w:t>
            </w:r>
          </w:p>
        </w:tc>
        <w:tc>
          <w:tcPr>
            <w:tcW w:w="713" w:type="dxa"/>
            <w:tcBorders>
              <w:top w:val="nil"/>
              <w:left w:val="nil"/>
              <w:bottom w:val="single" w:sz="8" w:space="0" w:color="auto"/>
              <w:right w:val="single" w:sz="8" w:space="0" w:color="auto"/>
            </w:tcBorders>
            <w:shd w:val="clear" w:color="auto" w:fill="auto"/>
            <w:vAlign w:val="bottom"/>
            <w:hideMark/>
          </w:tcPr>
          <w:p w:rsidR="00A26958" w:rsidRPr="00306EDB" w:rsidRDefault="00A26958" w:rsidP="00A26958">
            <w:pPr>
              <w:spacing w:after="0" w:line="240" w:lineRule="auto"/>
              <w:jc w:val="center"/>
              <w:rPr>
                <w:rFonts w:eastAsia="Times New Roman" w:cs="Times New Roman"/>
                <w:color w:val="000000"/>
                <w:lang w:eastAsia="ru-RU"/>
              </w:rPr>
            </w:pPr>
            <w:r>
              <w:rPr>
                <w:rFonts w:eastAsia="Times New Roman" w:cs="Times New Roman"/>
                <w:color w:val="000000"/>
                <w:lang w:eastAsia="ru-RU"/>
              </w:rPr>
              <w:t>9600</w:t>
            </w:r>
          </w:p>
        </w:tc>
        <w:tc>
          <w:tcPr>
            <w:tcW w:w="713" w:type="dxa"/>
            <w:tcBorders>
              <w:top w:val="nil"/>
              <w:left w:val="nil"/>
              <w:bottom w:val="single" w:sz="8" w:space="0" w:color="auto"/>
              <w:right w:val="single" w:sz="8" w:space="0" w:color="auto"/>
            </w:tcBorders>
            <w:shd w:val="clear" w:color="auto" w:fill="auto"/>
            <w:vAlign w:val="bottom"/>
            <w:hideMark/>
          </w:tcPr>
          <w:p w:rsidR="00A26958" w:rsidRPr="00306EDB" w:rsidRDefault="00A26958" w:rsidP="00A26958">
            <w:pPr>
              <w:spacing w:after="0" w:line="240" w:lineRule="auto"/>
              <w:jc w:val="center"/>
              <w:rPr>
                <w:rFonts w:eastAsia="Times New Roman" w:cs="Times New Roman"/>
                <w:color w:val="000000"/>
                <w:lang w:eastAsia="ru-RU"/>
              </w:rPr>
            </w:pPr>
            <w:r>
              <w:rPr>
                <w:rFonts w:eastAsia="Times New Roman" w:cs="Times New Roman"/>
                <w:color w:val="000000"/>
                <w:lang w:eastAsia="ru-RU"/>
              </w:rPr>
              <w:t>х</w:t>
            </w:r>
          </w:p>
        </w:tc>
        <w:tc>
          <w:tcPr>
            <w:tcW w:w="847" w:type="dxa"/>
            <w:tcBorders>
              <w:top w:val="nil"/>
              <w:left w:val="nil"/>
              <w:bottom w:val="single" w:sz="8" w:space="0" w:color="auto"/>
              <w:right w:val="single" w:sz="8" w:space="0" w:color="auto"/>
            </w:tcBorders>
            <w:shd w:val="clear" w:color="auto" w:fill="auto"/>
            <w:noWrap/>
            <w:vAlign w:val="bottom"/>
            <w:hideMark/>
          </w:tcPr>
          <w:p w:rsidR="00A26958" w:rsidRPr="00306EDB" w:rsidRDefault="00A26958" w:rsidP="00A26958">
            <w:pPr>
              <w:spacing w:after="0" w:line="240" w:lineRule="auto"/>
              <w:jc w:val="center"/>
              <w:rPr>
                <w:rFonts w:eastAsia="Times New Roman" w:cs="Times New Roman"/>
                <w:color w:val="000000"/>
                <w:lang w:eastAsia="ru-RU"/>
              </w:rPr>
            </w:pPr>
            <w:r>
              <w:rPr>
                <w:rFonts w:eastAsia="Times New Roman" w:cs="Times New Roman"/>
                <w:color w:val="000000"/>
                <w:lang w:eastAsia="ru-RU"/>
              </w:rPr>
              <w:t>-</w:t>
            </w:r>
          </w:p>
        </w:tc>
        <w:tc>
          <w:tcPr>
            <w:tcW w:w="847" w:type="dxa"/>
            <w:tcBorders>
              <w:top w:val="nil"/>
              <w:left w:val="nil"/>
              <w:bottom w:val="single" w:sz="8" w:space="0" w:color="auto"/>
              <w:right w:val="single" w:sz="8" w:space="0" w:color="auto"/>
            </w:tcBorders>
            <w:shd w:val="clear" w:color="auto" w:fill="auto"/>
            <w:noWrap/>
            <w:vAlign w:val="bottom"/>
            <w:hideMark/>
          </w:tcPr>
          <w:p w:rsidR="00A26958" w:rsidRPr="00306EDB" w:rsidRDefault="00A26958" w:rsidP="00A26958">
            <w:pPr>
              <w:spacing w:after="0" w:line="240" w:lineRule="auto"/>
              <w:jc w:val="center"/>
              <w:rPr>
                <w:rFonts w:eastAsia="Times New Roman" w:cs="Times New Roman"/>
                <w:color w:val="000000"/>
                <w:lang w:eastAsia="ru-RU"/>
              </w:rPr>
            </w:pPr>
            <w:r>
              <w:rPr>
                <w:rFonts w:eastAsia="Times New Roman" w:cs="Times New Roman"/>
                <w:color w:val="000000"/>
                <w:lang w:eastAsia="ru-RU"/>
              </w:rPr>
              <w:t>-</w:t>
            </w:r>
          </w:p>
        </w:tc>
        <w:tc>
          <w:tcPr>
            <w:tcW w:w="847" w:type="dxa"/>
            <w:tcBorders>
              <w:top w:val="nil"/>
              <w:left w:val="nil"/>
              <w:bottom w:val="single" w:sz="8" w:space="0" w:color="auto"/>
              <w:right w:val="single" w:sz="8" w:space="0" w:color="auto"/>
            </w:tcBorders>
            <w:shd w:val="clear" w:color="auto" w:fill="auto"/>
            <w:noWrap/>
            <w:vAlign w:val="bottom"/>
            <w:hideMark/>
          </w:tcPr>
          <w:p w:rsidR="00A26958" w:rsidRPr="00306EDB" w:rsidRDefault="00A26958" w:rsidP="00A26958">
            <w:pPr>
              <w:spacing w:after="0" w:line="240" w:lineRule="auto"/>
              <w:jc w:val="center"/>
              <w:rPr>
                <w:rFonts w:eastAsia="Times New Roman" w:cs="Times New Roman"/>
                <w:color w:val="000000"/>
                <w:lang w:eastAsia="ru-RU"/>
              </w:rPr>
            </w:pPr>
            <w:r w:rsidRPr="00306EDB">
              <w:rPr>
                <w:rFonts w:eastAsia="Times New Roman" w:cs="Times New Roman"/>
                <w:color w:val="000000"/>
                <w:lang w:eastAsia="ru-RU"/>
              </w:rPr>
              <w:t>-</w:t>
            </w:r>
          </w:p>
        </w:tc>
        <w:tc>
          <w:tcPr>
            <w:tcW w:w="847" w:type="dxa"/>
            <w:tcBorders>
              <w:top w:val="nil"/>
              <w:left w:val="nil"/>
              <w:bottom w:val="single" w:sz="8" w:space="0" w:color="auto"/>
              <w:right w:val="single" w:sz="8" w:space="0" w:color="auto"/>
            </w:tcBorders>
            <w:shd w:val="clear" w:color="auto" w:fill="auto"/>
            <w:noWrap/>
            <w:vAlign w:val="bottom"/>
            <w:hideMark/>
          </w:tcPr>
          <w:p w:rsidR="00A26958" w:rsidRPr="00306EDB" w:rsidRDefault="00A26958" w:rsidP="00A26958">
            <w:pPr>
              <w:spacing w:after="0" w:line="240" w:lineRule="auto"/>
              <w:jc w:val="center"/>
              <w:rPr>
                <w:rFonts w:eastAsia="Times New Roman" w:cs="Times New Roman"/>
                <w:color w:val="000000"/>
                <w:lang w:eastAsia="ru-RU"/>
              </w:rPr>
            </w:pPr>
            <w:r w:rsidRPr="00306EDB">
              <w:rPr>
                <w:rFonts w:eastAsia="Times New Roman" w:cs="Times New Roman"/>
                <w:color w:val="000000"/>
                <w:lang w:eastAsia="ru-RU"/>
              </w:rPr>
              <w:t>х</w:t>
            </w:r>
          </w:p>
        </w:tc>
      </w:tr>
    </w:tbl>
    <w:p w:rsidR="00A26958" w:rsidRDefault="00A26958" w:rsidP="00A26958">
      <w:pPr>
        <w:pStyle w:val="a3"/>
        <w:rPr>
          <w:rFonts w:ascii="Times New Roman" w:hAnsi="Times New Roman"/>
          <w:sz w:val="24"/>
          <w:szCs w:val="24"/>
        </w:rPr>
      </w:pPr>
    </w:p>
    <w:p w:rsidR="00A26958" w:rsidRDefault="00A26958" w:rsidP="00A26958">
      <w:pPr>
        <w:pStyle w:val="a3"/>
        <w:rPr>
          <w:rFonts w:ascii="Times New Roman" w:hAnsi="Times New Roman"/>
          <w:sz w:val="24"/>
          <w:szCs w:val="24"/>
        </w:rPr>
      </w:pPr>
    </w:p>
    <w:p w:rsidR="00A26958" w:rsidRPr="00F71445" w:rsidRDefault="00A26958" w:rsidP="00A26958">
      <w:pPr>
        <w:pStyle w:val="a3"/>
        <w:spacing w:line="360" w:lineRule="auto"/>
        <w:jc w:val="both"/>
        <w:rPr>
          <w:rFonts w:ascii="Times New Roman" w:hAnsi="Times New Roman"/>
          <w:sz w:val="28"/>
          <w:szCs w:val="24"/>
        </w:rPr>
      </w:pPr>
      <w:r>
        <w:rPr>
          <w:rFonts w:ascii="Times New Roman" w:hAnsi="Times New Roman"/>
          <w:sz w:val="24"/>
          <w:szCs w:val="24"/>
        </w:rPr>
        <w:tab/>
        <w:t xml:space="preserve">     </w:t>
      </w:r>
      <w:r w:rsidRPr="00F71445">
        <w:rPr>
          <w:rFonts w:ascii="Times New Roman" w:hAnsi="Times New Roman"/>
          <w:sz w:val="28"/>
          <w:szCs w:val="24"/>
        </w:rPr>
        <w:t>За анализируемый период видно, что валовой сбор увеличился по всем культурам.</w:t>
      </w:r>
      <w:r>
        <w:rPr>
          <w:rFonts w:ascii="Times New Roman" w:hAnsi="Times New Roman"/>
          <w:sz w:val="28"/>
          <w:szCs w:val="24"/>
        </w:rPr>
        <w:t xml:space="preserve"> Такую же тенденцию к увеличению мы наблюдаем и по урожайности.</w:t>
      </w:r>
    </w:p>
    <w:p w:rsidR="00A26958" w:rsidRDefault="00A26958" w:rsidP="00A26958">
      <w:pPr>
        <w:pStyle w:val="a3"/>
        <w:rPr>
          <w:rFonts w:ascii="Times New Roman" w:hAnsi="Times New Roman"/>
          <w:sz w:val="24"/>
          <w:szCs w:val="24"/>
        </w:rPr>
      </w:pPr>
    </w:p>
    <w:p w:rsidR="00A26958" w:rsidRDefault="00A26958" w:rsidP="00A26958">
      <w:pPr>
        <w:pStyle w:val="a3"/>
        <w:rPr>
          <w:rFonts w:ascii="Times New Roman" w:hAnsi="Times New Roman"/>
          <w:sz w:val="24"/>
          <w:szCs w:val="24"/>
        </w:rPr>
      </w:pPr>
    </w:p>
    <w:p w:rsidR="00A26958" w:rsidRPr="002F20EE" w:rsidRDefault="00A26958" w:rsidP="00A26958">
      <w:pPr>
        <w:pStyle w:val="a3"/>
        <w:spacing w:line="360" w:lineRule="auto"/>
        <w:ind w:firstLine="708"/>
        <w:jc w:val="both"/>
        <w:rPr>
          <w:rFonts w:ascii="Times New Roman" w:hAnsi="Times New Roman"/>
          <w:sz w:val="28"/>
          <w:szCs w:val="28"/>
        </w:rPr>
      </w:pPr>
      <w:r>
        <w:rPr>
          <w:rFonts w:ascii="Times New Roman" w:hAnsi="Times New Roman"/>
          <w:sz w:val="28"/>
          <w:szCs w:val="28"/>
        </w:rPr>
        <w:t>Основные фонды представляют собой со</w:t>
      </w:r>
      <w:r w:rsidRPr="002F20EE">
        <w:rPr>
          <w:rFonts w:ascii="Times New Roman" w:hAnsi="Times New Roman"/>
          <w:sz w:val="28"/>
          <w:szCs w:val="28"/>
        </w:rPr>
        <w:t>вокупность материально-ве</w:t>
      </w:r>
      <w:r>
        <w:rPr>
          <w:rFonts w:ascii="Times New Roman" w:hAnsi="Times New Roman"/>
          <w:sz w:val="28"/>
          <w:szCs w:val="28"/>
        </w:rPr>
        <w:t>щественных ценностей, используе</w:t>
      </w:r>
      <w:r w:rsidRPr="002F20EE">
        <w:rPr>
          <w:rFonts w:ascii="Times New Roman" w:hAnsi="Times New Roman"/>
          <w:sz w:val="28"/>
          <w:szCs w:val="28"/>
        </w:rPr>
        <w:t>мых в качестве средств труда, которые длительное время многократно или постоянно в неизменной натуральной форме используются в экономике, постепенно перенося свою стоимость на создаваемые продукты и услу</w:t>
      </w:r>
      <w:r>
        <w:rPr>
          <w:rFonts w:ascii="Times New Roman" w:hAnsi="Times New Roman"/>
          <w:sz w:val="28"/>
          <w:szCs w:val="28"/>
        </w:rPr>
        <w:t>ги. В практике учета и статисти</w:t>
      </w:r>
      <w:r w:rsidRPr="002F20EE">
        <w:rPr>
          <w:rFonts w:ascii="Times New Roman" w:hAnsi="Times New Roman"/>
          <w:sz w:val="28"/>
          <w:szCs w:val="28"/>
        </w:rPr>
        <w:t>ки к основным фондам относят объекты со сроком службы не менее года и стоимостью выше</w:t>
      </w:r>
      <w:r>
        <w:rPr>
          <w:rFonts w:ascii="Times New Roman" w:hAnsi="Times New Roman"/>
          <w:sz w:val="28"/>
          <w:szCs w:val="28"/>
        </w:rPr>
        <w:t xml:space="preserve"> определенной величины, устанав</w:t>
      </w:r>
      <w:r w:rsidRPr="002F20EE">
        <w:rPr>
          <w:rFonts w:ascii="Times New Roman" w:hAnsi="Times New Roman"/>
          <w:sz w:val="28"/>
          <w:szCs w:val="28"/>
        </w:rPr>
        <w:t xml:space="preserve">ливаемой в зависимости от </w:t>
      </w:r>
      <w:r>
        <w:rPr>
          <w:rFonts w:ascii="Times New Roman" w:hAnsi="Times New Roman"/>
          <w:sz w:val="28"/>
          <w:szCs w:val="28"/>
        </w:rPr>
        <w:t>динамики цен на продукцию фондо</w:t>
      </w:r>
      <w:r w:rsidRPr="002F20EE">
        <w:rPr>
          <w:rFonts w:ascii="Times New Roman" w:hAnsi="Times New Roman"/>
          <w:sz w:val="28"/>
          <w:szCs w:val="28"/>
        </w:rPr>
        <w:t xml:space="preserve">образующих отраслей. </w:t>
      </w:r>
    </w:p>
    <w:p w:rsidR="00A26958" w:rsidRPr="002F20EE" w:rsidRDefault="00A26958" w:rsidP="00A26958">
      <w:pPr>
        <w:pStyle w:val="a3"/>
        <w:spacing w:line="360" w:lineRule="auto"/>
        <w:jc w:val="both"/>
        <w:rPr>
          <w:rFonts w:ascii="Times New Roman" w:hAnsi="Times New Roman"/>
          <w:sz w:val="28"/>
          <w:szCs w:val="28"/>
        </w:rPr>
      </w:pPr>
      <w:r w:rsidRPr="002F20EE">
        <w:rPr>
          <w:rFonts w:ascii="Times New Roman" w:hAnsi="Times New Roman"/>
          <w:sz w:val="28"/>
          <w:szCs w:val="28"/>
        </w:rPr>
        <w:t xml:space="preserve">     Основные фонды - это материально-вещественные ценности, используемые в качестве средств труда, ко</w:t>
      </w:r>
      <w:r>
        <w:rPr>
          <w:rFonts w:ascii="Times New Roman" w:hAnsi="Times New Roman"/>
          <w:sz w:val="28"/>
          <w:szCs w:val="28"/>
        </w:rPr>
        <w:t>торые действуют в неизменной на</w:t>
      </w:r>
      <w:r w:rsidRPr="002F20EE">
        <w:rPr>
          <w:rFonts w:ascii="Times New Roman" w:hAnsi="Times New Roman"/>
          <w:sz w:val="28"/>
          <w:szCs w:val="28"/>
        </w:rPr>
        <w:t>туральной форме в течение долгого</w:t>
      </w:r>
      <w:r>
        <w:rPr>
          <w:rFonts w:ascii="Times New Roman" w:hAnsi="Times New Roman"/>
          <w:sz w:val="28"/>
          <w:szCs w:val="28"/>
        </w:rPr>
        <w:t xml:space="preserve"> периода времени и утрачива</w:t>
      </w:r>
      <w:r w:rsidRPr="002F20EE">
        <w:rPr>
          <w:rFonts w:ascii="Times New Roman" w:hAnsi="Times New Roman"/>
          <w:sz w:val="28"/>
          <w:szCs w:val="28"/>
        </w:rPr>
        <w:t>ют свою стоимость по частям.</w:t>
      </w:r>
    </w:p>
    <w:p w:rsidR="00A26958" w:rsidRPr="00B855DF" w:rsidRDefault="00A26958" w:rsidP="00A26958">
      <w:pPr>
        <w:pStyle w:val="a3"/>
        <w:spacing w:line="360" w:lineRule="auto"/>
        <w:jc w:val="both"/>
        <w:rPr>
          <w:rFonts w:ascii="Times New Roman" w:hAnsi="Times New Roman"/>
          <w:sz w:val="24"/>
          <w:szCs w:val="24"/>
        </w:rPr>
      </w:pPr>
      <w:r w:rsidRPr="002F20EE">
        <w:rPr>
          <w:rFonts w:ascii="Times New Roman" w:hAnsi="Times New Roman"/>
          <w:sz w:val="28"/>
          <w:szCs w:val="28"/>
        </w:rPr>
        <w:t xml:space="preserve">     Роль основных средств в процессе труда определяется тем, что в своей совокупности они образуют п</w:t>
      </w:r>
      <w:r>
        <w:rPr>
          <w:rFonts w:ascii="Times New Roman" w:hAnsi="Times New Roman"/>
          <w:sz w:val="28"/>
          <w:szCs w:val="28"/>
        </w:rPr>
        <w:t>роизводственно-техническую базу</w:t>
      </w:r>
      <w:r w:rsidRPr="002F20EE">
        <w:rPr>
          <w:rFonts w:ascii="Times New Roman" w:hAnsi="Times New Roman"/>
          <w:sz w:val="28"/>
          <w:szCs w:val="28"/>
        </w:rPr>
        <w:t xml:space="preserve"> и определяют производственную мощь </w:t>
      </w:r>
      <w:r>
        <w:rPr>
          <w:rFonts w:ascii="Times New Roman" w:hAnsi="Times New Roman"/>
          <w:sz w:val="28"/>
          <w:szCs w:val="28"/>
        </w:rPr>
        <w:t>организации</w:t>
      </w:r>
      <w:r w:rsidRPr="002F20EE">
        <w:rPr>
          <w:rFonts w:ascii="Times New Roman" w:hAnsi="Times New Roman"/>
          <w:sz w:val="28"/>
          <w:szCs w:val="28"/>
        </w:rPr>
        <w:t>.</w:t>
      </w:r>
    </w:p>
    <w:p w:rsidR="00A26958" w:rsidRPr="002338F6" w:rsidRDefault="00A26958" w:rsidP="00A26958">
      <w:pPr>
        <w:pStyle w:val="a3"/>
        <w:spacing w:line="360" w:lineRule="auto"/>
        <w:jc w:val="both"/>
        <w:rPr>
          <w:rFonts w:ascii="Times New Roman" w:hAnsi="Times New Roman"/>
          <w:sz w:val="28"/>
          <w:szCs w:val="28"/>
        </w:rPr>
      </w:pPr>
      <w:r>
        <w:rPr>
          <w:rFonts w:ascii="Times New Roman" w:hAnsi="Times New Roman"/>
          <w:sz w:val="28"/>
          <w:szCs w:val="28"/>
        </w:rPr>
        <w:tab/>
        <w:t xml:space="preserve">Анализируя основные фонды организации (таблица 6) можно отметить, что они составляют в отчетном году 24825 тыс. руб., а в базисном году они равны 16664 тыс. руб.. Так как предприятие расширяет свою территорию, проводит реконструкцию, ей необходимы основные фонды. МУП «ЯМТС РБ» приобретает новые машины и оборудование. Для работников организации существует свои транспорт, что является положительным показателем. </w:t>
      </w:r>
      <w:r w:rsidRPr="002338F6">
        <w:rPr>
          <w:rFonts w:ascii="Times New Roman" w:hAnsi="Times New Roman"/>
          <w:sz w:val="28"/>
          <w:szCs w:val="28"/>
        </w:rPr>
        <w:t xml:space="preserve">Роль основных фондов в процессе труда определяется тем, что в своей совокупности они образуют производственно-техническую базу и определяют возможности организации по выпуску продукции, уровень технической вооруженности труда. </w:t>
      </w:r>
    </w:p>
    <w:p w:rsidR="00A26958" w:rsidRPr="00BB20C8" w:rsidRDefault="00A26958" w:rsidP="00A26958">
      <w:pPr>
        <w:pStyle w:val="a3"/>
        <w:spacing w:line="360" w:lineRule="auto"/>
        <w:jc w:val="both"/>
        <w:rPr>
          <w:rFonts w:ascii="Times New Roman" w:hAnsi="Times New Roman"/>
          <w:sz w:val="28"/>
          <w:szCs w:val="28"/>
        </w:rPr>
        <w:sectPr w:rsidR="00A26958" w:rsidRPr="00BB20C8">
          <w:pgSz w:w="11906" w:h="16838"/>
          <w:pgMar w:top="1134" w:right="850" w:bottom="1134" w:left="1701" w:header="708" w:footer="708" w:gutter="0"/>
          <w:cols w:space="708"/>
          <w:docGrid w:linePitch="360"/>
        </w:sectPr>
      </w:pPr>
    </w:p>
    <w:p w:rsidR="00A26958" w:rsidRDefault="00A26958" w:rsidP="00A26958">
      <w:pPr>
        <w:pStyle w:val="a3"/>
        <w:spacing w:line="360" w:lineRule="auto"/>
        <w:ind w:firstLine="708"/>
        <w:jc w:val="both"/>
        <w:rPr>
          <w:rFonts w:ascii="Times New Roman" w:hAnsi="Times New Roman"/>
          <w:sz w:val="28"/>
          <w:szCs w:val="28"/>
        </w:rPr>
      </w:pPr>
      <w:r>
        <w:rPr>
          <w:rFonts w:ascii="Times New Roman" w:hAnsi="Times New Roman"/>
          <w:sz w:val="24"/>
          <w:szCs w:val="24"/>
        </w:rPr>
        <w:lastRenderedPageBreak/>
        <w:t>Таблица 2.6</w:t>
      </w:r>
      <w:r w:rsidRPr="000D522C">
        <w:rPr>
          <w:rFonts w:ascii="Times New Roman" w:hAnsi="Times New Roman"/>
          <w:sz w:val="24"/>
          <w:szCs w:val="24"/>
        </w:rPr>
        <w:t xml:space="preserve"> - </w:t>
      </w:r>
      <w:r w:rsidRPr="00073E15">
        <w:rPr>
          <w:rFonts w:ascii="Times New Roman" w:hAnsi="Times New Roman"/>
          <w:b/>
          <w:sz w:val="24"/>
          <w:szCs w:val="24"/>
        </w:rPr>
        <w:t>Состав и структур</w:t>
      </w:r>
      <w:r>
        <w:rPr>
          <w:rFonts w:ascii="Times New Roman" w:hAnsi="Times New Roman"/>
          <w:b/>
          <w:sz w:val="24"/>
          <w:szCs w:val="24"/>
        </w:rPr>
        <w:t>а основных фондов МУП «</w:t>
      </w:r>
      <w:proofErr w:type="spellStart"/>
      <w:r>
        <w:rPr>
          <w:rFonts w:ascii="Times New Roman" w:hAnsi="Times New Roman"/>
          <w:b/>
          <w:sz w:val="24"/>
          <w:szCs w:val="24"/>
        </w:rPr>
        <w:t>Янаульская</w:t>
      </w:r>
      <w:proofErr w:type="spellEnd"/>
      <w:r>
        <w:rPr>
          <w:rFonts w:ascii="Times New Roman" w:hAnsi="Times New Roman"/>
          <w:b/>
          <w:sz w:val="24"/>
          <w:szCs w:val="24"/>
        </w:rPr>
        <w:t xml:space="preserve"> МТС РБ</w:t>
      </w:r>
      <w:r w:rsidRPr="00073E15">
        <w:rPr>
          <w:rFonts w:ascii="Times New Roman" w:hAnsi="Times New Roman"/>
          <w:b/>
          <w:sz w:val="24"/>
          <w:szCs w:val="24"/>
        </w:rPr>
        <w:t>»</w:t>
      </w:r>
    </w:p>
    <w:tbl>
      <w:tblPr>
        <w:tblW w:w="9401" w:type="dxa"/>
        <w:tblInd w:w="108" w:type="dxa"/>
        <w:tblLayout w:type="fixed"/>
        <w:tblLook w:val="04A0" w:firstRow="1" w:lastRow="0" w:firstColumn="1" w:lastColumn="0" w:noHBand="0" w:noVBand="1"/>
      </w:tblPr>
      <w:tblGrid>
        <w:gridCol w:w="1709"/>
        <w:gridCol w:w="855"/>
        <w:gridCol w:w="713"/>
        <w:gridCol w:w="711"/>
        <w:gridCol w:w="634"/>
        <w:gridCol w:w="791"/>
        <w:gridCol w:w="695"/>
        <w:gridCol w:w="871"/>
        <w:gridCol w:w="713"/>
        <w:gridCol w:w="997"/>
        <w:gridCol w:w="712"/>
      </w:tblGrid>
      <w:tr w:rsidR="00A26958" w:rsidRPr="00861660" w:rsidTr="00A26958">
        <w:trPr>
          <w:trHeight w:val="57"/>
        </w:trPr>
        <w:tc>
          <w:tcPr>
            <w:tcW w:w="1709" w:type="dxa"/>
            <w:tcBorders>
              <w:top w:val="single" w:sz="8" w:space="0" w:color="auto"/>
              <w:left w:val="single" w:sz="8" w:space="0" w:color="auto"/>
              <w:bottom w:val="nil"/>
              <w:right w:val="single" w:sz="8" w:space="0" w:color="auto"/>
            </w:tcBorders>
            <w:shd w:val="clear" w:color="auto" w:fill="auto"/>
            <w:vAlign w:val="center"/>
            <w:hideMark/>
          </w:tcPr>
          <w:p w:rsidR="00A26958" w:rsidRPr="00861660" w:rsidRDefault="00A26958" w:rsidP="00A26958">
            <w:pPr>
              <w:spacing w:after="0" w:line="240" w:lineRule="auto"/>
              <w:jc w:val="center"/>
              <w:rPr>
                <w:rFonts w:eastAsia="Times New Roman" w:cs="Times New Roman"/>
                <w:b/>
                <w:bCs/>
                <w:color w:val="000000"/>
                <w:lang w:eastAsia="ru-RU"/>
              </w:rPr>
            </w:pPr>
            <w:r w:rsidRPr="00861660">
              <w:rPr>
                <w:rFonts w:eastAsia="Times New Roman" w:cs="Times New Roman"/>
                <w:b/>
                <w:bCs/>
                <w:color w:val="000000"/>
                <w:lang w:eastAsia="ru-RU"/>
              </w:rPr>
              <w:t> </w:t>
            </w:r>
          </w:p>
        </w:tc>
        <w:tc>
          <w:tcPr>
            <w:tcW w:w="1568"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A26958" w:rsidRPr="00861660" w:rsidRDefault="00A26958" w:rsidP="00A26958">
            <w:pPr>
              <w:spacing w:after="0" w:line="240" w:lineRule="auto"/>
              <w:jc w:val="center"/>
              <w:rPr>
                <w:rFonts w:eastAsia="Times New Roman" w:cs="Times New Roman"/>
                <w:b/>
                <w:bCs/>
                <w:color w:val="000000"/>
                <w:lang w:eastAsia="ru-RU"/>
              </w:rPr>
            </w:pPr>
            <w:r w:rsidRPr="00861660">
              <w:rPr>
                <w:rFonts w:eastAsia="Times New Roman" w:cs="Times New Roman"/>
                <w:b/>
                <w:bCs/>
                <w:color w:val="000000"/>
                <w:lang w:eastAsia="ru-RU"/>
              </w:rPr>
              <w:t>2012</w:t>
            </w:r>
            <w:r>
              <w:rPr>
                <w:rFonts w:eastAsia="Times New Roman" w:cs="Times New Roman"/>
                <w:b/>
                <w:bCs/>
                <w:color w:val="000000"/>
                <w:lang w:eastAsia="ru-RU"/>
              </w:rPr>
              <w:t xml:space="preserve"> </w:t>
            </w:r>
            <w:r w:rsidRPr="00861660">
              <w:rPr>
                <w:rFonts w:eastAsia="Times New Roman" w:cs="Times New Roman"/>
                <w:b/>
                <w:bCs/>
                <w:color w:val="000000"/>
                <w:lang w:eastAsia="ru-RU"/>
              </w:rPr>
              <w:t>г.</w:t>
            </w:r>
          </w:p>
        </w:tc>
        <w:tc>
          <w:tcPr>
            <w:tcW w:w="1345"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A26958" w:rsidRPr="00861660" w:rsidRDefault="00A26958" w:rsidP="00A26958">
            <w:pPr>
              <w:spacing w:after="0" w:line="240" w:lineRule="auto"/>
              <w:jc w:val="center"/>
              <w:rPr>
                <w:rFonts w:eastAsia="Times New Roman" w:cs="Times New Roman"/>
                <w:b/>
                <w:bCs/>
                <w:color w:val="000000"/>
                <w:lang w:eastAsia="ru-RU"/>
              </w:rPr>
            </w:pPr>
            <w:r w:rsidRPr="00861660">
              <w:rPr>
                <w:rFonts w:eastAsia="Times New Roman" w:cs="Times New Roman"/>
                <w:b/>
                <w:bCs/>
                <w:color w:val="000000"/>
                <w:lang w:eastAsia="ru-RU"/>
              </w:rPr>
              <w:t>2013</w:t>
            </w:r>
            <w:r>
              <w:rPr>
                <w:rFonts w:eastAsia="Times New Roman" w:cs="Times New Roman"/>
                <w:b/>
                <w:bCs/>
                <w:color w:val="000000"/>
                <w:lang w:eastAsia="ru-RU"/>
              </w:rPr>
              <w:t xml:space="preserve"> </w:t>
            </w:r>
            <w:r w:rsidRPr="00861660">
              <w:rPr>
                <w:rFonts w:eastAsia="Times New Roman" w:cs="Times New Roman"/>
                <w:b/>
                <w:bCs/>
                <w:color w:val="000000"/>
                <w:lang w:eastAsia="ru-RU"/>
              </w:rPr>
              <w:t>г.</w:t>
            </w:r>
          </w:p>
        </w:tc>
        <w:tc>
          <w:tcPr>
            <w:tcW w:w="1486"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A26958" w:rsidRPr="00861660" w:rsidRDefault="00A26958" w:rsidP="00A26958">
            <w:pPr>
              <w:spacing w:after="0" w:line="240" w:lineRule="auto"/>
              <w:jc w:val="center"/>
              <w:rPr>
                <w:rFonts w:eastAsia="Times New Roman" w:cs="Times New Roman"/>
                <w:b/>
                <w:bCs/>
                <w:color w:val="000000"/>
                <w:lang w:eastAsia="ru-RU"/>
              </w:rPr>
            </w:pPr>
            <w:r w:rsidRPr="00861660">
              <w:rPr>
                <w:rFonts w:eastAsia="Times New Roman" w:cs="Times New Roman"/>
                <w:b/>
                <w:bCs/>
                <w:color w:val="000000"/>
                <w:lang w:eastAsia="ru-RU"/>
              </w:rPr>
              <w:t>2014</w:t>
            </w:r>
            <w:r>
              <w:rPr>
                <w:rFonts w:eastAsia="Times New Roman" w:cs="Times New Roman"/>
                <w:b/>
                <w:bCs/>
                <w:color w:val="000000"/>
                <w:lang w:eastAsia="ru-RU"/>
              </w:rPr>
              <w:t xml:space="preserve"> </w:t>
            </w:r>
            <w:r w:rsidRPr="00861660">
              <w:rPr>
                <w:rFonts w:eastAsia="Times New Roman" w:cs="Times New Roman"/>
                <w:b/>
                <w:bCs/>
                <w:color w:val="000000"/>
                <w:lang w:eastAsia="ru-RU"/>
              </w:rPr>
              <w:t>г.</w:t>
            </w:r>
          </w:p>
        </w:tc>
        <w:tc>
          <w:tcPr>
            <w:tcW w:w="1584"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A26958" w:rsidRPr="00861660" w:rsidRDefault="00A26958" w:rsidP="00A26958">
            <w:pPr>
              <w:spacing w:after="0" w:line="240" w:lineRule="auto"/>
              <w:jc w:val="center"/>
              <w:rPr>
                <w:rFonts w:eastAsia="Times New Roman" w:cs="Times New Roman"/>
                <w:b/>
                <w:bCs/>
                <w:color w:val="000000"/>
                <w:lang w:eastAsia="ru-RU"/>
              </w:rPr>
            </w:pPr>
            <w:r w:rsidRPr="00861660">
              <w:rPr>
                <w:rFonts w:eastAsia="Times New Roman" w:cs="Times New Roman"/>
                <w:b/>
                <w:bCs/>
                <w:color w:val="000000"/>
                <w:lang w:eastAsia="ru-RU"/>
              </w:rPr>
              <w:t>2015</w:t>
            </w:r>
            <w:r>
              <w:rPr>
                <w:rFonts w:eastAsia="Times New Roman" w:cs="Times New Roman"/>
                <w:b/>
                <w:bCs/>
                <w:color w:val="000000"/>
                <w:lang w:eastAsia="ru-RU"/>
              </w:rPr>
              <w:t xml:space="preserve"> </w:t>
            </w:r>
            <w:r w:rsidRPr="00861660">
              <w:rPr>
                <w:rFonts w:eastAsia="Times New Roman" w:cs="Times New Roman"/>
                <w:b/>
                <w:bCs/>
                <w:color w:val="000000"/>
                <w:lang w:eastAsia="ru-RU"/>
              </w:rPr>
              <w:t>г.</w:t>
            </w:r>
          </w:p>
        </w:tc>
        <w:tc>
          <w:tcPr>
            <w:tcW w:w="1709"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A26958" w:rsidRPr="00861660" w:rsidRDefault="00A26958" w:rsidP="00A26958">
            <w:pPr>
              <w:spacing w:after="0" w:line="240" w:lineRule="auto"/>
              <w:jc w:val="center"/>
              <w:rPr>
                <w:rFonts w:eastAsia="Times New Roman" w:cs="Times New Roman"/>
                <w:b/>
                <w:bCs/>
                <w:color w:val="000000"/>
                <w:lang w:eastAsia="ru-RU"/>
              </w:rPr>
            </w:pPr>
            <w:r w:rsidRPr="00861660">
              <w:rPr>
                <w:rFonts w:eastAsia="Times New Roman" w:cs="Times New Roman"/>
                <w:b/>
                <w:bCs/>
                <w:color w:val="000000"/>
                <w:lang w:eastAsia="ru-RU"/>
              </w:rPr>
              <w:t>2016</w:t>
            </w:r>
            <w:r>
              <w:rPr>
                <w:rFonts w:eastAsia="Times New Roman" w:cs="Times New Roman"/>
                <w:b/>
                <w:bCs/>
                <w:color w:val="000000"/>
                <w:lang w:eastAsia="ru-RU"/>
              </w:rPr>
              <w:t xml:space="preserve"> </w:t>
            </w:r>
            <w:r w:rsidRPr="00861660">
              <w:rPr>
                <w:rFonts w:eastAsia="Times New Roman" w:cs="Times New Roman"/>
                <w:b/>
                <w:bCs/>
                <w:color w:val="000000"/>
                <w:lang w:eastAsia="ru-RU"/>
              </w:rPr>
              <w:t>г.</w:t>
            </w:r>
          </w:p>
        </w:tc>
      </w:tr>
      <w:tr w:rsidR="00A26958" w:rsidRPr="00861660" w:rsidTr="00A26958">
        <w:trPr>
          <w:trHeight w:val="57"/>
        </w:trPr>
        <w:tc>
          <w:tcPr>
            <w:tcW w:w="1709" w:type="dxa"/>
            <w:tcBorders>
              <w:top w:val="nil"/>
              <w:left w:val="single" w:sz="8" w:space="0" w:color="auto"/>
              <w:bottom w:val="nil"/>
              <w:right w:val="single" w:sz="8" w:space="0" w:color="auto"/>
            </w:tcBorders>
            <w:shd w:val="clear" w:color="auto" w:fill="auto"/>
            <w:vAlign w:val="center"/>
            <w:hideMark/>
          </w:tcPr>
          <w:p w:rsidR="00A26958" w:rsidRPr="00861660" w:rsidRDefault="00A26958" w:rsidP="00A26958">
            <w:pPr>
              <w:spacing w:after="0" w:line="240" w:lineRule="auto"/>
              <w:rPr>
                <w:rFonts w:ascii="Calibri" w:eastAsia="Times New Roman" w:hAnsi="Calibri" w:cs="Calibri"/>
                <w:color w:val="000000"/>
                <w:lang w:eastAsia="ru-RU"/>
              </w:rPr>
            </w:pPr>
            <w:r w:rsidRPr="00861660">
              <w:rPr>
                <w:rFonts w:ascii="Calibri" w:eastAsia="Times New Roman" w:hAnsi="Calibri" w:cs="Calibri"/>
                <w:color w:val="000000"/>
                <w:lang w:eastAsia="ru-RU"/>
              </w:rPr>
              <w:t> </w:t>
            </w:r>
          </w:p>
        </w:tc>
        <w:tc>
          <w:tcPr>
            <w:tcW w:w="1568" w:type="dxa"/>
            <w:gridSpan w:val="2"/>
            <w:vMerge/>
            <w:tcBorders>
              <w:top w:val="nil"/>
              <w:left w:val="single" w:sz="8" w:space="0" w:color="auto"/>
              <w:bottom w:val="single" w:sz="4" w:space="0" w:color="auto"/>
              <w:right w:val="single" w:sz="8" w:space="0" w:color="auto"/>
            </w:tcBorders>
            <w:vAlign w:val="center"/>
            <w:hideMark/>
          </w:tcPr>
          <w:p w:rsidR="00A26958" w:rsidRPr="00861660" w:rsidRDefault="00A26958" w:rsidP="00A26958">
            <w:pPr>
              <w:spacing w:after="0" w:line="240" w:lineRule="auto"/>
              <w:rPr>
                <w:rFonts w:eastAsia="Times New Roman" w:cs="Times New Roman"/>
                <w:b/>
                <w:bCs/>
                <w:color w:val="000000"/>
                <w:lang w:eastAsia="ru-RU"/>
              </w:rPr>
            </w:pPr>
          </w:p>
        </w:tc>
        <w:tc>
          <w:tcPr>
            <w:tcW w:w="1345" w:type="dxa"/>
            <w:gridSpan w:val="2"/>
            <w:vMerge/>
            <w:tcBorders>
              <w:top w:val="nil"/>
              <w:left w:val="single" w:sz="8" w:space="0" w:color="auto"/>
              <w:bottom w:val="single" w:sz="4" w:space="0" w:color="auto"/>
              <w:right w:val="single" w:sz="8" w:space="0" w:color="auto"/>
            </w:tcBorders>
            <w:vAlign w:val="center"/>
            <w:hideMark/>
          </w:tcPr>
          <w:p w:rsidR="00A26958" w:rsidRPr="00861660" w:rsidRDefault="00A26958" w:rsidP="00A26958">
            <w:pPr>
              <w:spacing w:after="0" w:line="240" w:lineRule="auto"/>
              <w:rPr>
                <w:rFonts w:eastAsia="Times New Roman" w:cs="Times New Roman"/>
                <w:b/>
                <w:bCs/>
                <w:color w:val="000000"/>
                <w:lang w:eastAsia="ru-RU"/>
              </w:rPr>
            </w:pPr>
          </w:p>
        </w:tc>
        <w:tc>
          <w:tcPr>
            <w:tcW w:w="1486" w:type="dxa"/>
            <w:gridSpan w:val="2"/>
            <w:vMerge/>
            <w:tcBorders>
              <w:top w:val="nil"/>
              <w:left w:val="single" w:sz="8" w:space="0" w:color="auto"/>
              <w:bottom w:val="single" w:sz="4" w:space="0" w:color="auto"/>
              <w:right w:val="single" w:sz="8" w:space="0" w:color="auto"/>
            </w:tcBorders>
            <w:vAlign w:val="center"/>
            <w:hideMark/>
          </w:tcPr>
          <w:p w:rsidR="00A26958" w:rsidRPr="00861660" w:rsidRDefault="00A26958" w:rsidP="00A26958">
            <w:pPr>
              <w:spacing w:after="0" w:line="240" w:lineRule="auto"/>
              <w:rPr>
                <w:rFonts w:eastAsia="Times New Roman" w:cs="Times New Roman"/>
                <w:b/>
                <w:bCs/>
                <w:color w:val="000000"/>
                <w:lang w:eastAsia="ru-RU"/>
              </w:rPr>
            </w:pPr>
          </w:p>
        </w:tc>
        <w:tc>
          <w:tcPr>
            <w:tcW w:w="1584" w:type="dxa"/>
            <w:gridSpan w:val="2"/>
            <w:vMerge/>
            <w:tcBorders>
              <w:top w:val="nil"/>
              <w:left w:val="single" w:sz="8" w:space="0" w:color="auto"/>
              <w:bottom w:val="single" w:sz="4" w:space="0" w:color="auto"/>
              <w:right w:val="single" w:sz="8" w:space="0" w:color="auto"/>
            </w:tcBorders>
            <w:vAlign w:val="center"/>
            <w:hideMark/>
          </w:tcPr>
          <w:p w:rsidR="00A26958" w:rsidRPr="00861660" w:rsidRDefault="00A26958" w:rsidP="00A26958">
            <w:pPr>
              <w:spacing w:after="0" w:line="240" w:lineRule="auto"/>
              <w:rPr>
                <w:rFonts w:eastAsia="Times New Roman" w:cs="Times New Roman"/>
                <w:b/>
                <w:bCs/>
                <w:color w:val="000000"/>
                <w:lang w:eastAsia="ru-RU"/>
              </w:rPr>
            </w:pPr>
          </w:p>
        </w:tc>
        <w:tc>
          <w:tcPr>
            <w:tcW w:w="1709" w:type="dxa"/>
            <w:gridSpan w:val="2"/>
            <w:vMerge/>
            <w:tcBorders>
              <w:top w:val="nil"/>
              <w:left w:val="single" w:sz="8" w:space="0" w:color="auto"/>
              <w:bottom w:val="single" w:sz="4" w:space="0" w:color="auto"/>
              <w:right w:val="single" w:sz="8" w:space="0" w:color="auto"/>
            </w:tcBorders>
            <w:vAlign w:val="center"/>
            <w:hideMark/>
          </w:tcPr>
          <w:p w:rsidR="00A26958" w:rsidRPr="00861660" w:rsidRDefault="00A26958" w:rsidP="00A26958">
            <w:pPr>
              <w:spacing w:after="0" w:line="240" w:lineRule="auto"/>
              <w:rPr>
                <w:rFonts w:eastAsia="Times New Roman" w:cs="Times New Roman"/>
                <w:b/>
                <w:bCs/>
                <w:color w:val="000000"/>
                <w:lang w:eastAsia="ru-RU"/>
              </w:rPr>
            </w:pPr>
          </w:p>
        </w:tc>
      </w:tr>
      <w:tr w:rsidR="00A26958" w:rsidRPr="00861660" w:rsidTr="00A26958">
        <w:trPr>
          <w:trHeight w:val="833"/>
        </w:trPr>
        <w:tc>
          <w:tcPr>
            <w:tcW w:w="1709" w:type="dxa"/>
            <w:tcBorders>
              <w:top w:val="nil"/>
              <w:left w:val="single" w:sz="8" w:space="0" w:color="auto"/>
              <w:bottom w:val="nil"/>
              <w:right w:val="single" w:sz="8" w:space="0" w:color="auto"/>
            </w:tcBorders>
            <w:shd w:val="clear" w:color="auto" w:fill="auto"/>
            <w:vAlign w:val="center"/>
            <w:hideMark/>
          </w:tcPr>
          <w:p w:rsidR="00A26958" w:rsidRPr="00861660" w:rsidRDefault="00A26958" w:rsidP="00A26958">
            <w:pPr>
              <w:spacing w:after="0" w:line="240" w:lineRule="auto"/>
              <w:jc w:val="center"/>
              <w:rPr>
                <w:rFonts w:eastAsia="Times New Roman" w:cs="Times New Roman"/>
                <w:b/>
                <w:bCs/>
                <w:color w:val="000000"/>
                <w:lang w:eastAsia="ru-RU"/>
              </w:rPr>
            </w:pPr>
            <w:r w:rsidRPr="00861660">
              <w:rPr>
                <w:rFonts w:eastAsia="Times New Roman" w:cs="Times New Roman"/>
                <w:b/>
                <w:bCs/>
                <w:color w:val="000000"/>
                <w:lang w:eastAsia="ru-RU"/>
              </w:rPr>
              <w:t>Показатель</w:t>
            </w:r>
          </w:p>
        </w:tc>
        <w:tc>
          <w:tcPr>
            <w:tcW w:w="855"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A26958" w:rsidRPr="00861660" w:rsidRDefault="00A26958" w:rsidP="00A26958">
            <w:pPr>
              <w:spacing w:after="0" w:line="240" w:lineRule="auto"/>
              <w:jc w:val="center"/>
              <w:rPr>
                <w:rFonts w:eastAsia="Times New Roman" w:cs="Times New Roman"/>
                <w:b/>
                <w:bCs/>
                <w:color w:val="000000"/>
                <w:lang w:eastAsia="ru-RU"/>
              </w:rPr>
            </w:pPr>
            <w:r w:rsidRPr="00861660">
              <w:rPr>
                <w:rFonts w:eastAsia="Times New Roman" w:cs="Times New Roman"/>
                <w:b/>
                <w:bCs/>
                <w:color w:val="000000"/>
                <w:lang w:eastAsia="ru-RU"/>
              </w:rPr>
              <w:t>тыс. руб.</w:t>
            </w:r>
          </w:p>
        </w:tc>
        <w:tc>
          <w:tcPr>
            <w:tcW w:w="712" w:type="dxa"/>
            <w:vMerge w:val="restart"/>
            <w:tcBorders>
              <w:top w:val="nil"/>
              <w:left w:val="single" w:sz="8" w:space="0" w:color="auto"/>
              <w:bottom w:val="single" w:sz="8" w:space="0" w:color="000000"/>
              <w:right w:val="single" w:sz="8" w:space="0" w:color="auto"/>
            </w:tcBorders>
            <w:shd w:val="clear" w:color="auto" w:fill="auto"/>
            <w:vAlign w:val="center"/>
            <w:hideMark/>
          </w:tcPr>
          <w:p w:rsidR="00A26958" w:rsidRPr="00861660" w:rsidRDefault="00A26958" w:rsidP="00A26958">
            <w:pPr>
              <w:spacing w:after="0" w:line="240" w:lineRule="auto"/>
              <w:jc w:val="center"/>
              <w:rPr>
                <w:rFonts w:eastAsia="Times New Roman" w:cs="Times New Roman"/>
                <w:b/>
                <w:bCs/>
                <w:color w:val="000000"/>
                <w:lang w:eastAsia="ru-RU"/>
              </w:rPr>
            </w:pPr>
            <w:r w:rsidRPr="00861660">
              <w:rPr>
                <w:rFonts w:eastAsia="Times New Roman" w:cs="Times New Roman"/>
                <w:b/>
                <w:bCs/>
                <w:color w:val="000000"/>
                <w:lang w:eastAsia="ru-RU"/>
              </w:rPr>
              <w:t>%</w:t>
            </w:r>
          </w:p>
        </w:tc>
        <w:tc>
          <w:tcPr>
            <w:tcW w:w="711" w:type="dxa"/>
            <w:vMerge w:val="restart"/>
            <w:tcBorders>
              <w:top w:val="nil"/>
              <w:left w:val="single" w:sz="8" w:space="0" w:color="auto"/>
              <w:bottom w:val="single" w:sz="8" w:space="0" w:color="000000"/>
              <w:right w:val="single" w:sz="8" w:space="0" w:color="auto"/>
            </w:tcBorders>
            <w:shd w:val="clear" w:color="auto" w:fill="auto"/>
            <w:vAlign w:val="center"/>
            <w:hideMark/>
          </w:tcPr>
          <w:p w:rsidR="00A26958" w:rsidRPr="00861660" w:rsidRDefault="00A26958" w:rsidP="00A26958">
            <w:pPr>
              <w:spacing w:after="0" w:line="240" w:lineRule="auto"/>
              <w:jc w:val="center"/>
              <w:rPr>
                <w:rFonts w:eastAsia="Times New Roman" w:cs="Times New Roman"/>
                <w:b/>
                <w:bCs/>
                <w:color w:val="000000"/>
                <w:lang w:eastAsia="ru-RU"/>
              </w:rPr>
            </w:pPr>
            <w:r w:rsidRPr="00861660">
              <w:rPr>
                <w:rFonts w:eastAsia="Times New Roman" w:cs="Times New Roman"/>
                <w:b/>
                <w:bCs/>
                <w:color w:val="000000"/>
                <w:lang w:eastAsia="ru-RU"/>
              </w:rPr>
              <w:t>тыс. руб.</w:t>
            </w:r>
          </w:p>
        </w:tc>
        <w:tc>
          <w:tcPr>
            <w:tcW w:w="634" w:type="dxa"/>
            <w:vMerge w:val="restart"/>
            <w:tcBorders>
              <w:top w:val="nil"/>
              <w:left w:val="single" w:sz="8" w:space="0" w:color="auto"/>
              <w:bottom w:val="single" w:sz="8" w:space="0" w:color="000000"/>
              <w:right w:val="single" w:sz="8" w:space="0" w:color="auto"/>
            </w:tcBorders>
            <w:shd w:val="clear" w:color="auto" w:fill="auto"/>
            <w:vAlign w:val="center"/>
            <w:hideMark/>
          </w:tcPr>
          <w:p w:rsidR="00A26958" w:rsidRPr="00861660" w:rsidRDefault="00A26958" w:rsidP="00A26958">
            <w:pPr>
              <w:spacing w:after="0" w:line="240" w:lineRule="auto"/>
              <w:jc w:val="center"/>
              <w:rPr>
                <w:rFonts w:eastAsia="Times New Roman" w:cs="Times New Roman"/>
                <w:b/>
                <w:bCs/>
                <w:color w:val="000000"/>
                <w:lang w:eastAsia="ru-RU"/>
              </w:rPr>
            </w:pPr>
            <w:r w:rsidRPr="00861660">
              <w:rPr>
                <w:rFonts w:eastAsia="Times New Roman" w:cs="Times New Roman"/>
                <w:b/>
                <w:bCs/>
                <w:color w:val="000000"/>
                <w:lang w:eastAsia="ru-RU"/>
              </w:rPr>
              <w:t>%</w:t>
            </w:r>
          </w:p>
        </w:tc>
        <w:tc>
          <w:tcPr>
            <w:tcW w:w="791" w:type="dxa"/>
            <w:vMerge w:val="restart"/>
            <w:tcBorders>
              <w:top w:val="nil"/>
              <w:left w:val="single" w:sz="8" w:space="0" w:color="auto"/>
              <w:bottom w:val="single" w:sz="8" w:space="0" w:color="000000"/>
              <w:right w:val="single" w:sz="8" w:space="0" w:color="auto"/>
            </w:tcBorders>
            <w:shd w:val="clear" w:color="auto" w:fill="auto"/>
            <w:vAlign w:val="center"/>
            <w:hideMark/>
          </w:tcPr>
          <w:p w:rsidR="00A26958" w:rsidRPr="00861660" w:rsidRDefault="00A26958" w:rsidP="00A26958">
            <w:pPr>
              <w:spacing w:after="0" w:line="240" w:lineRule="auto"/>
              <w:jc w:val="center"/>
              <w:rPr>
                <w:rFonts w:eastAsia="Times New Roman" w:cs="Times New Roman"/>
                <w:b/>
                <w:bCs/>
                <w:color w:val="000000"/>
                <w:lang w:eastAsia="ru-RU"/>
              </w:rPr>
            </w:pPr>
            <w:r w:rsidRPr="00861660">
              <w:rPr>
                <w:rFonts w:eastAsia="Times New Roman" w:cs="Times New Roman"/>
                <w:b/>
                <w:bCs/>
                <w:color w:val="000000"/>
                <w:lang w:eastAsia="ru-RU"/>
              </w:rPr>
              <w:t>тыс. руб.</w:t>
            </w:r>
          </w:p>
        </w:tc>
        <w:tc>
          <w:tcPr>
            <w:tcW w:w="695" w:type="dxa"/>
            <w:vMerge w:val="restart"/>
            <w:tcBorders>
              <w:top w:val="nil"/>
              <w:left w:val="single" w:sz="8" w:space="0" w:color="auto"/>
              <w:bottom w:val="single" w:sz="8" w:space="0" w:color="000000"/>
              <w:right w:val="single" w:sz="8" w:space="0" w:color="auto"/>
            </w:tcBorders>
            <w:shd w:val="clear" w:color="auto" w:fill="auto"/>
            <w:vAlign w:val="center"/>
            <w:hideMark/>
          </w:tcPr>
          <w:p w:rsidR="00A26958" w:rsidRPr="00861660" w:rsidRDefault="00A26958" w:rsidP="00A26958">
            <w:pPr>
              <w:spacing w:after="0" w:line="240" w:lineRule="auto"/>
              <w:jc w:val="center"/>
              <w:rPr>
                <w:rFonts w:eastAsia="Times New Roman" w:cs="Times New Roman"/>
                <w:b/>
                <w:bCs/>
                <w:color w:val="000000"/>
                <w:lang w:eastAsia="ru-RU"/>
              </w:rPr>
            </w:pPr>
            <w:r w:rsidRPr="00861660">
              <w:rPr>
                <w:rFonts w:eastAsia="Times New Roman" w:cs="Times New Roman"/>
                <w:b/>
                <w:bCs/>
                <w:color w:val="000000"/>
                <w:lang w:eastAsia="ru-RU"/>
              </w:rPr>
              <w:t>%</w:t>
            </w:r>
          </w:p>
        </w:tc>
        <w:tc>
          <w:tcPr>
            <w:tcW w:w="871" w:type="dxa"/>
            <w:vMerge w:val="restart"/>
            <w:tcBorders>
              <w:top w:val="nil"/>
              <w:left w:val="single" w:sz="8" w:space="0" w:color="auto"/>
              <w:bottom w:val="single" w:sz="8" w:space="0" w:color="000000"/>
              <w:right w:val="single" w:sz="8" w:space="0" w:color="auto"/>
            </w:tcBorders>
            <w:shd w:val="clear" w:color="auto" w:fill="auto"/>
            <w:vAlign w:val="center"/>
            <w:hideMark/>
          </w:tcPr>
          <w:p w:rsidR="00A26958" w:rsidRPr="00861660" w:rsidRDefault="00A26958" w:rsidP="00A26958">
            <w:pPr>
              <w:spacing w:after="0" w:line="240" w:lineRule="auto"/>
              <w:jc w:val="center"/>
              <w:rPr>
                <w:rFonts w:eastAsia="Times New Roman" w:cs="Times New Roman"/>
                <w:b/>
                <w:bCs/>
                <w:color w:val="000000"/>
                <w:lang w:eastAsia="ru-RU"/>
              </w:rPr>
            </w:pPr>
            <w:r w:rsidRPr="00861660">
              <w:rPr>
                <w:rFonts w:eastAsia="Times New Roman" w:cs="Times New Roman"/>
                <w:b/>
                <w:bCs/>
                <w:color w:val="000000"/>
                <w:lang w:eastAsia="ru-RU"/>
              </w:rPr>
              <w:t>тыс. руб.</w:t>
            </w:r>
          </w:p>
        </w:tc>
        <w:tc>
          <w:tcPr>
            <w:tcW w:w="712" w:type="dxa"/>
            <w:vMerge w:val="restart"/>
            <w:tcBorders>
              <w:top w:val="nil"/>
              <w:left w:val="single" w:sz="8" w:space="0" w:color="auto"/>
              <w:bottom w:val="single" w:sz="8" w:space="0" w:color="000000"/>
              <w:right w:val="single" w:sz="8" w:space="0" w:color="auto"/>
            </w:tcBorders>
            <w:shd w:val="clear" w:color="auto" w:fill="auto"/>
            <w:vAlign w:val="center"/>
            <w:hideMark/>
          </w:tcPr>
          <w:p w:rsidR="00A26958" w:rsidRPr="00861660" w:rsidRDefault="00A26958" w:rsidP="00A26958">
            <w:pPr>
              <w:spacing w:after="0" w:line="240" w:lineRule="auto"/>
              <w:jc w:val="center"/>
              <w:rPr>
                <w:rFonts w:eastAsia="Times New Roman" w:cs="Times New Roman"/>
                <w:b/>
                <w:bCs/>
                <w:color w:val="000000"/>
                <w:lang w:eastAsia="ru-RU"/>
              </w:rPr>
            </w:pPr>
            <w:r w:rsidRPr="00861660">
              <w:rPr>
                <w:rFonts w:eastAsia="Times New Roman" w:cs="Times New Roman"/>
                <w:b/>
                <w:bCs/>
                <w:color w:val="000000"/>
                <w:lang w:eastAsia="ru-RU"/>
              </w:rPr>
              <w:t>%</w:t>
            </w:r>
          </w:p>
        </w:tc>
        <w:tc>
          <w:tcPr>
            <w:tcW w:w="997" w:type="dxa"/>
            <w:vMerge w:val="restart"/>
            <w:tcBorders>
              <w:top w:val="nil"/>
              <w:left w:val="single" w:sz="8" w:space="0" w:color="auto"/>
              <w:bottom w:val="single" w:sz="8" w:space="0" w:color="000000"/>
              <w:right w:val="single" w:sz="8" w:space="0" w:color="auto"/>
            </w:tcBorders>
            <w:shd w:val="clear" w:color="auto" w:fill="auto"/>
            <w:vAlign w:val="center"/>
            <w:hideMark/>
          </w:tcPr>
          <w:p w:rsidR="00A26958" w:rsidRPr="00861660" w:rsidRDefault="00A26958" w:rsidP="00A26958">
            <w:pPr>
              <w:spacing w:after="0" w:line="240" w:lineRule="auto"/>
              <w:jc w:val="center"/>
              <w:rPr>
                <w:rFonts w:eastAsia="Times New Roman" w:cs="Times New Roman"/>
                <w:b/>
                <w:bCs/>
                <w:color w:val="000000"/>
                <w:lang w:eastAsia="ru-RU"/>
              </w:rPr>
            </w:pPr>
            <w:r w:rsidRPr="00861660">
              <w:rPr>
                <w:rFonts w:eastAsia="Times New Roman" w:cs="Times New Roman"/>
                <w:b/>
                <w:bCs/>
                <w:color w:val="000000"/>
                <w:lang w:eastAsia="ru-RU"/>
              </w:rPr>
              <w:t>тыс. руб.</w:t>
            </w:r>
          </w:p>
        </w:tc>
        <w:tc>
          <w:tcPr>
            <w:tcW w:w="712" w:type="dxa"/>
            <w:vMerge w:val="restart"/>
            <w:tcBorders>
              <w:top w:val="nil"/>
              <w:left w:val="single" w:sz="8" w:space="0" w:color="auto"/>
              <w:bottom w:val="single" w:sz="8" w:space="0" w:color="000000"/>
              <w:right w:val="single" w:sz="8" w:space="0" w:color="auto"/>
            </w:tcBorders>
            <w:shd w:val="clear" w:color="auto" w:fill="auto"/>
            <w:vAlign w:val="center"/>
            <w:hideMark/>
          </w:tcPr>
          <w:p w:rsidR="00A26958" w:rsidRPr="00861660" w:rsidRDefault="00A26958" w:rsidP="00A26958">
            <w:pPr>
              <w:spacing w:after="0" w:line="240" w:lineRule="auto"/>
              <w:jc w:val="center"/>
              <w:rPr>
                <w:rFonts w:eastAsia="Times New Roman" w:cs="Times New Roman"/>
                <w:b/>
                <w:bCs/>
                <w:color w:val="000000"/>
                <w:lang w:eastAsia="ru-RU"/>
              </w:rPr>
            </w:pPr>
            <w:r w:rsidRPr="00861660">
              <w:rPr>
                <w:rFonts w:eastAsia="Times New Roman" w:cs="Times New Roman"/>
                <w:b/>
                <w:bCs/>
                <w:color w:val="000000"/>
                <w:lang w:eastAsia="ru-RU"/>
              </w:rPr>
              <w:t>%</w:t>
            </w:r>
          </w:p>
        </w:tc>
      </w:tr>
      <w:tr w:rsidR="00A26958" w:rsidRPr="00861660" w:rsidTr="00A26958">
        <w:trPr>
          <w:trHeight w:val="292"/>
        </w:trPr>
        <w:tc>
          <w:tcPr>
            <w:tcW w:w="1709" w:type="dxa"/>
            <w:tcBorders>
              <w:top w:val="nil"/>
              <w:left w:val="single" w:sz="8" w:space="0" w:color="auto"/>
              <w:bottom w:val="nil"/>
              <w:right w:val="single" w:sz="8" w:space="0" w:color="auto"/>
            </w:tcBorders>
            <w:shd w:val="clear" w:color="auto" w:fill="auto"/>
            <w:vAlign w:val="center"/>
            <w:hideMark/>
          </w:tcPr>
          <w:p w:rsidR="00A26958" w:rsidRPr="00861660" w:rsidRDefault="00A26958" w:rsidP="00A26958">
            <w:pPr>
              <w:spacing w:after="0" w:line="240" w:lineRule="auto"/>
              <w:rPr>
                <w:rFonts w:ascii="Calibri" w:eastAsia="Times New Roman" w:hAnsi="Calibri" w:cs="Calibri"/>
                <w:color w:val="000000"/>
                <w:lang w:eastAsia="ru-RU"/>
              </w:rPr>
            </w:pPr>
            <w:r w:rsidRPr="00861660">
              <w:rPr>
                <w:rFonts w:ascii="Calibri" w:eastAsia="Times New Roman" w:hAnsi="Calibri" w:cs="Calibri"/>
                <w:color w:val="000000"/>
                <w:lang w:eastAsia="ru-RU"/>
              </w:rPr>
              <w:t> </w:t>
            </w:r>
          </w:p>
        </w:tc>
        <w:tc>
          <w:tcPr>
            <w:tcW w:w="855" w:type="dxa"/>
            <w:vMerge/>
            <w:tcBorders>
              <w:top w:val="single" w:sz="4" w:space="0" w:color="auto"/>
              <w:left w:val="single" w:sz="8" w:space="0" w:color="auto"/>
              <w:bottom w:val="single" w:sz="8" w:space="0" w:color="000000"/>
              <w:right w:val="single" w:sz="8" w:space="0" w:color="auto"/>
            </w:tcBorders>
            <w:vAlign w:val="center"/>
            <w:hideMark/>
          </w:tcPr>
          <w:p w:rsidR="00A26958" w:rsidRPr="00861660" w:rsidRDefault="00A26958" w:rsidP="00A26958">
            <w:pPr>
              <w:spacing w:after="0" w:line="240" w:lineRule="auto"/>
              <w:rPr>
                <w:rFonts w:eastAsia="Times New Roman" w:cs="Times New Roman"/>
                <w:b/>
                <w:bCs/>
                <w:color w:val="000000"/>
                <w:lang w:eastAsia="ru-RU"/>
              </w:rPr>
            </w:pPr>
          </w:p>
        </w:tc>
        <w:tc>
          <w:tcPr>
            <w:tcW w:w="712" w:type="dxa"/>
            <w:vMerge/>
            <w:tcBorders>
              <w:top w:val="nil"/>
              <w:left w:val="single" w:sz="8" w:space="0" w:color="auto"/>
              <w:bottom w:val="single" w:sz="8" w:space="0" w:color="000000"/>
              <w:right w:val="single" w:sz="8" w:space="0" w:color="auto"/>
            </w:tcBorders>
            <w:vAlign w:val="center"/>
            <w:hideMark/>
          </w:tcPr>
          <w:p w:rsidR="00A26958" w:rsidRPr="00861660" w:rsidRDefault="00A26958" w:rsidP="00A26958">
            <w:pPr>
              <w:spacing w:after="0" w:line="240" w:lineRule="auto"/>
              <w:rPr>
                <w:rFonts w:eastAsia="Times New Roman" w:cs="Times New Roman"/>
                <w:b/>
                <w:bCs/>
                <w:color w:val="000000"/>
                <w:lang w:eastAsia="ru-RU"/>
              </w:rPr>
            </w:pPr>
          </w:p>
        </w:tc>
        <w:tc>
          <w:tcPr>
            <w:tcW w:w="711" w:type="dxa"/>
            <w:vMerge/>
            <w:tcBorders>
              <w:top w:val="nil"/>
              <w:left w:val="single" w:sz="8" w:space="0" w:color="auto"/>
              <w:bottom w:val="single" w:sz="8" w:space="0" w:color="000000"/>
              <w:right w:val="single" w:sz="8" w:space="0" w:color="auto"/>
            </w:tcBorders>
            <w:vAlign w:val="center"/>
            <w:hideMark/>
          </w:tcPr>
          <w:p w:rsidR="00A26958" w:rsidRPr="00861660" w:rsidRDefault="00A26958" w:rsidP="00A26958">
            <w:pPr>
              <w:spacing w:after="0" w:line="240" w:lineRule="auto"/>
              <w:rPr>
                <w:rFonts w:eastAsia="Times New Roman" w:cs="Times New Roman"/>
                <w:b/>
                <w:bCs/>
                <w:color w:val="000000"/>
                <w:lang w:eastAsia="ru-RU"/>
              </w:rPr>
            </w:pPr>
          </w:p>
        </w:tc>
        <w:tc>
          <w:tcPr>
            <w:tcW w:w="634" w:type="dxa"/>
            <w:vMerge/>
            <w:tcBorders>
              <w:top w:val="nil"/>
              <w:left w:val="single" w:sz="8" w:space="0" w:color="auto"/>
              <w:bottom w:val="single" w:sz="8" w:space="0" w:color="000000"/>
              <w:right w:val="single" w:sz="8" w:space="0" w:color="auto"/>
            </w:tcBorders>
            <w:vAlign w:val="center"/>
            <w:hideMark/>
          </w:tcPr>
          <w:p w:rsidR="00A26958" w:rsidRPr="00861660" w:rsidRDefault="00A26958" w:rsidP="00A26958">
            <w:pPr>
              <w:spacing w:after="0" w:line="240" w:lineRule="auto"/>
              <w:rPr>
                <w:rFonts w:eastAsia="Times New Roman" w:cs="Times New Roman"/>
                <w:b/>
                <w:bCs/>
                <w:color w:val="000000"/>
                <w:lang w:eastAsia="ru-RU"/>
              </w:rPr>
            </w:pPr>
          </w:p>
        </w:tc>
        <w:tc>
          <w:tcPr>
            <w:tcW w:w="791" w:type="dxa"/>
            <w:vMerge/>
            <w:tcBorders>
              <w:top w:val="nil"/>
              <w:left w:val="single" w:sz="8" w:space="0" w:color="auto"/>
              <w:bottom w:val="single" w:sz="8" w:space="0" w:color="000000"/>
              <w:right w:val="single" w:sz="8" w:space="0" w:color="auto"/>
            </w:tcBorders>
            <w:vAlign w:val="center"/>
            <w:hideMark/>
          </w:tcPr>
          <w:p w:rsidR="00A26958" w:rsidRPr="00861660" w:rsidRDefault="00A26958" w:rsidP="00A26958">
            <w:pPr>
              <w:spacing w:after="0" w:line="240" w:lineRule="auto"/>
              <w:rPr>
                <w:rFonts w:eastAsia="Times New Roman" w:cs="Times New Roman"/>
                <w:b/>
                <w:bCs/>
                <w:color w:val="000000"/>
                <w:lang w:eastAsia="ru-RU"/>
              </w:rPr>
            </w:pPr>
          </w:p>
        </w:tc>
        <w:tc>
          <w:tcPr>
            <w:tcW w:w="695" w:type="dxa"/>
            <w:vMerge/>
            <w:tcBorders>
              <w:top w:val="nil"/>
              <w:left w:val="single" w:sz="8" w:space="0" w:color="auto"/>
              <w:bottom w:val="single" w:sz="8" w:space="0" w:color="000000"/>
              <w:right w:val="single" w:sz="8" w:space="0" w:color="auto"/>
            </w:tcBorders>
            <w:vAlign w:val="center"/>
            <w:hideMark/>
          </w:tcPr>
          <w:p w:rsidR="00A26958" w:rsidRPr="00861660" w:rsidRDefault="00A26958" w:rsidP="00A26958">
            <w:pPr>
              <w:spacing w:after="0" w:line="240" w:lineRule="auto"/>
              <w:rPr>
                <w:rFonts w:eastAsia="Times New Roman" w:cs="Times New Roman"/>
                <w:b/>
                <w:bCs/>
                <w:color w:val="000000"/>
                <w:lang w:eastAsia="ru-RU"/>
              </w:rPr>
            </w:pPr>
          </w:p>
        </w:tc>
        <w:tc>
          <w:tcPr>
            <w:tcW w:w="871" w:type="dxa"/>
            <w:vMerge/>
            <w:tcBorders>
              <w:top w:val="nil"/>
              <w:left w:val="single" w:sz="8" w:space="0" w:color="auto"/>
              <w:bottom w:val="single" w:sz="8" w:space="0" w:color="000000"/>
              <w:right w:val="single" w:sz="8" w:space="0" w:color="auto"/>
            </w:tcBorders>
            <w:vAlign w:val="center"/>
            <w:hideMark/>
          </w:tcPr>
          <w:p w:rsidR="00A26958" w:rsidRPr="00861660" w:rsidRDefault="00A26958" w:rsidP="00A26958">
            <w:pPr>
              <w:spacing w:after="0" w:line="240" w:lineRule="auto"/>
              <w:rPr>
                <w:rFonts w:eastAsia="Times New Roman" w:cs="Times New Roman"/>
                <w:b/>
                <w:bCs/>
                <w:color w:val="000000"/>
                <w:lang w:eastAsia="ru-RU"/>
              </w:rPr>
            </w:pPr>
          </w:p>
        </w:tc>
        <w:tc>
          <w:tcPr>
            <w:tcW w:w="712" w:type="dxa"/>
            <w:vMerge/>
            <w:tcBorders>
              <w:top w:val="nil"/>
              <w:left w:val="single" w:sz="8" w:space="0" w:color="auto"/>
              <w:bottom w:val="single" w:sz="8" w:space="0" w:color="000000"/>
              <w:right w:val="single" w:sz="8" w:space="0" w:color="auto"/>
            </w:tcBorders>
            <w:vAlign w:val="center"/>
            <w:hideMark/>
          </w:tcPr>
          <w:p w:rsidR="00A26958" w:rsidRPr="00861660" w:rsidRDefault="00A26958" w:rsidP="00A26958">
            <w:pPr>
              <w:spacing w:after="0" w:line="240" w:lineRule="auto"/>
              <w:rPr>
                <w:rFonts w:eastAsia="Times New Roman" w:cs="Times New Roman"/>
                <w:b/>
                <w:bCs/>
                <w:color w:val="000000"/>
                <w:lang w:eastAsia="ru-RU"/>
              </w:rPr>
            </w:pPr>
          </w:p>
        </w:tc>
        <w:tc>
          <w:tcPr>
            <w:tcW w:w="997" w:type="dxa"/>
            <w:vMerge/>
            <w:tcBorders>
              <w:top w:val="nil"/>
              <w:left w:val="single" w:sz="8" w:space="0" w:color="auto"/>
              <w:bottom w:val="single" w:sz="8" w:space="0" w:color="000000"/>
              <w:right w:val="single" w:sz="8" w:space="0" w:color="auto"/>
            </w:tcBorders>
            <w:vAlign w:val="center"/>
            <w:hideMark/>
          </w:tcPr>
          <w:p w:rsidR="00A26958" w:rsidRPr="00861660" w:rsidRDefault="00A26958" w:rsidP="00A26958">
            <w:pPr>
              <w:spacing w:after="0" w:line="240" w:lineRule="auto"/>
              <w:rPr>
                <w:rFonts w:eastAsia="Times New Roman" w:cs="Times New Roman"/>
                <w:b/>
                <w:bCs/>
                <w:color w:val="000000"/>
                <w:lang w:eastAsia="ru-RU"/>
              </w:rPr>
            </w:pPr>
          </w:p>
        </w:tc>
        <w:tc>
          <w:tcPr>
            <w:tcW w:w="712" w:type="dxa"/>
            <w:vMerge/>
            <w:tcBorders>
              <w:top w:val="nil"/>
              <w:left w:val="single" w:sz="8" w:space="0" w:color="auto"/>
              <w:bottom w:val="single" w:sz="8" w:space="0" w:color="000000"/>
              <w:right w:val="single" w:sz="8" w:space="0" w:color="auto"/>
            </w:tcBorders>
            <w:vAlign w:val="center"/>
            <w:hideMark/>
          </w:tcPr>
          <w:p w:rsidR="00A26958" w:rsidRPr="00861660" w:rsidRDefault="00A26958" w:rsidP="00A26958">
            <w:pPr>
              <w:spacing w:after="0" w:line="240" w:lineRule="auto"/>
              <w:rPr>
                <w:rFonts w:eastAsia="Times New Roman" w:cs="Times New Roman"/>
                <w:b/>
                <w:bCs/>
                <w:color w:val="000000"/>
                <w:lang w:eastAsia="ru-RU"/>
              </w:rPr>
            </w:pPr>
          </w:p>
        </w:tc>
      </w:tr>
      <w:tr w:rsidR="00A26958" w:rsidRPr="00861660" w:rsidTr="00A26958">
        <w:trPr>
          <w:trHeight w:val="60"/>
        </w:trPr>
        <w:tc>
          <w:tcPr>
            <w:tcW w:w="1709" w:type="dxa"/>
            <w:tcBorders>
              <w:top w:val="nil"/>
              <w:left w:val="single" w:sz="8" w:space="0" w:color="auto"/>
              <w:bottom w:val="single" w:sz="8" w:space="0" w:color="auto"/>
              <w:right w:val="single" w:sz="8" w:space="0" w:color="auto"/>
            </w:tcBorders>
            <w:shd w:val="clear" w:color="auto" w:fill="auto"/>
            <w:vAlign w:val="center"/>
            <w:hideMark/>
          </w:tcPr>
          <w:p w:rsidR="00A26958" w:rsidRPr="00861660" w:rsidRDefault="00A26958" w:rsidP="00A26958">
            <w:pPr>
              <w:spacing w:after="0" w:line="240" w:lineRule="auto"/>
              <w:rPr>
                <w:rFonts w:ascii="Calibri" w:eastAsia="Times New Roman" w:hAnsi="Calibri" w:cs="Calibri"/>
                <w:color w:val="000000"/>
                <w:lang w:eastAsia="ru-RU"/>
              </w:rPr>
            </w:pPr>
            <w:r w:rsidRPr="00861660">
              <w:rPr>
                <w:rFonts w:ascii="Calibri" w:eastAsia="Times New Roman" w:hAnsi="Calibri" w:cs="Calibri"/>
                <w:color w:val="000000"/>
                <w:lang w:eastAsia="ru-RU"/>
              </w:rPr>
              <w:t> </w:t>
            </w:r>
          </w:p>
        </w:tc>
        <w:tc>
          <w:tcPr>
            <w:tcW w:w="855" w:type="dxa"/>
            <w:vMerge/>
            <w:tcBorders>
              <w:top w:val="single" w:sz="4" w:space="0" w:color="auto"/>
              <w:left w:val="single" w:sz="8" w:space="0" w:color="auto"/>
              <w:bottom w:val="single" w:sz="8" w:space="0" w:color="000000"/>
              <w:right w:val="single" w:sz="8" w:space="0" w:color="auto"/>
            </w:tcBorders>
            <w:vAlign w:val="center"/>
            <w:hideMark/>
          </w:tcPr>
          <w:p w:rsidR="00A26958" w:rsidRPr="00861660" w:rsidRDefault="00A26958" w:rsidP="00A26958">
            <w:pPr>
              <w:spacing w:after="0" w:line="240" w:lineRule="auto"/>
              <w:rPr>
                <w:rFonts w:eastAsia="Times New Roman" w:cs="Times New Roman"/>
                <w:b/>
                <w:bCs/>
                <w:color w:val="000000"/>
                <w:lang w:eastAsia="ru-RU"/>
              </w:rPr>
            </w:pPr>
          </w:p>
        </w:tc>
        <w:tc>
          <w:tcPr>
            <w:tcW w:w="712" w:type="dxa"/>
            <w:vMerge/>
            <w:tcBorders>
              <w:top w:val="nil"/>
              <w:left w:val="single" w:sz="8" w:space="0" w:color="auto"/>
              <w:bottom w:val="single" w:sz="8" w:space="0" w:color="000000"/>
              <w:right w:val="single" w:sz="8" w:space="0" w:color="auto"/>
            </w:tcBorders>
            <w:vAlign w:val="center"/>
            <w:hideMark/>
          </w:tcPr>
          <w:p w:rsidR="00A26958" w:rsidRPr="00861660" w:rsidRDefault="00A26958" w:rsidP="00A26958">
            <w:pPr>
              <w:spacing w:after="0" w:line="240" w:lineRule="auto"/>
              <w:rPr>
                <w:rFonts w:eastAsia="Times New Roman" w:cs="Times New Roman"/>
                <w:b/>
                <w:bCs/>
                <w:color w:val="000000"/>
                <w:lang w:eastAsia="ru-RU"/>
              </w:rPr>
            </w:pPr>
          </w:p>
        </w:tc>
        <w:tc>
          <w:tcPr>
            <w:tcW w:w="711" w:type="dxa"/>
            <w:vMerge/>
            <w:tcBorders>
              <w:top w:val="nil"/>
              <w:left w:val="single" w:sz="8" w:space="0" w:color="auto"/>
              <w:bottom w:val="single" w:sz="8" w:space="0" w:color="000000"/>
              <w:right w:val="single" w:sz="8" w:space="0" w:color="auto"/>
            </w:tcBorders>
            <w:vAlign w:val="center"/>
            <w:hideMark/>
          </w:tcPr>
          <w:p w:rsidR="00A26958" w:rsidRPr="00861660" w:rsidRDefault="00A26958" w:rsidP="00A26958">
            <w:pPr>
              <w:spacing w:after="0" w:line="240" w:lineRule="auto"/>
              <w:rPr>
                <w:rFonts w:eastAsia="Times New Roman" w:cs="Times New Roman"/>
                <w:b/>
                <w:bCs/>
                <w:color w:val="000000"/>
                <w:lang w:eastAsia="ru-RU"/>
              </w:rPr>
            </w:pPr>
          </w:p>
        </w:tc>
        <w:tc>
          <w:tcPr>
            <w:tcW w:w="634" w:type="dxa"/>
            <w:vMerge/>
            <w:tcBorders>
              <w:top w:val="nil"/>
              <w:left w:val="single" w:sz="8" w:space="0" w:color="auto"/>
              <w:bottom w:val="single" w:sz="8" w:space="0" w:color="000000"/>
              <w:right w:val="single" w:sz="8" w:space="0" w:color="auto"/>
            </w:tcBorders>
            <w:vAlign w:val="center"/>
            <w:hideMark/>
          </w:tcPr>
          <w:p w:rsidR="00A26958" w:rsidRPr="00861660" w:rsidRDefault="00A26958" w:rsidP="00A26958">
            <w:pPr>
              <w:spacing w:after="0" w:line="240" w:lineRule="auto"/>
              <w:rPr>
                <w:rFonts w:eastAsia="Times New Roman" w:cs="Times New Roman"/>
                <w:b/>
                <w:bCs/>
                <w:color w:val="000000"/>
                <w:lang w:eastAsia="ru-RU"/>
              </w:rPr>
            </w:pPr>
          </w:p>
        </w:tc>
        <w:tc>
          <w:tcPr>
            <w:tcW w:w="791" w:type="dxa"/>
            <w:vMerge/>
            <w:tcBorders>
              <w:top w:val="nil"/>
              <w:left w:val="single" w:sz="8" w:space="0" w:color="auto"/>
              <w:bottom w:val="single" w:sz="8" w:space="0" w:color="000000"/>
              <w:right w:val="single" w:sz="8" w:space="0" w:color="auto"/>
            </w:tcBorders>
            <w:vAlign w:val="center"/>
            <w:hideMark/>
          </w:tcPr>
          <w:p w:rsidR="00A26958" w:rsidRPr="00861660" w:rsidRDefault="00A26958" w:rsidP="00A26958">
            <w:pPr>
              <w:spacing w:after="0" w:line="240" w:lineRule="auto"/>
              <w:rPr>
                <w:rFonts w:eastAsia="Times New Roman" w:cs="Times New Roman"/>
                <w:b/>
                <w:bCs/>
                <w:color w:val="000000"/>
                <w:lang w:eastAsia="ru-RU"/>
              </w:rPr>
            </w:pPr>
          </w:p>
        </w:tc>
        <w:tc>
          <w:tcPr>
            <w:tcW w:w="695" w:type="dxa"/>
            <w:vMerge/>
            <w:tcBorders>
              <w:top w:val="nil"/>
              <w:left w:val="single" w:sz="8" w:space="0" w:color="auto"/>
              <w:bottom w:val="single" w:sz="8" w:space="0" w:color="000000"/>
              <w:right w:val="single" w:sz="8" w:space="0" w:color="auto"/>
            </w:tcBorders>
            <w:vAlign w:val="center"/>
            <w:hideMark/>
          </w:tcPr>
          <w:p w:rsidR="00A26958" w:rsidRPr="00861660" w:rsidRDefault="00A26958" w:rsidP="00A26958">
            <w:pPr>
              <w:spacing w:after="0" w:line="240" w:lineRule="auto"/>
              <w:rPr>
                <w:rFonts w:eastAsia="Times New Roman" w:cs="Times New Roman"/>
                <w:b/>
                <w:bCs/>
                <w:color w:val="000000"/>
                <w:lang w:eastAsia="ru-RU"/>
              </w:rPr>
            </w:pPr>
          </w:p>
        </w:tc>
        <w:tc>
          <w:tcPr>
            <w:tcW w:w="871" w:type="dxa"/>
            <w:vMerge/>
            <w:tcBorders>
              <w:top w:val="nil"/>
              <w:left w:val="single" w:sz="8" w:space="0" w:color="auto"/>
              <w:bottom w:val="single" w:sz="8" w:space="0" w:color="000000"/>
              <w:right w:val="single" w:sz="8" w:space="0" w:color="auto"/>
            </w:tcBorders>
            <w:vAlign w:val="center"/>
            <w:hideMark/>
          </w:tcPr>
          <w:p w:rsidR="00A26958" w:rsidRPr="00861660" w:rsidRDefault="00A26958" w:rsidP="00A26958">
            <w:pPr>
              <w:spacing w:after="0" w:line="240" w:lineRule="auto"/>
              <w:rPr>
                <w:rFonts w:eastAsia="Times New Roman" w:cs="Times New Roman"/>
                <w:b/>
                <w:bCs/>
                <w:color w:val="000000"/>
                <w:lang w:eastAsia="ru-RU"/>
              </w:rPr>
            </w:pPr>
          </w:p>
        </w:tc>
        <w:tc>
          <w:tcPr>
            <w:tcW w:w="712" w:type="dxa"/>
            <w:vMerge/>
            <w:tcBorders>
              <w:top w:val="nil"/>
              <w:left w:val="single" w:sz="8" w:space="0" w:color="auto"/>
              <w:bottom w:val="single" w:sz="8" w:space="0" w:color="000000"/>
              <w:right w:val="single" w:sz="8" w:space="0" w:color="auto"/>
            </w:tcBorders>
            <w:vAlign w:val="center"/>
            <w:hideMark/>
          </w:tcPr>
          <w:p w:rsidR="00A26958" w:rsidRPr="00861660" w:rsidRDefault="00A26958" w:rsidP="00A26958">
            <w:pPr>
              <w:spacing w:after="0" w:line="240" w:lineRule="auto"/>
              <w:rPr>
                <w:rFonts w:eastAsia="Times New Roman" w:cs="Times New Roman"/>
                <w:b/>
                <w:bCs/>
                <w:color w:val="000000"/>
                <w:lang w:eastAsia="ru-RU"/>
              </w:rPr>
            </w:pPr>
          </w:p>
        </w:tc>
        <w:tc>
          <w:tcPr>
            <w:tcW w:w="997" w:type="dxa"/>
            <w:vMerge/>
            <w:tcBorders>
              <w:top w:val="nil"/>
              <w:left w:val="single" w:sz="8" w:space="0" w:color="auto"/>
              <w:bottom w:val="single" w:sz="8" w:space="0" w:color="000000"/>
              <w:right w:val="single" w:sz="8" w:space="0" w:color="auto"/>
            </w:tcBorders>
            <w:vAlign w:val="center"/>
            <w:hideMark/>
          </w:tcPr>
          <w:p w:rsidR="00A26958" w:rsidRPr="00861660" w:rsidRDefault="00A26958" w:rsidP="00A26958">
            <w:pPr>
              <w:spacing w:after="0" w:line="240" w:lineRule="auto"/>
              <w:rPr>
                <w:rFonts w:eastAsia="Times New Roman" w:cs="Times New Roman"/>
                <w:b/>
                <w:bCs/>
                <w:color w:val="000000"/>
                <w:lang w:eastAsia="ru-RU"/>
              </w:rPr>
            </w:pPr>
          </w:p>
        </w:tc>
        <w:tc>
          <w:tcPr>
            <w:tcW w:w="712" w:type="dxa"/>
            <w:vMerge/>
            <w:tcBorders>
              <w:top w:val="nil"/>
              <w:left w:val="single" w:sz="8" w:space="0" w:color="auto"/>
              <w:bottom w:val="single" w:sz="8" w:space="0" w:color="000000"/>
              <w:right w:val="single" w:sz="8" w:space="0" w:color="auto"/>
            </w:tcBorders>
            <w:vAlign w:val="center"/>
            <w:hideMark/>
          </w:tcPr>
          <w:p w:rsidR="00A26958" w:rsidRPr="00861660" w:rsidRDefault="00A26958" w:rsidP="00A26958">
            <w:pPr>
              <w:spacing w:after="0" w:line="240" w:lineRule="auto"/>
              <w:rPr>
                <w:rFonts w:eastAsia="Times New Roman" w:cs="Times New Roman"/>
                <w:b/>
                <w:bCs/>
                <w:color w:val="000000"/>
                <w:lang w:eastAsia="ru-RU"/>
              </w:rPr>
            </w:pPr>
          </w:p>
        </w:tc>
      </w:tr>
      <w:tr w:rsidR="00A26958" w:rsidRPr="00861660" w:rsidTr="00A26958">
        <w:trPr>
          <w:trHeight w:val="842"/>
        </w:trPr>
        <w:tc>
          <w:tcPr>
            <w:tcW w:w="1709" w:type="dxa"/>
            <w:tcBorders>
              <w:top w:val="nil"/>
              <w:left w:val="single" w:sz="8" w:space="0" w:color="auto"/>
              <w:bottom w:val="single" w:sz="8" w:space="0" w:color="auto"/>
              <w:right w:val="single" w:sz="8" w:space="0" w:color="auto"/>
            </w:tcBorders>
            <w:shd w:val="clear" w:color="auto" w:fill="auto"/>
            <w:vAlign w:val="center"/>
            <w:hideMark/>
          </w:tcPr>
          <w:p w:rsidR="00A26958" w:rsidRPr="00861660" w:rsidRDefault="00A26958" w:rsidP="00A26958">
            <w:pPr>
              <w:spacing w:after="0" w:line="240" w:lineRule="auto"/>
              <w:rPr>
                <w:rFonts w:eastAsia="Times New Roman" w:cs="Times New Roman"/>
                <w:color w:val="000000"/>
                <w:szCs w:val="24"/>
                <w:lang w:eastAsia="ru-RU"/>
              </w:rPr>
            </w:pPr>
            <w:r w:rsidRPr="00861660">
              <w:rPr>
                <w:rFonts w:eastAsia="Times New Roman" w:cs="Times New Roman"/>
                <w:color w:val="000000"/>
                <w:szCs w:val="24"/>
                <w:lang w:eastAsia="ru-RU"/>
              </w:rPr>
              <w:t>Здания, сооружения и передаточные устройства</w:t>
            </w:r>
          </w:p>
        </w:tc>
        <w:tc>
          <w:tcPr>
            <w:tcW w:w="855" w:type="dxa"/>
            <w:tcBorders>
              <w:top w:val="nil"/>
              <w:left w:val="nil"/>
              <w:bottom w:val="single" w:sz="8" w:space="0" w:color="auto"/>
              <w:right w:val="single" w:sz="8" w:space="0" w:color="auto"/>
            </w:tcBorders>
            <w:shd w:val="clear" w:color="auto" w:fill="auto"/>
            <w:vAlign w:val="bottom"/>
            <w:hideMark/>
          </w:tcPr>
          <w:p w:rsidR="00A26958" w:rsidRPr="00861660" w:rsidRDefault="00A26958" w:rsidP="00A26958">
            <w:pPr>
              <w:spacing w:after="0" w:line="240" w:lineRule="auto"/>
              <w:jc w:val="center"/>
              <w:rPr>
                <w:rFonts w:eastAsia="Times New Roman" w:cs="Times New Roman"/>
                <w:color w:val="000000"/>
                <w:szCs w:val="24"/>
                <w:lang w:eastAsia="ru-RU"/>
              </w:rPr>
            </w:pPr>
            <w:r w:rsidRPr="00861660">
              <w:rPr>
                <w:rFonts w:eastAsia="Times New Roman" w:cs="Times New Roman"/>
                <w:color w:val="000000"/>
                <w:szCs w:val="24"/>
                <w:lang w:eastAsia="ru-RU"/>
              </w:rPr>
              <w:t>4446</w:t>
            </w:r>
          </w:p>
        </w:tc>
        <w:tc>
          <w:tcPr>
            <w:tcW w:w="712" w:type="dxa"/>
            <w:tcBorders>
              <w:top w:val="nil"/>
              <w:left w:val="nil"/>
              <w:bottom w:val="single" w:sz="8" w:space="0" w:color="auto"/>
              <w:right w:val="single" w:sz="8" w:space="0" w:color="auto"/>
            </w:tcBorders>
            <w:shd w:val="clear" w:color="auto" w:fill="auto"/>
            <w:vAlign w:val="bottom"/>
            <w:hideMark/>
          </w:tcPr>
          <w:p w:rsidR="00A26958" w:rsidRPr="00861660" w:rsidRDefault="00A26958" w:rsidP="00A26958">
            <w:pPr>
              <w:spacing w:after="0" w:line="240" w:lineRule="auto"/>
              <w:jc w:val="center"/>
              <w:rPr>
                <w:rFonts w:eastAsia="Times New Roman" w:cs="Times New Roman"/>
                <w:color w:val="000000"/>
                <w:szCs w:val="24"/>
                <w:lang w:eastAsia="ru-RU"/>
              </w:rPr>
            </w:pPr>
            <w:r w:rsidRPr="00861660">
              <w:rPr>
                <w:rFonts w:eastAsia="Times New Roman" w:cs="Times New Roman"/>
                <w:color w:val="000000"/>
                <w:szCs w:val="24"/>
                <w:lang w:eastAsia="ru-RU"/>
              </w:rPr>
              <w:t>26,7</w:t>
            </w:r>
          </w:p>
        </w:tc>
        <w:tc>
          <w:tcPr>
            <w:tcW w:w="711" w:type="dxa"/>
            <w:tcBorders>
              <w:top w:val="nil"/>
              <w:left w:val="nil"/>
              <w:bottom w:val="single" w:sz="8" w:space="0" w:color="auto"/>
              <w:right w:val="single" w:sz="8" w:space="0" w:color="auto"/>
            </w:tcBorders>
            <w:shd w:val="clear" w:color="auto" w:fill="auto"/>
            <w:vAlign w:val="bottom"/>
            <w:hideMark/>
          </w:tcPr>
          <w:p w:rsidR="00A26958" w:rsidRPr="00DF284E" w:rsidRDefault="00A26958" w:rsidP="00A26958">
            <w:pPr>
              <w:spacing w:after="0" w:line="240" w:lineRule="auto"/>
              <w:jc w:val="center"/>
              <w:rPr>
                <w:rFonts w:eastAsia="Times New Roman" w:cs="Times New Roman"/>
                <w:color w:val="000000"/>
                <w:lang w:eastAsia="ru-RU"/>
              </w:rPr>
            </w:pPr>
            <w:r w:rsidRPr="00DF284E">
              <w:rPr>
                <w:rFonts w:eastAsia="Times New Roman" w:cs="Times New Roman"/>
                <w:color w:val="000000"/>
                <w:lang w:eastAsia="ru-RU"/>
              </w:rPr>
              <w:t>197</w:t>
            </w:r>
          </w:p>
        </w:tc>
        <w:tc>
          <w:tcPr>
            <w:tcW w:w="634" w:type="dxa"/>
            <w:tcBorders>
              <w:top w:val="nil"/>
              <w:left w:val="nil"/>
              <w:bottom w:val="single" w:sz="8" w:space="0" w:color="auto"/>
              <w:right w:val="single" w:sz="8" w:space="0" w:color="auto"/>
            </w:tcBorders>
            <w:shd w:val="clear" w:color="auto" w:fill="auto"/>
            <w:vAlign w:val="bottom"/>
            <w:hideMark/>
          </w:tcPr>
          <w:p w:rsidR="00A26958" w:rsidRPr="00DF284E" w:rsidRDefault="00A26958" w:rsidP="00A26958">
            <w:pPr>
              <w:spacing w:after="0" w:line="240" w:lineRule="auto"/>
              <w:jc w:val="center"/>
              <w:rPr>
                <w:rFonts w:eastAsia="Times New Roman" w:cs="Times New Roman"/>
                <w:color w:val="000000"/>
                <w:lang w:eastAsia="ru-RU"/>
              </w:rPr>
            </w:pPr>
            <w:r w:rsidRPr="00DF284E">
              <w:rPr>
                <w:rFonts w:eastAsia="Times New Roman" w:cs="Times New Roman"/>
                <w:color w:val="000000"/>
                <w:lang w:eastAsia="ru-RU"/>
              </w:rPr>
              <w:t>1,2</w:t>
            </w:r>
          </w:p>
        </w:tc>
        <w:tc>
          <w:tcPr>
            <w:tcW w:w="791" w:type="dxa"/>
            <w:tcBorders>
              <w:top w:val="nil"/>
              <w:left w:val="nil"/>
              <w:bottom w:val="single" w:sz="8" w:space="0" w:color="auto"/>
              <w:right w:val="single" w:sz="8" w:space="0" w:color="auto"/>
            </w:tcBorders>
            <w:shd w:val="clear" w:color="auto" w:fill="auto"/>
            <w:vAlign w:val="bottom"/>
            <w:hideMark/>
          </w:tcPr>
          <w:p w:rsidR="00A26958" w:rsidRPr="00861660" w:rsidRDefault="00A26958" w:rsidP="00A26958">
            <w:pPr>
              <w:spacing w:after="0" w:line="240" w:lineRule="auto"/>
              <w:jc w:val="center"/>
              <w:rPr>
                <w:rFonts w:eastAsia="Times New Roman" w:cs="Times New Roman"/>
                <w:color w:val="000000"/>
                <w:szCs w:val="24"/>
                <w:lang w:eastAsia="ru-RU"/>
              </w:rPr>
            </w:pPr>
            <w:r w:rsidRPr="00861660">
              <w:rPr>
                <w:rFonts w:eastAsia="Times New Roman" w:cs="Times New Roman"/>
                <w:color w:val="000000"/>
                <w:szCs w:val="24"/>
                <w:lang w:eastAsia="ru-RU"/>
              </w:rPr>
              <w:t>197</w:t>
            </w:r>
          </w:p>
        </w:tc>
        <w:tc>
          <w:tcPr>
            <w:tcW w:w="695" w:type="dxa"/>
            <w:tcBorders>
              <w:top w:val="nil"/>
              <w:left w:val="nil"/>
              <w:bottom w:val="single" w:sz="8" w:space="0" w:color="auto"/>
              <w:right w:val="single" w:sz="8" w:space="0" w:color="auto"/>
            </w:tcBorders>
            <w:shd w:val="clear" w:color="auto" w:fill="auto"/>
            <w:vAlign w:val="bottom"/>
            <w:hideMark/>
          </w:tcPr>
          <w:p w:rsidR="00A26958" w:rsidRPr="00861660" w:rsidRDefault="00A26958" w:rsidP="00A26958">
            <w:pPr>
              <w:spacing w:after="0" w:line="240" w:lineRule="auto"/>
              <w:jc w:val="center"/>
              <w:rPr>
                <w:rFonts w:eastAsia="Times New Roman" w:cs="Times New Roman"/>
                <w:color w:val="000000"/>
                <w:szCs w:val="24"/>
                <w:lang w:eastAsia="ru-RU"/>
              </w:rPr>
            </w:pPr>
            <w:r w:rsidRPr="00861660">
              <w:rPr>
                <w:rFonts w:eastAsia="Times New Roman" w:cs="Times New Roman"/>
                <w:color w:val="000000"/>
                <w:szCs w:val="24"/>
                <w:lang w:eastAsia="ru-RU"/>
              </w:rPr>
              <w:t>1,2</w:t>
            </w:r>
          </w:p>
        </w:tc>
        <w:tc>
          <w:tcPr>
            <w:tcW w:w="871" w:type="dxa"/>
            <w:tcBorders>
              <w:top w:val="nil"/>
              <w:left w:val="nil"/>
              <w:bottom w:val="single" w:sz="8" w:space="0" w:color="auto"/>
              <w:right w:val="single" w:sz="8" w:space="0" w:color="auto"/>
            </w:tcBorders>
            <w:shd w:val="clear" w:color="auto" w:fill="auto"/>
            <w:vAlign w:val="bottom"/>
            <w:hideMark/>
          </w:tcPr>
          <w:p w:rsidR="00A26958" w:rsidRPr="00861660" w:rsidRDefault="00A26958" w:rsidP="00A26958">
            <w:pPr>
              <w:spacing w:after="0" w:line="240" w:lineRule="auto"/>
              <w:jc w:val="center"/>
              <w:rPr>
                <w:rFonts w:eastAsia="Times New Roman" w:cs="Times New Roman"/>
                <w:color w:val="000000"/>
                <w:szCs w:val="24"/>
                <w:lang w:eastAsia="ru-RU"/>
              </w:rPr>
            </w:pPr>
            <w:r w:rsidRPr="00861660">
              <w:rPr>
                <w:rFonts w:eastAsia="Times New Roman" w:cs="Times New Roman"/>
                <w:color w:val="000000"/>
                <w:szCs w:val="24"/>
                <w:lang w:eastAsia="ru-RU"/>
              </w:rPr>
              <w:t>897</w:t>
            </w:r>
          </w:p>
        </w:tc>
        <w:tc>
          <w:tcPr>
            <w:tcW w:w="712" w:type="dxa"/>
            <w:tcBorders>
              <w:top w:val="nil"/>
              <w:left w:val="nil"/>
              <w:bottom w:val="single" w:sz="8" w:space="0" w:color="auto"/>
              <w:right w:val="single" w:sz="8" w:space="0" w:color="auto"/>
            </w:tcBorders>
            <w:shd w:val="clear" w:color="auto" w:fill="auto"/>
            <w:vAlign w:val="bottom"/>
            <w:hideMark/>
          </w:tcPr>
          <w:p w:rsidR="00A26958" w:rsidRPr="00861660" w:rsidRDefault="00A26958" w:rsidP="00A26958">
            <w:pPr>
              <w:spacing w:after="0" w:line="240" w:lineRule="auto"/>
              <w:jc w:val="center"/>
              <w:rPr>
                <w:rFonts w:eastAsia="Times New Roman" w:cs="Times New Roman"/>
                <w:color w:val="000000"/>
                <w:szCs w:val="24"/>
                <w:lang w:eastAsia="ru-RU"/>
              </w:rPr>
            </w:pPr>
            <w:r w:rsidRPr="00861660">
              <w:rPr>
                <w:rFonts w:eastAsia="Times New Roman" w:cs="Times New Roman"/>
                <w:color w:val="000000"/>
                <w:szCs w:val="24"/>
                <w:lang w:eastAsia="ru-RU"/>
              </w:rPr>
              <w:t>3,2</w:t>
            </w:r>
          </w:p>
        </w:tc>
        <w:tc>
          <w:tcPr>
            <w:tcW w:w="997" w:type="dxa"/>
            <w:tcBorders>
              <w:top w:val="nil"/>
              <w:left w:val="nil"/>
              <w:bottom w:val="single" w:sz="8" w:space="0" w:color="auto"/>
              <w:right w:val="single" w:sz="8" w:space="0" w:color="auto"/>
            </w:tcBorders>
            <w:shd w:val="clear" w:color="auto" w:fill="auto"/>
            <w:vAlign w:val="bottom"/>
            <w:hideMark/>
          </w:tcPr>
          <w:p w:rsidR="00A26958" w:rsidRPr="00861660" w:rsidRDefault="00A26958" w:rsidP="00A26958">
            <w:pPr>
              <w:spacing w:after="0" w:line="240" w:lineRule="auto"/>
              <w:jc w:val="center"/>
              <w:rPr>
                <w:rFonts w:eastAsia="Times New Roman" w:cs="Times New Roman"/>
                <w:color w:val="000000"/>
                <w:szCs w:val="24"/>
                <w:lang w:eastAsia="ru-RU"/>
              </w:rPr>
            </w:pPr>
            <w:r>
              <w:rPr>
                <w:rFonts w:eastAsia="Times New Roman" w:cs="Times New Roman"/>
                <w:color w:val="000000"/>
                <w:szCs w:val="24"/>
                <w:lang w:eastAsia="ru-RU"/>
              </w:rPr>
              <w:t>770</w:t>
            </w:r>
          </w:p>
        </w:tc>
        <w:tc>
          <w:tcPr>
            <w:tcW w:w="712" w:type="dxa"/>
            <w:tcBorders>
              <w:top w:val="nil"/>
              <w:left w:val="nil"/>
              <w:bottom w:val="single" w:sz="8" w:space="0" w:color="auto"/>
              <w:right w:val="single" w:sz="8" w:space="0" w:color="auto"/>
            </w:tcBorders>
            <w:shd w:val="clear" w:color="auto" w:fill="auto"/>
            <w:vAlign w:val="bottom"/>
            <w:hideMark/>
          </w:tcPr>
          <w:p w:rsidR="00A26958" w:rsidRPr="00861660" w:rsidRDefault="00A26958" w:rsidP="00A26958">
            <w:pPr>
              <w:spacing w:after="0" w:line="240" w:lineRule="auto"/>
              <w:jc w:val="center"/>
              <w:rPr>
                <w:rFonts w:eastAsia="Times New Roman" w:cs="Times New Roman"/>
                <w:color w:val="000000"/>
                <w:szCs w:val="24"/>
                <w:lang w:eastAsia="ru-RU"/>
              </w:rPr>
            </w:pPr>
            <w:r>
              <w:rPr>
                <w:rFonts w:eastAsia="Times New Roman" w:cs="Times New Roman"/>
                <w:color w:val="000000"/>
                <w:szCs w:val="24"/>
                <w:lang w:eastAsia="ru-RU"/>
              </w:rPr>
              <w:t>3,1</w:t>
            </w:r>
          </w:p>
        </w:tc>
      </w:tr>
      <w:tr w:rsidR="00A26958" w:rsidRPr="00861660" w:rsidTr="00A26958">
        <w:trPr>
          <w:trHeight w:val="568"/>
        </w:trPr>
        <w:tc>
          <w:tcPr>
            <w:tcW w:w="1709" w:type="dxa"/>
            <w:tcBorders>
              <w:top w:val="nil"/>
              <w:left w:val="single" w:sz="8" w:space="0" w:color="auto"/>
              <w:bottom w:val="single" w:sz="8" w:space="0" w:color="auto"/>
              <w:right w:val="single" w:sz="8" w:space="0" w:color="auto"/>
            </w:tcBorders>
            <w:shd w:val="clear" w:color="auto" w:fill="auto"/>
            <w:vAlign w:val="center"/>
            <w:hideMark/>
          </w:tcPr>
          <w:p w:rsidR="00A26958" w:rsidRPr="00861660" w:rsidRDefault="00A26958" w:rsidP="00A26958">
            <w:pPr>
              <w:spacing w:after="0" w:line="240" w:lineRule="auto"/>
              <w:rPr>
                <w:rFonts w:eastAsia="Times New Roman" w:cs="Times New Roman"/>
                <w:color w:val="000000"/>
                <w:szCs w:val="24"/>
                <w:lang w:eastAsia="ru-RU"/>
              </w:rPr>
            </w:pPr>
            <w:r w:rsidRPr="00861660">
              <w:rPr>
                <w:rFonts w:eastAsia="Times New Roman" w:cs="Times New Roman"/>
                <w:color w:val="000000"/>
                <w:szCs w:val="24"/>
                <w:lang w:eastAsia="ru-RU"/>
              </w:rPr>
              <w:t>Машины и оборудование</w:t>
            </w:r>
          </w:p>
        </w:tc>
        <w:tc>
          <w:tcPr>
            <w:tcW w:w="855" w:type="dxa"/>
            <w:tcBorders>
              <w:top w:val="nil"/>
              <w:left w:val="nil"/>
              <w:bottom w:val="single" w:sz="8" w:space="0" w:color="auto"/>
              <w:right w:val="single" w:sz="8" w:space="0" w:color="auto"/>
            </w:tcBorders>
            <w:shd w:val="clear" w:color="auto" w:fill="auto"/>
            <w:vAlign w:val="center"/>
            <w:hideMark/>
          </w:tcPr>
          <w:p w:rsidR="00A26958" w:rsidRPr="00861660" w:rsidRDefault="00A26958" w:rsidP="00A26958">
            <w:pPr>
              <w:spacing w:after="0" w:line="240" w:lineRule="auto"/>
              <w:jc w:val="center"/>
              <w:rPr>
                <w:rFonts w:eastAsia="Times New Roman" w:cs="Times New Roman"/>
                <w:color w:val="000000"/>
                <w:szCs w:val="24"/>
                <w:lang w:eastAsia="ru-RU"/>
              </w:rPr>
            </w:pPr>
            <w:r w:rsidRPr="00861660">
              <w:rPr>
                <w:rFonts w:eastAsia="Times New Roman" w:cs="Times New Roman"/>
                <w:color w:val="000000"/>
                <w:szCs w:val="24"/>
                <w:lang w:eastAsia="ru-RU"/>
              </w:rPr>
              <w:t>10039</w:t>
            </w:r>
          </w:p>
        </w:tc>
        <w:tc>
          <w:tcPr>
            <w:tcW w:w="712" w:type="dxa"/>
            <w:tcBorders>
              <w:top w:val="nil"/>
              <w:left w:val="nil"/>
              <w:bottom w:val="single" w:sz="8" w:space="0" w:color="auto"/>
              <w:right w:val="single" w:sz="8" w:space="0" w:color="auto"/>
            </w:tcBorders>
            <w:shd w:val="clear" w:color="auto" w:fill="auto"/>
            <w:vAlign w:val="center"/>
            <w:hideMark/>
          </w:tcPr>
          <w:p w:rsidR="00A26958" w:rsidRPr="00861660" w:rsidRDefault="00A26958" w:rsidP="00A26958">
            <w:pPr>
              <w:spacing w:after="0" w:line="240" w:lineRule="auto"/>
              <w:jc w:val="center"/>
              <w:rPr>
                <w:rFonts w:eastAsia="Times New Roman" w:cs="Times New Roman"/>
                <w:color w:val="000000"/>
                <w:szCs w:val="24"/>
                <w:lang w:eastAsia="ru-RU"/>
              </w:rPr>
            </w:pPr>
            <w:r w:rsidRPr="00861660">
              <w:rPr>
                <w:rFonts w:eastAsia="Times New Roman" w:cs="Times New Roman"/>
                <w:color w:val="000000"/>
                <w:szCs w:val="24"/>
                <w:lang w:eastAsia="ru-RU"/>
              </w:rPr>
              <w:t>60,2</w:t>
            </w:r>
          </w:p>
        </w:tc>
        <w:tc>
          <w:tcPr>
            <w:tcW w:w="711" w:type="dxa"/>
            <w:tcBorders>
              <w:top w:val="nil"/>
              <w:left w:val="nil"/>
              <w:bottom w:val="single" w:sz="8" w:space="0" w:color="auto"/>
              <w:right w:val="single" w:sz="8" w:space="0" w:color="auto"/>
            </w:tcBorders>
            <w:shd w:val="clear" w:color="auto" w:fill="auto"/>
            <w:vAlign w:val="center"/>
            <w:hideMark/>
          </w:tcPr>
          <w:p w:rsidR="00A26958" w:rsidRPr="00DF284E" w:rsidRDefault="00A26958" w:rsidP="00A26958">
            <w:pPr>
              <w:spacing w:after="0" w:line="240" w:lineRule="auto"/>
              <w:jc w:val="center"/>
              <w:rPr>
                <w:rFonts w:eastAsia="Times New Roman" w:cs="Times New Roman"/>
                <w:color w:val="000000"/>
                <w:lang w:eastAsia="ru-RU"/>
              </w:rPr>
            </w:pPr>
            <w:r w:rsidRPr="00DF284E">
              <w:rPr>
                <w:rFonts w:eastAsia="Times New Roman" w:cs="Times New Roman"/>
                <w:color w:val="000000"/>
                <w:lang w:eastAsia="ru-RU"/>
              </w:rPr>
              <w:t>14650</w:t>
            </w:r>
          </w:p>
        </w:tc>
        <w:tc>
          <w:tcPr>
            <w:tcW w:w="634" w:type="dxa"/>
            <w:tcBorders>
              <w:top w:val="nil"/>
              <w:left w:val="nil"/>
              <w:bottom w:val="single" w:sz="8" w:space="0" w:color="auto"/>
              <w:right w:val="single" w:sz="8" w:space="0" w:color="auto"/>
            </w:tcBorders>
            <w:shd w:val="clear" w:color="auto" w:fill="auto"/>
            <w:vAlign w:val="center"/>
            <w:hideMark/>
          </w:tcPr>
          <w:p w:rsidR="00A26958" w:rsidRPr="00DF284E" w:rsidRDefault="00A26958" w:rsidP="00A26958">
            <w:pPr>
              <w:spacing w:after="0" w:line="240" w:lineRule="auto"/>
              <w:jc w:val="center"/>
              <w:rPr>
                <w:rFonts w:eastAsia="Times New Roman" w:cs="Times New Roman"/>
                <w:color w:val="000000"/>
                <w:lang w:eastAsia="ru-RU"/>
              </w:rPr>
            </w:pPr>
            <w:r w:rsidRPr="00DF284E">
              <w:rPr>
                <w:rFonts w:eastAsia="Times New Roman" w:cs="Times New Roman"/>
                <w:color w:val="000000"/>
                <w:lang w:eastAsia="ru-RU"/>
              </w:rPr>
              <w:t>86,9</w:t>
            </w:r>
          </w:p>
        </w:tc>
        <w:tc>
          <w:tcPr>
            <w:tcW w:w="791" w:type="dxa"/>
            <w:tcBorders>
              <w:top w:val="nil"/>
              <w:left w:val="nil"/>
              <w:bottom w:val="single" w:sz="8" w:space="0" w:color="auto"/>
              <w:right w:val="single" w:sz="8" w:space="0" w:color="auto"/>
            </w:tcBorders>
            <w:shd w:val="clear" w:color="auto" w:fill="auto"/>
            <w:vAlign w:val="center"/>
            <w:hideMark/>
          </w:tcPr>
          <w:p w:rsidR="00A26958" w:rsidRPr="00861660" w:rsidRDefault="00A26958" w:rsidP="00A26958">
            <w:pPr>
              <w:spacing w:after="0" w:line="240" w:lineRule="auto"/>
              <w:jc w:val="center"/>
              <w:rPr>
                <w:rFonts w:eastAsia="Times New Roman" w:cs="Times New Roman"/>
                <w:color w:val="000000"/>
                <w:szCs w:val="24"/>
                <w:lang w:eastAsia="ru-RU"/>
              </w:rPr>
            </w:pPr>
            <w:r w:rsidRPr="00861660">
              <w:rPr>
                <w:rFonts w:eastAsia="Times New Roman" w:cs="Times New Roman"/>
                <w:color w:val="000000"/>
                <w:szCs w:val="24"/>
                <w:lang w:eastAsia="ru-RU"/>
              </w:rPr>
              <w:t>15275</w:t>
            </w:r>
          </w:p>
        </w:tc>
        <w:tc>
          <w:tcPr>
            <w:tcW w:w="695" w:type="dxa"/>
            <w:tcBorders>
              <w:top w:val="nil"/>
              <w:left w:val="nil"/>
              <w:bottom w:val="single" w:sz="8" w:space="0" w:color="auto"/>
              <w:right w:val="single" w:sz="8" w:space="0" w:color="auto"/>
            </w:tcBorders>
            <w:shd w:val="clear" w:color="auto" w:fill="auto"/>
            <w:vAlign w:val="center"/>
            <w:hideMark/>
          </w:tcPr>
          <w:p w:rsidR="00A26958" w:rsidRPr="00861660" w:rsidRDefault="00A26958" w:rsidP="00A26958">
            <w:pPr>
              <w:spacing w:after="0" w:line="240" w:lineRule="auto"/>
              <w:jc w:val="center"/>
              <w:rPr>
                <w:rFonts w:eastAsia="Times New Roman" w:cs="Times New Roman"/>
                <w:color w:val="000000"/>
                <w:szCs w:val="24"/>
                <w:lang w:eastAsia="ru-RU"/>
              </w:rPr>
            </w:pPr>
            <w:r w:rsidRPr="00861660">
              <w:rPr>
                <w:rFonts w:eastAsia="Times New Roman" w:cs="Times New Roman"/>
                <w:color w:val="000000"/>
                <w:szCs w:val="24"/>
                <w:lang w:eastAsia="ru-RU"/>
              </w:rPr>
              <w:t>87,3</w:t>
            </w:r>
          </w:p>
        </w:tc>
        <w:tc>
          <w:tcPr>
            <w:tcW w:w="871" w:type="dxa"/>
            <w:tcBorders>
              <w:top w:val="nil"/>
              <w:left w:val="nil"/>
              <w:bottom w:val="single" w:sz="8" w:space="0" w:color="auto"/>
              <w:right w:val="single" w:sz="8" w:space="0" w:color="auto"/>
            </w:tcBorders>
            <w:shd w:val="clear" w:color="auto" w:fill="auto"/>
            <w:vAlign w:val="center"/>
            <w:hideMark/>
          </w:tcPr>
          <w:p w:rsidR="00A26958" w:rsidRPr="00861660" w:rsidRDefault="00A26958" w:rsidP="00A26958">
            <w:pPr>
              <w:spacing w:after="0" w:line="240" w:lineRule="auto"/>
              <w:jc w:val="center"/>
              <w:rPr>
                <w:rFonts w:eastAsia="Times New Roman" w:cs="Times New Roman"/>
                <w:color w:val="000000"/>
                <w:szCs w:val="24"/>
                <w:lang w:eastAsia="ru-RU"/>
              </w:rPr>
            </w:pPr>
            <w:r w:rsidRPr="00861660">
              <w:rPr>
                <w:rFonts w:eastAsia="Times New Roman" w:cs="Times New Roman"/>
                <w:color w:val="000000"/>
                <w:szCs w:val="24"/>
                <w:lang w:eastAsia="ru-RU"/>
              </w:rPr>
              <w:t>25089</w:t>
            </w:r>
          </w:p>
        </w:tc>
        <w:tc>
          <w:tcPr>
            <w:tcW w:w="712" w:type="dxa"/>
            <w:tcBorders>
              <w:top w:val="nil"/>
              <w:left w:val="nil"/>
              <w:bottom w:val="single" w:sz="8" w:space="0" w:color="auto"/>
              <w:right w:val="single" w:sz="8" w:space="0" w:color="auto"/>
            </w:tcBorders>
            <w:shd w:val="clear" w:color="auto" w:fill="auto"/>
            <w:vAlign w:val="center"/>
            <w:hideMark/>
          </w:tcPr>
          <w:p w:rsidR="00A26958" w:rsidRPr="00861660" w:rsidRDefault="00A26958" w:rsidP="00A26958">
            <w:pPr>
              <w:spacing w:after="0" w:line="240" w:lineRule="auto"/>
              <w:jc w:val="center"/>
              <w:rPr>
                <w:rFonts w:eastAsia="Times New Roman" w:cs="Times New Roman"/>
                <w:color w:val="000000"/>
                <w:szCs w:val="24"/>
                <w:lang w:eastAsia="ru-RU"/>
              </w:rPr>
            </w:pPr>
            <w:r w:rsidRPr="00861660">
              <w:rPr>
                <w:rFonts w:eastAsia="Times New Roman" w:cs="Times New Roman"/>
                <w:color w:val="000000"/>
                <w:szCs w:val="24"/>
                <w:lang w:eastAsia="ru-RU"/>
              </w:rPr>
              <w:t>89,6</w:t>
            </w:r>
          </w:p>
        </w:tc>
        <w:tc>
          <w:tcPr>
            <w:tcW w:w="997" w:type="dxa"/>
            <w:tcBorders>
              <w:top w:val="nil"/>
              <w:left w:val="nil"/>
              <w:bottom w:val="single" w:sz="8" w:space="0" w:color="auto"/>
              <w:right w:val="single" w:sz="8" w:space="0" w:color="auto"/>
            </w:tcBorders>
            <w:shd w:val="clear" w:color="auto" w:fill="auto"/>
            <w:vAlign w:val="center"/>
            <w:hideMark/>
          </w:tcPr>
          <w:p w:rsidR="00A26958" w:rsidRPr="00861660" w:rsidRDefault="00A26958" w:rsidP="00A26958">
            <w:pPr>
              <w:spacing w:after="0" w:line="240" w:lineRule="auto"/>
              <w:jc w:val="center"/>
              <w:rPr>
                <w:rFonts w:eastAsia="Times New Roman" w:cs="Times New Roman"/>
                <w:color w:val="000000"/>
                <w:szCs w:val="24"/>
                <w:lang w:eastAsia="ru-RU"/>
              </w:rPr>
            </w:pPr>
            <w:r w:rsidRPr="00861660">
              <w:rPr>
                <w:rFonts w:eastAsia="Times New Roman" w:cs="Times New Roman"/>
                <w:color w:val="000000"/>
                <w:szCs w:val="24"/>
                <w:lang w:eastAsia="ru-RU"/>
              </w:rPr>
              <w:t> </w:t>
            </w:r>
            <w:r>
              <w:rPr>
                <w:rFonts w:eastAsia="Times New Roman" w:cs="Times New Roman"/>
                <w:color w:val="000000"/>
                <w:szCs w:val="24"/>
                <w:lang w:eastAsia="ru-RU"/>
              </w:rPr>
              <w:t>22035</w:t>
            </w:r>
          </w:p>
        </w:tc>
        <w:tc>
          <w:tcPr>
            <w:tcW w:w="712" w:type="dxa"/>
            <w:tcBorders>
              <w:top w:val="nil"/>
              <w:left w:val="nil"/>
              <w:bottom w:val="single" w:sz="8" w:space="0" w:color="auto"/>
              <w:right w:val="single" w:sz="8" w:space="0" w:color="auto"/>
            </w:tcBorders>
            <w:shd w:val="clear" w:color="auto" w:fill="auto"/>
            <w:vAlign w:val="center"/>
            <w:hideMark/>
          </w:tcPr>
          <w:p w:rsidR="00A26958" w:rsidRPr="00861660" w:rsidRDefault="00A26958" w:rsidP="00A26958">
            <w:pPr>
              <w:spacing w:after="0" w:line="240" w:lineRule="auto"/>
              <w:jc w:val="center"/>
              <w:rPr>
                <w:rFonts w:eastAsia="Times New Roman" w:cs="Times New Roman"/>
                <w:color w:val="000000"/>
                <w:szCs w:val="24"/>
                <w:lang w:eastAsia="ru-RU"/>
              </w:rPr>
            </w:pPr>
            <w:r w:rsidRPr="00861660">
              <w:rPr>
                <w:rFonts w:eastAsia="Times New Roman" w:cs="Times New Roman"/>
                <w:color w:val="000000"/>
                <w:szCs w:val="24"/>
                <w:lang w:eastAsia="ru-RU"/>
              </w:rPr>
              <w:t> </w:t>
            </w:r>
            <w:r>
              <w:rPr>
                <w:rFonts w:eastAsia="Times New Roman" w:cs="Times New Roman"/>
                <w:color w:val="000000"/>
                <w:szCs w:val="24"/>
                <w:lang w:eastAsia="ru-RU"/>
              </w:rPr>
              <w:t>88,8</w:t>
            </w:r>
          </w:p>
        </w:tc>
      </w:tr>
      <w:tr w:rsidR="00A26958" w:rsidRPr="00861660" w:rsidTr="00A26958">
        <w:trPr>
          <w:trHeight w:val="536"/>
        </w:trPr>
        <w:tc>
          <w:tcPr>
            <w:tcW w:w="1709" w:type="dxa"/>
            <w:tcBorders>
              <w:top w:val="nil"/>
              <w:left w:val="single" w:sz="8" w:space="0" w:color="auto"/>
              <w:bottom w:val="single" w:sz="8" w:space="0" w:color="auto"/>
              <w:right w:val="single" w:sz="8" w:space="0" w:color="auto"/>
            </w:tcBorders>
            <w:shd w:val="clear" w:color="auto" w:fill="auto"/>
            <w:vAlign w:val="center"/>
            <w:hideMark/>
          </w:tcPr>
          <w:p w:rsidR="00A26958" w:rsidRPr="00861660" w:rsidRDefault="00A26958" w:rsidP="00A26958">
            <w:pPr>
              <w:spacing w:after="0" w:line="240" w:lineRule="auto"/>
              <w:rPr>
                <w:rFonts w:eastAsia="Times New Roman" w:cs="Times New Roman"/>
                <w:color w:val="000000"/>
                <w:szCs w:val="24"/>
                <w:lang w:eastAsia="ru-RU"/>
              </w:rPr>
            </w:pPr>
            <w:r w:rsidRPr="00861660">
              <w:rPr>
                <w:rFonts w:eastAsia="Times New Roman" w:cs="Times New Roman"/>
                <w:color w:val="000000"/>
                <w:szCs w:val="24"/>
                <w:lang w:eastAsia="ru-RU"/>
              </w:rPr>
              <w:t>Транспортные средства</w:t>
            </w:r>
          </w:p>
        </w:tc>
        <w:tc>
          <w:tcPr>
            <w:tcW w:w="855" w:type="dxa"/>
            <w:tcBorders>
              <w:top w:val="nil"/>
              <w:left w:val="nil"/>
              <w:bottom w:val="single" w:sz="8" w:space="0" w:color="auto"/>
              <w:right w:val="single" w:sz="8" w:space="0" w:color="auto"/>
            </w:tcBorders>
            <w:shd w:val="clear" w:color="auto" w:fill="auto"/>
            <w:vAlign w:val="center"/>
            <w:hideMark/>
          </w:tcPr>
          <w:p w:rsidR="00A26958" w:rsidRPr="00861660" w:rsidRDefault="00A26958" w:rsidP="00A26958">
            <w:pPr>
              <w:spacing w:after="0" w:line="240" w:lineRule="auto"/>
              <w:jc w:val="center"/>
              <w:rPr>
                <w:rFonts w:eastAsia="Times New Roman" w:cs="Times New Roman"/>
                <w:color w:val="000000"/>
                <w:szCs w:val="24"/>
                <w:lang w:eastAsia="ru-RU"/>
              </w:rPr>
            </w:pPr>
            <w:r w:rsidRPr="00861660">
              <w:rPr>
                <w:rFonts w:eastAsia="Times New Roman" w:cs="Times New Roman"/>
                <w:color w:val="000000"/>
                <w:szCs w:val="24"/>
                <w:lang w:eastAsia="ru-RU"/>
              </w:rPr>
              <w:t>2179</w:t>
            </w:r>
          </w:p>
        </w:tc>
        <w:tc>
          <w:tcPr>
            <w:tcW w:w="712" w:type="dxa"/>
            <w:tcBorders>
              <w:top w:val="nil"/>
              <w:left w:val="nil"/>
              <w:bottom w:val="single" w:sz="8" w:space="0" w:color="auto"/>
              <w:right w:val="single" w:sz="8" w:space="0" w:color="auto"/>
            </w:tcBorders>
            <w:shd w:val="clear" w:color="auto" w:fill="auto"/>
            <w:vAlign w:val="center"/>
            <w:hideMark/>
          </w:tcPr>
          <w:p w:rsidR="00A26958" w:rsidRPr="00861660" w:rsidRDefault="00A26958" w:rsidP="00A26958">
            <w:pPr>
              <w:spacing w:after="0" w:line="240" w:lineRule="auto"/>
              <w:jc w:val="center"/>
              <w:rPr>
                <w:rFonts w:eastAsia="Times New Roman" w:cs="Times New Roman"/>
                <w:color w:val="000000"/>
                <w:szCs w:val="24"/>
                <w:lang w:eastAsia="ru-RU"/>
              </w:rPr>
            </w:pPr>
            <w:r w:rsidRPr="00861660">
              <w:rPr>
                <w:rFonts w:eastAsia="Times New Roman" w:cs="Times New Roman"/>
                <w:color w:val="000000"/>
                <w:szCs w:val="24"/>
                <w:lang w:eastAsia="ru-RU"/>
              </w:rPr>
              <w:t>13,1</w:t>
            </w:r>
          </w:p>
        </w:tc>
        <w:tc>
          <w:tcPr>
            <w:tcW w:w="711" w:type="dxa"/>
            <w:tcBorders>
              <w:top w:val="nil"/>
              <w:left w:val="nil"/>
              <w:bottom w:val="single" w:sz="8" w:space="0" w:color="auto"/>
              <w:right w:val="single" w:sz="8" w:space="0" w:color="auto"/>
            </w:tcBorders>
            <w:shd w:val="clear" w:color="auto" w:fill="auto"/>
            <w:vAlign w:val="center"/>
            <w:hideMark/>
          </w:tcPr>
          <w:p w:rsidR="00A26958" w:rsidRPr="00DF284E" w:rsidRDefault="00A26958" w:rsidP="00A26958">
            <w:pPr>
              <w:spacing w:after="0" w:line="240" w:lineRule="auto"/>
              <w:jc w:val="center"/>
              <w:rPr>
                <w:rFonts w:eastAsia="Times New Roman" w:cs="Times New Roman"/>
                <w:color w:val="000000"/>
                <w:lang w:eastAsia="ru-RU"/>
              </w:rPr>
            </w:pPr>
            <w:r w:rsidRPr="00DF284E">
              <w:rPr>
                <w:rFonts w:eastAsia="Times New Roman" w:cs="Times New Roman"/>
                <w:color w:val="000000"/>
                <w:lang w:eastAsia="ru-RU"/>
              </w:rPr>
              <w:t>2020</w:t>
            </w:r>
          </w:p>
        </w:tc>
        <w:tc>
          <w:tcPr>
            <w:tcW w:w="634" w:type="dxa"/>
            <w:tcBorders>
              <w:top w:val="nil"/>
              <w:left w:val="nil"/>
              <w:bottom w:val="single" w:sz="8" w:space="0" w:color="auto"/>
              <w:right w:val="single" w:sz="8" w:space="0" w:color="auto"/>
            </w:tcBorders>
            <w:shd w:val="clear" w:color="auto" w:fill="auto"/>
            <w:vAlign w:val="center"/>
            <w:hideMark/>
          </w:tcPr>
          <w:p w:rsidR="00A26958" w:rsidRPr="00DF284E" w:rsidRDefault="00A26958" w:rsidP="00A26958">
            <w:pPr>
              <w:spacing w:after="0" w:line="240" w:lineRule="auto"/>
              <w:jc w:val="center"/>
              <w:rPr>
                <w:rFonts w:eastAsia="Times New Roman" w:cs="Times New Roman"/>
                <w:color w:val="000000"/>
                <w:lang w:eastAsia="ru-RU"/>
              </w:rPr>
            </w:pPr>
            <w:r w:rsidRPr="00DF284E">
              <w:rPr>
                <w:rFonts w:eastAsia="Times New Roman" w:cs="Times New Roman"/>
                <w:color w:val="000000"/>
                <w:lang w:eastAsia="ru-RU"/>
              </w:rPr>
              <w:t>12</w:t>
            </w:r>
          </w:p>
        </w:tc>
        <w:tc>
          <w:tcPr>
            <w:tcW w:w="791" w:type="dxa"/>
            <w:tcBorders>
              <w:top w:val="nil"/>
              <w:left w:val="nil"/>
              <w:bottom w:val="single" w:sz="8" w:space="0" w:color="auto"/>
              <w:right w:val="single" w:sz="8" w:space="0" w:color="auto"/>
            </w:tcBorders>
            <w:shd w:val="clear" w:color="auto" w:fill="auto"/>
            <w:vAlign w:val="center"/>
            <w:hideMark/>
          </w:tcPr>
          <w:p w:rsidR="00A26958" w:rsidRPr="00861660" w:rsidRDefault="00A26958" w:rsidP="00A26958">
            <w:pPr>
              <w:spacing w:after="0" w:line="240" w:lineRule="auto"/>
              <w:jc w:val="center"/>
              <w:rPr>
                <w:rFonts w:eastAsia="Times New Roman" w:cs="Times New Roman"/>
                <w:color w:val="000000"/>
                <w:szCs w:val="24"/>
                <w:lang w:eastAsia="ru-RU"/>
              </w:rPr>
            </w:pPr>
            <w:r w:rsidRPr="00861660">
              <w:rPr>
                <w:rFonts w:eastAsia="Times New Roman" w:cs="Times New Roman"/>
                <w:color w:val="000000"/>
                <w:szCs w:val="24"/>
                <w:lang w:eastAsia="ru-RU"/>
              </w:rPr>
              <w:t>2020</w:t>
            </w:r>
          </w:p>
        </w:tc>
        <w:tc>
          <w:tcPr>
            <w:tcW w:w="695" w:type="dxa"/>
            <w:tcBorders>
              <w:top w:val="nil"/>
              <w:left w:val="nil"/>
              <w:bottom w:val="single" w:sz="8" w:space="0" w:color="auto"/>
              <w:right w:val="single" w:sz="8" w:space="0" w:color="auto"/>
            </w:tcBorders>
            <w:shd w:val="clear" w:color="auto" w:fill="auto"/>
            <w:vAlign w:val="center"/>
            <w:hideMark/>
          </w:tcPr>
          <w:p w:rsidR="00A26958" w:rsidRPr="00861660" w:rsidRDefault="00A26958" w:rsidP="00A26958">
            <w:pPr>
              <w:spacing w:after="0" w:line="240" w:lineRule="auto"/>
              <w:jc w:val="center"/>
              <w:rPr>
                <w:rFonts w:eastAsia="Times New Roman" w:cs="Times New Roman"/>
                <w:color w:val="000000"/>
                <w:szCs w:val="24"/>
                <w:lang w:eastAsia="ru-RU"/>
              </w:rPr>
            </w:pPr>
            <w:r w:rsidRPr="00861660">
              <w:rPr>
                <w:rFonts w:eastAsia="Times New Roman" w:cs="Times New Roman"/>
                <w:color w:val="000000"/>
                <w:szCs w:val="24"/>
                <w:lang w:eastAsia="ru-RU"/>
              </w:rPr>
              <w:t>11,5</w:t>
            </w:r>
          </w:p>
        </w:tc>
        <w:tc>
          <w:tcPr>
            <w:tcW w:w="871" w:type="dxa"/>
            <w:tcBorders>
              <w:top w:val="nil"/>
              <w:left w:val="nil"/>
              <w:bottom w:val="single" w:sz="8" w:space="0" w:color="auto"/>
              <w:right w:val="single" w:sz="8" w:space="0" w:color="auto"/>
            </w:tcBorders>
            <w:shd w:val="clear" w:color="auto" w:fill="auto"/>
            <w:vAlign w:val="center"/>
            <w:hideMark/>
          </w:tcPr>
          <w:p w:rsidR="00A26958" w:rsidRPr="00861660" w:rsidRDefault="00A26958" w:rsidP="00A26958">
            <w:pPr>
              <w:spacing w:after="0" w:line="240" w:lineRule="auto"/>
              <w:jc w:val="center"/>
              <w:rPr>
                <w:rFonts w:eastAsia="Times New Roman" w:cs="Times New Roman"/>
                <w:color w:val="000000"/>
                <w:szCs w:val="24"/>
                <w:lang w:eastAsia="ru-RU"/>
              </w:rPr>
            </w:pPr>
            <w:r w:rsidRPr="00861660">
              <w:rPr>
                <w:rFonts w:eastAsia="Times New Roman" w:cs="Times New Roman"/>
                <w:color w:val="000000"/>
                <w:szCs w:val="24"/>
                <w:lang w:eastAsia="ru-RU"/>
              </w:rPr>
              <w:t>2020</w:t>
            </w:r>
          </w:p>
        </w:tc>
        <w:tc>
          <w:tcPr>
            <w:tcW w:w="712" w:type="dxa"/>
            <w:tcBorders>
              <w:top w:val="nil"/>
              <w:left w:val="nil"/>
              <w:bottom w:val="single" w:sz="8" w:space="0" w:color="auto"/>
              <w:right w:val="single" w:sz="8" w:space="0" w:color="auto"/>
            </w:tcBorders>
            <w:shd w:val="clear" w:color="auto" w:fill="auto"/>
            <w:vAlign w:val="center"/>
            <w:hideMark/>
          </w:tcPr>
          <w:p w:rsidR="00A26958" w:rsidRPr="00861660" w:rsidRDefault="00A26958" w:rsidP="00A26958">
            <w:pPr>
              <w:spacing w:after="0" w:line="240" w:lineRule="auto"/>
              <w:jc w:val="center"/>
              <w:rPr>
                <w:rFonts w:eastAsia="Times New Roman" w:cs="Times New Roman"/>
                <w:color w:val="000000"/>
                <w:szCs w:val="24"/>
                <w:lang w:eastAsia="ru-RU"/>
              </w:rPr>
            </w:pPr>
            <w:r w:rsidRPr="00861660">
              <w:rPr>
                <w:rFonts w:eastAsia="Times New Roman" w:cs="Times New Roman"/>
                <w:color w:val="000000"/>
                <w:szCs w:val="24"/>
                <w:lang w:eastAsia="ru-RU"/>
              </w:rPr>
              <w:t>7,2</w:t>
            </w:r>
          </w:p>
        </w:tc>
        <w:tc>
          <w:tcPr>
            <w:tcW w:w="997" w:type="dxa"/>
            <w:tcBorders>
              <w:top w:val="nil"/>
              <w:left w:val="nil"/>
              <w:bottom w:val="single" w:sz="8" w:space="0" w:color="auto"/>
              <w:right w:val="single" w:sz="8" w:space="0" w:color="auto"/>
            </w:tcBorders>
            <w:shd w:val="clear" w:color="auto" w:fill="auto"/>
            <w:vAlign w:val="center"/>
            <w:hideMark/>
          </w:tcPr>
          <w:p w:rsidR="00A26958" w:rsidRPr="00861660" w:rsidRDefault="00A26958" w:rsidP="00A26958">
            <w:pPr>
              <w:spacing w:after="0" w:line="240" w:lineRule="auto"/>
              <w:jc w:val="center"/>
              <w:rPr>
                <w:rFonts w:eastAsia="Times New Roman" w:cs="Times New Roman"/>
                <w:color w:val="000000"/>
                <w:szCs w:val="24"/>
                <w:lang w:eastAsia="ru-RU"/>
              </w:rPr>
            </w:pPr>
            <w:r w:rsidRPr="00861660">
              <w:rPr>
                <w:rFonts w:eastAsia="Times New Roman" w:cs="Times New Roman"/>
                <w:color w:val="000000"/>
                <w:szCs w:val="24"/>
                <w:lang w:eastAsia="ru-RU"/>
              </w:rPr>
              <w:t>2020</w:t>
            </w:r>
          </w:p>
        </w:tc>
        <w:tc>
          <w:tcPr>
            <w:tcW w:w="712" w:type="dxa"/>
            <w:tcBorders>
              <w:top w:val="nil"/>
              <w:left w:val="nil"/>
              <w:bottom w:val="single" w:sz="8" w:space="0" w:color="auto"/>
              <w:right w:val="single" w:sz="8" w:space="0" w:color="auto"/>
            </w:tcBorders>
            <w:shd w:val="clear" w:color="auto" w:fill="auto"/>
            <w:vAlign w:val="center"/>
            <w:hideMark/>
          </w:tcPr>
          <w:p w:rsidR="00A26958" w:rsidRPr="00861660" w:rsidRDefault="00A26958" w:rsidP="00A26958">
            <w:pPr>
              <w:spacing w:after="0" w:line="240" w:lineRule="auto"/>
              <w:jc w:val="center"/>
              <w:rPr>
                <w:rFonts w:eastAsia="Times New Roman" w:cs="Times New Roman"/>
                <w:color w:val="000000"/>
                <w:szCs w:val="24"/>
                <w:lang w:eastAsia="ru-RU"/>
              </w:rPr>
            </w:pPr>
            <w:r w:rsidRPr="00861660">
              <w:rPr>
                <w:rFonts w:eastAsia="Times New Roman" w:cs="Times New Roman"/>
                <w:color w:val="000000"/>
                <w:szCs w:val="24"/>
                <w:lang w:eastAsia="ru-RU"/>
              </w:rPr>
              <w:t>8,1</w:t>
            </w:r>
          </w:p>
        </w:tc>
      </w:tr>
      <w:tr w:rsidR="00A26958" w:rsidRPr="00861660" w:rsidTr="00A26958">
        <w:trPr>
          <w:trHeight w:val="321"/>
        </w:trPr>
        <w:tc>
          <w:tcPr>
            <w:tcW w:w="1709" w:type="dxa"/>
            <w:tcBorders>
              <w:top w:val="nil"/>
              <w:left w:val="single" w:sz="8" w:space="0" w:color="auto"/>
              <w:bottom w:val="single" w:sz="8" w:space="0" w:color="auto"/>
              <w:right w:val="single" w:sz="8" w:space="0" w:color="auto"/>
            </w:tcBorders>
            <w:shd w:val="clear" w:color="auto" w:fill="auto"/>
            <w:vAlign w:val="center"/>
            <w:hideMark/>
          </w:tcPr>
          <w:p w:rsidR="00A26958" w:rsidRPr="00861660" w:rsidRDefault="00A26958" w:rsidP="00A26958">
            <w:pPr>
              <w:spacing w:after="0" w:line="240" w:lineRule="auto"/>
              <w:jc w:val="both"/>
              <w:rPr>
                <w:rFonts w:eastAsia="Times New Roman" w:cs="Times New Roman"/>
                <w:color w:val="000000"/>
                <w:szCs w:val="24"/>
                <w:lang w:eastAsia="ru-RU"/>
              </w:rPr>
            </w:pPr>
            <w:r w:rsidRPr="00861660">
              <w:rPr>
                <w:rFonts w:eastAsia="Times New Roman" w:cs="Times New Roman"/>
                <w:color w:val="000000"/>
                <w:szCs w:val="24"/>
                <w:lang w:eastAsia="ru-RU"/>
              </w:rPr>
              <w:t>Итого</w:t>
            </w:r>
          </w:p>
        </w:tc>
        <w:tc>
          <w:tcPr>
            <w:tcW w:w="855" w:type="dxa"/>
            <w:tcBorders>
              <w:top w:val="nil"/>
              <w:left w:val="nil"/>
              <w:bottom w:val="single" w:sz="8" w:space="0" w:color="auto"/>
              <w:right w:val="single" w:sz="8" w:space="0" w:color="auto"/>
            </w:tcBorders>
            <w:shd w:val="clear" w:color="auto" w:fill="auto"/>
            <w:vAlign w:val="center"/>
            <w:hideMark/>
          </w:tcPr>
          <w:p w:rsidR="00A26958" w:rsidRPr="00861660" w:rsidRDefault="00A26958" w:rsidP="00A26958">
            <w:pPr>
              <w:spacing w:after="0" w:line="240" w:lineRule="auto"/>
              <w:jc w:val="center"/>
              <w:rPr>
                <w:rFonts w:eastAsia="Times New Roman" w:cs="Times New Roman"/>
                <w:color w:val="000000"/>
                <w:szCs w:val="24"/>
                <w:lang w:eastAsia="ru-RU"/>
              </w:rPr>
            </w:pPr>
            <w:r w:rsidRPr="00861660">
              <w:rPr>
                <w:rFonts w:eastAsia="Times New Roman" w:cs="Times New Roman"/>
                <w:color w:val="000000"/>
                <w:szCs w:val="24"/>
                <w:lang w:eastAsia="ru-RU"/>
              </w:rPr>
              <w:t>16664</w:t>
            </w:r>
          </w:p>
        </w:tc>
        <w:tc>
          <w:tcPr>
            <w:tcW w:w="712" w:type="dxa"/>
            <w:tcBorders>
              <w:top w:val="nil"/>
              <w:left w:val="nil"/>
              <w:bottom w:val="single" w:sz="8" w:space="0" w:color="auto"/>
              <w:right w:val="single" w:sz="8" w:space="0" w:color="auto"/>
            </w:tcBorders>
            <w:shd w:val="clear" w:color="auto" w:fill="auto"/>
            <w:vAlign w:val="center"/>
            <w:hideMark/>
          </w:tcPr>
          <w:p w:rsidR="00A26958" w:rsidRPr="00861660" w:rsidRDefault="00A26958" w:rsidP="00A26958">
            <w:pPr>
              <w:spacing w:after="0" w:line="240" w:lineRule="auto"/>
              <w:jc w:val="center"/>
              <w:rPr>
                <w:rFonts w:eastAsia="Times New Roman" w:cs="Times New Roman"/>
                <w:color w:val="000000"/>
                <w:szCs w:val="24"/>
                <w:lang w:eastAsia="ru-RU"/>
              </w:rPr>
            </w:pPr>
            <w:r w:rsidRPr="00861660">
              <w:rPr>
                <w:rFonts w:eastAsia="Times New Roman" w:cs="Times New Roman"/>
                <w:color w:val="000000"/>
                <w:szCs w:val="24"/>
                <w:lang w:eastAsia="ru-RU"/>
              </w:rPr>
              <w:t>100</w:t>
            </w:r>
          </w:p>
        </w:tc>
        <w:tc>
          <w:tcPr>
            <w:tcW w:w="711" w:type="dxa"/>
            <w:tcBorders>
              <w:top w:val="nil"/>
              <w:left w:val="nil"/>
              <w:bottom w:val="single" w:sz="8" w:space="0" w:color="auto"/>
              <w:right w:val="single" w:sz="8" w:space="0" w:color="auto"/>
            </w:tcBorders>
            <w:shd w:val="clear" w:color="auto" w:fill="auto"/>
            <w:vAlign w:val="center"/>
            <w:hideMark/>
          </w:tcPr>
          <w:p w:rsidR="00A26958" w:rsidRPr="00DF284E" w:rsidRDefault="00A26958" w:rsidP="00A26958">
            <w:pPr>
              <w:spacing w:after="0" w:line="240" w:lineRule="auto"/>
              <w:jc w:val="center"/>
              <w:rPr>
                <w:rFonts w:eastAsia="Times New Roman" w:cs="Times New Roman"/>
                <w:color w:val="000000"/>
                <w:lang w:eastAsia="ru-RU"/>
              </w:rPr>
            </w:pPr>
            <w:r w:rsidRPr="00DF284E">
              <w:rPr>
                <w:rFonts w:eastAsia="Times New Roman" w:cs="Times New Roman"/>
                <w:color w:val="000000"/>
                <w:lang w:eastAsia="ru-RU"/>
              </w:rPr>
              <w:t>16867</w:t>
            </w:r>
          </w:p>
        </w:tc>
        <w:tc>
          <w:tcPr>
            <w:tcW w:w="634" w:type="dxa"/>
            <w:tcBorders>
              <w:top w:val="nil"/>
              <w:left w:val="nil"/>
              <w:bottom w:val="single" w:sz="8" w:space="0" w:color="auto"/>
              <w:right w:val="single" w:sz="8" w:space="0" w:color="auto"/>
            </w:tcBorders>
            <w:shd w:val="clear" w:color="auto" w:fill="auto"/>
            <w:vAlign w:val="center"/>
            <w:hideMark/>
          </w:tcPr>
          <w:p w:rsidR="00A26958" w:rsidRPr="00DF284E" w:rsidRDefault="00A26958" w:rsidP="00A26958">
            <w:pPr>
              <w:spacing w:after="0" w:line="240" w:lineRule="auto"/>
              <w:jc w:val="center"/>
              <w:rPr>
                <w:rFonts w:eastAsia="Times New Roman" w:cs="Times New Roman"/>
                <w:color w:val="000000"/>
                <w:lang w:eastAsia="ru-RU"/>
              </w:rPr>
            </w:pPr>
            <w:r w:rsidRPr="00DF284E">
              <w:rPr>
                <w:rFonts w:eastAsia="Times New Roman" w:cs="Times New Roman"/>
                <w:color w:val="000000"/>
                <w:lang w:eastAsia="ru-RU"/>
              </w:rPr>
              <w:t>100</w:t>
            </w:r>
          </w:p>
        </w:tc>
        <w:tc>
          <w:tcPr>
            <w:tcW w:w="791" w:type="dxa"/>
            <w:tcBorders>
              <w:top w:val="nil"/>
              <w:left w:val="nil"/>
              <w:bottom w:val="single" w:sz="8" w:space="0" w:color="auto"/>
              <w:right w:val="single" w:sz="8" w:space="0" w:color="auto"/>
            </w:tcBorders>
            <w:shd w:val="clear" w:color="auto" w:fill="auto"/>
            <w:vAlign w:val="center"/>
            <w:hideMark/>
          </w:tcPr>
          <w:p w:rsidR="00A26958" w:rsidRPr="00861660" w:rsidRDefault="00A26958" w:rsidP="00A26958">
            <w:pPr>
              <w:spacing w:after="0" w:line="240" w:lineRule="auto"/>
              <w:jc w:val="center"/>
              <w:rPr>
                <w:rFonts w:eastAsia="Times New Roman" w:cs="Times New Roman"/>
                <w:color w:val="000000"/>
                <w:szCs w:val="24"/>
                <w:lang w:eastAsia="ru-RU"/>
              </w:rPr>
            </w:pPr>
            <w:r w:rsidRPr="00861660">
              <w:rPr>
                <w:rFonts w:eastAsia="Times New Roman" w:cs="Times New Roman"/>
                <w:color w:val="000000"/>
                <w:szCs w:val="24"/>
                <w:lang w:eastAsia="ru-RU"/>
              </w:rPr>
              <w:t>17492</w:t>
            </w:r>
          </w:p>
        </w:tc>
        <w:tc>
          <w:tcPr>
            <w:tcW w:w="695" w:type="dxa"/>
            <w:tcBorders>
              <w:top w:val="nil"/>
              <w:left w:val="nil"/>
              <w:bottom w:val="single" w:sz="8" w:space="0" w:color="auto"/>
              <w:right w:val="single" w:sz="8" w:space="0" w:color="auto"/>
            </w:tcBorders>
            <w:shd w:val="clear" w:color="auto" w:fill="auto"/>
            <w:vAlign w:val="center"/>
            <w:hideMark/>
          </w:tcPr>
          <w:p w:rsidR="00A26958" w:rsidRPr="00861660" w:rsidRDefault="00A26958" w:rsidP="00A26958">
            <w:pPr>
              <w:spacing w:after="0" w:line="240" w:lineRule="auto"/>
              <w:jc w:val="center"/>
              <w:rPr>
                <w:rFonts w:eastAsia="Times New Roman" w:cs="Times New Roman"/>
                <w:color w:val="000000"/>
                <w:szCs w:val="24"/>
                <w:lang w:eastAsia="ru-RU"/>
              </w:rPr>
            </w:pPr>
            <w:r w:rsidRPr="00861660">
              <w:rPr>
                <w:rFonts w:eastAsia="Times New Roman" w:cs="Times New Roman"/>
                <w:color w:val="000000"/>
                <w:szCs w:val="24"/>
                <w:lang w:eastAsia="ru-RU"/>
              </w:rPr>
              <w:t>100</w:t>
            </w:r>
          </w:p>
        </w:tc>
        <w:tc>
          <w:tcPr>
            <w:tcW w:w="871" w:type="dxa"/>
            <w:tcBorders>
              <w:top w:val="nil"/>
              <w:left w:val="nil"/>
              <w:bottom w:val="single" w:sz="8" w:space="0" w:color="auto"/>
              <w:right w:val="single" w:sz="8" w:space="0" w:color="auto"/>
            </w:tcBorders>
            <w:shd w:val="clear" w:color="auto" w:fill="auto"/>
            <w:vAlign w:val="center"/>
            <w:hideMark/>
          </w:tcPr>
          <w:p w:rsidR="00A26958" w:rsidRPr="00861660" w:rsidRDefault="00A26958" w:rsidP="00A26958">
            <w:pPr>
              <w:spacing w:after="0" w:line="240" w:lineRule="auto"/>
              <w:jc w:val="center"/>
              <w:rPr>
                <w:rFonts w:eastAsia="Times New Roman" w:cs="Times New Roman"/>
                <w:color w:val="000000"/>
                <w:szCs w:val="24"/>
                <w:lang w:eastAsia="ru-RU"/>
              </w:rPr>
            </w:pPr>
            <w:r w:rsidRPr="00861660">
              <w:rPr>
                <w:rFonts w:eastAsia="Times New Roman" w:cs="Times New Roman"/>
                <w:color w:val="000000"/>
                <w:szCs w:val="24"/>
                <w:lang w:eastAsia="ru-RU"/>
              </w:rPr>
              <w:t>28006</w:t>
            </w:r>
          </w:p>
        </w:tc>
        <w:tc>
          <w:tcPr>
            <w:tcW w:w="712" w:type="dxa"/>
            <w:tcBorders>
              <w:top w:val="nil"/>
              <w:left w:val="nil"/>
              <w:bottom w:val="single" w:sz="8" w:space="0" w:color="auto"/>
              <w:right w:val="single" w:sz="8" w:space="0" w:color="auto"/>
            </w:tcBorders>
            <w:shd w:val="clear" w:color="auto" w:fill="auto"/>
            <w:vAlign w:val="center"/>
            <w:hideMark/>
          </w:tcPr>
          <w:p w:rsidR="00A26958" w:rsidRPr="00861660" w:rsidRDefault="00A26958" w:rsidP="00A26958">
            <w:pPr>
              <w:spacing w:after="0" w:line="240" w:lineRule="auto"/>
              <w:jc w:val="center"/>
              <w:rPr>
                <w:rFonts w:eastAsia="Times New Roman" w:cs="Times New Roman"/>
                <w:color w:val="000000"/>
                <w:szCs w:val="24"/>
                <w:lang w:eastAsia="ru-RU"/>
              </w:rPr>
            </w:pPr>
            <w:r w:rsidRPr="00861660">
              <w:rPr>
                <w:rFonts w:eastAsia="Times New Roman" w:cs="Times New Roman"/>
                <w:color w:val="000000"/>
                <w:szCs w:val="24"/>
                <w:lang w:eastAsia="ru-RU"/>
              </w:rPr>
              <w:t>100</w:t>
            </w:r>
          </w:p>
        </w:tc>
        <w:tc>
          <w:tcPr>
            <w:tcW w:w="997" w:type="dxa"/>
            <w:tcBorders>
              <w:top w:val="nil"/>
              <w:left w:val="nil"/>
              <w:bottom w:val="single" w:sz="8" w:space="0" w:color="auto"/>
              <w:right w:val="single" w:sz="8" w:space="0" w:color="auto"/>
            </w:tcBorders>
            <w:shd w:val="clear" w:color="auto" w:fill="auto"/>
            <w:vAlign w:val="center"/>
            <w:hideMark/>
          </w:tcPr>
          <w:p w:rsidR="00A26958" w:rsidRPr="00861660" w:rsidRDefault="00A26958" w:rsidP="00A26958">
            <w:pPr>
              <w:spacing w:after="0" w:line="240" w:lineRule="auto"/>
              <w:jc w:val="center"/>
              <w:rPr>
                <w:rFonts w:eastAsia="Times New Roman" w:cs="Times New Roman"/>
                <w:color w:val="000000"/>
                <w:szCs w:val="24"/>
                <w:lang w:eastAsia="ru-RU"/>
              </w:rPr>
            </w:pPr>
            <w:r w:rsidRPr="00861660">
              <w:rPr>
                <w:rFonts w:eastAsia="Times New Roman" w:cs="Times New Roman"/>
                <w:color w:val="000000"/>
                <w:szCs w:val="24"/>
                <w:lang w:eastAsia="ru-RU"/>
              </w:rPr>
              <w:t>24825</w:t>
            </w:r>
          </w:p>
        </w:tc>
        <w:tc>
          <w:tcPr>
            <w:tcW w:w="712" w:type="dxa"/>
            <w:tcBorders>
              <w:top w:val="nil"/>
              <w:left w:val="nil"/>
              <w:bottom w:val="single" w:sz="8" w:space="0" w:color="auto"/>
              <w:right w:val="single" w:sz="8" w:space="0" w:color="auto"/>
            </w:tcBorders>
            <w:shd w:val="clear" w:color="auto" w:fill="auto"/>
            <w:vAlign w:val="center"/>
            <w:hideMark/>
          </w:tcPr>
          <w:p w:rsidR="00A26958" w:rsidRPr="00861660" w:rsidRDefault="00A26958" w:rsidP="00A26958">
            <w:pPr>
              <w:spacing w:after="0" w:line="240" w:lineRule="auto"/>
              <w:jc w:val="center"/>
              <w:rPr>
                <w:rFonts w:eastAsia="Times New Roman" w:cs="Times New Roman"/>
                <w:color w:val="000000"/>
                <w:szCs w:val="24"/>
                <w:lang w:eastAsia="ru-RU"/>
              </w:rPr>
            </w:pPr>
            <w:r w:rsidRPr="00861660">
              <w:rPr>
                <w:rFonts w:eastAsia="Times New Roman" w:cs="Times New Roman"/>
                <w:color w:val="000000"/>
                <w:szCs w:val="24"/>
                <w:lang w:eastAsia="ru-RU"/>
              </w:rPr>
              <w:t>100</w:t>
            </w:r>
          </w:p>
        </w:tc>
      </w:tr>
    </w:tbl>
    <w:p w:rsidR="00A26958" w:rsidRDefault="00A26958" w:rsidP="00A26958">
      <w:pPr>
        <w:rPr>
          <w:rFonts w:cs="Times New Roman"/>
          <w:sz w:val="28"/>
          <w:szCs w:val="28"/>
        </w:rPr>
      </w:pPr>
    </w:p>
    <w:p w:rsidR="00A26958" w:rsidRPr="00891EC4" w:rsidRDefault="00A26958" w:rsidP="00A26958">
      <w:pPr>
        <w:pStyle w:val="a3"/>
        <w:spacing w:line="360" w:lineRule="auto"/>
        <w:ind w:firstLine="708"/>
        <w:jc w:val="both"/>
        <w:rPr>
          <w:rFonts w:ascii="Times New Roman" w:hAnsi="Times New Roman"/>
          <w:sz w:val="28"/>
          <w:szCs w:val="28"/>
        </w:rPr>
      </w:pPr>
      <w:r w:rsidRPr="002338F6">
        <w:rPr>
          <w:rFonts w:ascii="Times New Roman" w:hAnsi="Times New Roman"/>
          <w:sz w:val="28"/>
          <w:szCs w:val="28"/>
        </w:rPr>
        <w:t xml:space="preserve">Накопление основных фондов и повышение технической вооруженности труда обогащают процесс труда, придают труду творческий характер, повышают культурно-технический уровень общества. В основных фондах воплощена подавляющая и наиболее важная часть материальных ресурсов общества. </w:t>
      </w:r>
    </w:p>
    <w:p w:rsidR="00A26958" w:rsidRDefault="00A26958" w:rsidP="00A26958">
      <w:pPr>
        <w:spacing w:after="0"/>
        <w:rPr>
          <w:sz w:val="28"/>
          <w:szCs w:val="28"/>
        </w:rPr>
      </w:pPr>
      <w:r w:rsidRPr="006970B1">
        <w:rPr>
          <w:sz w:val="28"/>
          <w:szCs w:val="28"/>
        </w:rPr>
        <w:t xml:space="preserve">     </w:t>
      </w:r>
      <w:r>
        <w:rPr>
          <w:sz w:val="28"/>
          <w:szCs w:val="28"/>
        </w:rPr>
        <w:t>Рассмотрим таблицу наличие и эффективность производственных фондов.</w:t>
      </w:r>
    </w:p>
    <w:p w:rsidR="00A26958" w:rsidRDefault="00A26958" w:rsidP="00A26958">
      <w:pPr>
        <w:spacing w:after="0"/>
        <w:rPr>
          <w:sz w:val="28"/>
          <w:szCs w:val="28"/>
        </w:rPr>
      </w:pPr>
    </w:p>
    <w:p w:rsidR="00A26958" w:rsidRPr="00DF284E" w:rsidRDefault="00A26958" w:rsidP="00A26958">
      <w:pPr>
        <w:pStyle w:val="31"/>
        <w:jc w:val="left"/>
        <w:outlineLvl w:val="2"/>
      </w:pPr>
      <w:r>
        <w:rPr>
          <w:b w:val="0"/>
        </w:rPr>
        <w:t xml:space="preserve">Таблица  2.7 – </w:t>
      </w:r>
      <w:r>
        <w:t>Показатели оснащенности и эффективности</w:t>
      </w:r>
      <w:r w:rsidRPr="00BB7205">
        <w:t xml:space="preserve"> использования</w:t>
      </w:r>
      <w:r w:rsidRPr="00932DBF">
        <w:t xml:space="preserve"> произ</w:t>
      </w:r>
      <w:r>
        <w:t xml:space="preserve">водственных фондов </w:t>
      </w:r>
    </w:p>
    <w:tbl>
      <w:tblPr>
        <w:tblW w:w="9371" w:type="dxa"/>
        <w:tblInd w:w="93" w:type="dxa"/>
        <w:tblLook w:val="04A0" w:firstRow="1" w:lastRow="0" w:firstColumn="1" w:lastColumn="0" w:noHBand="0" w:noVBand="1"/>
      </w:tblPr>
      <w:tblGrid>
        <w:gridCol w:w="3984"/>
        <w:gridCol w:w="1701"/>
        <w:gridCol w:w="1843"/>
        <w:gridCol w:w="1843"/>
      </w:tblGrid>
      <w:tr w:rsidR="00A26958" w:rsidRPr="00601F6D" w:rsidTr="00A26958">
        <w:trPr>
          <w:trHeight w:val="300"/>
        </w:trPr>
        <w:tc>
          <w:tcPr>
            <w:tcW w:w="39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26958" w:rsidRPr="00DF2386" w:rsidRDefault="00A26958" w:rsidP="00A26958">
            <w:pPr>
              <w:spacing w:after="0" w:line="240" w:lineRule="auto"/>
              <w:jc w:val="center"/>
              <w:rPr>
                <w:rFonts w:eastAsia="Times New Roman" w:cs="Times New Roman"/>
                <w:b/>
                <w:bCs/>
                <w:color w:val="000000"/>
                <w:szCs w:val="24"/>
                <w:lang w:eastAsia="ru-RU"/>
              </w:rPr>
            </w:pPr>
            <w:r w:rsidRPr="00DF2386">
              <w:rPr>
                <w:rFonts w:eastAsia="Times New Roman" w:cs="Times New Roman"/>
                <w:b/>
                <w:bCs/>
                <w:color w:val="000000"/>
                <w:szCs w:val="24"/>
                <w:lang w:eastAsia="ru-RU"/>
              </w:rPr>
              <w:t>Показатель</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26958" w:rsidRPr="00DF2386" w:rsidRDefault="00A26958" w:rsidP="00A26958">
            <w:pPr>
              <w:spacing w:after="0" w:line="240" w:lineRule="auto"/>
              <w:jc w:val="center"/>
              <w:rPr>
                <w:rFonts w:eastAsia="Times New Roman" w:cs="Times New Roman"/>
                <w:b/>
                <w:bCs/>
                <w:color w:val="000000"/>
                <w:szCs w:val="24"/>
                <w:lang w:eastAsia="ru-RU"/>
              </w:rPr>
            </w:pPr>
            <w:r w:rsidRPr="00DF2386">
              <w:rPr>
                <w:rFonts w:eastAsia="Times New Roman" w:cs="Times New Roman"/>
                <w:b/>
                <w:bCs/>
                <w:color w:val="000000"/>
                <w:szCs w:val="24"/>
                <w:lang w:eastAsia="ru-RU"/>
              </w:rPr>
              <w:t>2013 г.</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26958" w:rsidRPr="00DF2386" w:rsidRDefault="00A26958" w:rsidP="00A26958">
            <w:pPr>
              <w:spacing w:after="0" w:line="240" w:lineRule="auto"/>
              <w:jc w:val="center"/>
              <w:rPr>
                <w:rFonts w:eastAsia="Times New Roman" w:cs="Times New Roman"/>
                <w:b/>
                <w:bCs/>
                <w:color w:val="000000"/>
                <w:szCs w:val="24"/>
                <w:lang w:eastAsia="ru-RU"/>
              </w:rPr>
            </w:pPr>
            <w:r w:rsidRPr="00DF2386">
              <w:rPr>
                <w:rFonts w:eastAsia="Times New Roman" w:cs="Times New Roman"/>
                <w:b/>
                <w:bCs/>
                <w:color w:val="000000"/>
                <w:szCs w:val="24"/>
                <w:lang w:eastAsia="ru-RU"/>
              </w:rPr>
              <w:t>2014 г.</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26958" w:rsidRPr="00DF2386" w:rsidRDefault="00A26958" w:rsidP="00A26958">
            <w:pPr>
              <w:spacing w:after="0" w:line="240" w:lineRule="auto"/>
              <w:jc w:val="center"/>
              <w:rPr>
                <w:rFonts w:eastAsia="Times New Roman" w:cs="Times New Roman"/>
                <w:b/>
                <w:bCs/>
                <w:color w:val="000000"/>
                <w:szCs w:val="24"/>
                <w:lang w:eastAsia="ru-RU"/>
              </w:rPr>
            </w:pPr>
            <w:r w:rsidRPr="00DF2386">
              <w:rPr>
                <w:rFonts w:eastAsia="Times New Roman" w:cs="Times New Roman"/>
                <w:b/>
                <w:bCs/>
                <w:color w:val="000000"/>
                <w:szCs w:val="24"/>
                <w:lang w:eastAsia="ru-RU"/>
              </w:rPr>
              <w:t>2015 г.</w:t>
            </w:r>
          </w:p>
        </w:tc>
      </w:tr>
      <w:tr w:rsidR="00A26958" w:rsidRPr="00601F6D" w:rsidTr="00A26958">
        <w:trPr>
          <w:trHeight w:val="300"/>
        </w:trPr>
        <w:tc>
          <w:tcPr>
            <w:tcW w:w="3984" w:type="dxa"/>
            <w:vMerge/>
            <w:tcBorders>
              <w:top w:val="single" w:sz="4" w:space="0" w:color="auto"/>
              <w:left w:val="single" w:sz="4" w:space="0" w:color="auto"/>
              <w:bottom w:val="single" w:sz="4" w:space="0" w:color="auto"/>
              <w:right w:val="single" w:sz="4" w:space="0" w:color="auto"/>
            </w:tcBorders>
            <w:vAlign w:val="center"/>
            <w:hideMark/>
          </w:tcPr>
          <w:p w:rsidR="00A26958" w:rsidRPr="00601F6D" w:rsidRDefault="00A26958" w:rsidP="00A26958">
            <w:pPr>
              <w:spacing w:after="0" w:line="240" w:lineRule="auto"/>
              <w:rPr>
                <w:rFonts w:eastAsia="Times New Roman" w:cs="Times New Roman"/>
                <w:b/>
                <w:bCs/>
                <w:color w:val="000000"/>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26958" w:rsidRPr="00601F6D" w:rsidRDefault="00A26958" w:rsidP="00A26958">
            <w:pPr>
              <w:spacing w:after="0" w:line="240" w:lineRule="auto"/>
              <w:rPr>
                <w:rFonts w:eastAsia="Times New Roman" w:cs="Times New Roman"/>
                <w:b/>
                <w:bCs/>
                <w:color w:val="000000"/>
                <w:sz w:val="20"/>
                <w:szCs w:val="20"/>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26958" w:rsidRPr="00601F6D" w:rsidRDefault="00A26958" w:rsidP="00A26958">
            <w:pPr>
              <w:spacing w:after="0" w:line="240" w:lineRule="auto"/>
              <w:rPr>
                <w:rFonts w:eastAsia="Times New Roman" w:cs="Times New Roman"/>
                <w:b/>
                <w:bCs/>
                <w:color w:val="000000"/>
                <w:sz w:val="20"/>
                <w:szCs w:val="20"/>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26958" w:rsidRPr="00601F6D" w:rsidRDefault="00A26958" w:rsidP="00A26958">
            <w:pPr>
              <w:spacing w:after="0" w:line="240" w:lineRule="auto"/>
              <w:rPr>
                <w:rFonts w:eastAsia="Times New Roman" w:cs="Times New Roman"/>
                <w:b/>
                <w:bCs/>
                <w:color w:val="000000"/>
                <w:sz w:val="20"/>
                <w:szCs w:val="20"/>
                <w:lang w:eastAsia="ru-RU"/>
              </w:rPr>
            </w:pPr>
          </w:p>
        </w:tc>
      </w:tr>
      <w:tr w:rsidR="00A26958" w:rsidRPr="00601F6D" w:rsidTr="00A26958">
        <w:trPr>
          <w:trHeight w:val="480"/>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A26958" w:rsidRPr="00601F6D" w:rsidRDefault="00A26958" w:rsidP="00A26958">
            <w:pPr>
              <w:spacing w:after="0" w:line="240" w:lineRule="auto"/>
              <w:rPr>
                <w:rFonts w:eastAsia="Times New Roman" w:cs="Times New Roman"/>
                <w:color w:val="000000"/>
                <w:szCs w:val="24"/>
                <w:lang w:eastAsia="ru-RU"/>
              </w:rPr>
            </w:pPr>
            <w:proofErr w:type="spellStart"/>
            <w:r w:rsidRPr="00601F6D">
              <w:rPr>
                <w:rFonts w:eastAsia="Times New Roman" w:cs="Times New Roman"/>
                <w:color w:val="000000"/>
                <w:szCs w:val="24"/>
                <w:lang w:eastAsia="ru-RU"/>
              </w:rPr>
              <w:t>Фондооснащенность</w:t>
            </w:r>
            <w:proofErr w:type="spellEnd"/>
            <w:r w:rsidRPr="00601F6D">
              <w:rPr>
                <w:rFonts w:eastAsia="Times New Roman" w:cs="Times New Roman"/>
                <w:color w:val="000000"/>
                <w:szCs w:val="24"/>
                <w:lang w:eastAsia="ru-RU"/>
              </w:rPr>
              <w:t>, тыс. руб.:</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A26958" w:rsidRPr="00EB08E0" w:rsidRDefault="00A26958" w:rsidP="00A26958">
            <w:pPr>
              <w:spacing w:after="0" w:line="240" w:lineRule="auto"/>
              <w:jc w:val="center"/>
              <w:rPr>
                <w:rFonts w:eastAsia="Times New Roman" w:cs="Times New Roman"/>
                <w:color w:val="000000"/>
                <w:szCs w:val="24"/>
                <w:lang w:eastAsia="ru-RU"/>
              </w:rPr>
            </w:pPr>
            <w:r w:rsidRPr="00EB08E0">
              <w:rPr>
                <w:rFonts w:eastAsia="Times New Roman" w:cs="Times New Roman"/>
                <w:color w:val="000000"/>
                <w:szCs w:val="24"/>
                <w:lang w:eastAsia="ru-RU"/>
              </w:rPr>
              <w:t>233</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A26958" w:rsidRPr="00EB08E0" w:rsidRDefault="00A26958" w:rsidP="00A26958">
            <w:pPr>
              <w:spacing w:after="0" w:line="240" w:lineRule="auto"/>
              <w:jc w:val="center"/>
              <w:rPr>
                <w:rFonts w:eastAsia="Times New Roman" w:cs="Times New Roman"/>
                <w:color w:val="000000"/>
                <w:szCs w:val="24"/>
                <w:lang w:eastAsia="ru-RU"/>
              </w:rPr>
            </w:pPr>
            <w:r w:rsidRPr="00EB08E0">
              <w:rPr>
                <w:rFonts w:eastAsia="Times New Roman" w:cs="Times New Roman"/>
                <w:color w:val="000000"/>
                <w:szCs w:val="24"/>
                <w:lang w:eastAsia="ru-RU"/>
              </w:rPr>
              <w:t>244</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A26958" w:rsidRPr="00EB08E0" w:rsidRDefault="00A26958" w:rsidP="00A26958">
            <w:pPr>
              <w:spacing w:after="0" w:line="240" w:lineRule="auto"/>
              <w:jc w:val="center"/>
              <w:rPr>
                <w:rFonts w:eastAsia="Times New Roman" w:cs="Times New Roman"/>
                <w:color w:val="000000"/>
                <w:szCs w:val="24"/>
                <w:lang w:eastAsia="ru-RU"/>
              </w:rPr>
            </w:pPr>
            <w:r w:rsidRPr="00EB08E0">
              <w:rPr>
                <w:rFonts w:eastAsia="Times New Roman" w:cs="Times New Roman"/>
                <w:color w:val="000000"/>
                <w:szCs w:val="24"/>
                <w:lang w:eastAsia="ru-RU"/>
              </w:rPr>
              <w:t>343</w:t>
            </w:r>
          </w:p>
        </w:tc>
      </w:tr>
      <w:tr w:rsidR="00A26958" w:rsidRPr="00601F6D" w:rsidTr="00A26958">
        <w:trPr>
          <w:trHeight w:val="600"/>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A26958" w:rsidRPr="00601F6D" w:rsidRDefault="00A26958" w:rsidP="00A26958">
            <w:pPr>
              <w:spacing w:after="0" w:line="240" w:lineRule="auto"/>
              <w:rPr>
                <w:rFonts w:eastAsia="Times New Roman" w:cs="Times New Roman"/>
                <w:color w:val="000000"/>
                <w:szCs w:val="24"/>
                <w:lang w:eastAsia="ru-RU"/>
              </w:rPr>
            </w:pPr>
            <w:proofErr w:type="spellStart"/>
            <w:r w:rsidRPr="00601F6D">
              <w:rPr>
                <w:rFonts w:eastAsia="Times New Roman" w:cs="Times New Roman"/>
                <w:color w:val="000000"/>
                <w:szCs w:val="24"/>
                <w:lang w:eastAsia="ru-RU"/>
              </w:rPr>
              <w:t>Фондовооруженность</w:t>
            </w:r>
            <w:proofErr w:type="spellEnd"/>
            <w:r w:rsidRPr="00601F6D">
              <w:rPr>
                <w:rFonts w:eastAsia="Times New Roman" w:cs="Times New Roman"/>
                <w:color w:val="000000"/>
                <w:szCs w:val="24"/>
                <w:lang w:eastAsia="ru-RU"/>
              </w:rPr>
              <w:t xml:space="preserve">, </w:t>
            </w:r>
            <w:proofErr w:type="spellStart"/>
            <w:r w:rsidRPr="00601F6D">
              <w:rPr>
                <w:rFonts w:eastAsia="Times New Roman" w:cs="Times New Roman"/>
                <w:color w:val="000000"/>
                <w:szCs w:val="24"/>
                <w:lang w:eastAsia="ru-RU"/>
              </w:rPr>
              <w:t>тыс.руб</w:t>
            </w:r>
            <w:proofErr w:type="spellEnd"/>
            <w:r w:rsidRPr="00601F6D">
              <w:rPr>
                <w:rFonts w:eastAsia="Times New Roman" w:cs="Times New Roman"/>
                <w:color w:val="000000"/>
                <w:szCs w:val="24"/>
                <w:lang w:eastAsia="ru-RU"/>
              </w:rPr>
              <w:t>/чел.</w:t>
            </w:r>
          </w:p>
        </w:tc>
        <w:tc>
          <w:tcPr>
            <w:tcW w:w="1701" w:type="dxa"/>
            <w:tcBorders>
              <w:top w:val="nil"/>
              <w:left w:val="nil"/>
              <w:bottom w:val="single" w:sz="4" w:space="0" w:color="auto"/>
              <w:right w:val="single" w:sz="4" w:space="0" w:color="auto"/>
            </w:tcBorders>
            <w:shd w:val="clear" w:color="auto" w:fill="auto"/>
            <w:vAlign w:val="center"/>
            <w:hideMark/>
          </w:tcPr>
          <w:p w:rsidR="00A26958" w:rsidRPr="00EB08E0" w:rsidRDefault="00A26958" w:rsidP="00A26958">
            <w:pPr>
              <w:spacing w:after="0" w:line="240" w:lineRule="auto"/>
              <w:jc w:val="center"/>
              <w:rPr>
                <w:rFonts w:eastAsia="Times New Roman" w:cs="Times New Roman"/>
                <w:color w:val="000000"/>
                <w:szCs w:val="24"/>
                <w:lang w:eastAsia="ru-RU"/>
              </w:rPr>
            </w:pPr>
            <w:r w:rsidRPr="00EB08E0">
              <w:rPr>
                <w:rFonts w:eastAsia="Times New Roman" w:cs="Times New Roman"/>
                <w:color w:val="000000"/>
                <w:szCs w:val="24"/>
                <w:lang w:eastAsia="ru-RU"/>
              </w:rPr>
              <w:t>137,5</w:t>
            </w:r>
          </w:p>
        </w:tc>
        <w:tc>
          <w:tcPr>
            <w:tcW w:w="1843" w:type="dxa"/>
            <w:tcBorders>
              <w:top w:val="nil"/>
              <w:left w:val="nil"/>
              <w:bottom w:val="single" w:sz="4" w:space="0" w:color="auto"/>
              <w:right w:val="single" w:sz="4" w:space="0" w:color="auto"/>
            </w:tcBorders>
            <w:shd w:val="clear" w:color="auto" w:fill="auto"/>
            <w:vAlign w:val="center"/>
            <w:hideMark/>
          </w:tcPr>
          <w:p w:rsidR="00A26958" w:rsidRPr="00EB08E0" w:rsidRDefault="00A26958" w:rsidP="00A26958">
            <w:pPr>
              <w:spacing w:after="0" w:line="240" w:lineRule="auto"/>
              <w:jc w:val="center"/>
              <w:rPr>
                <w:rFonts w:eastAsia="Times New Roman" w:cs="Times New Roman"/>
                <w:color w:val="000000"/>
                <w:szCs w:val="24"/>
                <w:lang w:eastAsia="ru-RU"/>
              </w:rPr>
            </w:pPr>
            <w:r w:rsidRPr="00EB08E0">
              <w:rPr>
                <w:rFonts w:eastAsia="Times New Roman" w:cs="Times New Roman"/>
                <w:color w:val="000000"/>
                <w:szCs w:val="24"/>
                <w:lang w:eastAsia="ru-RU"/>
              </w:rPr>
              <w:t>139,2</w:t>
            </w:r>
          </w:p>
        </w:tc>
        <w:tc>
          <w:tcPr>
            <w:tcW w:w="1843" w:type="dxa"/>
            <w:tcBorders>
              <w:top w:val="nil"/>
              <w:left w:val="nil"/>
              <w:bottom w:val="single" w:sz="4" w:space="0" w:color="auto"/>
              <w:right w:val="single" w:sz="4" w:space="0" w:color="auto"/>
            </w:tcBorders>
            <w:shd w:val="clear" w:color="auto" w:fill="auto"/>
            <w:vAlign w:val="center"/>
            <w:hideMark/>
          </w:tcPr>
          <w:p w:rsidR="00A26958" w:rsidRPr="00EB08E0" w:rsidRDefault="00A26958" w:rsidP="00A26958">
            <w:pPr>
              <w:spacing w:after="0" w:line="240" w:lineRule="auto"/>
              <w:jc w:val="center"/>
              <w:rPr>
                <w:rFonts w:eastAsia="Times New Roman" w:cs="Times New Roman"/>
                <w:color w:val="000000"/>
                <w:szCs w:val="24"/>
                <w:lang w:eastAsia="ru-RU"/>
              </w:rPr>
            </w:pPr>
            <w:r w:rsidRPr="00EB08E0">
              <w:rPr>
                <w:rFonts w:eastAsia="Times New Roman" w:cs="Times New Roman"/>
                <w:color w:val="000000"/>
                <w:szCs w:val="24"/>
                <w:lang w:eastAsia="ru-RU"/>
              </w:rPr>
              <w:t>218,5</w:t>
            </w:r>
          </w:p>
        </w:tc>
      </w:tr>
      <w:tr w:rsidR="00A26958" w:rsidRPr="00601F6D" w:rsidTr="00A26958">
        <w:trPr>
          <w:trHeight w:val="360"/>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A26958" w:rsidRPr="00601F6D" w:rsidRDefault="00A26958" w:rsidP="00A26958">
            <w:pPr>
              <w:spacing w:after="0" w:line="240" w:lineRule="auto"/>
              <w:rPr>
                <w:rFonts w:eastAsia="Times New Roman" w:cs="Times New Roman"/>
                <w:color w:val="000000"/>
                <w:szCs w:val="24"/>
                <w:lang w:eastAsia="ru-RU"/>
              </w:rPr>
            </w:pPr>
            <w:r w:rsidRPr="00601F6D">
              <w:rPr>
                <w:rFonts w:eastAsia="Times New Roman" w:cs="Times New Roman"/>
                <w:color w:val="000000"/>
                <w:szCs w:val="24"/>
                <w:lang w:eastAsia="ru-RU"/>
              </w:rPr>
              <w:t>Фондоотдача,  руб.</w:t>
            </w:r>
          </w:p>
        </w:tc>
        <w:tc>
          <w:tcPr>
            <w:tcW w:w="1701" w:type="dxa"/>
            <w:tcBorders>
              <w:top w:val="nil"/>
              <w:left w:val="nil"/>
              <w:bottom w:val="single" w:sz="4" w:space="0" w:color="auto"/>
              <w:right w:val="single" w:sz="4" w:space="0" w:color="auto"/>
            </w:tcBorders>
            <w:shd w:val="clear" w:color="auto" w:fill="auto"/>
            <w:vAlign w:val="center"/>
            <w:hideMark/>
          </w:tcPr>
          <w:p w:rsidR="00A26958" w:rsidRPr="00EB08E0" w:rsidRDefault="00A26958" w:rsidP="00A26958">
            <w:pPr>
              <w:spacing w:after="0" w:line="240" w:lineRule="auto"/>
              <w:jc w:val="center"/>
              <w:rPr>
                <w:rFonts w:eastAsia="Times New Roman" w:cs="Times New Roman"/>
                <w:color w:val="000000"/>
                <w:szCs w:val="24"/>
                <w:lang w:eastAsia="ru-RU"/>
              </w:rPr>
            </w:pPr>
            <w:r w:rsidRPr="00EB08E0">
              <w:rPr>
                <w:rFonts w:eastAsia="Times New Roman" w:cs="Times New Roman"/>
                <w:color w:val="000000"/>
                <w:szCs w:val="24"/>
                <w:lang w:eastAsia="ru-RU"/>
              </w:rPr>
              <w:t>4,9</w:t>
            </w:r>
          </w:p>
        </w:tc>
        <w:tc>
          <w:tcPr>
            <w:tcW w:w="1843" w:type="dxa"/>
            <w:tcBorders>
              <w:top w:val="nil"/>
              <w:left w:val="nil"/>
              <w:bottom w:val="single" w:sz="4" w:space="0" w:color="auto"/>
              <w:right w:val="single" w:sz="4" w:space="0" w:color="auto"/>
            </w:tcBorders>
            <w:shd w:val="clear" w:color="auto" w:fill="auto"/>
            <w:vAlign w:val="center"/>
            <w:hideMark/>
          </w:tcPr>
          <w:p w:rsidR="00A26958" w:rsidRPr="00EB08E0" w:rsidRDefault="00A26958" w:rsidP="00A26958">
            <w:pPr>
              <w:spacing w:after="0" w:line="240" w:lineRule="auto"/>
              <w:jc w:val="center"/>
              <w:rPr>
                <w:rFonts w:eastAsia="Times New Roman" w:cs="Times New Roman"/>
                <w:color w:val="000000"/>
                <w:szCs w:val="24"/>
                <w:lang w:eastAsia="ru-RU"/>
              </w:rPr>
            </w:pPr>
            <w:r w:rsidRPr="00EB08E0">
              <w:rPr>
                <w:rFonts w:eastAsia="Times New Roman" w:cs="Times New Roman"/>
                <w:color w:val="000000"/>
                <w:szCs w:val="24"/>
                <w:lang w:eastAsia="ru-RU"/>
              </w:rPr>
              <w:t>2,3</w:t>
            </w:r>
          </w:p>
        </w:tc>
        <w:tc>
          <w:tcPr>
            <w:tcW w:w="1843" w:type="dxa"/>
            <w:tcBorders>
              <w:top w:val="nil"/>
              <w:left w:val="nil"/>
              <w:bottom w:val="single" w:sz="4" w:space="0" w:color="auto"/>
              <w:right w:val="single" w:sz="4" w:space="0" w:color="auto"/>
            </w:tcBorders>
            <w:shd w:val="clear" w:color="auto" w:fill="auto"/>
            <w:vAlign w:val="center"/>
            <w:hideMark/>
          </w:tcPr>
          <w:p w:rsidR="00A26958" w:rsidRPr="00EB08E0" w:rsidRDefault="00A26958" w:rsidP="00A26958">
            <w:pPr>
              <w:spacing w:after="0" w:line="240" w:lineRule="auto"/>
              <w:jc w:val="center"/>
              <w:rPr>
                <w:rFonts w:eastAsia="Times New Roman" w:cs="Times New Roman"/>
                <w:color w:val="000000"/>
                <w:szCs w:val="24"/>
                <w:lang w:eastAsia="ru-RU"/>
              </w:rPr>
            </w:pPr>
            <w:r w:rsidRPr="00EB08E0">
              <w:rPr>
                <w:rFonts w:eastAsia="Times New Roman" w:cs="Times New Roman"/>
                <w:color w:val="000000"/>
                <w:szCs w:val="24"/>
                <w:lang w:eastAsia="ru-RU"/>
              </w:rPr>
              <w:t>2,7</w:t>
            </w:r>
          </w:p>
        </w:tc>
      </w:tr>
      <w:tr w:rsidR="00A26958" w:rsidRPr="00601F6D" w:rsidTr="00A26958">
        <w:trPr>
          <w:trHeight w:val="360"/>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A26958" w:rsidRPr="00601F6D" w:rsidRDefault="00A26958" w:rsidP="00A26958">
            <w:pPr>
              <w:spacing w:after="0" w:line="240" w:lineRule="auto"/>
              <w:rPr>
                <w:rFonts w:eastAsia="Times New Roman" w:cs="Times New Roman"/>
                <w:color w:val="000000"/>
                <w:szCs w:val="24"/>
                <w:lang w:eastAsia="ru-RU"/>
              </w:rPr>
            </w:pPr>
            <w:proofErr w:type="spellStart"/>
            <w:r w:rsidRPr="00601F6D">
              <w:rPr>
                <w:rFonts w:eastAsia="Times New Roman" w:cs="Times New Roman"/>
                <w:color w:val="000000"/>
                <w:szCs w:val="24"/>
                <w:lang w:eastAsia="ru-RU"/>
              </w:rPr>
              <w:t>Фондоемкость</w:t>
            </w:r>
            <w:proofErr w:type="spellEnd"/>
            <w:r w:rsidRPr="00601F6D">
              <w:rPr>
                <w:rFonts w:eastAsia="Times New Roman" w:cs="Times New Roman"/>
                <w:color w:val="000000"/>
                <w:szCs w:val="24"/>
                <w:lang w:eastAsia="ru-RU"/>
              </w:rPr>
              <w:t>,  руб.</w:t>
            </w:r>
          </w:p>
        </w:tc>
        <w:tc>
          <w:tcPr>
            <w:tcW w:w="1701" w:type="dxa"/>
            <w:tcBorders>
              <w:top w:val="nil"/>
              <w:left w:val="nil"/>
              <w:bottom w:val="single" w:sz="4" w:space="0" w:color="auto"/>
              <w:right w:val="single" w:sz="4" w:space="0" w:color="auto"/>
            </w:tcBorders>
            <w:shd w:val="clear" w:color="auto" w:fill="auto"/>
            <w:vAlign w:val="center"/>
            <w:hideMark/>
          </w:tcPr>
          <w:p w:rsidR="00A26958" w:rsidRPr="00EB08E0" w:rsidRDefault="00A26958" w:rsidP="00A26958">
            <w:pPr>
              <w:spacing w:after="0" w:line="240" w:lineRule="auto"/>
              <w:jc w:val="center"/>
              <w:rPr>
                <w:rFonts w:eastAsia="Times New Roman" w:cs="Times New Roman"/>
                <w:color w:val="000000"/>
                <w:szCs w:val="24"/>
                <w:lang w:eastAsia="ru-RU"/>
              </w:rPr>
            </w:pPr>
            <w:r w:rsidRPr="00EB08E0">
              <w:rPr>
                <w:rFonts w:eastAsia="Times New Roman" w:cs="Times New Roman"/>
                <w:color w:val="000000"/>
                <w:szCs w:val="24"/>
                <w:lang w:eastAsia="ru-RU"/>
              </w:rPr>
              <w:t>0,2</w:t>
            </w:r>
          </w:p>
        </w:tc>
        <w:tc>
          <w:tcPr>
            <w:tcW w:w="1843" w:type="dxa"/>
            <w:tcBorders>
              <w:top w:val="nil"/>
              <w:left w:val="nil"/>
              <w:bottom w:val="single" w:sz="4" w:space="0" w:color="auto"/>
              <w:right w:val="single" w:sz="4" w:space="0" w:color="auto"/>
            </w:tcBorders>
            <w:shd w:val="clear" w:color="auto" w:fill="auto"/>
            <w:vAlign w:val="center"/>
            <w:hideMark/>
          </w:tcPr>
          <w:p w:rsidR="00A26958" w:rsidRPr="00EB08E0" w:rsidRDefault="00A26958" w:rsidP="00A26958">
            <w:pPr>
              <w:spacing w:after="0" w:line="240" w:lineRule="auto"/>
              <w:jc w:val="center"/>
              <w:rPr>
                <w:rFonts w:eastAsia="Times New Roman" w:cs="Times New Roman"/>
                <w:color w:val="000000"/>
                <w:szCs w:val="24"/>
                <w:lang w:eastAsia="ru-RU"/>
              </w:rPr>
            </w:pPr>
            <w:r w:rsidRPr="00EB08E0">
              <w:rPr>
                <w:rFonts w:eastAsia="Times New Roman" w:cs="Times New Roman"/>
                <w:color w:val="000000"/>
                <w:szCs w:val="24"/>
                <w:lang w:eastAsia="ru-RU"/>
              </w:rPr>
              <w:t>0,4</w:t>
            </w:r>
          </w:p>
        </w:tc>
        <w:tc>
          <w:tcPr>
            <w:tcW w:w="1843" w:type="dxa"/>
            <w:tcBorders>
              <w:top w:val="nil"/>
              <w:left w:val="nil"/>
              <w:bottom w:val="single" w:sz="4" w:space="0" w:color="auto"/>
              <w:right w:val="single" w:sz="4" w:space="0" w:color="auto"/>
            </w:tcBorders>
            <w:shd w:val="clear" w:color="auto" w:fill="auto"/>
            <w:vAlign w:val="center"/>
            <w:hideMark/>
          </w:tcPr>
          <w:p w:rsidR="00A26958" w:rsidRPr="00EB08E0" w:rsidRDefault="00A26958" w:rsidP="00A26958">
            <w:pPr>
              <w:spacing w:after="0" w:line="240" w:lineRule="auto"/>
              <w:jc w:val="center"/>
              <w:rPr>
                <w:rFonts w:eastAsia="Times New Roman" w:cs="Times New Roman"/>
                <w:color w:val="000000"/>
                <w:szCs w:val="24"/>
                <w:lang w:eastAsia="ru-RU"/>
              </w:rPr>
            </w:pPr>
            <w:r w:rsidRPr="00EB08E0">
              <w:rPr>
                <w:rFonts w:eastAsia="Times New Roman" w:cs="Times New Roman"/>
                <w:color w:val="000000"/>
                <w:szCs w:val="24"/>
                <w:lang w:eastAsia="ru-RU"/>
              </w:rPr>
              <w:t>0,4</w:t>
            </w:r>
          </w:p>
        </w:tc>
      </w:tr>
      <w:tr w:rsidR="00A26958" w:rsidRPr="00601F6D" w:rsidTr="00A26958">
        <w:trPr>
          <w:trHeight w:val="540"/>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A26958" w:rsidRPr="00601F6D" w:rsidRDefault="00A26958" w:rsidP="00A26958">
            <w:pPr>
              <w:spacing w:after="0" w:line="240" w:lineRule="auto"/>
              <w:rPr>
                <w:rFonts w:eastAsia="Times New Roman" w:cs="Times New Roman"/>
                <w:color w:val="000000"/>
                <w:szCs w:val="24"/>
                <w:lang w:eastAsia="ru-RU"/>
              </w:rPr>
            </w:pPr>
            <w:r w:rsidRPr="00601F6D">
              <w:rPr>
                <w:rFonts w:eastAsia="Times New Roman" w:cs="Times New Roman"/>
                <w:color w:val="000000"/>
                <w:szCs w:val="24"/>
                <w:lang w:eastAsia="ru-RU"/>
              </w:rPr>
              <w:t>Коэффициент оборачиваемости оборотных средств</w:t>
            </w:r>
          </w:p>
        </w:tc>
        <w:tc>
          <w:tcPr>
            <w:tcW w:w="1701" w:type="dxa"/>
            <w:tcBorders>
              <w:top w:val="nil"/>
              <w:left w:val="nil"/>
              <w:bottom w:val="single" w:sz="4" w:space="0" w:color="auto"/>
              <w:right w:val="single" w:sz="4" w:space="0" w:color="auto"/>
            </w:tcBorders>
            <w:shd w:val="clear" w:color="auto" w:fill="auto"/>
            <w:vAlign w:val="center"/>
            <w:hideMark/>
          </w:tcPr>
          <w:p w:rsidR="00A26958" w:rsidRPr="00601F6D" w:rsidRDefault="00A26958" w:rsidP="00A26958">
            <w:pPr>
              <w:spacing w:after="0" w:line="240" w:lineRule="auto"/>
              <w:jc w:val="center"/>
              <w:rPr>
                <w:rFonts w:eastAsia="Times New Roman" w:cs="Times New Roman"/>
                <w:color w:val="000000"/>
                <w:szCs w:val="24"/>
                <w:lang w:eastAsia="ru-RU"/>
              </w:rPr>
            </w:pPr>
            <w:r w:rsidRPr="00601F6D">
              <w:rPr>
                <w:rFonts w:eastAsia="Times New Roman" w:cs="Times New Roman"/>
                <w:color w:val="000000"/>
                <w:szCs w:val="24"/>
                <w:lang w:eastAsia="ru-RU"/>
              </w:rPr>
              <w:t>3,37</w:t>
            </w:r>
          </w:p>
        </w:tc>
        <w:tc>
          <w:tcPr>
            <w:tcW w:w="1843" w:type="dxa"/>
            <w:tcBorders>
              <w:top w:val="nil"/>
              <w:left w:val="nil"/>
              <w:bottom w:val="single" w:sz="4" w:space="0" w:color="auto"/>
              <w:right w:val="single" w:sz="4" w:space="0" w:color="auto"/>
            </w:tcBorders>
            <w:shd w:val="clear" w:color="auto" w:fill="auto"/>
            <w:vAlign w:val="center"/>
            <w:hideMark/>
          </w:tcPr>
          <w:p w:rsidR="00A26958" w:rsidRPr="00601F6D" w:rsidRDefault="00A26958" w:rsidP="00A26958">
            <w:pPr>
              <w:spacing w:after="0" w:line="240" w:lineRule="auto"/>
              <w:jc w:val="center"/>
              <w:rPr>
                <w:rFonts w:eastAsia="Times New Roman" w:cs="Times New Roman"/>
                <w:color w:val="000000"/>
                <w:szCs w:val="24"/>
                <w:lang w:eastAsia="ru-RU"/>
              </w:rPr>
            </w:pPr>
            <w:r w:rsidRPr="00601F6D">
              <w:rPr>
                <w:rFonts w:eastAsia="Times New Roman" w:cs="Times New Roman"/>
                <w:color w:val="000000"/>
                <w:szCs w:val="24"/>
                <w:lang w:eastAsia="ru-RU"/>
              </w:rPr>
              <w:t>1,35</w:t>
            </w:r>
          </w:p>
        </w:tc>
        <w:tc>
          <w:tcPr>
            <w:tcW w:w="1843" w:type="dxa"/>
            <w:tcBorders>
              <w:top w:val="nil"/>
              <w:left w:val="nil"/>
              <w:bottom w:val="single" w:sz="4" w:space="0" w:color="auto"/>
              <w:right w:val="single" w:sz="4" w:space="0" w:color="auto"/>
            </w:tcBorders>
            <w:shd w:val="clear" w:color="auto" w:fill="auto"/>
            <w:vAlign w:val="center"/>
            <w:hideMark/>
          </w:tcPr>
          <w:p w:rsidR="00A26958" w:rsidRPr="00601F6D" w:rsidRDefault="00A26958" w:rsidP="00A26958">
            <w:pPr>
              <w:spacing w:after="0" w:line="240" w:lineRule="auto"/>
              <w:jc w:val="center"/>
              <w:rPr>
                <w:rFonts w:eastAsia="Times New Roman" w:cs="Times New Roman"/>
                <w:color w:val="000000"/>
                <w:szCs w:val="24"/>
                <w:lang w:eastAsia="ru-RU"/>
              </w:rPr>
            </w:pPr>
            <w:r w:rsidRPr="00601F6D">
              <w:rPr>
                <w:rFonts w:eastAsia="Times New Roman" w:cs="Times New Roman"/>
                <w:color w:val="000000"/>
                <w:szCs w:val="24"/>
                <w:lang w:eastAsia="ru-RU"/>
              </w:rPr>
              <w:t>1,96</w:t>
            </w:r>
          </w:p>
        </w:tc>
      </w:tr>
      <w:tr w:rsidR="00A26958" w:rsidRPr="00601F6D" w:rsidTr="00A26958">
        <w:trPr>
          <w:trHeight w:val="675"/>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A26958" w:rsidRPr="00601F6D" w:rsidRDefault="00A26958" w:rsidP="00A26958">
            <w:pPr>
              <w:spacing w:after="0" w:line="240" w:lineRule="auto"/>
              <w:rPr>
                <w:rFonts w:eastAsia="Times New Roman" w:cs="Times New Roman"/>
                <w:color w:val="000000"/>
                <w:szCs w:val="24"/>
                <w:lang w:eastAsia="ru-RU"/>
              </w:rPr>
            </w:pPr>
            <w:r w:rsidRPr="00601F6D">
              <w:rPr>
                <w:rFonts w:eastAsia="Times New Roman" w:cs="Times New Roman"/>
                <w:color w:val="000000"/>
                <w:szCs w:val="24"/>
                <w:lang w:eastAsia="ru-RU"/>
              </w:rPr>
              <w:t>Продолжительность оборота оборотных средств, дней</w:t>
            </w:r>
          </w:p>
        </w:tc>
        <w:tc>
          <w:tcPr>
            <w:tcW w:w="1701" w:type="dxa"/>
            <w:tcBorders>
              <w:top w:val="nil"/>
              <w:left w:val="nil"/>
              <w:bottom w:val="single" w:sz="4" w:space="0" w:color="auto"/>
              <w:right w:val="single" w:sz="4" w:space="0" w:color="auto"/>
            </w:tcBorders>
            <w:shd w:val="clear" w:color="auto" w:fill="auto"/>
            <w:vAlign w:val="center"/>
            <w:hideMark/>
          </w:tcPr>
          <w:p w:rsidR="00A26958" w:rsidRPr="00601F6D" w:rsidRDefault="00A26958" w:rsidP="00A26958">
            <w:pPr>
              <w:spacing w:after="0" w:line="240" w:lineRule="auto"/>
              <w:jc w:val="center"/>
              <w:rPr>
                <w:rFonts w:eastAsia="Times New Roman" w:cs="Times New Roman"/>
                <w:color w:val="000000"/>
                <w:szCs w:val="24"/>
                <w:lang w:eastAsia="ru-RU"/>
              </w:rPr>
            </w:pPr>
            <w:r w:rsidRPr="00601F6D">
              <w:rPr>
                <w:rFonts w:eastAsia="Times New Roman" w:cs="Times New Roman"/>
                <w:color w:val="000000"/>
                <w:szCs w:val="24"/>
                <w:lang w:eastAsia="ru-RU"/>
              </w:rPr>
              <w:t>106,8</w:t>
            </w:r>
          </w:p>
        </w:tc>
        <w:tc>
          <w:tcPr>
            <w:tcW w:w="1843" w:type="dxa"/>
            <w:tcBorders>
              <w:top w:val="nil"/>
              <w:left w:val="nil"/>
              <w:bottom w:val="single" w:sz="4" w:space="0" w:color="auto"/>
              <w:right w:val="single" w:sz="4" w:space="0" w:color="auto"/>
            </w:tcBorders>
            <w:shd w:val="clear" w:color="auto" w:fill="auto"/>
            <w:vAlign w:val="center"/>
            <w:hideMark/>
          </w:tcPr>
          <w:p w:rsidR="00A26958" w:rsidRPr="00601F6D" w:rsidRDefault="00A26958" w:rsidP="00A26958">
            <w:pPr>
              <w:spacing w:after="0" w:line="240" w:lineRule="auto"/>
              <w:jc w:val="center"/>
              <w:rPr>
                <w:rFonts w:eastAsia="Times New Roman" w:cs="Times New Roman"/>
                <w:color w:val="000000"/>
                <w:szCs w:val="24"/>
                <w:lang w:eastAsia="ru-RU"/>
              </w:rPr>
            </w:pPr>
            <w:r w:rsidRPr="00601F6D">
              <w:rPr>
                <w:rFonts w:eastAsia="Times New Roman" w:cs="Times New Roman"/>
                <w:color w:val="000000"/>
                <w:szCs w:val="24"/>
                <w:lang w:eastAsia="ru-RU"/>
              </w:rPr>
              <w:t>266,7</w:t>
            </w:r>
          </w:p>
        </w:tc>
        <w:tc>
          <w:tcPr>
            <w:tcW w:w="1843" w:type="dxa"/>
            <w:tcBorders>
              <w:top w:val="nil"/>
              <w:left w:val="nil"/>
              <w:bottom w:val="single" w:sz="4" w:space="0" w:color="auto"/>
              <w:right w:val="single" w:sz="4" w:space="0" w:color="auto"/>
            </w:tcBorders>
            <w:shd w:val="clear" w:color="auto" w:fill="auto"/>
            <w:vAlign w:val="center"/>
            <w:hideMark/>
          </w:tcPr>
          <w:p w:rsidR="00A26958" w:rsidRPr="00601F6D" w:rsidRDefault="00A26958" w:rsidP="00A26958">
            <w:pPr>
              <w:spacing w:after="0" w:line="240" w:lineRule="auto"/>
              <w:jc w:val="center"/>
              <w:rPr>
                <w:rFonts w:eastAsia="Times New Roman" w:cs="Times New Roman"/>
                <w:color w:val="000000"/>
                <w:szCs w:val="24"/>
                <w:lang w:eastAsia="ru-RU"/>
              </w:rPr>
            </w:pPr>
            <w:r w:rsidRPr="00601F6D">
              <w:rPr>
                <w:rFonts w:eastAsia="Times New Roman" w:cs="Times New Roman"/>
                <w:color w:val="000000"/>
                <w:szCs w:val="24"/>
                <w:lang w:eastAsia="ru-RU"/>
              </w:rPr>
              <w:t>183,7</w:t>
            </w:r>
          </w:p>
        </w:tc>
      </w:tr>
    </w:tbl>
    <w:p w:rsidR="00A26958" w:rsidRDefault="00A26958" w:rsidP="00A26958">
      <w:pPr>
        <w:rPr>
          <w:rFonts w:cs="Times New Roman"/>
          <w:sz w:val="28"/>
          <w:szCs w:val="28"/>
        </w:rPr>
        <w:sectPr w:rsidR="00A26958" w:rsidSect="00A26958">
          <w:pgSz w:w="11906" w:h="16838" w:code="9"/>
          <w:pgMar w:top="1134" w:right="851" w:bottom="1134" w:left="1701" w:header="709" w:footer="709" w:gutter="0"/>
          <w:cols w:space="708"/>
          <w:docGrid w:linePitch="360"/>
        </w:sectPr>
      </w:pPr>
    </w:p>
    <w:p w:rsidR="00A26958" w:rsidRDefault="00A26958" w:rsidP="00A26958">
      <w:pPr>
        <w:pStyle w:val="a3"/>
        <w:spacing w:line="360" w:lineRule="auto"/>
        <w:ind w:firstLine="708"/>
        <w:jc w:val="both"/>
        <w:rPr>
          <w:rFonts w:ascii="Times New Roman" w:hAnsi="Times New Roman"/>
          <w:sz w:val="28"/>
          <w:szCs w:val="28"/>
        </w:rPr>
      </w:pPr>
      <w:r>
        <w:rPr>
          <w:rFonts w:ascii="Times New Roman" w:hAnsi="Times New Roman"/>
          <w:sz w:val="28"/>
          <w:szCs w:val="28"/>
        </w:rPr>
        <w:lastRenderedPageBreak/>
        <w:t xml:space="preserve">Показатель </w:t>
      </w:r>
      <w:proofErr w:type="spellStart"/>
      <w:r>
        <w:rPr>
          <w:rFonts w:ascii="Times New Roman" w:hAnsi="Times New Roman"/>
          <w:sz w:val="28"/>
          <w:szCs w:val="28"/>
        </w:rPr>
        <w:t>фондовооруженности</w:t>
      </w:r>
      <w:proofErr w:type="spellEnd"/>
      <w:r>
        <w:rPr>
          <w:rFonts w:ascii="Times New Roman" w:hAnsi="Times New Roman"/>
          <w:sz w:val="28"/>
          <w:szCs w:val="28"/>
        </w:rPr>
        <w:t xml:space="preserve"> показывает сколько основных средств приходится в расчете на одного работника и он увеличился на 58,9%. Происходит снижение фондоотдачи на 81,5%, показывает, что использование основных средств снижается на единицу продукции. </w:t>
      </w:r>
      <w:proofErr w:type="spellStart"/>
      <w:r w:rsidRPr="00D91A50">
        <w:rPr>
          <w:rFonts w:ascii="Times New Roman" w:hAnsi="Times New Roman"/>
          <w:sz w:val="28"/>
          <w:szCs w:val="28"/>
        </w:rPr>
        <w:t>Фондоемкостью</w:t>
      </w:r>
      <w:proofErr w:type="spellEnd"/>
      <w:r w:rsidRPr="00D91A50">
        <w:rPr>
          <w:rFonts w:ascii="Times New Roman" w:hAnsi="Times New Roman"/>
          <w:sz w:val="28"/>
          <w:szCs w:val="28"/>
        </w:rPr>
        <w:t xml:space="preserve"> называется обратный фондоотдаче показатель, </w:t>
      </w:r>
      <w:proofErr w:type="spellStart"/>
      <w:r w:rsidRPr="00D91A50">
        <w:rPr>
          <w:rFonts w:ascii="Times New Roman" w:hAnsi="Times New Roman"/>
          <w:sz w:val="28"/>
          <w:szCs w:val="28"/>
        </w:rPr>
        <w:t>фондоемкость</w:t>
      </w:r>
      <w:proofErr w:type="spellEnd"/>
      <w:r w:rsidRPr="00D91A50">
        <w:rPr>
          <w:rFonts w:ascii="Times New Roman" w:hAnsi="Times New Roman"/>
          <w:sz w:val="28"/>
          <w:szCs w:val="28"/>
        </w:rPr>
        <w:t xml:space="preserve"> показывает стоимость основных фондов производства, приходящихся на один рубль выпущенной </w:t>
      </w:r>
      <w:r>
        <w:rPr>
          <w:rFonts w:ascii="Times New Roman" w:hAnsi="Times New Roman"/>
          <w:sz w:val="28"/>
          <w:szCs w:val="28"/>
        </w:rPr>
        <w:t>в данной организации</w:t>
      </w:r>
      <w:r w:rsidRPr="00D91A50">
        <w:rPr>
          <w:rFonts w:ascii="Times New Roman" w:hAnsi="Times New Roman"/>
          <w:sz w:val="28"/>
          <w:szCs w:val="28"/>
        </w:rPr>
        <w:t xml:space="preserve"> продукции.</w:t>
      </w:r>
      <w:r>
        <w:rPr>
          <w:rFonts w:ascii="Times New Roman" w:hAnsi="Times New Roman"/>
          <w:sz w:val="28"/>
          <w:szCs w:val="28"/>
        </w:rPr>
        <w:t xml:space="preserve"> </w:t>
      </w:r>
      <w:proofErr w:type="spellStart"/>
      <w:r>
        <w:rPr>
          <w:rFonts w:ascii="Times New Roman" w:hAnsi="Times New Roman"/>
          <w:sz w:val="28"/>
          <w:szCs w:val="28"/>
        </w:rPr>
        <w:t>Фондоемкость</w:t>
      </w:r>
      <w:proofErr w:type="spellEnd"/>
      <w:r>
        <w:rPr>
          <w:rFonts w:ascii="Times New Roman" w:hAnsi="Times New Roman"/>
          <w:sz w:val="28"/>
          <w:szCs w:val="28"/>
        </w:rPr>
        <w:t xml:space="preserve"> за 2015 год равна 0,40 руб.</w:t>
      </w:r>
    </w:p>
    <w:p w:rsidR="00A26958" w:rsidRPr="0019251A" w:rsidRDefault="00A26958" w:rsidP="00A26958">
      <w:pPr>
        <w:pStyle w:val="a3"/>
        <w:spacing w:line="360" w:lineRule="auto"/>
        <w:jc w:val="both"/>
        <w:rPr>
          <w:rFonts w:ascii="Times New Roman" w:eastAsia="PMingLiU" w:hAnsi="Times New Roman"/>
          <w:sz w:val="28"/>
          <w:szCs w:val="28"/>
          <w:lang w:eastAsia="zh-TW"/>
        </w:rPr>
      </w:pPr>
      <w:r>
        <w:rPr>
          <w:rFonts w:ascii="Times New Roman" w:hAnsi="Times New Roman"/>
          <w:sz w:val="28"/>
          <w:szCs w:val="28"/>
        </w:rPr>
        <w:t xml:space="preserve">     </w:t>
      </w:r>
      <w:r w:rsidRPr="00E66A18">
        <w:rPr>
          <w:rFonts w:ascii="Times New Roman" w:eastAsia="PMingLiU" w:hAnsi="Times New Roman"/>
          <w:sz w:val="28"/>
          <w:szCs w:val="28"/>
          <w:lang w:eastAsia="zh-TW"/>
        </w:rPr>
        <w:t>От такого показателя, как коэффициент оборачиваемости зависит продолжительность оборота</w:t>
      </w:r>
      <w:r>
        <w:rPr>
          <w:rFonts w:ascii="Times New Roman" w:eastAsia="PMingLiU" w:hAnsi="Times New Roman"/>
          <w:sz w:val="28"/>
          <w:szCs w:val="28"/>
          <w:lang w:eastAsia="zh-TW"/>
        </w:rPr>
        <w:t xml:space="preserve">. Чем выше коэффициент оборачиваемости оборотных средств, тем меньше продолжительность оборота. Коэффициент оборачиваемости должен иметь тенденцию к увеличению, то есть на единицу стоимости оборотных средств должно приходиться как можно больше выручки. В МУП «ЯМТС РБ» коэффициент снижается на 58,1% за анализируемый период. Следовательно, происходит увеличение </w:t>
      </w:r>
      <w:r>
        <w:rPr>
          <w:rFonts w:ascii="Times New Roman" w:hAnsi="Times New Roman"/>
          <w:sz w:val="28"/>
          <w:szCs w:val="28"/>
        </w:rPr>
        <w:t>продолжительности</w:t>
      </w:r>
      <w:r w:rsidRPr="006731BB">
        <w:rPr>
          <w:rFonts w:ascii="Times New Roman" w:hAnsi="Times New Roman"/>
          <w:sz w:val="28"/>
          <w:szCs w:val="28"/>
        </w:rPr>
        <w:t xml:space="preserve"> оборота оборотных средств</w:t>
      </w:r>
      <w:r>
        <w:rPr>
          <w:rFonts w:ascii="Times New Roman" w:hAnsi="Times New Roman"/>
          <w:sz w:val="28"/>
          <w:szCs w:val="28"/>
        </w:rPr>
        <w:t xml:space="preserve"> на 58,1%.</w:t>
      </w:r>
    </w:p>
    <w:p w:rsidR="00A26958" w:rsidRPr="00810E0C" w:rsidRDefault="00A26958" w:rsidP="00A26958">
      <w:pPr>
        <w:pStyle w:val="a6"/>
        <w:spacing w:before="0" w:beforeAutospacing="0" w:after="0" w:afterAutospacing="0" w:line="360" w:lineRule="auto"/>
        <w:jc w:val="both"/>
        <w:rPr>
          <w:color w:val="000000"/>
          <w:sz w:val="28"/>
          <w:szCs w:val="28"/>
        </w:rPr>
      </w:pPr>
      <w:r>
        <w:rPr>
          <w:color w:val="333333"/>
          <w:sz w:val="28"/>
          <w:szCs w:val="28"/>
        </w:rPr>
        <w:t xml:space="preserve">     </w:t>
      </w:r>
      <w:r w:rsidRPr="00810E0C">
        <w:rPr>
          <w:color w:val="000000"/>
          <w:sz w:val="28"/>
          <w:szCs w:val="28"/>
        </w:rPr>
        <w:t xml:space="preserve">Оборотные средства </w:t>
      </w:r>
      <w:r>
        <w:rPr>
          <w:color w:val="000000"/>
          <w:sz w:val="28"/>
          <w:szCs w:val="28"/>
        </w:rPr>
        <w:t>организации</w:t>
      </w:r>
      <w:r w:rsidRPr="00810E0C">
        <w:rPr>
          <w:color w:val="000000"/>
          <w:sz w:val="28"/>
          <w:szCs w:val="28"/>
        </w:rPr>
        <w:t xml:space="preserve"> предст</w:t>
      </w:r>
      <w:r>
        <w:rPr>
          <w:color w:val="000000"/>
          <w:sz w:val="28"/>
          <w:szCs w:val="28"/>
        </w:rPr>
        <w:t xml:space="preserve">авляют собой стоимостную оценку </w:t>
      </w:r>
      <w:r w:rsidRPr="00810E0C">
        <w:rPr>
          <w:color w:val="000000"/>
          <w:sz w:val="28"/>
          <w:szCs w:val="28"/>
        </w:rPr>
        <w:t>фондов обращения</w:t>
      </w:r>
      <w:r>
        <w:rPr>
          <w:color w:val="000000"/>
          <w:sz w:val="28"/>
          <w:szCs w:val="28"/>
        </w:rPr>
        <w:t xml:space="preserve"> и </w:t>
      </w:r>
      <w:r w:rsidRPr="00810E0C">
        <w:rPr>
          <w:color w:val="000000"/>
          <w:sz w:val="28"/>
          <w:szCs w:val="28"/>
        </w:rPr>
        <w:t>оборотных производственных фондов. Оборотные средства одновременно функционируют как в сфере производства, так и в сфере обращения, обеспечивая беспрерывность процесса производства и реализации продукции.</w:t>
      </w:r>
    </w:p>
    <w:p w:rsidR="00A26958" w:rsidRPr="00810E0C" w:rsidRDefault="00A26958" w:rsidP="00A26958">
      <w:pPr>
        <w:pStyle w:val="a6"/>
        <w:spacing w:before="0" w:beforeAutospacing="0" w:after="0" w:afterAutospacing="0" w:line="360" w:lineRule="auto"/>
        <w:jc w:val="both"/>
        <w:rPr>
          <w:color w:val="000000"/>
          <w:sz w:val="28"/>
          <w:szCs w:val="28"/>
        </w:rPr>
      </w:pPr>
      <w:r w:rsidRPr="00810E0C">
        <w:rPr>
          <w:color w:val="000000"/>
          <w:sz w:val="28"/>
          <w:szCs w:val="28"/>
        </w:rPr>
        <w:t xml:space="preserve">     Оборотные производственные фонды - это часть средств производства, которые полностью потребляются в каждом цикле производства, полностью переносят свою стоимость на производимую продукцию и целиком возмещаются после каждого производственного цикла.</w:t>
      </w:r>
    </w:p>
    <w:p w:rsidR="00A26958" w:rsidRDefault="00A26958" w:rsidP="00A26958">
      <w:pPr>
        <w:pStyle w:val="a6"/>
        <w:spacing w:before="0" w:beforeAutospacing="0" w:after="0" w:afterAutospacing="0" w:line="360" w:lineRule="auto"/>
        <w:jc w:val="both"/>
        <w:rPr>
          <w:color w:val="000000"/>
          <w:sz w:val="28"/>
          <w:szCs w:val="28"/>
        </w:rPr>
      </w:pPr>
      <w:r>
        <w:rPr>
          <w:color w:val="000000"/>
          <w:sz w:val="28"/>
          <w:szCs w:val="28"/>
        </w:rPr>
        <w:t xml:space="preserve">     </w:t>
      </w:r>
      <w:r w:rsidRPr="008D79D4">
        <w:rPr>
          <w:color w:val="000000"/>
          <w:sz w:val="28"/>
          <w:szCs w:val="28"/>
        </w:rPr>
        <w:t>К ним относятся:</w:t>
      </w:r>
    </w:p>
    <w:p w:rsidR="00A26958" w:rsidRDefault="00A26958" w:rsidP="00A26958">
      <w:pPr>
        <w:pStyle w:val="a6"/>
        <w:numPr>
          <w:ilvl w:val="0"/>
          <w:numId w:val="1"/>
        </w:numPr>
        <w:spacing w:before="0" w:beforeAutospacing="0" w:after="0" w:afterAutospacing="0" w:line="360" w:lineRule="auto"/>
        <w:jc w:val="both"/>
        <w:rPr>
          <w:color w:val="000000"/>
          <w:sz w:val="28"/>
          <w:szCs w:val="28"/>
        </w:rPr>
      </w:pPr>
      <w:r w:rsidRPr="008D79D4">
        <w:rPr>
          <w:color w:val="000000"/>
          <w:sz w:val="28"/>
          <w:szCs w:val="28"/>
        </w:rPr>
        <w:t>материально-производственные запасы (</w:t>
      </w:r>
      <w:r>
        <w:rPr>
          <w:color w:val="000000"/>
          <w:sz w:val="28"/>
          <w:szCs w:val="28"/>
        </w:rPr>
        <w:t xml:space="preserve">готовая продукция, </w:t>
      </w:r>
      <w:r w:rsidRPr="008D79D4">
        <w:rPr>
          <w:color w:val="000000"/>
          <w:sz w:val="28"/>
          <w:szCs w:val="28"/>
        </w:rPr>
        <w:t>сырье и матери</w:t>
      </w:r>
      <w:r>
        <w:rPr>
          <w:color w:val="000000"/>
          <w:sz w:val="28"/>
          <w:szCs w:val="28"/>
        </w:rPr>
        <w:t xml:space="preserve">алы дня производства продукции </w:t>
      </w:r>
      <w:r w:rsidRPr="008D79D4">
        <w:rPr>
          <w:color w:val="000000"/>
          <w:sz w:val="28"/>
          <w:szCs w:val="28"/>
        </w:rPr>
        <w:t>и товары для реализации)</w:t>
      </w:r>
      <w:r>
        <w:rPr>
          <w:color w:val="000000"/>
          <w:sz w:val="28"/>
          <w:szCs w:val="28"/>
        </w:rPr>
        <w:t>;</w:t>
      </w:r>
    </w:p>
    <w:p w:rsidR="00A26958" w:rsidRDefault="00A26958" w:rsidP="00A26958">
      <w:pPr>
        <w:pStyle w:val="a6"/>
        <w:numPr>
          <w:ilvl w:val="0"/>
          <w:numId w:val="1"/>
        </w:numPr>
        <w:spacing w:before="0" w:beforeAutospacing="0" w:after="0" w:afterAutospacing="0" w:line="360" w:lineRule="auto"/>
        <w:jc w:val="both"/>
        <w:rPr>
          <w:color w:val="000000"/>
          <w:sz w:val="28"/>
          <w:szCs w:val="28"/>
        </w:rPr>
      </w:pPr>
      <w:r w:rsidRPr="008D79D4">
        <w:rPr>
          <w:color w:val="000000"/>
          <w:sz w:val="28"/>
          <w:szCs w:val="28"/>
        </w:rPr>
        <w:t>затраты в производстве;</w:t>
      </w:r>
    </w:p>
    <w:p w:rsidR="00A26958" w:rsidRDefault="00A26958" w:rsidP="00A26958">
      <w:pPr>
        <w:pStyle w:val="a6"/>
        <w:numPr>
          <w:ilvl w:val="0"/>
          <w:numId w:val="1"/>
        </w:numPr>
        <w:spacing w:before="0" w:beforeAutospacing="0" w:after="0" w:afterAutospacing="0" w:line="360" w:lineRule="auto"/>
        <w:jc w:val="both"/>
        <w:rPr>
          <w:color w:val="000000"/>
          <w:sz w:val="28"/>
          <w:szCs w:val="28"/>
        </w:rPr>
      </w:pPr>
      <w:r w:rsidRPr="008D79D4">
        <w:rPr>
          <w:color w:val="000000"/>
          <w:sz w:val="28"/>
          <w:szCs w:val="28"/>
        </w:rPr>
        <w:t>расходы будущих периодов;</w:t>
      </w:r>
    </w:p>
    <w:p w:rsidR="00A26958" w:rsidRDefault="00A26958" w:rsidP="00A26958">
      <w:pPr>
        <w:pStyle w:val="a6"/>
        <w:numPr>
          <w:ilvl w:val="0"/>
          <w:numId w:val="1"/>
        </w:numPr>
        <w:spacing w:before="0" w:beforeAutospacing="0" w:after="0" w:afterAutospacing="0" w:line="360" w:lineRule="auto"/>
        <w:jc w:val="both"/>
        <w:rPr>
          <w:color w:val="000000"/>
          <w:sz w:val="28"/>
          <w:szCs w:val="28"/>
        </w:rPr>
      </w:pPr>
      <w:r w:rsidRPr="008D79D4">
        <w:rPr>
          <w:color w:val="000000"/>
          <w:sz w:val="28"/>
          <w:szCs w:val="28"/>
        </w:rPr>
        <w:lastRenderedPageBreak/>
        <w:t>налог на добавленную стоимость;</w:t>
      </w:r>
    </w:p>
    <w:p w:rsidR="00A26958" w:rsidRDefault="00A26958" w:rsidP="00A26958">
      <w:pPr>
        <w:pStyle w:val="a6"/>
        <w:numPr>
          <w:ilvl w:val="0"/>
          <w:numId w:val="1"/>
        </w:numPr>
        <w:spacing w:before="0" w:beforeAutospacing="0" w:after="0" w:afterAutospacing="0" w:line="360" w:lineRule="auto"/>
        <w:jc w:val="both"/>
        <w:rPr>
          <w:color w:val="000000"/>
          <w:sz w:val="28"/>
          <w:szCs w:val="28"/>
        </w:rPr>
      </w:pPr>
      <w:r w:rsidRPr="008D79D4">
        <w:rPr>
          <w:color w:val="000000"/>
          <w:sz w:val="28"/>
          <w:szCs w:val="28"/>
        </w:rPr>
        <w:t>средства в расчетах;</w:t>
      </w:r>
    </w:p>
    <w:p w:rsidR="00A26958" w:rsidRDefault="00A26958" w:rsidP="00A26958">
      <w:pPr>
        <w:pStyle w:val="a6"/>
        <w:numPr>
          <w:ilvl w:val="0"/>
          <w:numId w:val="1"/>
        </w:numPr>
        <w:spacing w:before="0" w:beforeAutospacing="0" w:after="0" w:afterAutospacing="0" w:line="360" w:lineRule="auto"/>
        <w:jc w:val="both"/>
        <w:rPr>
          <w:color w:val="000000"/>
          <w:sz w:val="28"/>
          <w:szCs w:val="28"/>
        </w:rPr>
      </w:pPr>
      <w:r w:rsidRPr="008D79D4">
        <w:rPr>
          <w:color w:val="000000"/>
          <w:sz w:val="28"/>
          <w:szCs w:val="28"/>
        </w:rPr>
        <w:t>краткосрочные финансовые вложения;</w:t>
      </w:r>
    </w:p>
    <w:p w:rsidR="00A26958" w:rsidRDefault="00A26958" w:rsidP="00A26958">
      <w:pPr>
        <w:pStyle w:val="a6"/>
        <w:numPr>
          <w:ilvl w:val="0"/>
          <w:numId w:val="1"/>
        </w:numPr>
        <w:spacing w:before="0" w:beforeAutospacing="0" w:after="0" w:afterAutospacing="0" w:line="360" w:lineRule="auto"/>
        <w:jc w:val="both"/>
        <w:rPr>
          <w:color w:val="000000"/>
          <w:sz w:val="28"/>
          <w:szCs w:val="28"/>
        </w:rPr>
      </w:pPr>
      <w:r w:rsidRPr="008D79D4">
        <w:rPr>
          <w:color w:val="000000"/>
          <w:sz w:val="28"/>
          <w:szCs w:val="28"/>
        </w:rPr>
        <w:t>денежные средства (наличные денежные средства, безналичные денежные средства и денежные документы).</w:t>
      </w:r>
    </w:p>
    <w:p w:rsidR="00A26958" w:rsidRDefault="00A26958" w:rsidP="00A26958">
      <w:pPr>
        <w:pStyle w:val="a6"/>
        <w:spacing w:before="0" w:beforeAutospacing="0" w:after="0" w:afterAutospacing="0" w:line="360" w:lineRule="auto"/>
        <w:jc w:val="both"/>
        <w:rPr>
          <w:rStyle w:val="a7"/>
          <w:i w:val="0"/>
          <w:sz w:val="28"/>
          <w:szCs w:val="28"/>
        </w:rPr>
      </w:pPr>
      <w:r>
        <w:rPr>
          <w:color w:val="000000"/>
          <w:sz w:val="28"/>
          <w:szCs w:val="28"/>
        </w:rPr>
        <w:t xml:space="preserve">      </w:t>
      </w:r>
      <w:r w:rsidRPr="004C3AA8">
        <w:rPr>
          <w:rStyle w:val="a7"/>
          <w:i w:val="0"/>
          <w:sz w:val="28"/>
          <w:szCs w:val="28"/>
        </w:rPr>
        <w:t xml:space="preserve">Далее рассмотрим состав и структуру </w:t>
      </w:r>
      <w:r>
        <w:rPr>
          <w:rStyle w:val="a7"/>
          <w:i w:val="0"/>
          <w:sz w:val="28"/>
          <w:szCs w:val="28"/>
        </w:rPr>
        <w:t>оборотных средств МУП «ЯМТС РБ</w:t>
      </w:r>
      <w:r w:rsidRPr="004C3AA8">
        <w:rPr>
          <w:rStyle w:val="a7"/>
          <w:i w:val="0"/>
          <w:sz w:val="28"/>
          <w:szCs w:val="28"/>
        </w:rPr>
        <w:t>». Данные представлены в таблице 8.</w:t>
      </w:r>
    </w:p>
    <w:p w:rsidR="00A26958" w:rsidRPr="004C3AA8" w:rsidRDefault="00A26958" w:rsidP="00A26958">
      <w:pPr>
        <w:pStyle w:val="a6"/>
        <w:spacing w:before="0" w:beforeAutospacing="0" w:after="0" w:afterAutospacing="0" w:line="360" w:lineRule="auto"/>
        <w:jc w:val="both"/>
        <w:rPr>
          <w:rStyle w:val="a7"/>
          <w:i w:val="0"/>
          <w:iCs w:val="0"/>
          <w:color w:val="000000"/>
          <w:sz w:val="28"/>
          <w:szCs w:val="28"/>
        </w:rPr>
      </w:pPr>
    </w:p>
    <w:p w:rsidR="00A26958" w:rsidRPr="0019251A" w:rsidRDefault="00A26958" w:rsidP="00A26958">
      <w:pPr>
        <w:spacing w:after="0" w:line="240" w:lineRule="auto"/>
        <w:jc w:val="both"/>
        <w:rPr>
          <w:b/>
          <w:szCs w:val="24"/>
        </w:rPr>
      </w:pPr>
      <w:r w:rsidRPr="002979E6">
        <w:rPr>
          <w:szCs w:val="24"/>
        </w:rPr>
        <w:t xml:space="preserve">Таблица </w:t>
      </w:r>
      <w:r>
        <w:rPr>
          <w:szCs w:val="24"/>
        </w:rPr>
        <w:t>2.8</w:t>
      </w:r>
      <w:r w:rsidRPr="002979E6">
        <w:rPr>
          <w:szCs w:val="24"/>
        </w:rPr>
        <w:t xml:space="preserve"> - </w:t>
      </w:r>
      <w:r w:rsidRPr="002979E6">
        <w:rPr>
          <w:b/>
          <w:szCs w:val="24"/>
        </w:rPr>
        <w:t>Состав и структура оборотных средств организации</w:t>
      </w:r>
    </w:p>
    <w:tbl>
      <w:tblPr>
        <w:tblW w:w="9400" w:type="dxa"/>
        <w:tblInd w:w="93" w:type="dxa"/>
        <w:tblLayout w:type="fixed"/>
        <w:tblLook w:val="04A0" w:firstRow="1" w:lastRow="0" w:firstColumn="1" w:lastColumn="0" w:noHBand="0" w:noVBand="1"/>
      </w:tblPr>
      <w:tblGrid>
        <w:gridCol w:w="1323"/>
        <w:gridCol w:w="606"/>
        <w:gridCol w:w="638"/>
        <w:gridCol w:w="709"/>
        <w:gridCol w:w="708"/>
        <w:gridCol w:w="851"/>
        <w:gridCol w:w="709"/>
        <w:gridCol w:w="850"/>
        <w:gridCol w:w="709"/>
        <w:gridCol w:w="709"/>
        <w:gridCol w:w="708"/>
        <w:gridCol w:w="880"/>
      </w:tblGrid>
      <w:tr w:rsidR="00A26958" w:rsidRPr="00B2381E" w:rsidTr="00A26958">
        <w:trPr>
          <w:trHeight w:val="328"/>
        </w:trPr>
        <w:tc>
          <w:tcPr>
            <w:tcW w:w="132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A26958" w:rsidRPr="00B2381E" w:rsidRDefault="00A26958" w:rsidP="00A26958">
            <w:pPr>
              <w:spacing w:after="0" w:line="240" w:lineRule="auto"/>
              <w:jc w:val="center"/>
              <w:rPr>
                <w:rFonts w:eastAsia="Times New Roman" w:cs="Times New Roman"/>
                <w:b/>
                <w:bCs/>
                <w:color w:val="000000"/>
                <w:sz w:val="20"/>
                <w:szCs w:val="20"/>
                <w:lang w:eastAsia="ru-RU"/>
              </w:rPr>
            </w:pPr>
            <w:r w:rsidRPr="00B2381E">
              <w:rPr>
                <w:rFonts w:eastAsia="Times New Roman" w:cs="Times New Roman"/>
                <w:b/>
                <w:bCs/>
                <w:color w:val="000000"/>
                <w:sz w:val="20"/>
                <w:szCs w:val="20"/>
                <w:lang w:eastAsia="ru-RU"/>
              </w:rPr>
              <w:t>Показатель</w:t>
            </w:r>
          </w:p>
        </w:tc>
        <w:tc>
          <w:tcPr>
            <w:tcW w:w="1244" w:type="dxa"/>
            <w:gridSpan w:val="2"/>
            <w:tcBorders>
              <w:top w:val="single" w:sz="8" w:space="0" w:color="auto"/>
              <w:left w:val="nil"/>
              <w:bottom w:val="single" w:sz="8" w:space="0" w:color="auto"/>
              <w:right w:val="single" w:sz="8" w:space="0" w:color="000000"/>
            </w:tcBorders>
            <w:shd w:val="clear" w:color="auto" w:fill="auto"/>
            <w:vAlign w:val="center"/>
            <w:hideMark/>
          </w:tcPr>
          <w:p w:rsidR="00A26958" w:rsidRPr="00B2381E" w:rsidRDefault="00A26958" w:rsidP="00A26958">
            <w:pPr>
              <w:spacing w:after="0" w:line="240" w:lineRule="auto"/>
              <w:jc w:val="center"/>
              <w:rPr>
                <w:rFonts w:eastAsia="Times New Roman" w:cs="Times New Roman"/>
                <w:b/>
                <w:bCs/>
                <w:color w:val="000000"/>
                <w:sz w:val="20"/>
                <w:szCs w:val="20"/>
                <w:lang w:eastAsia="ru-RU"/>
              </w:rPr>
            </w:pPr>
            <w:r w:rsidRPr="00B2381E">
              <w:rPr>
                <w:rFonts w:eastAsia="Times New Roman" w:cs="Times New Roman"/>
                <w:b/>
                <w:bCs/>
                <w:color w:val="000000"/>
                <w:sz w:val="20"/>
                <w:szCs w:val="20"/>
                <w:lang w:eastAsia="ru-RU"/>
              </w:rPr>
              <w:t>2012</w:t>
            </w:r>
            <w:r>
              <w:rPr>
                <w:rFonts w:eastAsia="Times New Roman" w:cs="Times New Roman"/>
                <w:b/>
                <w:bCs/>
                <w:color w:val="000000"/>
                <w:sz w:val="20"/>
                <w:szCs w:val="20"/>
                <w:lang w:eastAsia="ru-RU"/>
              </w:rPr>
              <w:t xml:space="preserve"> </w:t>
            </w:r>
            <w:r w:rsidRPr="00B2381E">
              <w:rPr>
                <w:rFonts w:eastAsia="Times New Roman" w:cs="Times New Roman"/>
                <w:b/>
                <w:bCs/>
                <w:color w:val="000000"/>
                <w:sz w:val="20"/>
                <w:szCs w:val="20"/>
                <w:lang w:eastAsia="ru-RU"/>
              </w:rPr>
              <w:t>г.</w:t>
            </w:r>
          </w:p>
        </w:tc>
        <w:tc>
          <w:tcPr>
            <w:tcW w:w="1417" w:type="dxa"/>
            <w:gridSpan w:val="2"/>
            <w:tcBorders>
              <w:top w:val="single" w:sz="8" w:space="0" w:color="auto"/>
              <w:left w:val="nil"/>
              <w:bottom w:val="single" w:sz="8" w:space="0" w:color="auto"/>
              <w:right w:val="single" w:sz="8" w:space="0" w:color="000000"/>
            </w:tcBorders>
            <w:shd w:val="clear" w:color="auto" w:fill="auto"/>
            <w:vAlign w:val="center"/>
            <w:hideMark/>
          </w:tcPr>
          <w:p w:rsidR="00A26958" w:rsidRPr="00B2381E" w:rsidRDefault="00A26958" w:rsidP="00A26958">
            <w:pPr>
              <w:spacing w:after="0" w:line="240" w:lineRule="auto"/>
              <w:jc w:val="center"/>
              <w:rPr>
                <w:rFonts w:eastAsia="Times New Roman" w:cs="Times New Roman"/>
                <w:b/>
                <w:bCs/>
                <w:color w:val="000000"/>
                <w:sz w:val="20"/>
                <w:szCs w:val="20"/>
                <w:lang w:eastAsia="ru-RU"/>
              </w:rPr>
            </w:pPr>
            <w:r w:rsidRPr="00B2381E">
              <w:rPr>
                <w:rFonts w:eastAsia="Times New Roman" w:cs="Times New Roman"/>
                <w:b/>
                <w:bCs/>
                <w:color w:val="000000"/>
                <w:sz w:val="20"/>
                <w:szCs w:val="20"/>
                <w:lang w:eastAsia="ru-RU"/>
              </w:rPr>
              <w:t>2013</w:t>
            </w:r>
            <w:r>
              <w:rPr>
                <w:rFonts w:eastAsia="Times New Roman" w:cs="Times New Roman"/>
                <w:b/>
                <w:bCs/>
                <w:color w:val="000000"/>
                <w:sz w:val="20"/>
                <w:szCs w:val="20"/>
                <w:lang w:eastAsia="ru-RU"/>
              </w:rPr>
              <w:t xml:space="preserve"> </w:t>
            </w:r>
            <w:r w:rsidRPr="00B2381E">
              <w:rPr>
                <w:rFonts w:eastAsia="Times New Roman" w:cs="Times New Roman"/>
                <w:b/>
                <w:bCs/>
                <w:color w:val="000000"/>
                <w:sz w:val="20"/>
                <w:szCs w:val="20"/>
                <w:lang w:eastAsia="ru-RU"/>
              </w:rPr>
              <w:t>г.</w:t>
            </w:r>
          </w:p>
        </w:tc>
        <w:tc>
          <w:tcPr>
            <w:tcW w:w="1560" w:type="dxa"/>
            <w:gridSpan w:val="2"/>
            <w:tcBorders>
              <w:top w:val="single" w:sz="8" w:space="0" w:color="auto"/>
              <w:left w:val="nil"/>
              <w:bottom w:val="single" w:sz="8" w:space="0" w:color="auto"/>
              <w:right w:val="single" w:sz="8" w:space="0" w:color="000000"/>
            </w:tcBorders>
            <w:shd w:val="clear" w:color="auto" w:fill="auto"/>
            <w:vAlign w:val="center"/>
            <w:hideMark/>
          </w:tcPr>
          <w:p w:rsidR="00A26958" w:rsidRPr="00B2381E" w:rsidRDefault="00A26958" w:rsidP="00A26958">
            <w:pPr>
              <w:spacing w:after="0" w:line="240" w:lineRule="auto"/>
              <w:jc w:val="center"/>
              <w:rPr>
                <w:rFonts w:eastAsia="Times New Roman" w:cs="Times New Roman"/>
                <w:b/>
                <w:bCs/>
                <w:color w:val="000000"/>
                <w:sz w:val="20"/>
                <w:szCs w:val="20"/>
                <w:lang w:eastAsia="ru-RU"/>
              </w:rPr>
            </w:pPr>
            <w:r w:rsidRPr="00B2381E">
              <w:rPr>
                <w:rFonts w:eastAsia="Times New Roman" w:cs="Times New Roman"/>
                <w:b/>
                <w:bCs/>
                <w:color w:val="000000"/>
                <w:sz w:val="20"/>
                <w:szCs w:val="20"/>
                <w:lang w:eastAsia="ru-RU"/>
              </w:rPr>
              <w:t>2014</w:t>
            </w:r>
            <w:r>
              <w:rPr>
                <w:rFonts w:eastAsia="Times New Roman" w:cs="Times New Roman"/>
                <w:b/>
                <w:bCs/>
                <w:color w:val="000000"/>
                <w:sz w:val="20"/>
                <w:szCs w:val="20"/>
                <w:lang w:eastAsia="ru-RU"/>
              </w:rPr>
              <w:t xml:space="preserve"> </w:t>
            </w:r>
            <w:r w:rsidRPr="00B2381E">
              <w:rPr>
                <w:rFonts w:eastAsia="Times New Roman" w:cs="Times New Roman"/>
                <w:b/>
                <w:bCs/>
                <w:color w:val="000000"/>
                <w:sz w:val="20"/>
                <w:szCs w:val="20"/>
                <w:lang w:eastAsia="ru-RU"/>
              </w:rPr>
              <w:t>г.</w:t>
            </w:r>
          </w:p>
        </w:tc>
        <w:tc>
          <w:tcPr>
            <w:tcW w:w="1559" w:type="dxa"/>
            <w:gridSpan w:val="2"/>
            <w:tcBorders>
              <w:top w:val="single" w:sz="8" w:space="0" w:color="auto"/>
              <w:left w:val="nil"/>
              <w:bottom w:val="single" w:sz="8" w:space="0" w:color="auto"/>
              <w:right w:val="single" w:sz="8" w:space="0" w:color="000000"/>
            </w:tcBorders>
            <w:shd w:val="clear" w:color="auto" w:fill="auto"/>
            <w:noWrap/>
            <w:vAlign w:val="center"/>
            <w:hideMark/>
          </w:tcPr>
          <w:p w:rsidR="00A26958" w:rsidRPr="00B2381E" w:rsidRDefault="00A26958" w:rsidP="00A26958">
            <w:pPr>
              <w:spacing w:after="0" w:line="240" w:lineRule="auto"/>
              <w:jc w:val="center"/>
              <w:rPr>
                <w:rFonts w:eastAsia="Times New Roman" w:cs="Times New Roman"/>
                <w:b/>
                <w:bCs/>
                <w:color w:val="000000"/>
                <w:sz w:val="20"/>
                <w:szCs w:val="20"/>
                <w:lang w:eastAsia="ru-RU"/>
              </w:rPr>
            </w:pPr>
            <w:r w:rsidRPr="00B2381E">
              <w:rPr>
                <w:rFonts w:eastAsia="Times New Roman" w:cs="Times New Roman"/>
                <w:b/>
                <w:bCs/>
                <w:color w:val="000000"/>
                <w:sz w:val="20"/>
                <w:szCs w:val="20"/>
                <w:lang w:eastAsia="ru-RU"/>
              </w:rPr>
              <w:t>2015</w:t>
            </w:r>
            <w:r>
              <w:rPr>
                <w:rFonts w:eastAsia="Times New Roman" w:cs="Times New Roman"/>
                <w:b/>
                <w:bCs/>
                <w:color w:val="000000"/>
                <w:sz w:val="20"/>
                <w:szCs w:val="20"/>
                <w:lang w:eastAsia="ru-RU"/>
              </w:rPr>
              <w:t xml:space="preserve"> </w:t>
            </w:r>
            <w:r w:rsidRPr="00B2381E">
              <w:rPr>
                <w:rFonts w:eastAsia="Times New Roman" w:cs="Times New Roman"/>
                <w:b/>
                <w:bCs/>
                <w:color w:val="000000"/>
                <w:sz w:val="20"/>
                <w:szCs w:val="20"/>
                <w:lang w:eastAsia="ru-RU"/>
              </w:rPr>
              <w:t>г.</w:t>
            </w:r>
          </w:p>
        </w:tc>
        <w:tc>
          <w:tcPr>
            <w:tcW w:w="1417" w:type="dxa"/>
            <w:gridSpan w:val="2"/>
            <w:tcBorders>
              <w:top w:val="single" w:sz="8" w:space="0" w:color="auto"/>
              <w:left w:val="nil"/>
              <w:bottom w:val="single" w:sz="8" w:space="0" w:color="auto"/>
              <w:right w:val="single" w:sz="8" w:space="0" w:color="000000"/>
            </w:tcBorders>
            <w:shd w:val="clear" w:color="auto" w:fill="auto"/>
            <w:noWrap/>
            <w:vAlign w:val="center"/>
            <w:hideMark/>
          </w:tcPr>
          <w:p w:rsidR="00A26958" w:rsidRPr="00B2381E" w:rsidRDefault="00A26958" w:rsidP="00A26958">
            <w:pPr>
              <w:spacing w:after="0" w:line="240" w:lineRule="auto"/>
              <w:jc w:val="center"/>
              <w:rPr>
                <w:rFonts w:eastAsia="Times New Roman" w:cs="Times New Roman"/>
                <w:b/>
                <w:bCs/>
                <w:color w:val="000000"/>
                <w:sz w:val="20"/>
                <w:szCs w:val="20"/>
                <w:lang w:eastAsia="ru-RU"/>
              </w:rPr>
            </w:pPr>
            <w:r w:rsidRPr="00B2381E">
              <w:rPr>
                <w:rFonts w:eastAsia="Times New Roman" w:cs="Times New Roman"/>
                <w:b/>
                <w:bCs/>
                <w:color w:val="000000"/>
                <w:sz w:val="20"/>
                <w:szCs w:val="20"/>
                <w:lang w:eastAsia="ru-RU"/>
              </w:rPr>
              <w:t>2016</w:t>
            </w:r>
            <w:r>
              <w:rPr>
                <w:rFonts w:eastAsia="Times New Roman" w:cs="Times New Roman"/>
                <w:b/>
                <w:bCs/>
                <w:color w:val="000000"/>
                <w:sz w:val="20"/>
                <w:szCs w:val="20"/>
                <w:lang w:eastAsia="ru-RU"/>
              </w:rPr>
              <w:t xml:space="preserve"> </w:t>
            </w:r>
            <w:r w:rsidRPr="00B2381E">
              <w:rPr>
                <w:rFonts w:eastAsia="Times New Roman" w:cs="Times New Roman"/>
                <w:b/>
                <w:bCs/>
                <w:color w:val="000000"/>
                <w:sz w:val="20"/>
                <w:szCs w:val="20"/>
                <w:lang w:eastAsia="ru-RU"/>
              </w:rPr>
              <w:t>г</w:t>
            </w:r>
            <w:r>
              <w:rPr>
                <w:rFonts w:eastAsia="Times New Roman" w:cs="Times New Roman"/>
                <w:b/>
                <w:bCs/>
                <w:color w:val="000000"/>
                <w:sz w:val="20"/>
                <w:szCs w:val="20"/>
                <w:lang w:eastAsia="ru-RU"/>
              </w:rPr>
              <w:t>.</w:t>
            </w:r>
          </w:p>
        </w:tc>
        <w:tc>
          <w:tcPr>
            <w:tcW w:w="880" w:type="dxa"/>
            <w:vMerge w:val="restart"/>
            <w:tcBorders>
              <w:top w:val="single" w:sz="8" w:space="0" w:color="auto"/>
              <w:left w:val="nil"/>
              <w:bottom w:val="single" w:sz="8" w:space="0" w:color="000000"/>
              <w:right w:val="single" w:sz="8" w:space="0" w:color="000000"/>
            </w:tcBorders>
            <w:shd w:val="clear" w:color="auto" w:fill="auto"/>
            <w:vAlign w:val="center"/>
            <w:hideMark/>
          </w:tcPr>
          <w:p w:rsidR="00A26958" w:rsidRPr="00B2381E" w:rsidRDefault="00A26958" w:rsidP="00A26958">
            <w:pPr>
              <w:spacing w:after="0" w:line="240" w:lineRule="auto"/>
              <w:jc w:val="center"/>
              <w:rPr>
                <w:rFonts w:eastAsia="Times New Roman" w:cs="Times New Roman"/>
                <w:b/>
                <w:bCs/>
                <w:color w:val="000000"/>
                <w:sz w:val="20"/>
                <w:szCs w:val="20"/>
                <w:lang w:eastAsia="ru-RU"/>
              </w:rPr>
            </w:pPr>
            <w:r w:rsidRPr="00B2381E">
              <w:rPr>
                <w:rFonts w:eastAsia="Times New Roman" w:cs="Times New Roman"/>
                <w:b/>
                <w:bCs/>
                <w:color w:val="000000"/>
                <w:sz w:val="20"/>
                <w:szCs w:val="20"/>
                <w:lang w:eastAsia="ru-RU"/>
              </w:rPr>
              <w:t>2016</w:t>
            </w:r>
            <w:r>
              <w:rPr>
                <w:rFonts w:eastAsia="Times New Roman" w:cs="Times New Roman"/>
                <w:b/>
                <w:bCs/>
                <w:color w:val="000000"/>
                <w:sz w:val="20"/>
                <w:szCs w:val="20"/>
                <w:lang w:eastAsia="ru-RU"/>
              </w:rPr>
              <w:t xml:space="preserve"> </w:t>
            </w:r>
            <w:r w:rsidRPr="00B2381E">
              <w:rPr>
                <w:rFonts w:eastAsia="Times New Roman" w:cs="Times New Roman"/>
                <w:b/>
                <w:bCs/>
                <w:color w:val="000000"/>
                <w:sz w:val="20"/>
                <w:szCs w:val="20"/>
                <w:lang w:eastAsia="ru-RU"/>
              </w:rPr>
              <w:t>г. к 2012</w:t>
            </w:r>
            <w:r>
              <w:rPr>
                <w:rFonts w:eastAsia="Times New Roman" w:cs="Times New Roman"/>
                <w:b/>
                <w:bCs/>
                <w:color w:val="000000"/>
                <w:sz w:val="20"/>
                <w:szCs w:val="20"/>
                <w:lang w:eastAsia="ru-RU"/>
              </w:rPr>
              <w:t xml:space="preserve"> </w:t>
            </w:r>
            <w:r w:rsidRPr="00B2381E">
              <w:rPr>
                <w:rFonts w:eastAsia="Times New Roman" w:cs="Times New Roman"/>
                <w:b/>
                <w:bCs/>
                <w:color w:val="000000"/>
                <w:sz w:val="20"/>
                <w:szCs w:val="20"/>
                <w:lang w:eastAsia="ru-RU"/>
              </w:rPr>
              <w:t>г., %</w:t>
            </w:r>
          </w:p>
        </w:tc>
      </w:tr>
      <w:tr w:rsidR="00A26958" w:rsidRPr="00B2381E" w:rsidTr="00A26958">
        <w:trPr>
          <w:trHeight w:val="547"/>
        </w:trPr>
        <w:tc>
          <w:tcPr>
            <w:tcW w:w="1323" w:type="dxa"/>
            <w:vMerge/>
            <w:tcBorders>
              <w:top w:val="single" w:sz="8" w:space="0" w:color="auto"/>
              <w:left w:val="single" w:sz="8" w:space="0" w:color="auto"/>
              <w:bottom w:val="single" w:sz="8" w:space="0" w:color="000000"/>
              <w:right w:val="single" w:sz="8" w:space="0" w:color="auto"/>
            </w:tcBorders>
            <w:vAlign w:val="center"/>
            <w:hideMark/>
          </w:tcPr>
          <w:p w:rsidR="00A26958" w:rsidRPr="00B2381E" w:rsidRDefault="00A26958" w:rsidP="00A26958">
            <w:pPr>
              <w:spacing w:after="0" w:line="240" w:lineRule="auto"/>
              <w:rPr>
                <w:rFonts w:eastAsia="Times New Roman" w:cs="Times New Roman"/>
                <w:b/>
                <w:bCs/>
                <w:color w:val="000000"/>
                <w:sz w:val="20"/>
                <w:szCs w:val="20"/>
                <w:lang w:eastAsia="ru-RU"/>
              </w:rPr>
            </w:pPr>
          </w:p>
        </w:tc>
        <w:tc>
          <w:tcPr>
            <w:tcW w:w="606" w:type="dxa"/>
            <w:tcBorders>
              <w:top w:val="nil"/>
              <w:left w:val="nil"/>
              <w:bottom w:val="single" w:sz="8" w:space="0" w:color="auto"/>
              <w:right w:val="single" w:sz="8" w:space="0" w:color="auto"/>
            </w:tcBorders>
            <w:shd w:val="clear" w:color="auto" w:fill="auto"/>
            <w:vAlign w:val="center"/>
            <w:hideMark/>
          </w:tcPr>
          <w:p w:rsidR="00A26958" w:rsidRPr="00B2381E" w:rsidRDefault="00A26958" w:rsidP="00A26958">
            <w:pPr>
              <w:spacing w:after="0" w:line="240" w:lineRule="auto"/>
              <w:jc w:val="center"/>
              <w:rPr>
                <w:rFonts w:eastAsia="Times New Roman" w:cs="Times New Roman"/>
                <w:b/>
                <w:bCs/>
                <w:color w:val="000000"/>
                <w:sz w:val="20"/>
                <w:szCs w:val="20"/>
                <w:lang w:eastAsia="ru-RU"/>
              </w:rPr>
            </w:pPr>
            <w:r w:rsidRPr="00B2381E">
              <w:rPr>
                <w:rFonts w:eastAsia="Times New Roman" w:cs="Times New Roman"/>
                <w:b/>
                <w:bCs/>
                <w:color w:val="000000"/>
                <w:sz w:val="20"/>
                <w:szCs w:val="20"/>
                <w:lang w:eastAsia="ru-RU"/>
              </w:rPr>
              <w:t>Тыс. руб.</w:t>
            </w:r>
          </w:p>
        </w:tc>
        <w:tc>
          <w:tcPr>
            <w:tcW w:w="638" w:type="dxa"/>
            <w:tcBorders>
              <w:top w:val="nil"/>
              <w:left w:val="nil"/>
              <w:bottom w:val="single" w:sz="8" w:space="0" w:color="auto"/>
              <w:right w:val="single" w:sz="8" w:space="0" w:color="auto"/>
            </w:tcBorders>
            <w:shd w:val="clear" w:color="auto" w:fill="auto"/>
            <w:vAlign w:val="center"/>
            <w:hideMark/>
          </w:tcPr>
          <w:p w:rsidR="00A26958" w:rsidRPr="00B2381E" w:rsidRDefault="00A26958" w:rsidP="00A26958">
            <w:pPr>
              <w:spacing w:after="0" w:line="240" w:lineRule="auto"/>
              <w:jc w:val="center"/>
              <w:rPr>
                <w:rFonts w:eastAsia="Times New Roman" w:cs="Times New Roman"/>
                <w:b/>
                <w:bCs/>
                <w:color w:val="000000"/>
                <w:sz w:val="20"/>
                <w:szCs w:val="20"/>
                <w:lang w:eastAsia="ru-RU"/>
              </w:rPr>
            </w:pPr>
            <w:r w:rsidRPr="00B2381E">
              <w:rPr>
                <w:rFonts w:eastAsia="Times New Roman" w:cs="Times New Roman"/>
                <w:b/>
                <w:bCs/>
                <w:color w:val="000000"/>
                <w:sz w:val="20"/>
                <w:szCs w:val="20"/>
                <w:lang w:eastAsia="ru-RU"/>
              </w:rPr>
              <w:t>В % к итогу</w:t>
            </w:r>
          </w:p>
        </w:tc>
        <w:tc>
          <w:tcPr>
            <w:tcW w:w="709" w:type="dxa"/>
            <w:tcBorders>
              <w:top w:val="nil"/>
              <w:left w:val="nil"/>
              <w:bottom w:val="single" w:sz="8" w:space="0" w:color="auto"/>
              <w:right w:val="single" w:sz="8" w:space="0" w:color="auto"/>
            </w:tcBorders>
            <w:shd w:val="clear" w:color="auto" w:fill="auto"/>
            <w:vAlign w:val="center"/>
            <w:hideMark/>
          </w:tcPr>
          <w:p w:rsidR="00A26958" w:rsidRPr="00B2381E" w:rsidRDefault="00A26958" w:rsidP="00A26958">
            <w:pPr>
              <w:spacing w:after="0" w:line="240" w:lineRule="auto"/>
              <w:jc w:val="center"/>
              <w:rPr>
                <w:rFonts w:eastAsia="Times New Roman" w:cs="Times New Roman"/>
                <w:b/>
                <w:bCs/>
                <w:color w:val="000000"/>
                <w:sz w:val="20"/>
                <w:szCs w:val="20"/>
                <w:lang w:eastAsia="ru-RU"/>
              </w:rPr>
            </w:pPr>
            <w:r w:rsidRPr="00B2381E">
              <w:rPr>
                <w:rFonts w:eastAsia="Times New Roman" w:cs="Times New Roman"/>
                <w:b/>
                <w:bCs/>
                <w:color w:val="000000"/>
                <w:sz w:val="20"/>
                <w:szCs w:val="20"/>
                <w:lang w:eastAsia="ru-RU"/>
              </w:rPr>
              <w:t>Тыс. руб.</w:t>
            </w:r>
          </w:p>
        </w:tc>
        <w:tc>
          <w:tcPr>
            <w:tcW w:w="708" w:type="dxa"/>
            <w:tcBorders>
              <w:top w:val="nil"/>
              <w:left w:val="nil"/>
              <w:bottom w:val="single" w:sz="8" w:space="0" w:color="auto"/>
              <w:right w:val="single" w:sz="8" w:space="0" w:color="auto"/>
            </w:tcBorders>
            <w:shd w:val="clear" w:color="auto" w:fill="auto"/>
            <w:vAlign w:val="center"/>
            <w:hideMark/>
          </w:tcPr>
          <w:p w:rsidR="00A26958" w:rsidRPr="00B2381E" w:rsidRDefault="00A26958" w:rsidP="00A26958">
            <w:pPr>
              <w:spacing w:after="0" w:line="240" w:lineRule="auto"/>
              <w:jc w:val="center"/>
              <w:rPr>
                <w:rFonts w:eastAsia="Times New Roman" w:cs="Times New Roman"/>
                <w:b/>
                <w:bCs/>
                <w:color w:val="000000"/>
                <w:sz w:val="20"/>
                <w:szCs w:val="20"/>
                <w:lang w:eastAsia="ru-RU"/>
              </w:rPr>
            </w:pPr>
            <w:r w:rsidRPr="00B2381E">
              <w:rPr>
                <w:rFonts w:eastAsia="Times New Roman" w:cs="Times New Roman"/>
                <w:b/>
                <w:bCs/>
                <w:color w:val="000000"/>
                <w:sz w:val="20"/>
                <w:szCs w:val="20"/>
                <w:lang w:eastAsia="ru-RU"/>
              </w:rPr>
              <w:t>В % к итогу</w:t>
            </w:r>
          </w:p>
        </w:tc>
        <w:tc>
          <w:tcPr>
            <w:tcW w:w="851" w:type="dxa"/>
            <w:tcBorders>
              <w:top w:val="nil"/>
              <w:left w:val="nil"/>
              <w:bottom w:val="single" w:sz="8" w:space="0" w:color="auto"/>
              <w:right w:val="single" w:sz="8" w:space="0" w:color="auto"/>
            </w:tcBorders>
            <w:shd w:val="clear" w:color="auto" w:fill="auto"/>
            <w:vAlign w:val="center"/>
            <w:hideMark/>
          </w:tcPr>
          <w:p w:rsidR="00A26958" w:rsidRPr="00B2381E" w:rsidRDefault="00A26958" w:rsidP="00A26958">
            <w:pPr>
              <w:spacing w:after="0" w:line="240" w:lineRule="auto"/>
              <w:jc w:val="center"/>
              <w:rPr>
                <w:rFonts w:eastAsia="Times New Roman" w:cs="Times New Roman"/>
                <w:b/>
                <w:bCs/>
                <w:color w:val="000000"/>
                <w:sz w:val="20"/>
                <w:szCs w:val="20"/>
                <w:lang w:eastAsia="ru-RU"/>
              </w:rPr>
            </w:pPr>
            <w:r w:rsidRPr="00B2381E">
              <w:rPr>
                <w:rFonts w:eastAsia="Times New Roman" w:cs="Times New Roman"/>
                <w:b/>
                <w:bCs/>
                <w:color w:val="000000"/>
                <w:sz w:val="20"/>
                <w:szCs w:val="20"/>
                <w:lang w:eastAsia="ru-RU"/>
              </w:rPr>
              <w:t>Тыс. руб.</w:t>
            </w:r>
          </w:p>
        </w:tc>
        <w:tc>
          <w:tcPr>
            <w:tcW w:w="709" w:type="dxa"/>
            <w:tcBorders>
              <w:top w:val="nil"/>
              <w:left w:val="nil"/>
              <w:bottom w:val="single" w:sz="8" w:space="0" w:color="auto"/>
              <w:right w:val="single" w:sz="8" w:space="0" w:color="auto"/>
            </w:tcBorders>
            <w:shd w:val="clear" w:color="auto" w:fill="auto"/>
            <w:vAlign w:val="center"/>
            <w:hideMark/>
          </w:tcPr>
          <w:p w:rsidR="00A26958" w:rsidRPr="00B2381E" w:rsidRDefault="00A26958" w:rsidP="00A26958">
            <w:pPr>
              <w:spacing w:after="0" w:line="240" w:lineRule="auto"/>
              <w:jc w:val="center"/>
              <w:rPr>
                <w:rFonts w:eastAsia="Times New Roman" w:cs="Times New Roman"/>
                <w:b/>
                <w:bCs/>
                <w:color w:val="000000"/>
                <w:sz w:val="20"/>
                <w:szCs w:val="20"/>
                <w:lang w:eastAsia="ru-RU"/>
              </w:rPr>
            </w:pPr>
            <w:r w:rsidRPr="00B2381E">
              <w:rPr>
                <w:rFonts w:eastAsia="Times New Roman" w:cs="Times New Roman"/>
                <w:b/>
                <w:bCs/>
                <w:color w:val="000000"/>
                <w:sz w:val="20"/>
                <w:szCs w:val="20"/>
                <w:lang w:eastAsia="ru-RU"/>
              </w:rPr>
              <w:t>В % к итогу</w:t>
            </w:r>
          </w:p>
        </w:tc>
        <w:tc>
          <w:tcPr>
            <w:tcW w:w="850" w:type="dxa"/>
            <w:tcBorders>
              <w:top w:val="nil"/>
              <w:left w:val="nil"/>
              <w:bottom w:val="single" w:sz="8" w:space="0" w:color="auto"/>
              <w:right w:val="single" w:sz="8" w:space="0" w:color="auto"/>
            </w:tcBorders>
            <w:shd w:val="clear" w:color="auto" w:fill="auto"/>
            <w:vAlign w:val="center"/>
            <w:hideMark/>
          </w:tcPr>
          <w:p w:rsidR="00A26958" w:rsidRPr="00B2381E" w:rsidRDefault="00A26958" w:rsidP="00A26958">
            <w:pPr>
              <w:spacing w:after="0" w:line="240" w:lineRule="auto"/>
              <w:jc w:val="center"/>
              <w:rPr>
                <w:rFonts w:eastAsia="Times New Roman" w:cs="Times New Roman"/>
                <w:b/>
                <w:bCs/>
                <w:color w:val="000000"/>
                <w:sz w:val="20"/>
                <w:szCs w:val="20"/>
                <w:lang w:eastAsia="ru-RU"/>
              </w:rPr>
            </w:pPr>
            <w:r w:rsidRPr="00B2381E">
              <w:rPr>
                <w:rFonts w:eastAsia="Times New Roman" w:cs="Times New Roman"/>
                <w:b/>
                <w:bCs/>
                <w:color w:val="000000"/>
                <w:sz w:val="20"/>
                <w:szCs w:val="20"/>
                <w:lang w:eastAsia="ru-RU"/>
              </w:rPr>
              <w:t>Тыс. руб.</w:t>
            </w:r>
          </w:p>
        </w:tc>
        <w:tc>
          <w:tcPr>
            <w:tcW w:w="709" w:type="dxa"/>
            <w:tcBorders>
              <w:top w:val="nil"/>
              <w:left w:val="nil"/>
              <w:bottom w:val="single" w:sz="8" w:space="0" w:color="auto"/>
              <w:right w:val="single" w:sz="8" w:space="0" w:color="auto"/>
            </w:tcBorders>
            <w:shd w:val="clear" w:color="auto" w:fill="auto"/>
            <w:vAlign w:val="center"/>
            <w:hideMark/>
          </w:tcPr>
          <w:p w:rsidR="00A26958" w:rsidRPr="00B2381E" w:rsidRDefault="00A26958" w:rsidP="00A26958">
            <w:pPr>
              <w:spacing w:after="0" w:line="240" w:lineRule="auto"/>
              <w:jc w:val="center"/>
              <w:rPr>
                <w:rFonts w:eastAsia="Times New Roman" w:cs="Times New Roman"/>
                <w:b/>
                <w:bCs/>
                <w:color w:val="000000"/>
                <w:sz w:val="20"/>
                <w:szCs w:val="20"/>
                <w:lang w:eastAsia="ru-RU"/>
              </w:rPr>
            </w:pPr>
            <w:r w:rsidRPr="00B2381E">
              <w:rPr>
                <w:rFonts w:eastAsia="Times New Roman" w:cs="Times New Roman"/>
                <w:b/>
                <w:bCs/>
                <w:color w:val="000000"/>
                <w:sz w:val="20"/>
                <w:szCs w:val="20"/>
                <w:lang w:eastAsia="ru-RU"/>
              </w:rPr>
              <w:t>В % к итогу</w:t>
            </w:r>
          </w:p>
        </w:tc>
        <w:tc>
          <w:tcPr>
            <w:tcW w:w="709" w:type="dxa"/>
            <w:tcBorders>
              <w:top w:val="nil"/>
              <w:left w:val="nil"/>
              <w:bottom w:val="single" w:sz="8" w:space="0" w:color="auto"/>
              <w:right w:val="single" w:sz="8" w:space="0" w:color="auto"/>
            </w:tcBorders>
            <w:shd w:val="clear" w:color="auto" w:fill="auto"/>
            <w:vAlign w:val="center"/>
            <w:hideMark/>
          </w:tcPr>
          <w:p w:rsidR="00A26958" w:rsidRPr="00B2381E" w:rsidRDefault="00A26958" w:rsidP="00A26958">
            <w:pPr>
              <w:spacing w:after="0" w:line="240" w:lineRule="auto"/>
              <w:jc w:val="center"/>
              <w:rPr>
                <w:rFonts w:eastAsia="Times New Roman" w:cs="Times New Roman"/>
                <w:b/>
                <w:bCs/>
                <w:color w:val="000000"/>
                <w:sz w:val="20"/>
                <w:szCs w:val="20"/>
                <w:lang w:eastAsia="ru-RU"/>
              </w:rPr>
            </w:pPr>
            <w:r w:rsidRPr="00B2381E">
              <w:rPr>
                <w:rFonts w:eastAsia="Times New Roman" w:cs="Times New Roman"/>
                <w:b/>
                <w:bCs/>
                <w:color w:val="000000"/>
                <w:sz w:val="20"/>
                <w:szCs w:val="20"/>
                <w:lang w:eastAsia="ru-RU"/>
              </w:rPr>
              <w:t>Тыс. руб.</w:t>
            </w:r>
          </w:p>
        </w:tc>
        <w:tc>
          <w:tcPr>
            <w:tcW w:w="708" w:type="dxa"/>
            <w:tcBorders>
              <w:top w:val="nil"/>
              <w:left w:val="nil"/>
              <w:bottom w:val="single" w:sz="8" w:space="0" w:color="auto"/>
              <w:right w:val="single" w:sz="8" w:space="0" w:color="auto"/>
            </w:tcBorders>
            <w:shd w:val="clear" w:color="auto" w:fill="auto"/>
            <w:vAlign w:val="center"/>
            <w:hideMark/>
          </w:tcPr>
          <w:p w:rsidR="00A26958" w:rsidRPr="00B2381E" w:rsidRDefault="00A26958" w:rsidP="00A26958">
            <w:pPr>
              <w:spacing w:after="0" w:line="240" w:lineRule="auto"/>
              <w:jc w:val="center"/>
              <w:rPr>
                <w:rFonts w:eastAsia="Times New Roman" w:cs="Times New Roman"/>
                <w:b/>
                <w:bCs/>
                <w:color w:val="000000"/>
                <w:sz w:val="20"/>
                <w:szCs w:val="20"/>
                <w:lang w:eastAsia="ru-RU"/>
              </w:rPr>
            </w:pPr>
            <w:r w:rsidRPr="00B2381E">
              <w:rPr>
                <w:rFonts w:eastAsia="Times New Roman" w:cs="Times New Roman"/>
                <w:b/>
                <w:bCs/>
                <w:color w:val="000000"/>
                <w:sz w:val="20"/>
                <w:szCs w:val="20"/>
                <w:lang w:eastAsia="ru-RU"/>
              </w:rPr>
              <w:t>В % к итогу</w:t>
            </w:r>
          </w:p>
        </w:tc>
        <w:tc>
          <w:tcPr>
            <w:tcW w:w="880" w:type="dxa"/>
            <w:vMerge/>
            <w:tcBorders>
              <w:top w:val="single" w:sz="8" w:space="0" w:color="auto"/>
              <w:left w:val="nil"/>
              <w:bottom w:val="single" w:sz="8" w:space="0" w:color="000000"/>
              <w:right w:val="single" w:sz="8" w:space="0" w:color="000000"/>
            </w:tcBorders>
            <w:vAlign w:val="center"/>
            <w:hideMark/>
          </w:tcPr>
          <w:p w:rsidR="00A26958" w:rsidRPr="00B2381E" w:rsidRDefault="00A26958" w:rsidP="00A26958">
            <w:pPr>
              <w:spacing w:after="0" w:line="240" w:lineRule="auto"/>
              <w:rPr>
                <w:rFonts w:eastAsia="Times New Roman" w:cs="Times New Roman"/>
                <w:b/>
                <w:bCs/>
                <w:color w:val="000000"/>
                <w:sz w:val="20"/>
                <w:szCs w:val="20"/>
                <w:lang w:eastAsia="ru-RU"/>
              </w:rPr>
            </w:pPr>
          </w:p>
        </w:tc>
      </w:tr>
      <w:tr w:rsidR="00A26958" w:rsidRPr="00B2381E" w:rsidTr="00A26958">
        <w:trPr>
          <w:trHeight w:val="866"/>
        </w:trPr>
        <w:tc>
          <w:tcPr>
            <w:tcW w:w="1323" w:type="dxa"/>
            <w:tcBorders>
              <w:top w:val="nil"/>
              <w:left w:val="single" w:sz="8" w:space="0" w:color="auto"/>
              <w:bottom w:val="single" w:sz="8" w:space="0" w:color="auto"/>
              <w:right w:val="single" w:sz="8" w:space="0" w:color="auto"/>
            </w:tcBorders>
            <w:shd w:val="clear" w:color="auto" w:fill="auto"/>
            <w:vAlign w:val="center"/>
            <w:hideMark/>
          </w:tcPr>
          <w:p w:rsidR="00A26958" w:rsidRPr="00B2381E" w:rsidRDefault="00A26958" w:rsidP="00A26958">
            <w:pPr>
              <w:spacing w:after="0" w:line="240" w:lineRule="auto"/>
              <w:rPr>
                <w:rFonts w:eastAsia="Times New Roman" w:cs="Times New Roman"/>
                <w:color w:val="000000"/>
                <w:szCs w:val="24"/>
                <w:lang w:eastAsia="ru-RU"/>
              </w:rPr>
            </w:pPr>
            <w:r w:rsidRPr="00B2381E">
              <w:rPr>
                <w:rFonts w:eastAsia="Times New Roman" w:cs="Times New Roman"/>
                <w:color w:val="000000"/>
                <w:szCs w:val="24"/>
                <w:lang w:eastAsia="ru-RU"/>
              </w:rPr>
              <w:t>1.      Оборотные фонды, всего:</w:t>
            </w:r>
          </w:p>
        </w:tc>
        <w:tc>
          <w:tcPr>
            <w:tcW w:w="606" w:type="dxa"/>
            <w:tcBorders>
              <w:top w:val="nil"/>
              <w:left w:val="nil"/>
              <w:bottom w:val="single" w:sz="8" w:space="0" w:color="auto"/>
              <w:right w:val="single" w:sz="8" w:space="0" w:color="auto"/>
            </w:tcBorders>
            <w:shd w:val="clear" w:color="auto" w:fill="auto"/>
            <w:vAlign w:val="bottom"/>
            <w:hideMark/>
          </w:tcPr>
          <w:p w:rsidR="00A26958" w:rsidRPr="0019251A" w:rsidRDefault="00A26958" w:rsidP="00A26958">
            <w:pPr>
              <w:spacing w:after="0" w:line="240" w:lineRule="auto"/>
              <w:jc w:val="center"/>
              <w:rPr>
                <w:rFonts w:eastAsia="Times New Roman" w:cs="Times New Roman"/>
                <w:color w:val="000000"/>
                <w:szCs w:val="24"/>
                <w:lang w:eastAsia="ru-RU"/>
              </w:rPr>
            </w:pPr>
            <w:r w:rsidRPr="0019251A">
              <w:rPr>
                <w:rFonts w:eastAsia="Times New Roman" w:cs="Times New Roman"/>
                <w:color w:val="000000"/>
                <w:szCs w:val="24"/>
                <w:lang w:eastAsia="ru-RU"/>
              </w:rPr>
              <w:t>7814</w:t>
            </w:r>
          </w:p>
        </w:tc>
        <w:tc>
          <w:tcPr>
            <w:tcW w:w="638" w:type="dxa"/>
            <w:tcBorders>
              <w:top w:val="nil"/>
              <w:left w:val="nil"/>
              <w:bottom w:val="single" w:sz="8" w:space="0" w:color="auto"/>
              <w:right w:val="single" w:sz="8" w:space="0" w:color="auto"/>
            </w:tcBorders>
            <w:shd w:val="clear" w:color="auto" w:fill="auto"/>
            <w:vAlign w:val="bottom"/>
            <w:hideMark/>
          </w:tcPr>
          <w:p w:rsidR="00A26958" w:rsidRPr="0019251A" w:rsidRDefault="00A26958" w:rsidP="00A26958">
            <w:pPr>
              <w:spacing w:after="0" w:line="240" w:lineRule="auto"/>
              <w:jc w:val="center"/>
              <w:rPr>
                <w:rFonts w:eastAsia="Times New Roman" w:cs="Times New Roman"/>
                <w:color w:val="000000"/>
                <w:szCs w:val="24"/>
                <w:lang w:eastAsia="ru-RU"/>
              </w:rPr>
            </w:pPr>
            <w:r w:rsidRPr="0019251A">
              <w:rPr>
                <w:rFonts w:eastAsia="Times New Roman" w:cs="Times New Roman"/>
                <w:color w:val="000000"/>
                <w:szCs w:val="24"/>
                <w:lang w:eastAsia="ru-RU"/>
              </w:rPr>
              <w:t>59,3</w:t>
            </w:r>
          </w:p>
        </w:tc>
        <w:tc>
          <w:tcPr>
            <w:tcW w:w="709" w:type="dxa"/>
            <w:tcBorders>
              <w:top w:val="nil"/>
              <w:left w:val="nil"/>
              <w:bottom w:val="single" w:sz="8" w:space="0" w:color="auto"/>
              <w:right w:val="single" w:sz="8" w:space="0" w:color="auto"/>
            </w:tcBorders>
            <w:shd w:val="clear" w:color="auto" w:fill="auto"/>
            <w:vAlign w:val="bottom"/>
            <w:hideMark/>
          </w:tcPr>
          <w:p w:rsidR="00A26958" w:rsidRPr="0019251A" w:rsidRDefault="00A26958" w:rsidP="00A26958">
            <w:pPr>
              <w:spacing w:after="0" w:line="240" w:lineRule="auto"/>
              <w:jc w:val="center"/>
              <w:rPr>
                <w:rFonts w:eastAsia="Times New Roman" w:cs="Times New Roman"/>
                <w:color w:val="000000"/>
                <w:szCs w:val="24"/>
                <w:lang w:eastAsia="ru-RU"/>
              </w:rPr>
            </w:pPr>
            <w:r w:rsidRPr="0019251A">
              <w:rPr>
                <w:rFonts w:eastAsia="Times New Roman" w:cs="Times New Roman"/>
                <w:color w:val="000000"/>
                <w:szCs w:val="24"/>
                <w:lang w:eastAsia="ru-RU"/>
              </w:rPr>
              <w:t>4077</w:t>
            </w:r>
          </w:p>
        </w:tc>
        <w:tc>
          <w:tcPr>
            <w:tcW w:w="708" w:type="dxa"/>
            <w:tcBorders>
              <w:top w:val="nil"/>
              <w:left w:val="nil"/>
              <w:bottom w:val="single" w:sz="8" w:space="0" w:color="auto"/>
              <w:right w:val="single" w:sz="8" w:space="0" w:color="auto"/>
            </w:tcBorders>
            <w:shd w:val="clear" w:color="auto" w:fill="auto"/>
            <w:vAlign w:val="bottom"/>
            <w:hideMark/>
          </w:tcPr>
          <w:p w:rsidR="00A26958" w:rsidRPr="0019251A" w:rsidRDefault="00A26958" w:rsidP="00A26958">
            <w:pPr>
              <w:spacing w:after="0" w:line="240" w:lineRule="auto"/>
              <w:jc w:val="center"/>
              <w:rPr>
                <w:rFonts w:eastAsia="Times New Roman" w:cs="Times New Roman"/>
                <w:color w:val="000000"/>
                <w:szCs w:val="24"/>
                <w:lang w:eastAsia="ru-RU"/>
              </w:rPr>
            </w:pPr>
            <w:r w:rsidRPr="0019251A">
              <w:rPr>
                <w:rFonts w:eastAsia="Times New Roman" w:cs="Times New Roman"/>
                <w:color w:val="000000"/>
                <w:szCs w:val="24"/>
                <w:lang w:eastAsia="ru-RU"/>
              </w:rPr>
              <w:t>59,5</w:t>
            </w:r>
          </w:p>
        </w:tc>
        <w:tc>
          <w:tcPr>
            <w:tcW w:w="851" w:type="dxa"/>
            <w:tcBorders>
              <w:top w:val="nil"/>
              <w:left w:val="nil"/>
              <w:bottom w:val="single" w:sz="8" w:space="0" w:color="auto"/>
              <w:right w:val="single" w:sz="8" w:space="0" w:color="auto"/>
            </w:tcBorders>
            <w:shd w:val="clear" w:color="auto" w:fill="auto"/>
            <w:vAlign w:val="bottom"/>
            <w:hideMark/>
          </w:tcPr>
          <w:p w:rsidR="00A26958" w:rsidRPr="0019251A" w:rsidRDefault="00A26958" w:rsidP="00A26958">
            <w:pPr>
              <w:spacing w:after="0" w:line="240" w:lineRule="auto"/>
              <w:jc w:val="center"/>
              <w:rPr>
                <w:rFonts w:eastAsia="Times New Roman" w:cs="Times New Roman"/>
                <w:color w:val="000000"/>
                <w:szCs w:val="24"/>
                <w:lang w:eastAsia="ru-RU"/>
              </w:rPr>
            </w:pPr>
            <w:r w:rsidRPr="0019251A">
              <w:rPr>
                <w:rFonts w:eastAsia="Times New Roman" w:cs="Times New Roman"/>
                <w:color w:val="000000"/>
                <w:szCs w:val="24"/>
                <w:lang w:eastAsia="ru-RU"/>
              </w:rPr>
              <w:t>6369</w:t>
            </w:r>
          </w:p>
        </w:tc>
        <w:tc>
          <w:tcPr>
            <w:tcW w:w="709" w:type="dxa"/>
            <w:tcBorders>
              <w:top w:val="nil"/>
              <w:left w:val="nil"/>
              <w:bottom w:val="single" w:sz="8" w:space="0" w:color="auto"/>
              <w:right w:val="single" w:sz="8" w:space="0" w:color="auto"/>
            </w:tcBorders>
            <w:shd w:val="clear" w:color="auto" w:fill="auto"/>
            <w:vAlign w:val="bottom"/>
            <w:hideMark/>
          </w:tcPr>
          <w:p w:rsidR="00A26958" w:rsidRPr="0019251A" w:rsidRDefault="00A26958" w:rsidP="00A26958">
            <w:pPr>
              <w:spacing w:after="0" w:line="240" w:lineRule="auto"/>
              <w:jc w:val="center"/>
              <w:rPr>
                <w:rFonts w:eastAsia="Times New Roman" w:cs="Times New Roman"/>
                <w:color w:val="000000"/>
                <w:szCs w:val="24"/>
                <w:lang w:eastAsia="ru-RU"/>
              </w:rPr>
            </w:pPr>
            <w:r w:rsidRPr="0019251A">
              <w:rPr>
                <w:rFonts w:eastAsia="Times New Roman" w:cs="Times New Roman"/>
                <w:color w:val="000000"/>
                <w:szCs w:val="24"/>
                <w:lang w:eastAsia="ru-RU"/>
              </w:rPr>
              <w:t>85,5</w:t>
            </w:r>
          </w:p>
        </w:tc>
        <w:tc>
          <w:tcPr>
            <w:tcW w:w="850" w:type="dxa"/>
            <w:tcBorders>
              <w:top w:val="nil"/>
              <w:left w:val="nil"/>
              <w:bottom w:val="single" w:sz="8" w:space="0" w:color="auto"/>
              <w:right w:val="single" w:sz="8" w:space="0" w:color="auto"/>
            </w:tcBorders>
            <w:shd w:val="clear" w:color="auto" w:fill="auto"/>
            <w:noWrap/>
            <w:vAlign w:val="bottom"/>
            <w:hideMark/>
          </w:tcPr>
          <w:p w:rsidR="00A26958" w:rsidRPr="0019251A" w:rsidRDefault="00A26958" w:rsidP="00A26958">
            <w:pPr>
              <w:spacing w:after="0" w:line="240" w:lineRule="auto"/>
              <w:jc w:val="center"/>
              <w:rPr>
                <w:rFonts w:eastAsia="Times New Roman" w:cs="Times New Roman"/>
                <w:color w:val="000000"/>
                <w:szCs w:val="24"/>
                <w:lang w:eastAsia="ru-RU"/>
              </w:rPr>
            </w:pPr>
            <w:r w:rsidRPr="0019251A">
              <w:rPr>
                <w:rFonts w:eastAsia="Times New Roman" w:cs="Times New Roman"/>
                <w:color w:val="000000"/>
                <w:szCs w:val="24"/>
                <w:lang w:eastAsia="ru-RU"/>
              </w:rPr>
              <w:t>6163</w:t>
            </w:r>
          </w:p>
        </w:tc>
        <w:tc>
          <w:tcPr>
            <w:tcW w:w="709" w:type="dxa"/>
            <w:tcBorders>
              <w:top w:val="nil"/>
              <w:left w:val="nil"/>
              <w:bottom w:val="single" w:sz="8" w:space="0" w:color="auto"/>
              <w:right w:val="single" w:sz="8" w:space="0" w:color="auto"/>
            </w:tcBorders>
            <w:shd w:val="clear" w:color="auto" w:fill="auto"/>
            <w:noWrap/>
            <w:vAlign w:val="bottom"/>
            <w:hideMark/>
          </w:tcPr>
          <w:p w:rsidR="00A26958" w:rsidRPr="0019251A" w:rsidRDefault="00A26958" w:rsidP="00A26958">
            <w:pPr>
              <w:spacing w:after="0" w:line="240" w:lineRule="auto"/>
              <w:jc w:val="center"/>
              <w:rPr>
                <w:rFonts w:eastAsia="Times New Roman" w:cs="Times New Roman"/>
                <w:color w:val="000000"/>
                <w:szCs w:val="24"/>
                <w:lang w:eastAsia="ru-RU"/>
              </w:rPr>
            </w:pPr>
            <w:r w:rsidRPr="0019251A">
              <w:rPr>
                <w:rFonts w:eastAsia="Times New Roman" w:cs="Times New Roman"/>
                <w:color w:val="000000"/>
                <w:szCs w:val="24"/>
                <w:lang w:eastAsia="ru-RU"/>
              </w:rPr>
              <w:t>59,5</w:t>
            </w:r>
          </w:p>
        </w:tc>
        <w:tc>
          <w:tcPr>
            <w:tcW w:w="709" w:type="dxa"/>
            <w:tcBorders>
              <w:top w:val="nil"/>
              <w:left w:val="nil"/>
              <w:bottom w:val="single" w:sz="8" w:space="0" w:color="auto"/>
              <w:right w:val="single" w:sz="8" w:space="0" w:color="auto"/>
            </w:tcBorders>
            <w:shd w:val="clear" w:color="auto" w:fill="auto"/>
            <w:noWrap/>
            <w:vAlign w:val="bottom"/>
            <w:hideMark/>
          </w:tcPr>
          <w:p w:rsidR="00A26958" w:rsidRPr="0019251A" w:rsidRDefault="00A26958" w:rsidP="00A26958">
            <w:pPr>
              <w:spacing w:after="0" w:line="240" w:lineRule="auto"/>
              <w:jc w:val="center"/>
              <w:rPr>
                <w:rFonts w:eastAsia="Times New Roman" w:cs="Times New Roman"/>
                <w:color w:val="000000"/>
                <w:szCs w:val="24"/>
                <w:lang w:eastAsia="ru-RU"/>
              </w:rPr>
            </w:pPr>
            <w:r w:rsidRPr="0019251A">
              <w:rPr>
                <w:rFonts w:eastAsia="Times New Roman" w:cs="Times New Roman"/>
                <w:color w:val="000000"/>
                <w:szCs w:val="24"/>
                <w:lang w:eastAsia="ru-RU"/>
              </w:rPr>
              <w:t>11718</w:t>
            </w:r>
          </w:p>
        </w:tc>
        <w:tc>
          <w:tcPr>
            <w:tcW w:w="708" w:type="dxa"/>
            <w:tcBorders>
              <w:top w:val="nil"/>
              <w:left w:val="nil"/>
              <w:bottom w:val="single" w:sz="8" w:space="0" w:color="auto"/>
              <w:right w:val="single" w:sz="8" w:space="0" w:color="auto"/>
            </w:tcBorders>
            <w:shd w:val="clear" w:color="auto" w:fill="auto"/>
            <w:noWrap/>
            <w:vAlign w:val="bottom"/>
            <w:hideMark/>
          </w:tcPr>
          <w:p w:rsidR="00A26958" w:rsidRPr="0019251A" w:rsidRDefault="00A26958" w:rsidP="00A26958">
            <w:pPr>
              <w:spacing w:after="0" w:line="240" w:lineRule="auto"/>
              <w:jc w:val="center"/>
              <w:rPr>
                <w:rFonts w:eastAsia="Times New Roman" w:cs="Times New Roman"/>
                <w:color w:val="000000"/>
                <w:szCs w:val="24"/>
                <w:lang w:eastAsia="ru-RU"/>
              </w:rPr>
            </w:pPr>
            <w:r w:rsidRPr="0019251A">
              <w:rPr>
                <w:rFonts w:eastAsia="Times New Roman" w:cs="Times New Roman"/>
                <w:color w:val="000000"/>
                <w:szCs w:val="24"/>
                <w:lang w:eastAsia="ru-RU"/>
              </w:rPr>
              <w:t>87,0</w:t>
            </w:r>
          </w:p>
        </w:tc>
        <w:tc>
          <w:tcPr>
            <w:tcW w:w="880" w:type="dxa"/>
            <w:tcBorders>
              <w:top w:val="nil"/>
              <w:left w:val="nil"/>
              <w:bottom w:val="single" w:sz="8" w:space="0" w:color="auto"/>
              <w:right w:val="single" w:sz="8" w:space="0" w:color="auto"/>
            </w:tcBorders>
            <w:shd w:val="clear" w:color="auto" w:fill="auto"/>
            <w:vAlign w:val="bottom"/>
            <w:hideMark/>
          </w:tcPr>
          <w:p w:rsidR="00A26958" w:rsidRPr="0019251A" w:rsidRDefault="00A26958" w:rsidP="00A26958">
            <w:pPr>
              <w:spacing w:after="0" w:line="240" w:lineRule="auto"/>
              <w:jc w:val="center"/>
              <w:rPr>
                <w:rFonts w:eastAsia="Times New Roman" w:cs="Times New Roman"/>
                <w:color w:val="000000"/>
                <w:szCs w:val="24"/>
                <w:lang w:eastAsia="ru-RU"/>
              </w:rPr>
            </w:pPr>
            <w:r w:rsidRPr="0019251A">
              <w:rPr>
                <w:rFonts w:eastAsia="Times New Roman" w:cs="Times New Roman"/>
                <w:color w:val="000000"/>
                <w:szCs w:val="24"/>
                <w:lang w:eastAsia="ru-RU"/>
              </w:rPr>
              <w:t>150,0</w:t>
            </w:r>
          </w:p>
        </w:tc>
      </w:tr>
      <w:tr w:rsidR="00A26958" w:rsidRPr="00B2381E" w:rsidTr="00A26958">
        <w:trPr>
          <w:trHeight w:val="716"/>
        </w:trPr>
        <w:tc>
          <w:tcPr>
            <w:tcW w:w="1323" w:type="dxa"/>
            <w:tcBorders>
              <w:top w:val="nil"/>
              <w:left w:val="single" w:sz="8" w:space="0" w:color="auto"/>
              <w:bottom w:val="single" w:sz="8" w:space="0" w:color="auto"/>
              <w:right w:val="single" w:sz="8" w:space="0" w:color="auto"/>
            </w:tcBorders>
            <w:shd w:val="clear" w:color="auto" w:fill="auto"/>
            <w:vAlign w:val="center"/>
            <w:hideMark/>
          </w:tcPr>
          <w:p w:rsidR="00A26958" w:rsidRPr="00B2381E" w:rsidRDefault="00A26958" w:rsidP="00A26958">
            <w:pPr>
              <w:spacing w:after="0" w:line="240" w:lineRule="auto"/>
              <w:rPr>
                <w:rFonts w:eastAsia="Times New Roman" w:cs="Times New Roman"/>
                <w:color w:val="000000"/>
                <w:szCs w:val="24"/>
                <w:lang w:eastAsia="ru-RU"/>
              </w:rPr>
            </w:pPr>
            <w:r w:rsidRPr="00B2381E">
              <w:rPr>
                <w:rFonts w:eastAsia="Times New Roman" w:cs="Times New Roman"/>
                <w:color w:val="000000"/>
                <w:szCs w:val="24"/>
                <w:lang w:eastAsia="ru-RU"/>
              </w:rPr>
              <w:t xml:space="preserve">в </w:t>
            </w:r>
            <w:proofErr w:type="spellStart"/>
            <w:r w:rsidRPr="00B2381E">
              <w:rPr>
                <w:rFonts w:eastAsia="Times New Roman" w:cs="Times New Roman"/>
                <w:color w:val="000000"/>
                <w:szCs w:val="24"/>
                <w:lang w:eastAsia="ru-RU"/>
              </w:rPr>
              <w:t>т.ч</w:t>
            </w:r>
            <w:proofErr w:type="spellEnd"/>
            <w:r w:rsidRPr="00B2381E">
              <w:rPr>
                <w:rFonts w:eastAsia="Times New Roman" w:cs="Times New Roman"/>
                <w:color w:val="000000"/>
                <w:szCs w:val="24"/>
                <w:lang w:eastAsia="ru-RU"/>
              </w:rPr>
              <w:t>. сырье и материалы</w:t>
            </w:r>
          </w:p>
        </w:tc>
        <w:tc>
          <w:tcPr>
            <w:tcW w:w="606" w:type="dxa"/>
            <w:tcBorders>
              <w:top w:val="nil"/>
              <w:left w:val="nil"/>
              <w:bottom w:val="single" w:sz="8" w:space="0" w:color="auto"/>
              <w:right w:val="single" w:sz="8" w:space="0" w:color="auto"/>
            </w:tcBorders>
            <w:shd w:val="clear" w:color="auto" w:fill="auto"/>
            <w:vAlign w:val="bottom"/>
            <w:hideMark/>
          </w:tcPr>
          <w:p w:rsidR="00A26958" w:rsidRPr="0019251A" w:rsidRDefault="00A26958" w:rsidP="00A26958">
            <w:pPr>
              <w:spacing w:after="0" w:line="240" w:lineRule="auto"/>
              <w:jc w:val="center"/>
              <w:rPr>
                <w:rFonts w:eastAsia="Times New Roman" w:cs="Times New Roman"/>
                <w:color w:val="000000"/>
                <w:szCs w:val="24"/>
                <w:lang w:eastAsia="ru-RU"/>
              </w:rPr>
            </w:pPr>
            <w:r w:rsidRPr="0019251A">
              <w:rPr>
                <w:rFonts w:eastAsia="Times New Roman" w:cs="Times New Roman"/>
                <w:color w:val="000000"/>
                <w:szCs w:val="24"/>
                <w:lang w:eastAsia="ru-RU"/>
              </w:rPr>
              <w:t>4696</w:t>
            </w:r>
          </w:p>
        </w:tc>
        <w:tc>
          <w:tcPr>
            <w:tcW w:w="638" w:type="dxa"/>
            <w:tcBorders>
              <w:top w:val="nil"/>
              <w:left w:val="nil"/>
              <w:bottom w:val="single" w:sz="8" w:space="0" w:color="auto"/>
              <w:right w:val="single" w:sz="8" w:space="0" w:color="auto"/>
            </w:tcBorders>
            <w:shd w:val="clear" w:color="auto" w:fill="auto"/>
            <w:vAlign w:val="bottom"/>
            <w:hideMark/>
          </w:tcPr>
          <w:p w:rsidR="00A26958" w:rsidRPr="0019251A" w:rsidRDefault="00A26958" w:rsidP="00A26958">
            <w:pPr>
              <w:spacing w:after="0" w:line="240" w:lineRule="auto"/>
              <w:jc w:val="center"/>
              <w:rPr>
                <w:rFonts w:eastAsia="Times New Roman" w:cs="Times New Roman"/>
                <w:color w:val="000000"/>
                <w:szCs w:val="24"/>
                <w:lang w:eastAsia="ru-RU"/>
              </w:rPr>
            </w:pPr>
            <w:r w:rsidRPr="0019251A">
              <w:rPr>
                <w:rFonts w:eastAsia="Times New Roman" w:cs="Times New Roman"/>
                <w:color w:val="000000"/>
                <w:szCs w:val="24"/>
                <w:lang w:eastAsia="ru-RU"/>
              </w:rPr>
              <w:t>60,1</w:t>
            </w:r>
          </w:p>
        </w:tc>
        <w:tc>
          <w:tcPr>
            <w:tcW w:w="709" w:type="dxa"/>
            <w:tcBorders>
              <w:top w:val="nil"/>
              <w:left w:val="nil"/>
              <w:bottom w:val="single" w:sz="8" w:space="0" w:color="auto"/>
              <w:right w:val="single" w:sz="8" w:space="0" w:color="auto"/>
            </w:tcBorders>
            <w:shd w:val="clear" w:color="auto" w:fill="auto"/>
            <w:vAlign w:val="bottom"/>
            <w:hideMark/>
          </w:tcPr>
          <w:p w:rsidR="00A26958" w:rsidRPr="0019251A" w:rsidRDefault="00A26958" w:rsidP="00A26958">
            <w:pPr>
              <w:spacing w:after="0" w:line="240" w:lineRule="auto"/>
              <w:jc w:val="center"/>
              <w:rPr>
                <w:rFonts w:eastAsia="Times New Roman" w:cs="Times New Roman"/>
                <w:color w:val="000000"/>
                <w:szCs w:val="24"/>
                <w:lang w:eastAsia="ru-RU"/>
              </w:rPr>
            </w:pPr>
            <w:r w:rsidRPr="0019251A">
              <w:rPr>
                <w:rFonts w:eastAsia="Times New Roman" w:cs="Times New Roman"/>
                <w:color w:val="000000"/>
                <w:szCs w:val="24"/>
                <w:lang w:eastAsia="ru-RU"/>
              </w:rPr>
              <w:t>908</w:t>
            </w:r>
          </w:p>
        </w:tc>
        <w:tc>
          <w:tcPr>
            <w:tcW w:w="708" w:type="dxa"/>
            <w:tcBorders>
              <w:top w:val="nil"/>
              <w:left w:val="nil"/>
              <w:bottom w:val="single" w:sz="8" w:space="0" w:color="auto"/>
              <w:right w:val="single" w:sz="8" w:space="0" w:color="auto"/>
            </w:tcBorders>
            <w:shd w:val="clear" w:color="auto" w:fill="auto"/>
            <w:vAlign w:val="bottom"/>
            <w:hideMark/>
          </w:tcPr>
          <w:p w:rsidR="00A26958" w:rsidRPr="0019251A" w:rsidRDefault="00A26958" w:rsidP="00A26958">
            <w:pPr>
              <w:spacing w:after="0" w:line="240" w:lineRule="auto"/>
              <w:jc w:val="center"/>
              <w:rPr>
                <w:rFonts w:eastAsia="Times New Roman" w:cs="Times New Roman"/>
                <w:color w:val="000000"/>
                <w:szCs w:val="24"/>
                <w:lang w:eastAsia="ru-RU"/>
              </w:rPr>
            </w:pPr>
            <w:r w:rsidRPr="0019251A">
              <w:rPr>
                <w:rFonts w:eastAsia="Times New Roman" w:cs="Times New Roman"/>
                <w:color w:val="000000"/>
                <w:szCs w:val="24"/>
                <w:lang w:eastAsia="ru-RU"/>
              </w:rPr>
              <w:t>22,3</w:t>
            </w:r>
          </w:p>
        </w:tc>
        <w:tc>
          <w:tcPr>
            <w:tcW w:w="851" w:type="dxa"/>
            <w:tcBorders>
              <w:top w:val="nil"/>
              <w:left w:val="nil"/>
              <w:bottom w:val="single" w:sz="8" w:space="0" w:color="auto"/>
              <w:right w:val="single" w:sz="8" w:space="0" w:color="auto"/>
            </w:tcBorders>
            <w:shd w:val="clear" w:color="auto" w:fill="auto"/>
            <w:vAlign w:val="bottom"/>
            <w:hideMark/>
          </w:tcPr>
          <w:p w:rsidR="00A26958" w:rsidRPr="0019251A" w:rsidRDefault="00A26958" w:rsidP="00A26958">
            <w:pPr>
              <w:spacing w:after="0" w:line="240" w:lineRule="auto"/>
              <w:jc w:val="center"/>
              <w:rPr>
                <w:rFonts w:eastAsia="Times New Roman" w:cs="Times New Roman"/>
                <w:color w:val="000000"/>
                <w:szCs w:val="24"/>
                <w:lang w:eastAsia="ru-RU"/>
              </w:rPr>
            </w:pPr>
            <w:r w:rsidRPr="0019251A">
              <w:rPr>
                <w:rFonts w:eastAsia="Times New Roman" w:cs="Times New Roman"/>
                <w:color w:val="000000"/>
                <w:szCs w:val="24"/>
                <w:lang w:eastAsia="ru-RU"/>
              </w:rPr>
              <w:t>3200</w:t>
            </w:r>
          </w:p>
        </w:tc>
        <w:tc>
          <w:tcPr>
            <w:tcW w:w="709" w:type="dxa"/>
            <w:tcBorders>
              <w:top w:val="nil"/>
              <w:left w:val="nil"/>
              <w:bottom w:val="single" w:sz="8" w:space="0" w:color="auto"/>
              <w:right w:val="single" w:sz="8" w:space="0" w:color="auto"/>
            </w:tcBorders>
            <w:shd w:val="clear" w:color="auto" w:fill="auto"/>
            <w:vAlign w:val="bottom"/>
            <w:hideMark/>
          </w:tcPr>
          <w:p w:rsidR="00A26958" w:rsidRPr="0019251A" w:rsidRDefault="00A26958" w:rsidP="00A26958">
            <w:pPr>
              <w:spacing w:after="0" w:line="240" w:lineRule="auto"/>
              <w:jc w:val="center"/>
              <w:rPr>
                <w:rFonts w:eastAsia="Times New Roman" w:cs="Times New Roman"/>
                <w:color w:val="000000"/>
                <w:szCs w:val="24"/>
                <w:lang w:eastAsia="ru-RU"/>
              </w:rPr>
            </w:pPr>
            <w:r w:rsidRPr="0019251A">
              <w:rPr>
                <w:rFonts w:eastAsia="Times New Roman" w:cs="Times New Roman"/>
                <w:color w:val="000000"/>
                <w:szCs w:val="24"/>
                <w:lang w:eastAsia="ru-RU"/>
              </w:rPr>
              <w:t>50,2</w:t>
            </w:r>
          </w:p>
        </w:tc>
        <w:tc>
          <w:tcPr>
            <w:tcW w:w="850" w:type="dxa"/>
            <w:tcBorders>
              <w:top w:val="nil"/>
              <w:left w:val="nil"/>
              <w:bottom w:val="single" w:sz="8" w:space="0" w:color="auto"/>
              <w:right w:val="single" w:sz="8" w:space="0" w:color="auto"/>
            </w:tcBorders>
            <w:shd w:val="clear" w:color="auto" w:fill="auto"/>
            <w:noWrap/>
            <w:vAlign w:val="bottom"/>
            <w:hideMark/>
          </w:tcPr>
          <w:p w:rsidR="00A26958" w:rsidRPr="0019251A" w:rsidRDefault="00A26958" w:rsidP="00A26958">
            <w:pPr>
              <w:spacing w:after="0" w:line="240" w:lineRule="auto"/>
              <w:jc w:val="center"/>
              <w:rPr>
                <w:rFonts w:eastAsia="Times New Roman" w:cs="Times New Roman"/>
                <w:color w:val="000000"/>
                <w:szCs w:val="24"/>
                <w:lang w:eastAsia="ru-RU"/>
              </w:rPr>
            </w:pPr>
            <w:r w:rsidRPr="0019251A">
              <w:rPr>
                <w:rFonts w:eastAsia="Times New Roman" w:cs="Times New Roman"/>
                <w:color w:val="000000"/>
                <w:szCs w:val="24"/>
                <w:lang w:eastAsia="ru-RU"/>
              </w:rPr>
              <w:t>2533</w:t>
            </w:r>
          </w:p>
        </w:tc>
        <w:tc>
          <w:tcPr>
            <w:tcW w:w="709" w:type="dxa"/>
            <w:tcBorders>
              <w:top w:val="nil"/>
              <w:left w:val="nil"/>
              <w:bottom w:val="single" w:sz="8" w:space="0" w:color="auto"/>
              <w:right w:val="single" w:sz="8" w:space="0" w:color="auto"/>
            </w:tcBorders>
            <w:shd w:val="clear" w:color="auto" w:fill="auto"/>
            <w:noWrap/>
            <w:vAlign w:val="bottom"/>
            <w:hideMark/>
          </w:tcPr>
          <w:p w:rsidR="00A26958" w:rsidRPr="0019251A" w:rsidRDefault="00A26958" w:rsidP="00A26958">
            <w:pPr>
              <w:spacing w:after="0" w:line="240" w:lineRule="auto"/>
              <w:jc w:val="center"/>
              <w:rPr>
                <w:rFonts w:eastAsia="Times New Roman" w:cs="Times New Roman"/>
                <w:color w:val="000000"/>
                <w:szCs w:val="24"/>
                <w:lang w:eastAsia="ru-RU"/>
              </w:rPr>
            </w:pPr>
            <w:r w:rsidRPr="0019251A">
              <w:rPr>
                <w:rFonts w:eastAsia="Times New Roman" w:cs="Times New Roman"/>
                <w:color w:val="000000"/>
                <w:szCs w:val="24"/>
                <w:lang w:eastAsia="ru-RU"/>
              </w:rPr>
              <w:t>41,1</w:t>
            </w:r>
          </w:p>
        </w:tc>
        <w:tc>
          <w:tcPr>
            <w:tcW w:w="709" w:type="dxa"/>
            <w:tcBorders>
              <w:top w:val="nil"/>
              <w:left w:val="nil"/>
              <w:bottom w:val="single" w:sz="8" w:space="0" w:color="auto"/>
              <w:right w:val="single" w:sz="8" w:space="0" w:color="auto"/>
            </w:tcBorders>
            <w:shd w:val="clear" w:color="auto" w:fill="auto"/>
            <w:noWrap/>
            <w:vAlign w:val="bottom"/>
            <w:hideMark/>
          </w:tcPr>
          <w:p w:rsidR="00A26958" w:rsidRPr="0019251A" w:rsidRDefault="00A26958" w:rsidP="00A26958">
            <w:pPr>
              <w:spacing w:after="0" w:line="240" w:lineRule="auto"/>
              <w:jc w:val="center"/>
              <w:rPr>
                <w:rFonts w:eastAsia="Times New Roman" w:cs="Times New Roman"/>
                <w:color w:val="000000"/>
                <w:szCs w:val="24"/>
                <w:lang w:eastAsia="ru-RU"/>
              </w:rPr>
            </w:pPr>
            <w:r w:rsidRPr="0019251A">
              <w:rPr>
                <w:rFonts w:eastAsia="Times New Roman" w:cs="Times New Roman"/>
                <w:color w:val="000000"/>
                <w:szCs w:val="24"/>
                <w:lang w:eastAsia="ru-RU"/>
              </w:rPr>
              <w:t>8018</w:t>
            </w:r>
          </w:p>
        </w:tc>
        <w:tc>
          <w:tcPr>
            <w:tcW w:w="708" w:type="dxa"/>
            <w:tcBorders>
              <w:top w:val="nil"/>
              <w:left w:val="nil"/>
              <w:bottom w:val="single" w:sz="8" w:space="0" w:color="auto"/>
              <w:right w:val="single" w:sz="8" w:space="0" w:color="auto"/>
            </w:tcBorders>
            <w:shd w:val="clear" w:color="auto" w:fill="auto"/>
            <w:noWrap/>
            <w:vAlign w:val="bottom"/>
            <w:hideMark/>
          </w:tcPr>
          <w:p w:rsidR="00A26958" w:rsidRPr="0019251A" w:rsidRDefault="00A26958" w:rsidP="00A26958">
            <w:pPr>
              <w:spacing w:after="0" w:line="240" w:lineRule="auto"/>
              <w:jc w:val="center"/>
              <w:rPr>
                <w:rFonts w:eastAsia="Times New Roman" w:cs="Times New Roman"/>
                <w:color w:val="000000"/>
                <w:szCs w:val="24"/>
                <w:lang w:eastAsia="ru-RU"/>
              </w:rPr>
            </w:pPr>
            <w:r w:rsidRPr="0019251A">
              <w:rPr>
                <w:rFonts w:eastAsia="Times New Roman" w:cs="Times New Roman"/>
                <w:color w:val="000000"/>
                <w:szCs w:val="24"/>
                <w:lang w:eastAsia="ru-RU"/>
              </w:rPr>
              <w:t>68,4</w:t>
            </w:r>
          </w:p>
        </w:tc>
        <w:tc>
          <w:tcPr>
            <w:tcW w:w="880" w:type="dxa"/>
            <w:tcBorders>
              <w:top w:val="nil"/>
              <w:left w:val="nil"/>
              <w:bottom w:val="single" w:sz="8" w:space="0" w:color="auto"/>
              <w:right w:val="single" w:sz="8" w:space="0" w:color="auto"/>
            </w:tcBorders>
            <w:shd w:val="clear" w:color="auto" w:fill="auto"/>
            <w:vAlign w:val="bottom"/>
            <w:hideMark/>
          </w:tcPr>
          <w:p w:rsidR="00A26958" w:rsidRPr="0019251A" w:rsidRDefault="00A26958" w:rsidP="00A26958">
            <w:pPr>
              <w:spacing w:after="0" w:line="240" w:lineRule="auto"/>
              <w:jc w:val="center"/>
              <w:rPr>
                <w:rFonts w:eastAsia="Times New Roman" w:cs="Times New Roman"/>
                <w:color w:val="000000"/>
                <w:szCs w:val="24"/>
                <w:lang w:eastAsia="ru-RU"/>
              </w:rPr>
            </w:pPr>
            <w:r w:rsidRPr="0019251A">
              <w:rPr>
                <w:rFonts w:eastAsia="Times New Roman" w:cs="Times New Roman"/>
                <w:color w:val="000000"/>
                <w:szCs w:val="24"/>
                <w:lang w:eastAsia="ru-RU"/>
              </w:rPr>
              <w:t>170,7</w:t>
            </w:r>
          </w:p>
        </w:tc>
      </w:tr>
      <w:tr w:rsidR="00A26958" w:rsidRPr="00B2381E" w:rsidTr="00A26958">
        <w:trPr>
          <w:trHeight w:val="711"/>
        </w:trPr>
        <w:tc>
          <w:tcPr>
            <w:tcW w:w="1323" w:type="dxa"/>
            <w:tcBorders>
              <w:top w:val="nil"/>
              <w:left w:val="single" w:sz="8" w:space="0" w:color="auto"/>
              <w:bottom w:val="single" w:sz="8" w:space="0" w:color="auto"/>
              <w:right w:val="single" w:sz="8" w:space="0" w:color="auto"/>
            </w:tcBorders>
            <w:shd w:val="clear" w:color="auto" w:fill="auto"/>
            <w:vAlign w:val="center"/>
            <w:hideMark/>
          </w:tcPr>
          <w:p w:rsidR="00A26958" w:rsidRPr="00B2381E" w:rsidRDefault="00A26958" w:rsidP="00A26958">
            <w:pPr>
              <w:spacing w:after="0" w:line="240" w:lineRule="auto"/>
              <w:rPr>
                <w:rFonts w:eastAsia="Times New Roman" w:cs="Times New Roman"/>
                <w:color w:val="000000"/>
                <w:szCs w:val="24"/>
                <w:lang w:eastAsia="ru-RU"/>
              </w:rPr>
            </w:pPr>
            <w:r w:rsidRPr="00B2381E">
              <w:rPr>
                <w:rFonts w:eastAsia="Times New Roman" w:cs="Times New Roman"/>
                <w:color w:val="000000"/>
                <w:szCs w:val="24"/>
                <w:lang w:eastAsia="ru-RU"/>
              </w:rPr>
              <w:t>незавершенное производство</w:t>
            </w:r>
          </w:p>
        </w:tc>
        <w:tc>
          <w:tcPr>
            <w:tcW w:w="606" w:type="dxa"/>
            <w:tcBorders>
              <w:top w:val="nil"/>
              <w:left w:val="nil"/>
              <w:bottom w:val="single" w:sz="8" w:space="0" w:color="auto"/>
              <w:right w:val="single" w:sz="8" w:space="0" w:color="auto"/>
            </w:tcBorders>
            <w:shd w:val="clear" w:color="auto" w:fill="auto"/>
            <w:vAlign w:val="bottom"/>
            <w:hideMark/>
          </w:tcPr>
          <w:p w:rsidR="00A26958" w:rsidRPr="0019251A" w:rsidRDefault="00A26958" w:rsidP="00A26958">
            <w:pPr>
              <w:spacing w:after="0" w:line="240" w:lineRule="auto"/>
              <w:jc w:val="center"/>
              <w:rPr>
                <w:rFonts w:eastAsia="Times New Roman" w:cs="Times New Roman"/>
                <w:color w:val="000000"/>
                <w:szCs w:val="24"/>
                <w:lang w:eastAsia="ru-RU"/>
              </w:rPr>
            </w:pPr>
            <w:r w:rsidRPr="0019251A">
              <w:rPr>
                <w:rFonts w:eastAsia="Times New Roman" w:cs="Times New Roman"/>
                <w:color w:val="000000"/>
                <w:szCs w:val="24"/>
                <w:lang w:eastAsia="ru-RU"/>
              </w:rPr>
              <w:t>3118</w:t>
            </w:r>
          </w:p>
        </w:tc>
        <w:tc>
          <w:tcPr>
            <w:tcW w:w="638" w:type="dxa"/>
            <w:tcBorders>
              <w:top w:val="nil"/>
              <w:left w:val="nil"/>
              <w:bottom w:val="single" w:sz="8" w:space="0" w:color="auto"/>
              <w:right w:val="single" w:sz="8" w:space="0" w:color="auto"/>
            </w:tcBorders>
            <w:shd w:val="clear" w:color="auto" w:fill="auto"/>
            <w:vAlign w:val="bottom"/>
            <w:hideMark/>
          </w:tcPr>
          <w:p w:rsidR="00A26958" w:rsidRPr="0019251A" w:rsidRDefault="00A26958" w:rsidP="00A26958">
            <w:pPr>
              <w:spacing w:after="0" w:line="240" w:lineRule="auto"/>
              <w:jc w:val="center"/>
              <w:rPr>
                <w:rFonts w:eastAsia="Times New Roman" w:cs="Times New Roman"/>
                <w:color w:val="000000"/>
                <w:szCs w:val="24"/>
                <w:lang w:eastAsia="ru-RU"/>
              </w:rPr>
            </w:pPr>
            <w:r w:rsidRPr="0019251A">
              <w:rPr>
                <w:rFonts w:eastAsia="Times New Roman" w:cs="Times New Roman"/>
                <w:color w:val="000000"/>
                <w:szCs w:val="24"/>
                <w:lang w:eastAsia="ru-RU"/>
              </w:rPr>
              <w:t>39,9</w:t>
            </w:r>
          </w:p>
        </w:tc>
        <w:tc>
          <w:tcPr>
            <w:tcW w:w="709" w:type="dxa"/>
            <w:tcBorders>
              <w:top w:val="nil"/>
              <w:left w:val="nil"/>
              <w:bottom w:val="single" w:sz="8" w:space="0" w:color="auto"/>
              <w:right w:val="single" w:sz="8" w:space="0" w:color="auto"/>
            </w:tcBorders>
            <w:shd w:val="clear" w:color="auto" w:fill="auto"/>
            <w:vAlign w:val="bottom"/>
            <w:hideMark/>
          </w:tcPr>
          <w:p w:rsidR="00A26958" w:rsidRPr="0019251A" w:rsidRDefault="00A26958" w:rsidP="00A26958">
            <w:pPr>
              <w:spacing w:after="0" w:line="240" w:lineRule="auto"/>
              <w:jc w:val="center"/>
              <w:rPr>
                <w:rFonts w:eastAsia="Times New Roman" w:cs="Times New Roman"/>
                <w:color w:val="000000"/>
                <w:szCs w:val="24"/>
                <w:lang w:eastAsia="ru-RU"/>
              </w:rPr>
            </w:pPr>
            <w:r w:rsidRPr="0019251A">
              <w:rPr>
                <w:rFonts w:eastAsia="Times New Roman" w:cs="Times New Roman"/>
                <w:color w:val="000000"/>
                <w:szCs w:val="24"/>
                <w:lang w:eastAsia="ru-RU"/>
              </w:rPr>
              <w:t>3169</w:t>
            </w:r>
          </w:p>
        </w:tc>
        <w:tc>
          <w:tcPr>
            <w:tcW w:w="708" w:type="dxa"/>
            <w:tcBorders>
              <w:top w:val="nil"/>
              <w:left w:val="nil"/>
              <w:bottom w:val="single" w:sz="8" w:space="0" w:color="auto"/>
              <w:right w:val="single" w:sz="8" w:space="0" w:color="auto"/>
            </w:tcBorders>
            <w:shd w:val="clear" w:color="auto" w:fill="auto"/>
            <w:vAlign w:val="bottom"/>
            <w:hideMark/>
          </w:tcPr>
          <w:p w:rsidR="00A26958" w:rsidRPr="0019251A" w:rsidRDefault="00A26958" w:rsidP="00A26958">
            <w:pPr>
              <w:spacing w:after="0" w:line="240" w:lineRule="auto"/>
              <w:jc w:val="center"/>
              <w:rPr>
                <w:rFonts w:eastAsia="Times New Roman" w:cs="Times New Roman"/>
                <w:color w:val="000000"/>
                <w:szCs w:val="24"/>
                <w:lang w:eastAsia="ru-RU"/>
              </w:rPr>
            </w:pPr>
            <w:r w:rsidRPr="0019251A">
              <w:rPr>
                <w:rFonts w:eastAsia="Times New Roman" w:cs="Times New Roman"/>
                <w:color w:val="000000"/>
                <w:szCs w:val="24"/>
                <w:lang w:eastAsia="ru-RU"/>
              </w:rPr>
              <w:t>77,7</w:t>
            </w:r>
          </w:p>
        </w:tc>
        <w:tc>
          <w:tcPr>
            <w:tcW w:w="851" w:type="dxa"/>
            <w:tcBorders>
              <w:top w:val="nil"/>
              <w:left w:val="nil"/>
              <w:bottom w:val="single" w:sz="8" w:space="0" w:color="auto"/>
              <w:right w:val="single" w:sz="8" w:space="0" w:color="auto"/>
            </w:tcBorders>
            <w:shd w:val="clear" w:color="auto" w:fill="auto"/>
            <w:vAlign w:val="bottom"/>
            <w:hideMark/>
          </w:tcPr>
          <w:p w:rsidR="00A26958" w:rsidRPr="0019251A" w:rsidRDefault="00A26958" w:rsidP="00A26958">
            <w:pPr>
              <w:spacing w:after="0" w:line="240" w:lineRule="auto"/>
              <w:jc w:val="center"/>
              <w:rPr>
                <w:rFonts w:eastAsia="Times New Roman" w:cs="Times New Roman"/>
                <w:color w:val="000000"/>
                <w:szCs w:val="24"/>
                <w:lang w:eastAsia="ru-RU"/>
              </w:rPr>
            </w:pPr>
            <w:r w:rsidRPr="0019251A">
              <w:rPr>
                <w:rFonts w:eastAsia="Times New Roman" w:cs="Times New Roman"/>
                <w:color w:val="000000"/>
                <w:szCs w:val="24"/>
                <w:lang w:eastAsia="ru-RU"/>
              </w:rPr>
              <w:t>3169</w:t>
            </w:r>
          </w:p>
        </w:tc>
        <w:tc>
          <w:tcPr>
            <w:tcW w:w="709" w:type="dxa"/>
            <w:tcBorders>
              <w:top w:val="nil"/>
              <w:left w:val="nil"/>
              <w:bottom w:val="single" w:sz="8" w:space="0" w:color="auto"/>
              <w:right w:val="single" w:sz="8" w:space="0" w:color="auto"/>
            </w:tcBorders>
            <w:shd w:val="clear" w:color="auto" w:fill="auto"/>
            <w:vAlign w:val="bottom"/>
            <w:hideMark/>
          </w:tcPr>
          <w:p w:rsidR="00A26958" w:rsidRPr="0019251A" w:rsidRDefault="00A26958" w:rsidP="00A26958">
            <w:pPr>
              <w:spacing w:after="0" w:line="240" w:lineRule="auto"/>
              <w:jc w:val="center"/>
              <w:rPr>
                <w:rFonts w:eastAsia="Times New Roman" w:cs="Times New Roman"/>
                <w:color w:val="000000"/>
                <w:szCs w:val="24"/>
                <w:lang w:eastAsia="ru-RU"/>
              </w:rPr>
            </w:pPr>
            <w:r w:rsidRPr="0019251A">
              <w:rPr>
                <w:rFonts w:eastAsia="Times New Roman" w:cs="Times New Roman"/>
                <w:color w:val="000000"/>
                <w:szCs w:val="24"/>
                <w:lang w:eastAsia="ru-RU"/>
              </w:rPr>
              <w:t>49,8</w:t>
            </w:r>
          </w:p>
        </w:tc>
        <w:tc>
          <w:tcPr>
            <w:tcW w:w="850" w:type="dxa"/>
            <w:tcBorders>
              <w:top w:val="nil"/>
              <w:left w:val="nil"/>
              <w:bottom w:val="single" w:sz="8" w:space="0" w:color="auto"/>
              <w:right w:val="single" w:sz="8" w:space="0" w:color="auto"/>
            </w:tcBorders>
            <w:shd w:val="clear" w:color="auto" w:fill="auto"/>
            <w:noWrap/>
            <w:vAlign w:val="bottom"/>
            <w:hideMark/>
          </w:tcPr>
          <w:p w:rsidR="00A26958" w:rsidRPr="0019251A" w:rsidRDefault="00A26958" w:rsidP="00A26958">
            <w:pPr>
              <w:spacing w:after="0" w:line="240" w:lineRule="auto"/>
              <w:jc w:val="center"/>
              <w:rPr>
                <w:rFonts w:eastAsia="Times New Roman" w:cs="Times New Roman"/>
                <w:color w:val="000000"/>
                <w:szCs w:val="24"/>
                <w:lang w:eastAsia="ru-RU"/>
              </w:rPr>
            </w:pPr>
            <w:r w:rsidRPr="0019251A">
              <w:rPr>
                <w:rFonts w:eastAsia="Times New Roman" w:cs="Times New Roman"/>
                <w:color w:val="000000"/>
                <w:szCs w:val="24"/>
                <w:lang w:eastAsia="ru-RU"/>
              </w:rPr>
              <w:t>3630</w:t>
            </w:r>
          </w:p>
        </w:tc>
        <w:tc>
          <w:tcPr>
            <w:tcW w:w="709" w:type="dxa"/>
            <w:tcBorders>
              <w:top w:val="nil"/>
              <w:left w:val="nil"/>
              <w:bottom w:val="single" w:sz="8" w:space="0" w:color="auto"/>
              <w:right w:val="single" w:sz="8" w:space="0" w:color="auto"/>
            </w:tcBorders>
            <w:shd w:val="clear" w:color="auto" w:fill="auto"/>
            <w:noWrap/>
            <w:vAlign w:val="bottom"/>
            <w:hideMark/>
          </w:tcPr>
          <w:p w:rsidR="00A26958" w:rsidRPr="0019251A" w:rsidRDefault="00A26958" w:rsidP="00A26958">
            <w:pPr>
              <w:spacing w:after="0" w:line="240" w:lineRule="auto"/>
              <w:jc w:val="center"/>
              <w:rPr>
                <w:rFonts w:eastAsia="Times New Roman" w:cs="Times New Roman"/>
                <w:color w:val="000000"/>
                <w:szCs w:val="24"/>
                <w:lang w:eastAsia="ru-RU"/>
              </w:rPr>
            </w:pPr>
            <w:r w:rsidRPr="0019251A">
              <w:rPr>
                <w:rFonts w:eastAsia="Times New Roman" w:cs="Times New Roman"/>
                <w:color w:val="000000"/>
                <w:szCs w:val="24"/>
                <w:lang w:eastAsia="ru-RU"/>
              </w:rPr>
              <w:t>58,9</w:t>
            </w:r>
          </w:p>
        </w:tc>
        <w:tc>
          <w:tcPr>
            <w:tcW w:w="709" w:type="dxa"/>
            <w:tcBorders>
              <w:top w:val="nil"/>
              <w:left w:val="nil"/>
              <w:bottom w:val="single" w:sz="8" w:space="0" w:color="auto"/>
              <w:right w:val="single" w:sz="8" w:space="0" w:color="auto"/>
            </w:tcBorders>
            <w:shd w:val="clear" w:color="auto" w:fill="auto"/>
            <w:noWrap/>
            <w:vAlign w:val="bottom"/>
            <w:hideMark/>
          </w:tcPr>
          <w:p w:rsidR="00A26958" w:rsidRPr="0019251A" w:rsidRDefault="00A26958" w:rsidP="00A26958">
            <w:pPr>
              <w:spacing w:after="0" w:line="240" w:lineRule="auto"/>
              <w:jc w:val="center"/>
              <w:rPr>
                <w:rFonts w:eastAsia="Times New Roman" w:cs="Times New Roman"/>
                <w:color w:val="000000"/>
                <w:szCs w:val="24"/>
                <w:lang w:eastAsia="ru-RU"/>
              </w:rPr>
            </w:pPr>
            <w:r w:rsidRPr="0019251A">
              <w:rPr>
                <w:rFonts w:eastAsia="Times New Roman" w:cs="Times New Roman"/>
                <w:color w:val="000000"/>
                <w:szCs w:val="24"/>
                <w:lang w:eastAsia="ru-RU"/>
              </w:rPr>
              <w:t>3700</w:t>
            </w:r>
          </w:p>
        </w:tc>
        <w:tc>
          <w:tcPr>
            <w:tcW w:w="708" w:type="dxa"/>
            <w:tcBorders>
              <w:top w:val="nil"/>
              <w:left w:val="nil"/>
              <w:bottom w:val="single" w:sz="8" w:space="0" w:color="auto"/>
              <w:right w:val="single" w:sz="8" w:space="0" w:color="auto"/>
            </w:tcBorders>
            <w:shd w:val="clear" w:color="auto" w:fill="auto"/>
            <w:noWrap/>
            <w:vAlign w:val="bottom"/>
            <w:hideMark/>
          </w:tcPr>
          <w:p w:rsidR="00A26958" w:rsidRPr="0019251A" w:rsidRDefault="00A26958" w:rsidP="00A26958">
            <w:pPr>
              <w:spacing w:after="0" w:line="240" w:lineRule="auto"/>
              <w:jc w:val="center"/>
              <w:rPr>
                <w:rFonts w:eastAsia="Times New Roman" w:cs="Times New Roman"/>
                <w:color w:val="000000"/>
                <w:szCs w:val="24"/>
                <w:lang w:eastAsia="ru-RU"/>
              </w:rPr>
            </w:pPr>
            <w:r w:rsidRPr="0019251A">
              <w:rPr>
                <w:rFonts w:eastAsia="Times New Roman" w:cs="Times New Roman"/>
                <w:color w:val="000000"/>
                <w:szCs w:val="24"/>
                <w:lang w:eastAsia="ru-RU"/>
              </w:rPr>
              <w:t>31,6</w:t>
            </w:r>
          </w:p>
        </w:tc>
        <w:tc>
          <w:tcPr>
            <w:tcW w:w="880" w:type="dxa"/>
            <w:tcBorders>
              <w:top w:val="nil"/>
              <w:left w:val="nil"/>
              <w:bottom w:val="single" w:sz="8" w:space="0" w:color="auto"/>
              <w:right w:val="single" w:sz="8" w:space="0" w:color="auto"/>
            </w:tcBorders>
            <w:shd w:val="clear" w:color="auto" w:fill="auto"/>
            <w:vAlign w:val="bottom"/>
            <w:hideMark/>
          </w:tcPr>
          <w:p w:rsidR="00A26958" w:rsidRPr="0019251A" w:rsidRDefault="00A26958" w:rsidP="00A26958">
            <w:pPr>
              <w:spacing w:after="0" w:line="240" w:lineRule="auto"/>
              <w:jc w:val="center"/>
              <w:rPr>
                <w:rFonts w:eastAsia="Times New Roman" w:cs="Times New Roman"/>
                <w:color w:val="000000"/>
                <w:szCs w:val="24"/>
                <w:lang w:eastAsia="ru-RU"/>
              </w:rPr>
            </w:pPr>
            <w:r w:rsidRPr="0019251A">
              <w:rPr>
                <w:rFonts w:eastAsia="Times New Roman" w:cs="Times New Roman"/>
                <w:color w:val="000000"/>
                <w:szCs w:val="24"/>
                <w:lang w:eastAsia="ru-RU"/>
              </w:rPr>
              <w:t>118,7</w:t>
            </w:r>
          </w:p>
        </w:tc>
      </w:tr>
      <w:tr w:rsidR="00A26958" w:rsidRPr="00B2381E" w:rsidTr="00A26958">
        <w:trPr>
          <w:trHeight w:val="722"/>
        </w:trPr>
        <w:tc>
          <w:tcPr>
            <w:tcW w:w="1323" w:type="dxa"/>
            <w:tcBorders>
              <w:top w:val="nil"/>
              <w:left w:val="single" w:sz="8" w:space="0" w:color="auto"/>
              <w:bottom w:val="single" w:sz="8" w:space="0" w:color="auto"/>
              <w:right w:val="single" w:sz="8" w:space="0" w:color="auto"/>
            </w:tcBorders>
            <w:shd w:val="clear" w:color="auto" w:fill="auto"/>
            <w:vAlign w:val="center"/>
            <w:hideMark/>
          </w:tcPr>
          <w:p w:rsidR="00A26958" w:rsidRPr="00B2381E" w:rsidRDefault="00A26958" w:rsidP="00A26958">
            <w:pPr>
              <w:spacing w:after="0" w:line="240" w:lineRule="auto"/>
              <w:rPr>
                <w:rFonts w:eastAsia="Times New Roman" w:cs="Times New Roman"/>
                <w:color w:val="000000"/>
                <w:szCs w:val="24"/>
                <w:lang w:eastAsia="ru-RU"/>
              </w:rPr>
            </w:pPr>
            <w:r w:rsidRPr="00B2381E">
              <w:rPr>
                <w:rFonts w:eastAsia="Times New Roman" w:cs="Times New Roman"/>
                <w:color w:val="000000"/>
                <w:szCs w:val="24"/>
                <w:lang w:eastAsia="ru-RU"/>
              </w:rPr>
              <w:t>2.      Фонды обращения, всего:</w:t>
            </w:r>
          </w:p>
        </w:tc>
        <w:tc>
          <w:tcPr>
            <w:tcW w:w="606" w:type="dxa"/>
            <w:tcBorders>
              <w:top w:val="nil"/>
              <w:left w:val="nil"/>
              <w:bottom w:val="single" w:sz="8" w:space="0" w:color="auto"/>
              <w:right w:val="single" w:sz="8" w:space="0" w:color="auto"/>
            </w:tcBorders>
            <w:shd w:val="clear" w:color="auto" w:fill="auto"/>
            <w:vAlign w:val="bottom"/>
            <w:hideMark/>
          </w:tcPr>
          <w:p w:rsidR="00A26958" w:rsidRPr="0019251A" w:rsidRDefault="00A26958" w:rsidP="00A26958">
            <w:pPr>
              <w:spacing w:after="0" w:line="240" w:lineRule="auto"/>
              <w:jc w:val="center"/>
              <w:rPr>
                <w:rFonts w:eastAsia="Times New Roman" w:cs="Times New Roman"/>
                <w:color w:val="000000"/>
                <w:szCs w:val="24"/>
                <w:lang w:eastAsia="ru-RU"/>
              </w:rPr>
            </w:pPr>
            <w:r w:rsidRPr="0019251A">
              <w:rPr>
                <w:rFonts w:eastAsia="Times New Roman" w:cs="Times New Roman"/>
                <w:color w:val="000000"/>
                <w:szCs w:val="24"/>
                <w:lang w:eastAsia="ru-RU"/>
              </w:rPr>
              <w:t>5368</w:t>
            </w:r>
          </w:p>
        </w:tc>
        <w:tc>
          <w:tcPr>
            <w:tcW w:w="638" w:type="dxa"/>
            <w:tcBorders>
              <w:top w:val="nil"/>
              <w:left w:val="nil"/>
              <w:bottom w:val="single" w:sz="8" w:space="0" w:color="auto"/>
              <w:right w:val="single" w:sz="8" w:space="0" w:color="auto"/>
            </w:tcBorders>
            <w:shd w:val="clear" w:color="auto" w:fill="auto"/>
            <w:vAlign w:val="bottom"/>
            <w:hideMark/>
          </w:tcPr>
          <w:p w:rsidR="00A26958" w:rsidRPr="0019251A" w:rsidRDefault="00A26958" w:rsidP="00A26958">
            <w:pPr>
              <w:spacing w:after="0" w:line="240" w:lineRule="auto"/>
              <w:jc w:val="center"/>
              <w:rPr>
                <w:rFonts w:eastAsia="Times New Roman" w:cs="Times New Roman"/>
                <w:color w:val="000000"/>
                <w:szCs w:val="24"/>
                <w:lang w:eastAsia="ru-RU"/>
              </w:rPr>
            </w:pPr>
            <w:r w:rsidRPr="0019251A">
              <w:rPr>
                <w:rFonts w:eastAsia="Times New Roman" w:cs="Times New Roman"/>
                <w:color w:val="000000"/>
                <w:szCs w:val="24"/>
                <w:lang w:eastAsia="ru-RU"/>
              </w:rPr>
              <w:t>40,7</w:t>
            </w:r>
          </w:p>
        </w:tc>
        <w:tc>
          <w:tcPr>
            <w:tcW w:w="709" w:type="dxa"/>
            <w:tcBorders>
              <w:top w:val="nil"/>
              <w:left w:val="nil"/>
              <w:bottom w:val="single" w:sz="8" w:space="0" w:color="auto"/>
              <w:right w:val="single" w:sz="8" w:space="0" w:color="auto"/>
            </w:tcBorders>
            <w:shd w:val="clear" w:color="auto" w:fill="auto"/>
            <w:vAlign w:val="bottom"/>
            <w:hideMark/>
          </w:tcPr>
          <w:p w:rsidR="00A26958" w:rsidRPr="0019251A" w:rsidRDefault="00A26958" w:rsidP="00A26958">
            <w:pPr>
              <w:spacing w:after="0" w:line="240" w:lineRule="auto"/>
              <w:jc w:val="center"/>
              <w:rPr>
                <w:rFonts w:eastAsia="Times New Roman" w:cs="Times New Roman"/>
                <w:color w:val="000000"/>
                <w:szCs w:val="24"/>
                <w:lang w:eastAsia="ru-RU"/>
              </w:rPr>
            </w:pPr>
            <w:r w:rsidRPr="0019251A">
              <w:rPr>
                <w:rFonts w:eastAsia="Times New Roman" w:cs="Times New Roman"/>
                <w:color w:val="000000"/>
                <w:szCs w:val="24"/>
                <w:lang w:eastAsia="ru-RU"/>
              </w:rPr>
              <w:t>2775</w:t>
            </w:r>
          </w:p>
        </w:tc>
        <w:tc>
          <w:tcPr>
            <w:tcW w:w="708" w:type="dxa"/>
            <w:tcBorders>
              <w:top w:val="nil"/>
              <w:left w:val="nil"/>
              <w:bottom w:val="single" w:sz="8" w:space="0" w:color="auto"/>
              <w:right w:val="single" w:sz="8" w:space="0" w:color="auto"/>
            </w:tcBorders>
            <w:shd w:val="clear" w:color="auto" w:fill="auto"/>
            <w:vAlign w:val="bottom"/>
            <w:hideMark/>
          </w:tcPr>
          <w:p w:rsidR="00A26958" w:rsidRPr="0019251A" w:rsidRDefault="00A26958" w:rsidP="00A26958">
            <w:pPr>
              <w:spacing w:after="0" w:line="240" w:lineRule="auto"/>
              <w:jc w:val="center"/>
              <w:rPr>
                <w:rFonts w:eastAsia="Times New Roman" w:cs="Times New Roman"/>
                <w:color w:val="000000"/>
                <w:szCs w:val="24"/>
                <w:lang w:eastAsia="ru-RU"/>
              </w:rPr>
            </w:pPr>
            <w:r w:rsidRPr="0019251A">
              <w:rPr>
                <w:rFonts w:eastAsia="Times New Roman" w:cs="Times New Roman"/>
                <w:color w:val="000000"/>
                <w:szCs w:val="24"/>
                <w:lang w:eastAsia="ru-RU"/>
              </w:rPr>
              <w:t>40,5</w:t>
            </w:r>
          </w:p>
        </w:tc>
        <w:tc>
          <w:tcPr>
            <w:tcW w:w="851" w:type="dxa"/>
            <w:tcBorders>
              <w:top w:val="nil"/>
              <w:left w:val="nil"/>
              <w:bottom w:val="single" w:sz="8" w:space="0" w:color="auto"/>
              <w:right w:val="single" w:sz="8" w:space="0" w:color="auto"/>
            </w:tcBorders>
            <w:shd w:val="clear" w:color="auto" w:fill="auto"/>
            <w:vAlign w:val="bottom"/>
            <w:hideMark/>
          </w:tcPr>
          <w:p w:rsidR="00A26958" w:rsidRPr="0019251A" w:rsidRDefault="00A26958" w:rsidP="00A26958">
            <w:pPr>
              <w:spacing w:after="0" w:line="240" w:lineRule="auto"/>
              <w:jc w:val="center"/>
              <w:rPr>
                <w:rFonts w:eastAsia="Times New Roman" w:cs="Times New Roman"/>
                <w:color w:val="000000"/>
                <w:szCs w:val="24"/>
                <w:lang w:eastAsia="ru-RU"/>
              </w:rPr>
            </w:pPr>
            <w:r w:rsidRPr="0019251A">
              <w:rPr>
                <w:rFonts w:eastAsia="Times New Roman" w:cs="Times New Roman"/>
                <w:color w:val="000000"/>
                <w:szCs w:val="24"/>
                <w:lang w:eastAsia="ru-RU"/>
              </w:rPr>
              <w:t>1084</w:t>
            </w:r>
          </w:p>
        </w:tc>
        <w:tc>
          <w:tcPr>
            <w:tcW w:w="709" w:type="dxa"/>
            <w:tcBorders>
              <w:top w:val="nil"/>
              <w:left w:val="nil"/>
              <w:bottom w:val="single" w:sz="8" w:space="0" w:color="auto"/>
              <w:right w:val="single" w:sz="8" w:space="0" w:color="auto"/>
            </w:tcBorders>
            <w:shd w:val="clear" w:color="auto" w:fill="auto"/>
            <w:vAlign w:val="bottom"/>
            <w:hideMark/>
          </w:tcPr>
          <w:p w:rsidR="00A26958" w:rsidRPr="0019251A" w:rsidRDefault="00A26958" w:rsidP="00A26958">
            <w:pPr>
              <w:spacing w:after="0" w:line="240" w:lineRule="auto"/>
              <w:jc w:val="center"/>
              <w:rPr>
                <w:rFonts w:eastAsia="Times New Roman" w:cs="Times New Roman"/>
                <w:color w:val="000000"/>
                <w:szCs w:val="24"/>
                <w:lang w:eastAsia="ru-RU"/>
              </w:rPr>
            </w:pPr>
            <w:r w:rsidRPr="0019251A">
              <w:rPr>
                <w:rFonts w:eastAsia="Times New Roman" w:cs="Times New Roman"/>
                <w:color w:val="000000"/>
                <w:szCs w:val="24"/>
                <w:lang w:eastAsia="ru-RU"/>
              </w:rPr>
              <w:t>14,5</w:t>
            </w:r>
          </w:p>
        </w:tc>
        <w:tc>
          <w:tcPr>
            <w:tcW w:w="850" w:type="dxa"/>
            <w:tcBorders>
              <w:top w:val="nil"/>
              <w:left w:val="nil"/>
              <w:bottom w:val="single" w:sz="8" w:space="0" w:color="auto"/>
              <w:right w:val="single" w:sz="8" w:space="0" w:color="auto"/>
            </w:tcBorders>
            <w:shd w:val="clear" w:color="auto" w:fill="auto"/>
            <w:noWrap/>
            <w:vAlign w:val="bottom"/>
            <w:hideMark/>
          </w:tcPr>
          <w:p w:rsidR="00A26958" w:rsidRPr="0019251A" w:rsidRDefault="00A26958" w:rsidP="00A26958">
            <w:pPr>
              <w:spacing w:after="0" w:line="240" w:lineRule="auto"/>
              <w:jc w:val="center"/>
              <w:rPr>
                <w:rFonts w:eastAsia="Times New Roman" w:cs="Times New Roman"/>
                <w:color w:val="000000"/>
                <w:szCs w:val="24"/>
                <w:lang w:eastAsia="ru-RU"/>
              </w:rPr>
            </w:pPr>
            <w:r w:rsidRPr="0019251A">
              <w:rPr>
                <w:rFonts w:eastAsia="Times New Roman" w:cs="Times New Roman"/>
                <w:color w:val="000000"/>
                <w:szCs w:val="24"/>
                <w:lang w:eastAsia="ru-RU"/>
              </w:rPr>
              <w:t>4194</w:t>
            </w:r>
          </w:p>
        </w:tc>
        <w:tc>
          <w:tcPr>
            <w:tcW w:w="709" w:type="dxa"/>
            <w:tcBorders>
              <w:top w:val="nil"/>
              <w:left w:val="nil"/>
              <w:bottom w:val="single" w:sz="8" w:space="0" w:color="auto"/>
              <w:right w:val="single" w:sz="8" w:space="0" w:color="auto"/>
            </w:tcBorders>
            <w:shd w:val="clear" w:color="auto" w:fill="auto"/>
            <w:noWrap/>
            <w:vAlign w:val="bottom"/>
            <w:hideMark/>
          </w:tcPr>
          <w:p w:rsidR="00A26958" w:rsidRPr="0019251A" w:rsidRDefault="00A26958" w:rsidP="00A26958">
            <w:pPr>
              <w:spacing w:after="0" w:line="240" w:lineRule="auto"/>
              <w:jc w:val="center"/>
              <w:rPr>
                <w:rFonts w:eastAsia="Times New Roman" w:cs="Times New Roman"/>
                <w:color w:val="000000"/>
                <w:szCs w:val="24"/>
                <w:lang w:eastAsia="ru-RU"/>
              </w:rPr>
            </w:pPr>
            <w:r w:rsidRPr="0019251A">
              <w:rPr>
                <w:rFonts w:eastAsia="Times New Roman" w:cs="Times New Roman"/>
                <w:color w:val="000000"/>
                <w:szCs w:val="24"/>
                <w:lang w:eastAsia="ru-RU"/>
              </w:rPr>
              <w:t>40,5</w:t>
            </w:r>
          </w:p>
        </w:tc>
        <w:tc>
          <w:tcPr>
            <w:tcW w:w="709" w:type="dxa"/>
            <w:tcBorders>
              <w:top w:val="nil"/>
              <w:left w:val="nil"/>
              <w:bottom w:val="single" w:sz="8" w:space="0" w:color="auto"/>
              <w:right w:val="single" w:sz="8" w:space="0" w:color="auto"/>
            </w:tcBorders>
            <w:shd w:val="clear" w:color="auto" w:fill="auto"/>
            <w:noWrap/>
            <w:vAlign w:val="bottom"/>
            <w:hideMark/>
          </w:tcPr>
          <w:p w:rsidR="00A26958" w:rsidRPr="0019251A" w:rsidRDefault="00A26958" w:rsidP="00A26958">
            <w:pPr>
              <w:spacing w:after="0" w:line="240" w:lineRule="auto"/>
              <w:jc w:val="center"/>
              <w:rPr>
                <w:rFonts w:eastAsia="Times New Roman" w:cs="Times New Roman"/>
                <w:color w:val="000000"/>
                <w:szCs w:val="24"/>
                <w:lang w:eastAsia="ru-RU"/>
              </w:rPr>
            </w:pPr>
            <w:r w:rsidRPr="0019251A">
              <w:rPr>
                <w:rFonts w:eastAsia="Times New Roman" w:cs="Times New Roman"/>
                <w:color w:val="000000"/>
                <w:szCs w:val="24"/>
                <w:lang w:eastAsia="ru-RU"/>
              </w:rPr>
              <w:t>1757</w:t>
            </w:r>
          </w:p>
        </w:tc>
        <w:tc>
          <w:tcPr>
            <w:tcW w:w="708" w:type="dxa"/>
            <w:tcBorders>
              <w:top w:val="nil"/>
              <w:left w:val="nil"/>
              <w:bottom w:val="single" w:sz="8" w:space="0" w:color="auto"/>
              <w:right w:val="single" w:sz="8" w:space="0" w:color="auto"/>
            </w:tcBorders>
            <w:shd w:val="clear" w:color="auto" w:fill="auto"/>
            <w:noWrap/>
            <w:vAlign w:val="bottom"/>
            <w:hideMark/>
          </w:tcPr>
          <w:p w:rsidR="00A26958" w:rsidRPr="0019251A" w:rsidRDefault="00A26958" w:rsidP="00A26958">
            <w:pPr>
              <w:spacing w:after="0" w:line="240" w:lineRule="auto"/>
              <w:jc w:val="center"/>
              <w:rPr>
                <w:rFonts w:eastAsia="Times New Roman" w:cs="Times New Roman"/>
                <w:color w:val="000000"/>
                <w:szCs w:val="24"/>
                <w:lang w:eastAsia="ru-RU"/>
              </w:rPr>
            </w:pPr>
            <w:r w:rsidRPr="0019251A">
              <w:rPr>
                <w:rFonts w:eastAsia="Times New Roman" w:cs="Times New Roman"/>
                <w:color w:val="000000"/>
                <w:szCs w:val="24"/>
                <w:lang w:eastAsia="ru-RU"/>
              </w:rPr>
              <w:t>13,0</w:t>
            </w:r>
          </w:p>
        </w:tc>
        <w:tc>
          <w:tcPr>
            <w:tcW w:w="880" w:type="dxa"/>
            <w:tcBorders>
              <w:top w:val="nil"/>
              <w:left w:val="nil"/>
              <w:bottom w:val="single" w:sz="8" w:space="0" w:color="auto"/>
              <w:right w:val="single" w:sz="8" w:space="0" w:color="auto"/>
            </w:tcBorders>
            <w:shd w:val="clear" w:color="auto" w:fill="auto"/>
            <w:vAlign w:val="bottom"/>
            <w:hideMark/>
          </w:tcPr>
          <w:p w:rsidR="00A26958" w:rsidRPr="0019251A" w:rsidRDefault="00A26958" w:rsidP="00A26958">
            <w:pPr>
              <w:spacing w:after="0" w:line="240" w:lineRule="auto"/>
              <w:jc w:val="center"/>
              <w:rPr>
                <w:rFonts w:eastAsia="Times New Roman" w:cs="Times New Roman"/>
                <w:color w:val="000000"/>
                <w:szCs w:val="24"/>
                <w:lang w:eastAsia="ru-RU"/>
              </w:rPr>
            </w:pPr>
            <w:r w:rsidRPr="0019251A">
              <w:rPr>
                <w:rFonts w:eastAsia="Times New Roman" w:cs="Times New Roman"/>
                <w:color w:val="000000"/>
                <w:szCs w:val="24"/>
                <w:lang w:eastAsia="ru-RU"/>
              </w:rPr>
              <w:t>32,7</w:t>
            </w:r>
          </w:p>
        </w:tc>
      </w:tr>
      <w:tr w:rsidR="00A26958" w:rsidRPr="00B2381E" w:rsidTr="00A26958">
        <w:trPr>
          <w:trHeight w:val="882"/>
        </w:trPr>
        <w:tc>
          <w:tcPr>
            <w:tcW w:w="1323" w:type="dxa"/>
            <w:tcBorders>
              <w:top w:val="nil"/>
              <w:left w:val="single" w:sz="8" w:space="0" w:color="auto"/>
              <w:bottom w:val="single" w:sz="8" w:space="0" w:color="auto"/>
              <w:right w:val="single" w:sz="8" w:space="0" w:color="auto"/>
            </w:tcBorders>
            <w:shd w:val="clear" w:color="auto" w:fill="auto"/>
            <w:vAlign w:val="center"/>
            <w:hideMark/>
          </w:tcPr>
          <w:p w:rsidR="00A26958" w:rsidRPr="00B2381E" w:rsidRDefault="00A26958" w:rsidP="00A26958">
            <w:pPr>
              <w:spacing w:after="0" w:line="240" w:lineRule="auto"/>
              <w:rPr>
                <w:rFonts w:eastAsia="Times New Roman" w:cs="Times New Roman"/>
                <w:color w:val="000000"/>
                <w:szCs w:val="24"/>
                <w:lang w:eastAsia="ru-RU"/>
              </w:rPr>
            </w:pPr>
            <w:r w:rsidRPr="00B2381E">
              <w:rPr>
                <w:rFonts w:eastAsia="Times New Roman" w:cs="Times New Roman"/>
                <w:color w:val="000000"/>
                <w:szCs w:val="24"/>
                <w:lang w:eastAsia="ru-RU"/>
              </w:rPr>
              <w:t xml:space="preserve">в </w:t>
            </w:r>
            <w:proofErr w:type="spellStart"/>
            <w:r w:rsidRPr="00B2381E">
              <w:rPr>
                <w:rFonts w:eastAsia="Times New Roman" w:cs="Times New Roman"/>
                <w:color w:val="000000"/>
                <w:szCs w:val="24"/>
                <w:lang w:eastAsia="ru-RU"/>
              </w:rPr>
              <w:t>т.ч</w:t>
            </w:r>
            <w:proofErr w:type="spellEnd"/>
            <w:r w:rsidRPr="00B2381E">
              <w:rPr>
                <w:rFonts w:eastAsia="Times New Roman" w:cs="Times New Roman"/>
                <w:color w:val="000000"/>
                <w:szCs w:val="24"/>
                <w:lang w:eastAsia="ru-RU"/>
              </w:rPr>
              <w:t xml:space="preserve"> дебиторская задолженность</w:t>
            </w:r>
          </w:p>
        </w:tc>
        <w:tc>
          <w:tcPr>
            <w:tcW w:w="606" w:type="dxa"/>
            <w:tcBorders>
              <w:top w:val="nil"/>
              <w:left w:val="nil"/>
              <w:bottom w:val="single" w:sz="8" w:space="0" w:color="auto"/>
              <w:right w:val="single" w:sz="8" w:space="0" w:color="auto"/>
            </w:tcBorders>
            <w:shd w:val="clear" w:color="auto" w:fill="auto"/>
            <w:vAlign w:val="bottom"/>
            <w:hideMark/>
          </w:tcPr>
          <w:p w:rsidR="00A26958" w:rsidRPr="0019251A" w:rsidRDefault="00A26958" w:rsidP="00A26958">
            <w:pPr>
              <w:spacing w:after="0" w:line="240" w:lineRule="auto"/>
              <w:jc w:val="center"/>
              <w:rPr>
                <w:rFonts w:eastAsia="Times New Roman" w:cs="Times New Roman"/>
                <w:color w:val="000000"/>
                <w:szCs w:val="24"/>
                <w:lang w:eastAsia="ru-RU"/>
              </w:rPr>
            </w:pPr>
            <w:r w:rsidRPr="0019251A">
              <w:rPr>
                <w:rFonts w:eastAsia="Times New Roman" w:cs="Times New Roman"/>
                <w:color w:val="000000"/>
                <w:szCs w:val="24"/>
                <w:lang w:eastAsia="ru-RU"/>
              </w:rPr>
              <w:t>5148</w:t>
            </w:r>
          </w:p>
        </w:tc>
        <w:tc>
          <w:tcPr>
            <w:tcW w:w="638" w:type="dxa"/>
            <w:tcBorders>
              <w:top w:val="nil"/>
              <w:left w:val="nil"/>
              <w:bottom w:val="single" w:sz="8" w:space="0" w:color="auto"/>
              <w:right w:val="single" w:sz="8" w:space="0" w:color="auto"/>
            </w:tcBorders>
            <w:shd w:val="clear" w:color="auto" w:fill="auto"/>
            <w:vAlign w:val="bottom"/>
            <w:hideMark/>
          </w:tcPr>
          <w:p w:rsidR="00A26958" w:rsidRPr="0019251A" w:rsidRDefault="00A26958" w:rsidP="00A26958">
            <w:pPr>
              <w:spacing w:after="0" w:line="240" w:lineRule="auto"/>
              <w:jc w:val="center"/>
              <w:rPr>
                <w:rFonts w:eastAsia="Times New Roman" w:cs="Times New Roman"/>
                <w:color w:val="000000"/>
                <w:szCs w:val="24"/>
                <w:lang w:eastAsia="ru-RU"/>
              </w:rPr>
            </w:pPr>
            <w:r w:rsidRPr="0019251A">
              <w:rPr>
                <w:rFonts w:eastAsia="Times New Roman" w:cs="Times New Roman"/>
                <w:color w:val="000000"/>
                <w:szCs w:val="24"/>
                <w:lang w:eastAsia="ru-RU"/>
              </w:rPr>
              <w:t>95,9</w:t>
            </w:r>
          </w:p>
        </w:tc>
        <w:tc>
          <w:tcPr>
            <w:tcW w:w="709" w:type="dxa"/>
            <w:tcBorders>
              <w:top w:val="nil"/>
              <w:left w:val="nil"/>
              <w:bottom w:val="single" w:sz="8" w:space="0" w:color="auto"/>
              <w:right w:val="single" w:sz="8" w:space="0" w:color="auto"/>
            </w:tcBorders>
            <w:shd w:val="clear" w:color="auto" w:fill="auto"/>
            <w:vAlign w:val="bottom"/>
            <w:hideMark/>
          </w:tcPr>
          <w:p w:rsidR="00A26958" w:rsidRPr="0019251A" w:rsidRDefault="00A26958" w:rsidP="00A26958">
            <w:pPr>
              <w:spacing w:after="0" w:line="240" w:lineRule="auto"/>
              <w:jc w:val="center"/>
              <w:rPr>
                <w:rFonts w:eastAsia="Times New Roman" w:cs="Times New Roman"/>
                <w:color w:val="000000"/>
                <w:szCs w:val="24"/>
                <w:lang w:eastAsia="ru-RU"/>
              </w:rPr>
            </w:pPr>
            <w:r w:rsidRPr="0019251A">
              <w:rPr>
                <w:rFonts w:eastAsia="Times New Roman" w:cs="Times New Roman"/>
                <w:color w:val="000000"/>
                <w:szCs w:val="24"/>
                <w:lang w:eastAsia="ru-RU"/>
              </w:rPr>
              <w:t>1672</w:t>
            </w:r>
          </w:p>
        </w:tc>
        <w:tc>
          <w:tcPr>
            <w:tcW w:w="708" w:type="dxa"/>
            <w:tcBorders>
              <w:top w:val="nil"/>
              <w:left w:val="nil"/>
              <w:bottom w:val="single" w:sz="8" w:space="0" w:color="auto"/>
              <w:right w:val="single" w:sz="8" w:space="0" w:color="auto"/>
            </w:tcBorders>
            <w:shd w:val="clear" w:color="auto" w:fill="auto"/>
            <w:vAlign w:val="bottom"/>
            <w:hideMark/>
          </w:tcPr>
          <w:p w:rsidR="00A26958" w:rsidRPr="0019251A" w:rsidRDefault="00A26958" w:rsidP="00A26958">
            <w:pPr>
              <w:spacing w:after="0" w:line="240" w:lineRule="auto"/>
              <w:jc w:val="center"/>
              <w:rPr>
                <w:rFonts w:eastAsia="Times New Roman" w:cs="Times New Roman"/>
                <w:color w:val="000000"/>
                <w:szCs w:val="24"/>
                <w:lang w:eastAsia="ru-RU"/>
              </w:rPr>
            </w:pPr>
            <w:r w:rsidRPr="0019251A">
              <w:rPr>
                <w:rFonts w:eastAsia="Times New Roman" w:cs="Times New Roman"/>
                <w:color w:val="000000"/>
                <w:szCs w:val="24"/>
                <w:lang w:eastAsia="ru-RU"/>
              </w:rPr>
              <w:t>60,3</w:t>
            </w:r>
          </w:p>
        </w:tc>
        <w:tc>
          <w:tcPr>
            <w:tcW w:w="851" w:type="dxa"/>
            <w:tcBorders>
              <w:top w:val="nil"/>
              <w:left w:val="nil"/>
              <w:bottom w:val="single" w:sz="8" w:space="0" w:color="auto"/>
              <w:right w:val="single" w:sz="8" w:space="0" w:color="auto"/>
            </w:tcBorders>
            <w:shd w:val="clear" w:color="auto" w:fill="auto"/>
            <w:vAlign w:val="bottom"/>
            <w:hideMark/>
          </w:tcPr>
          <w:p w:rsidR="00A26958" w:rsidRPr="0019251A" w:rsidRDefault="00A26958" w:rsidP="00A26958">
            <w:pPr>
              <w:spacing w:after="0" w:line="240" w:lineRule="auto"/>
              <w:jc w:val="center"/>
              <w:rPr>
                <w:rFonts w:eastAsia="Times New Roman" w:cs="Times New Roman"/>
                <w:color w:val="000000"/>
                <w:szCs w:val="24"/>
                <w:lang w:eastAsia="ru-RU"/>
              </w:rPr>
            </w:pPr>
            <w:r w:rsidRPr="0019251A">
              <w:rPr>
                <w:rFonts w:eastAsia="Times New Roman" w:cs="Times New Roman"/>
                <w:color w:val="000000"/>
                <w:szCs w:val="24"/>
                <w:lang w:eastAsia="ru-RU"/>
              </w:rPr>
              <w:t>1011</w:t>
            </w:r>
          </w:p>
        </w:tc>
        <w:tc>
          <w:tcPr>
            <w:tcW w:w="709" w:type="dxa"/>
            <w:tcBorders>
              <w:top w:val="nil"/>
              <w:left w:val="nil"/>
              <w:bottom w:val="single" w:sz="8" w:space="0" w:color="auto"/>
              <w:right w:val="single" w:sz="8" w:space="0" w:color="auto"/>
            </w:tcBorders>
            <w:shd w:val="clear" w:color="auto" w:fill="auto"/>
            <w:vAlign w:val="bottom"/>
            <w:hideMark/>
          </w:tcPr>
          <w:p w:rsidR="00A26958" w:rsidRPr="0019251A" w:rsidRDefault="00A26958" w:rsidP="00A26958">
            <w:pPr>
              <w:spacing w:after="0" w:line="240" w:lineRule="auto"/>
              <w:jc w:val="center"/>
              <w:rPr>
                <w:rFonts w:eastAsia="Times New Roman" w:cs="Times New Roman"/>
                <w:color w:val="000000"/>
                <w:szCs w:val="24"/>
                <w:lang w:eastAsia="ru-RU"/>
              </w:rPr>
            </w:pPr>
            <w:r w:rsidRPr="0019251A">
              <w:rPr>
                <w:rFonts w:eastAsia="Times New Roman" w:cs="Times New Roman"/>
                <w:color w:val="000000"/>
                <w:szCs w:val="24"/>
                <w:lang w:eastAsia="ru-RU"/>
              </w:rPr>
              <w:t>93,3</w:t>
            </w:r>
          </w:p>
        </w:tc>
        <w:tc>
          <w:tcPr>
            <w:tcW w:w="850" w:type="dxa"/>
            <w:tcBorders>
              <w:top w:val="nil"/>
              <w:left w:val="nil"/>
              <w:bottom w:val="single" w:sz="8" w:space="0" w:color="auto"/>
              <w:right w:val="single" w:sz="8" w:space="0" w:color="auto"/>
            </w:tcBorders>
            <w:shd w:val="clear" w:color="auto" w:fill="auto"/>
            <w:noWrap/>
            <w:vAlign w:val="bottom"/>
            <w:hideMark/>
          </w:tcPr>
          <w:p w:rsidR="00A26958" w:rsidRPr="0019251A" w:rsidRDefault="00A26958" w:rsidP="00A26958">
            <w:pPr>
              <w:spacing w:after="0" w:line="240" w:lineRule="auto"/>
              <w:jc w:val="center"/>
              <w:rPr>
                <w:rFonts w:eastAsia="Times New Roman" w:cs="Times New Roman"/>
                <w:color w:val="000000"/>
                <w:szCs w:val="24"/>
                <w:lang w:eastAsia="ru-RU"/>
              </w:rPr>
            </w:pPr>
            <w:r w:rsidRPr="0019251A">
              <w:rPr>
                <w:rFonts w:eastAsia="Times New Roman" w:cs="Times New Roman"/>
                <w:color w:val="000000"/>
                <w:szCs w:val="24"/>
                <w:lang w:eastAsia="ru-RU"/>
              </w:rPr>
              <w:t>1832</w:t>
            </w:r>
          </w:p>
        </w:tc>
        <w:tc>
          <w:tcPr>
            <w:tcW w:w="709" w:type="dxa"/>
            <w:tcBorders>
              <w:top w:val="nil"/>
              <w:left w:val="nil"/>
              <w:bottom w:val="single" w:sz="8" w:space="0" w:color="auto"/>
              <w:right w:val="single" w:sz="8" w:space="0" w:color="auto"/>
            </w:tcBorders>
            <w:shd w:val="clear" w:color="auto" w:fill="auto"/>
            <w:noWrap/>
            <w:vAlign w:val="bottom"/>
            <w:hideMark/>
          </w:tcPr>
          <w:p w:rsidR="00A26958" w:rsidRPr="0019251A" w:rsidRDefault="00A26958" w:rsidP="00A26958">
            <w:pPr>
              <w:spacing w:after="0" w:line="240" w:lineRule="auto"/>
              <w:jc w:val="center"/>
              <w:rPr>
                <w:rFonts w:eastAsia="Times New Roman" w:cs="Times New Roman"/>
                <w:color w:val="000000"/>
                <w:szCs w:val="24"/>
                <w:lang w:eastAsia="ru-RU"/>
              </w:rPr>
            </w:pPr>
            <w:r w:rsidRPr="0019251A">
              <w:rPr>
                <w:rFonts w:eastAsia="Times New Roman" w:cs="Times New Roman"/>
                <w:color w:val="000000"/>
                <w:szCs w:val="24"/>
                <w:lang w:eastAsia="ru-RU"/>
              </w:rPr>
              <w:t>43,7</w:t>
            </w:r>
          </w:p>
        </w:tc>
        <w:tc>
          <w:tcPr>
            <w:tcW w:w="709" w:type="dxa"/>
            <w:tcBorders>
              <w:top w:val="nil"/>
              <w:left w:val="nil"/>
              <w:bottom w:val="single" w:sz="8" w:space="0" w:color="auto"/>
              <w:right w:val="single" w:sz="8" w:space="0" w:color="auto"/>
            </w:tcBorders>
            <w:shd w:val="clear" w:color="auto" w:fill="auto"/>
            <w:noWrap/>
            <w:vAlign w:val="bottom"/>
            <w:hideMark/>
          </w:tcPr>
          <w:p w:rsidR="00A26958" w:rsidRPr="0019251A" w:rsidRDefault="00A26958" w:rsidP="00A26958">
            <w:pPr>
              <w:spacing w:after="0" w:line="240" w:lineRule="auto"/>
              <w:jc w:val="center"/>
              <w:rPr>
                <w:rFonts w:eastAsia="Times New Roman" w:cs="Times New Roman"/>
                <w:color w:val="000000"/>
                <w:szCs w:val="24"/>
                <w:lang w:eastAsia="ru-RU"/>
              </w:rPr>
            </w:pPr>
            <w:r w:rsidRPr="0019251A">
              <w:rPr>
                <w:rFonts w:eastAsia="Times New Roman" w:cs="Times New Roman"/>
                <w:color w:val="000000"/>
                <w:szCs w:val="24"/>
                <w:lang w:eastAsia="ru-RU"/>
              </w:rPr>
              <w:t>647</w:t>
            </w:r>
          </w:p>
        </w:tc>
        <w:tc>
          <w:tcPr>
            <w:tcW w:w="708" w:type="dxa"/>
            <w:tcBorders>
              <w:top w:val="nil"/>
              <w:left w:val="nil"/>
              <w:bottom w:val="single" w:sz="8" w:space="0" w:color="auto"/>
              <w:right w:val="single" w:sz="8" w:space="0" w:color="auto"/>
            </w:tcBorders>
            <w:shd w:val="clear" w:color="auto" w:fill="auto"/>
            <w:noWrap/>
            <w:vAlign w:val="bottom"/>
            <w:hideMark/>
          </w:tcPr>
          <w:p w:rsidR="00A26958" w:rsidRPr="0019251A" w:rsidRDefault="00A26958" w:rsidP="00A26958">
            <w:pPr>
              <w:spacing w:after="0" w:line="240" w:lineRule="auto"/>
              <w:jc w:val="center"/>
              <w:rPr>
                <w:rFonts w:eastAsia="Times New Roman" w:cs="Times New Roman"/>
                <w:color w:val="000000"/>
                <w:szCs w:val="24"/>
                <w:lang w:eastAsia="ru-RU"/>
              </w:rPr>
            </w:pPr>
            <w:r w:rsidRPr="0019251A">
              <w:rPr>
                <w:rFonts w:eastAsia="Times New Roman" w:cs="Times New Roman"/>
                <w:color w:val="000000"/>
                <w:szCs w:val="24"/>
                <w:lang w:eastAsia="ru-RU"/>
              </w:rPr>
              <w:t>36,8</w:t>
            </w:r>
          </w:p>
        </w:tc>
        <w:tc>
          <w:tcPr>
            <w:tcW w:w="880" w:type="dxa"/>
            <w:tcBorders>
              <w:top w:val="nil"/>
              <w:left w:val="nil"/>
              <w:bottom w:val="single" w:sz="8" w:space="0" w:color="auto"/>
              <w:right w:val="single" w:sz="8" w:space="0" w:color="auto"/>
            </w:tcBorders>
            <w:shd w:val="clear" w:color="auto" w:fill="auto"/>
            <w:vAlign w:val="bottom"/>
            <w:hideMark/>
          </w:tcPr>
          <w:p w:rsidR="00A26958" w:rsidRPr="0019251A" w:rsidRDefault="00A26958" w:rsidP="00A26958">
            <w:pPr>
              <w:spacing w:after="0" w:line="240" w:lineRule="auto"/>
              <w:jc w:val="center"/>
              <w:rPr>
                <w:rFonts w:eastAsia="Times New Roman" w:cs="Times New Roman"/>
                <w:color w:val="000000"/>
                <w:szCs w:val="24"/>
                <w:lang w:eastAsia="ru-RU"/>
              </w:rPr>
            </w:pPr>
            <w:r w:rsidRPr="0019251A">
              <w:rPr>
                <w:rFonts w:eastAsia="Times New Roman" w:cs="Times New Roman"/>
                <w:color w:val="000000"/>
                <w:szCs w:val="24"/>
                <w:lang w:eastAsia="ru-RU"/>
              </w:rPr>
              <w:t>12,6</w:t>
            </w:r>
          </w:p>
        </w:tc>
      </w:tr>
      <w:tr w:rsidR="00A26958" w:rsidRPr="00B2381E" w:rsidTr="00A26958">
        <w:trPr>
          <w:trHeight w:val="703"/>
        </w:trPr>
        <w:tc>
          <w:tcPr>
            <w:tcW w:w="1323" w:type="dxa"/>
            <w:tcBorders>
              <w:top w:val="nil"/>
              <w:left w:val="single" w:sz="8" w:space="0" w:color="auto"/>
              <w:bottom w:val="single" w:sz="8" w:space="0" w:color="auto"/>
              <w:right w:val="single" w:sz="8" w:space="0" w:color="auto"/>
            </w:tcBorders>
            <w:shd w:val="clear" w:color="auto" w:fill="auto"/>
            <w:vAlign w:val="center"/>
            <w:hideMark/>
          </w:tcPr>
          <w:p w:rsidR="00A26958" w:rsidRPr="00B2381E" w:rsidRDefault="00A26958" w:rsidP="00A26958">
            <w:pPr>
              <w:spacing w:after="0" w:line="240" w:lineRule="auto"/>
              <w:rPr>
                <w:rFonts w:eastAsia="Times New Roman" w:cs="Times New Roman"/>
                <w:color w:val="000000"/>
                <w:szCs w:val="24"/>
                <w:lang w:eastAsia="ru-RU"/>
              </w:rPr>
            </w:pPr>
            <w:r w:rsidRPr="00B2381E">
              <w:rPr>
                <w:rFonts w:eastAsia="Times New Roman" w:cs="Times New Roman"/>
                <w:color w:val="000000"/>
                <w:szCs w:val="24"/>
                <w:lang w:eastAsia="ru-RU"/>
              </w:rPr>
              <w:t>денежные средства</w:t>
            </w:r>
          </w:p>
        </w:tc>
        <w:tc>
          <w:tcPr>
            <w:tcW w:w="606" w:type="dxa"/>
            <w:tcBorders>
              <w:top w:val="nil"/>
              <w:left w:val="nil"/>
              <w:bottom w:val="single" w:sz="8" w:space="0" w:color="auto"/>
              <w:right w:val="single" w:sz="8" w:space="0" w:color="auto"/>
            </w:tcBorders>
            <w:shd w:val="clear" w:color="auto" w:fill="auto"/>
            <w:vAlign w:val="bottom"/>
            <w:hideMark/>
          </w:tcPr>
          <w:p w:rsidR="00A26958" w:rsidRPr="0019251A" w:rsidRDefault="00A26958" w:rsidP="00A26958">
            <w:pPr>
              <w:spacing w:after="0" w:line="240" w:lineRule="auto"/>
              <w:jc w:val="center"/>
              <w:rPr>
                <w:rFonts w:eastAsia="Times New Roman" w:cs="Times New Roman"/>
                <w:color w:val="000000"/>
                <w:szCs w:val="24"/>
                <w:lang w:eastAsia="ru-RU"/>
              </w:rPr>
            </w:pPr>
            <w:r w:rsidRPr="0019251A">
              <w:rPr>
                <w:rFonts w:eastAsia="Times New Roman" w:cs="Times New Roman"/>
                <w:color w:val="000000"/>
                <w:szCs w:val="24"/>
                <w:lang w:eastAsia="ru-RU"/>
              </w:rPr>
              <w:t>220</w:t>
            </w:r>
          </w:p>
        </w:tc>
        <w:tc>
          <w:tcPr>
            <w:tcW w:w="638" w:type="dxa"/>
            <w:tcBorders>
              <w:top w:val="nil"/>
              <w:left w:val="nil"/>
              <w:bottom w:val="single" w:sz="8" w:space="0" w:color="auto"/>
              <w:right w:val="single" w:sz="8" w:space="0" w:color="auto"/>
            </w:tcBorders>
            <w:shd w:val="clear" w:color="auto" w:fill="auto"/>
            <w:vAlign w:val="bottom"/>
            <w:hideMark/>
          </w:tcPr>
          <w:p w:rsidR="00A26958" w:rsidRPr="0019251A" w:rsidRDefault="00A26958" w:rsidP="00A26958">
            <w:pPr>
              <w:spacing w:after="0" w:line="240" w:lineRule="auto"/>
              <w:jc w:val="center"/>
              <w:rPr>
                <w:rFonts w:eastAsia="Times New Roman" w:cs="Times New Roman"/>
                <w:color w:val="000000"/>
                <w:szCs w:val="24"/>
                <w:lang w:eastAsia="ru-RU"/>
              </w:rPr>
            </w:pPr>
            <w:r w:rsidRPr="0019251A">
              <w:rPr>
                <w:rFonts w:eastAsia="Times New Roman" w:cs="Times New Roman"/>
                <w:color w:val="000000"/>
                <w:szCs w:val="24"/>
                <w:lang w:eastAsia="ru-RU"/>
              </w:rPr>
              <w:t>4,1</w:t>
            </w:r>
          </w:p>
        </w:tc>
        <w:tc>
          <w:tcPr>
            <w:tcW w:w="709" w:type="dxa"/>
            <w:tcBorders>
              <w:top w:val="nil"/>
              <w:left w:val="nil"/>
              <w:bottom w:val="single" w:sz="8" w:space="0" w:color="auto"/>
              <w:right w:val="single" w:sz="8" w:space="0" w:color="auto"/>
            </w:tcBorders>
            <w:shd w:val="clear" w:color="auto" w:fill="auto"/>
            <w:vAlign w:val="bottom"/>
            <w:hideMark/>
          </w:tcPr>
          <w:p w:rsidR="00A26958" w:rsidRPr="0019251A" w:rsidRDefault="00A26958" w:rsidP="00A26958">
            <w:pPr>
              <w:spacing w:after="0" w:line="240" w:lineRule="auto"/>
              <w:jc w:val="center"/>
              <w:rPr>
                <w:rFonts w:eastAsia="Times New Roman" w:cs="Times New Roman"/>
                <w:color w:val="000000"/>
                <w:szCs w:val="24"/>
                <w:lang w:eastAsia="ru-RU"/>
              </w:rPr>
            </w:pPr>
            <w:r w:rsidRPr="0019251A">
              <w:rPr>
                <w:rFonts w:eastAsia="Times New Roman" w:cs="Times New Roman"/>
                <w:color w:val="000000"/>
                <w:szCs w:val="24"/>
                <w:lang w:eastAsia="ru-RU"/>
              </w:rPr>
              <w:t>1103</w:t>
            </w:r>
          </w:p>
        </w:tc>
        <w:tc>
          <w:tcPr>
            <w:tcW w:w="708" w:type="dxa"/>
            <w:tcBorders>
              <w:top w:val="nil"/>
              <w:left w:val="nil"/>
              <w:bottom w:val="single" w:sz="8" w:space="0" w:color="auto"/>
              <w:right w:val="single" w:sz="8" w:space="0" w:color="auto"/>
            </w:tcBorders>
            <w:shd w:val="clear" w:color="auto" w:fill="auto"/>
            <w:vAlign w:val="bottom"/>
            <w:hideMark/>
          </w:tcPr>
          <w:p w:rsidR="00A26958" w:rsidRPr="0019251A" w:rsidRDefault="00A26958" w:rsidP="00A26958">
            <w:pPr>
              <w:spacing w:after="0" w:line="240" w:lineRule="auto"/>
              <w:jc w:val="center"/>
              <w:rPr>
                <w:rFonts w:eastAsia="Times New Roman" w:cs="Times New Roman"/>
                <w:color w:val="000000"/>
                <w:szCs w:val="24"/>
                <w:lang w:eastAsia="ru-RU"/>
              </w:rPr>
            </w:pPr>
            <w:r w:rsidRPr="0019251A">
              <w:rPr>
                <w:rFonts w:eastAsia="Times New Roman" w:cs="Times New Roman"/>
                <w:color w:val="000000"/>
                <w:szCs w:val="24"/>
                <w:lang w:eastAsia="ru-RU"/>
              </w:rPr>
              <w:t>39,7</w:t>
            </w:r>
          </w:p>
        </w:tc>
        <w:tc>
          <w:tcPr>
            <w:tcW w:w="851" w:type="dxa"/>
            <w:tcBorders>
              <w:top w:val="nil"/>
              <w:left w:val="nil"/>
              <w:bottom w:val="single" w:sz="8" w:space="0" w:color="auto"/>
              <w:right w:val="single" w:sz="8" w:space="0" w:color="auto"/>
            </w:tcBorders>
            <w:shd w:val="clear" w:color="auto" w:fill="auto"/>
            <w:vAlign w:val="bottom"/>
            <w:hideMark/>
          </w:tcPr>
          <w:p w:rsidR="00A26958" w:rsidRPr="0019251A" w:rsidRDefault="00A26958" w:rsidP="00A26958">
            <w:pPr>
              <w:spacing w:after="0" w:line="240" w:lineRule="auto"/>
              <w:jc w:val="center"/>
              <w:rPr>
                <w:rFonts w:eastAsia="Times New Roman" w:cs="Times New Roman"/>
                <w:color w:val="000000"/>
                <w:szCs w:val="24"/>
                <w:lang w:eastAsia="ru-RU"/>
              </w:rPr>
            </w:pPr>
            <w:r w:rsidRPr="0019251A">
              <w:rPr>
                <w:rFonts w:eastAsia="Times New Roman" w:cs="Times New Roman"/>
                <w:color w:val="000000"/>
                <w:szCs w:val="24"/>
                <w:lang w:eastAsia="ru-RU"/>
              </w:rPr>
              <w:t>73</w:t>
            </w:r>
          </w:p>
        </w:tc>
        <w:tc>
          <w:tcPr>
            <w:tcW w:w="709" w:type="dxa"/>
            <w:tcBorders>
              <w:top w:val="nil"/>
              <w:left w:val="nil"/>
              <w:bottom w:val="single" w:sz="8" w:space="0" w:color="auto"/>
              <w:right w:val="single" w:sz="8" w:space="0" w:color="auto"/>
            </w:tcBorders>
            <w:shd w:val="clear" w:color="auto" w:fill="auto"/>
            <w:vAlign w:val="bottom"/>
            <w:hideMark/>
          </w:tcPr>
          <w:p w:rsidR="00A26958" w:rsidRPr="0019251A" w:rsidRDefault="00A26958" w:rsidP="00A26958">
            <w:pPr>
              <w:spacing w:after="0" w:line="240" w:lineRule="auto"/>
              <w:jc w:val="center"/>
              <w:rPr>
                <w:rFonts w:eastAsia="Times New Roman" w:cs="Times New Roman"/>
                <w:color w:val="000000"/>
                <w:szCs w:val="24"/>
                <w:lang w:eastAsia="ru-RU"/>
              </w:rPr>
            </w:pPr>
            <w:r w:rsidRPr="0019251A">
              <w:rPr>
                <w:rFonts w:eastAsia="Times New Roman" w:cs="Times New Roman"/>
                <w:color w:val="000000"/>
                <w:szCs w:val="24"/>
                <w:lang w:eastAsia="ru-RU"/>
              </w:rPr>
              <w:t>6,7</w:t>
            </w:r>
          </w:p>
        </w:tc>
        <w:tc>
          <w:tcPr>
            <w:tcW w:w="850" w:type="dxa"/>
            <w:tcBorders>
              <w:top w:val="nil"/>
              <w:left w:val="nil"/>
              <w:bottom w:val="single" w:sz="8" w:space="0" w:color="auto"/>
              <w:right w:val="single" w:sz="8" w:space="0" w:color="auto"/>
            </w:tcBorders>
            <w:shd w:val="clear" w:color="auto" w:fill="auto"/>
            <w:noWrap/>
            <w:vAlign w:val="bottom"/>
            <w:hideMark/>
          </w:tcPr>
          <w:p w:rsidR="00A26958" w:rsidRPr="0019251A" w:rsidRDefault="00A26958" w:rsidP="00A26958">
            <w:pPr>
              <w:spacing w:after="0" w:line="240" w:lineRule="auto"/>
              <w:jc w:val="center"/>
              <w:rPr>
                <w:rFonts w:eastAsia="Times New Roman" w:cs="Times New Roman"/>
                <w:color w:val="000000"/>
                <w:szCs w:val="24"/>
                <w:lang w:eastAsia="ru-RU"/>
              </w:rPr>
            </w:pPr>
            <w:r w:rsidRPr="0019251A">
              <w:rPr>
                <w:rFonts w:eastAsia="Times New Roman" w:cs="Times New Roman"/>
                <w:color w:val="000000"/>
                <w:szCs w:val="24"/>
                <w:lang w:eastAsia="ru-RU"/>
              </w:rPr>
              <w:t>2362</w:t>
            </w:r>
          </w:p>
        </w:tc>
        <w:tc>
          <w:tcPr>
            <w:tcW w:w="709" w:type="dxa"/>
            <w:tcBorders>
              <w:top w:val="nil"/>
              <w:left w:val="nil"/>
              <w:bottom w:val="single" w:sz="8" w:space="0" w:color="auto"/>
              <w:right w:val="single" w:sz="8" w:space="0" w:color="auto"/>
            </w:tcBorders>
            <w:shd w:val="clear" w:color="auto" w:fill="auto"/>
            <w:noWrap/>
            <w:vAlign w:val="bottom"/>
            <w:hideMark/>
          </w:tcPr>
          <w:p w:rsidR="00A26958" w:rsidRPr="0019251A" w:rsidRDefault="00A26958" w:rsidP="00A26958">
            <w:pPr>
              <w:spacing w:after="0" w:line="240" w:lineRule="auto"/>
              <w:jc w:val="center"/>
              <w:rPr>
                <w:rFonts w:eastAsia="Times New Roman" w:cs="Times New Roman"/>
                <w:color w:val="000000"/>
                <w:szCs w:val="24"/>
                <w:lang w:eastAsia="ru-RU"/>
              </w:rPr>
            </w:pPr>
            <w:r w:rsidRPr="0019251A">
              <w:rPr>
                <w:rFonts w:eastAsia="Times New Roman" w:cs="Times New Roman"/>
                <w:color w:val="000000"/>
                <w:szCs w:val="24"/>
                <w:lang w:eastAsia="ru-RU"/>
              </w:rPr>
              <w:t>56,3</w:t>
            </w:r>
          </w:p>
        </w:tc>
        <w:tc>
          <w:tcPr>
            <w:tcW w:w="709" w:type="dxa"/>
            <w:tcBorders>
              <w:top w:val="nil"/>
              <w:left w:val="nil"/>
              <w:bottom w:val="single" w:sz="8" w:space="0" w:color="auto"/>
              <w:right w:val="single" w:sz="8" w:space="0" w:color="auto"/>
            </w:tcBorders>
            <w:shd w:val="clear" w:color="auto" w:fill="auto"/>
            <w:noWrap/>
            <w:vAlign w:val="bottom"/>
            <w:hideMark/>
          </w:tcPr>
          <w:p w:rsidR="00A26958" w:rsidRPr="0019251A" w:rsidRDefault="00A26958" w:rsidP="00A26958">
            <w:pPr>
              <w:spacing w:after="0" w:line="240" w:lineRule="auto"/>
              <w:jc w:val="center"/>
              <w:rPr>
                <w:rFonts w:eastAsia="Times New Roman" w:cs="Times New Roman"/>
                <w:color w:val="000000"/>
                <w:szCs w:val="24"/>
                <w:lang w:eastAsia="ru-RU"/>
              </w:rPr>
            </w:pPr>
            <w:r w:rsidRPr="0019251A">
              <w:rPr>
                <w:rFonts w:eastAsia="Times New Roman" w:cs="Times New Roman"/>
                <w:color w:val="000000"/>
                <w:szCs w:val="24"/>
                <w:lang w:eastAsia="ru-RU"/>
              </w:rPr>
              <w:t>1110</w:t>
            </w:r>
          </w:p>
        </w:tc>
        <w:tc>
          <w:tcPr>
            <w:tcW w:w="708" w:type="dxa"/>
            <w:tcBorders>
              <w:top w:val="nil"/>
              <w:left w:val="nil"/>
              <w:bottom w:val="single" w:sz="8" w:space="0" w:color="auto"/>
              <w:right w:val="single" w:sz="8" w:space="0" w:color="auto"/>
            </w:tcBorders>
            <w:shd w:val="clear" w:color="auto" w:fill="auto"/>
            <w:noWrap/>
            <w:vAlign w:val="bottom"/>
            <w:hideMark/>
          </w:tcPr>
          <w:p w:rsidR="00A26958" w:rsidRPr="0019251A" w:rsidRDefault="00A26958" w:rsidP="00A26958">
            <w:pPr>
              <w:spacing w:after="0" w:line="240" w:lineRule="auto"/>
              <w:jc w:val="center"/>
              <w:rPr>
                <w:rFonts w:eastAsia="Times New Roman" w:cs="Times New Roman"/>
                <w:color w:val="000000"/>
                <w:szCs w:val="24"/>
                <w:lang w:eastAsia="ru-RU"/>
              </w:rPr>
            </w:pPr>
            <w:r w:rsidRPr="0019251A">
              <w:rPr>
                <w:rFonts w:eastAsia="Times New Roman" w:cs="Times New Roman"/>
                <w:color w:val="000000"/>
                <w:szCs w:val="24"/>
                <w:lang w:eastAsia="ru-RU"/>
              </w:rPr>
              <w:t>63,2</w:t>
            </w:r>
          </w:p>
        </w:tc>
        <w:tc>
          <w:tcPr>
            <w:tcW w:w="880" w:type="dxa"/>
            <w:tcBorders>
              <w:top w:val="nil"/>
              <w:left w:val="nil"/>
              <w:bottom w:val="single" w:sz="8" w:space="0" w:color="auto"/>
              <w:right w:val="single" w:sz="8" w:space="0" w:color="auto"/>
            </w:tcBorders>
            <w:shd w:val="clear" w:color="auto" w:fill="auto"/>
            <w:vAlign w:val="bottom"/>
            <w:hideMark/>
          </w:tcPr>
          <w:p w:rsidR="00A26958" w:rsidRPr="0019251A" w:rsidRDefault="00A26958" w:rsidP="00A26958">
            <w:pPr>
              <w:spacing w:after="0" w:line="240" w:lineRule="auto"/>
              <w:jc w:val="center"/>
              <w:rPr>
                <w:rFonts w:eastAsia="Times New Roman" w:cs="Times New Roman"/>
                <w:color w:val="000000"/>
                <w:szCs w:val="24"/>
                <w:lang w:eastAsia="ru-RU"/>
              </w:rPr>
            </w:pPr>
            <w:r w:rsidRPr="0019251A">
              <w:rPr>
                <w:rFonts w:eastAsia="Times New Roman" w:cs="Times New Roman"/>
                <w:color w:val="000000"/>
                <w:szCs w:val="24"/>
                <w:lang w:eastAsia="ru-RU"/>
              </w:rPr>
              <w:t>504,5</w:t>
            </w:r>
          </w:p>
        </w:tc>
      </w:tr>
      <w:tr w:rsidR="00A26958" w:rsidRPr="00B2381E" w:rsidTr="00A26958">
        <w:trPr>
          <w:trHeight w:val="580"/>
        </w:trPr>
        <w:tc>
          <w:tcPr>
            <w:tcW w:w="1323" w:type="dxa"/>
            <w:tcBorders>
              <w:top w:val="nil"/>
              <w:left w:val="single" w:sz="8" w:space="0" w:color="auto"/>
              <w:bottom w:val="single" w:sz="8" w:space="0" w:color="auto"/>
              <w:right w:val="single" w:sz="8" w:space="0" w:color="auto"/>
            </w:tcBorders>
            <w:shd w:val="clear" w:color="auto" w:fill="auto"/>
            <w:vAlign w:val="center"/>
            <w:hideMark/>
          </w:tcPr>
          <w:p w:rsidR="00A26958" w:rsidRPr="00B2381E" w:rsidRDefault="00A26958" w:rsidP="00A26958">
            <w:pPr>
              <w:spacing w:after="0" w:line="240" w:lineRule="auto"/>
              <w:rPr>
                <w:rFonts w:eastAsia="Times New Roman" w:cs="Times New Roman"/>
                <w:color w:val="000000"/>
                <w:szCs w:val="24"/>
                <w:lang w:eastAsia="ru-RU"/>
              </w:rPr>
            </w:pPr>
            <w:r w:rsidRPr="00B2381E">
              <w:rPr>
                <w:rFonts w:eastAsia="Times New Roman" w:cs="Times New Roman"/>
                <w:color w:val="000000"/>
                <w:szCs w:val="24"/>
                <w:lang w:eastAsia="ru-RU"/>
              </w:rPr>
              <w:t>Итого оборотных средств</w:t>
            </w:r>
          </w:p>
        </w:tc>
        <w:tc>
          <w:tcPr>
            <w:tcW w:w="606" w:type="dxa"/>
            <w:tcBorders>
              <w:top w:val="nil"/>
              <w:left w:val="nil"/>
              <w:bottom w:val="single" w:sz="8" w:space="0" w:color="auto"/>
              <w:right w:val="single" w:sz="8" w:space="0" w:color="auto"/>
            </w:tcBorders>
            <w:shd w:val="clear" w:color="auto" w:fill="auto"/>
            <w:vAlign w:val="bottom"/>
            <w:hideMark/>
          </w:tcPr>
          <w:p w:rsidR="00A26958" w:rsidRPr="0019251A" w:rsidRDefault="00A26958" w:rsidP="00A26958">
            <w:pPr>
              <w:spacing w:after="0" w:line="240" w:lineRule="auto"/>
              <w:jc w:val="center"/>
              <w:rPr>
                <w:rFonts w:eastAsia="Times New Roman" w:cs="Times New Roman"/>
                <w:color w:val="000000"/>
                <w:szCs w:val="24"/>
                <w:lang w:eastAsia="ru-RU"/>
              </w:rPr>
            </w:pPr>
            <w:r w:rsidRPr="0019251A">
              <w:rPr>
                <w:rFonts w:eastAsia="Times New Roman" w:cs="Times New Roman"/>
                <w:color w:val="000000"/>
                <w:szCs w:val="24"/>
                <w:lang w:eastAsia="ru-RU"/>
              </w:rPr>
              <w:t>13182</w:t>
            </w:r>
          </w:p>
        </w:tc>
        <w:tc>
          <w:tcPr>
            <w:tcW w:w="638" w:type="dxa"/>
            <w:tcBorders>
              <w:top w:val="nil"/>
              <w:left w:val="nil"/>
              <w:bottom w:val="single" w:sz="8" w:space="0" w:color="auto"/>
              <w:right w:val="single" w:sz="8" w:space="0" w:color="auto"/>
            </w:tcBorders>
            <w:shd w:val="clear" w:color="auto" w:fill="auto"/>
            <w:vAlign w:val="bottom"/>
            <w:hideMark/>
          </w:tcPr>
          <w:p w:rsidR="00A26958" w:rsidRPr="0019251A" w:rsidRDefault="00A26958" w:rsidP="00A26958">
            <w:pPr>
              <w:spacing w:after="0" w:line="240" w:lineRule="auto"/>
              <w:jc w:val="center"/>
              <w:rPr>
                <w:rFonts w:eastAsia="Times New Roman" w:cs="Times New Roman"/>
                <w:color w:val="000000"/>
                <w:szCs w:val="24"/>
                <w:lang w:eastAsia="ru-RU"/>
              </w:rPr>
            </w:pPr>
            <w:r w:rsidRPr="0019251A">
              <w:rPr>
                <w:rFonts w:eastAsia="Times New Roman" w:cs="Times New Roman"/>
                <w:color w:val="000000"/>
                <w:szCs w:val="24"/>
                <w:lang w:eastAsia="ru-RU"/>
              </w:rPr>
              <w:t>100</w:t>
            </w:r>
          </w:p>
        </w:tc>
        <w:tc>
          <w:tcPr>
            <w:tcW w:w="709" w:type="dxa"/>
            <w:tcBorders>
              <w:top w:val="nil"/>
              <w:left w:val="nil"/>
              <w:bottom w:val="single" w:sz="8" w:space="0" w:color="auto"/>
              <w:right w:val="single" w:sz="8" w:space="0" w:color="auto"/>
            </w:tcBorders>
            <w:shd w:val="clear" w:color="auto" w:fill="auto"/>
            <w:vAlign w:val="bottom"/>
            <w:hideMark/>
          </w:tcPr>
          <w:p w:rsidR="00A26958" w:rsidRPr="0019251A" w:rsidRDefault="00A26958" w:rsidP="00A26958">
            <w:pPr>
              <w:spacing w:after="0" w:line="240" w:lineRule="auto"/>
              <w:jc w:val="center"/>
              <w:rPr>
                <w:rFonts w:eastAsia="Times New Roman" w:cs="Times New Roman"/>
                <w:color w:val="000000"/>
                <w:szCs w:val="24"/>
                <w:lang w:eastAsia="ru-RU"/>
              </w:rPr>
            </w:pPr>
            <w:r w:rsidRPr="0019251A">
              <w:rPr>
                <w:rFonts w:eastAsia="Times New Roman" w:cs="Times New Roman"/>
                <w:color w:val="000000"/>
                <w:szCs w:val="24"/>
                <w:lang w:eastAsia="ru-RU"/>
              </w:rPr>
              <w:t>6852</w:t>
            </w:r>
          </w:p>
        </w:tc>
        <w:tc>
          <w:tcPr>
            <w:tcW w:w="708" w:type="dxa"/>
            <w:tcBorders>
              <w:top w:val="nil"/>
              <w:left w:val="nil"/>
              <w:bottom w:val="single" w:sz="8" w:space="0" w:color="auto"/>
              <w:right w:val="single" w:sz="8" w:space="0" w:color="auto"/>
            </w:tcBorders>
            <w:shd w:val="clear" w:color="auto" w:fill="auto"/>
            <w:vAlign w:val="bottom"/>
            <w:hideMark/>
          </w:tcPr>
          <w:p w:rsidR="00A26958" w:rsidRPr="0019251A" w:rsidRDefault="00A26958" w:rsidP="00A26958">
            <w:pPr>
              <w:spacing w:after="0" w:line="240" w:lineRule="auto"/>
              <w:jc w:val="center"/>
              <w:rPr>
                <w:rFonts w:eastAsia="Times New Roman" w:cs="Times New Roman"/>
                <w:color w:val="000000"/>
                <w:szCs w:val="24"/>
                <w:lang w:eastAsia="ru-RU"/>
              </w:rPr>
            </w:pPr>
            <w:r w:rsidRPr="0019251A">
              <w:rPr>
                <w:rFonts w:eastAsia="Times New Roman" w:cs="Times New Roman"/>
                <w:color w:val="000000"/>
                <w:szCs w:val="24"/>
                <w:lang w:eastAsia="ru-RU"/>
              </w:rPr>
              <w:t>100</w:t>
            </w:r>
          </w:p>
        </w:tc>
        <w:tc>
          <w:tcPr>
            <w:tcW w:w="851" w:type="dxa"/>
            <w:tcBorders>
              <w:top w:val="nil"/>
              <w:left w:val="nil"/>
              <w:bottom w:val="single" w:sz="8" w:space="0" w:color="auto"/>
              <w:right w:val="single" w:sz="8" w:space="0" w:color="auto"/>
            </w:tcBorders>
            <w:shd w:val="clear" w:color="auto" w:fill="auto"/>
            <w:vAlign w:val="bottom"/>
            <w:hideMark/>
          </w:tcPr>
          <w:p w:rsidR="00A26958" w:rsidRPr="0019251A" w:rsidRDefault="00A26958" w:rsidP="00A26958">
            <w:pPr>
              <w:spacing w:after="0" w:line="240" w:lineRule="auto"/>
              <w:jc w:val="center"/>
              <w:rPr>
                <w:rFonts w:eastAsia="Times New Roman" w:cs="Times New Roman"/>
                <w:color w:val="000000"/>
                <w:szCs w:val="24"/>
                <w:lang w:eastAsia="ru-RU"/>
              </w:rPr>
            </w:pPr>
            <w:r w:rsidRPr="0019251A">
              <w:rPr>
                <w:rFonts w:eastAsia="Times New Roman" w:cs="Times New Roman"/>
                <w:color w:val="000000"/>
                <w:szCs w:val="24"/>
                <w:lang w:eastAsia="ru-RU"/>
              </w:rPr>
              <w:t>7453</w:t>
            </w:r>
          </w:p>
        </w:tc>
        <w:tc>
          <w:tcPr>
            <w:tcW w:w="709" w:type="dxa"/>
            <w:tcBorders>
              <w:top w:val="nil"/>
              <w:left w:val="nil"/>
              <w:bottom w:val="single" w:sz="8" w:space="0" w:color="auto"/>
              <w:right w:val="single" w:sz="8" w:space="0" w:color="auto"/>
            </w:tcBorders>
            <w:shd w:val="clear" w:color="auto" w:fill="auto"/>
            <w:vAlign w:val="bottom"/>
            <w:hideMark/>
          </w:tcPr>
          <w:p w:rsidR="00A26958" w:rsidRPr="0019251A" w:rsidRDefault="00A26958" w:rsidP="00A26958">
            <w:pPr>
              <w:spacing w:after="0" w:line="240" w:lineRule="auto"/>
              <w:jc w:val="center"/>
              <w:rPr>
                <w:rFonts w:eastAsia="Times New Roman" w:cs="Times New Roman"/>
                <w:color w:val="000000"/>
                <w:szCs w:val="24"/>
                <w:lang w:eastAsia="ru-RU"/>
              </w:rPr>
            </w:pPr>
            <w:r w:rsidRPr="0019251A">
              <w:rPr>
                <w:rFonts w:eastAsia="Times New Roman" w:cs="Times New Roman"/>
                <w:color w:val="000000"/>
                <w:szCs w:val="24"/>
                <w:lang w:eastAsia="ru-RU"/>
              </w:rPr>
              <w:t>100</w:t>
            </w:r>
          </w:p>
        </w:tc>
        <w:tc>
          <w:tcPr>
            <w:tcW w:w="850" w:type="dxa"/>
            <w:tcBorders>
              <w:top w:val="nil"/>
              <w:left w:val="nil"/>
              <w:bottom w:val="single" w:sz="8" w:space="0" w:color="auto"/>
              <w:right w:val="single" w:sz="8" w:space="0" w:color="auto"/>
            </w:tcBorders>
            <w:shd w:val="clear" w:color="auto" w:fill="auto"/>
            <w:noWrap/>
            <w:vAlign w:val="bottom"/>
            <w:hideMark/>
          </w:tcPr>
          <w:p w:rsidR="00A26958" w:rsidRPr="0019251A" w:rsidRDefault="00A26958" w:rsidP="00A26958">
            <w:pPr>
              <w:spacing w:after="0" w:line="240" w:lineRule="auto"/>
              <w:jc w:val="center"/>
              <w:rPr>
                <w:rFonts w:eastAsia="Times New Roman" w:cs="Times New Roman"/>
                <w:color w:val="000000"/>
                <w:szCs w:val="24"/>
                <w:lang w:eastAsia="ru-RU"/>
              </w:rPr>
            </w:pPr>
            <w:r w:rsidRPr="0019251A">
              <w:rPr>
                <w:rFonts w:eastAsia="Times New Roman" w:cs="Times New Roman"/>
                <w:color w:val="000000"/>
                <w:szCs w:val="24"/>
                <w:lang w:eastAsia="ru-RU"/>
              </w:rPr>
              <w:t>10357</w:t>
            </w:r>
          </w:p>
        </w:tc>
        <w:tc>
          <w:tcPr>
            <w:tcW w:w="709" w:type="dxa"/>
            <w:tcBorders>
              <w:top w:val="nil"/>
              <w:left w:val="nil"/>
              <w:bottom w:val="single" w:sz="8" w:space="0" w:color="auto"/>
              <w:right w:val="single" w:sz="8" w:space="0" w:color="auto"/>
            </w:tcBorders>
            <w:shd w:val="clear" w:color="auto" w:fill="auto"/>
            <w:noWrap/>
            <w:vAlign w:val="bottom"/>
            <w:hideMark/>
          </w:tcPr>
          <w:p w:rsidR="00A26958" w:rsidRPr="0019251A" w:rsidRDefault="00A26958" w:rsidP="00A26958">
            <w:pPr>
              <w:spacing w:after="0" w:line="240" w:lineRule="auto"/>
              <w:jc w:val="center"/>
              <w:rPr>
                <w:rFonts w:eastAsia="Times New Roman" w:cs="Times New Roman"/>
                <w:color w:val="000000"/>
                <w:szCs w:val="24"/>
                <w:lang w:eastAsia="ru-RU"/>
              </w:rPr>
            </w:pPr>
            <w:r w:rsidRPr="0019251A">
              <w:rPr>
                <w:rFonts w:eastAsia="Times New Roman" w:cs="Times New Roman"/>
                <w:color w:val="000000"/>
                <w:szCs w:val="24"/>
                <w:lang w:eastAsia="ru-RU"/>
              </w:rPr>
              <w:t>100</w:t>
            </w:r>
          </w:p>
        </w:tc>
        <w:tc>
          <w:tcPr>
            <w:tcW w:w="709" w:type="dxa"/>
            <w:tcBorders>
              <w:top w:val="nil"/>
              <w:left w:val="nil"/>
              <w:bottom w:val="single" w:sz="8" w:space="0" w:color="auto"/>
              <w:right w:val="single" w:sz="8" w:space="0" w:color="auto"/>
            </w:tcBorders>
            <w:shd w:val="clear" w:color="auto" w:fill="auto"/>
            <w:noWrap/>
            <w:vAlign w:val="bottom"/>
            <w:hideMark/>
          </w:tcPr>
          <w:p w:rsidR="00A26958" w:rsidRPr="0019251A" w:rsidRDefault="00A26958" w:rsidP="00A26958">
            <w:pPr>
              <w:spacing w:after="0" w:line="240" w:lineRule="auto"/>
              <w:jc w:val="center"/>
              <w:rPr>
                <w:rFonts w:eastAsia="Times New Roman" w:cs="Times New Roman"/>
                <w:color w:val="000000"/>
                <w:szCs w:val="24"/>
                <w:lang w:eastAsia="ru-RU"/>
              </w:rPr>
            </w:pPr>
            <w:r w:rsidRPr="0019251A">
              <w:rPr>
                <w:rFonts w:eastAsia="Times New Roman" w:cs="Times New Roman"/>
                <w:color w:val="000000"/>
                <w:szCs w:val="24"/>
                <w:lang w:eastAsia="ru-RU"/>
              </w:rPr>
              <w:t>13475</w:t>
            </w:r>
          </w:p>
        </w:tc>
        <w:tc>
          <w:tcPr>
            <w:tcW w:w="708" w:type="dxa"/>
            <w:tcBorders>
              <w:top w:val="nil"/>
              <w:left w:val="nil"/>
              <w:bottom w:val="single" w:sz="8" w:space="0" w:color="auto"/>
              <w:right w:val="single" w:sz="8" w:space="0" w:color="auto"/>
            </w:tcBorders>
            <w:shd w:val="clear" w:color="auto" w:fill="auto"/>
            <w:noWrap/>
            <w:vAlign w:val="bottom"/>
            <w:hideMark/>
          </w:tcPr>
          <w:p w:rsidR="00A26958" w:rsidRPr="0019251A" w:rsidRDefault="00A26958" w:rsidP="00A26958">
            <w:pPr>
              <w:spacing w:after="0" w:line="240" w:lineRule="auto"/>
              <w:jc w:val="center"/>
              <w:rPr>
                <w:rFonts w:eastAsia="Times New Roman" w:cs="Times New Roman"/>
                <w:color w:val="000000"/>
                <w:szCs w:val="24"/>
                <w:lang w:eastAsia="ru-RU"/>
              </w:rPr>
            </w:pPr>
            <w:r w:rsidRPr="0019251A">
              <w:rPr>
                <w:rFonts w:eastAsia="Times New Roman" w:cs="Times New Roman"/>
                <w:color w:val="000000"/>
                <w:szCs w:val="24"/>
                <w:lang w:eastAsia="ru-RU"/>
              </w:rPr>
              <w:t>100</w:t>
            </w:r>
          </w:p>
        </w:tc>
        <w:tc>
          <w:tcPr>
            <w:tcW w:w="880" w:type="dxa"/>
            <w:tcBorders>
              <w:top w:val="nil"/>
              <w:left w:val="nil"/>
              <w:bottom w:val="single" w:sz="8" w:space="0" w:color="auto"/>
              <w:right w:val="single" w:sz="8" w:space="0" w:color="auto"/>
            </w:tcBorders>
            <w:shd w:val="clear" w:color="auto" w:fill="auto"/>
            <w:vAlign w:val="bottom"/>
            <w:hideMark/>
          </w:tcPr>
          <w:p w:rsidR="00A26958" w:rsidRPr="0019251A" w:rsidRDefault="00A26958" w:rsidP="00A26958">
            <w:pPr>
              <w:spacing w:after="0" w:line="240" w:lineRule="auto"/>
              <w:jc w:val="center"/>
              <w:rPr>
                <w:rFonts w:eastAsia="Times New Roman" w:cs="Times New Roman"/>
                <w:color w:val="000000"/>
                <w:szCs w:val="24"/>
                <w:lang w:eastAsia="ru-RU"/>
              </w:rPr>
            </w:pPr>
            <w:r w:rsidRPr="0019251A">
              <w:rPr>
                <w:rFonts w:eastAsia="Times New Roman" w:cs="Times New Roman"/>
                <w:color w:val="000000"/>
                <w:szCs w:val="24"/>
                <w:lang w:eastAsia="ru-RU"/>
              </w:rPr>
              <w:t>102,2</w:t>
            </w:r>
          </w:p>
        </w:tc>
      </w:tr>
    </w:tbl>
    <w:p w:rsidR="00A26958" w:rsidRDefault="00A26958" w:rsidP="00A26958">
      <w:pPr>
        <w:rPr>
          <w:rFonts w:cs="Times New Roman"/>
          <w:sz w:val="28"/>
          <w:szCs w:val="28"/>
        </w:rPr>
      </w:pPr>
    </w:p>
    <w:p w:rsidR="00A26958" w:rsidRDefault="00A26958" w:rsidP="00A26958">
      <w:pPr>
        <w:pStyle w:val="a3"/>
        <w:spacing w:line="360" w:lineRule="auto"/>
        <w:jc w:val="both"/>
        <w:rPr>
          <w:rFonts w:ascii="Times New Roman" w:hAnsi="Times New Roman"/>
          <w:sz w:val="28"/>
          <w:szCs w:val="28"/>
        </w:rPr>
      </w:pPr>
      <w:r>
        <w:rPr>
          <w:rFonts w:ascii="Times New Roman" w:hAnsi="Times New Roman"/>
          <w:sz w:val="28"/>
          <w:szCs w:val="28"/>
        </w:rPr>
        <w:t xml:space="preserve">     </w:t>
      </w:r>
      <w:r w:rsidRPr="006C4A26">
        <w:rPr>
          <w:rFonts w:ascii="Times New Roman" w:hAnsi="Times New Roman"/>
          <w:sz w:val="28"/>
          <w:szCs w:val="28"/>
        </w:rPr>
        <w:t xml:space="preserve">Создание производства всегда связано с людьми, которые работают в организации. Правильные принципы организации производства, </w:t>
      </w:r>
      <w:r w:rsidRPr="006C4A26">
        <w:rPr>
          <w:rFonts w:ascii="Times New Roman" w:hAnsi="Times New Roman"/>
          <w:sz w:val="28"/>
          <w:szCs w:val="28"/>
        </w:rPr>
        <w:lastRenderedPageBreak/>
        <w:t xml:space="preserve">оптимальные системы и процедуры играют, конечно же, важную роль, но производственный успех зависит от конкретных людей, их знаний, компетентности, квалификации, дисциплины, мотивации, способности решать проблемы, восприимчивости к обучению. </w:t>
      </w:r>
      <w:r>
        <w:rPr>
          <w:rFonts w:ascii="Times New Roman" w:hAnsi="Times New Roman"/>
          <w:sz w:val="28"/>
          <w:szCs w:val="28"/>
        </w:rPr>
        <w:t>Работники</w:t>
      </w:r>
      <w:r w:rsidRPr="000D5ADD">
        <w:rPr>
          <w:rFonts w:ascii="Times New Roman" w:hAnsi="Times New Roman"/>
          <w:sz w:val="28"/>
          <w:szCs w:val="28"/>
        </w:rPr>
        <w:t xml:space="preserve"> являются важнейшим ресурсом любой организации. Они создают новые продукты, контролируют качество, аккумулируют и используют финансовые ресурсы. </w:t>
      </w:r>
      <w:r>
        <w:rPr>
          <w:rFonts w:ascii="Times New Roman" w:hAnsi="Times New Roman"/>
          <w:sz w:val="28"/>
          <w:szCs w:val="28"/>
        </w:rPr>
        <w:t>Работники</w:t>
      </w:r>
      <w:r w:rsidRPr="000D5ADD">
        <w:rPr>
          <w:rFonts w:ascii="Times New Roman" w:hAnsi="Times New Roman"/>
          <w:sz w:val="28"/>
          <w:szCs w:val="28"/>
        </w:rPr>
        <w:t xml:space="preserve"> способны к постоянному совершенствованию и развитию. В то время как другие ресурсы ограничены, возможности и инициатива </w:t>
      </w:r>
      <w:r>
        <w:rPr>
          <w:rFonts w:ascii="Times New Roman" w:hAnsi="Times New Roman"/>
          <w:sz w:val="28"/>
          <w:szCs w:val="28"/>
        </w:rPr>
        <w:t>работников</w:t>
      </w:r>
      <w:r w:rsidRPr="000D5ADD">
        <w:rPr>
          <w:rFonts w:ascii="Times New Roman" w:hAnsi="Times New Roman"/>
          <w:sz w:val="28"/>
          <w:szCs w:val="28"/>
        </w:rPr>
        <w:t>, человеческие ресурсы безграничны.</w:t>
      </w:r>
    </w:p>
    <w:p w:rsidR="00A26958" w:rsidRDefault="00A26958" w:rsidP="00A26958">
      <w:pPr>
        <w:pStyle w:val="a3"/>
        <w:spacing w:line="360" w:lineRule="auto"/>
        <w:jc w:val="both"/>
        <w:rPr>
          <w:rFonts w:ascii="Times New Roman" w:hAnsi="Times New Roman"/>
          <w:sz w:val="28"/>
          <w:szCs w:val="28"/>
        </w:rPr>
      </w:pPr>
      <w:r>
        <w:rPr>
          <w:rFonts w:ascii="Times New Roman" w:hAnsi="Times New Roman"/>
          <w:sz w:val="28"/>
          <w:szCs w:val="28"/>
        </w:rPr>
        <w:t xml:space="preserve">     </w:t>
      </w:r>
      <w:r w:rsidRPr="006C4A26">
        <w:rPr>
          <w:rFonts w:ascii="Times New Roman" w:hAnsi="Times New Roman"/>
          <w:sz w:val="28"/>
          <w:szCs w:val="28"/>
        </w:rPr>
        <w:t>Трудовые ресурсы</w:t>
      </w:r>
      <w:r>
        <w:rPr>
          <w:rFonts w:ascii="Times New Roman" w:hAnsi="Times New Roman"/>
          <w:sz w:val="28"/>
          <w:szCs w:val="28"/>
        </w:rPr>
        <w:t xml:space="preserve"> </w:t>
      </w:r>
      <w:r w:rsidRPr="006C4A26">
        <w:rPr>
          <w:rFonts w:ascii="Times New Roman" w:hAnsi="Times New Roman"/>
          <w:sz w:val="28"/>
          <w:szCs w:val="28"/>
        </w:rPr>
        <w:t>- население за</w:t>
      </w:r>
      <w:r>
        <w:rPr>
          <w:rFonts w:ascii="Times New Roman" w:hAnsi="Times New Roman"/>
          <w:sz w:val="28"/>
          <w:szCs w:val="28"/>
        </w:rPr>
        <w:t>нятое экономической деятельностью</w:t>
      </w:r>
      <w:r w:rsidRPr="006C4A26">
        <w:rPr>
          <w:rFonts w:ascii="Times New Roman" w:hAnsi="Times New Roman"/>
          <w:sz w:val="28"/>
          <w:szCs w:val="28"/>
        </w:rPr>
        <w:t xml:space="preserve"> или способное трудиться, но не работающие по тем или иным причинам. Эффективность использования трудовых ресурсов является одним из важнейших качественных показателей работы предприятия, выражением эффективности затрат труда. Труд является основой и непременным условием существования и жизнедеятельности общества и индивидов.</w:t>
      </w:r>
    </w:p>
    <w:p w:rsidR="00A26958" w:rsidRDefault="00A26958" w:rsidP="00A26958">
      <w:pPr>
        <w:pStyle w:val="a3"/>
        <w:spacing w:line="360" w:lineRule="auto"/>
        <w:jc w:val="both"/>
        <w:rPr>
          <w:rFonts w:ascii="Times New Roman" w:hAnsi="Times New Roman"/>
          <w:sz w:val="28"/>
          <w:szCs w:val="28"/>
        </w:rPr>
      </w:pPr>
      <w:r>
        <w:rPr>
          <w:rFonts w:ascii="Times New Roman" w:hAnsi="Times New Roman"/>
          <w:sz w:val="28"/>
          <w:szCs w:val="28"/>
        </w:rPr>
        <w:t xml:space="preserve">     Далее рассмотрим среднегодовую численность работников МУП «ЯМТС РБ» и их структуру.</w:t>
      </w:r>
    </w:p>
    <w:p w:rsidR="00A26958" w:rsidRDefault="00A26958" w:rsidP="00A26958">
      <w:pPr>
        <w:pStyle w:val="a3"/>
        <w:spacing w:line="360" w:lineRule="auto"/>
        <w:jc w:val="both"/>
        <w:rPr>
          <w:rFonts w:ascii="Times New Roman" w:hAnsi="Times New Roman"/>
          <w:sz w:val="28"/>
          <w:szCs w:val="28"/>
        </w:rPr>
      </w:pPr>
      <w:r>
        <w:rPr>
          <w:rFonts w:ascii="Times New Roman" w:hAnsi="Times New Roman"/>
          <w:sz w:val="28"/>
          <w:szCs w:val="28"/>
        </w:rPr>
        <w:t xml:space="preserve"> </w:t>
      </w:r>
    </w:p>
    <w:p w:rsidR="00A26958" w:rsidRPr="0019251A" w:rsidRDefault="00A26958" w:rsidP="00A26958">
      <w:pPr>
        <w:spacing w:after="0" w:line="240" w:lineRule="auto"/>
        <w:contextualSpacing/>
        <w:rPr>
          <w:rFonts w:eastAsia="PMingLiU"/>
          <w:b/>
          <w:szCs w:val="24"/>
          <w:lang w:eastAsia="zh-TW"/>
        </w:rPr>
      </w:pPr>
      <w:r w:rsidRPr="0020600C">
        <w:rPr>
          <w:rFonts w:eastAsia="PMingLiU"/>
          <w:szCs w:val="24"/>
          <w:lang w:eastAsia="zh-TW"/>
        </w:rPr>
        <w:t xml:space="preserve">Таблица </w:t>
      </w:r>
      <w:r>
        <w:rPr>
          <w:rFonts w:eastAsia="PMingLiU"/>
          <w:szCs w:val="24"/>
          <w:lang w:eastAsia="zh-TW"/>
        </w:rPr>
        <w:t>2.9</w:t>
      </w:r>
      <w:r w:rsidRPr="0020600C">
        <w:rPr>
          <w:rFonts w:eastAsia="PMingLiU"/>
          <w:szCs w:val="24"/>
          <w:lang w:eastAsia="zh-TW"/>
        </w:rPr>
        <w:t xml:space="preserve"> - </w:t>
      </w:r>
      <w:r w:rsidRPr="0020600C">
        <w:rPr>
          <w:rFonts w:eastAsia="PMingLiU"/>
          <w:b/>
          <w:szCs w:val="24"/>
          <w:lang w:eastAsia="zh-TW"/>
        </w:rPr>
        <w:t xml:space="preserve">Среднегодовая численность работников и их </w:t>
      </w:r>
      <w:r>
        <w:rPr>
          <w:rFonts w:eastAsia="PMingLiU"/>
          <w:b/>
          <w:szCs w:val="24"/>
          <w:lang w:eastAsia="zh-TW"/>
        </w:rPr>
        <w:t>структура за 2012-2016</w:t>
      </w:r>
      <w:r w:rsidRPr="0020600C">
        <w:rPr>
          <w:rFonts w:eastAsia="PMingLiU"/>
          <w:b/>
          <w:szCs w:val="24"/>
          <w:lang w:eastAsia="zh-TW"/>
        </w:rPr>
        <w:t xml:space="preserve"> гг.</w:t>
      </w:r>
    </w:p>
    <w:tbl>
      <w:tblPr>
        <w:tblW w:w="9448" w:type="dxa"/>
        <w:tblInd w:w="93" w:type="dxa"/>
        <w:tblLook w:val="04A0" w:firstRow="1" w:lastRow="0" w:firstColumn="1" w:lastColumn="0" w:noHBand="0" w:noVBand="1"/>
      </w:tblPr>
      <w:tblGrid>
        <w:gridCol w:w="1618"/>
        <w:gridCol w:w="697"/>
        <w:gridCol w:w="645"/>
        <w:gridCol w:w="771"/>
        <w:gridCol w:w="696"/>
        <w:gridCol w:w="698"/>
        <w:gridCol w:w="696"/>
        <w:gridCol w:w="698"/>
        <w:gridCol w:w="696"/>
        <w:gridCol w:w="698"/>
        <w:gridCol w:w="716"/>
        <w:gridCol w:w="819"/>
      </w:tblGrid>
      <w:tr w:rsidR="00A26958" w:rsidRPr="00E17419" w:rsidTr="00A26958">
        <w:trPr>
          <w:trHeight w:val="459"/>
        </w:trPr>
        <w:tc>
          <w:tcPr>
            <w:tcW w:w="161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A26958" w:rsidRPr="00DF2386" w:rsidRDefault="00A26958" w:rsidP="00A26958">
            <w:pPr>
              <w:spacing w:after="0" w:line="240" w:lineRule="auto"/>
              <w:jc w:val="center"/>
              <w:rPr>
                <w:rFonts w:eastAsia="Times New Roman" w:cs="Times New Roman"/>
                <w:b/>
                <w:bCs/>
                <w:color w:val="000000"/>
                <w:szCs w:val="24"/>
                <w:lang w:eastAsia="ru-RU"/>
              </w:rPr>
            </w:pPr>
            <w:r w:rsidRPr="00DF2386">
              <w:rPr>
                <w:rFonts w:eastAsia="Times New Roman" w:cs="Times New Roman"/>
                <w:b/>
                <w:bCs/>
                <w:color w:val="000000"/>
                <w:szCs w:val="24"/>
                <w:lang w:eastAsia="ru-RU"/>
              </w:rPr>
              <w:t>Категории работников</w:t>
            </w:r>
          </w:p>
        </w:tc>
        <w:tc>
          <w:tcPr>
            <w:tcW w:w="1342" w:type="dxa"/>
            <w:gridSpan w:val="2"/>
            <w:tcBorders>
              <w:top w:val="single" w:sz="8" w:space="0" w:color="auto"/>
              <w:left w:val="nil"/>
              <w:bottom w:val="single" w:sz="8" w:space="0" w:color="auto"/>
              <w:right w:val="single" w:sz="8" w:space="0" w:color="000000"/>
            </w:tcBorders>
            <w:shd w:val="clear" w:color="auto" w:fill="auto"/>
            <w:vAlign w:val="center"/>
            <w:hideMark/>
          </w:tcPr>
          <w:p w:rsidR="00A26958" w:rsidRPr="00DF2386" w:rsidRDefault="00A26958" w:rsidP="00A26958">
            <w:pPr>
              <w:spacing w:after="0" w:line="240" w:lineRule="auto"/>
              <w:jc w:val="center"/>
              <w:rPr>
                <w:rFonts w:eastAsia="Times New Roman" w:cs="Times New Roman"/>
                <w:b/>
                <w:bCs/>
                <w:color w:val="000000"/>
                <w:szCs w:val="24"/>
                <w:lang w:eastAsia="ru-RU"/>
              </w:rPr>
            </w:pPr>
            <w:r w:rsidRPr="00DF2386">
              <w:rPr>
                <w:rFonts w:eastAsia="Times New Roman" w:cs="Times New Roman"/>
                <w:b/>
                <w:bCs/>
                <w:color w:val="000000"/>
                <w:szCs w:val="24"/>
                <w:lang w:eastAsia="ru-RU"/>
              </w:rPr>
              <w:t>2012 г.</w:t>
            </w:r>
          </w:p>
        </w:tc>
        <w:tc>
          <w:tcPr>
            <w:tcW w:w="1467" w:type="dxa"/>
            <w:gridSpan w:val="2"/>
            <w:tcBorders>
              <w:top w:val="single" w:sz="8" w:space="0" w:color="auto"/>
              <w:left w:val="nil"/>
              <w:bottom w:val="single" w:sz="8" w:space="0" w:color="auto"/>
              <w:right w:val="single" w:sz="8" w:space="0" w:color="000000"/>
            </w:tcBorders>
            <w:shd w:val="clear" w:color="auto" w:fill="auto"/>
            <w:vAlign w:val="center"/>
            <w:hideMark/>
          </w:tcPr>
          <w:p w:rsidR="00A26958" w:rsidRPr="00DF2386" w:rsidRDefault="00A26958" w:rsidP="00A26958">
            <w:pPr>
              <w:spacing w:after="0" w:line="240" w:lineRule="auto"/>
              <w:jc w:val="center"/>
              <w:rPr>
                <w:rFonts w:eastAsia="Times New Roman" w:cs="Times New Roman"/>
                <w:b/>
                <w:bCs/>
                <w:color w:val="000000"/>
                <w:szCs w:val="24"/>
                <w:lang w:eastAsia="ru-RU"/>
              </w:rPr>
            </w:pPr>
            <w:r w:rsidRPr="00DF2386">
              <w:rPr>
                <w:rFonts w:eastAsia="Times New Roman" w:cs="Times New Roman"/>
                <w:b/>
                <w:bCs/>
                <w:color w:val="000000"/>
                <w:szCs w:val="24"/>
                <w:lang w:eastAsia="ru-RU"/>
              </w:rPr>
              <w:t>2013 г.</w:t>
            </w:r>
          </w:p>
        </w:tc>
        <w:tc>
          <w:tcPr>
            <w:tcW w:w="1394" w:type="dxa"/>
            <w:gridSpan w:val="2"/>
            <w:tcBorders>
              <w:top w:val="single" w:sz="8" w:space="0" w:color="auto"/>
              <w:left w:val="nil"/>
              <w:bottom w:val="single" w:sz="8" w:space="0" w:color="auto"/>
              <w:right w:val="single" w:sz="8" w:space="0" w:color="000000"/>
            </w:tcBorders>
            <w:shd w:val="clear" w:color="auto" w:fill="auto"/>
            <w:vAlign w:val="center"/>
            <w:hideMark/>
          </w:tcPr>
          <w:p w:rsidR="00A26958" w:rsidRPr="00DF2386" w:rsidRDefault="00A26958" w:rsidP="00A26958">
            <w:pPr>
              <w:spacing w:after="0" w:line="240" w:lineRule="auto"/>
              <w:jc w:val="center"/>
              <w:rPr>
                <w:rFonts w:eastAsia="Times New Roman" w:cs="Times New Roman"/>
                <w:b/>
                <w:bCs/>
                <w:color w:val="000000"/>
                <w:szCs w:val="24"/>
                <w:lang w:eastAsia="ru-RU"/>
              </w:rPr>
            </w:pPr>
            <w:r w:rsidRPr="00DF2386">
              <w:rPr>
                <w:rFonts w:eastAsia="Times New Roman" w:cs="Times New Roman"/>
                <w:b/>
                <w:bCs/>
                <w:color w:val="000000"/>
                <w:szCs w:val="24"/>
                <w:lang w:eastAsia="ru-RU"/>
              </w:rPr>
              <w:t>2014 г.</w:t>
            </w:r>
          </w:p>
        </w:tc>
        <w:tc>
          <w:tcPr>
            <w:tcW w:w="1394" w:type="dxa"/>
            <w:gridSpan w:val="2"/>
            <w:tcBorders>
              <w:top w:val="single" w:sz="8" w:space="0" w:color="auto"/>
              <w:left w:val="nil"/>
              <w:bottom w:val="single" w:sz="8" w:space="0" w:color="auto"/>
              <w:right w:val="single" w:sz="8" w:space="0" w:color="000000"/>
            </w:tcBorders>
            <w:shd w:val="clear" w:color="auto" w:fill="auto"/>
            <w:vAlign w:val="center"/>
            <w:hideMark/>
          </w:tcPr>
          <w:p w:rsidR="00A26958" w:rsidRPr="00DF2386" w:rsidRDefault="00A26958" w:rsidP="00A26958">
            <w:pPr>
              <w:spacing w:after="0" w:line="240" w:lineRule="auto"/>
              <w:jc w:val="center"/>
              <w:rPr>
                <w:rFonts w:eastAsia="Times New Roman" w:cs="Times New Roman"/>
                <w:b/>
                <w:bCs/>
                <w:color w:val="000000"/>
                <w:szCs w:val="24"/>
                <w:lang w:eastAsia="ru-RU"/>
              </w:rPr>
            </w:pPr>
            <w:r w:rsidRPr="00DF2386">
              <w:rPr>
                <w:rFonts w:eastAsia="Times New Roman" w:cs="Times New Roman"/>
                <w:b/>
                <w:bCs/>
                <w:color w:val="000000"/>
                <w:szCs w:val="24"/>
                <w:lang w:eastAsia="ru-RU"/>
              </w:rPr>
              <w:t>2015 г.</w:t>
            </w:r>
          </w:p>
        </w:tc>
        <w:tc>
          <w:tcPr>
            <w:tcW w:w="1414" w:type="dxa"/>
            <w:gridSpan w:val="2"/>
            <w:tcBorders>
              <w:top w:val="single" w:sz="8" w:space="0" w:color="auto"/>
              <w:left w:val="nil"/>
              <w:bottom w:val="single" w:sz="8" w:space="0" w:color="auto"/>
              <w:right w:val="single" w:sz="8" w:space="0" w:color="000000"/>
            </w:tcBorders>
            <w:shd w:val="clear" w:color="auto" w:fill="auto"/>
            <w:vAlign w:val="center"/>
            <w:hideMark/>
          </w:tcPr>
          <w:p w:rsidR="00A26958" w:rsidRPr="00DF2386" w:rsidRDefault="00A26958" w:rsidP="00A26958">
            <w:pPr>
              <w:spacing w:after="0" w:line="240" w:lineRule="auto"/>
              <w:jc w:val="center"/>
              <w:rPr>
                <w:rFonts w:eastAsia="Times New Roman" w:cs="Times New Roman"/>
                <w:b/>
                <w:bCs/>
                <w:color w:val="000000"/>
                <w:szCs w:val="24"/>
                <w:lang w:eastAsia="ru-RU"/>
              </w:rPr>
            </w:pPr>
            <w:r w:rsidRPr="00DF2386">
              <w:rPr>
                <w:rFonts w:eastAsia="Times New Roman" w:cs="Times New Roman"/>
                <w:b/>
                <w:bCs/>
                <w:color w:val="000000"/>
                <w:szCs w:val="24"/>
                <w:lang w:eastAsia="ru-RU"/>
              </w:rPr>
              <w:t>2016 г.</w:t>
            </w:r>
          </w:p>
        </w:tc>
        <w:tc>
          <w:tcPr>
            <w:tcW w:w="81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A26958" w:rsidRPr="00DF2386" w:rsidRDefault="00A26958" w:rsidP="00A26958">
            <w:pPr>
              <w:spacing w:after="0" w:line="240" w:lineRule="auto"/>
              <w:jc w:val="center"/>
              <w:rPr>
                <w:rFonts w:eastAsia="Times New Roman" w:cs="Times New Roman"/>
                <w:b/>
                <w:bCs/>
                <w:color w:val="000000"/>
                <w:szCs w:val="24"/>
                <w:lang w:eastAsia="ru-RU"/>
              </w:rPr>
            </w:pPr>
            <w:r w:rsidRPr="00DF2386">
              <w:rPr>
                <w:rFonts w:eastAsia="Times New Roman" w:cs="Times New Roman"/>
                <w:b/>
                <w:bCs/>
                <w:color w:val="000000"/>
                <w:szCs w:val="24"/>
                <w:lang w:eastAsia="ru-RU"/>
              </w:rPr>
              <w:t>2016 г. к 2012 г., %</w:t>
            </w:r>
          </w:p>
        </w:tc>
      </w:tr>
      <w:tr w:rsidR="00A26958" w:rsidRPr="00E17419" w:rsidTr="00A26958">
        <w:trPr>
          <w:trHeight w:val="321"/>
        </w:trPr>
        <w:tc>
          <w:tcPr>
            <w:tcW w:w="1618" w:type="dxa"/>
            <w:vMerge/>
            <w:tcBorders>
              <w:top w:val="single" w:sz="8" w:space="0" w:color="auto"/>
              <w:left w:val="single" w:sz="8" w:space="0" w:color="auto"/>
              <w:bottom w:val="single" w:sz="8" w:space="0" w:color="000000"/>
              <w:right w:val="single" w:sz="8" w:space="0" w:color="auto"/>
            </w:tcBorders>
            <w:vAlign w:val="center"/>
            <w:hideMark/>
          </w:tcPr>
          <w:p w:rsidR="00A26958" w:rsidRPr="00DF2386" w:rsidRDefault="00A26958" w:rsidP="00A26958">
            <w:pPr>
              <w:spacing w:after="0" w:line="240" w:lineRule="auto"/>
              <w:rPr>
                <w:rFonts w:eastAsia="Times New Roman" w:cs="Times New Roman"/>
                <w:b/>
                <w:bCs/>
                <w:color w:val="000000"/>
                <w:szCs w:val="24"/>
                <w:lang w:eastAsia="ru-RU"/>
              </w:rPr>
            </w:pPr>
          </w:p>
        </w:tc>
        <w:tc>
          <w:tcPr>
            <w:tcW w:w="697" w:type="dxa"/>
            <w:tcBorders>
              <w:top w:val="nil"/>
              <w:left w:val="nil"/>
              <w:bottom w:val="single" w:sz="8" w:space="0" w:color="auto"/>
              <w:right w:val="single" w:sz="8" w:space="0" w:color="auto"/>
            </w:tcBorders>
            <w:shd w:val="clear" w:color="auto" w:fill="auto"/>
            <w:vAlign w:val="center"/>
            <w:hideMark/>
          </w:tcPr>
          <w:p w:rsidR="00A26958" w:rsidRPr="00DF2386" w:rsidRDefault="00A26958" w:rsidP="00A26958">
            <w:pPr>
              <w:spacing w:after="0" w:line="240" w:lineRule="auto"/>
              <w:jc w:val="center"/>
              <w:rPr>
                <w:rFonts w:eastAsia="Times New Roman" w:cs="Times New Roman"/>
                <w:b/>
                <w:bCs/>
                <w:color w:val="000000"/>
                <w:szCs w:val="24"/>
                <w:lang w:eastAsia="ru-RU"/>
              </w:rPr>
            </w:pPr>
            <w:r w:rsidRPr="00DF2386">
              <w:rPr>
                <w:rFonts w:eastAsia="Times New Roman" w:cs="Times New Roman"/>
                <w:b/>
                <w:bCs/>
                <w:color w:val="000000"/>
                <w:szCs w:val="24"/>
                <w:lang w:eastAsia="ru-RU"/>
              </w:rPr>
              <w:t>чел.</w:t>
            </w:r>
          </w:p>
        </w:tc>
        <w:tc>
          <w:tcPr>
            <w:tcW w:w="645" w:type="dxa"/>
            <w:tcBorders>
              <w:top w:val="nil"/>
              <w:left w:val="nil"/>
              <w:bottom w:val="single" w:sz="8" w:space="0" w:color="auto"/>
              <w:right w:val="single" w:sz="8" w:space="0" w:color="auto"/>
            </w:tcBorders>
            <w:shd w:val="clear" w:color="auto" w:fill="auto"/>
            <w:vAlign w:val="center"/>
            <w:hideMark/>
          </w:tcPr>
          <w:p w:rsidR="00A26958" w:rsidRPr="00DF2386" w:rsidRDefault="00A26958" w:rsidP="00A26958">
            <w:pPr>
              <w:spacing w:after="0" w:line="240" w:lineRule="auto"/>
              <w:jc w:val="center"/>
              <w:rPr>
                <w:rFonts w:eastAsia="Times New Roman" w:cs="Times New Roman"/>
                <w:b/>
                <w:bCs/>
                <w:color w:val="000000"/>
                <w:szCs w:val="24"/>
                <w:lang w:eastAsia="ru-RU"/>
              </w:rPr>
            </w:pPr>
            <w:r w:rsidRPr="00DF2386">
              <w:rPr>
                <w:rFonts w:eastAsia="Times New Roman" w:cs="Times New Roman"/>
                <w:b/>
                <w:bCs/>
                <w:color w:val="000000"/>
                <w:szCs w:val="24"/>
                <w:lang w:eastAsia="ru-RU"/>
              </w:rPr>
              <w:t>%</w:t>
            </w:r>
          </w:p>
        </w:tc>
        <w:tc>
          <w:tcPr>
            <w:tcW w:w="771" w:type="dxa"/>
            <w:tcBorders>
              <w:top w:val="nil"/>
              <w:left w:val="nil"/>
              <w:bottom w:val="single" w:sz="8" w:space="0" w:color="auto"/>
              <w:right w:val="single" w:sz="8" w:space="0" w:color="auto"/>
            </w:tcBorders>
            <w:shd w:val="clear" w:color="auto" w:fill="auto"/>
            <w:vAlign w:val="center"/>
            <w:hideMark/>
          </w:tcPr>
          <w:p w:rsidR="00A26958" w:rsidRPr="00DF2386" w:rsidRDefault="00A26958" w:rsidP="00A26958">
            <w:pPr>
              <w:spacing w:after="0" w:line="240" w:lineRule="auto"/>
              <w:jc w:val="center"/>
              <w:rPr>
                <w:rFonts w:eastAsia="Times New Roman" w:cs="Times New Roman"/>
                <w:b/>
                <w:bCs/>
                <w:color w:val="000000"/>
                <w:szCs w:val="24"/>
                <w:lang w:eastAsia="ru-RU"/>
              </w:rPr>
            </w:pPr>
            <w:r w:rsidRPr="00DF2386">
              <w:rPr>
                <w:rFonts w:eastAsia="Times New Roman" w:cs="Times New Roman"/>
                <w:b/>
                <w:bCs/>
                <w:color w:val="000000"/>
                <w:szCs w:val="24"/>
                <w:lang w:eastAsia="ru-RU"/>
              </w:rPr>
              <w:t>чел.</w:t>
            </w:r>
          </w:p>
        </w:tc>
        <w:tc>
          <w:tcPr>
            <w:tcW w:w="696" w:type="dxa"/>
            <w:tcBorders>
              <w:top w:val="nil"/>
              <w:left w:val="nil"/>
              <w:bottom w:val="single" w:sz="8" w:space="0" w:color="auto"/>
              <w:right w:val="single" w:sz="8" w:space="0" w:color="auto"/>
            </w:tcBorders>
            <w:shd w:val="clear" w:color="auto" w:fill="auto"/>
            <w:vAlign w:val="center"/>
            <w:hideMark/>
          </w:tcPr>
          <w:p w:rsidR="00A26958" w:rsidRPr="00DF2386" w:rsidRDefault="00A26958" w:rsidP="00A26958">
            <w:pPr>
              <w:spacing w:after="0" w:line="240" w:lineRule="auto"/>
              <w:jc w:val="center"/>
              <w:rPr>
                <w:rFonts w:eastAsia="Times New Roman" w:cs="Times New Roman"/>
                <w:b/>
                <w:bCs/>
                <w:color w:val="000000"/>
                <w:szCs w:val="24"/>
                <w:lang w:eastAsia="ru-RU"/>
              </w:rPr>
            </w:pPr>
            <w:r w:rsidRPr="00DF2386">
              <w:rPr>
                <w:rFonts w:eastAsia="Times New Roman" w:cs="Times New Roman"/>
                <w:b/>
                <w:bCs/>
                <w:color w:val="000000"/>
                <w:szCs w:val="24"/>
                <w:lang w:eastAsia="ru-RU"/>
              </w:rPr>
              <w:t>%</w:t>
            </w:r>
          </w:p>
        </w:tc>
        <w:tc>
          <w:tcPr>
            <w:tcW w:w="698" w:type="dxa"/>
            <w:tcBorders>
              <w:top w:val="nil"/>
              <w:left w:val="nil"/>
              <w:bottom w:val="single" w:sz="8" w:space="0" w:color="auto"/>
              <w:right w:val="single" w:sz="8" w:space="0" w:color="auto"/>
            </w:tcBorders>
            <w:shd w:val="clear" w:color="auto" w:fill="auto"/>
            <w:vAlign w:val="center"/>
            <w:hideMark/>
          </w:tcPr>
          <w:p w:rsidR="00A26958" w:rsidRPr="00DF2386" w:rsidRDefault="00A26958" w:rsidP="00A26958">
            <w:pPr>
              <w:spacing w:after="0" w:line="240" w:lineRule="auto"/>
              <w:jc w:val="center"/>
              <w:rPr>
                <w:rFonts w:eastAsia="Times New Roman" w:cs="Times New Roman"/>
                <w:b/>
                <w:bCs/>
                <w:color w:val="000000"/>
                <w:szCs w:val="24"/>
                <w:lang w:eastAsia="ru-RU"/>
              </w:rPr>
            </w:pPr>
            <w:r w:rsidRPr="00DF2386">
              <w:rPr>
                <w:rFonts w:eastAsia="Times New Roman" w:cs="Times New Roman"/>
                <w:b/>
                <w:bCs/>
                <w:color w:val="000000"/>
                <w:szCs w:val="24"/>
                <w:lang w:eastAsia="ru-RU"/>
              </w:rPr>
              <w:t>чел.</w:t>
            </w:r>
          </w:p>
        </w:tc>
        <w:tc>
          <w:tcPr>
            <w:tcW w:w="696" w:type="dxa"/>
            <w:tcBorders>
              <w:top w:val="nil"/>
              <w:left w:val="nil"/>
              <w:bottom w:val="single" w:sz="8" w:space="0" w:color="auto"/>
              <w:right w:val="single" w:sz="8" w:space="0" w:color="auto"/>
            </w:tcBorders>
            <w:shd w:val="clear" w:color="auto" w:fill="auto"/>
            <w:vAlign w:val="center"/>
            <w:hideMark/>
          </w:tcPr>
          <w:p w:rsidR="00A26958" w:rsidRPr="00DF2386" w:rsidRDefault="00A26958" w:rsidP="00A26958">
            <w:pPr>
              <w:spacing w:after="0" w:line="240" w:lineRule="auto"/>
              <w:jc w:val="center"/>
              <w:rPr>
                <w:rFonts w:eastAsia="Times New Roman" w:cs="Times New Roman"/>
                <w:b/>
                <w:bCs/>
                <w:color w:val="000000"/>
                <w:szCs w:val="24"/>
                <w:lang w:eastAsia="ru-RU"/>
              </w:rPr>
            </w:pPr>
            <w:r w:rsidRPr="00DF2386">
              <w:rPr>
                <w:rFonts w:eastAsia="Times New Roman" w:cs="Times New Roman"/>
                <w:b/>
                <w:bCs/>
                <w:color w:val="000000"/>
                <w:szCs w:val="24"/>
                <w:lang w:eastAsia="ru-RU"/>
              </w:rPr>
              <w:t>%</w:t>
            </w:r>
          </w:p>
        </w:tc>
        <w:tc>
          <w:tcPr>
            <w:tcW w:w="698" w:type="dxa"/>
            <w:tcBorders>
              <w:top w:val="nil"/>
              <w:left w:val="nil"/>
              <w:bottom w:val="single" w:sz="8" w:space="0" w:color="auto"/>
              <w:right w:val="single" w:sz="8" w:space="0" w:color="auto"/>
            </w:tcBorders>
            <w:shd w:val="clear" w:color="auto" w:fill="auto"/>
            <w:vAlign w:val="center"/>
            <w:hideMark/>
          </w:tcPr>
          <w:p w:rsidR="00A26958" w:rsidRPr="00DF2386" w:rsidRDefault="00A26958" w:rsidP="00A26958">
            <w:pPr>
              <w:spacing w:after="0" w:line="240" w:lineRule="auto"/>
              <w:jc w:val="center"/>
              <w:rPr>
                <w:rFonts w:eastAsia="Times New Roman" w:cs="Times New Roman"/>
                <w:b/>
                <w:bCs/>
                <w:color w:val="000000"/>
                <w:szCs w:val="24"/>
                <w:lang w:eastAsia="ru-RU"/>
              </w:rPr>
            </w:pPr>
            <w:r w:rsidRPr="00DF2386">
              <w:rPr>
                <w:rFonts w:eastAsia="Times New Roman" w:cs="Times New Roman"/>
                <w:b/>
                <w:bCs/>
                <w:color w:val="000000"/>
                <w:szCs w:val="24"/>
                <w:lang w:eastAsia="ru-RU"/>
              </w:rPr>
              <w:t>чел.</w:t>
            </w:r>
          </w:p>
        </w:tc>
        <w:tc>
          <w:tcPr>
            <w:tcW w:w="696" w:type="dxa"/>
            <w:tcBorders>
              <w:top w:val="nil"/>
              <w:left w:val="nil"/>
              <w:bottom w:val="single" w:sz="8" w:space="0" w:color="auto"/>
              <w:right w:val="single" w:sz="8" w:space="0" w:color="auto"/>
            </w:tcBorders>
            <w:shd w:val="clear" w:color="auto" w:fill="auto"/>
            <w:vAlign w:val="center"/>
            <w:hideMark/>
          </w:tcPr>
          <w:p w:rsidR="00A26958" w:rsidRPr="00DF2386" w:rsidRDefault="00A26958" w:rsidP="00A26958">
            <w:pPr>
              <w:spacing w:after="0" w:line="240" w:lineRule="auto"/>
              <w:jc w:val="center"/>
              <w:rPr>
                <w:rFonts w:eastAsia="Times New Roman" w:cs="Times New Roman"/>
                <w:b/>
                <w:bCs/>
                <w:color w:val="000000"/>
                <w:szCs w:val="24"/>
                <w:lang w:eastAsia="ru-RU"/>
              </w:rPr>
            </w:pPr>
            <w:r w:rsidRPr="00DF2386">
              <w:rPr>
                <w:rFonts w:eastAsia="Times New Roman" w:cs="Times New Roman"/>
                <w:b/>
                <w:bCs/>
                <w:color w:val="000000"/>
                <w:szCs w:val="24"/>
                <w:lang w:eastAsia="ru-RU"/>
              </w:rPr>
              <w:t>%</w:t>
            </w:r>
          </w:p>
        </w:tc>
        <w:tc>
          <w:tcPr>
            <w:tcW w:w="698" w:type="dxa"/>
            <w:tcBorders>
              <w:top w:val="nil"/>
              <w:left w:val="nil"/>
              <w:bottom w:val="single" w:sz="8" w:space="0" w:color="auto"/>
              <w:right w:val="single" w:sz="8" w:space="0" w:color="auto"/>
            </w:tcBorders>
            <w:shd w:val="clear" w:color="auto" w:fill="auto"/>
            <w:vAlign w:val="center"/>
            <w:hideMark/>
          </w:tcPr>
          <w:p w:rsidR="00A26958" w:rsidRPr="00DF2386" w:rsidRDefault="00A26958" w:rsidP="00A26958">
            <w:pPr>
              <w:spacing w:after="0" w:line="240" w:lineRule="auto"/>
              <w:jc w:val="center"/>
              <w:rPr>
                <w:rFonts w:eastAsia="Times New Roman" w:cs="Times New Roman"/>
                <w:b/>
                <w:bCs/>
                <w:color w:val="000000"/>
                <w:szCs w:val="24"/>
                <w:lang w:eastAsia="ru-RU"/>
              </w:rPr>
            </w:pPr>
            <w:r w:rsidRPr="00DF2386">
              <w:rPr>
                <w:rFonts w:eastAsia="Times New Roman" w:cs="Times New Roman"/>
                <w:b/>
                <w:bCs/>
                <w:color w:val="000000"/>
                <w:szCs w:val="24"/>
                <w:lang w:eastAsia="ru-RU"/>
              </w:rPr>
              <w:t>чел.</w:t>
            </w:r>
          </w:p>
        </w:tc>
        <w:tc>
          <w:tcPr>
            <w:tcW w:w="716" w:type="dxa"/>
            <w:tcBorders>
              <w:top w:val="nil"/>
              <w:left w:val="nil"/>
              <w:bottom w:val="single" w:sz="8" w:space="0" w:color="auto"/>
              <w:right w:val="single" w:sz="8" w:space="0" w:color="auto"/>
            </w:tcBorders>
            <w:shd w:val="clear" w:color="auto" w:fill="auto"/>
            <w:vAlign w:val="center"/>
            <w:hideMark/>
          </w:tcPr>
          <w:p w:rsidR="00A26958" w:rsidRPr="00DF2386" w:rsidRDefault="00A26958" w:rsidP="00A26958">
            <w:pPr>
              <w:spacing w:after="0" w:line="240" w:lineRule="auto"/>
              <w:jc w:val="center"/>
              <w:rPr>
                <w:rFonts w:eastAsia="Times New Roman" w:cs="Times New Roman"/>
                <w:b/>
                <w:bCs/>
                <w:color w:val="000000"/>
                <w:szCs w:val="24"/>
                <w:lang w:eastAsia="ru-RU"/>
              </w:rPr>
            </w:pPr>
            <w:r w:rsidRPr="00DF2386">
              <w:rPr>
                <w:rFonts w:eastAsia="Times New Roman" w:cs="Times New Roman"/>
                <w:b/>
                <w:bCs/>
                <w:color w:val="000000"/>
                <w:szCs w:val="24"/>
                <w:lang w:eastAsia="ru-RU"/>
              </w:rPr>
              <w:t>%</w:t>
            </w:r>
          </w:p>
        </w:tc>
        <w:tc>
          <w:tcPr>
            <w:tcW w:w="819" w:type="dxa"/>
            <w:vMerge/>
            <w:tcBorders>
              <w:top w:val="single" w:sz="8" w:space="0" w:color="auto"/>
              <w:left w:val="single" w:sz="8" w:space="0" w:color="auto"/>
              <w:bottom w:val="single" w:sz="8" w:space="0" w:color="000000"/>
              <w:right w:val="single" w:sz="8" w:space="0" w:color="auto"/>
            </w:tcBorders>
            <w:vAlign w:val="center"/>
            <w:hideMark/>
          </w:tcPr>
          <w:p w:rsidR="00A26958" w:rsidRPr="00DF2386" w:rsidRDefault="00A26958" w:rsidP="00A26958">
            <w:pPr>
              <w:spacing w:after="0" w:line="240" w:lineRule="auto"/>
              <w:rPr>
                <w:rFonts w:eastAsia="Times New Roman" w:cs="Times New Roman"/>
                <w:b/>
                <w:bCs/>
                <w:color w:val="000000"/>
                <w:szCs w:val="24"/>
                <w:lang w:eastAsia="ru-RU"/>
              </w:rPr>
            </w:pPr>
          </w:p>
        </w:tc>
      </w:tr>
      <w:tr w:rsidR="00A26958" w:rsidRPr="00E17419" w:rsidTr="00A26958">
        <w:trPr>
          <w:trHeight w:val="1178"/>
        </w:trPr>
        <w:tc>
          <w:tcPr>
            <w:tcW w:w="1618" w:type="dxa"/>
            <w:tcBorders>
              <w:top w:val="nil"/>
              <w:left w:val="single" w:sz="8" w:space="0" w:color="auto"/>
              <w:bottom w:val="single" w:sz="8" w:space="0" w:color="auto"/>
              <w:right w:val="single" w:sz="8" w:space="0" w:color="auto"/>
            </w:tcBorders>
            <w:shd w:val="clear" w:color="auto" w:fill="auto"/>
            <w:vAlign w:val="center"/>
            <w:hideMark/>
          </w:tcPr>
          <w:p w:rsidR="00A26958" w:rsidRPr="00DF2386" w:rsidRDefault="00A26958" w:rsidP="00A26958">
            <w:pPr>
              <w:spacing w:after="0" w:line="240" w:lineRule="auto"/>
              <w:rPr>
                <w:rFonts w:eastAsia="Times New Roman" w:cs="Times New Roman"/>
                <w:color w:val="000000"/>
                <w:szCs w:val="24"/>
                <w:lang w:eastAsia="ru-RU"/>
              </w:rPr>
            </w:pPr>
            <w:r w:rsidRPr="00DF2386">
              <w:rPr>
                <w:rFonts w:eastAsia="Times New Roman" w:cs="Times New Roman"/>
                <w:color w:val="000000"/>
                <w:szCs w:val="24"/>
                <w:lang w:eastAsia="ru-RU"/>
              </w:rPr>
              <w:t>Работники, занятые на с.-х. производстве</w:t>
            </w:r>
          </w:p>
        </w:tc>
        <w:tc>
          <w:tcPr>
            <w:tcW w:w="697" w:type="dxa"/>
            <w:tcBorders>
              <w:top w:val="nil"/>
              <w:left w:val="nil"/>
              <w:bottom w:val="single" w:sz="8" w:space="0" w:color="auto"/>
              <w:right w:val="single" w:sz="8" w:space="0" w:color="auto"/>
            </w:tcBorders>
            <w:shd w:val="clear" w:color="auto" w:fill="auto"/>
            <w:vAlign w:val="bottom"/>
            <w:hideMark/>
          </w:tcPr>
          <w:p w:rsidR="00A26958" w:rsidRPr="00DF2386" w:rsidRDefault="00A26958" w:rsidP="00A26958">
            <w:pPr>
              <w:spacing w:after="0" w:line="240" w:lineRule="auto"/>
              <w:jc w:val="center"/>
              <w:rPr>
                <w:rFonts w:eastAsia="Times New Roman" w:cs="Times New Roman"/>
                <w:color w:val="000000"/>
                <w:szCs w:val="24"/>
                <w:lang w:eastAsia="ru-RU"/>
              </w:rPr>
            </w:pPr>
            <w:r w:rsidRPr="00DF2386">
              <w:rPr>
                <w:rFonts w:eastAsia="Times New Roman" w:cs="Times New Roman"/>
                <w:color w:val="000000"/>
                <w:szCs w:val="24"/>
                <w:lang w:eastAsia="ru-RU"/>
              </w:rPr>
              <w:t>61</w:t>
            </w:r>
          </w:p>
        </w:tc>
        <w:tc>
          <w:tcPr>
            <w:tcW w:w="645" w:type="dxa"/>
            <w:tcBorders>
              <w:top w:val="nil"/>
              <w:left w:val="nil"/>
              <w:bottom w:val="single" w:sz="8" w:space="0" w:color="auto"/>
              <w:right w:val="single" w:sz="8" w:space="0" w:color="auto"/>
            </w:tcBorders>
            <w:shd w:val="clear" w:color="auto" w:fill="auto"/>
            <w:vAlign w:val="bottom"/>
            <w:hideMark/>
          </w:tcPr>
          <w:p w:rsidR="00A26958" w:rsidRPr="00DF2386" w:rsidRDefault="00A26958" w:rsidP="00A26958">
            <w:pPr>
              <w:spacing w:after="0" w:line="240" w:lineRule="auto"/>
              <w:jc w:val="center"/>
              <w:rPr>
                <w:rFonts w:eastAsia="Times New Roman" w:cs="Times New Roman"/>
                <w:color w:val="000000"/>
                <w:szCs w:val="24"/>
                <w:lang w:eastAsia="ru-RU"/>
              </w:rPr>
            </w:pPr>
            <w:r w:rsidRPr="00DF2386">
              <w:rPr>
                <w:rFonts w:eastAsia="Times New Roman" w:cs="Times New Roman"/>
                <w:color w:val="000000"/>
                <w:szCs w:val="24"/>
                <w:lang w:eastAsia="ru-RU"/>
              </w:rPr>
              <w:t>100</w:t>
            </w:r>
          </w:p>
        </w:tc>
        <w:tc>
          <w:tcPr>
            <w:tcW w:w="771" w:type="dxa"/>
            <w:tcBorders>
              <w:top w:val="nil"/>
              <w:left w:val="nil"/>
              <w:bottom w:val="single" w:sz="8" w:space="0" w:color="auto"/>
              <w:right w:val="single" w:sz="8" w:space="0" w:color="auto"/>
            </w:tcBorders>
            <w:shd w:val="clear" w:color="auto" w:fill="auto"/>
            <w:vAlign w:val="bottom"/>
            <w:hideMark/>
          </w:tcPr>
          <w:p w:rsidR="00A26958" w:rsidRPr="00DF2386" w:rsidRDefault="00A26958" w:rsidP="00A26958">
            <w:pPr>
              <w:spacing w:after="0" w:line="240" w:lineRule="auto"/>
              <w:jc w:val="center"/>
              <w:rPr>
                <w:rFonts w:eastAsia="Times New Roman" w:cs="Times New Roman"/>
                <w:color w:val="000000"/>
                <w:szCs w:val="24"/>
                <w:lang w:eastAsia="ru-RU"/>
              </w:rPr>
            </w:pPr>
            <w:r w:rsidRPr="00DF2386">
              <w:rPr>
                <w:rFonts w:eastAsia="Times New Roman" w:cs="Times New Roman"/>
                <w:color w:val="000000"/>
                <w:szCs w:val="24"/>
                <w:lang w:eastAsia="ru-RU"/>
              </w:rPr>
              <w:t>48</w:t>
            </w:r>
          </w:p>
        </w:tc>
        <w:tc>
          <w:tcPr>
            <w:tcW w:w="696" w:type="dxa"/>
            <w:tcBorders>
              <w:top w:val="nil"/>
              <w:left w:val="nil"/>
              <w:bottom w:val="single" w:sz="8" w:space="0" w:color="auto"/>
              <w:right w:val="single" w:sz="8" w:space="0" w:color="auto"/>
            </w:tcBorders>
            <w:shd w:val="clear" w:color="auto" w:fill="auto"/>
            <w:vAlign w:val="bottom"/>
            <w:hideMark/>
          </w:tcPr>
          <w:p w:rsidR="00A26958" w:rsidRPr="00DF2386" w:rsidRDefault="00A26958" w:rsidP="00A26958">
            <w:pPr>
              <w:spacing w:after="0" w:line="240" w:lineRule="auto"/>
              <w:jc w:val="center"/>
              <w:rPr>
                <w:rFonts w:eastAsia="Times New Roman" w:cs="Times New Roman"/>
                <w:color w:val="000000"/>
                <w:szCs w:val="24"/>
                <w:lang w:eastAsia="ru-RU"/>
              </w:rPr>
            </w:pPr>
            <w:r w:rsidRPr="00DF2386">
              <w:rPr>
                <w:rFonts w:eastAsia="Times New Roman" w:cs="Times New Roman"/>
                <w:color w:val="000000"/>
                <w:szCs w:val="24"/>
                <w:lang w:eastAsia="ru-RU"/>
              </w:rPr>
              <w:t>100</w:t>
            </w:r>
          </w:p>
        </w:tc>
        <w:tc>
          <w:tcPr>
            <w:tcW w:w="698" w:type="dxa"/>
            <w:tcBorders>
              <w:top w:val="nil"/>
              <w:left w:val="nil"/>
              <w:bottom w:val="single" w:sz="8" w:space="0" w:color="auto"/>
              <w:right w:val="single" w:sz="8" w:space="0" w:color="auto"/>
            </w:tcBorders>
            <w:shd w:val="clear" w:color="auto" w:fill="auto"/>
            <w:vAlign w:val="bottom"/>
            <w:hideMark/>
          </w:tcPr>
          <w:p w:rsidR="00A26958" w:rsidRPr="00DF2386" w:rsidRDefault="00A26958" w:rsidP="00A26958">
            <w:pPr>
              <w:spacing w:after="0" w:line="240" w:lineRule="auto"/>
              <w:jc w:val="center"/>
              <w:rPr>
                <w:rFonts w:eastAsia="Times New Roman" w:cs="Times New Roman"/>
                <w:color w:val="000000"/>
                <w:szCs w:val="24"/>
                <w:lang w:eastAsia="ru-RU"/>
              </w:rPr>
            </w:pPr>
            <w:r w:rsidRPr="00DF2386">
              <w:rPr>
                <w:rFonts w:eastAsia="Times New Roman" w:cs="Times New Roman"/>
                <w:color w:val="000000"/>
                <w:szCs w:val="24"/>
                <w:lang w:eastAsia="ru-RU"/>
              </w:rPr>
              <w:t>39</w:t>
            </w:r>
          </w:p>
        </w:tc>
        <w:tc>
          <w:tcPr>
            <w:tcW w:w="696" w:type="dxa"/>
            <w:tcBorders>
              <w:top w:val="nil"/>
              <w:left w:val="nil"/>
              <w:bottom w:val="single" w:sz="8" w:space="0" w:color="auto"/>
              <w:right w:val="single" w:sz="8" w:space="0" w:color="auto"/>
            </w:tcBorders>
            <w:shd w:val="clear" w:color="auto" w:fill="auto"/>
            <w:vAlign w:val="bottom"/>
            <w:hideMark/>
          </w:tcPr>
          <w:p w:rsidR="00A26958" w:rsidRPr="00DF2386" w:rsidRDefault="00A26958" w:rsidP="00A26958">
            <w:pPr>
              <w:spacing w:after="0" w:line="240" w:lineRule="auto"/>
              <w:jc w:val="center"/>
              <w:rPr>
                <w:rFonts w:eastAsia="Times New Roman" w:cs="Times New Roman"/>
                <w:color w:val="000000"/>
                <w:szCs w:val="24"/>
                <w:lang w:eastAsia="ru-RU"/>
              </w:rPr>
            </w:pPr>
            <w:r w:rsidRPr="00DF2386">
              <w:rPr>
                <w:rFonts w:eastAsia="Times New Roman" w:cs="Times New Roman"/>
                <w:color w:val="000000"/>
                <w:szCs w:val="24"/>
                <w:lang w:eastAsia="ru-RU"/>
              </w:rPr>
              <w:t>100</w:t>
            </w:r>
          </w:p>
        </w:tc>
        <w:tc>
          <w:tcPr>
            <w:tcW w:w="698" w:type="dxa"/>
            <w:tcBorders>
              <w:top w:val="nil"/>
              <w:left w:val="nil"/>
              <w:bottom w:val="single" w:sz="8" w:space="0" w:color="auto"/>
              <w:right w:val="single" w:sz="8" w:space="0" w:color="auto"/>
            </w:tcBorders>
            <w:shd w:val="clear" w:color="auto" w:fill="auto"/>
            <w:vAlign w:val="bottom"/>
            <w:hideMark/>
          </w:tcPr>
          <w:p w:rsidR="00A26958" w:rsidRPr="00DF2386" w:rsidRDefault="00A26958" w:rsidP="00A26958">
            <w:pPr>
              <w:spacing w:after="0" w:line="240" w:lineRule="auto"/>
              <w:jc w:val="center"/>
              <w:rPr>
                <w:rFonts w:eastAsia="Times New Roman" w:cs="Times New Roman"/>
                <w:color w:val="000000"/>
                <w:szCs w:val="24"/>
                <w:lang w:eastAsia="ru-RU"/>
              </w:rPr>
            </w:pPr>
            <w:r w:rsidRPr="00DF2386">
              <w:rPr>
                <w:rFonts w:eastAsia="Times New Roman" w:cs="Times New Roman"/>
                <w:color w:val="000000"/>
                <w:szCs w:val="24"/>
                <w:lang w:eastAsia="ru-RU"/>
              </w:rPr>
              <w:t>48</w:t>
            </w:r>
          </w:p>
        </w:tc>
        <w:tc>
          <w:tcPr>
            <w:tcW w:w="696" w:type="dxa"/>
            <w:tcBorders>
              <w:top w:val="nil"/>
              <w:left w:val="nil"/>
              <w:bottom w:val="single" w:sz="8" w:space="0" w:color="auto"/>
              <w:right w:val="single" w:sz="8" w:space="0" w:color="auto"/>
            </w:tcBorders>
            <w:shd w:val="clear" w:color="auto" w:fill="auto"/>
            <w:vAlign w:val="bottom"/>
            <w:hideMark/>
          </w:tcPr>
          <w:p w:rsidR="00A26958" w:rsidRPr="00DF2386" w:rsidRDefault="00A26958" w:rsidP="00A26958">
            <w:pPr>
              <w:spacing w:after="0" w:line="240" w:lineRule="auto"/>
              <w:jc w:val="center"/>
              <w:rPr>
                <w:rFonts w:eastAsia="Times New Roman" w:cs="Times New Roman"/>
                <w:color w:val="000000"/>
                <w:szCs w:val="24"/>
                <w:lang w:eastAsia="ru-RU"/>
              </w:rPr>
            </w:pPr>
            <w:r w:rsidRPr="00DF2386">
              <w:rPr>
                <w:rFonts w:eastAsia="Times New Roman" w:cs="Times New Roman"/>
                <w:color w:val="000000"/>
                <w:szCs w:val="24"/>
                <w:lang w:eastAsia="ru-RU"/>
              </w:rPr>
              <w:t>100</w:t>
            </w:r>
          </w:p>
        </w:tc>
        <w:tc>
          <w:tcPr>
            <w:tcW w:w="698" w:type="dxa"/>
            <w:tcBorders>
              <w:top w:val="nil"/>
              <w:left w:val="nil"/>
              <w:bottom w:val="single" w:sz="8" w:space="0" w:color="auto"/>
              <w:right w:val="single" w:sz="8" w:space="0" w:color="auto"/>
            </w:tcBorders>
            <w:shd w:val="clear" w:color="auto" w:fill="auto"/>
            <w:vAlign w:val="bottom"/>
            <w:hideMark/>
          </w:tcPr>
          <w:p w:rsidR="00A26958" w:rsidRPr="00DF2386" w:rsidRDefault="00A26958" w:rsidP="00A26958">
            <w:pPr>
              <w:spacing w:after="0" w:line="240" w:lineRule="auto"/>
              <w:jc w:val="center"/>
              <w:rPr>
                <w:rFonts w:eastAsia="Times New Roman" w:cs="Times New Roman"/>
                <w:color w:val="000000"/>
                <w:szCs w:val="24"/>
                <w:lang w:eastAsia="ru-RU"/>
              </w:rPr>
            </w:pPr>
            <w:r w:rsidRPr="00DF2386">
              <w:rPr>
                <w:rFonts w:eastAsia="Times New Roman" w:cs="Times New Roman"/>
                <w:color w:val="000000"/>
                <w:szCs w:val="24"/>
                <w:lang w:eastAsia="ru-RU"/>
              </w:rPr>
              <w:t>48</w:t>
            </w:r>
          </w:p>
        </w:tc>
        <w:tc>
          <w:tcPr>
            <w:tcW w:w="716" w:type="dxa"/>
            <w:tcBorders>
              <w:top w:val="nil"/>
              <w:left w:val="nil"/>
              <w:bottom w:val="single" w:sz="8" w:space="0" w:color="auto"/>
              <w:right w:val="single" w:sz="8" w:space="0" w:color="auto"/>
            </w:tcBorders>
            <w:shd w:val="clear" w:color="auto" w:fill="auto"/>
            <w:vAlign w:val="bottom"/>
            <w:hideMark/>
          </w:tcPr>
          <w:p w:rsidR="00A26958" w:rsidRPr="00DF2386" w:rsidRDefault="00A26958" w:rsidP="00A26958">
            <w:pPr>
              <w:spacing w:after="0" w:line="240" w:lineRule="auto"/>
              <w:jc w:val="center"/>
              <w:rPr>
                <w:rFonts w:eastAsia="Times New Roman" w:cs="Times New Roman"/>
                <w:color w:val="000000"/>
                <w:szCs w:val="24"/>
                <w:lang w:eastAsia="ru-RU"/>
              </w:rPr>
            </w:pPr>
            <w:r w:rsidRPr="00DF2386">
              <w:rPr>
                <w:rFonts w:eastAsia="Times New Roman" w:cs="Times New Roman"/>
                <w:color w:val="000000"/>
                <w:szCs w:val="24"/>
                <w:lang w:eastAsia="ru-RU"/>
              </w:rPr>
              <w:t>100</w:t>
            </w:r>
          </w:p>
        </w:tc>
        <w:tc>
          <w:tcPr>
            <w:tcW w:w="819" w:type="dxa"/>
            <w:tcBorders>
              <w:top w:val="nil"/>
              <w:left w:val="nil"/>
              <w:bottom w:val="single" w:sz="8" w:space="0" w:color="auto"/>
              <w:right w:val="single" w:sz="8" w:space="0" w:color="auto"/>
            </w:tcBorders>
            <w:shd w:val="clear" w:color="auto" w:fill="auto"/>
            <w:vAlign w:val="bottom"/>
            <w:hideMark/>
          </w:tcPr>
          <w:p w:rsidR="00A26958" w:rsidRPr="00DF2386" w:rsidRDefault="00A26958" w:rsidP="00A26958">
            <w:pPr>
              <w:spacing w:after="0" w:line="240" w:lineRule="auto"/>
              <w:jc w:val="center"/>
              <w:rPr>
                <w:rFonts w:eastAsia="Times New Roman" w:cs="Times New Roman"/>
                <w:color w:val="000000"/>
                <w:szCs w:val="24"/>
                <w:lang w:eastAsia="ru-RU"/>
              </w:rPr>
            </w:pPr>
            <w:r w:rsidRPr="00DF2386">
              <w:rPr>
                <w:rFonts w:eastAsia="Times New Roman" w:cs="Times New Roman"/>
                <w:color w:val="000000"/>
                <w:szCs w:val="24"/>
                <w:lang w:eastAsia="ru-RU"/>
              </w:rPr>
              <w:t>78,7</w:t>
            </w:r>
          </w:p>
        </w:tc>
      </w:tr>
      <w:tr w:rsidR="00A26958" w:rsidRPr="00E17419" w:rsidTr="00A26958">
        <w:trPr>
          <w:trHeight w:val="321"/>
        </w:trPr>
        <w:tc>
          <w:tcPr>
            <w:tcW w:w="1618" w:type="dxa"/>
            <w:tcBorders>
              <w:top w:val="nil"/>
              <w:left w:val="single" w:sz="8" w:space="0" w:color="auto"/>
              <w:bottom w:val="nil"/>
              <w:right w:val="single" w:sz="8" w:space="0" w:color="auto"/>
            </w:tcBorders>
            <w:shd w:val="clear" w:color="auto" w:fill="auto"/>
            <w:vAlign w:val="center"/>
            <w:hideMark/>
          </w:tcPr>
          <w:p w:rsidR="00A26958" w:rsidRPr="00E17419" w:rsidRDefault="00A26958" w:rsidP="00A26958">
            <w:pPr>
              <w:spacing w:after="0" w:line="240" w:lineRule="auto"/>
              <w:rPr>
                <w:rFonts w:eastAsia="Times New Roman" w:cs="Times New Roman"/>
                <w:color w:val="000000"/>
                <w:szCs w:val="24"/>
                <w:lang w:eastAsia="ru-RU"/>
              </w:rPr>
            </w:pPr>
            <w:r w:rsidRPr="00E17419">
              <w:rPr>
                <w:rFonts w:eastAsia="Times New Roman" w:cs="Times New Roman"/>
                <w:color w:val="000000"/>
                <w:szCs w:val="24"/>
                <w:lang w:eastAsia="ru-RU"/>
              </w:rPr>
              <w:t xml:space="preserve"> в </w:t>
            </w:r>
            <w:proofErr w:type="spellStart"/>
            <w:r w:rsidRPr="00E17419">
              <w:rPr>
                <w:rFonts w:eastAsia="Times New Roman" w:cs="Times New Roman"/>
                <w:color w:val="000000"/>
                <w:szCs w:val="24"/>
                <w:lang w:eastAsia="ru-RU"/>
              </w:rPr>
              <w:t>т.ч</w:t>
            </w:r>
            <w:proofErr w:type="spellEnd"/>
            <w:r w:rsidRPr="00E17419">
              <w:rPr>
                <w:rFonts w:eastAsia="Times New Roman" w:cs="Times New Roman"/>
                <w:color w:val="000000"/>
                <w:szCs w:val="24"/>
                <w:lang w:eastAsia="ru-RU"/>
              </w:rPr>
              <w:t xml:space="preserve">.: </w:t>
            </w:r>
          </w:p>
        </w:tc>
        <w:tc>
          <w:tcPr>
            <w:tcW w:w="697" w:type="dxa"/>
            <w:vMerge w:val="restart"/>
            <w:tcBorders>
              <w:top w:val="nil"/>
              <w:left w:val="single" w:sz="8" w:space="0" w:color="auto"/>
              <w:bottom w:val="single" w:sz="8" w:space="0" w:color="000000"/>
              <w:right w:val="single" w:sz="8" w:space="0" w:color="auto"/>
            </w:tcBorders>
            <w:shd w:val="clear" w:color="auto" w:fill="auto"/>
            <w:vAlign w:val="bottom"/>
            <w:hideMark/>
          </w:tcPr>
          <w:p w:rsidR="00A26958" w:rsidRPr="00E17419" w:rsidRDefault="00A26958" w:rsidP="00A26958">
            <w:pPr>
              <w:spacing w:after="0" w:line="240" w:lineRule="auto"/>
              <w:jc w:val="center"/>
              <w:rPr>
                <w:rFonts w:eastAsia="Times New Roman" w:cs="Times New Roman"/>
                <w:color w:val="000000"/>
                <w:szCs w:val="24"/>
                <w:lang w:eastAsia="ru-RU"/>
              </w:rPr>
            </w:pPr>
            <w:r w:rsidRPr="00E17419">
              <w:rPr>
                <w:rFonts w:eastAsia="Times New Roman" w:cs="Times New Roman"/>
                <w:color w:val="000000"/>
                <w:szCs w:val="24"/>
                <w:lang w:eastAsia="ru-RU"/>
              </w:rPr>
              <w:t>40</w:t>
            </w:r>
          </w:p>
        </w:tc>
        <w:tc>
          <w:tcPr>
            <w:tcW w:w="645" w:type="dxa"/>
            <w:vMerge w:val="restart"/>
            <w:tcBorders>
              <w:top w:val="nil"/>
              <w:left w:val="single" w:sz="8" w:space="0" w:color="auto"/>
              <w:bottom w:val="single" w:sz="8" w:space="0" w:color="000000"/>
              <w:right w:val="single" w:sz="8" w:space="0" w:color="auto"/>
            </w:tcBorders>
            <w:shd w:val="clear" w:color="auto" w:fill="auto"/>
            <w:vAlign w:val="bottom"/>
            <w:hideMark/>
          </w:tcPr>
          <w:p w:rsidR="00A26958" w:rsidRPr="00E17419" w:rsidRDefault="00A26958" w:rsidP="00A26958">
            <w:pPr>
              <w:spacing w:after="0" w:line="240" w:lineRule="auto"/>
              <w:jc w:val="center"/>
              <w:rPr>
                <w:rFonts w:eastAsia="Times New Roman" w:cs="Times New Roman"/>
                <w:color w:val="000000"/>
                <w:szCs w:val="24"/>
                <w:lang w:eastAsia="ru-RU"/>
              </w:rPr>
            </w:pPr>
            <w:r w:rsidRPr="00E17419">
              <w:rPr>
                <w:rFonts w:eastAsia="Times New Roman" w:cs="Times New Roman"/>
                <w:color w:val="000000"/>
                <w:szCs w:val="24"/>
                <w:lang w:eastAsia="ru-RU"/>
              </w:rPr>
              <w:t>65,6</w:t>
            </w:r>
          </w:p>
        </w:tc>
        <w:tc>
          <w:tcPr>
            <w:tcW w:w="771" w:type="dxa"/>
            <w:vMerge w:val="restart"/>
            <w:tcBorders>
              <w:top w:val="nil"/>
              <w:left w:val="single" w:sz="8" w:space="0" w:color="auto"/>
              <w:bottom w:val="single" w:sz="8" w:space="0" w:color="000000"/>
              <w:right w:val="single" w:sz="8" w:space="0" w:color="auto"/>
            </w:tcBorders>
            <w:shd w:val="clear" w:color="auto" w:fill="auto"/>
            <w:vAlign w:val="bottom"/>
            <w:hideMark/>
          </w:tcPr>
          <w:p w:rsidR="00A26958" w:rsidRPr="00E17419" w:rsidRDefault="00A26958" w:rsidP="00A26958">
            <w:pPr>
              <w:spacing w:after="0" w:line="240" w:lineRule="auto"/>
              <w:jc w:val="center"/>
              <w:rPr>
                <w:rFonts w:eastAsia="Times New Roman" w:cs="Times New Roman"/>
                <w:color w:val="000000"/>
                <w:szCs w:val="24"/>
                <w:lang w:eastAsia="ru-RU"/>
              </w:rPr>
            </w:pPr>
            <w:r>
              <w:rPr>
                <w:rFonts w:eastAsia="Times New Roman" w:cs="Times New Roman"/>
                <w:color w:val="000000"/>
                <w:szCs w:val="24"/>
                <w:lang w:eastAsia="ru-RU"/>
              </w:rPr>
              <w:t>35</w:t>
            </w:r>
          </w:p>
        </w:tc>
        <w:tc>
          <w:tcPr>
            <w:tcW w:w="696" w:type="dxa"/>
            <w:vMerge w:val="restart"/>
            <w:tcBorders>
              <w:top w:val="nil"/>
              <w:left w:val="single" w:sz="8" w:space="0" w:color="auto"/>
              <w:bottom w:val="single" w:sz="8" w:space="0" w:color="000000"/>
              <w:right w:val="single" w:sz="8" w:space="0" w:color="auto"/>
            </w:tcBorders>
            <w:shd w:val="clear" w:color="auto" w:fill="auto"/>
            <w:vAlign w:val="bottom"/>
            <w:hideMark/>
          </w:tcPr>
          <w:p w:rsidR="00A26958" w:rsidRPr="00E17419" w:rsidRDefault="00A26958" w:rsidP="00A26958">
            <w:pPr>
              <w:spacing w:after="0" w:line="240" w:lineRule="auto"/>
              <w:jc w:val="center"/>
              <w:rPr>
                <w:rFonts w:eastAsia="Times New Roman" w:cs="Times New Roman"/>
                <w:color w:val="000000"/>
                <w:szCs w:val="24"/>
                <w:lang w:eastAsia="ru-RU"/>
              </w:rPr>
            </w:pPr>
            <w:r>
              <w:rPr>
                <w:rFonts w:eastAsia="Times New Roman" w:cs="Times New Roman"/>
                <w:color w:val="000000"/>
                <w:szCs w:val="24"/>
                <w:lang w:eastAsia="ru-RU"/>
              </w:rPr>
              <w:t>72,9</w:t>
            </w:r>
          </w:p>
        </w:tc>
        <w:tc>
          <w:tcPr>
            <w:tcW w:w="698" w:type="dxa"/>
            <w:vMerge w:val="restart"/>
            <w:tcBorders>
              <w:top w:val="nil"/>
              <w:left w:val="single" w:sz="8" w:space="0" w:color="auto"/>
              <w:bottom w:val="single" w:sz="8" w:space="0" w:color="000000"/>
              <w:right w:val="single" w:sz="8" w:space="0" w:color="auto"/>
            </w:tcBorders>
            <w:shd w:val="clear" w:color="auto" w:fill="auto"/>
            <w:vAlign w:val="bottom"/>
            <w:hideMark/>
          </w:tcPr>
          <w:p w:rsidR="00A26958" w:rsidRPr="00E17419" w:rsidRDefault="00A26958" w:rsidP="00A26958">
            <w:pPr>
              <w:spacing w:after="0" w:line="240" w:lineRule="auto"/>
              <w:jc w:val="center"/>
              <w:rPr>
                <w:rFonts w:eastAsia="Times New Roman" w:cs="Times New Roman"/>
                <w:color w:val="000000"/>
                <w:szCs w:val="24"/>
                <w:lang w:eastAsia="ru-RU"/>
              </w:rPr>
            </w:pPr>
            <w:r>
              <w:rPr>
                <w:rFonts w:eastAsia="Times New Roman" w:cs="Times New Roman"/>
                <w:color w:val="000000"/>
                <w:szCs w:val="24"/>
                <w:lang w:eastAsia="ru-RU"/>
              </w:rPr>
              <w:t>32</w:t>
            </w:r>
          </w:p>
        </w:tc>
        <w:tc>
          <w:tcPr>
            <w:tcW w:w="696" w:type="dxa"/>
            <w:vMerge w:val="restart"/>
            <w:tcBorders>
              <w:top w:val="nil"/>
              <w:left w:val="single" w:sz="8" w:space="0" w:color="auto"/>
              <w:bottom w:val="single" w:sz="8" w:space="0" w:color="000000"/>
              <w:right w:val="single" w:sz="8" w:space="0" w:color="auto"/>
            </w:tcBorders>
            <w:shd w:val="clear" w:color="auto" w:fill="auto"/>
            <w:vAlign w:val="bottom"/>
            <w:hideMark/>
          </w:tcPr>
          <w:p w:rsidR="00A26958" w:rsidRPr="00E17419" w:rsidRDefault="00A26958" w:rsidP="00A26958">
            <w:pPr>
              <w:spacing w:after="0" w:line="240" w:lineRule="auto"/>
              <w:jc w:val="center"/>
              <w:rPr>
                <w:rFonts w:eastAsia="Times New Roman" w:cs="Times New Roman"/>
                <w:color w:val="000000"/>
                <w:szCs w:val="24"/>
                <w:lang w:eastAsia="ru-RU"/>
              </w:rPr>
            </w:pPr>
            <w:r>
              <w:rPr>
                <w:rFonts w:eastAsia="Times New Roman" w:cs="Times New Roman"/>
                <w:color w:val="000000"/>
                <w:szCs w:val="24"/>
                <w:lang w:eastAsia="ru-RU"/>
              </w:rPr>
              <w:t>82,1</w:t>
            </w:r>
          </w:p>
        </w:tc>
        <w:tc>
          <w:tcPr>
            <w:tcW w:w="698" w:type="dxa"/>
            <w:vMerge w:val="restart"/>
            <w:tcBorders>
              <w:top w:val="nil"/>
              <w:left w:val="single" w:sz="8" w:space="0" w:color="auto"/>
              <w:bottom w:val="single" w:sz="8" w:space="0" w:color="000000"/>
              <w:right w:val="single" w:sz="8" w:space="0" w:color="auto"/>
            </w:tcBorders>
            <w:shd w:val="clear" w:color="auto" w:fill="auto"/>
            <w:vAlign w:val="bottom"/>
            <w:hideMark/>
          </w:tcPr>
          <w:p w:rsidR="00A26958" w:rsidRPr="00E17419" w:rsidRDefault="00A26958" w:rsidP="00A26958">
            <w:pPr>
              <w:spacing w:after="0" w:line="240" w:lineRule="auto"/>
              <w:jc w:val="center"/>
              <w:rPr>
                <w:rFonts w:eastAsia="Times New Roman" w:cs="Times New Roman"/>
                <w:color w:val="000000"/>
                <w:szCs w:val="24"/>
                <w:lang w:eastAsia="ru-RU"/>
              </w:rPr>
            </w:pPr>
            <w:r>
              <w:rPr>
                <w:rFonts w:eastAsia="Times New Roman" w:cs="Times New Roman"/>
                <w:color w:val="000000"/>
                <w:szCs w:val="24"/>
                <w:lang w:eastAsia="ru-RU"/>
              </w:rPr>
              <w:t>32</w:t>
            </w:r>
          </w:p>
        </w:tc>
        <w:tc>
          <w:tcPr>
            <w:tcW w:w="696" w:type="dxa"/>
            <w:vMerge w:val="restart"/>
            <w:tcBorders>
              <w:top w:val="nil"/>
              <w:left w:val="single" w:sz="8" w:space="0" w:color="auto"/>
              <w:bottom w:val="single" w:sz="8" w:space="0" w:color="000000"/>
              <w:right w:val="single" w:sz="8" w:space="0" w:color="auto"/>
            </w:tcBorders>
            <w:shd w:val="clear" w:color="auto" w:fill="auto"/>
            <w:vAlign w:val="bottom"/>
            <w:hideMark/>
          </w:tcPr>
          <w:p w:rsidR="00A26958" w:rsidRPr="00E17419" w:rsidRDefault="00A26958" w:rsidP="00A26958">
            <w:pPr>
              <w:spacing w:after="0" w:line="240" w:lineRule="auto"/>
              <w:jc w:val="center"/>
              <w:rPr>
                <w:rFonts w:eastAsia="Times New Roman" w:cs="Times New Roman"/>
                <w:color w:val="000000"/>
                <w:szCs w:val="24"/>
                <w:lang w:eastAsia="ru-RU"/>
              </w:rPr>
            </w:pPr>
            <w:r>
              <w:rPr>
                <w:rFonts w:eastAsia="Times New Roman" w:cs="Times New Roman"/>
                <w:color w:val="000000"/>
                <w:szCs w:val="24"/>
                <w:lang w:eastAsia="ru-RU"/>
              </w:rPr>
              <w:t>66,7</w:t>
            </w:r>
          </w:p>
        </w:tc>
        <w:tc>
          <w:tcPr>
            <w:tcW w:w="698" w:type="dxa"/>
            <w:vMerge w:val="restart"/>
            <w:tcBorders>
              <w:top w:val="nil"/>
              <w:left w:val="single" w:sz="8" w:space="0" w:color="auto"/>
              <w:bottom w:val="single" w:sz="8" w:space="0" w:color="000000"/>
              <w:right w:val="single" w:sz="8" w:space="0" w:color="auto"/>
            </w:tcBorders>
            <w:shd w:val="clear" w:color="auto" w:fill="auto"/>
            <w:vAlign w:val="bottom"/>
            <w:hideMark/>
          </w:tcPr>
          <w:p w:rsidR="00A26958" w:rsidRPr="00E17419" w:rsidRDefault="00A26958" w:rsidP="00A26958">
            <w:pPr>
              <w:spacing w:after="0" w:line="240" w:lineRule="auto"/>
              <w:jc w:val="center"/>
              <w:rPr>
                <w:rFonts w:eastAsia="Times New Roman" w:cs="Times New Roman"/>
                <w:color w:val="000000"/>
                <w:szCs w:val="24"/>
                <w:lang w:eastAsia="ru-RU"/>
              </w:rPr>
            </w:pPr>
            <w:r w:rsidRPr="00E17419">
              <w:rPr>
                <w:rFonts w:eastAsia="Times New Roman" w:cs="Times New Roman"/>
                <w:color w:val="000000"/>
                <w:szCs w:val="24"/>
                <w:lang w:eastAsia="ru-RU"/>
              </w:rPr>
              <w:t>32</w:t>
            </w:r>
          </w:p>
        </w:tc>
        <w:tc>
          <w:tcPr>
            <w:tcW w:w="716" w:type="dxa"/>
            <w:vMerge w:val="restart"/>
            <w:tcBorders>
              <w:top w:val="nil"/>
              <w:left w:val="single" w:sz="8" w:space="0" w:color="auto"/>
              <w:bottom w:val="single" w:sz="8" w:space="0" w:color="000000"/>
              <w:right w:val="single" w:sz="8" w:space="0" w:color="auto"/>
            </w:tcBorders>
            <w:shd w:val="clear" w:color="auto" w:fill="auto"/>
            <w:vAlign w:val="bottom"/>
            <w:hideMark/>
          </w:tcPr>
          <w:p w:rsidR="00A26958" w:rsidRPr="00E17419" w:rsidRDefault="00A26958" w:rsidP="00A26958">
            <w:pPr>
              <w:spacing w:after="0" w:line="240" w:lineRule="auto"/>
              <w:jc w:val="center"/>
              <w:rPr>
                <w:rFonts w:eastAsia="Times New Roman" w:cs="Times New Roman"/>
                <w:color w:val="000000"/>
                <w:szCs w:val="24"/>
                <w:lang w:eastAsia="ru-RU"/>
              </w:rPr>
            </w:pPr>
            <w:r w:rsidRPr="00E17419">
              <w:rPr>
                <w:rFonts w:eastAsia="Times New Roman" w:cs="Times New Roman"/>
                <w:color w:val="000000"/>
                <w:szCs w:val="24"/>
                <w:lang w:eastAsia="ru-RU"/>
              </w:rPr>
              <w:t>66,7</w:t>
            </w:r>
          </w:p>
        </w:tc>
        <w:tc>
          <w:tcPr>
            <w:tcW w:w="819" w:type="dxa"/>
            <w:vMerge w:val="restart"/>
            <w:tcBorders>
              <w:top w:val="nil"/>
              <w:left w:val="single" w:sz="8" w:space="0" w:color="auto"/>
              <w:bottom w:val="single" w:sz="8" w:space="0" w:color="000000"/>
              <w:right w:val="single" w:sz="8" w:space="0" w:color="auto"/>
            </w:tcBorders>
            <w:shd w:val="clear" w:color="auto" w:fill="auto"/>
            <w:vAlign w:val="bottom"/>
            <w:hideMark/>
          </w:tcPr>
          <w:p w:rsidR="00A26958" w:rsidRPr="00E17419" w:rsidRDefault="00A26958" w:rsidP="00A26958">
            <w:pPr>
              <w:spacing w:after="0" w:line="240" w:lineRule="auto"/>
              <w:jc w:val="center"/>
              <w:rPr>
                <w:rFonts w:eastAsia="Times New Roman" w:cs="Times New Roman"/>
                <w:color w:val="000000"/>
                <w:szCs w:val="24"/>
                <w:lang w:eastAsia="ru-RU"/>
              </w:rPr>
            </w:pPr>
            <w:r w:rsidRPr="00E17419">
              <w:rPr>
                <w:rFonts w:eastAsia="Times New Roman" w:cs="Times New Roman"/>
                <w:color w:val="000000"/>
                <w:szCs w:val="24"/>
                <w:lang w:eastAsia="ru-RU"/>
              </w:rPr>
              <w:t>80,0</w:t>
            </w:r>
          </w:p>
        </w:tc>
      </w:tr>
      <w:tr w:rsidR="00A26958" w:rsidRPr="00E17419" w:rsidTr="00A26958">
        <w:trPr>
          <w:trHeight w:val="194"/>
        </w:trPr>
        <w:tc>
          <w:tcPr>
            <w:tcW w:w="1618" w:type="dxa"/>
            <w:tcBorders>
              <w:top w:val="nil"/>
              <w:left w:val="single" w:sz="8" w:space="0" w:color="auto"/>
              <w:bottom w:val="single" w:sz="8" w:space="0" w:color="000000"/>
              <w:right w:val="single" w:sz="8" w:space="0" w:color="auto"/>
            </w:tcBorders>
            <w:shd w:val="clear" w:color="auto" w:fill="auto"/>
            <w:vAlign w:val="center"/>
            <w:hideMark/>
          </w:tcPr>
          <w:p w:rsidR="00A26958" w:rsidRPr="00E17419" w:rsidRDefault="00A26958" w:rsidP="00A26958">
            <w:pPr>
              <w:spacing w:after="0" w:line="240" w:lineRule="auto"/>
              <w:rPr>
                <w:rFonts w:eastAsia="Times New Roman" w:cs="Times New Roman"/>
                <w:color w:val="000000"/>
                <w:szCs w:val="24"/>
                <w:lang w:eastAsia="ru-RU"/>
              </w:rPr>
            </w:pPr>
            <w:r w:rsidRPr="00E17419">
              <w:rPr>
                <w:rFonts w:eastAsia="Times New Roman" w:cs="Times New Roman"/>
                <w:color w:val="000000"/>
                <w:szCs w:val="24"/>
                <w:lang w:eastAsia="ru-RU"/>
              </w:rPr>
              <w:t xml:space="preserve"> -постоянные</w:t>
            </w:r>
          </w:p>
        </w:tc>
        <w:tc>
          <w:tcPr>
            <w:tcW w:w="697" w:type="dxa"/>
            <w:vMerge/>
            <w:tcBorders>
              <w:top w:val="nil"/>
              <w:left w:val="single" w:sz="8" w:space="0" w:color="auto"/>
              <w:bottom w:val="single" w:sz="8" w:space="0" w:color="000000"/>
              <w:right w:val="single" w:sz="8" w:space="0" w:color="auto"/>
            </w:tcBorders>
            <w:vAlign w:val="bottom"/>
            <w:hideMark/>
          </w:tcPr>
          <w:p w:rsidR="00A26958" w:rsidRPr="00E17419" w:rsidRDefault="00A26958" w:rsidP="00A26958">
            <w:pPr>
              <w:spacing w:after="0" w:line="240" w:lineRule="auto"/>
              <w:jc w:val="center"/>
              <w:rPr>
                <w:rFonts w:eastAsia="Times New Roman" w:cs="Times New Roman"/>
                <w:color w:val="000000"/>
                <w:szCs w:val="24"/>
                <w:lang w:eastAsia="ru-RU"/>
              </w:rPr>
            </w:pPr>
          </w:p>
        </w:tc>
        <w:tc>
          <w:tcPr>
            <w:tcW w:w="645" w:type="dxa"/>
            <w:vMerge/>
            <w:tcBorders>
              <w:top w:val="nil"/>
              <w:left w:val="single" w:sz="8" w:space="0" w:color="auto"/>
              <w:bottom w:val="single" w:sz="8" w:space="0" w:color="000000"/>
              <w:right w:val="single" w:sz="8" w:space="0" w:color="auto"/>
            </w:tcBorders>
            <w:vAlign w:val="bottom"/>
            <w:hideMark/>
          </w:tcPr>
          <w:p w:rsidR="00A26958" w:rsidRPr="00E17419" w:rsidRDefault="00A26958" w:rsidP="00A26958">
            <w:pPr>
              <w:spacing w:after="0" w:line="240" w:lineRule="auto"/>
              <w:jc w:val="center"/>
              <w:rPr>
                <w:rFonts w:eastAsia="Times New Roman" w:cs="Times New Roman"/>
                <w:color w:val="000000"/>
                <w:szCs w:val="24"/>
                <w:lang w:eastAsia="ru-RU"/>
              </w:rPr>
            </w:pPr>
          </w:p>
        </w:tc>
        <w:tc>
          <w:tcPr>
            <w:tcW w:w="771" w:type="dxa"/>
            <w:vMerge/>
            <w:tcBorders>
              <w:top w:val="nil"/>
              <w:left w:val="single" w:sz="8" w:space="0" w:color="auto"/>
              <w:bottom w:val="single" w:sz="8" w:space="0" w:color="000000"/>
              <w:right w:val="single" w:sz="8" w:space="0" w:color="auto"/>
            </w:tcBorders>
            <w:vAlign w:val="bottom"/>
            <w:hideMark/>
          </w:tcPr>
          <w:p w:rsidR="00A26958" w:rsidRPr="00E17419" w:rsidRDefault="00A26958" w:rsidP="00A26958">
            <w:pPr>
              <w:spacing w:after="0" w:line="240" w:lineRule="auto"/>
              <w:jc w:val="center"/>
              <w:rPr>
                <w:rFonts w:eastAsia="Times New Roman" w:cs="Times New Roman"/>
                <w:color w:val="000000"/>
                <w:szCs w:val="24"/>
                <w:lang w:eastAsia="ru-RU"/>
              </w:rPr>
            </w:pPr>
          </w:p>
        </w:tc>
        <w:tc>
          <w:tcPr>
            <w:tcW w:w="696" w:type="dxa"/>
            <w:vMerge/>
            <w:tcBorders>
              <w:top w:val="nil"/>
              <w:left w:val="single" w:sz="8" w:space="0" w:color="auto"/>
              <w:bottom w:val="single" w:sz="8" w:space="0" w:color="000000"/>
              <w:right w:val="single" w:sz="8" w:space="0" w:color="auto"/>
            </w:tcBorders>
            <w:vAlign w:val="bottom"/>
            <w:hideMark/>
          </w:tcPr>
          <w:p w:rsidR="00A26958" w:rsidRPr="00E17419" w:rsidRDefault="00A26958" w:rsidP="00A26958">
            <w:pPr>
              <w:spacing w:after="0" w:line="240" w:lineRule="auto"/>
              <w:jc w:val="center"/>
              <w:rPr>
                <w:rFonts w:eastAsia="Times New Roman" w:cs="Times New Roman"/>
                <w:color w:val="000000"/>
                <w:szCs w:val="24"/>
                <w:lang w:eastAsia="ru-RU"/>
              </w:rPr>
            </w:pPr>
          </w:p>
        </w:tc>
        <w:tc>
          <w:tcPr>
            <w:tcW w:w="698" w:type="dxa"/>
            <w:vMerge/>
            <w:tcBorders>
              <w:top w:val="nil"/>
              <w:left w:val="single" w:sz="8" w:space="0" w:color="auto"/>
              <w:bottom w:val="single" w:sz="8" w:space="0" w:color="000000"/>
              <w:right w:val="single" w:sz="8" w:space="0" w:color="auto"/>
            </w:tcBorders>
            <w:vAlign w:val="bottom"/>
            <w:hideMark/>
          </w:tcPr>
          <w:p w:rsidR="00A26958" w:rsidRPr="00E17419" w:rsidRDefault="00A26958" w:rsidP="00A26958">
            <w:pPr>
              <w:spacing w:after="0" w:line="240" w:lineRule="auto"/>
              <w:jc w:val="center"/>
              <w:rPr>
                <w:rFonts w:eastAsia="Times New Roman" w:cs="Times New Roman"/>
                <w:color w:val="000000"/>
                <w:szCs w:val="24"/>
                <w:lang w:eastAsia="ru-RU"/>
              </w:rPr>
            </w:pPr>
          </w:p>
        </w:tc>
        <w:tc>
          <w:tcPr>
            <w:tcW w:w="696" w:type="dxa"/>
            <w:vMerge/>
            <w:tcBorders>
              <w:top w:val="nil"/>
              <w:left w:val="single" w:sz="8" w:space="0" w:color="auto"/>
              <w:bottom w:val="single" w:sz="8" w:space="0" w:color="000000"/>
              <w:right w:val="single" w:sz="8" w:space="0" w:color="auto"/>
            </w:tcBorders>
            <w:vAlign w:val="bottom"/>
            <w:hideMark/>
          </w:tcPr>
          <w:p w:rsidR="00A26958" w:rsidRPr="00E17419" w:rsidRDefault="00A26958" w:rsidP="00A26958">
            <w:pPr>
              <w:spacing w:after="0" w:line="240" w:lineRule="auto"/>
              <w:jc w:val="center"/>
              <w:rPr>
                <w:rFonts w:eastAsia="Times New Roman" w:cs="Times New Roman"/>
                <w:color w:val="000000"/>
                <w:szCs w:val="24"/>
                <w:lang w:eastAsia="ru-RU"/>
              </w:rPr>
            </w:pPr>
          </w:p>
        </w:tc>
        <w:tc>
          <w:tcPr>
            <w:tcW w:w="698" w:type="dxa"/>
            <w:vMerge/>
            <w:tcBorders>
              <w:top w:val="nil"/>
              <w:left w:val="single" w:sz="8" w:space="0" w:color="auto"/>
              <w:bottom w:val="single" w:sz="8" w:space="0" w:color="000000"/>
              <w:right w:val="single" w:sz="8" w:space="0" w:color="auto"/>
            </w:tcBorders>
            <w:vAlign w:val="bottom"/>
            <w:hideMark/>
          </w:tcPr>
          <w:p w:rsidR="00A26958" w:rsidRPr="00E17419" w:rsidRDefault="00A26958" w:rsidP="00A26958">
            <w:pPr>
              <w:spacing w:after="0" w:line="240" w:lineRule="auto"/>
              <w:jc w:val="center"/>
              <w:rPr>
                <w:rFonts w:eastAsia="Times New Roman" w:cs="Times New Roman"/>
                <w:color w:val="000000"/>
                <w:szCs w:val="24"/>
                <w:lang w:eastAsia="ru-RU"/>
              </w:rPr>
            </w:pPr>
          </w:p>
        </w:tc>
        <w:tc>
          <w:tcPr>
            <w:tcW w:w="696" w:type="dxa"/>
            <w:vMerge/>
            <w:tcBorders>
              <w:top w:val="nil"/>
              <w:left w:val="single" w:sz="8" w:space="0" w:color="auto"/>
              <w:bottom w:val="single" w:sz="8" w:space="0" w:color="000000"/>
              <w:right w:val="single" w:sz="8" w:space="0" w:color="auto"/>
            </w:tcBorders>
            <w:vAlign w:val="bottom"/>
            <w:hideMark/>
          </w:tcPr>
          <w:p w:rsidR="00A26958" w:rsidRPr="00E17419" w:rsidRDefault="00A26958" w:rsidP="00A26958">
            <w:pPr>
              <w:spacing w:after="0" w:line="240" w:lineRule="auto"/>
              <w:jc w:val="center"/>
              <w:rPr>
                <w:rFonts w:eastAsia="Times New Roman" w:cs="Times New Roman"/>
                <w:color w:val="000000"/>
                <w:szCs w:val="24"/>
                <w:lang w:eastAsia="ru-RU"/>
              </w:rPr>
            </w:pPr>
          </w:p>
        </w:tc>
        <w:tc>
          <w:tcPr>
            <w:tcW w:w="698" w:type="dxa"/>
            <w:vMerge/>
            <w:tcBorders>
              <w:top w:val="nil"/>
              <w:left w:val="single" w:sz="8" w:space="0" w:color="auto"/>
              <w:bottom w:val="single" w:sz="8" w:space="0" w:color="000000"/>
              <w:right w:val="single" w:sz="8" w:space="0" w:color="auto"/>
            </w:tcBorders>
            <w:vAlign w:val="bottom"/>
            <w:hideMark/>
          </w:tcPr>
          <w:p w:rsidR="00A26958" w:rsidRPr="00E17419" w:rsidRDefault="00A26958" w:rsidP="00A26958">
            <w:pPr>
              <w:spacing w:after="0" w:line="240" w:lineRule="auto"/>
              <w:jc w:val="center"/>
              <w:rPr>
                <w:rFonts w:eastAsia="Times New Roman" w:cs="Times New Roman"/>
                <w:color w:val="000000"/>
                <w:szCs w:val="24"/>
                <w:lang w:eastAsia="ru-RU"/>
              </w:rPr>
            </w:pPr>
          </w:p>
        </w:tc>
        <w:tc>
          <w:tcPr>
            <w:tcW w:w="716" w:type="dxa"/>
            <w:vMerge/>
            <w:tcBorders>
              <w:top w:val="nil"/>
              <w:left w:val="single" w:sz="8" w:space="0" w:color="auto"/>
              <w:bottom w:val="single" w:sz="8" w:space="0" w:color="000000"/>
              <w:right w:val="single" w:sz="8" w:space="0" w:color="auto"/>
            </w:tcBorders>
            <w:vAlign w:val="bottom"/>
            <w:hideMark/>
          </w:tcPr>
          <w:p w:rsidR="00A26958" w:rsidRPr="00E17419" w:rsidRDefault="00A26958" w:rsidP="00A26958">
            <w:pPr>
              <w:spacing w:after="0" w:line="240" w:lineRule="auto"/>
              <w:jc w:val="center"/>
              <w:rPr>
                <w:rFonts w:eastAsia="Times New Roman" w:cs="Times New Roman"/>
                <w:color w:val="000000"/>
                <w:szCs w:val="24"/>
                <w:lang w:eastAsia="ru-RU"/>
              </w:rPr>
            </w:pPr>
          </w:p>
        </w:tc>
        <w:tc>
          <w:tcPr>
            <w:tcW w:w="819" w:type="dxa"/>
            <w:vMerge/>
            <w:tcBorders>
              <w:top w:val="nil"/>
              <w:left w:val="single" w:sz="8" w:space="0" w:color="auto"/>
              <w:bottom w:val="single" w:sz="8" w:space="0" w:color="000000"/>
              <w:right w:val="single" w:sz="8" w:space="0" w:color="auto"/>
            </w:tcBorders>
            <w:vAlign w:val="bottom"/>
            <w:hideMark/>
          </w:tcPr>
          <w:p w:rsidR="00A26958" w:rsidRPr="00E17419" w:rsidRDefault="00A26958" w:rsidP="00A26958">
            <w:pPr>
              <w:spacing w:after="0" w:line="240" w:lineRule="auto"/>
              <w:jc w:val="center"/>
              <w:rPr>
                <w:rFonts w:eastAsia="Times New Roman" w:cs="Times New Roman"/>
                <w:color w:val="000000"/>
                <w:szCs w:val="24"/>
                <w:lang w:eastAsia="ru-RU"/>
              </w:rPr>
            </w:pPr>
          </w:p>
        </w:tc>
      </w:tr>
      <w:tr w:rsidR="00A26958" w:rsidRPr="00E17419" w:rsidTr="00A26958">
        <w:trPr>
          <w:trHeight w:val="609"/>
        </w:trPr>
        <w:tc>
          <w:tcPr>
            <w:tcW w:w="1618" w:type="dxa"/>
            <w:tcBorders>
              <w:top w:val="nil"/>
              <w:left w:val="single" w:sz="8" w:space="0" w:color="auto"/>
              <w:bottom w:val="single" w:sz="8" w:space="0" w:color="auto"/>
              <w:right w:val="single" w:sz="8" w:space="0" w:color="auto"/>
            </w:tcBorders>
            <w:shd w:val="clear" w:color="auto" w:fill="auto"/>
            <w:vAlign w:val="center"/>
            <w:hideMark/>
          </w:tcPr>
          <w:p w:rsidR="00A26958" w:rsidRPr="00E17419" w:rsidRDefault="00A26958" w:rsidP="00A26958">
            <w:pPr>
              <w:spacing w:after="0" w:line="240" w:lineRule="auto"/>
              <w:rPr>
                <w:rFonts w:eastAsia="Times New Roman" w:cs="Times New Roman"/>
                <w:color w:val="000000"/>
                <w:szCs w:val="24"/>
                <w:lang w:eastAsia="ru-RU"/>
              </w:rPr>
            </w:pPr>
            <w:r w:rsidRPr="00E17419">
              <w:rPr>
                <w:rFonts w:eastAsia="Times New Roman" w:cs="Times New Roman"/>
                <w:color w:val="000000"/>
                <w:szCs w:val="24"/>
                <w:lang w:eastAsia="ru-RU"/>
              </w:rPr>
              <w:t>-сезонные и                            временные</w:t>
            </w:r>
          </w:p>
        </w:tc>
        <w:tc>
          <w:tcPr>
            <w:tcW w:w="697" w:type="dxa"/>
            <w:tcBorders>
              <w:top w:val="nil"/>
              <w:left w:val="nil"/>
              <w:bottom w:val="single" w:sz="8" w:space="0" w:color="auto"/>
              <w:right w:val="single" w:sz="8" w:space="0" w:color="auto"/>
            </w:tcBorders>
            <w:shd w:val="clear" w:color="auto" w:fill="auto"/>
            <w:vAlign w:val="bottom"/>
            <w:hideMark/>
          </w:tcPr>
          <w:p w:rsidR="00A26958" w:rsidRPr="00E17419" w:rsidRDefault="00A26958" w:rsidP="00A26958">
            <w:pPr>
              <w:spacing w:after="0" w:line="240" w:lineRule="auto"/>
              <w:jc w:val="center"/>
              <w:rPr>
                <w:rFonts w:eastAsia="Times New Roman" w:cs="Times New Roman"/>
                <w:color w:val="000000"/>
                <w:szCs w:val="24"/>
                <w:lang w:eastAsia="ru-RU"/>
              </w:rPr>
            </w:pPr>
            <w:r w:rsidRPr="00E17419">
              <w:rPr>
                <w:rFonts w:eastAsia="Times New Roman" w:cs="Times New Roman"/>
                <w:color w:val="000000"/>
                <w:szCs w:val="24"/>
                <w:lang w:eastAsia="ru-RU"/>
              </w:rPr>
              <w:t>7</w:t>
            </w:r>
          </w:p>
        </w:tc>
        <w:tc>
          <w:tcPr>
            <w:tcW w:w="645" w:type="dxa"/>
            <w:tcBorders>
              <w:top w:val="nil"/>
              <w:left w:val="nil"/>
              <w:bottom w:val="single" w:sz="8" w:space="0" w:color="auto"/>
              <w:right w:val="single" w:sz="8" w:space="0" w:color="auto"/>
            </w:tcBorders>
            <w:shd w:val="clear" w:color="auto" w:fill="auto"/>
            <w:vAlign w:val="bottom"/>
            <w:hideMark/>
          </w:tcPr>
          <w:p w:rsidR="00A26958" w:rsidRPr="00E17419" w:rsidRDefault="00A26958" w:rsidP="00A26958">
            <w:pPr>
              <w:spacing w:after="0" w:line="240" w:lineRule="auto"/>
              <w:jc w:val="center"/>
              <w:rPr>
                <w:rFonts w:eastAsia="Times New Roman" w:cs="Times New Roman"/>
                <w:color w:val="000000"/>
                <w:szCs w:val="24"/>
                <w:lang w:eastAsia="ru-RU"/>
              </w:rPr>
            </w:pPr>
            <w:r w:rsidRPr="00E17419">
              <w:rPr>
                <w:rFonts w:eastAsia="Times New Roman" w:cs="Times New Roman"/>
                <w:color w:val="000000"/>
                <w:szCs w:val="24"/>
                <w:lang w:eastAsia="ru-RU"/>
              </w:rPr>
              <w:t>11,4</w:t>
            </w:r>
          </w:p>
        </w:tc>
        <w:tc>
          <w:tcPr>
            <w:tcW w:w="771" w:type="dxa"/>
            <w:tcBorders>
              <w:top w:val="nil"/>
              <w:left w:val="nil"/>
              <w:bottom w:val="single" w:sz="8" w:space="0" w:color="auto"/>
              <w:right w:val="single" w:sz="8" w:space="0" w:color="auto"/>
            </w:tcBorders>
            <w:shd w:val="clear" w:color="auto" w:fill="auto"/>
            <w:vAlign w:val="bottom"/>
            <w:hideMark/>
          </w:tcPr>
          <w:p w:rsidR="00A26958" w:rsidRPr="00E17419" w:rsidRDefault="00A26958" w:rsidP="00A26958">
            <w:pPr>
              <w:spacing w:after="0" w:line="240" w:lineRule="auto"/>
              <w:jc w:val="center"/>
              <w:rPr>
                <w:rFonts w:eastAsia="Times New Roman" w:cs="Times New Roman"/>
                <w:color w:val="000000"/>
                <w:szCs w:val="24"/>
                <w:lang w:eastAsia="ru-RU"/>
              </w:rPr>
            </w:pPr>
            <w:r>
              <w:rPr>
                <w:rFonts w:eastAsia="Times New Roman" w:cs="Times New Roman"/>
                <w:color w:val="000000"/>
                <w:szCs w:val="24"/>
                <w:lang w:eastAsia="ru-RU"/>
              </w:rPr>
              <w:t>7</w:t>
            </w:r>
          </w:p>
        </w:tc>
        <w:tc>
          <w:tcPr>
            <w:tcW w:w="696" w:type="dxa"/>
            <w:tcBorders>
              <w:top w:val="nil"/>
              <w:left w:val="nil"/>
              <w:bottom w:val="single" w:sz="8" w:space="0" w:color="auto"/>
              <w:right w:val="single" w:sz="8" w:space="0" w:color="auto"/>
            </w:tcBorders>
            <w:shd w:val="clear" w:color="auto" w:fill="auto"/>
            <w:vAlign w:val="bottom"/>
            <w:hideMark/>
          </w:tcPr>
          <w:p w:rsidR="00A26958" w:rsidRPr="00E17419" w:rsidRDefault="00A26958" w:rsidP="00A26958">
            <w:pPr>
              <w:spacing w:after="0" w:line="240" w:lineRule="auto"/>
              <w:jc w:val="center"/>
              <w:rPr>
                <w:rFonts w:eastAsia="Times New Roman" w:cs="Times New Roman"/>
                <w:color w:val="000000"/>
                <w:szCs w:val="24"/>
                <w:lang w:eastAsia="ru-RU"/>
              </w:rPr>
            </w:pPr>
            <w:r>
              <w:rPr>
                <w:rFonts w:eastAsia="Times New Roman" w:cs="Times New Roman"/>
                <w:color w:val="000000"/>
                <w:szCs w:val="24"/>
                <w:lang w:eastAsia="ru-RU"/>
              </w:rPr>
              <w:t>14,6</w:t>
            </w:r>
          </w:p>
        </w:tc>
        <w:tc>
          <w:tcPr>
            <w:tcW w:w="698" w:type="dxa"/>
            <w:tcBorders>
              <w:top w:val="nil"/>
              <w:left w:val="nil"/>
              <w:bottom w:val="single" w:sz="8" w:space="0" w:color="auto"/>
              <w:right w:val="single" w:sz="8" w:space="0" w:color="auto"/>
            </w:tcBorders>
            <w:shd w:val="clear" w:color="auto" w:fill="auto"/>
            <w:vAlign w:val="bottom"/>
            <w:hideMark/>
          </w:tcPr>
          <w:p w:rsidR="00A26958" w:rsidRPr="00E17419" w:rsidRDefault="00A26958" w:rsidP="00A26958">
            <w:pPr>
              <w:spacing w:after="0" w:line="240" w:lineRule="auto"/>
              <w:jc w:val="center"/>
              <w:rPr>
                <w:rFonts w:eastAsia="Times New Roman" w:cs="Times New Roman"/>
                <w:color w:val="000000"/>
                <w:szCs w:val="24"/>
                <w:lang w:eastAsia="ru-RU"/>
              </w:rPr>
            </w:pPr>
            <w:r>
              <w:rPr>
                <w:rFonts w:eastAsia="Times New Roman" w:cs="Times New Roman"/>
                <w:color w:val="000000"/>
                <w:szCs w:val="24"/>
                <w:lang w:eastAsia="ru-RU"/>
              </w:rPr>
              <w:t>-</w:t>
            </w:r>
          </w:p>
        </w:tc>
        <w:tc>
          <w:tcPr>
            <w:tcW w:w="696" w:type="dxa"/>
            <w:tcBorders>
              <w:top w:val="nil"/>
              <w:left w:val="nil"/>
              <w:bottom w:val="single" w:sz="8" w:space="0" w:color="auto"/>
              <w:right w:val="single" w:sz="8" w:space="0" w:color="auto"/>
            </w:tcBorders>
            <w:shd w:val="clear" w:color="auto" w:fill="auto"/>
            <w:vAlign w:val="bottom"/>
            <w:hideMark/>
          </w:tcPr>
          <w:p w:rsidR="00A26958" w:rsidRPr="00E17419" w:rsidRDefault="00A26958" w:rsidP="00A26958">
            <w:pPr>
              <w:spacing w:after="0" w:line="240" w:lineRule="auto"/>
              <w:jc w:val="center"/>
              <w:rPr>
                <w:rFonts w:eastAsia="Times New Roman" w:cs="Times New Roman"/>
                <w:color w:val="000000"/>
                <w:szCs w:val="24"/>
                <w:lang w:eastAsia="ru-RU"/>
              </w:rPr>
            </w:pPr>
            <w:r>
              <w:rPr>
                <w:rFonts w:eastAsia="Times New Roman" w:cs="Times New Roman"/>
                <w:color w:val="000000"/>
                <w:szCs w:val="24"/>
                <w:lang w:eastAsia="ru-RU"/>
              </w:rPr>
              <w:t>-</w:t>
            </w:r>
          </w:p>
        </w:tc>
        <w:tc>
          <w:tcPr>
            <w:tcW w:w="698" w:type="dxa"/>
            <w:tcBorders>
              <w:top w:val="nil"/>
              <w:left w:val="nil"/>
              <w:bottom w:val="single" w:sz="8" w:space="0" w:color="auto"/>
              <w:right w:val="single" w:sz="8" w:space="0" w:color="auto"/>
            </w:tcBorders>
            <w:shd w:val="clear" w:color="auto" w:fill="auto"/>
            <w:vAlign w:val="bottom"/>
            <w:hideMark/>
          </w:tcPr>
          <w:p w:rsidR="00A26958" w:rsidRPr="00E17419" w:rsidRDefault="00A26958" w:rsidP="00A26958">
            <w:pPr>
              <w:spacing w:after="0" w:line="240" w:lineRule="auto"/>
              <w:jc w:val="center"/>
              <w:rPr>
                <w:rFonts w:eastAsia="Times New Roman" w:cs="Times New Roman"/>
                <w:color w:val="000000"/>
                <w:szCs w:val="24"/>
                <w:lang w:eastAsia="ru-RU"/>
              </w:rPr>
            </w:pPr>
            <w:r>
              <w:rPr>
                <w:rFonts w:eastAsia="Times New Roman" w:cs="Times New Roman"/>
                <w:color w:val="000000"/>
                <w:szCs w:val="24"/>
                <w:lang w:eastAsia="ru-RU"/>
              </w:rPr>
              <w:t>7</w:t>
            </w:r>
          </w:p>
        </w:tc>
        <w:tc>
          <w:tcPr>
            <w:tcW w:w="696" w:type="dxa"/>
            <w:tcBorders>
              <w:top w:val="nil"/>
              <w:left w:val="nil"/>
              <w:bottom w:val="single" w:sz="8" w:space="0" w:color="auto"/>
              <w:right w:val="single" w:sz="8" w:space="0" w:color="auto"/>
            </w:tcBorders>
            <w:shd w:val="clear" w:color="auto" w:fill="auto"/>
            <w:vAlign w:val="bottom"/>
            <w:hideMark/>
          </w:tcPr>
          <w:p w:rsidR="00A26958" w:rsidRPr="00E17419" w:rsidRDefault="00A26958" w:rsidP="00A26958">
            <w:pPr>
              <w:spacing w:after="0" w:line="240" w:lineRule="auto"/>
              <w:jc w:val="center"/>
              <w:rPr>
                <w:rFonts w:eastAsia="Times New Roman" w:cs="Times New Roman"/>
                <w:color w:val="000000"/>
                <w:szCs w:val="24"/>
                <w:lang w:eastAsia="ru-RU"/>
              </w:rPr>
            </w:pPr>
            <w:r>
              <w:rPr>
                <w:rFonts w:eastAsia="Times New Roman" w:cs="Times New Roman"/>
                <w:color w:val="000000"/>
                <w:szCs w:val="24"/>
                <w:lang w:eastAsia="ru-RU"/>
              </w:rPr>
              <w:t>14,6</w:t>
            </w:r>
          </w:p>
        </w:tc>
        <w:tc>
          <w:tcPr>
            <w:tcW w:w="698" w:type="dxa"/>
            <w:tcBorders>
              <w:top w:val="nil"/>
              <w:left w:val="nil"/>
              <w:bottom w:val="single" w:sz="8" w:space="0" w:color="auto"/>
              <w:right w:val="single" w:sz="8" w:space="0" w:color="auto"/>
            </w:tcBorders>
            <w:shd w:val="clear" w:color="auto" w:fill="auto"/>
            <w:vAlign w:val="bottom"/>
            <w:hideMark/>
          </w:tcPr>
          <w:p w:rsidR="00A26958" w:rsidRPr="00E17419" w:rsidRDefault="00A26958" w:rsidP="00A26958">
            <w:pPr>
              <w:spacing w:after="0" w:line="240" w:lineRule="auto"/>
              <w:jc w:val="center"/>
              <w:rPr>
                <w:rFonts w:eastAsia="Times New Roman" w:cs="Times New Roman"/>
                <w:color w:val="000000"/>
                <w:szCs w:val="24"/>
                <w:lang w:eastAsia="ru-RU"/>
              </w:rPr>
            </w:pPr>
            <w:r w:rsidRPr="00E17419">
              <w:rPr>
                <w:rFonts w:eastAsia="Times New Roman" w:cs="Times New Roman"/>
                <w:color w:val="000000"/>
                <w:szCs w:val="24"/>
                <w:lang w:eastAsia="ru-RU"/>
              </w:rPr>
              <w:t>7</w:t>
            </w:r>
          </w:p>
        </w:tc>
        <w:tc>
          <w:tcPr>
            <w:tcW w:w="716" w:type="dxa"/>
            <w:tcBorders>
              <w:top w:val="nil"/>
              <w:left w:val="nil"/>
              <w:bottom w:val="single" w:sz="8" w:space="0" w:color="auto"/>
              <w:right w:val="single" w:sz="8" w:space="0" w:color="auto"/>
            </w:tcBorders>
            <w:shd w:val="clear" w:color="auto" w:fill="auto"/>
            <w:vAlign w:val="bottom"/>
            <w:hideMark/>
          </w:tcPr>
          <w:p w:rsidR="00A26958" w:rsidRPr="00E17419" w:rsidRDefault="00A26958" w:rsidP="00A26958">
            <w:pPr>
              <w:spacing w:after="0" w:line="240" w:lineRule="auto"/>
              <w:jc w:val="center"/>
              <w:rPr>
                <w:rFonts w:eastAsia="Times New Roman" w:cs="Times New Roman"/>
                <w:color w:val="000000"/>
                <w:szCs w:val="24"/>
                <w:lang w:eastAsia="ru-RU"/>
              </w:rPr>
            </w:pPr>
            <w:r w:rsidRPr="00E17419">
              <w:rPr>
                <w:rFonts w:eastAsia="Times New Roman" w:cs="Times New Roman"/>
                <w:color w:val="000000"/>
                <w:szCs w:val="24"/>
                <w:lang w:eastAsia="ru-RU"/>
              </w:rPr>
              <w:t>14,6</w:t>
            </w:r>
          </w:p>
        </w:tc>
        <w:tc>
          <w:tcPr>
            <w:tcW w:w="819" w:type="dxa"/>
            <w:tcBorders>
              <w:top w:val="nil"/>
              <w:left w:val="nil"/>
              <w:bottom w:val="single" w:sz="8" w:space="0" w:color="auto"/>
              <w:right w:val="single" w:sz="8" w:space="0" w:color="auto"/>
            </w:tcBorders>
            <w:shd w:val="clear" w:color="auto" w:fill="auto"/>
            <w:vAlign w:val="bottom"/>
            <w:hideMark/>
          </w:tcPr>
          <w:p w:rsidR="00A26958" w:rsidRPr="00E17419" w:rsidRDefault="00A26958" w:rsidP="00A26958">
            <w:pPr>
              <w:spacing w:after="0" w:line="240" w:lineRule="auto"/>
              <w:jc w:val="center"/>
              <w:rPr>
                <w:rFonts w:eastAsia="Times New Roman" w:cs="Times New Roman"/>
                <w:color w:val="000000"/>
                <w:szCs w:val="24"/>
                <w:lang w:eastAsia="ru-RU"/>
              </w:rPr>
            </w:pPr>
            <w:r w:rsidRPr="00E17419">
              <w:rPr>
                <w:rFonts w:eastAsia="Times New Roman" w:cs="Times New Roman"/>
                <w:color w:val="000000"/>
                <w:szCs w:val="24"/>
                <w:lang w:eastAsia="ru-RU"/>
              </w:rPr>
              <w:t>100</w:t>
            </w:r>
          </w:p>
        </w:tc>
      </w:tr>
      <w:tr w:rsidR="00A26958" w:rsidRPr="00E17419" w:rsidTr="00A26958">
        <w:trPr>
          <w:trHeight w:val="413"/>
        </w:trPr>
        <w:tc>
          <w:tcPr>
            <w:tcW w:w="1618" w:type="dxa"/>
            <w:tcBorders>
              <w:top w:val="nil"/>
              <w:left w:val="single" w:sz="8" w:space="0" w:color="auto"/>
              <w:bottom w:val="single" w:sz="8" w:space="0" w:color="auto"/>
              <w:right w:val="single" w:sz="8" w:space="0" w:color="auto"/>
            </w:tcBorders>
            <w:shd w:val="clear" w:color="auto" w:fill="auto"/>
            <w:vAlign w:val="center"/>
            <w:hideMark/>
          </w:tcPr>
          <w:p w:rsidR="00A26958" w:rsidRPr="00E17419" w:rsidRDefault="00A26958" w:rsidP="00A26958">
            <w:pPr>
              <w:spacing w:after="0" w:line="240" w:lineRule="auto"/>
              <w:rPr>
                <w:rFonts w:eastAsia="Times New Roman" w:cs="Times New Roman"/>
                <w:color w:val="000000"/>
                <w:szCs w:val="24"/>
                <w:lang w:eastAsia="ru-RU"/>
              </w:rPr>
            </w:pPr>
            <w:r w:rsidRPr="00E17419">
              <w:rPr>
                <w:rFonts w:eastAsia="Times New Roman" w:cs="Times New Roman"/>
                <w:color w:val="000000"/>
                <w:szCs w:val="24"/>
                <w:lang w:eastAsia="ru-RU"/>
              </w:rPr>
              <w:t>Служащие</w:t>
            </w:r>
          </w:p>
        </w:tc>
        <w:tc>
          <w:tcPr>
            <w:tcW w:w="697" w:type="dxa"/>
            <w:tcBorders>
              <w:top w:val="nil"/>
              <w:left w:val="nil"/>
              <w:bottom w:val="single" w:sz="8" w:space="0" w:color="auto"/>
              <w:right w:val="single" w:sz="8" w:space="0" w:color="auto"/>
            </w:tcBorders>
            <w:shd w:val="clear" w:color="auto" w:fill="auto"/>
            <w:vAlign w:val="center"/>
            <w:hideMark/>
          </w:tcPr>
          <w:p w:rsidR="00A26958" w:rsidRPr="00E17419" w:rsidRDefault="00A26958" w:rsidP="00A26958">
            <w:pPr>
              <w:spacing w:after="0" w:line="240" w:lineRule="auto"/>
              <w:jc w:val="center"/>
              <w:rPr>
                <w:rFonts w:eastAsia="Times New Roman" w:cs="Times New Roman"/>
                <w:color w:val="000000"/>
                <w:szCs w:val="24"/>
                <w:lang w:eastAsia="ru-RU"/>
              </w:rPr>
            </w:pPr>
            <w:r w:rsidRPr="00E17419">
              <w:rPr>
                <w:rFonts w:eastAsia="Times New Roman" w:cs="Times New Roman"/>
                <w:color w:val="000000"/>
                <w:szCs w:val="24"/>
                <w:lang w:eastAsia="ru-RU"/>
              </w:rPr>
              <w:t>14</w:t>
            </w:r>
          </w:p>
        </w:tc>
        <w:tc>
          <w:tcPr>
            <w:tcW w:w="645" w:type="dxa"/>
            <w:tcBorders>
              <w:top w:val="nil"/>
              <w:left w:val="nil"/>
              <w:bottom w:val="single" w:sz="8" w:space="0" w:color="auto"/>
              <w:right w:val="single" w:sz="8" w:space="0" w:color="auto"/>
            </w:tcBorders>
            <w:shd w:val="clear" w:color="auto" w:fill="auto"/>
            <w:vAlign w:val="center"/>
            <w:hideMark/>
          </w:tcPr>
          <w:p w:rsidR="00A26958" w:rsidRPr="00E17419" w:rsidRDefault="00A26958" w:rsidP="00A26958">
            <w:pPr>
              <w:spacing w:after="0" w:line="240" w:lineRule="auto"/>
              <w:jc w:val="center"/>
              <w:rPr>
                <w:rFonts w:eastAsia="Times New Roman" w:cs="Times New Roman"/>
                <w:color w:val="000000"/>
                <w:szCs w:val="24"/>
                <w:lang w:eastAsia="ru-RU"/>
              </w:rPr>
            </w:pPr>
            <w:r w:rsidRPr="00E17419">
              <w:rPr>
                <w:rFonts w:eastAsia="Times New Roman" w:cs="Times New Roman"/>
                <w:color w:val="000000"/>
                <w:szCs w:val="24"/>
                <w:lang w:eastAsia="ru-RU"/>
              </w:rPr>
              <w:t>23,0</w:t>
            </w:r>
          </w:p>
        </w:tc>
        <w:tc>
          <w:tcPr>
            <w:tcW w:w="771" w:type="dxa"/>
            <w:tcBorders>
              <w:top w:val="nil"/>
              <w:left w:val="nil"/>
              <w:bottom w:val="single" w:sz="8" w:space="0" w:color="auto"/>
              <w:right w:val="single" w:sz="8" w:space="0" w:color="auto"/>
            </w:tcBorders>
            <w:shd w:val="clear" w:color="auto" w:fill="auto"/>
            <w:vAlign w:val="center"/>
            <w:hideMark/>
          </w:tcPr>
          <w:p w:rsidR="00A26958" w:rsidRPr="00E17419" w:rsidRDefault="00A26958" w:rsidP="00A26958">
            <w:pPr>
              <w:spacing w:after="0" w:line="240" w:lineRule="auto"/>
              <w:jc w:val="center"/>
              <w:rPr>
                <w:rFonts w:eastAsia="Times New Roman" w:cs="Times New Roman"/>
                <w:color w:val="000000"/>
                <w:szCs w:val="24"/>
                <w:lang w:eastAsia="ru-RU"/>
              </w:rPr>
            </w:pPr>
            <w:r w:rsidRPr="00E17419">
              <w:rPr>
                <w:rFonts w:eastAsia="Times New Roman" w:cs="Times New Roman"/>
                <w:color w:val="000000"/>
                <w:szCs w:val="24"/>
                <w:lang w:eastAsia="ru-RU"/>
              </w:rPr>
              <w:t> </w:t>
            </w:r>
            <w:r>
              <w:rPr>
                <w:rFonts w:eastAsia="Times New Roman" w:cs="Times New Roman"/>
                <w:color w:val="000000"/>
                <w:szCs w:val="24"/>
                <w:lang w:eastAsia="ru-RU"/>
              </w:rPr>
              <w:t>8</w:t>
            </w:r>
          </w:p>
        </w:tc>
        <w:tc>
          <w:tcPr>
            <w:tcW w:w="696" w:type="dxa"/>
            <w:tcBorders>
              <w:top w:val="nil"/>
              <w:left w:val="nil"/>
              <w:bottom w:val="single" w:sz="8" w:space="0" w:color="auto"/>
              <w:right w:val="single" w:sz="8" w:space="0" w:color="auto"/>
            </w:tcBorders>
            <w:shd w:val="clear" w:color="auto" w:fill="auto"/>
            <w:vAlign w:val="center"/>
            <w:hideMark/>
          </w:tcPr>
          <w:p w:rsidR="00A26958" w:rsidRPr="00E17419" w:rsidRDefault="00A26958" w:rsidP="00A26958">
            <w:pPr>
              <w:spacing w:after="0" w:line="240" w:lineRule="auto"/>
              <w:jc w:val="center"/>
              <w:rPr>
                <w:rFonts w:eastAsia="Times New Roman" w:cs="Times New Roman"/>
                <w:color w:val="000000"/>
                <w:szCs w:val="24"/>
                <w:lang w:eastAsia="ru-RU"/>
              </w:rPr>
            </w:pPr>
            <w:r>
              <w:rPr>
                <w:rFonts w:eastAsia="Times New Roman" w:cs="Times New Roman"/>
                <w:color w:val="000000"/>
                <w:szCs w:val="24"/>
                <w:lang w:eastAsia="ru-RU"/>
              </w:rPr>
              <w:t>16,6</w:t>
            </w:r>
            <w:r w:rsidRPr="00E17419">
              <w:rPr>
                <w:rFonts w:eastAsia="Times New Roman" w:cs="Times New Roman"/>
                <w:color w:val="000000"/>
                <w:szCs w:val="24"/>
                <w:lang w:eastAsia="ru-RU"/>
              </w:rPr>
              <w:t> </w:t>
            </w:r>
          </w:p>
        </w:tc>
        <w:tc>
          <w:tcPr>
            <w:tcW w:w="698" w:type="dxa"/>
            <w:tcBorders>
              <w:top w:val="nil"/>
              <w:left w:val="nil"/>
              <w:bottom w:val="single" w:sz="8" w:space="0" w:color="auto"/>
              <w:right w:val="single" w:sz="8" w:space="0" w:color="auto"/>
            </w:tcBorders>
            <w:shd w:val="clear" w:color="auto" w:fill="auto"/>
            <w:vAlign w:val="center"/>
            <w:hideMark/>
          </w:tcPr>
          <w:p w:rsidR="00A26958" w:rsidRPr="00E17419" w:rsidRDefault="00A26958" w:rsidP="00A26958">
            <w:pPr>
              <w:spacing w:after="0" w:line="240" w:lineRule="auto"/>
              <w:jc w:val="center"/>
              <w:rPr>
                <w:rFonts w:eastAsia="Times New Roman" w:cs="Times New Roman"/>
                <w:color w:val="000000"/>
                <w:szCs w:val="24"/>
                <w:lang w:eastAsia="ru-RU"/>
              </w:rPr>
            </w:pPr>
            <w:r w:rsidRPr="00E17419">
              <w:rPr>
                <w:rFonts w:eastAsia="Times New Roman" w:cs="Times New Roman"/>
                <w:color w:val="000000"/>
                <w:szCs w:val="24"/>
                <w:lang w:eastAsia="ru-RU"/>
              </w:rPr>
              <w:t> </w:t>
            </w:r>
            <w:r>
              <w:rPr>
                <w:rFonts w:eastAsia="Times New Roman" w:cs="Times New Roman"/>
                <w:color w:val="000000"/>
                <w:szCs w:val="24"/>
                <w:lang w:eastAsia="ru-RU"/>
              </w:rPr>
              <w:t>7</w:t>
            </w:r>
          </w:p>
        </w:tc>
        <w:tc>
          <w:tcPr>
            <w:tcW w:w="696" w:type="dxa"/>
            <w:tcBorders>
              <w:top w:val="nil"/>
              <w:left w:val="nil"/>
              <w:bottom w:val="single" w:sz="8" w:space="0" w:color="auto"/>
              <w:right w:val="single" w:sz="8" w:space="0" w:color="auto"/>
            </w:tcBorders>
            <w:shd w:val="clear" w:color="auto" w:fill="auto"/>
            <w:vAlign w:val="center"/>
            <w:hideMark/>
          </w:tcPr>
          <w:p w:rsidR="00A26958" w:rsidRPr="00E17419" w:rsidRDefault="00A26958" w:rsidP="00A26958">
            <w:pPr>
              <w:spacing w:after="0" w:line="240" w:lineRule="auto"/>
              <w:jc w:val="center"/>
              <w:rPr>
                <w:rFonts w:eastAsia="Times New Roman" w:cs="Times New Roman"/>
                <w:color w:val="000000"/>
                <w:szCs w:val="24"/>
                <w:lang w:eastAsia="ru-RU"/>
              </w:rPr>
            </w:pPr>
            <w:r>
              <w:rPr>
                <w:rFonts w:eastAsia="Times New Roman" w:cs="Times New Roman"/>
                <w:color w:val="000000"/>
                <w:szCs w:val="24"/>
                <w:lang w:eastAsia="ru-RU"/>
              </w:rPr>
              <w:t>17,9</w:t>
            </w:r>
            <w:r w:rsidRPr="00E17419">
              <w:rPr>
                <w:rFonts w:eastAsia="Times New Roman" w:cs="Times New Roman"/>
                <w:color w:val="000000"/>
                <w:szCs w:val="24"/>
                <w:lang w:eastAsia="ru-RU"/>
              </w:rPr>
              <w:t> </w:t>
            </w:r>
          </w:p>
        </w:tc>
        <w:tc>
          <w:tcPr>
            <w:tcW w:w="698" w:type="dxa"/>
            <w:tcBorders>
              <w:top w:val="nil"/>
              <w:left w:val="nil"/>
              <w:bottom w:val="single" w:sz="8" w:space="0" w:color="auto"/>
              <w:right w:val="single" w:sz="8" w:space="0" w:color="auto"/>
            </w:tcBorders>
            <w:shd w:val="clear" w:color="auto" w:fill="auto"/>
            <w:vAlign w:val="center"/>
            <w:hideMark/>
          </w:tcPr>
          <w:p w:rsidR="00A26958" w:rsidRPr="00E17419" w:rsidRDefault="00A26958" w:rsidP="00A26958">
            <w:pPr>
              <w:spacing w:after="0" w:line="240" w:lineRule="auto"/>
              <w:jc w:val="center"/>
              <w:rPr>
                <w:rFonts w:eastAsia="Times New Roman" w:cs="Times New Roman"/>
                <w:color w:val="000000"/>
                <w:szCs w:val="24"/>
                <w:lang w:eastAsia="ru-RU"/>
              </w:rPr>
            </w:pPr>
            <w:r w:rsidRPr="00E17419">
              <w:rPr>
                <w:rFonts w:eastAsia="Times New Roman" w:cs="Times New Roman"/>
                <w:color w:val="000000"/>
                <w:szCs w:val="24"/>
                <w:lang w:eastAsia="ru-RU"/>
              </w:rPr>
              <w:t> </w:t>
            </w:r>
            <w:r>
              <w:rPr>
                <w:rFonts w:eastAsia="Times New Roman" w:cs="Times New Roman"/>
                <w:color w:val="000000"/>
                <w:szCs w:val="24"/>
                <w:lang w:eastAsia="ru-RU"/>
              </w:rPr>
              <w:t>9</w:t>
            </w:r>
          </w:p>
        </w:tc>
        <w:tc>
          <w:tcPr>
            <w:tcW w:w="696" w:type="dxa"/>
            <w:tcBorders>
              <w:top w:val="nil"/>
              <w:left w:val="nil"/>
              <w:bottom w:val="single" w:sz="8" w:space="0" w:color="auto"/>
              <w:right w:val="single" w:sz="8" w:space="0" w:color="auto"/>
            </w:tcBorders>
            <w:shd w:val="clear" w:color="auto" w:fill="auto"/>
            <w:vAlign w:val="center"/>
            <w:hideMark/>
          </w:tcPr>
          <w:p w:rsidR="00A26958" w:rsidRPr="00E17419" w:rsidRDefault="00A26958" w:rsidP="00A26958">
            <w:pPr>
              <w:spacing w:after="0" w:line="240" w:lineRule="auto"/>
              <w:jc w:val="center"/>
              <w:rPr>
                <w:rFonts w:eastAsia="Times New Roman" w:cs="Times New Roman"/>
                <w:color w:val="000000"/>
                <w:szCs w:val="24"/>
                <w:lang w:eastAsia="ru-RU"/>
              </w:rPr>
            </w:pPr>
            <w:r w:rsidRPr="00E17419">
              <w:rPr>
                <w:rFonts w:eastAsia="Times New Roman" w:cs="Times New Roman"/>
                <w:color w:val="000000"/>
                <w:szCs w:val="24"/>
                <w:lang w:eastAsia="ru-RU"/>
              </w:rPr>
              <w:t> </w:t>
            </w:r>
            <w:r>
              <w:rPr>
                <w:rFonts w:eastAsia="Times New Roman" w:cs="Times New Roman"/>
                <w:color w:val="000000"/>
                <w:szCs w:val="24"/>
                <w:lang w:eastAsia="ru-RU"/>
              </w:rPr>
              <w:t>18,7</w:t>
            </w:r>
          </w:p>
        </w:tc>
        <w:tc>
          <w:tcPr>
            <w:tcW w:w="698" w:type="dxa"/>
            <w:tcBorders>
              <w:top w:val="nil"/>
              <w:left w:val="nil"/>
              <w:bottom w:val="single" w:sz="8" w:space="0" w:color="auto"/>
              <w:right w:val="single" w:sz="8" w:space="0" w:color="auto"/>
            </w:tcBorders>
            <w:shd w:val="clear" w:color="auto" w:fill="auto"/>
            <w:vAlign w:val="center"/>
            <w:hideMark/>
          </w:tcPr>
          <w:p w:rsidR="00A26958" w:rsidRPr="00E17419" w:rsidRDefault="00A26958" w:rsidP="00A26958">
            <w:pPr>
              <w:spacing w:after="0" w:line="240" w:lineRule="auto"/>
              <w:jc w:val="center"/>
              <w:rPr>
                <w:rFonts w:eastAsia="Times New Roman" w:cs="Times New Roman"/>
                <w:color w:val="000000"/>
                <w:szCs w:val="24"/>
                <w:lang w:eastAsia="ru-RU"/>
              </w:rPr>
            </w:pPr>
            <w:r w:rsidRPr="00E17419">
              <w:rPr>
                <w:rFonts w:eastAsia="Times New Roman" w:cs="Times New Roman"/>
                <w:color w:val="000000"/>
                <w:szCs w:val="24"/>
                <w:lang w:eastAsia="ru-RU"/>
              </w:rPr>
              <w:t>9</w:t>
            </w:r>
          </w:p>
        </w:tc>
        <w:tc>
          <w:tcPr>
            <w:tcW w:w="716" w:type="dxa"/>
            <w:tcBorders>
              <w:top w:val="nil"/>
              <w:left w:val="nil"/>
              <w:bottom w:val="single" w:sz="8" w:space="0" w:color="auto"/>
              <w:right w:val="single" w:sz="8" w:space="0" w:color="auto"/>
            </w:tcBorders>
            <w:shd w:val="clear" w:color="auto" w:fill="auto"/>
            <w:vAlign w:val="center"/>
            <w:hideMark/>
          </w:tcPr>
          <w:p w:rsidR="00A26958" w:rsidRPr="00E17419" w:rsidRDefault="00A26958" w:rsidP="00A26958">
            <w:pPr>
              <w:spacing w:after="0" w:line="240" w:lineRule="auto"/>
              <w:jc w:val="center"/>
              <w:rPr>
                <w:rFonts w:eastAsia="Times New Roman" w:cs="Times New Roman"/>
                <w:color w:val="000000"/>
                <w:szCs w:val="24"/>
                <w:lang w:eastAsia="ru-RU"/>
              </w:rPr>
            </w:pPr>
            <w:r w:rsidRPr="00E17419">
              <w:rPr>
                <w:rFonts w:eastAsia="Times New Roman" w:cs="Times New Roman"/>
                <w:color w:val="000000"/>
                <w:szCs w:val="24"/>
                <w:lang w:eastAsia="ru-RU"/>
              </w:rPr>
              <w:t>18,7</w:t>
            </w:r>
          </w:p>
        </w:tc>
        <w:tc>
          <w:tcPr>
            <w:tcW w:w="819" w:type="dxa"/>
            <w:tcBorders>
              <w:top w:val="nil"/>
              <w:left w:val="nil"/>
              <w:bottom w:val="single" w:sz="8" w:space="0" w:color="auto"/>
              <w:right w:val="single" w:sz="8" w:space="0" w:color="auto"/>
            </w:tcBorders>
            <w:shd w:val="clear" w:color="auto" w:fill="auto"/>
            <w:vAlign w:val="center"/>
            <w:hideMark/>
          </w:tcPr>
          <w:p w:rsidR="00A26958" w:rsidRPr="00E17419" w:rsidRDefault="00A26958" w:rsidP="00A26958">
            <w:pPr>
              <w:spacing w:after="0" w:line="240" w:lineRule="auto"/>
              <w:jc w:val="center"/>
              <w:rPr>
                <w:rFonts w:eastAsia="Times New Roman" w:cs="Times New Roman"/>
                <w:color w:val="000000"/>
                <w:szCs w:val="24"/>
                <w:lang w:eastAsia="ru-RU"/>
              </w:rPr>
            </w:pPr>
            <w:r w:rsidRPr="00E17419">
              <w:rPr>
                <w:rFonts w:eastAsia="Times New Roman" w:cs="Times New Roman"/>
                <w:color w:val="000000"/>
                <w:szCs w:val="24"/>
                <w:lang w:eastAsia="ru-RU"/>
              </w:rPr>
              <w:t>64,3</w:t>
            </w:r>
          </w:p>
        </w:tc>
      </w:tr>
      <w:tr w:rsidR="00A26958" w:rsidRPr="00E17419" w:rsidTr="00A26958">
        <w:trPr>
          <w:trHeight w:val="336"/>
        </w:trPr>
        <w:tc>
          <w:tcPr>
            <w:tcW w:w="1618" w:type="dxa"/>
            <w:tcBorders>
              <w:top w:val="nil"/>
              <w:left w:val="single" w:sz="8" w:space="0" w:color="auto"/>
              <w:bottom w:val="single" w:sz="8" w:space="0" w:color="auto"/>
              <w:right w:val="single" w:sz="8" w:space="0" w:color="auto"/>
            </w:tcBorders>
            <w:shd w:val="clear" w:color="auto" w:fill="auto"/>
            <w:vAlign w:val="center"/>
            <w:hideMark/>
          </w:tcPr>
          <w:p w:rsidR="00A26958" w:rsidRPr="00E17419" w:rsidRDefault="00A26958" w:rsidP="00A26958">
            <w:pPr>
              <w:spacing w:after="0" w:line="240" w:lineRule="auto"/>
              <w:rPr>
                <w:rFonts w:eastAsia="Times New Roman" w:cs="Times New Roman"/>
                <w:color w:val="000000"/>
                <w:szCs w:val="24"/>
                <w:lang w:eastAsia="ru-RU"/>
              </w:rPr>
            </w:pPr>
            <w:r w:rsidRPr="00E17419">
              <w:rPr>
                <w:rFonts w:eastAsia="Times New Roman" w:cs="Times New Roman"/>
                <w:color w:val="000000"/>
                <w:szCs w:val="24"/>
                <w:lang w:eastAsia="ru-RU"/>
              </w:rPr>
              <w:t>Всего</w:t>
            </w:r>
          </w:p>
        </w:tc>
        <w:tc>
          <w:tcPr>
            <w:tcW w:w="697" w:type="dxa"/>
            <w:tcBorders>
              <w:top w:val="nil"/>
              <w:left w:val="nil"/>
              <w:bottom w:val="single" w:sz="8" w:space="0" w:color="auto"/>
              <w:right w:val="single" w:sz="8" w:space="0" w:color="auto"/>
            </w:tcBorders>
            <w:shd w:val="clear" w:color="auto" w:fill="auto"/>
            <w:vAlign w:val="center"/>
            <w:hideMark/>
          </w:tcPr>
          <w:p w:rsidR="00A26958" w:rsidRPr="00E17419" w:rsidRDefault="00A26958" w:rsidP="00A26958">
            <w:pPr>
              <w:spacing w:after="0" w:line="240" w:lineRule="auto"/>
              <w:jc w:val="center"/>
              <w:rPr>
                <w:rFonts w:eastAsia="Times New Roman" w:cs="Times New Roman"/>
                <w:color w:val="000000"/>
                <w:szCs w:val="24"/>
                <w:lang w:eastAsia="ru-RU"/>
              </w:rPr>
            </w:pPr>
            <w:r w:rsidRPr="00E17419">
              <w:rPr>
                <w:rFonts w:eastAsia="Times New Roman" w:cs="Times New Roman"/>
                <w:color w:val="000000"/>
                <w:szCs w:val="24"/>
                <w:lang w:eastAsia="ru-RU"/>
              </w:rPr>
              <w:t>61</w:t>
            </w:r>
          </w:p>
        </w:tc>
        <w:tc>
          <w:tcPr>
            <w:tcW w:w="645" w:type="dxa"/>
            <w:tcBorders>
              <w:top w:val="nil"/>
              <w:left w:val="nil"/>
              <w:bottom w:val="single" w:sz="8" w:space="0" w:color="auto"/>
              <w:right w:val="single" w:sz="8" w:space="0" w:color="auto"/>
            </w:tcBorders>
            <w:shd w:val="clear" w:color="auto" w:fill="auto"/>
            <w:vAlign w:val="center"/>
            <w:hideMark/>
          </w:tcPr>
          <w:p w:rsidR="00A26958" w:rsidRPr="00E17419" w:rsidRDefault="00A26958" w:rsidP="00A26958">
            <w:pPr>
              <w:spacing w:after="0" w:line="240" w:lineRule="auto"/>
              <w:jc w:val="center"/>
              <w:rPr>
                <w:rFonts w:eastAsia="Times New Roman" w:cs="Times New Roman"/>
                <w:color w:val="000000"/>
                <w:szCs w:val="24"/>
                <w:lang w:eastAsia="ru-RU"/>
              </w:rPr>
            </w:pPr>
            <w:r w:rsidRPr="00E17419">
              <w:rPr>
                <w:rFonts w:eastAsia="Times New Roman" w:cs="Times New Roman"/>
                <w:color w:val="000000"/>
                <w:szCs w:val="24"/>
                <w:lang w:eastAsia="ru-RU"/>
              </w:rPr>
              <w:t>100</w:t>
            </w:r>
          </w:p>
        </w:tc>
        <w:tc>
          <w:tcPr>
            <w:tcW w:w="771" w:type="dxa"/>
            <w:tcBorders>
              <w:top w:val="nil"/>
              <w:left w:val="nil"/>
              <w:bottom w:val="single" w:sz="8" w:space="0" w:color="auto"/>
              <w:right w:val="single" w:sz="8" w:space="0" w:color="auto"/>
            </w:tcBorders>
            <w:shd w:val="clear" w:color="auto" w:fill="auto"/>
            <w:vAlign w:val="center"/>
            <w:hideMark/>
          </w:tcPr>
          <w:p w:rsidR="00A26958" w:rsidRPr="00E17419" w:rsidRDefault="00A26958" w:rsidP="00A26958">
            <w:pPr>
              <w:spacing w:after="0" w:line="240" w:lineRule="auto"/>
              <w:jc w:val="center"/>
              <w:rPr>
                <w:rFonts w:eastAsia="Times New Roman" w:cs="Times New Roman"/>
                <w:color w:val="000000"/>
                <w:szCs w:val="24"/>
                <w:lang w:eastAsia="ru-RU"/>
              </w:rPr>
            </w:pPr>
            <w:r w:rsidRPr="00E17419">
              <w:rPr>
                <w:rFonts w:eastAsia="Times New Roman" w:cs="Times New Roman"/>
                <w:color w:val="000000"/>
                <w:szCs w:val="24"/>
                <w:lang w:eastAsia="ru-RU"/>
              </w:rPr>
              <w:t>48</w:t>
            </w:r>
          </w:p>
        </w:tc>
        <w:tc>
          <w:tcPr>
            <w:tcW w:w="696" w:type="dxa"/>
            <w:tcBorders>
              <w:top w:val="nil"/>
              <w:left w:val="nil"/>
              <w:bottom w:val="single" w:sz="8" w:space="0" w:color="auto"/>
              <w:right w:val="single" w:sz="8" w:space="0" w:color="auto"/>
            </w:tcBorders>
            <w:shd w:val="clear" w:color="auto" w:fill="auto"/>
            <w:vAlign w:val="center"/>
            <w:hideMark/>
          </w:tcPr>
          <w:p w:rsidR="00A26958" w:rsidRPr="00E17419" w:rsidRDefault="00A26958" w:rsidP="00A26958">
            <w:pPr>
              <w:spacing w:after="0" w:line="240" w:lineRule="auto"/>
              <w:jc w:val="center"/>
              <w:rPr>
                <w:rFonts w:eastAsia="Times New Roman" w:cs="Times New Roman"/>
                <w:color w:val="000000"/>
                <w:szCs w:val="24"/>
                <w:lang w:eastAsia="ru-RU"/>
              </w:rPr>
            </w:pPr>
            <w:r w:rsidRPr="00E17419">
              <w:rPr>
                <w:rFonts w:eastAsia="Times New Roman" w:cs="Times New Roman"/>
                <w:color w:val="000000"/>
                <w:szCs w:val="24"/>
                <w:lang w:eastAsia="ru-RU"/>
              </w:rPr>
              <w:t>100</w:t>
            </w:r>
          </w:p>
        </w:tc>
        <w:tc>
          <w:tcPr>
            <w:tcW w:w="698" w:type="dxa"/>
            <w:tcBorders>
              <w:top w:val="nil"/>
              <w:left w:val="nil"/>
              <w:bottom w:val="single" w:sz="8" w:space="0" w:color="auto"/>
              <w:right w:val="single" w:sz="8" w:space="0" w:color="auto"/>
            </w:tcBorders>
            <w:shd w:val="clear" w:color="auto" w:fill="auto"/>
            <w:vAlign w:val="center"/>
            <w:hideMark/>
          </w:tcPr>
          <w:p w:rsidR="00A26958" w:rsidRPr="00E17419" w:rsidRDefault="00A26958" w:rsidP="00A26958">
            <w:pPr>
              <w:spacing w:after="0" w:line="240" w:lineRule="auto"/>
              <w:jc w:val="center"/>
              <w:rPr>
                <w:rFonts w:eastAsia="Times New Roman" w:cs="Times New Roman"/>
                <w:color w:val="000000"/>
                <w:szCs w:val="24"/>
                <w:lang w:eastAsia="ru-RU"/>
              </w:rPr>
            </w:pPr>
            <w:r w:rsidRPr="00E17419">
              <w:rPr>
                <w:rFonts w:eastAsia="Times New Roman" w:cs="Times New Roman"/>
                <w:color w:val="000000"/>
                <w:szCs w:val="24"/>
                <w:lang w:eastAsia="ru-RU"/>
              </w:rPr>
              <w:t> </w:t>
            </w:r>
            <w:r>
              <w:rPr>
                <w:rFonts w:eastAsia="Times New Roman" w:cs="Times New Roman"/>
                <w:color w:val="000000"/>
                <w:szCs w:val="24"/>
                <w:lang w:eastAsia="ru-RU"/>
              </w:rPr>
              <w:t>39</w:t>
            </w:r>
          </w:p>
        </w:tc>
        <w:tc>
          <w:tcPr>
            <w:tcW w:w="696" w:type="dxa"/>
            <w:tcBorders>
              <w:top w:val="nil"/>
              <w:left w:val="nil"/>
              <w:bottom w:val="single" w:sz="8" w:space="0" w:color="auto"/>
              <w:right w:val="single" w:sz="8" w:space="0" w:color="auto"/>
            </w:tcBorders>
            <w:shd w:val="clear" w:color="auto" w:fill="auto"/>
            <w:vAlign w:val="center"/>
            <w:hideMark/>
          </w:tcPr>
          <w:p w:rsidR="00A26958" w:rsidRPr="00E17419" w:rsidRDefault="00A26958" w:rsidP="00A26958">
            <w:pPr>
              <w:spacing w:after="0" w:line="240" w:lineRule="auto"/>
              <w:jc w:val="center"/>
              <w:rPr>
                <w:rFonts w:eastAsia="Times New Roman" w:cs="Times New Roman"/>
                <w:color w:val="000000"/>
                <w:szCs w:val="24"/>
                <w:lang w:eastAsia="ru-RU"/>
              </w:rPr>
            </w:pPr>
            <w:r w:rsidRPr="00E17419">
              <w:rPr>
                <w:rFonts w:eastAsia="Times New Roman" w:cs="Times New Roman"/>
                <w:color w:val="000000"/>
                <w:szCs w:val="24"/>
                <w:lang w:eastAsia="ru-RU"/>
              </w:rPr>
              <w:t>100</w:t>
            </w:r>
          </w:p>
        </w:tc>
        <w:tc>
          <w:tcPr>
            <w:tcW w:w="698" w:type="dxa"/>
            <w:tcBorders>
              <w:top w:val="nil"/>
              <w:left w:val="nil"/>
              <w:bottom w:val="single" w:sz="8" w:space="0" w:color="auto"/>
              <w:right w:val="single" w:sz="8" w:space="0" w:color="auto"/>
            </w:tcBorders>
            <w:shd w:val="clear" w:color="auto" w:fill="auto"/>
            <w:vAlign w:val="center"/>
            <w:hideMark/>
          </w:tcPr>
          <w:p w:rsidR="00A26958" w:rsidRPr="00E17419" w:rsidRDefault="00A26958" w:rsidP="00A26958">
            <w:pPr>
              <w:spacing w:after="0" w:line="240" w:lineRule="auto"/>
              <w:jc w:val="center"/>
              <w:rPr>
                <w:rFonts w:eastAsia="Times New Roman" w:cs="Times New Roman"/>
                <w:color w:val="000000"/>
                <w:szCs w:val="24"/>
                <w:lang w:eastAsia="ru-RU"/>
              </w:rPr>
            </w:pPr>
            <w:r w:rsidRPr="00E17419">
              <w:rPr>
                <w:rFonts w:eastAsia="Times New Roman" w:cs="Times New Roman"/>
                <w:color w:val="000000"/>
                <w:szCs w:val="24"/>
                <w:lang w:eastAsia="ru-RU"/>
              </w:rPr>
              <w:t> </w:t>
            </w:r>
            <w:r>
              <w:rPr>
                <w:rFonts w:eastAsia="Times New Roman" w:cs="Times New Roman"/>
                <w:color w:val="000000"/>
                <w:szCs w:val="24"/>
                <w:lang w:eastAsia="ru-RU"/>
              </w:rPr>
              <w:t>48</w:t>
            </w:r>
          </w:p>
        </w:tc>
        <w:tc>
          <w:tcPr>
            <w:tcW w:w="696" w:type="dxa"/>
            <w:tcBorders>
              <w:top w:val="nil"/>
              <w:left w:val="nil"/>
              <w:bottom w:val="single" w:sz="8" w:space="0" w:color="auto"/>
              <w:right w:val="single" w:sz="8" w:space="0" w:color="auto"/>
            </w:tcBorders>
            <w:shd w:val="clear" w:color="auto" w:fill="auto"/>
            <w:vAlign w:val="center"/>
            <w:hideMark/>
          </w:tcPr>
          <w:p w:rsidR="00A26958" w:rsidRPr="00E17419" w:rsidRDefault="00A26958" w:rsidP="00A26958">
            <w:pPr>
              <w:spacing w:after="0" w:line="240" w:lineRule="auto"/>
              <w:jc w:val="center"/>
              <w:rPr>
                <w:rFonts w:eastAsia="Times New Roman" w:cs="Times New Roman"/>
                <w:color w:val="000000"/>
                <w:szCs w:val="24"/>
                <w:lang w:eastAsia="ru-RU"/>
              </w:rPr>
            </w:pPr>
            <w:r w:rsidRPr="00E17419">
              <w:rPr>
                <w:rFonts w:eastAsia="Times New Roman" w:cs="Times New Roman"/>
                <w:color w:val="000000"/>
                <w:szCs w:val="24"/>
                <w:lang w:eastAsia="ru-RU"/>
              </w:rPr>
              <w:t>100</w:t>
            </w:r>
          </w:p>
        </w:tc>
        <w:tc>
          <w:tcPr>
            <w:tcW w:w="698" w:type="dxa"/>
            <w:tcBorders>
              <w:top w:val="nil"/>
              <w:left w:val="nil"/>
              <w:bottom w:val="single" w:sz="8" w:space="0" w:color="auto"/>
              <w:right w:val="single" w:sz="8" w:space="0" w:color="auto"/>
            </w:tcBorders>
            <w:shd w:val="clear" w:color="auto" w:fill="auto"/>
            <w:vAlign w:val="center"/>
            <w:hideMark/>
          </w:tcPr>
          <w:p w:rsidR="00A26958" w:rsidRPr="00E17419" w:rsidRDefault="00A26958" w:rsidP="00A26958">
            <w:pPr>
              <w:spacing w:after="0" w:line="240" w:lineRule="auto"/>
              <w:jc w:val="center"/>
              <w:rPr>
                <w:rFonts w:eastAsia="Times New Roman" w:cs="Times New Roman"/>
                <w:color w:val="000000"/>
                <w:szCs w:val="24"/>
                <w:lang w:eastAsia="ru-RU"/>
              </w:rPr>
            </w:pPr>
            <w:r w:rsidRPr="00E17419">
              <w:rPr>
                <w:rFonts w:eastAsia="Times New Roman" w:cs="Times New Roman"/>
                <w:color w:val="000000"/>
                <w:szCs w:val="24"/>
                <w:lang w:eastAsia="ru-RU"/>
              </w:rPr>
              <w:t>48</w:t>
            </w:r>
          </w:p>
        </w:tc>
        <w:tc>
          <w:tcPr>
            <w:tcW w:w="716" w:type="dxa"/>
            <w:tcBorders>
              <w:top w:val="nil"/>
              <w:left w:val="nil"/>
              <w:bottom w:val="single" w:sz="8" w:space="0" w:color="auto"/>
              <w:right w:val="single" w:sz="8" w:space="0" w:color="auto"/>
            </w:tcBorders>
            <w:shd w:val="clear" w:color="auto" w:fill="auto"/>
            <w:vAlign w:val="center"/>
            <w:hideMark/>
          </w:tcPr>
          <w:p w:rsidR="00A26958" w:rsidRPr="00E17419" w:rsidRDefault="00A26958" w:rsidP="00A26958">
            <w:pPr>
              <w:spacing w:after="0" w:line="240" w:lineRule="auto"/>
              <w:jc w:val="center"/>
              <w:rPr>
                <w:rFonts w:eastAsia="Times New Roman" w:cs="Times New Roman"/>
                <w:color w:val="000000"/>
                <w:szCs w:val="24"/>
                <w:lang w:eastAsia="ru-RU"/>
              </w:rPr>
            </w:pPr>
            <w:r w:rsidRPr="00E17419">
              <w:rPr>
                <w:rFonts w:eastAsia="Times New Roman" w:cs="Times New Roman"/>
                <w:color w:val="000000"/>
                <w:szCs w:val="24"/>
                <w:lang w:eastAsia="ru-RU"/>
              </w:rPr>
              <w:t>100</w:t>
            </w:r>
          </w:p>
        </w:tc>
        <w:tc>
          <w:tcPr>
            <w:tcW w:w="819" w:type="dxa"/>
            <w:tcBorders>
              <w:top w:val="nil"/>
              <w:left w:val="nil"/>
              <w:bottom w:val="single" w:sz="8" w:space="0" w:color="auto"/>
              <w:right w:val="single" w:sz="8" w:space="0" w:color="auto"/>
            </w:tcBorders>
            <w:shd w:val="clear" w:color="auto" w:fill="auto"/>
            <w:vAlign w:val="center"/>
            <w:hideMark/>
          </w:tcPr>
          <w:p w:rsidR="00A26958" w:rsidRPr="00E17419" w:rsidRDefault="00A26958" w:rsidP="00A26958">
            <w:pPr>
              <w:spacing w:after="0" w:line="240" w:lineRule="auto"/>
              <w:jc w:val="center"/>
              <w:rPr>
                <w:rFonts w:eastAsia="Times New Roman" w:cs="Times New Roman"/>
                <w:color w:val="000000"/>
                <w:szCs w:val="24"/>
                <w:lang w:eastAsia="ru-RU"/>
              </w:rPr>
            </w:pPr>
            <w:r w:rsidRPr="00E17419">
              <w:rPr>
                <w:rFonts w:eastAsia="Times New Roman" w:cs="Times New Roman"/>
                <w:color w:val="000000"/>
                <w:szCs w:val="24"/>
                <w:lang w:eastAsia="ru-RU"/>
              </w:rPr>
              <w:t>78,7</w:t>
            </w:r>
          </w:p>
        </w:tc>
      </w:tr>
    </w:tbl>
    <w:p w:rsidR="00A26958" w:rsidRDefault="00A26958" w:rsidP="00A26958">
      <w:pPr>
        <w:rPr>
          <w:rFonts w:cs="Times New Roman"/>
          <w:sz w:val="28"/>
          <w:szCs w:val="28"/>
        </w:rPr>
      </w:pPr>
    </w:p>
    <w:p w:rsidR="00A26958" w:rsidRDefault="00A26958" w:rsidP="00A26958">
      <w:pPr>
        <w:spacing w:after="0" w:line="360" w:lineRule="auto"/>
        <w:jc w:val="both"/>
        <w:rPr>
          <w:sz w:val="28"/>
          <w:szCs w:val="28"/>
        </w:rPr>
      </w:pPr>
      <w:r>
        <w:rPr>
          <w:rFonts w:cs="Times New Roman"/>
          <w:sz w:val="28"/>
          <w:szCs w:val="28"/>
        </w:rPr>
        <w:lastRenderedPageBreak/>
        <w:tab/>
      </w:r>
      <w:r>
        <w:rPr>
          <w:sz w:val="28"/>
          <w:szCs w:val="28"/>
        </w:rPr>
        <w:t xml:space="preserve">       Идет процесс модернизации (переход от ручного труда к машинам, оборудованию и к специальной технике). За 5 анализируемых лет работников занятых  в сельском хозяйстве стало меньше  на 21%. Рабочий день начинается с 8 часов утра и до 17 часов вечера, но в сезон уборки и посевной рабочие выходят посменно.  </w:t>
      </w:r>
    </w:p>
    <w:p w:rsidR="00A26958" w:rsidRDefault="00A26958" w:rsidP="00A26958">
      <w:pPr>
        <w:pStyle w:val="21"/>
        <w:spacing w:after="0" w:line="360" w:lineRule="auto"/>
        <w:ind w:left="0" w:firstLine="709"/>
        <w:jc w:val="both"/>
        <w:rPr>
          <w:rFonts w:ascii="Times New Roman" w:hAnsi="Times New Roman"/>
          <w:color w:val="000000"/>
          <w:sz w:val="28"/>
          <w:szCs w:val="28"/>
        </w:rPr>
      </w:pPr>
      <w:r>
        <w:rPr>
          <w:rFonts w:ascii="Times New Roman" w:hAnsi="Times New Roman"/>
          <w:color w:val="000000"/>
          <w:sz w:val="28"/>
          <w:szCs w:val="28"/>
        </w:rPr>
        <w:t>В таблице 10</w:t>
      </w:r>
      <w:r w:rsidRPr="005C386F">
        <w:rPr>
          <w:rFonts w:ascii="Times New Roman" w:hAnsi="Times New Roman"/>
          <w:color w:val="000000"/>
          <w:sz w:val="28"/>
          <w:szCs w:val="28"/>
        </w:rPr>
        <w:t xml:space="preserve"> приведены данные произво</w:t>
      </w:r>
      <w:r>
        <w:rPr>
          <w:rFonts w:ascii="Times New Roman" w:hAnsi="Times New Roman"/>
          <w:color w:val="000000"/>
          <w:sz w:val="28"/>
          <w:szCs w:val="28"/>
        </w:rPr>
        <w:t>дительности и оплаты труда в МУП</w:t>
      </w:r>
      <w:r w:rsidRPr="005C386F">
        <w:rPr>
          <w:rFonts w:ascii="Times New Roman" w:hAnsi="Times New Roman"/>
          <w:color w:val="000000"/>
          <w:sz w:val="28"/>
          <w:szCs w:val="28"/>
        </w:rPr>
        <w:t xml:space="preserve"> «</w:t>
      </w:r>
      <w:r>
        <w:rPr>
          <w:rFonts w:ascii="Times New Roman" w:hAnsi="Times New Roman"/>
          <w:color w:val="000000"/>
          <w:sz w:val="28"/>
          <w:szCs w:val="28"/>
        </w:rPr>
        <w:t>ЯМТС РБ</w:t>
      </w:r>
      <w:r w:rsidRPr="005C386F">
        <w:rPr>
          <w:rFonts w:ascii="Times New Roman" w:hAnsi="Times New Roman"/>
          <w:color w:val="000000"/>
          <w:sz w:val="28"/>
          <w:szCs w:val="28"/>
        </w:rPr>
        <w:t>».</w:t>
      </w:r>
    </w:p>
    <w:p w:rsidR="00A26958" w:rsidRDefault="00A26958" w:rsidP="00A26958">
      <w:pPr>
        <w:pStyle w:val="21"/>
        <w:spacing w:after="0" w:line="360" w:lineRule="auto"/>
        <w:ind w:left="0" w:firstLine="709"/>
        <w:jc w:val="both"/>
        <w:rPr>
          <w:rFonts w:ascii="Times New Roman" w:hAnsi="Times New Roman"/>
          <w:color w:val="000000"/>
          <w:sz w:val="28"/>
          <w:szCs w:val="28"/>
        </w:rPr>
      </w:pPr>
    </w:p>
    <w:p w:rsidR="00A26958" w:rsidRPr="0019251A" w:rsidRDefault="00A26958" w:rsidP="00A26958">
      <w:pPr>
        <w:spacing w:after="0" w:line="360" w:lineRule="auto"/>
        <w:jc w:val="both"/>
        <w:rPr>
          <w:b/>
          <w:szCs w:val="24"/>
        </w:rPr>
      </w:pPr>
      <w:r>
        <w:rPr>
          <w:szCs w:val="24"/>
        </w:rPr>
        <w:t>Таблица 2.10</w:t>
      </w:r>
      <w:r w:rsidRPr="0018185C">
        <w:rPr>
          <w:szCs w:val="24"/>
        </w:rPr>
        <w:t xml:space="preserve"> – </w:t>
      </w:r>
      <w:r w:rsidRPr="0018185C">
        <w:rPr>
          <w:b/>
          <w:szCs w:val="24"/>
        </w:rPr>
        <w:t>Эффективность использования трудовых ресурсов и оплата труда</w:t>
      </w:r>
    </w:p>
    <w:tbl>
      <w:tblPr>
        <w:tblW w:w="9371" w:type="dxa"/>
        <w:tblInd w:w="93" w:type="dxa"/>
        <w:tblLook w:val="04A0" w:firstRow="1" w:lastRow="0" w:firstColumn="1" w:lastColumn="0" w:noHBand="0" w:noVBand="1"/>
      </w:tblPr>
      <w:tblGrid>
        <w:gridCol w:w="2425"/>
        <w:gridCol w:w="992"/>
        <w:gridCol w:w="993"/>
        <w:gridCol w:w="992"/>
        <w:gridCol w:w="1134"/>
        <w:gridCol w:w="1276"/>
        <w:gridCol w:w="1559"/>
      </w:tblGrid>
      <w:tr w:rsidR="00A26958" w:rsidRPr="00CB5924" w:rsidTr="00A26958">
        <w:trPr>
          <w:trHeight w:val="960"/>
        </w:trPr>
        <w:tc>
          <w:tcPr>
            <w:tcW w:w="242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A26958" w:rsidRPr="00CB5924" w:rsidRDefault="00A26958" w:rsidP="00A26958">
            <w:pPr>
              <w:spacing w:after="0" w:line="240" w:lineRule="auto"/>
              <w:jc w:val="center"/>
              <w:rPr>
                <w:rFonts w:eastAsia="Times New Roman" w:cs="Times New Roman"/>
                <w:b/>
                <w:bCs/>
                <w:color w:val="000000"/>
                <w:szCs w:val="24"/>
                <w:lang w:eastAsia="ru-RU"/>
              </w:rPr>
            </w:pPr>
            <w:r w:rsidRPr="00CB5924">
              <w:rPr>
                <w:rFonts w:eastAsia="Times New Roman" w:cs="Times New Roman"/>
                <w:b/>
                <w:bCs/>
                <w:color w:val="000000"/>
                <w:szCs w:val="24"/>
                <w:lang w:eastAsia="ru-RU"/>
              </w:rPr>
              <w:t>Показатель</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rsidR="00A26958" w:rsidRPr="00CB5924" w:rsidRDefault="00A26958" w:rsidP="00A26958">
            <w:pPr>
              <w:spacing w:after="0" w:line="240" w:lineRule="auto"/>
              <w:jc w:val="center"/>
              <w:rPr>
                <w:rFonts w:eastAsia="Times New Roman" w:cs="Times New Roman"/>
                <w:b/>
                <w:bCs/>
                <w:color w:val="000000"/>
                <w:szCs w:val="24"/>
                <w:lang w:eastAsia="ru-RU"/>
              </w:rPr>
            </w:pPr>
            <w:r w:rsidRPr="00CB5924">
              <w:rPr>
                <w:rFonts w:eastAsia="Times New Roman" w:cs="Times New Roman"/>
                <w:b/>
                <w:bCs/>
                <w:color w:val="000000"/>
                <w:szCs w:val="24"/>
                <w:lang w:eastAsia="ru-RU"/>
              </w:rPr>
              <w:t>2012</w:t>
            </w:r>
            <w:r>
              <w:rPr>
                <w:rFonts w:eastAsia="Times New Roman" w:cs="Times New Roman"/>
                <w:b/>
                <w:bCs/>
                <w:color w:val="000000"/>
                <w:szCs w:val="24"/>
                <w:lang w:eastAsia="ru-RU"/>
              </w:rPr>
              <w:t xml:space="preserve"> </w:t>
            </w:r>
            <w:r w:rsidRPr="00CB5924">
              <w:rPr>
                <w:rFonts w:eastAsia="Times New Roman" w:cs="Times New Roman"/>
                <w:b/>
                <w:bCs/>
                <w:color w:val="000000"/>
                <w:szCs w:val="24"/>
                <w:lang w:eastAsia="ru-RU"/>
              </w:rPr>
              <w:t>г.</w:t>
            </w:r>
          </w:p>
        </w:tc>
        <w:tc>
          <w:tcPr>
            <w:tcW w:w="993" w:type="dxa"/>
            <w:tcBorders>
              <w:top w:val="single" w:sz="8" w:space="0" w:color="auto"/>
              <w:left w:val="nil"/>
              <w:bottom w:val="single" w:sz="8" w:space="0" w:color="auto"/>
              <w:right w:val="single" w:sz="8" w:space="0" w:color="auto"/>
            </w:tcBorders>
            <w:shd w:val="clear" w:color="auto" w:fill="auto"/>
            <w:noWrap/>
            <w:vAlign w:val="center"/>
            <w:hideMark/>
          </w:tcPr>
          <w:p w:rsidR="00A26958" w:rsidRPr="00CB5924" w:rsidRDefault="00A26958" w:rsidP="00A26958">
            <w:pPr>
              <w:spacing w:after="0" w:line="240" w:lineRule="auto"/>
              <w:jc w:val="center"/>
              <w:rPr>
                <w:rFonts w:eastAsia="Times New Roman" w:cs="Times New Roman"/>
                <w:b/>
                <w:bCs/>
                <w:color w:val="000000"/>
                <w:szCs w:val="24"/>
                <w:lang w:eastAsia="ru-RU"/>
              </w:rPr>
            </w:pPr>
            <w:r w:rsidRPr="00CB5924">
              <w:rPr>
                <w:rFonts w:eastAsia="Times New Roman" w:cs="Times New Roman"/>
                <w:b/>
                <w:bCs/>
                <w:color w:val="000000"/>
                <w:szCs w:val="24"/>
                <w:lang w:eastAsia="ru-RU"/>
              </w:rPr>
              <w:t>2013</w:t>
            </w:r>
            <w:r>
              <w:rPr>
                <w:rFonts w:eastAsia="Times New Roman" w:cs="Times New Roman"/>
                <w:b/>
                <w:bCs/>
                <w:color w:val="000000"/>
                <w:szCs w:val="24"/>
                <w:lang w:eastAsia="ru-RU"/>
              </w:rPr>
              <w:t xml:space="preserve"> </w:t>
            </w:r>
            <w:r w:rsidRPr="00CB5924">
              <w:rPr>
                <w:rFonts w:eastAsia="Times New Roman" w:cs="Times New Roman"/>
                <w:b/>
                <w:bCs/>
                <w:color w:val="000000"/>
                <w:szCs w:val="24"/>
                <w:lang w:eastAsia="ru-RU"/>
              </w:rPr>
              <w:t>г.</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rsidR="00A26958" w:rsidRPr="00CB5924" w:rsidRDefault="00A26958" w:rsidP="00A26958">
            <w:pPr>
              <w:spacing w:after="0" w:line="240" w:lineRule="auto"/>
              <w:jc w:val="center"/>
              <w:rPr>
                <w:rFonts w:eastAsia="Times New Roman" w:cs="Times New Roman"/>
                <w:b/>
                <w:bCs/>
                <w:color w:val="000000"/>
                <w:szCs w:val="24"/>
                <w:lang w:eastAsia="ru-RU"/>
              </w:rPr>
            </w:pPr>
            <w:r w:rsidRPr="00CB5924">
              <w:rPr>
                <w:rFonts w:eastAsia="Times New Roman" w:cs="Times New Roman"/>
                <w:b/>
                <w:bCs/>
                <w:color w:val="000000"/>
                <w:szCs w:val="24"/>
                <w:lang w:eastAsia="ru-RU"/>
              </w:rPr>
              <w:t>2014</w:t>
            </w:r>
            <w:r>
              <w:rPr>
                <w:rFonts w:eastAsia="Times New Roman" w:cs="Times New Roman"/>
                <w:b/>
                <w:bCs/>
                <w:color w:val="000000"/>
                <w:szCs w:val="24"/>
                <w:lang w:eastAsia="ru-RU"/>
              </w:rPr>
              <w:t xml:space="preserve"> </w:t>
            </w:r>
            <w:r w:rsidRPr="00CB5924">
              <w:rPr>
                <w:rFonts w:eastAsia="Times New Roman" w:cs="Times New Roman"/>
                <w:b/>
                <w:bCs/>
                <w:color w:val="000000"/>
                <w:szCs w:val="24"/>
                <w:lang w:eastAsia="ru-RU"/>
              </w:rPr>
              <w:t>г.</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A26958" w:rsidRPr="00CB5924" w:rsidRDefault="00A26958" w:rsidP="00A26958">
            <w:pPr>
              <w:spacing w:after="0" w:line="240" w:lineRule="auto"/>
              <w:jc w:val="center"/>
              <w:rPr>
                <w:rFonts w:eastAsia="Times New Roman" w:cs="Times New Roman"/>
                <w:b/>
                <w:bCs/>
                <w:color w:val="000000"/>
                <w:szCs w:val="24"/>
                <w:lang w:eastAsia="ru-RU"/>
              </w:rPr>
            </w:pPr>
            <w:r w:rsidRPr="00CB5924">
              <w:rPr>
                <w:rFonts w:eastAsia="Times New Roman" w:cs="Times New Roman"/>
                <w:b/>
                <w:bCs/>
                <w:color w:val="000000"/>
                <w:szCs w:val="24"/>
                <w:lang w:eastAsia="ru-RU"/>
              </w:rPr>
              <w:t>2015</w:t>
            </w:r>
            <w:r>
              <w:rPr>
                <w:rFonts w:eastAsia="Times New Roman" w:cs="Times New Roman"/>
                <w:b/>
                <w:bCs/>
                <w:color w:val="000000"/>
                <w:szCs w:val="24"/>
                <w:lang w:eastAsia="ru-RU"/>
              </w:rPr>
              <w:t xml:space="preserve"> </w:t>
            </w:r>
            <w:r w:rsidRPr="00CB5924">
              <w:rPr>
                <w:rFonts w:eastAsia="Times New Roman" w:cs="Times New Roman"/>
                <w:b/>
                <w:bCs/>
                <w:color w:val="000000"/>
                <w:szCs w:val="24"/>
                <w:lang w:eastAsia="ru-RU"/>
              </w:rPr>
              <w:t>г.</w:t>
            </w:r>
          </w:p>
        </w:tc>
        <w:tc>
          <w:tcPr>
            <w:tcW w:w="1276" w:type="dxa"/>
            <w:tcBorders>
              <w:top w:val="single" w:sz="8" w:space="0" w:color="auto"/>
              <w:left w:val="nil"/>
              <w:bottom w:val="single" w:sz="8" w:space="0" w:color="auto"/>
              <w:right w:val="single" w:sz="8" w:space="0" w:color="auto"/>
            </w:tcBorders>
            <w:shd w:val="clear" w:color="auto" w:fill="auto"/>
            <w:noWrap/>
            <w:vAlign w:val="center"/>
            <w:hideMark/>
          </w:tcPr>
          <w:p w:rsidR="00A26958" w:rsidRPr="00CB5924" w:rsidRDefault="00A26958" w:rsidP="00A26958">
            <w:pPr>
              <w:spacing w:after="0" w:line="240" w:lineRule="auto"/>
              <w:jc w:val="center"/>
              <w:rPr>
                <w:rFonts w:eastAsia="Times New Roman" w:cs="Times New Roman"/>
                <w:b/>
                <w:bCs/>
                <w:color w:val="000000"/>
                <w:szCs w:val="24"/>
                <w:lang w:eastAsia="ru-RU"/>
              </w:rPr>
            </w:pPr>
            <w:r w:rsidRPr="00CB5924">
              <w:rPr>
                <w:rFonts w:eastAsia="Times New Roman" w:cs="Times New Roman"/>
                <w:b/>
                <w:bCs/>
                <w:color w:val="000000"/>
                <w:szCs w:val="24"/>
                <w:lang w:eastAsia="ru-RU"/>
              </w:rPr>
              <w:t>2016</w:t>
            </w:r>
            <w:r>
              <w:rPr>
                <w:rFonts w:eastAsia="Times New Roman" w:cs="Times New Roman"/>
                <w:b/>
                <w:bCs/>
                <w:color w:val="000000"/>
                <w:szCs w:val="24"/>
                <w:lang w:eastAsia="ru-RU"/>
              </w:rPr>
              <w:t xml:space="preserve"> </w:t>
            </w:r>
            <w:r w:rsidRPr="00CB5924">
              <w:rPr>
                <w:rFonts w:eastAsia="Times New Roman" w:cs="Times New Roman"/>
                <w:b/>
                <w:bCs/>
                <w:color w:val="000000"/>
                <w:szCs w:val="24"/>
                <w:lang w:eastAsia="ru-RU"/>
              </w:rPr>
              <w:t>г.</w:t>
            </w:r>
          </w:p>
        </w:tc>
        <w:tc>
          <w:tcPr>
            <w:tcW w:w="1559" w:type="dxa"/>
            <w:tcBorders>
              <w:top w:val="single" w:sz="8" w:space="0" w:color="auto"/>
              <w:left w:val="nil"/>
              <w:bottom w:val="single" w:sz="8" w:space="0" w:color="auto"/>
              <w:right w:val="single" w:sz="8" w:space="0" w:color="auto"/>
            </w:tcBorders>
            <w:shd w:val="clear" w:color="auto" w:fill="auto"/>
            <w:vAlign w:val="center"/>
            <w:hideMark/>
          </w:tcPr>
          <w:p w:rsidR="00A26958" w:rsidRPr="00CB5924" w:rsidRDefault="00A26958" w:rsidP="00A26958">
            <w:pPr>
              <w:spacing w:after="0" w:line="240" w:lineRule="auto"/>
              <w:jc w:val="center"/>
              <w:rPr>
                <w:rFonts w:eastAsia="Times New Roman" w:cs="Times New Roman"/>
                <w:b/>
                <w:bCs/>
                <w:color w:val="000000"/>
                <w:szCs w:val="24"/>
                <w:lang w:eastAsia="ru-RU"/>
              </w:rPr>
            </w:pPr>
            <w:r w:rsidRPr="00CB5924">
              <w:rPr>
                <w:rFonts w:eastAsia="Times New Roman" w:cs="Times New Roman"/>
                <w:b/>
                <w:bCs/>
                <w:color w:val="000000"/>
                <w:szCs w:val="24"/>
                <w:lang w:eastAsia="ru-RU"/>
              </w:rPr>
              <w:t>2016</w:t>
            </w:r>
            <w:r>
              <w:rPr>
                <w:rFonts w:eastAsia="Times New Roman" w:cs="Times New Roman"/>
                <w:b/>
                <w:bCs/>
                <w:color w:val="000000"/>
                <w:szCs w:val="24"/>
                <w:lang w:eastAsia="ru-RU"/>
              </w:rPr>
              <w:t xml:space="preserve"> </w:t>
            </w:r>
            <w:r w:rsidRPr="00CB5924">
              <w:rPr>
                <w:rFonts w:eastAsia="Times New Roman" w:cs="Times New Roman"/>
                <w:b/>
                <w:bCs/>
                <w:color w:val="000000"/>
                <w:szCs w:val="24"/>
                <w:lang w:eastAsia="ru-RU"/>
              </w:rPr>
              <w:t>г. к 2012</w:t>
            </w:r>
            <w:r>
              <w:rPr>
                <w:rFonts w:eastAsia="Times New Roman" w:cs="Times New Roman"/>
                <w:b/>
                <w:bCs/>
                <w:color w:val="000000"/>
                <w:szCs w:val="24"/>
                <w:lang w:eastAsia="ru-RU"/>
              </w:rPr>
              <w:t xml:space="preserve"> </w:t>
            </w:r>
            <w:r w:rsidRPr="00CB5924">
              <w:rPr>
                <w:rFonts w:eastAsia="Times New Roman" w:cs="Times New Roman"/>
                <w:b/>
                <w:bCs/>
                <w:color w:val="000000"/>
                <w:szCs w:val="24"/>
                <w:lang w:eastAsia="ru-RU"/>
              </w:rPr>
              <w:t>г.,%</w:t>
            </w:r>
          </w:p>
        </w:tc>
      </w:tr>
      <w:tr w:rsidR="00A26958" w:rsidRPr="00CB5924" w:rsidTr="00A26958">
        <w:trPr>
          <w:trHeight w:val="515"/>
        </w:trPr>
        <w:tc>
          <w:tcPr>
            <w:tcW w:w="2425" w:type="dxa"/>
            <w:tcBorders>
              <w:top w:val="nil"/>
              <w:left w:val="single" w:sz="8" w:space="0" w:color="auto"/>
              <w:bottom w:val="single" w:sz="8" w:space="0" w:color="auto"/>
              <w:right w:val="single" w:sz="8" w:space="0" w:color="auto"/>
            </w:tcBorders>
            <w:shd w:val="clear" w:color="auto" w:fill="auto"/>
            <w:vAlign w:val="center"/>
            <w:hideMark/>
          </w:tcPr>
          <w:p w:rsidR="00A26958" w:rsidRPr="00CB5924" w:rsidRDefault="00A26958" w:rsidP="00A26958">
            <w:pPr>
              <w:spacing w:after="0" w:line="240" w:lineRule="auto"/>
              <w:rPr>
                <w:rFonts w:eastAsia="Times New Roman" w:cs="Times New Roman"/>
                <w:color w:val="000000"/>
                <w:szCs w:val="24"/>
                <w:lang w:eastAsia="ru-RU"/>
              </w:rPr>
            </w:pPr>
            <w:r w:rsidRPr="00CB5924">
              <w:rPr>
                <w:rFonts w:eastAsia="Times New Roman" w:cs="Times New Roman"/>
                <w:color w:val="000000"/>
                <w:szCs w:val="24"/>
                <w:lang w:eastAsia="ru-RU"/>
              </w:rPr>
              <w:t>Валовая продукция, тыс. руб.</w:t>
            </w:r>
          </w:p>
        </w:tc>
        <w:tc>
          <w:tcPr>
            <w:tcW w:w="992" w:type="dxa"/>
            <w:tcBorders>
              <w:top w:val="nil"/>
              <w:left w:val="nil"/>
              <w:bottom w:val="single" w:sz="8" w:space="0" w:color="auto"/>
              <w:right w:val="single" w:sz="8" w:space="0" w:color="auto"/>
            </w:tcBorders>
            <w:shd w:val="clear" w:color="auto" w:fill="auto"/>
            <w:noWrap/>
            <w:vAlign w:val="bottom"/>
            <w:hideMark/>
          </w:tcPr>
          <w:p w:rsidR="00A26958" w:rsidRPr="00CB5924" w:rsidRDefault="00A26958" w:rsidP="00A26958">
            <w:pPr>
              <w:spacing w:after="0" w:line="240" w:lineRule="auto"/>
              <w:jc w:val="center"/>
              <w:rPr>
                <w:rFonts w:eastAsia="Times New Roman" w:cs="Times New Roman"/>
                <w:color w:val="000000"/>
                <w:szCs w:val="24"/>
                <w:lang w:eastAsia="ru-RU"/>
              </w:rPr>
            </w:pPr>
            <w:r w:rsidRPr="00CB5924">
              <w:rPr>
                <w:rFonts w:eastAsia="Times New Roman" w:cs="Times New Roman"/>
                <w:color w:val="000000"/>
                <w:szCs w:val="24"/>
                <w:lang w:eastAsia="ru-RU"/>
              </w:rPr>
              <w:t>21561</w:t>
            </w:r>
          </w:p>
        </w:tc>
        <w:tc>
          <w:tcPr>
            <w:tcW w:w="993" w:type="dxa"/>
            <w:tcBorders>
              <w:top w:val="nil"/>
              <w:left w:val="nil"/>
              <w:bottom w:val="single" w:sz="8" w:space="0" w:color="auto"/>
              <w:right w:val="single" w:sz="8" w:space="0" w:color="auto"/>
            </w:tcBorders>
            <w:shd w:val="clear" w:color="auto" w:fill="auto"/>
            <w:noWrap/>
            <w:vAlign w:val="bottom"/>
            <w:hideMark/>
          </w:tcPr>
          <w:p w:rsidR="00A26958" w:rsidRPr="00CB5924" w:rsidRDefault="00A26958" w:rsidP="00A26958">
            <w:pPr>
              <w:spacing w:after="0" w:line="240" w:lineRule="auto"/>
              <w:jc w:val="center"/>
              <w:rPr>
                <w:rFonts w:eastAsia="Times New Roman" w:cs="Times New Roman"/>
                <w:color w:val="000000"/>
                <w:szCs w:val="24"/>
                <w:lang w:eastAsia="ru-RU"/>
              </w:rPr>
            </w:pPr>
            <w:r w:rsidRPr="00CB5924">
              <w:rPr>
                <w:rFonts w:eastAsia="Times New Roman" w:cs="Times New Roman"/>
                <w:color w:val="000000"/>
                <w:szCs w:val="24"/>
                <w:lang w:eastAsia="ru-RU"/>
              </w:rPr>
              <w:t>18484</w:t>
            </w:r>
          </w:p>
        </w:tc>
        <w:tc>
          <w:tcPr>
            <w:tcW w:w="992" w:type="dxa"/>
            <w:tcBorders>
              <w:top w:val="nil"/>
              <w:left w:val="nil"/>
              <w:bottom w:val="single" w:sz="8" w:space="0" w:color="auto"/>
              <w:right w:val="single" w:sz="8" w:space="0" w:color="auto"/>
            </w:tcBorders>
            <w:shd w:val="clear" w:color="auto" w:fill="auto"/>
            <w:noWrap/>
            <w:vAlign w:val="bottom"/>
            <w:hideMark/>
          </w:tcPr>
          <w:p w:rsidR="00A26958" w:rsidRPr="00CB5924" w:rsidRDefault="00A26958" w:rsidP="00A26958">
            <w:pPr>
              <w:spacing w:after="0" w:line="240" w:lineRule="auto"/>
              <w:jc w:val="center"/>
              <w:rPr>
                <w:rFonts w:eastAsia="Times New Roman" w:cs="Times New Roman"/>
                <w:color w:val="000000"/>
                <w:szCs w:val="24"/>
                <w:lang w:eastAsia="ru-RU"/>
              </w:rPr>
            </w:pPr>
            <w:r w:rsidRPr="00CB5924">
              <w:rPr>
                <w:rFonts w:eastAsia="Times New Roman" w:cs="Times New Roman"/>
                <w:color w:val="000000"/>
                <w:szCs w:val="24"/>
                <w:lang w:eastAsia="ru-RU"/>
              </w:rPr>
              <w:t>24365</w:t>
            </w:r>
          </w:p>
        </w:tc>
        <w:tc>
          <w:tcPr>
            <w:tcW w:w="1134" w:type="dxa"/>
            <w:tcBorders>
              <w:top w:val="nil"/>
              <w:left w:val="nil"/>
              <w:bottom w:val="single" w:sz="8" w:space="0" w:color="auto"/>
              <w:right w:val="single" w:sz="8" w:space="0" w:color="auto"/>
            </w:tcBorders>
            <w:shd w:val="clear" w:color="auto" w:fill="auto"/>
            <w:noWrap/>
            <w:vAlign w:val="bottom"/>
            <w:hideMark/>
          </w:tcPr>
          <w:p w:rsidR="00A26958" w:rsidRPr="00CB5924" w:rsidRDefault="00A26958" w:rsidP="00A26958">
            <w:pPr>
              <w:spacing w:after="0" w:line="240" w:lineRule="auto"/>
              <w:jc w:val="center"/>
              <w:rPr>
                <w:rFonts w:eastAsia="Times New Roman" w:cs="Times New Roman"/>
                <w:color w:val="000000"/>
                <w:szCs w:val="24"/>
                <w:lang w:eastAsia="ru-RU"/>
              </w:rPr>
            </w:pPr>
            <w:r w:rsidRPr="00CB5924">
              <w:rPr>
                <w:rFonts w:eastAsia="Times New Roman" w:cs="Times New Roman"/>
                <w:color w:val="000000"/>
                <w:szCs w:val="24"/>
                <w:lang w:eastAsia="ru-RU"/>
              </w:rPr>
              <w:t>39760</w:t>
            </w:r>
          </w:p>
        </w:tc>
        <w:tc>
          <w:tcPr>
            <w:tcW w:w="1276" w:type="dxa"/>
            <w:tcBorders>
              <w:top w:val="nil"/>
              <w:left w:val="nil"/>
              <w:bottom w:val="single" w:sz="8" w:space="0" w:color="auto"/>
              <w:right w:val="single" w:sz="8" w:space="0" w:color="auto"/>
            </w:tcBorders>
            <w:shd w:val="clear" w:color="auto" w:fill="auto"/>
            <w:noWrap/>
            <w:vAlign w:val="bottom"/>
            <w:hideMark/>
          </w:tcPr>
          <w:p w:rsidR="00A26958" w:rsidRPr="00CB5924" w:rsidRDefault="00A26958" w:rsidP="00A26958">
            <w:pPr>
              <w:spacing w:after="0" w:line="240" w:lineRule="auto"/>
              <w:jc w:val="center"/>
              <w:rPr>
                <w:rFonts w:eastAsia="Times New Roman" w:cs="Times New Roman"/>
                <w:color w:val="000000"/>
                <w:szCs w:val="24"/>
                <w:lang w:eastAsia="ru-RU"/>
              </w:rPr>
            </w:pPr>
            <w:r w:rsidRPr="00CB5924">
              <w:rPr>
                <w:rFonts w:eastAsia="Times New Roman" w:cs="Times New Roman"/>
                <w:color w:val="000000"/>
                <w:szCs w:val="24"/>
                <w:lang w:eastAsia="ru-RU"/>
              </w:rPr>
              <w:t>26216</w:t>
            </w:r>
          </w:p>
        </w:tc>
        <w:tc>
          <w:tcPr>
            <w:tcW w:w="1559" w:type="dxa"/>
            <w:tcBorders>
              <w:top w:val="nil"/>
              <w:left w:val="nil"/>
              <w:bottom w:val="single" w:sz="8" w:space="0" w:color="auto"/>
              <w:right w:val="single" w:sz="8" w:space="0" w:color="auto"/>
            </w:tcBorders>
            <w:shd w:val="clear" w:color="auto" w:fill="auto"/>
            <w:vAlign w:val="bottom"/>
            <w:hideMark/>
          </w:tcPr>
          <w:p w:rsidR="00A26958" w:rsidRPr="00CB5924" w:rsidRDefault="00A26958" w:rsidP="00A26958">
            <w:pPr>
              <w:spacing w:after="0" w:line="240" w:lineRule="auto"/>
              <w:jc w:val="center"/>
              <w:rPr>
                <w:rFonts w:eastAsia="Times New Roman" w:cs="Times New Roman"/>
                <w:color w:val="000000"/>
                <w:szCs w:val="24"/>
                <w:lang w:eastAsia="ru-RU"/>
              </w:rPr>
            </w:pPr>
            <w:r w:rsidRPr="00CB5924">
              <w:rPr>
                <w:rFonts w:eastAsia="Times New Roman" w:cs="Times New Roman"/>
                <w:color w:val="000000"/>
                <w:szCs w:val="24"/>
                <w:lang w:eastAsia="ru-RU"/>
              </w:rPr>
              <w:t>121,6</w:t>
            </w:r>
          </w:p>
        </w:tc>
      </w:tr>
      <w:tr w:rsidR="00A26958" w:rsidRPr="00CB5924" w:rsidTr="00A26958">
        <w:trPr>
          <w:trHeight w:val="980"/>
        </w:trPr>
        <w:tc>
          <w:tcPr>
            <w:tcW w:w="2425" w:type="dxa"/>
            <w:tcBorders>
              <w:top w:val="nil"/>
              <w:left w:val="single" w:sz="8" w:space="0" w:color="auto"/>
              <w:bottom w:val="single" w:sz="8" w:space="0" w:color="auto"/>
              <w:right w:val="single" w:sz="8" w:space="0" w:color="auto"/>
            </w:tcBorders>
            <w:shd w:val="clear" w:color="auto" w:fill="auto"/>
            <w:vAlign w:val="center"/>
            <w:hideMark/>
          </w:tcPr>
          <w:p w:rsidR="00A26958" w:rsidRPr="00CB5924" w:rsidRDefault="00A26958" w:rsidP="00A26958">
            <w:pPr>
              <w:spacing w:after="0" w:line="240" w:lineRule="auto"/>
              <w:rPr>
                <w:rFonts w:eastAsia="Times New Roman" w:cs="Times New Roman"/>
                <w:color w:val="000000"/>
                <w:szCs w:val="24"/>
                <w:lang w:eastAsia="ru-RU"/>
              </w:rPr>
            </w:pPr>
            <w:r w:rsidRPr="00CB5924">
              <w:rPr>
                <w:rFonts w:eastAsia="Times New Roman" w:cs="Times New Roman"/>
                <w:color w:val="000000"/>
                <w:szCs w:val="24"/>
                <w:lang w:eastAsia="ru-RU"/>
              </w:rPr>
              <w:t>Среднесписочная численность всего, чел</w:t>
            </w:r>
          </w:p>
        </w:tc>
        <w:tc>
          <w:tcPr>
            <w:tcW w:w="992" w:type="dxa"/>
            <w:tcBorders>
              <w:top w:val="nil"/>
              <w:left w:val="nil"/>
              <w:bottom w:val="single" w:sz="8" w:space="0" w:color="auto"/>
              <w:right w:val="single" w:sz="8" w:space="0" w:color="auto"/>
            </w:tcBorders>
            <w:shd w:val="clear" w:color="auto" w:fill="auto"/>
            <w:noWrap/>
            <w:vAlign w:val="bottom"/>
            <w:hideMark/>
          </w:tcPr>
          <w:p w:rsidR="00A26958" w:rsidRPr="00CB5924" w:rsidRDefault="00A26958" w:rsidP="00A26958">
            <w:pPr>
              <w:spacing w:after="0" w:line="240" w:lineRule="auto"/>
              <w:jc w:val="center"/>
              <w:rPr>
                <w:rFonts w:eastAsia="Times New Roman" w:cs="Times New Roman"/>
                <w:color w:val="000000"/>
                <w:szCs w:val="24"/>
                <w:lang w:eastAsia="ru-RU"/>
              </w:rPr>
            </w:pPr>
            <w:r w:rsidRPr="00CB5924">
              <w:rPr>
                <w:rFonts w:eastAsia="Times New Roman" w:cs="Times New Roman"/>
                <w:color w:val="000000"/>
                <w:szCs w:val="24"/>
                <w:lang w:eastAsia="ru-RU"/>
              </w:rPr>
              <w:t>61</w:t>
            </w:r>
          </w:p>
        </w:tc>
        <w:tc>
          <w:tcPr>
            <w:tcW w:w="993" w:type="dxa"/>
            <w:tcBorders>
              <w:top w:val="nil"/>
              <w:left w:val="nil"/>
              <w:bottom w:val="single" w:sz="8" w:space="0" w:color="auto"/>
              <w:right w:val="single" w:sz="8" w:space="0" w:color="auto"/>
            </w:tcBorders>
            <w:shd w:val="clear" w:color="auto" w:fill="auto"/>
            <w:noWrap/>
            <w:vAlign w:val="bottom"/>
            <w:hideMark/>
          </w:tcPr>
          <w:p w:rsidR="00A26958" w:rsidRPr="00CB5924" w:rsidRDefault="00A26958" w:rsidP="00A26958">
            <w:pPr>
              <w:spacing w:after="0" w:line="240" w:lineRule="auto"/>
              <w:jc w:val="center"/>
              <w:rPr>
                <w:rFonts w:eastAsia="Times New Roman" w:cs="Times New Roman"/>
                <w:color w:val="000000"/>
                <w:szCs w:val="24"/>
                <w:lang w:eastAsia="ru-RU"/>
              </w:rPr>
            </w:pPr>
            <w:r w:rsidRPr="00CB5924">
              <w:rPr>
                <w:rFonts w:eastAsia="Times New Roman" w:cs="Times New Roman"/>
                <w:color w:val="000000"/>
                <w:szCs w:val="24"/>
                <w:lang w:eastAsia="ru-RU"/>
              </w:rPr>
              <w:t>48</w:t>
            </w:r>
          </w:p>
        </w:tc>
        <w:tc>
          <w:tcPr>
            <w:tcW w:w="992" w:type="dxa"/>
            <w:tcBorders>
              <w:top w:val="nil"/>
              <w:left w:val="nil"/>
              <w:bottom w:val="single" w:sz="8" w:space="0" w:color="auto"/>
              <w:right w:val="single" w:sz="8" w:space="0" w:color="auto"/>
            </w:tcBorders>
            <w:shd w:val="clear" w:color="auto" w:fill="auto"/>
            <w:noWrap/>
            <w:vAlign w:val="bottom"/>
            <w:hideMark/>
          </w:tcPr>
          <w:p w:rsidR="00A26958" w:rsidRPr="00CB5924" w:rsidRDefault="00A26958" w:rsidP="00A26958">
            <w:pPr>
              <w:spacing w:after="0" w:line="240" w:lineRule="auto"/>
              <w:jc w:val="center"/>
              <w:rPr>
                <w:rFonts w:eastAsia="Times New Roman" w:cs="Times New Roman"/>
                <w:color w:val="000000"/>
                <w:szCs w:val="24"/>
                <w:lang w:eastAsia="ru-RU"/>
              </w:rPr>
            </w:pPr>
            <w:r w:rsidRPr="00CB5924">
              <w:rPr>
                <w:rFonts w:eastAsia="Times New Roman" w:cs="Times New Roman"/>
                <w:color w:val="000000"/>
                <w:szCs w:val="24"/>
                <w:lang w:eastAsia="ru-RU"/>
              </w:rPr>
              <w:t>39</w:t>
            </w:r>
          </w:p>
        </w:tc>
        <w:tc>
          <w:tcPr>
            <w:tcW w:w="1134" w:type="dxa"/>
            <w:tcBorders>
              <w:top w:val="nil"/>
              <w:left w:val="nil"/>
              <w:bottom w:val="single" w:sz="8" w:space="0" w:color="auto"/>
              <w:right w:val="single" w:sz="8" w:space="0" w:color="auto"/>
            </w:tcBorders>
            <w:shd w:val="clear" w:color="auto" w:fill="auto"/>
            <w:noWrap/>
            <w:vAlign w:val="bottom"/>
            <w:hideMark/>
          </w:tcPr>
          <w:p w:rsidR="00A26958" w:rsidRPr="00CB5924" w:rsidRDefault="00A26958" w:rsidP="00A26958">
            <w:pPr>
              <w:spacing w:after="0" w:line="240" w:lineRule="auto"/>
              <w:jc w:val="center"/>
              <w:rPr>
                <w:rFonts w:eastAsia="Times New Roman" w:cs="Times New Roman"/>
                <w:color w:val="000000"/>
                <w:szCs w:val="24"/>
                <w:lang w:eastAsia="ru-RU"/>
              </w:rPr>
            </w:pPr>
            <w:r w:rsidRPr="00CB5924">
              <w:rPr>
                <w:rFonts w:eastAsia="Times New Roman" w:cs="Times New Roman"/>
                <w:color w:val="000000"/>
                <w:szCs w:val="24"/>
                <w:lang w:eastAsia="ru-RU"/>
              </w:rPr>
              <w:t>48</w:t>
            </w:r>
          </w:p>
        </w:tc>
        <w:tc>
          <w:tcPr>
            <w:tcW w:w="1276" w:type="dxa"/>
            <w:tcBorders>
              <w:top w:val="nil"/>
              <w:left w:val="nil"/>
              <w:bottom w:val="single" w:sz="8" w:space="0" w:color="auto"/>
              <w:right w:val="single" w:sz="8" w:space="0" w:color="auto"/>
            </w:tcBorders>
            <w:shd w:val="clear" w:color="auto" w:fill="auto"/>
            <w:noWrap/>
            <w:vAlign w:val="bottom"/>
            <w:hideMark/>
          </w:tcPr>
          <w:p w:rsidR="00A26958" w:rsidRPr="00CB5924" w:rsidRDefault="00A26958" w:rsidP="00A26958">
            <w:pPr>
              <w:spacing w:after="0" w:line="240" w:lineRule="auto"/>
              <w:jc w:val="center"/>
              <w:rPr>
                <w:rFonts w:eastAsia="Times New Roman" w:cs="Times New Roman"/>
                <w:color w:val="000000"/>
                <w:szCs w:val="24"/>
                <w:lang w:eastAsia="ru-RU"/>
              </w:rPr>
            </w:pPr>
            <w:r w:rsidRPr="00CB5924">
              <w:rPr>
                <w:rFonts w:eastAsia="Times New Roman" w:cs="Times New Roman"/>
                <w:color w:val="000000"/>
                <w:szCs w:val="24"/>
                <w:lang w:eastAsia="ru-RU"/>
              </w:rPr>
              <w:t>48</w:t>
            </w:r>
          </w:p>
        </w:tc>
        <w:tc>
          <w:tcPr>
            <w:tcW w:w="1559" w:type="dxa"/>
            <w:tcBorders>
              <w:top w:val="nil"/>
              <w:left w:val="nil"/>
              <w:bottom w:val="single" w:sz="8" w:space="0" w:color="auto"/>
              <w:right w:val="single" w:sz="8" w:space="0" w:color="auto"/>
            </w:tcBorders>
            <w:shd w:val="clear" w:color="auto" w:fill="auto"/>
            <w:vAlign w:val="bottom"/>
            <w:hideMark/>
          </w:tcPr>
          <w:p w:rsidR="00A26958" w:rsidRPr="00CB5924" w:rsidRDefault="00A26958" w:rsidP="00A26958">
            <w:pPr>
              <w:spacing w:after="0" w:line="240" w:lineRule="auto"/>
              <w:jc w:val="center"/>
              <w:rPr>
                <w:rFonts w:eastAsia="Times New Roman" w:cs="Times New Roman"/>
                <w:color w:val="000000"/>
                <w:szCs w:val="24"/>
                <w:lang w:eastAsia="ru-RU"/>
              </w:rPr>
            </w:pPr>
            <w:r w:rsidRPr="00CB5924">
              <w:rPr>
                <w:rFonts w:eastAsia="Times New Roman" w:cs="Times New Roman"/>
                <w:color w:val="000000"/>
                <w:szCs w:val="24"/>
                <w:lang w:eastAsia="ru-RU"/>
              </w:rPr>
              <w:t>78,7</w:t>
            </w:r>
          </w:p>
        </w:tc>
      </w:tr>
      <w:tr w:rsidR="00A26958" w:rsidRPr="00CB5924" w:rsidTr="00A26958">
        <w:trPr>
          <w:trHeight w:val="683"/>
        </w:trPr>
        <w:tc>
          <w:tcPr>
            <w:tcW w:w="2425" w:type="dxa"/>
            <w:tcBorders>
              <w:top w:val="nil"/>
              <w:left w:val="single" w:sz="8" w:space="0" w:color="auto"/>
              <w:bottom w:val="single" w:sz="8" w:space="0" w:color="auto"/>
              <w:right w:val="single" w:sz="8" w:space="0" w:color="auto"/>
            </w:tcBorders>
            <w:shd w:val="clear" w:color="auto" w:fill="auto"/>
            <w:vAlign w:val="center"/>
            <w:hideMark/>
          </w:tcPr>
          <w:p w:rsidR="00A26958" w:rsidRPr="00CB5924" w:rsidRDefault="00A26958" w:rsidP="00A26958">
            <w:pPr>
              <w:spacing w:after="0" w:line="240" w:lineRule="auto"/>
              <w:rPr>
                <w:rFonts w:eastAsia="Times New Roman" w:cs="Times New Roman"/>
                <w:color w:val="000000"/>
                <w:szCs w:val="24"/>
                <w:lang w:eastAsia="ru-RU"/>
              </w:rPr>
            </w:pPr>
            <w:r w:rsidRPr="00CB5924">
              <w:rPr>
                <w:rFonts w:eastAsia="Times New Roman" w:cs="Times New Roman"/>
                <w:color w:val="000000"/>
                <w:szCs w:val="24"/>
                <w:lang w:eastAsia="ru-RU"/>
              </w:rPr>
              <w:t>Затраты живого труда всего, тыс. чел.-час</w:t>
            </w:r>
          </w:p>
        </w:tc>
        <w:tc>
          <w:tcPr>
            <w:tcW w:w="992" w:type="dxa"/>
            <w:tcBorders>
              <w:top w:val="nil"/>
              <w:left w:val="nil"/>
              <w:bottom w:val="single" w:sz="8" w:space="0" w:color="auto"/>
              <w:right w:val="single" w:sz="8" w:space="0" w:color="auto"/>
            </w:tcBorders>
            <w:shd w:val="clear" w:color="auto" w:fill="auto"/>
            <w:noWrap/>
            <w:vAlign w:val="bottom"/>
            <w:hideMark/>
          </w:tcPr>
          <w:p w:rsidR="00A26958" w:rsidRPr="00CB5924" w:rsidRDefault="00A26958" w:rsidP="00A26958">
            <w:pPr>
              <w:spacing w:after="0" w:line="240" w:lineRule="auto"/>
              <w:jc w:val="center"/>
              <w:rPr>
                <w:rFonts w:eastAsia="Times New Roman" w:cs="Times New Roman"/>
                <w:color w:val="000000"/>
                <w:szCs w:val="24"/>
                <w:lang w:eastAsia="ru-RU"/>
              </w:rPr>
            </w:pPr>
            <w:r w:rsidRPr="00CB5924">
              <w:rPr>
                <w:rFonts w:eastAsia="Times New Roman" w:cs="Times New Roman"/>
                <w:color w:val="000000"/>
                <w:szCs w:val="24"/>
                <w:lang w:eastAsia="ru-RU"/>
              </w:rPr>
              <w:t>69</w:t>
            </w:r>
          </w:p>
        </w:tc>
        <w:tc>
          <w:tcPr>
            <w:tcW w:w="993" w:type="dxa"/>
            <w:tcBorders>
              <w:top w:val="nil"/>
              <w:left w:val="nil"/>
              <w:bottom w:val="single" w:sz="8" w:space="0" w:color="auto"/>
              <w:right w:val="single" w:sz="8" w:space="0" w:color="auto"/>
            </w:tcBorders>
            <w:shd w:val="clear" w:color="auto" w:fill="auto"/>
            <w:noWrap/>
            <w:vAlign w:val="bottom"/>
            <w:hideMark/>
          </w:tcPr>
          <w:p w:rsidR="00A26958" w:rsidRPr="00CB5924" w:rsidRDefault="00A26958" w:rsidP="00A26958">
            <w:pPr>
              <w:spacing w:after="0" w:line="240" w:lineRule="auto"/>
              <w:jc w:val="center"/>
              <w:rPr>
                <w:rFonts w:eastAsia="Times New Roman" w:cs="Times New Roman"/>
                <w:color w:val="000000"/>
                <w:szCs w:val="24"/>
                <w:lang w:eastAsia="ru-RU"/>
              </w:rPr>
            </w:pPr>
            <w:r w:rsidRPr="00CB5924">
              <w:rPr>
                <w:rFonts w:eastAsia="Times New Roman" w:cs="Times New Roman"/>
                <w:color w:val="000000"/>
                <w:szCs w:val="24"/>
                <w:lang w:eastAsia="ru-RU"/>
              </w:rPr>
              <w:t>65</w:t>
            </w:r>
          </w:p>
        </w:tc>
        <w:tc>
          <w:tcPr>
            <w:tcW w:w="992" w:type="dxa"/>
            <w:tcBorders>
              <w:top w:val="nil"/>
              <w:left w:val="nil"/>
              <w:bottom w:val="single" w:sz="8" w:space="0" w:color="auto"/>
              <w:right w:val="single" w:sz="8" w:space="0" w:color="auto"/>
            </w:tcBorders>
            <w:shd w:val="clear" w:color="auto" w:fill="auto"/>
            <w:noWrap/>
            <w:vAlign w:val="bottom"/>
            <w:hideMark/>
          </w:tcPr>
          <w:p w:rsidR="00A26958" w:rsidRPr="00CB5924" w:rsidRDefault="00A26958" w:rsidP="00A26958">
            <w:pPr>
              <w:spacing w:after="0" w:line="240" w:lineRule="auto"/>
              <w:jc w:val="center"/>
              <w:rPr>
                <w:rFonts w:eastAsia="Times New Roman" w:cs="Times New Roman"/>
                <w:color w:val="000000"/>
                <w:szCs w:val="24"/>
                <w:lang w:eastAsia="ru-RU"/>
              </w:rPr>
            </w:pPr>
            <w:r w:rsidRPr="00CB5924">
              <w:rPr>
                <w:rFonts w:eastAsia="Times New Roman" w:cs="Times New Roman"/>
                <w:color w:val="000000"/>
                <w:szCs w:val="24"/>
                <w:lang w:eastAsia="ru-RU"/>
              </w:rPr>
              <w:t>59</w:t>
            </w:r>
          </w:p>
        </w:tc>
        <w:tc>
          <w:tcPr>
            <w:tcW w:w="1134" w:type="dxa"/>
            <w:tcBorders>
              <w:top w:val="nil"/>
              <w:left w:val="nil"/>
              <w:bottom w:val="single" w:sz="8" w:space="0" w:color="auto"/>
              <w:right w:val="single" w:sz="8" w:space="0" w:color="auto"/>
            </w:tcBorders>
            <w:shd w:val="clear" w:color="auto" w:fill="auto"/>
            <w:noWrap/>
            <w:vAlign w:val="bottom"/>
            <w:hideMark/>
          </w:tcPr>
          <w:p w:rsidR="00A26958" w:rsidRPr="00CB5924" w:rsidRDefault="00A26958" w:rsidP="00A26958">
            <w:pPr>
              <w:spacing w:after="0" w:line="240" w:lineRule="auto"/>
              <w:jc w:val="center"/>
              <w:rPr>
                <w:rFonts w:eastAsia="Times New Roman" w:cs="Times New Roman"/>
                <w:color w:val="000000"/>
                <w:szCs w:val="24"/>
                <w:lang w:eastAsia="ru-RU"/>
              </w:rPr>
            </w:pPr>
            <w:r w:rsidRPr="00CB5924">
              <w:rPr>
                <w:rFonts w:eastAsia="Times New Roman" w:cs="Times New Roman"/>
                <w:color w:val="000000"/>
                <w:szCs w:val="24"/>
                <w:lang w:eastAsia="ru-RU"/>
              </w:rPr>
              <w:t>-</w:t>
            </w:r>
          </w:p>
        </w:tc>
        <w:tc>
          <w:tcPr>
            <w:tcW w:w="1276" w:type="dxa"/>
            <w:tcBorders>
              <w:top w:val="nil"/>
              <w:left w:val="nil"/>
              <w:bottom w:val="single" w:sz="8" w:space="0" w:color="auto"/>
              <w:right w:val="single" w:sz="8" w:space="0" w:color="auto"/>
            </w:tcBorders>
            <w:shd w:val="clear" w:color="auto" w:fill="auto"/>
            <w:noWrap/>
            <w:vAlign w:val="bottom"/>
            <w:hideMark/>
          </w:tcPr>
          <w:p w:rsidR="00A26958" w:rsidRPr="00CB5924" w:rsidRDefault="00A26958" w:rsidP="00A26958">
            <w:pPr>
              <w:spacing w:after="0" w:line="240" w:lineRule="auto"/>
              <w:jc w:val="center"/>
              <w:rPr>
                <w:rFonts w:eastAsia="Times New Roman" w:cs="Times New Roman"/>
                <w:color w:val="000000"/>
                <w:szCs w:val="24"/>
                <w:lang w:eastAsia="ru-RU"/>
              </w:rPr>
            </w:pPr>
            <w:r w:rsidRPr="00CB5924">
              <w:rPr>
                <w:rFonts w:eastAsia="Times New Roman" w:cs="Times New Roman"/>
                <w:color w:val="000000"/>
                <w:szCs w:val="24"/>
                <w:lang w:eastAsia="ru-RU"/>
              </w:rPr>
              <w:t>63</w:t>
            </w:r>
          </w:p>
        </w:tc>
        <w:tc>
          <w:tcPr>
            <w:tcW w:w="1559" w:type="dxa"/>
            <w:tcBorders>
              <w:top w:val="nil"/>
              <w:left w:val="nil"/>
              <w:bottom w:val="single" w:sz="8" w:space="0" w:color="auto"/>
              <w:right w:val="single" w:sz="8" w:space="0" w:color="auto"/>
            </w:tcBorders>
            <w:shd w:val="clear" w:color="auto" w:fill="auto"/>
            <w:vAlign w:val="bottom"/>
            <w:hideMark/>
          </w:tcPr>
          <w:p w:rsidR="00A26958" w:rsidRPr="00CB5924" w:rsidRDefault="00A26958" w:rsidP="00A26958">
            <w:pPr>
              <w:spacing w:after="0" w:line="240" w:lineRule="auto"/>
              <w:jc w:val="center"/>
              <w:rPr>
                <w:rFonts w:eastAsia="Times New Roman" w:cs="Times New Roman"/>
                <w:color w:val="000000"/>
                <w:szCs w:val="24"/>
                <w:lang w:eastAsia="ru-RU"/>
              </w:rPr>
            </w:pPr>
            <w:r w:rsidRPr="00CB5924">
              <w:rPr>
                <w:rFonts w:eastAsia="Times New Roman" w:cs="Times New Roman"/>
                <w:color w:val="000000"/>
                <w:szCs w:val="24"/>
                <w:lang w:eastAsia="ru-RU"/>
              </w:rPr>
              <w:t>91,3</w:t>
            </w:r>
          </w:p>
        </w:tc>
      </w:tr>
      <w:tr w:rsidR="00A26958" w:rsidRPr="00CB5924" w:rsidTr="00A26958">
        <w:trPr>
          <w:trHeight w:val="1120"/>
        </w:trPr>
        <w:tc>
          <w:tcPr>
            <w:tcW w:w="2425" w:type="dxa"/>
            <w:tcBorders>
              <w:top w:val="nil"/>
              <w:left w:val="single" w:sz="8" w:space="0" w:color="auto"/>
              <w:bottom w:val="single" w:sz="8" w:space="0" w:color="auto"/>
              <w:right w:val="single" w:sz="8" w:space="0" w:color="auto"/>
            </w:tcBorders>
            <w:shd w:val="clear" w:color="auto" w:fill="auto"/>
            <w:vAlign w:val="center"/>
            <w:hideMark/>
          </w:tcPr>
          <w:p w:rsidR="00A26958" w:rsidRPr="00CB5924" w:rsidRDefault="00A26958" w:rsidP="00A26958">
            <w:pPr>
              <w:spacing w:after="0" w:line="240" w:lineRule="auto"/>
              <w:rPr>
                <w:rFonts w:eastAsia="Times New Roman" w:cs="Times New Roman"/>
                <w:color w:val="000000"/>
                <w:szCs w:val="24"/>
                <w:lang w:eastAsia="ru-RU"/>
              </w:rPr>
            </w:pPr>
            <w:r w:rsidRPr="00CB5924">
              <w:rPr>
                <w:rFonts w:eastAsia="Times New Roman" w:cs="Times New Roman"/>
                <w:color w:val="000000"/>
                <w:szCs w:val="24"/>
                <w:lang w:eastAsia="ru-RU"/>
              </w:rPr>
              <w:t>Фонд рабочего времени на 1 работника, тыс. чел.-час</w:t>
            </w:r>
          </w:p>
        </w:tc>
        <w:tc>
          <w:tcPr>
            <w:tcW w:w="992" w:type="dxa"/>
            <w:tcBorders>
              <w:top w:val="nil"/>
              <w:left w:val="nil"/>
              <w:bottom w:val="single" w:sz="8" w:space="0" w:color="auto"/>
              <w:right w:val="single" w:sz="8" w:space="0" w:color="auto"/>
            </w:tcBorders>
            <w:shd w:val="clear" w:color="auto" w:fill="auto"/>
            <w:noWrap/>
            <w:vAlign w:val="bottom"/>
            <w:hideMark/>
          </w:tcPr>
          <w:p w:rsidR="00A26958" w:rsidRPr="00CB5924" w:rsidRDefault="00A26958" w:rsidP="00A26958">
            <w:pPr>
              <w:spacing w:after="0" w:line="240" w:lineRule="auto"/>
              <w:jc w:val="center"/>
              <w:rPr>
                <w:rFonts w:eastAsia="Times New Roman" w:cs="Times New Roman"/>
                <w:color w:val="000000"/>
                <w:szCs w:val="24"/>
                <w:lang w:eastAsia="ru-RU"/>
              </w:rPr>
            </w:pPr>
            <w:r w:rsidRPr="00CB5924">
              <w:rPr>
                <w:rFonts w:eastAsia="Times New Roman" w:cs="Times New Roman"/>
                <w:color w:val="000000"/>
                <w:szCs w:val="24"/>
                <w:lang w:eastAsia="ru-RU"/>
              </w:rPr>
              <w:t>1,1</w:t>
            </w:r>
          </w:p>
        </w:tc>
        <w:tc>
          <w:tcPr>
            <w:tcW w:w="993" w:type="dxa"/>
            <w:tcBorders>
              <w:top w:val="nil"/>
              <w:left w:val="nil"/>
              <w:bottom w:val="single" w:sz="8" w:space="0" w:color="auto"/>
              <w:right w:val="single" w:sz="8" w:space="0" w:color="auto"/>
            </w:tcBorders>
            <w:shd w:val="clear" w:color="auto" w:fill="auto"/>
            <w:noWrap/>
            <w:vAlign w:val="bottom"/>
            <w:hideMark/>
          </w:tcPr>
          <w:p w:rsidR="00A26958" w:rsidRPr="00CB5924" w:rsidRDefault="00A26958" w:rsidP="00A26958">
            <w:pPr>
              <w:spacing w:after="0" w:line="240" w:lineRule="auto"/>
              <w:jc w:val="center"/>
              <w:rPr>
                <w:rFonts w:eastAsia="Times New Roman" w:cs="Times New Roman"/>
                <w:color w:val="000000"/>
                <w:szCs w:val="24"/>
                <w:lang w:eastAsia="ru-RU"/>
              </w:rPr>
            </w:pPr>
            <w:r w:rsidRPr="00CB5924">
              <w:rPr>
                <w:rFonts w:eastAsia="Times New Roman" w:cs="Times New Roman"/>
                <w:color w:val="000000"/>
                <w:szCs w:val="24"/>
                <w:lang w:eastAsia="ru-RU"/>
              </w:rPr>
              <w:t>1,4</w:t>
            </w:r>
          </w:p>
        </w:tc>
        <w:tc>
          <w:tcPr>
            <w:tcW w:w="992" w:type="dxa"/>
            <w:tcBorders>
              <w:top w:val="nil"/>
              <w:left w:val="nil"/>
              <w:bottom w:val="single" w:sz="8" w:space="0" w:color="auto"/>
              <w:right w:val="single" w:sz="8" w:space="0" w:color="auto"/>
            </w:tcBorders>
            <w:shd w:val="clear" w:color="auto" w:fill="auto"/>
            <w:noWrap/>
            <w:vAlign w:val="bottom"/>
            <w:hideMark/>
          </w:tcPr>
          <w:p w:rsidR="00A26958" w:rsidRPr="00CB5924" w:rsidRDefault="00A26958" w:rsidP="00A26958">
            <w:pPr>
              <w:spacing w:after="0" w:line="240" w:lineRule="auto"/>
              <w:jc w:val="center"/>
              <w:rPr>
                <w:rFonts w:eastAsia="Times New Roman" w:cs="Times New Roman"/>
                <w:color w:val="000000"/>
                <w:szCs w:val="24"/>
                <w:lang w:eastAsia="ru-RU"/>
              </w:rPr>
            </w:pPr>
            <w:r w:rsidRPr="00CB5924">
              <w:rPr>
                <w:rFonts w:eastAsia="Times New Roman" w:cs="Times New Roman"/>
                <w:color w:val="000000"/>
                <w:szCs w:val="24"/>
                <w:lang w:eastAsia="ru-RU"/>
              </w:rPr>
              <w:t>1,5</w:t>
            </w:r>
          </w:p>
        </w:tc>
        <w:tc>
          <w:tcPr>
            <w:tcW w:w="1134" w:type="dxa"/>
            <w:tcBorders>
              <w:top w:val="nil"/>
              <w:left w:val="nil"/>
              <w:bottom w:val="single" w:sz="8" w:space="0" w:color="auto"/>
              <w:right w:val="single" w:sz="8" w:space="0" w:color="auto"/>
            </w:tcBorders>
            <w:shd w:val="clear" w:color="auto" w:fill="auto"/>
            <w:noWrap/>
            <w:vAlign w:val="bottom"/>
            <w:hideMark/>
          </w:tcPr>
          <w:p w:rsidR="00A26958" w:rsidRPr="00CB5924" w:rsidRDefault="00A26958" w:rsidP="00A26958">
            <w:pPr>
              <w:spacing w:after="0" w:line="240" w:lineRule="auto"/>
              <w:jc w:val="center"/>
              <w:rPr>
                <w:rFonts w:eastAsia="Times New Roman" w:cs="Times New Roman"/>
                <w:color w:val="000000"/>
                <w:szCs w:val="24"/>
                <w:lang w:eastAsia="ru-RU"/>
              </w:rPr>
            </w:pPr>
            <w:r>
              <w:rPr>
                <w:rFonts w:eastAsia="Times New Roman" w:cs="Times New Roman"/>
                <w:color w:val="000000"/>
                <w:szCs w:val="24"/>
                <w:lang w:eastAsia="ru-RU"/>
              </w:rPr>
              <w:t>1,4</w:t>
            </w:r>
          </w:p>
        </w:tc>
        <w:tc>
          <w:tcPr>
            <w:tcW w:w="1276" w:type="dxa"/>
            <w:tcBorders>
              <w:top w:val="nil"/>
              <w:left w:val="nil"/>
              <w:bottom w:val="single" w:sz="8" w:space="0" w:color="auto"/>
              <w:right w:val="single" w:sz="8" w:space="0" w:color="auto"/>
            </w:tcBorders>
            <w:shd w:val="clear" w:color="auto" w:fill="auto"/>
            <w:noWrap/>
            <w:vAlign w:val="bottom"/>
            <w:hideMark/>
          </w:tcPr>
          <w:p w:rsidR="00A26958" w:rsidRPr="00CB5924" w:rsidRDefault="00A26958" w:rsidP="00A26958">
            <w:pPr>
              <w:spacing w:after="0" w:line="240" w:lineRule="auto"/>
              <w:jc w:val="center"/>
              <w:rPr>
                <w:rFonts w:eastAsia="Times New Roman" w:cs="Times New Roman"/>
                <w:color w:val="000000"/>
                <w:szCs w:val="24"/>
                <w:lang w:eastAsia="ru-RU"/>
              </w:rPr>
            </w:pPr>
            <w:r w:rsidRPr="00CB5924">
              <w:rPr>
                <w:rFonts w:eastAsia="Times New Roman" w:cs="Times New Roman"/>
                <w:color w:val="000000"/>
                <w:szCs w:val="24"/>
                <w:lang w:eastAsia="ru-RU"/>
              </w:rPr>
              <w:t>1,3</w:t>
            </w:r>
          </w:p>
        </w:tc>
        <w:tc>
          <w:tcPr>
            <w:tcW w:w="1559" w:type="dxa"/>
            <w:tcBorders>
              <w:top w:val="nil"/>
              <w:left w:val="nil"/>
              <w:bottom w:val="single" w:sz="8" w:space="0" w:color="auto"/>
              <w:right w:val="single" w:sz="8" w:space="0" w:color="auto"/>
            </w:tcBorders>
            <w:shd w:val="clear" w:color="auto" w:fill="auto"/>
            <w:vAlign w:val="bottom"/>
            <w:hideMark/>
          </w:tcPr>
          <w:p w:rsidR="00A26958" w:rsidRPr="00CB5924" w:rsidRDefault="00A26958" w:rsidP="00A26958">
            <w:pPr>
              <w:spacing w:after="0" w:line="240" w:lineRule="auto"/>
              <w:jc w:val="center"/>
              <w:rPr>
                <w:rFonts w:eastAsia="Times New Roman" w:cs="Times New Roman"/>
                <w:color w:val="000000"/>
                <w:szCs w:val="24"/>
                <w:lang w:eastAsia="ru-RU"/>
              </w:rPr>
            </w:pPr>
            <w:r w:rsidRPr="00CB5924">
              <w:rPr>
                <w:rFonts w:eastAsia="Times New Roman" w:cs="Times New Roman"/>
                <w:color w:val="000000"/>
                <w:szCs w:val="24"/>
                <w:lang w:eastAsia="ru-RU"/>
              </w:rPr>
              <w:t>118,2</w:t>
            </w:r>
          </w:p>
        </w:tc>
      </w:tr>
      <w:tr w:rsidR="00A26958" w:rsidRPr="00CB5924" w:rsidTr="00A26958">
        <w:trPr>
          <w:trHeight w:val="527"/>
        </w:trPr>
        <w:tc>
          <w:tcPr>
            <w:tcW w:w="2425" w:type="dxa"/>
            <w:tcBorders>
              <w:top w:val="nil"/>
              <w:left w:val="single" w:sz="8" w:space="0" w:color="auto"/>
              <w:bottom w:val="single" w:sz="8" w:space="0" w:color="auto"/>
              <w:right w:val="single" w:sz="8" w:space="0" w:color="auto"/>
            </w:tcBorders>
            <w:shd w:val="clear" w:color="auto" w:fill="auto"/>
            <w:vAlign w:val="center"/>
            <w:hideMark/>
          </w:tcPr>
          <w:p w:rsidR="00A26958" w:rsidRPr="00CB5924" w:rsidRDefault="00A26958" w:rsidP="00A26958">
            <w:pPr>
              <w:spacing w:after="0" w:line="240" w:lineRule="auto"/>
              <w:rPr>
                <w:rFonts w:eastAsia="Times New Roman" w:cs="Times New Roman"/>
                <w:color w:val="000000"/>
                <w:szCs w:val="24"/>
                <w:lang w:eastAsia="ru-RU"/>
              </w:rPr>
            </w:pPr>
            <w:r w:rsidRPr="00CB5924">
              <w:rPr>
                <w:rFonts w:eastAsia="Times New Roman" w:cs="Times New Roman"/>
                <w:color w:val="000000"/>
                <w:szCs w:val="24"/>
                <w:lang w:eastAsia="ru-RU"/>
              </w:rPr>
              <w:t>Фонд оплаты труда, тыс. руб.</w:t>
            </w:r>
          </w:p>
        </w:tc>
        <w:tc>
          <w:tcPr>
            <w:tcW w:w="992" w:type="dxa"/>
            <w:tcBorders>
              <w:top w:val="nil"/>
              <w:left w:val="nil"/>
              <w:bottom w:val="single" w:sz="8" w:space="0" w:color="auto"/>
              <w:right w:val="single" w:sz="8" w:space="0" w:color="auto"/>
            </w:tcBorders>
            <w:shd w:val="clear" w:color="auto" w:fill="auto"/>
            <w:noWrap/>
            <w:vAlign w:val="bottom"/>
            <w:hideMark/>
          </w:tcPr>
          <w:p w:rsidR="00A26958" w:rsidRPr="00CB5924" w:rsidRDefault="00A26958" w:rsidP="00A26958">
            <w:pPr>
              <w:spacing w:after="0" w:line="240" w:lineRule="auto"/>
              <w:jc w:val="center"/>
              <w:rPr>
                <w:rFonts w:eastAsia="Times New Roman" w:cs="Times New Roman"/>
                <w:color w:val="000000"/>
                <w:szCs w:val="24"/>
                <w:lang w:eastAsia="ru-RU"/>
              </w:rPr>
            </w:pPr>
            <w:r w:rsidRPr="00CB5924">
              <w:rPr>
                <w:rFonts w:eastAsia="Times New Roman" w:cs="Times New Roman"/>
                <w:color w:val="000000"/>
                <w:szCs w:val="24"/>
                <w:lang w:eastAsia="ru-RU"/>
              </w:rPr>
              <w:t>7376</w:t>
            </w:r>
          </w:p>
        </w:tc>
        <w:tc>
          <w:tcPr>
            <w:tcW w:w="993" w:type="dxa"/>
            <w:tcBorders>
              <w:top w:val="nil"/>
              <w:left w:val="nil"/>
              <w:bottom w:val="single" w:sz="8" w:space="0" w:color="auto"/>
              <w:right w:val="single" w:sz="8" w:space="0" w:color="auto"/>
            </w:tcBorders>
            <w:shd w:val="clear" w:color="auto" w:fill="auto"/>
            <w:noWrap/>
            <w:vAlign w:val="bottom"/>
            <w:hideMark/>
          </w:tcPr>
          <w:p w:rsidR="00A26958" w:rsidRPr="00CB5924" w:rsidRDefault="00A26958" w:rsidP="00A26958">
            <w:pPr>
              <w:spacing w:after="0" w:line="240" w:lineRule="auto"/>
              <w:jc w:val="center"/>
              <w:rPr>
                <w:rFonts w:eastAsia="Times New Roman" w:cs="Times New Roman"/>
                <w:color w:val="000000"/>
                <w:szCs w:val="24"/>
                <w:lang w:eastAsia="ru-RU"/>
              </w:rPr>
            </w:pPr>
            <w:r>
              <w:rPr>
                <w:rFonts w:eastAsia="Times New Roman" w:cs="Times New Roman"/>
                <w:color w:val="000000"/>
                <w:szCs w:val="24"/>
                <w:lang w:eastAsia="ru-RU"/>
              </w:rPr>
              <w:t>5986</w:t>
            </w:r>
          </w:p>
        </w:tc>
        <w:tc>
          <w:tcPr>
            <w:tcW w:w="992" w:type="dxa"/>
            <w:tcBorders>
              <w:top w:val="nil"/>
              <w:left w:val="nil"/>
              <w:bottom w:val="single" w:sz="8" w:space="0" w:color="auto"/>
              <w:right w:val="single" w:sz="8" w:space="0" w:color="auto"/>
            </w:tcBorders>
            <w:shd w:val="clear" w:color="auto" w:fill="auto"/>
            <w:noWrap/>
            <w:vAlign w:val="bottom"/>
            <w:hideMark/>
          </w:tcPr>
          <w:p w:rsidR="00A26958" w:rsidRPr="00CB5924" w:rsidRDefault="00A26958" w:rsidP="00A26958">
            <w:pPr>
              <w:spacing w:after="0" w:line="240" w:lineRule="auto"/>
              <w:jc w:val="center"/>
              <w:rPr>
                <w:rFonts w:eastAsia="Times New Roman" w:cs="Times New Roman"/>
                <w:color w:val="000000"/>
                <w:szCs w:val="24"/>
                <w:lang w:eastAsia="ru-RU"/>
              </w:rPr>
            </w:pPr>
            <w:r w:rsidRPr="00CB5924">
              <w:rPr>
                <w:rFonts w:eastAsia="Times New Roman" w:cs="Times New Roman"/>
                <w:color w:val="000000"/>
                <w:szCs w:val="24"/>
                <w:lang w:eastAsia="ru-RU"/>
              </w:rPr>
              <w:t>4533</w:t>
            </w:r>
          </w:p>
        </w:tc>
        <w:tc>
          <w:tcPr>
            <w:tcW w:w="1134" w:type="dxa"/>
            <w:tcBorders>
              <w:top w:val="nil"/>
              <w:left w:val="nil"/>
              <w:bottom w:val="single" w:sz="8" w:space="0" w:color="auto"/>
              <w:right w:val="single" w:sz="8" w:space="0" w:color="auto"/>
            </w:tcBorders>
            <w:shd w:val="clear" w:color="auto" w:fill="auto"/>
            <w:noWrap/>
            <w:vAlign w:val="bottom"/>
            <w:hideMark/>
          </w:tcPr>
          <w:p w:rsidR="00A26958" w:rsidRPr="00CB5924" w:rsidRDefault="00A26958" w:rsidP="00A26958">
            <w:pPr>
              <w:spacing w:after="0" w:line="240" w:lineRule="auto"/>
              <w:jc w:val="center"/>
              <w:rPr>
                <w:rFonts w:eastAsia="Times New Roman" w:cs="Times New Roman"/>
                <w:color w:val="000000"/>
                <w:szCs w:val="24"/>
                <w:lang w:eastAsia="ru-RU"/>
              </w:rPr>
            </w:pPr>
            <w:r w:rsidRPr="00CB5924">
              <w:rPr>
                <w:rFonts w:eastAsia="Times New Roman" w:cs="Times New Roman"/>
                <w:color w:val="000000"/>
                <w:szCs w:val="24"/>
                <w:lang w:eastAsia="ru-RU"/>
              </w:rPr>
              <w:t>6978</w:t>
            </w:r>
          </w:p>
        </w:tc>
        <w:tc>
          <w:tcPr>
            <w:tcW w:w="1276" w:type="dxa"/>
            <w:tcBorders>
              <w:top w:val="nil"/>
              <w:left w:val="nil"/>
              <w:bottom w:val="single" w:sz="8" w:space="0" w:color="auto"/>
              <w:right w:val="single" w:sz="8" w:space="0" w:color="auto"/>
            </w:tcBorders>
            <w:shd w:val="clear" w:color="auto" w:fill="auto"/>
            <w:noWrap/>
            <w:vAlign w:val="bottom"/>
            <w:hideMark/>
          </w:tcPr>
          <w:p w:rsidR="00A26958" w:rsidRPr="00CB5924" w:rsidRDefault="00A26958" w:rsidP="00A26958">
            <w:pPr>
              <w:spacing w:after="0" w:line="240" w:lineRule="auto"/>
              <w:jc w:val="center"/>
              <w:rPr>
                <w:rFonts w:eastAsia="Times New Roman" w:cs="Times New Roman"/>
                <w:color w:val="000000"/>
                <w:szCs w:val="24"/>
                <w:lang w:eastAsia="ru-RU"/>
              </w:rPr>
            </w:pPr>
            <w:r w:rsidRPr="00CB5924">
              <w:rPr>
                <w:rFonts w:eastAsia="Times New Roman" w:cs="Times New Roman"/>
                <w:color w:val="000000"/>
                <w:szCs w:val="24"/>
                <w:lang w:eastAsia="ru-RU"/>
              </w:rPr>
              <w:t>7268</w:t>
            </w:r>
          </w:p>
        </w:tc>
        <w:tc>
          <w:tcPr>
            <w:tcW w:w="1559" w:type="dxa"/>
            <w:tcBorders>
              <w:top w:val="nil"/>
              <w:left w:val="nil"/>
              <w:bottom w:val="single" w:sz="8" w:space="0" w:color="auto"/>
              <w:right w:val="single" w:sz="8" w:space="0" w:color="auto"/>
            </w:tcBorders>
            <w:shd w:val="clear" w:color="auto" w:fill="auto"/>
            <w:vAlign w:val="bottom"/>
            <w:hideMark/>
          </w:tcPr>
          <w:p w:rsidR="00A26958" w:rsidRPr="00CB5924" w:rsidRDefault="00A26958" w:rsidP="00A26958">
            <w:pPr>
              <w:spacing w:after="0" w:line="240" w:lineRule="auto"/>
              <w:jc w:val="center"/>
              <w:rPr>
                <w:rFonts w:eastAsia="Times New Roman" w:cs="Times New Roman"/>
                <w:color w:val="000000"/>
                <w:szCs w:val="24"/>
                <w:lang w:eastAsia="ru-RU"/>
              </w:rPr>
            </w:pPr>
            <w:r w:rsidRPr="00CB5924">
              <w:rPr>
                <w:rFonts w:eastAsia="Times New Roman" w:cs="Times New Roman"/>
                <w:color w:val="000000"/>
                <w:szCs w:val="24"/>
                <w:lang w:eastAsia="ru-RU"/>
              </w:rPr>
              <w:t>98,5</w:t>
            </w:r>
          </w:p>
        </w:tc>
      </w:tr>
      <w:tr w:rsidR="00A26958" w:rsidRPr="00CB5924" w:rsidTr="00A26958">
        <w:trPr>
          <w:trHeight w:val="803"/>
        </w:trPr>
        <w:tc>
          <w:tcPr>
            <w:tcW w:w="2425" w:type="dxa"/>
            <w:tcBorders>
              <w:top w:val="nil"/>
              <w:left w:val="single" w:sz="8" w:space="0" w:color="auto"/>
              <w:bottom w:val="single" w:sz="8" w:space="0" w:color="auto"/>
              <w:right w:val="single" w:sz="8" w:space="0" w:color="auto"/>
            </w:tcBorders>
            <w:shd w:val="clear" w:color="auto" w:fill="auto"/>
            <w:vAlign w:val="center"/>
            <w:hideMark/>
          </w:tcPr>
          <w:p w:rsidR="00A26958" w:rsidRPr="00CB5924" w:rsidRDefault="00A26958" w:rsidP="00A26958">
            <w:pPr>
              <w:spacing w:after="0" w:line="240" w:lineRule="auto"/>
              <w:rPr>
                <w:rFonts w:eastAsia="Times New Roman" w:cs="Times New Roman"/>
                <w:color w:val="000000"/>
                <w:szCs w:val="24"/>
                <w:lang w:eastAsia="ru-RU"/>
              </w:rPr>
            </w:pPr>
            <w:r w:rsidRPr="00CB5924">
              <w:rPr>
                <w:rFonts w:eastAsia="Times New Roman" w:cs="Times New Roman"/>
                <w:color w:val="000000"/>
                <w:szCs w:val="24"/>
                <w:lang w:eastAsia="ru-RU"/>
              </w:rPr>
              <w:t>Производительность труда на 1 чел.-час., тыс. руб.</w:t>
            </w:r>
          </w:p>
        </w:tc>
        <w:tc>
          <w:tcPr>
            <w:tcW w:w="992" w:type="dxa"/>
            <w:tcBorders>
              <w:top w:val="nil"/>
              <w:left w:val="nil"/>
              <w:bottom w:val="single" w:sz="8" w:space="0" w:color="auto"/>
              <w:right w:val="single" w:sz="8" w:space="0" w:color="auto"/>
            </w:tcBorders>
            <w:shd w:val="clear" w:color="auto" w:fill="auto"/>
            <w:noWrap/>
            <w:vAlign w:val="bottom"/>
            <w:hideMark/>
          </w:tcPr>
          <w:p w:rsidR="00A26958" w:rsidRPr="00CB5924" w:rsidRDefault="00A26958" w:rsidP="00A26958">
            <w:pPr>
              <w:spacing w:after="0" w:line="240" w:lineRule="auto"/>
              <w:jc w:val="center"/>
              <w:rPr>
                <w:rFonts w:eastAsia="Times New Roman" w:cs="Times New Roman"/>
                <w:color w:val="000000"/>
                <w:szCs w:val="24"/>
                <w:lang w:eastAsia="ru-RU"/>
              </w:rPr>
            </w:pPr>
            <w:r w:rsidRPr="00CB5924">
              <w:rPr>
                <w:rFonts w:eastAsia="Times New Roman" w:cs="Times New Roman"/>
                <w:color w:val="000000"/>
                <w:szCs w:val="24"/>
                <w:lang w:eastAsia="ru-RU"/>
              </w:rPr>
              <w:t>353,5</w:t>
            </w:r>
          </w:p>
        </w:tc>
        <w:tc>
          <w:tcPr>
            <w:tcW w:w="993" w:type="dxa"/>
            <w:tcBorders>
              <w:top w:val="nil"/>
              <w:left w:val="nil"/>
              <w:bottom w:val="single" w:sz="8" w:space="0" w:color="auto"/>
              <w:right w:val="single" w:sz="8" w:space="0" w:color="auto"/>
            </w:tcBorders>
            <w:shd w:val="clear" w:color="auto" w:fill="auto"/>
            <w:noWrap/>
            <w:vAlign w:val="bottom"/>
            <w:hideMark/>
          </w:tcPr>
          <w:p w:rsidR="00A26958" w:rsidRPr="00CB5924" w:rsidRDefault="00A26958" w:rsidP="00A26958">
            <w:pPr>
              <w:spacing w:after="0" w:line="240" w:lineRule="auto"/>
              <w:jc w:val="center"/>
              <w:rPr>
                <w:rFonts w:eastAsia="Times New Roman" w:cs="Times New Roman"/>
                <w:color w:val="000000"/>
                <w:szCs w:val="24"/>
                <w:lang w:eastAsia="ru-RU"/>
              </w:rPr>
            </w:pPr>
            <w:r w:rsidRPr="00CB5924">
              <w:rPr>
                <w:rFonts w:eastAsia="Times New Roman" w:cs="Times New Roman"/>
                <w:color w:val="000000"/>
                <w:szCs w:val="24"/>
                <w:lang w:eastAsia="ru-RU"/>
              </w:rPr>
              <w:t>385,1</w:t>
            </w:r>
          </w:p>
        </w:tc>
        <w:tc>
          <w:tcPr>
            <w:tcW w:w="992" w:type="dxa"/>
            <w:tcBorders>
              <w:top w:val="nil"/>
              <w:left w:val="nil"/>
              <w:bottom w:val="single" w:sz="8" w:space="0" w:color="auto"/>
              <w:right w:val="single" w:sz="8" w:space="0" w:color="auto"/>
            </w:tcBorders>
            <w:shd w:val="clear" w:color="auto" w:fill="auto"/>
            <w:noWrap/>
            <w:vAlign w:val="bottom"/>
            <w:hideMark/>
          </w:tcPr>
          <w:p w:rsidR="00A26958" w:rsidRPr="00CB5924" w:rsidRDefault="00A26958" w:rsidP="00A26958">
            <w:pPr>
              <w:spacing w:after="0" w:line="240" w:lineRule="auto"/>
              <w:jc w:val="center"/>
              <w:rPr>
                <w:rFonts w:eastAsia="Times New Roman" w:cs="Times New Roman"/>
                <w:color w:val="000000"/>
                <w:szCs w:val="24"/>
                <w:lang w:eastAsia="ru-RU"/>
              </w:rPr>
            </w:pPr>
            <w:r w:rsidRPr="00CB5924">
              <w:rPr>
                <w:rFonts w:eastAsia="Times New Roman" w:cs="Times New Roman"/>
                <w:color w:val="000000"/>
                <w:szCs w:val="24"/>
                <w:lang w:eastAsia="ru-RU"/>
              </w:rPr>
              <w:t>624,7</w:t>
            </w:r>
          </w:p>
        </w:tc>
        <w:tc>
          <w:tcPr>
            <w:tcW w:w="1134" w:type="dxa"/>
            <w:tcBorders>
              <w:top w:val="nil"/>
              <w:left w:val="nil"/>
              <w:bottom w:val="single" w:sz="8" w:space="0" w:color="auto"/>
              <w:right w:val="single" w:sz="8" w:space="0" w:color="auto"/>
            </w:tcBorders>
            <w:shd w:val="clear" w:color="auto" w:fill="auto"/>
            <w:noWrap/>
            <w:vAlign w:val="bottom"/>
            <w:hideMark/>
          </w:tcPr>
          <w:p w:rsidR="00A26958" w:rsidRPr="00CB5924" w:rsidRDefault="00A26958" w:rsidP="00A26958">
            <w:pPr>
              <w:spacing w:after="0" w:line="240" w:lineRule="auto"/>
              <w:jc w:val="center"/>
              <w:rPr>
                <w:rFonts w:eastAsia="Times New Roman" w:cs="Times New Roman"/>
                <w:color w:val="000000"/>
                <w:szCs w:val="24"/>
                <w:lang w:eastAsia="ru-RU"/>
              </w:rPr>
            </w:pPr>
            <w:r w:rsidRPr="00CB5924">
              <w:rPr>
                <w:rFonts w:eastAsia="Times New Roman" w:cs="Times New Roman"/>
                <w:color w:val="000000"/>
                <w:szCs w:val="24"/>
                <w:lang w:eastAsia="ru-RU"/>
              </w:rPr>
              <w:t>828,3</w:t>
            </w:r>
          </w:p>
        </w:tc>
        <w:tc>
          <w:tcPr>
            <w:tcW w:w="1276" w:type="dxa"/>
            <w:tcBorders>
              <w:top w:val="nil"/>
              <w:left w:val="nil"/>
              <w:bottom w:val="single" w:sz="8" w:space="0" w:color="auto"/>
              <w:right w:val="single" w:sz="8" w:space="0" w:color="auto"/>
            </w:tcBorders>
            <w:shd w:val="clear" w:color="auto" w:fill="auto"/>
            <w:noWrap/>
            <w:vAlign w:val="bottom"/>
            <w:hideMark/>
          </w:tcPr>
          <w:p w:rsidR="00A26958" w:rsidRPr="00CB5924" w:rsidRDefault="00A26958" w:rsidP="00A26958">
            <w:pPr>
              <w:spacing w:after="0" w:line="240" w:lineRule="auto"/>
              <w:jc w:val="center"/>
              <w:rPr>
                <w:rFonts w:eastAsia="Times New Roman" w:cs="Times New Roman"/>
                <w:color w:val="000000"/>
                <w:szCs w:val="24"/>
                <w:lang w:eastAsia="ru-RU"/>
              </w:rPr>
            </w:pPr>
            <w:r w:rsidRPr="00CB5924">
              <w:rPr>
                <w:rFonts w:eastAsia="Times New Roman" w:cs="Times New Roman"/>
                <w:color w:val="000000"/>
                <w:szCs w:val="24"/>
                <w:lang w:eastAsia="ru-RU"/>
              </w:rPr>
              <w:t>546,2</w:t>
            </w:r>
          </w:p>
        </w:tc>
        <w:tc>
          <w:tcPr>
            <w:tcW w:w="1559" w:type="dxa"/>
            <w:tcBorders>
              <w:top w:val="nil"/>
              <w:left w:val="nil"/>
              <w:bottom w:val="single" w:sz="8" w:space="0" w:color="auto"/>
              <w:right w:val="single" w:sz="8" w:space="0" w:color="auto"/>
            </w:tcBorders>
            <w:shd w:val="clear" w:color="auto" w:fill="auto"/>
            <w:vAlign w:val="bottom"/>
            <w:hideMark/>
          </w:tcPr>
          <w:p w:rsidR="00A26958" w:rsidRPr="00CB5924" w:rsidRDefault="00A26958" w:rsidP="00A26958">
            <w:pPr>
              <w:spacing w:after="0" w:line="240" w:lineRule="auto"/>
              <w:jc w:val="center"/>
              <w:rPr>
                <w:rFonts w:eastAsia="Times New Roman" w:cs="Times New Roman"/>
                <w:color w:val="000000"/>
                <w:szCs w:val="24"/>
                <w:lang w:eastAsia="ru-RU"/>
              </w:rPr>
            </w:pPr>
            <w:r w:rsidRPr="00CB5924">
              <w:rPr>
                <w:rFonts w:eastAsia="Times New Roman" w:cs="Times New Roman"/>
                <w:color w:val="000000"/>
                <w:szCs w:val="24"/>
                <w:lang w:eastAsia="ru-RU"/>
              </w:rPr>
              <w:t>154,5</w:t>
            </w:r>
          </w:p>
        </w:tc>
      </w:tr>
      <w:tr w:rsidR="00A26958" w:rsidRPr="00CB5924" w:rsidTr="00A26958">
        <w:trPr>
          <w:trHeight w:val="844"/>
        </w:trPr>
        <w:tc>
          <w:tcPr>
            <w:tcW w:w="2425" w:type="dxa"/>
            <w:tcBorders>
              <w:top w:val="nil"/>
              <w:left w:val="single" w:sz="8" w:space="0" w:color="auto"/>
              <w:bottom w:val="single" w:sz="8" w:space="0" w:color="auto"/>
              <w:right w:val="single" w:sz="8" w:space="0" w:color="auto"/>
            </w:tcBorders>
            <w:shd w:val="clear" w:color="auto" w:fill="auto"/>
            <w:vAlign w:val="center"/>
            <w:hideMark/>
          </w:tcPr>
          <w:p w:rsidR="00A26958" w:rsidRPr="00CB5924" w:rsidRDefault="00A26958" w:rsidP="00A26958">
            <w:pPr>
              <w:spacing w:after="0" w:line="240" w:lineRule="auto"/>
              <w:rPr>
                <w:rFonts w:eastAsia="Times New Roman" w:cs="Times New Roman"/>
                <w:color w:val="000000"/>
                <w:szCs w:val="24"/>
                <w:lang w:eastAsia="ru-RU"/>
              </w:rPr>
            </w:pPr>
            <w:r w:rsidRPr="00CB5924">
              <w:rPr>
                <w:rFonts w:eastAsia="Times New Roman" w:cs="Times New Roman"/>
                <w:color w:val="000000"/>
                <w:szCs w:val="24"/>
                <w:lang w:eastAsia="ru-RU"/>
              </w:rPr>
              <w:t>Средняя заработная плата 1 работника, тыс. руб.</w:t>
            </w:r>
          </w:p>
        </w:tc>
        <w:tc>
          <w:tcPr>
            <w:tcW w:w="992" w:type="dxa"/>
            <w:tcBorders>
              <w:top w:val="nil"/>
              <w:left w:val="nil"/>
              <w:bottom w:val="single" w:sz="8" w:space="0" w:color="auto"/>
              <w:right w:val="single" w:sz="8" w:space="0" w:color="auto"/>
            </w:tcBorders>
            <w:shd w:val="clear" w:color="auto" w:fill="auto"/>
            <w:noWrap/>
            <w:vAlign w:val="bottom"/>
            <w:hideMark/>
          </w:tcPr>
          <w:p w:rsidR="00A26958" w:rsidRPr="00CB5924" w:rsidRDefault="00A26958" w:rsidP="00A26958">
            <w:pPr>
              <w:spacing w:after="0" w:line="240" w:lineRule="auto"/>
              <w:jc w:val="center"/>
              <w:rPr>
                <w:rFonts w:eastAsia="Times New Roman" w:cs="Times New Roman"/>
                <w:color w:val="000000"/>
                <w:szCs w:val="24"/>
                <w:lang w:eastAsia="ru-RU"/>
              </w:rPr>
            </w:pPr>
            <w:r w:rsidRPr="00CB5924">
              <w:rPr>
                <w:rFonts w:eastAsia="Times New Roman" w:cs="Times New Roman"/>
                <w:color w:val="000000"/>
                <w:szCs w:val="24"/>
                <w:lang w:eastAsia="ru-RU"/>
              </w:rPr>
              <w:t>120,9</w:t>
            </w:r>
          </w:p>
        </w:tc>
        <w:tc>
          <w:tcPr>
            <w:tcW w:w="993" w:type="dxa"/>
            <w:tcBorders>
              <w:top w:val="nil"/>
              <w:left w:val="nil"/>
              <w:bottom w:val="single" w:sz="8" w:space="0" w:color="auto"/>
              <w:right w:val="single" w:sz="8" w:space="0" w:color="auto"/>
            </w:tcBorders>
            <w:shd w:val="clear" w:color="auto" w:fill="auto"/>
            <w:noWrap/>
            <w:vAlign w:val="bottom"/>
            <w:hideMark/>
          </w:tcPr>
          <w:p w:rsidR="00A26958" w:rsidRPr="00CB5924" w:rsidRDefault="00A26958" w:rsidP="00A26958">
            <w:pPr>
              <w:spacing w:after="0" w:line="240" w:lineRule="auto"/>
              <w:jc w:val="center"/>
              <w:rPr>
                <w:rFonts w:eastAsia="Times New Roman" w:cs="Times New Roman"/>
                <w:color w:val="000000"/>
                <w:szCs w:val="24"/>
                <w:lang w:eastAsia="ru-RU"/>
              </w:rPr>
            </w:pPr>
            <w:r>
              <w:rPr>
                <w:rFonts w:eastAsia="Times New Roman" w:cs="Times New Roman"/>
                <w:color w:val="000000"/>
                <w:szCs w:val="24"/>
                <w:lang w:eastAsia="ru-RU"/>
              </w:rPr>
              <w:t>124,7</w:t>
            </w:r>
          </w:p>
        </w:tc>
        <w:tc>
          <w:tcPr>
            <w:tcW w:w="992" w:type="dxa"/>
            <w:tcBorders>
              <w:top w:val="nil"/>
              <w:left w:val="nil"/>
              <w:bottom w:val="single" w:sz="8" w:space="0" w:color="auto"/>
              <w:right w:val="single" w:sz="8" w:space="0" w:color="auto"/>
            </w:tcBorders>
            <w:shd w:val="clear" w:color="auto" w:fill="auto"/>
            <w:noWrap/>
            <w:vAlign w:val="bottom"/>
            <w:hideMark/>
          </w:tcPr>
          <w:p w:rsidR="00A26958" w:rsidRPr="00CB5924" w:rsidRDefault="00A26958" w:rsidP="00A26958">
            <w:pPr>
              <w:spacing w:after="0" w:line="240" w:lineRule="auto"/>
              <w:jc w:val="center"/>
              <w:rPr>
                <w:rFonts w:eastAsia="Times New Roman" w:cs="Times New Roman"/>
                <w:color w:val="000000"/>
                <w:szCs w:val="24"/>
                <w:lang w:eastAsia="ru-RU"/>
              </w:rPr>
            </w:pPr>
            <w:r w:rsidRPr="00CB5924">
              <w:rPr>
                <w:rFonts w:eastAsia="Times New Roman" w:cs="Times New Roman"/>
                <w:color w:val="000000"/>
                <w:szCs w:val="24"/>
                <w:lang w:eastAsia="ru-RU"/>
              </w:rPr>
              <w:t>116,2</w:t>
            </w:r>
          </w:p>
        </w:tc>
        <w:tc>
          <w:tcPr>
            <w:tcW w:w="1134" w:type="dxa"/>
            <w:tcBorders>
              <w:top w:val="nil"/>
              <w:left w:val="nil"/>
              <w:bottom w:val="single" w:sz="8" w:space="0" w:color="auto"/>
              <w:right w:val="single" w:sz="8" w:space="0" w:color="auto"/>
            </w:tcBorders>
            <w:shd w:val="clear" w:color="auto" w:fill="auto"/>
            <w:noWrap/>
            <w:vAlign w:val="bottom"/>
            <w:hideMark/>
          </w:tcPr>
          <w:p w:rsidR="00A26958" w:rsidRPr="00CB5924" w:rsidRDefault="00A26958" w:rsidP="00A26958">
            <w:pPr>
              <w:spacing w:after="0" w:line="240" w:lineRule="auto"/>
              <w:jc w:val="center"/>
              <w:rPr>
                <w:rFonts w:eastAsia="Times New Roman" w:cs="Times New Roman"/>
                <w:color w:val="000000"/>
                <w:szCs w:val="24"/>
                <w:lang w:eastAsia="ru-RU"/>
              </w:rPr>
            </w:pPr>
            <w:r w:rsidRPr="00CB5924">
              <w:rPr>
                <w:rFonts w:eastAsia="Times New Roman" w:cs="Times New Roman"/>
                <w:color w:val="000000"/>
                <w:szCs w:val="24"/>
                <w:lang w:eastAsia="ru-RU"/>
              </w:rPr>
              <w:t>145,4</w:t>
            </w:r>
          </w:p>
        </w:tc>
        <w:tc>
          <w:tcPr>
            <w:tcW w:w="1276" w:type="dxa"/>
            <w:tcBorders>
              <w:top w:val="nil"/>
              <w:left w:val="nil"/>
              <w:bottom w:val="single" w:sz="8" w:space="0" w:color="auto"/>
              <w:right w:val="single" w:sz="8" w:space="0" w:color="auto"/>
            </w:tcBorders>
            <w:shd w:val="clear" w:color="auto" w:fill="auto"/>
            <w:noWrap/>
            <w:vAlign w:val="bottom"/>
            <w:hideMark/>
          </w:tcPr>
          <w:p w:rsidR="00A26958" w:rsidRPr="00CB5924" w:rsidRDefault="00A26958" w:rsidP="00A26958">
            <w:pPr>
              <w:spacing w:after="0" w:line="240" w:lineRule="auto"/>
              <w:jc w:val="center"/>
              <w:rPr>
                <w:rFonts w:eastAsia="Times New Roman" w:cs="Times New Roman"/>
                <w:color w:val="000000"/>
                <w:szCs w:val="24"/>
                <w:lang w:eastAsia="ru-RU"/>
              </w:rPr>
            </w:pPr>
            <w:r w:rsidRPr="00CB5924">
              <w:rPr>
                <w:rFonts w:eastAsia="Times New Roman" w:cs="Times New Roman"/>
                <w:color w:val="000000"/>
                <w:szCs w:val="24"/>
                <w:lang w:eastAsia="ru-RU"/>
              </w:rPr>
              <w:t>151,4</w:t>
            </w:r>
          </w:p>
        </w:tc>
        <w:tc>
          <w:tcPr>
            <w:tcW w:w="1559" w:type="dxa"/>
            <w:tcBorders>
              <w:top w:val="nil"/>
              <w:left w:val="nil"/>
              <w:bottom w:val="single" w:sz="8" w:space="0" w:color="auto"/>
              <w:right w:val="single" w:sz="8" w:space="0" w:color="auto"/>
            </w:tcBorders>
            <w:shd w:val="clear" w:color="auto" w:fill="auto"/>
            <w:vAlign w:val="bottom"/>
            <w:hideMark/>
          </w:tcPr>
          <w:p w:rsidR="00A26958" w:rsidRPr="00CB5924" w:rsidRDefault="00A26958" w:rsidP="00A26958">
            <w:pPr>
              <w:spacing w:after="0" w:line="240" w:lineRule="auto"/>
              <w:jc w:val="center"/>
              <w:rPr>
                <w:rFonts w:eastAsia="Times New Roman" w:cs="Times New Roman"/>
                <w:color w:val="000000"/>
                <w:szCs w:val="24"/>
                <w:lang w:eastAsia="ru-RU"/>
              </w:rPr>
            </w:pPr>
            <w:r w:rsidRPr="00CB5924">
              <w:rPr>
                <w:rFonts w:eastAsia="Times New Roman" w:cs="Times New Roman"/>
                <w:color w:val="000000"/>
                <w:szCs w:val="24"/>
                <w:lang w:eastAsia="ru-RU"/>
              </w:rPr>
              <w:t>125,2</w:t>
            </w:r>
          </w:p>
        </w:tc>
      </w:tr>
      <w:tr w:rsidR="00A26958" w:rsidRPr="00CB5924" w:rsidTr="00A26958">
        <w:trPr>
          <w:trHeight w:val="501"/>
        </w:trPr>
        <w:tc>
          <w:tcPr>
            <w:tcW w:w="2425" w:type="dxa"/>
            <w:tcBorders>
              <w:top w:val="nil"/>
              <w:left w:val="single" w:sz="8" w:space="0" w:color="auto"/>
              <w:bottom w:val="single" w:sz="8" w:space="0" w:color="auto"/>
              <w:right w:val="single" w:sz="8" w:space="0" w:color="auto"/>
            </w:tcBorders>
            <w:shd w:val="clear" w:color="auto" w:fill="auto"/>
            <w:vAlign w:val="center"/>
            <w:hideMark/>
          </w:tcPr>
          <w:p w:rsidR="00A26958" w:rsidRPr="00CB5924" w:rsidRDefault="00A26958" w:rsidP="00A26958">
            <w:pPr>
              <w:spacing w:after="0" w:line="240" w:lineRule="auto"/>
              <w:rPr>
                <w:rFonts w:eastAsia="Times New Roman" w:cs="Times New Roman"/>
                <w:color w:val="000000"/>
                <w:szCs w:val="24"/>
                <w:lang w:eastAsia="ru-RU"/>
              </w:rPr>
            </w:pPr>
            <w:r w:rsidRPr="00CB5924">
              <w:rPr>
                <w:rFonts w:eastAsia="Times New Roman" w:cs="Times New Roman"/>
                <w:color w:val="000000"/>
                <w:szCs w:val="24"/>
                <w:lang w:eastAsia="ru-RU"/>
              </w:rPr>
              <w:t>Оплата труда 1 чел.-час, руб.</w:t>
            </w:r>
          </w:p>
        </w:tc>
        <w:tc>
          <w:tcPr>
            <w:tcW w:w="992" w:type="dxa"/>
            <w:tcBorders>
              <w:top w:val="nil"/>
              <w:left w:val="nil"/>
              <w:bottom w:val="single" w:sz="8" w:space="0" w:color="auto"/>
              <w:right w:val="single" w:sz="8" w:space="0" w:color="auto"/>
            </w:tcBorders>
            <w:shd w:val="clear" w:color="auto" w:fill="auto"/>
            <w:noWrap/>
            <w:vAlign w:val="bottom"/>
            <w:hideMark/>
          </w:tcPr>
          <w:p w:rsidR="00A26958" w:rsidRPr="00CB5924" w:rsidRDefault="00A26958" w:rsidP="00A26958">
            <w:pPr>
              <w:spacing w:after="0" w:line="240" w:lineRule="auto"/>
              <w:jc w:val="center"/>
              <w:rPr>
                <w:rFonts w:eastAsia="Times New Roman" w:cs="Times New Roman"/>
                <w:color w:val="000000"/>
                <w:szCs w:val="24"/>
                <w:lang w:eastAsia="ru-RU"/>
              </w:rPr>
            </w:pPr>
            <w:r w:rsidRPr="00CB5924">
              <w:rPr>
                <w:rFonts w:eastAsia="Times New Roman" w:cs="Times New Roman"/>
                <w:color w:val="000000"/>
                <w:szCs w:val="24"/>
                <w:lang w:eastAsia="ru-RU"/>
              </w:rPr>
              <w:t>106,9</w:t>
            </w:r>
          </w:p>
        </w:tc>
        <w:tc>
          <w:tcPr>
            <w:tcW w:w="993" w:type="dxa"/>
            <w:tcBorders>
              <w:top w:val="nil"/>
              <w:left w:val="nil"/>
              <w:bottom w:val="single" w:sz="8" w:space="0" w:color="auto"/>
              <w:right w:val="single" w:sz="8" w:space="0" w:color="auto"/>
            </w:tcBorders>
            <w:shd w:val="clear" w:color="auto" w:fill="auto"/>
            <w:noWrap/>
            <w:vAlign w:val="bottom"/>
            <w:hideMark/>
          </w:tcPr>
          <w:p w:rsidR="00A26958" w:rsidRPr="00CB5924" w:rsidRDefault="00A26958" w:rsidP="00A26958">
            <w:pPr>
              <w:spacing w:after="0" w:line="240" w:lineRule="auto"/>
              <w:jc w:val="center"/>
              <w:rPr>
                <w:rFonts w:eastAsia="Times New Roman" w:cs="Times New Roman"/>
                <w:color w:val="000000"/>
                <w:szCs w:val="24"/>
                <w:lang w:eastAsia="ru-RU"/>
              </w:rPr>
            </w:pPr>
            <w:r>
              <w:rPr>
                <w:rFonts w:eastAsia="Times New Roman" w:cs="Times New Roman"/>
                <w:color w:val="000000"/>
                <w:szCs w:val="24"/>
                <w:lang w:eastAsia="ru-RU"/>
              </w:rPr>
              <w:t>92,1</w:t>
            </w:r>
          </w:p>
        </w:tc>
        <w:tc>
          <w:tcPr>
            <w:tcW w:w="992" w:type="dxa"/>
            <w:tcBorders>
              <w:top w:val="nil"/>
              <w:left w:val="nil"/>
              <w:bottom w:val="single" w:sz="8" w:space="0" w:color="auto"/>
              <w:right w:val="single" w:sz="8" w:space="0" w:color="auto"/>
            </w:tcBorders>
            <w:shd w:val="clear" w:color="auto" w:fill="auto"/>
            <w:noWrap/>
            <w:vAlign w:val="bottom"/>
            <w:hideMark/>
          </w:tcPr>
          <w:p w:rsidR="00A26958" w:rsidRPr="00CB5924" w:rsidRDefault="00A26958" w:rsidP="00A26958">
            <w:pPr>
              <w:spacing w:after="0" w:line="240" w:lineRule="auto"/>
              <w:jc w:val="center"/>
              <w:rPr>
                <w:rFonts w:eastAsia="Times New Roman" w:cs="Times New Roman"/>
                <w:color w:val="000000"/>
                <w:szCs w:val="24"/>
                <w:lang w:eastAsia="ru-RU"/>
              </w:rPr>
            </w:pPr>
            <w:r w:rsidRPr="00CB5924">
              <w:rPr>
                <w:rFonts w:eastAsia="Times New Roman" w:cs="Times New Roman"/>
                <w:color w:val="000000"/>
                <w:szCs w:val="24"/>
                <w:lang w:eastAsia="ru-RU"/>
              </w:rPr>
              <w:t>76,8</w:t>
            </w:r>
          </w:p>
        </w:tc>
        <w:tc>
          <w:tcPr>
            <w:tcW w:w="1134" w:type="dxa"/>
            <w:tcBorders>
              <w:top w:val="nil"/>
              <w:left w:val="nil"/>
              <w:bottom w:val="single" w:sz="8" w:space="0" w:color="auto"/>
              <w:right w:val="single" w:sz="8" w:space="0" w:color="auto"/>
            </w:tcBorders>
            <w:shd w:val="clear" w:color="auto" w:fill="auto"/>
            <w:noWrap/>
            <w:vAlign w:val="bottom"/>
            <w:hideMark/>
          </w:tcPr>
          <w:p w:rsidR="00A26958" w:rsidRPr="00CB5924" w:rsidRDefault="00A26958" w:rsidP="00A26958">
            <w:pPr>
              <w:spacing w:after="0" w:line="240" w:lineRule="auto"/>
              <w:jc w:val="center"/>
              <w:rPr>
                <w:rFonts w:eastAsia="Times New Roman" w:cs="Times New Roman"/>
                <w:color w:val="000000"/>
                <w:szCs w:val="24"/>
                <w:lang w:eastAsia="ru-RU"/>
              </w:rPr>
            </w:pPr>
            <w:r w:rsidRPr="00CB5924">
              <w:rPr>
                <w:rFonts w:eastAsia="Times New Roman" w:cs="Times New Roman"/>
                <w:color w:val="000000"/>
                <w:szCs w:val="24"/>
                <w:lang w:eastAsia="ru-RU"/>
              </w:rPr>
              <w:t>-</w:t>
            </w:r>
          </w:p>
        </w:tc>
        <w:tc>
          <w:tcPr>
            <w:tcW w:w="1276" w:type="dxa"/>
            <w:tcBorders>
              <w:top w:val="nil"/>
              <w:left w:val="nil"/>
              <w:bottom w:val="single" w:sz="8" w:space="0" w:color="auto"/>
              <w:right w:val="single" w:sz="8" w:space="0" w:color="auto"/>
            </w:tcBorders>
            <w:shd w:val="clear" w:color="auto" w:fill="auto"/>
            <w:noWrap/>
            <w:vAlign w:val="bottom"/>
            <w:hideMark/>
          </w:tcPr>
          <w:p w:rsidR="00A26958" w:rsidRPr="00CB5924" w:rsidRDefault="00A26958" w:rsidP="00A26958">
            <w:pPr>
              <w:spacing w:after="0" w:line="240" w:lineRule="auto"/>
              <w:jc w:val="center"/>
              <w:rPr>
                <w:rFonts w:eastAsia="Times New Roman" w:cs="Times New Roman"/>
                <w:color w:val="000000"/>
                <w:szCs w:val="24"/>
                <w:lang w:eastAsia="ru-RU"/>
              </w:rPr>
            </w:pPr>
            <w:r w:rsidRPr="00CB5924">
              <w:rPr>
                <w:rFonts w:eastAsia="Times New Roman" w:cs="Times New Roman"/>
                <w:color w:val="000000"/>
                <w:szCs w:val="24"/>
                <w:lang w:eastAsia="ru-RU"/>
              </w:rPr>
              <w:t>115,4</w:t>
            </w:r>
          </w:p>
        </w:tc>
        <w:tc>
          <w:tcPr>
            <w:tcW w:w="1559" w:type="dxa"/>
            <w:tcBorders>
              <w:top w:val="nil"/>
              <w:left w:val="nil"/>
              <w:bottom w:val="single" w:sz="8" w:space="0" w:color="auto"/>
              <w:right w:val="single" w:sz="8" w:space="0" w:color="auto"/>
            </w:tcBorders>
            <w:shd w:val="clear" w:color="auto" w:fill="auto"/>
            <w:vAlign w:val="bottom"/>
            <w:hideMark/>
          </w:tcPr>
          <w:p w:rsidR="00A26958" w:rsidRPr="00CB5924" w:rsidRDefault="00A26958" w:rsidP="00A26958">
            <w:pPr>
              <w:spacing w:after="0" w:line="240" w:lineRule="auto"/>
              <w:jc w:val="center"/>
              <w:rPr>
                <w:rFonts w:eastAsia="Times New Roman" w:cs="Times New Roman"/>
                <w:color w:val="000000"/>
                <w:szCs w:val="24"/>
                <w:lang w:eastAsia="ru-RU"/>
              </w:rPr>
            </w:pPr>
            <w:r w:rsidRPr="00CB5924">
              <w:rPr>
                <w:rFonts w:eastAsia="Times New Roman" w:cs="Times New Roman"/>
                <w:color w:val="000000"/>
                <w:szCs w:val="24"/>
                <w:lang w:eastAsia="ru-RU"/>
              </w:rPr>
              <w:t>107,9</w:t>
            </w:r>
          </w:p>
        </w:tc>
      </w:tr>
      <w:tr w:rsidR="00A26958" w:rsidRPr="00CB5924" w:rsidTr="00A26958">
        <w:trPr>
          <w:trHeight w:val="547"/>
        </w:trPr>
        <w:tc>
          <w:tcPr>
            <w:tcW w:w="2425" w:type="dxa"/>
            <w:tcBorders>
              <w:top w:val="nil"/>
              <w:left w:val="single" w:sz="8" w:space="0" w:color="auto"/>
              <w:bottom w:val="single" w:sz="8" w:space="0" w:color="auto"/>
              <w:right w:val="single" w:sz="8" w:space="0" w:color="auto"/>
            </w:tcBorders>
            <w:shd w:val="clear" w:color="auto" w:fill="auto"/>
            <w:vAlign w:val="center"/>
            <w:hideMark/>
          </w:tcPr>
          <w:p w:rsidR="00A26958" w:rsidRPr="00CB5924" w:rsidRDefault="00A26958" w:rsidP="00A26958">
            <w:pPr>
              <w:spacing w:after="0" w:line="240" w:lineRule="auto"/>
              <w:rPr>
                <w:rFonts w:eastAsia="Times New Roman" w:cs="Times New Roman"/>
                <w:color w:val="000000"/>
                <w:szCs w:val="24"/>
                <w:lang w:eastAsia="ru-RU"/>
              </w:rPr>
            </w:pPr>
            <w:r w:rsidRPr="00CB5924">
              <w:rPr>
                <w:rFonts w:eastAsia="Times New Roman" w:cs="Times New Roman"/>
                <w:color w:val="000000"/>
                <w:szCs w:val="24"/>
                <w:lang w:eastAsia="ru-RU"/>
              </w:rPr>
              <w:t>Выручка на 1 руб. оплаты труда, руб.</w:t>
            </w:r>
          </w:p>
        </w:tc>
        <w:tc>
          <w:tcPr>
            <w:tcW w:w="992" w:type="dxa"/>
            <w:tcBorders>
              <w:top w:val="nil"/>
              <w:left w:val="nil"/>
              <w:bottom w:val="single" w:sz="8" w:space="0" w:color="auto"/>
              <w:right w:val="single" w:sz="8" w:space="0" w:color="auto"/>
            </w:tcBorders>
            <w:shd w:val="clear" w:color="auto" w:fill="auto"/>
            <w:noWrap/>
            <w:vAlign w:val="bottom"/>
            <w:hideMark/>
          </w:tcPr>
          <w:p w:rsidR="00A26958" w:rsidRPr="00CB5924" w:rsidRDefault="00A26958" w:rsidP="00A26958">
            <w:pPr>
              <w:spacing w:after="0" w:line="240" w:lineRule="auto"/>
              <w:jc w:val="center"/>
              <w:rPr>
                <w:rFonts w:eastAsia="Times New Roman" w:cs="Times New Roman"/>
                <w:color w:val="000000"/>
                <w:szCs w:val="24"/>
                <w:lang w:eastAsia="ru-RU"/>
              </w:rPr>
            </w:pPr>
            <w:r w:rsidRPr="00CB5924">
              <w:rPr>
                <w:rFonts w:eastAsia="Times New Roman" w:cs="Times New Roman"/>
                <w:color w:val="000000"/>
                <w:szCs w:val="24"/>
                <w:lang w:eastAsia="ru-RU"/>
              </w:rPr>
              <w:t>3,4</w:t>
            </w:r>
          </w:p>
        </w:tc>
        <w:tc>
          <w:tcPr>
            <w:tcW w:w="993" w:type="dxa"/>
            <w:tcBorders>
              <w:top w:val="nil"/>
              <w:left w:val="nil"/>
              <w:bottom w:val="single" w:sz="8" w:space="0" w:color="auto"/>
              <w:right w:val="single" w:sz="8" w:space="0" w:color="auto"/>
            </w:tcBorders>
            <w:shd w:val="clear" w:color="auto" w:fill="auto"/>
            <w:noWrap/>
            <w:vAlign w:val="bottom"/>
            <w:hideMark/>
          </w:tcPr>
          <w:p w:rsidR="00A26958" w:rsidRPr="00CB5924" w:rsidRDefault="00A26958" w:rsidP="00A26958">
            <w:pPr>
              <w:spacing w:after="0" w:line="240" w:lineRule="auto"/>
              <w:jc w:val="center"/>
              <w:rPr>
                <w:rFonts w:eastAsia="Times New Roman" w:cs="Times New Roman"/>
                <w:color w:val="000000"/>
                <w:szCs w:val="24"/>
                <w:lang w:eastAsia="ru-RU"/>
              </w:rPr>
            </w:pPr>
            <w:r>
              <w:rPr>
                <w:rFonts w:eastAsia="Times New Roman" w:cs="Times New Roman"/>
                <w:color w:val="000000"/>
                <w:szCs w:val="24"/>
                <w:lang w:eastAsia="ru-RU"/>
              </w:rPr>
              <w:t>3,9</w:t>
            </w:r>
          </w:p>
        </w:tc>
        <w:tc>
          <w:tcPr>
            <w:tcW w:w="992" w:type="dxa"/>
            <w:tcBorders>
              <w:top w:val="nil"/>
              <w:left w:val="nil"/>
              <w:bottom w:val="single" w:sz="8" w:space="0" w:color="auto"/>
              <w:right w:val="single" w:sz="8" w:space="0" w:color="auto"/>
            </w:tcBorders>
            <w:shd w:val="clear" w:color="auto" w:fill="auto"/>
            <w:noWrap/>
            <w:vAlign w:val="bottom"/>
            <w:hideMark/>
          </w:tcPr>
          <w:p w:rsidR="00A26958" w:rsidRPr="00CB5924" w:rsidRDefault="00A26958" w:rsidP="00A26958">
            <w:pPr>
              <w:spacing w:after="0" w:line="240" w:lineRule="auto"/>
              <w:jc w:val="center"/>
              <w:rPr>
                <w:rFonts w:eastAsia="Times New Roman" w:cs="Times New Roman"/>
                <w:color w:val="000000"/>
                <w:szCs w:val="24"/>
                <w:lang w:eastAsia="ru-RU"/>
              </w:rPr>
            </w:pPr>
            <w:r w:rsidRPr="00CB5924">
              <w:rPr>
                <w:rFonts w:eastAsia="Times New Roman" w:cs="Times New Roman"/>
                <w:color w:val="000000"/>
                <w:szCs w:val="24"/>
                <w:lang w:eastAsia="ru-RU"/>
              </w:rPr>
              <w:t>3,4</w:t>
            </w:r>
          </w:p>
        </w:tc>
        <w:tc>
          <w:tcPr>
            <w:tcW w:w="1134" w:type="dxa"/>
            <w:tcBorders>
              <w:top w:val="nil"/>
              <w:left w:val="nil"/>
              <w:bottom w:val="single" w:sz="8" w:space="0" w:color="auto"/>
              <w:right w:val="single" w:sz="8" w:space="0" w:color="auto"/>
            </w:tcBorders>
            <w:shd w:val="clear" w:color="auto" w:fill="auto"/>
            <w:noWrap/>
            <w:vAlign w:val="bottom"/>
            <w:hideMark/>
          </w:tcPr>
          <w:p w:rsidR="00A26958" w:rsidRPr="00CB5924" w:rsidRDefault="00A26958" w:rsidP="00A26958">
            <w:pPr>
              <w:spacing w:after="0" w:line="240" w:lineRule="auto"/>
              <w:jc w:val="center"/>
              <w:rPr>
                <w:rFonts w:eastAsia="Times New Roman" w:cs="Times New Roman"/>
                <w:color w:val="000000"/>
                <w:szCs w:val="24"/>
                <w:lang w:eastAsia="ru-RU"/>
              </w:rPr>
            </w:pPr>
            <w:r w:rsidRPr="00CB5924">
              <w:rPr>
                <w:rFonts w:eastAsia="Times New Roman" w:cs="Times New Roman"/>
                <w:color w:val="000000"/>
                <w:szCs w:val="24"/>
                <w:lang w:eastAsia="ru-RU"/>
              </w:rPr>
              <w:t>2,8</w:t>
            </w:r>
          </w:p>
        </w:tc>
        <w:tc>
          <w:tcPr>
            <w:tcW w:w="1276" w:type="dxa"/>
            <w:tcBorders>
              <w:top w:val="nil"/>
              <w:left w:val="nil"/>
              <w:bottom w:val="single" w:sz="8" w:space="0" w:color="auto"/>
              <w:right w:val="single" w:sz="8" w:space="0" w:color="auto"/>
            </w:tcBorders>
            <w:shd w:val="clear" w:color="auto" w:fill="auto"/>
            <w:noWrap/>
            <w:vAlign w:val="bottom"/>
            <w:hideMark/>
          </w:tcPr>
          <w:p w:rsidR="00A26958" w:rsidRPr="00CB5924" w:rsidRDefault="00A26958" w:rsidP="00A26958">
            <w:pPr>
              <w:spacing w:after="0" w:line="240" w:lineRule="auto"/>
              <w:jc w:val="center"/>
              <w:rPr>
                <w:rFonts w:eastAsia="Times New Roman" w:cs="Times New Roman"/>
                <w:color w:val="000000"/>
                <w:szCs w:val="24"/>
                <w:lang w:eastAsia="ru-RU"/>
              </w:rPr>
            </w:pPr>
            <w:r w:rsidRPr="00CB5924">
              <w:rPr>
                <w:rFonts w:eastAsia="Times New Roman" w:cs="Times New Roman"/>
                <w:color w:val="000000"/>
                <w:szCs w:val="24"/>
                <w:lang w:eastAsia="ru-RU"/>
              </w:rPr>
              <w:t>2,2</w:t>
            </w:r>
          </w:p>
        </w:tc>
        <w:tc>
          <w:tcPr>
            <w:tcW w:w="1559" w:type="dxa"/>
            <w:tcBorders>
              <w:top w:val="nil"/>
              <w:left w:val="nil"/>
              <w:bottom w:val="single" w:sz="8" w:space="0" w:color="auto"/>
              <w:right w:val="single" w:sz="8" w:space="0" w:color="auto"/>
            </w:tcBorders>
            <w:shd w:val="clear" w:color="auto" w:fill="auto"/>
            <w:vAlign w:val="bottom"/>
            <w:hideMark/>
          </w:tcPr>
          <w:p w:rsidR="00A26958" w:rsidRPr="00CB5924" w:rsidRDefault="00A26958" w:rsidP="00A26958">
            <w:pPr>
              <w:spacing w:after="0" w:line="240" w:lineRule="auto"/>
              <w:jc w:val="center"/>
              <w:rPr>
                <w:rFonts w:eastAsia="Times New Roman" w:cs="Times New Roman"/>
                <w:color w:val="000000"/>
                <w:szCs w:val="24"/>
                <w:lang w:eastAsia="ru-RU"/>
              </w:rPr>
            </w:pPr>
            <w:r w:rsidRPr="00CB5924">
              <w:rPr>
                <w:rFonts w:eastAsia="Times New Roman" w:cs="Times New Roman"/>
                <w:color w:val="000000"/>
                <w:szCs w:val="24"/>
                <w:lang w:eastAsia="ru-RU"/>
              </w:rPr>
              <w:t>64,7</w:t>
            </w:r>
          </w:p>
        </w:tc>
      </w:tr>
    </w:tbl>
    <w:p w:rsidR="00A26958" w:rsidRDefault="00A26958" w:rsidP="00A26958">
      <w:pPr>
        <w:pStyle w:val="21"/>
        <w:spacing w:after="0" w:line="360" w:lineRule="auto"/>
        <w:ind w:left="0" w:firstLine="709"/>
        <w:jc w:val="both"/>
        <w:rPr>
          <w:rFonts w:ascii="Times New Roman" w:hAnsi="Times New Roman"/>
          <w:color w:val="000000"/>
          <w:sz w:val="28"/>
          <w:szCs w:val="28"/>
        </w:rPr>
      </w:pPr>
    </w:p>
    <w:p w:rsidR="00A26958" w:rsidRDefault="00A26958" w:rsidP="00A26958">
      <w:pPr>
        <w:pStyle w:val="21"/>
        <w:spacing w:after="0" w:line="360" w:lineRule="auto"/>
        <w:ind w:left="0" w:firstLine="709"/>
        <w:jc w:val="both"/>
        <w:rPr>
          <w:rFonts w:ascii="Times New Roman" w:hAnsi="Times New Roman"/>
          <w:color w:val="000000"/>
          <w:sz w:val="28"/>
          <w:szCs w:val="28"/>
        </w:rPr>
      </w:pPr>
      <w:r>
        <w:rPr>
          <w:rFonts w:ascii="Times New Roman" w:hAnsi="Times New Roman"/>
          <w:color w:val="000000"/>
          <w:sz w:val="28"/>
          <w:szCs w:val="28"/>
        </w:rPr>
        <w:t xml:space="preserve">Рассматривая данные, представленные в таблице 2.10, можно заметить, что среднесписочная численность работников снизилась на 13 человек и на конец отчетного периода составила 48 человек. Не смотря на это, в </w:t>
      </w:r>
      <w:r w:rsidRPr="00A06394">
        <w:rPr>
          <w:rFonts w:ascii="Times New Roman" w:hAnsi="Times New Roman"/>
          <w:sz w:val="28"/>
          <w:szCs w:val="28"/>
        </w:rPr>
        <w:lastRenderedPageBreak/>
        <w:t>рассматриваемый период</w:t>
      </w:r>
      <w:r>
        <w:rPr>
          <w:rFonts w:ascii="Times New Roman" w:hAnsi="Times New Roman"/>
          <w:color w:val="000000"/>
          <w:sz w:val="28"/>
          <w:szCs w:val="28"/>
        </w:rPr>
        <w:t xml:space="preserve"> наблюдается рост средней заработной платы на 1 работника на 25%.</w:t>
      </w:r>
    </w:p>
    <w:p w:rsidR="00A26958" w:rsidRDefault="00A26958" w:rsidP="00A26958">
      <w:pPr>
        <w:pStyle w:val="Standard"/>
        <w:tabs>
          <w:tab w:val="left" w:pos="6195"/>
        </w:tabs>
        <w:spacing w:line="360" w:lineRule="auto"/>
        <w:jc w:val="both"/>
        <w:rPr>
          <w:sz w:val="28"/>
          <w:szCs w:val="28"/>
          <w:lang w:val="ru-RU" w:eastAsia="ru-RU"/>
        </w:rPr>
      </w:pPr>
      <w:r>
        <w:rPr>
          <w:sz w:val="28"/>
          <w:szCs w:val="28"/>
          <w:lang w:val="ru-RU" w:eastAsia="ru-RU"/>
        </w:rPr>
        <w:t xml:space="preserve">          Анализ затрат на основное производство и их структура в МУП «ЯМТС РБ» приведен в таблице 2.11.</w:t>
      </w:r>
    </w:p>
    <w:p w:rsidR="00A26958" w:rsidRDefault="00A26958" w:rsidP="00A26958">
      <w:pPr>
        <w:pStyle w:val="Standard"/>
        <w:tabs>
          <w:tab w:val="left" w:pos="6195"/>
        </w:tabs>
        <w:spacing w:line="360" w:lineRule="auto"/>
        <w:jc w:val="both"/>
        <w:rPr>
          <w:sz w:val="28"/>
          <w:szCs w:val="28"/>
          <w:lang w:val="ru-RU" w:eastAsia="ru-RU"/>
        </w:rPr>
      </w:pPr>
    </w:p>
    <w:p w:rsidR="00A26958" w:rsidRPr="0019251A" w:rsidRDefault="00A26958" w:rsidP="00A26958">
      <w:pPr>
        <w:pStyle w:val="Standard"/>
        <w:tabs>
          <w:tab w:val="left" w:pos="6195"/>
        </w:tabs>
        <w:spacing w:line="360" w:lineRule="auto"/>
        <w:jc w:val="both"/>
        <w:rPr>
          <w:lang w:val="ru-RU"/>
        </w:rPr>
      </w:pPr>
      <w:r>
        <w:rPr>
          <w:lang w:eastAsia="ru-RU"/>
        </w:rPr>
        <w:t xml:space="preserve">Таблица </w:t>
      </w:r>
      <w:r>
        <w:rPr>
          <w:lang w:val="ru-RU" w:eastAsia="ru-RU"/>
        </w:rPr>
        <w:t>2.11</w:t>
      </w:r>
      <w:r>
        <w:rPr>
          <w:lang w:eastAsia="ru-RU"/>
        </w:rPr>
        <w:t xml:space="preserve">  - </w:t>
      </w:r>
      <w:r>
        <w:rPr>
          <w:b/>
          <w:lang w:eastAsia="ru-RU"/>
        </w:rPr>
        <w:t>Затраты на основное производство и их структура</w:t>
      </w:r>
    </w:p>
    <w:tbl>
      <w:tblPr>
        <w:tblW w:w="9443" w:type="dxa"/>
        <w:tblInd w:w="93" w:type="dxa"/>
        <w:tblLayout w:type="fixed"/>
        <w:tblLook w:val="04A0" w:firstRow="1" w:lastRow="0" w:firstColumn="1" w:lastColumn="0" w:noHBand="0" w:noVBand="1"/>
      </w:tblPr>
      <w:tblGrid>
        <w:gridCol w:w="1858"/>
        <w:gridCol w:w="851"/>
        <w:gridCol w:w="708"/>
        <w:gridCol w:w="851"/>
        <w:gridCol w:w="709"/>
        <w:gridCol w:w="708"/>
        <w:gridCol w:w="709"/>
        <w:gridCol w:w="851"/>
        <w:gridCol w:w="708"/>
        <w:gridCol w:w="851"/>
        <w:gridCol w:w="639"/>
      </w:tblGrid>
      <w:tr w:rsidR="00A26958" w:rsidRPr="00CC4BC0" w:rsidTr="00A26958">
        <w:trPr>
          <w:trHeight w:val="327"/>
        </w:trPr>
        <w:tc>
          <w:tcPr>
            <w:tcW w:w="1858"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A26958" w:rsidRPr="007348CE" w:rsidRDefault="00A26958" w:rsidP="00A26958">
            <w:pPr>
              <w:spacing w:after="0" w:line="360" w:lineRule="auto"/>
              <w:jc w:val="center"/>
              <w:rPr>
                <w:rFonts w:eastAsia="Times New Roman" w:cs="Times New Roman"/>
                <w:b/>
                <w:bCs/>
                <w:color w:val="000000"/>
                <w:szCs w:val="24"/>
                <w:lang w:eastAsia="ru-RU"/>
              </w:rPr>
            </w:pPr>
            <w:r w:rsidRPr="007348CE">
              <w:rPr>
                <w:rFonts w:eastAsia="Times New Roman" w:cs="Times New Roman"/>
                <w:b/>
                <w:bCs/>
                <w:color w:val="000000"/>
                <w:szCs w:val="24"/>
                <w:lang w:val="de-DE" w:eastAsia="ru-RU"/>
              </w:rPr>
              <w:t>Элементы затрат</w:t>
            </w:r>
          </w:p>
        </w:tc>
        <w:tc>
          <w:tcPr>
            <w:tcW w:w="1559" w:type="dxa"/>
            <w:gridSpan w:val="2"/>
            <w:tcBorders>
              <w:top w:val="single" w:sz="8" w:space="0" w:color="000000"/>
              <w:left w:val="nil"/>
              <w:bottom w:val="single" w:sz="8" w:space="0" w:color="000000"/>
              <w:right w:val="single" w:sz="8" w:space="0" w:color="000000"/>
            </w:tcBorders>
            <w:shd w:val="clear" w:color="auto" w:fill="auto"/>
            <w:vAlign w:val="center"/>
            <w:hideMark/>
          </w:tcPr>
          <w:p w:rsidR="00A26958" w:rsidRPr="007348CE" w:rsidRDefault="00A26958" w:rsidP="00A26958">
            <w:pPr>
              <w:spacing w:after="0" w:line="360" w:lineRule="auto"/>
              <w:jc w:val="center"/>
              <w:rPr>
                <w:rFonts w:eastAsia="Times New Roman" w:cs="Times New Roman"/>
                <w:b/>
                <w:bCs/>
                <w:color w:val="000000"/>
                <w:szCs w:val="24"/>
                <w:lang w:eastAsia="ru-RU"/>
              </w:rPr>
            </w:pPr>
            <w:r w:rsidRPr="007348CE">
              <w:rPr>
                <w:rFonts w:eastAsia="Times New Roman" w:cs="Times New Roman"/>
                <w:b/>
                <w:bCs/>
                <w:color w:val="000000"/>
                <w:szCs w:val="24"/>
                <w:lang w:val="de-DE" w:eastAsia="ru-RU"/>
              </w:rPr>
              <w:t>2012</w:t>
            </w:r>
            <w:r>
              <w:rPr>
                <w:rFonts w:eastAsia="Times New Roman" w:cs="Times New Roman"/>
                <w:b/>
                <w:bCs/>
                <w:color w:val="000000"/>
                <w:szCs w:val="24"/>
                <w:lang w:eastAsia="ru-RU"/>
              </w:rPr>
              <w:t xml:space="preserve"> </w:t>
            </w:r>
            <w:r w:rsidRPr="007348CE">
              <w:rPr>
                <w:rFonts w:eastAsia="Times New Roman" w:cs="Times New Roman"/>
                <w:b/>
                <w:bCs/>
                <w:color w:val="000000"/>
                <w:szCs w:val="24"/>
                <w:lang w:val="de-DE" w:eastAsia="ru-RU"/>
              </w:rPr>
              <w:t>г.</w:t>
            </w:r>
          </w:p>
        </w:tc>
        <w:tc>
          <w:tcPr>
            <w:tcW w:w="1560" w:type="dxa"/>
            <w:gridSpan w:val="2"/>
            <w:tcBorders>
              <w:top w:val="single" w:sz="8" w:space="0" w:color="000000"/>
              <w:left w:val="nil"/>
              <w:bottom w:val="single" w:sz="8" w:space="0" w:color="000000"/>
              <w:right w:val="single" w:sz="8" w:space="0" w:color="000000"/>
            </w:tcBorders>
            <w:shd w:val="clear" w:color="auto" w:fill="auto"/>
            <w:vAlign w:val="center"/>
            <w:hideMark/>
          </w:tcPr>
          <w:p w:rsidR="00A26958" w:rsidRPr="007348CE" w:rsidRDefault="00A26958" w:rsidP="00A26958">
            <w:pPr>
              <w:spacing w:after="0" w:line="360" w:lineRule="auto"/>
              <w:jc w:val="center"/>
              <w:rPr>
                <w:rFonts w:eastAsia="Times New Roman" w:cs="Times New Roman"/>
                <w:b/>
                <w:bCs/>
                <w:color w:val="000000"/>
                <w:szCs w:val="24"/>
                <w:lang w:eastAsia="ru-RU"/>
              </w:rPr>
            </w:pPr>
            <w:r w:rsidRPr="007348CE">
              <w:rPr>
                <w:rFonts w:eastAsia="Times New Roman" w:cs="Times New Roman"/>
                <w:b/>
                <w:bCs/>
                <w:color w:val="000000"/>
                <w:szCs w:val="24"/>
                <w:lang w:val="de-DE" w:eastAsia="ru-RU"/>
              </w:rPr>
              <w:t>2013</w:t>
            </w:r>
            <w:r>
              <w:rPr>
                <w:rFonts w:eastAsia="Times New Roman" w:cs="Times New Roman"/>
                <w:b/>
                <w:bCs/>
                <w:color w:val="000000"/>
                <w:szCs w:val="24"/>
                <w:lang w:eastAsia="ru-RU"/>
              </w:rPr>
              <w:t xml:space="preserve"> </w:t>
            </w:r>
            <w:r w:rsidRPr="007348CE">
              <w:rPr>
                <w:rFonts w:eastAsia="Times New Roman" w:cs="Times New Roman"/>
                <w:b/>
                <w:bCs/>
                <w:color w:val="000000"/>
                <w:szCs w:val="24"/>
                <w:lang w:val="de-DE" w:eastAsia="ru-RU"/>
              </w:rPr>
              <w:t>г.</w:t>
            </w:r>
          </w:p>
        </w:tc>
        <w:tc>
          <w:tcPr>
            <w:tcW w:w="1417" w:type="dxa"/>
            <w:gridSpan w:val="2"/>
            <w:tcBorders>
              <w:top w:val="single" w:sz="8" w:space="0" w:color="000000"/>
              <w:left w:val="nil"/>
              <w:bottom w:val="single" w:sz="8" w:space="0" w:color="000000"/>
              <w:right w:val="single" w:sz="8" w:space="0" w:color="000000"/>
            </w:tcBorders>
            <w:shd w:val="clear" w:color="auto" w:fill="auto"/>
            <w:vAlign w:val="center"/>
            <w:hideMark/>
          </w:tcPr>
          <w:p w:rsidR="00A26958" w:rsidRPr="007348CE" w:rsidRDefault="00A26958" w:rsidP="00A26958">
            <w:pPr>
              <w:spacing w:after="0" w:line="360" w:lineRule="auto"/>
              <w:jc w:val="center"/>
              <w:rPr>
                <w:rFonts w:eastAsia="Times New Roman" w:cs="Times New Roman"/>
                <w:b/>
                <w:bCs/>
                <w:color w:val="000000"/>
                <w:szCs w:val="24"/>
                <w:lang w:eastAsia="ru-RU"/>
              </w:rPr>
            </w:pPr>
            <w:r w:rsidRPr="007348CE">
              <w:rPr>
                <w:rFonts w:eastAsia="Times New Roman" w:cs="Times New Roman"/>
                <w:b/>
                <w:bCs/>
                <w:color w:val="000000"/>
                <w:szCs w:val="24"/>
                <w:lang w:val="de-DE" w:eastAsia="ru-RU"/>
              </w:rPr>
              <w:t>2014</w:t>
            </w:r>
            <w:r>
              <w:rPr>
                <w:rFonts w:eastAsia="Times New Roman" w:cs="Times New Roman"/>
                <w:b/>
                <w:bCs/>
                <w:color w:val="000000"/>
                <w:szCs w:val="24"/>
                <w:lang w:eastAsia="ru-RU"/>
              </w:rPr>
              <w:t xml:space="preserve"> </w:t>
            </w:r>
            <w:r w:rsidRPr="007348CE">
              <w:rPr>
                <w:rFonts w:eastAsia="Times New Roman" w:cs="Times New Roman"/>
                <w:b/>
                <w:bCs/>
                <w:color w:val="000000"/>
                <w:szCs w:val="24"/>
                <w:lang w:val="de-DE" w:eastAsia="ru-RU"/>
              </w:rPr>
              <w:t>г.</w:t>
            </w:r>
          </w:p>
        </w:tc>
        <w:tc>
          <w:tcPr>
            <w:tcW w:w="1559" w:type="dxa"/>
            <w:gridSpan w:val="2"/>
            <w:tcBorders>
              <w:top w:val="single" w:sz="8" w:space="0" w:color="000000"/>
              <w:left w:val="nil"/>
              <w:bottom w:val="single" w:sz="8" w:space="0" w:color="000000"/>
              <w:right w:val="single" w:sz="8" w:space="0" w:color="000000"/>
            </w:tcBorders>
            <w:shd w:val="clear" w:color="auto" w:fill="auto"/>
            <w:vAlign w:val="center"/>
            <w:hideMark/>
          </w:tcPr>
          <w:p w:rsidR="00A26958" w:rsidRPr="007348CE" w:rsidRDefault="00A26958" w:rsidP="00A26958">
            <w:pPr>
              <w:spacing w:after="0" w:line="360" w:lineRule="auto"/>
              <w:jc w:val="center"/>
              <w:rPr>
                <w:rFonts w:eastAsia="Times New Roman" w:cs="Times New Roman"/>
                <w:b/>
                <w:bCs/>
                <w:color w:val="000000"/>
                <w:szCs w:val="24"/>
                <w:lang w:eastAsia="ru-RU"/>
              </w:rPr>
            </w:pPr>
            <w:r w:rsidRPr="007348CE">
              <w:rPr>
                <w:rFonts w:eastAsia="Times New Roman" w:cs="Times New Roman"/>
                <w:b/>
                <w:bCs/>
                <w:color w:val="000000"/>
                <w:szCs w:val="24"/>
                <w:lang w:val="de-DE" w:eastAsia="ru-RU"/>
              </w:rPr>
              <w:t>2015</w:t>
            </w:r>
            <w:r>
              <w:rPr>
                <w:rFonts w:eastAsia="Times New Roman" w:cs="Times New Roman"/>
                <w:b/>
                <w:bCs/>
                <w:color w:val="000000"/>
                <w:szCs w:val="24"/>
                <w:lang w:eastAsia="ru-RU"/>
              </w:rPr>
              <w:t xml:space="preserve"> </w:t>
            </w:r>
            <w:r w:rsidRPr="007348CE">
              <w:rPr>
                <w:rFonts w:eastAsia="Times New Roman" w:cs="Times New Roman"/>
                <w:b/>
                <w:bCs/>
                <w:color w:val="000000"/>
                <w:szCs w:val="24"/>
                <w:lang w:val="de-DE" w:eastAsia="ru-RU"/>
              </w:rPr>
              <w:t>г.</w:t>
            </w:r>
          </w:p>
        </w:tc>
        <w:tc>
          <w:tcPr>
            <w:tcW w:w="1490" w:type="dxa"/>
            <w:gridSpan w:val="2"/>
            <w:tcBorders>
              <w:top w:val="single" w:sz="8" w:space="0" w:color="000000"/>
              <w:left w:val="nil"/>
              <w:bottom w:val="single" w:sz="8" w:space="0" w:color="000000"/>
              <w:right w:val="single" w:sz="8" w:space="0" w:color="000000"/>
            </w:tcBorders>
            <w:shd w:val="clear" w:color="auto" w:fill="auto"/>
            <w:vAlign w:val="center"/>
            <w:hideMark/>
          </w:tcPr>
          <w:p w:rsidR="00A26958" w:rsidRPr="007348CE" w:rsidRDefault="00A26958" w:rsidP="00A26958">
            <w:pPr>
              <w:spacing w:after="0" w:line="360" w:lineRule="auto"/>
              <w:jc w:val="center"/>
              <w:rPr>
                <w:rFonts w:eastAsia="Times New Roman" w:cs="Times New Roman"/>
                <w:b/>
                <w:bCs/>
                <w:color w:val="000000"/>
                <w:szCs w:val="24"/>
                <w:lang w:eastAsia="ru-RU"/>
              </w:rPr>
            </w:pPr>
            <w:r w:rsidRPr="007348CE">
              <w:rPr>
                <w:rFonts w:eastAsia="Times New Roman" w:cs="Times New Roman"/>
                <w:b/>
                <w:bCs/>
                <w:color w:val="000000"/>
                <w:szCs w:val="24"/>
                <w:lang w:val="de-DE" w:eastAsia="ru-RU"/>
              </w:rPr>
              <w:t>2016</w:t>
            </w:r>
            <w:r>
              <w:rPr>
                <w:rFonts w:eastAsia="Times New Roman" w:cs="Times New Roman"/>
                <w:b/>
                <w:bCs/>
                <w:color w:val="000000"/>
                <w:szCs w:val="24"/>
                <w:lang w:eastAsia="ru-RU"/>
              </w:rPr>
              <w:t xml:space="preserve"> </w:t>
            </w:r>
            <w:r w:rsidRPr="007348CE">
              <w:rPr>
                <w:rFonts w:eastAsia="Times New Roman" w:cs="Times New Roman"/>
                <w:b/>
                <w:bCs/>
                <w:color w:val="000000"/>
                <w:szCs w:val="24"/>
                <w:lang w:val="de-DE" w:eastAsia="ru-RU"/>
              </w:rPr>
              <w:t>г.</w:t>
            </w:r>
          </w:p>
        </w:tc>
      </w:tr>
      <w:tr w:rsidR="00A26958" w:rsidRPr="00CC4BC0" w:rsidTr="00A26958">
        <w:trPr>
          <w:trHeight w:val="640"/>
        </w:trPr>
        <w:tc>
          <w:tcPr>
            <w:tcW w:w="1858" w:type="dxa"/>
            <w:vMerge/>
            <w:tcBorders>
              <w:top w:val="single" w:sz="8" w:space="0" w:color="000000"/>
              <w:left w:val="single" w:sz="8" w:space="0" w:color="000000"/>
              <w:bottom w:val="single" w:sz="8" w:space="0" w:color="000000"/>
              <w:right w:val="single" w:sz="8" w:space="0" w:color="000000"/>
            </w:tcBorders>
            <w:vAlign w:val="center"/>
            <w:hideMark/>
          </w:tcPr>
          <w:p w:rsidR="00A26958" w:rsidRPr="007348CE" w:rsidRDefault="00A26958" w:rsidP="00A26958">
            <w:pPr>
              <w:spacing w:after="0" w:line="240" w:lineRule="auto"/>
              <w:rPr>
                <w:rFonts w:eastAsia="Times New Roman" w:cs="Times New Roman"/>
                <w:b/>
                <w:bCs/>
                <w:color w:val="000000"/>
                <w:szCs w:val="24"/>
                <w:lang w:eastAsia="ru-RU"/>
              </w:rPr>
            </w:pPr>
          </w:p>
        </w:tc>
        <w:tc>
          <w:tcPr>
            <w:tcW w:w="851" w:type="dxa"/>
            <w:tcBorders>
              <w:top w:val="nil"/>
              <w:left w:val="nil"/>
              <w:bottom w:val="single" w:sz="8" w:space="0" w:color="000000"/>
              <w:right w:val="nil"/>
            </w:tcBorders>
            <w:shd w:val="clear" w:color="auto" w:fill="auto"/>
            <w:vAlign w:val="center"/>
            <w:hideMark/>
          </w:tcPr>
          <w:p w:rsidR="00A26958" w:rsidRPr="007348CE" w:rsidRDefault="00A26958" w:rsidP="00A26958">
            <w:pPr>
              <w:spacing w:after="0" w:line="240" w:lineRule="auto"/>
              <w:jc w:val="center"/>
              <w:rPr>
                <w:rFonts w:eastAsia="Times New Roman" w:cs="Times New Roman"/>
                <w:b/>
                <w:bCs/>
                <w:color w:val="000000"/>
                <w:szCs w:val="24"/>
                <w:lang w:eastAsia="ru-RU"/>
              </w:rPr>
            </w:pPr>
            <w:r w:rsidRPr="007348CE">
              <w:rPr>
                <w:rFonts w:eastAsia="Times New Roman" w:cs="Times New Roman"/>
                <w:b/>
                <w:bCs/>
                <w:color w:val="000000"/>
                <w:szCs w:val="24"/>
                <w:lang w:val="de-DE" w:eastAsia="ru-RU"/>
              </w:rPr>
              <w:t>тыс. руб.</w:t>
            </w:r>
          </w:p>
        </w:tc>
        <w:tc>
          <w:tcPr>
            <w:tcW w:w="708" w:type="dxa"/>
            <w:tcBorders>
              <w:top w:val="nil"/>
              <w:left w:val="single" w:sz="8" w:space="0" w:color="000000"/>
              <w:bottom w:val="single" w:sz="8" w:space="0" w:color="000000"/>
              <w:right w:val="nil"/>
            </w:tcBorders>
            <w:shd w:val="clear" w:color="auto" w:fill="auto"/>
            <w:vAlign w:val="center"/>
            <w:hideMark/>
          </w:tcPr>
          <w:p w:rsidR="00A26958" w:rsidRPr="007348CE" w:rsidRDefault="00A26958" w:rsidP="00A26958">
            <w:pPr>
              <w:spacing w:after="0" w:line="240" w:lineRule="auto"/>
              <w:jc w:val="center"/>
              <w:rPr>
                <w:rFonts w:eastAsia="Times New Roman" w:cs="Times New Roman"/>
                <w:b/>
                <w:bCs/>
                <w:color w:val="000000"/>
                <w:szCs w:val="24"/>
                <w:lang w:eastAsia="ru-RU"/>
              </w:rPr>
            </w:pPr>
            <w:r w:rsidRPr="007348CE">
              <w:rPr>
                <w:rFonts w:eastAsia="Times New Roman" w:cs="Times New Roman"/>
                <w:b/>
                <w:bCs/>
                <w:color w:val="000000"/>
                <w:szCs w:val="24"/>
                <w:lang w:val="de-DE" w:eastAsia="ru-RU"/>
              </w:rPr>
              <w:t>%</w:t>
            </w:r>
          </w:p>
        </w:tc>
        <w:tc>
          <w:tcPr>
            <w:tcW w:w="851" w:type="dxa"/>
            <w:tcBorders>
              <w:top w:val="nil"/>
              <w:left w:val="single" w:sz="8" w:space="0" w:color="000000"/>
              <w:bottom w:val="single" w:sz="8" w:space="0" w:color="000000"/>
              <w:right w:val="nil"/>
            </w:tcBorders>
            <w:shd w:val="clear" w:color="auto" w:fill="auto"/>
            <w:vAlign w:val="center"/>
            <w:hideMark/>
          </w:tcPr>
          <w:p w:rsidR="00A26958" w:rsidRPr="007348CE" w:rsidRDefault="00A26958" w:rsidP="00A26958">
            <w:pPr>
              <w:spacing w:after="0" w:line="240" w:lineRule="auto"/>
              <w:jc w:val="center"/>
              <w:rPr>
                <w:rFonts w:eastAsia="Times New Roman" w:cs="Times New Roman"/>
                <w:b/>
                <w:bCs/>
                <w:color w:val="000000"/>
                <w:szCs w:val="24"/>
                <w:lang w:eastAsia="ru-RU"/>
              </w:rPr>
            </w:pPr>
            <w:r w:rsidRPr="007348CE">
              <w:rPr>
                <w:rFonts w:eastAsia="Times New Roman" w:cs="Times New Roman"/>
                <w:b/>
                <w:bCs/>
                <w:color w:val="000000"/>
                <w:szCs w:val="24"/>
                <w:lang w:val="de-DE" w:eastAsia="ru-RU"/>
              </w:rPr>
              <w:t>тыс. руб.</w:t>
            </w:r>
          </w:p>
        </w:tc>
        <w:tc>
          <w:tcPr>
            <w:tcW w:w="709" w:type="dxa"/>
            <w:tcBorders>
              <w:top w:val="nil"/>
              <w:left w:val="single" w:sz="8" w:space="0" w:color="000000"/>
              <w:bottom w:val="single" w:sz="8" w:space="0" w:color="000000"/>
              <w:right w:val="nil"/>
            </w:tcBorders>
            <w:shd w:val="clear" w:color="auto" w:fill="auto"/>
            <w:vAlign w:val="center"/>
            <w:hideMark/>
          </w:tcPr>
          <w:p w:rsidR="00A26958" w:rsidRPr="007348CE" w:rsidRDefault="00A26958" w:rsidP="00A26958">
            <w:pPr>
              <w:spacing w:after="0" w:line="240" w:lineRule="auto"/>
              <w:jc w:val="center"/>
              <w:rPr>
                <w:rFonts w:eastAsia="Times New Roman" w:cs="Times New Roman"/>
                <w:b/>
                <w:bCs/>
                <w:color w:val="000000"/>
                <w:szCs w:val="24"/>
                <w:lang w:eastAsia="ru-RU"/>
              </w:rPr>
            </w:pPr>
            <w:r w:rsidRPr="007348CE">
              <w:rPr>
                <w:rFonts w:eastAsia="Times New Roman" w:cs="Times New Roman"/>
                <w:b/>
                <w:bCs/>
                <w:color w:val="000000"/>
                <w:szCs w:val="24"/>
                <w:lang w:val="de-DE" w:eastAsia="ru-RU"/>
              </w:rPr>
              <w:t>%</w:t>
            </w:r>
          </w:p>
        </w:tc>
        <w:tc>
          <w:tcPr>
            <w:tcW w:w="708" w:type="dxa"/>
            <w:tcBorders>
              <w:top w:val="nil"/>
              <w:left w:val="single" w:sz="8" w:space="0" w:color="000000"/>
              <w:bottom w:val="single" w:sz="8" w:space="0" w:color="000000"/>
              <w:right w:val="nil"/>
            </w:tcBorders>
            <w:shd w:val="clear" w:color="auto" w:fill="auto"/>
            <w:vAlign w:val="center"/>
            <w:hideMark/>
          </w:tcPr>
          <w:p w:rsidR="00A26958" w:rsidRPr="007348CE" w:rsidRDefault="00A26958" w:rsidP="00A26958">
            <w:pPr>
              <w:spacing w:after="0" w:line="240" w:lineRule="auto"/>
              <w:jc w:val="center"/>
              <w:rPr>
                <w:rFonts w:eastAsia="Times New Roman" w:cs="Times New Roman"/>
                <w:b/>
                <w:bCs/>
                <w:color w:val="000000"/>
                <w:szCs w:val="24"/>
                <w:lang w:eastAsia="ru-RU"/>
              </w:rPr>
            </w:pPr>
            <w:r w:rsidRPr="007348CE">
              <w:rPr>
                <w:rFonts w:eastAsia="Times New Roman" w:cs="Times New Roman"/>
                <w:b/>
                <w:bCs/>
                <w:color w:val="000000"/>
                <w:szCs w:val="24"/>
                <w:lang w:val="de-DE" w:eastAsia="ru-RU"/>
              </w:rPr>
              <w:t>тыс. руб.</w:t>
            </w:r>
          </w:p>
        </w:tc>
        <w:tc>
          <w:tcPr>
            <w:tcW w:w="709" w:type="dxa"/>
            <w:tcBorders>
              <w:top w:val="nil"/>
              <w:left w:val="single" w:sz="8" w:space="0" w:color="000000"/>
              <w:bottom w:val="single" w:sz="8" w:space="0" w:color="000000"/>
              <w:right w:val="nil"/>
            </w:tcBorders>
            <w:shd w:val="clear" w:color="auto" w:fill="auto"/>
            <w:vAlign w:val="center"/>
            <w:hideMark/>
          </w:tcPr>
          <w:p w:rsidR="00A26958" w:rsidRPr="007348CE" w:rsidRDefault="00A26958" w:rsidP="00A26958">
            <w:pPr>
              <w:spacing w:after="0" w:line="240" w:lineRule="auto"/>
              <w:jc w:val="center"/>
              <w:rPr>
                <w:rFonts w:eastAsia="Times New Roman" w:cs="Times New Roman"/>
                <w:b/>
                <w:bCs/>
                <w:color w:val="000000"/>
                <w:szCs w:val="24"/>
                <w:lang w:eastAsia="ru-RU"/>
              </w:rPr>
            </w:pPr>
            <w:r w:rsidRPr="007348CE">
              <w:rPr>
                <w:rFonts w:eastAsia="Times New Roman" w:cs="Times New Roman"/>
                <w:b/>
                <w:bCs/>
                <w:color w:val="000000"/>
                <w:szCs w:val="24"/>
                <w:lang w:val="de-DE" w:eastAsia="ru-RU"/>
              </w:rPr>
              <w:t>%</w:t>
            </w:r>
          </w:p>
        </w:tc>
        <w:tc>
          <w:tcPr>
            <w:tcW w:w="851" w:type="dxa"/>
            <w:tcBorders>
              <w:top w:val="nil"/>
              <w:left w:val="single" w:sz="8" w:space="0" w:color="000000"/>
              <w:bottom w:val="single" w:sz="8" w:space="0" w:color="000000"/>
              <w:right w:val="nil"/>
            </w:tcBorders>
            <w:shd w:val="clear" w:color="auto" w:fill="auto"/>
            <w:vAlign w:val="center"/>
            <w:hideMark/>
          </w:tcPr>
          <w:p w:rsidR="00A26958" w:rsidRPr="007348CE" w:rsidRDefault="00A26958" w:rsidP="00A26958">
            <w:pPr>
              <w:spacing w:after="0" w:line="240" w:lineRule="auto"/>
              <w:jc w:val="center"/>
              <w:rPr>
                <w:rFonts w:eastAsia="Times New Roman" w:cs="Times New Roman"/>
                <w:b/>
                <w:bCs/>
                <w:color w:val="000000"/>
                <w:szCs w:val="24"/>
                <w:lang w:eastAsia="ru-RU"/>
              </w:rPr>
            </w:pPr>
            <w:r w:rsidRPr="007348CE">
              <w:rPr>
                <w:rFonts w:eastAsia="Times New Roman" w:cs="Times New Roman"/>
                <w:b/>
                <w:bCs/>
                <w:color w:val="000000"/>
                <w:szCs w:val="24"/>
                <w:lang w:val="de-DE" w:eastAsia="ru-RU"/>
              </w:rPr>
              <w:t>тыс. руб.</w:t>
            </w:r>
          </w:p>
        </w:tc>
        <w:tc>
          <w:tcPr>
            <w:tcW w:w="708" w:type="dxa"/>
            <w:tcBorders>
              <w:top w:val="nil"/>
              <w:left w:val="single" w:sz="8" w:space="0" w:color="000000"/>
              <w:bottom w:val="single" w:sz="8" w:space="0" w:color="000000"/>
              <w:right w:val="nil"/>
            </w:tcBorders>
            <w:shd w:val="clear" w:color="auto" w:fill="auto"/>
            <w:vAlign w:val="center"/>
            <w:hideMark/>
          </w:tcPr>
          <w:p w:rsidR="00A26958" w:rsidRPr="007348CE" w:rsidRDefault="00A26958" w:rsidP="00A26958">
            <w:pPr>
              <w:spacing w:after="0" w:line="240" w:lineRule="auto"/>
              <w:jc w:val="center"/>
              <w:rPr>
                <w:rFonts w:eastAsia="Times New Roman" w:cs="Times New Roman"/>
                <w:b/>
                <w:bCs/>
                <w:color w:val="000000"/>
                <w:szCs w:val="24"/>
                <w:lang w:eastAsia="ru-RU"/>
              </w:rPr>
            </w:pPr>
            <w:r w:rsidRPr="007348CE">
              <w:rPr>
                <w:rFonts w:eastAsia="Times New Roman" w:cs="Times New Roman"/>
                <w:b/>
                <w:bCs/>
                <w:color w:val="000000"/>
                <w:szCs w:val="24"/>
                <w:lang w:val="de-DE" w:eastAsia="ru-RU"/>
              </w:rPr>
              <w:t>%</w:t>
            </w:r>
          </w:p>
        </w:tc>
        <w:tc>
          <w:tcPr>
            <w:tcW w:w="851" w:type="dxa"/>
            <w:tcBorders>
              <w:top w:val="nil"/>
              <w:left w:val="single" w:sz="8" w:space="0" w:color="000000"/>
              <w:bottom w:val="single" w:sz="8" w:space="0" w:color="000000"/>
              <w:right w:val="nil"/>
            </w:tcBorders>
            <w:shd w:val="clear" w:color="auto" w:fill="auto"/>
            <w:vAlign w:val="center"/>
            <w:hideMark/>
          </w:tcPr>
          <w:p w:rsidR="00A26958" w:rsidRPr="007348CE" w:rsidRDefault="00A26958" w:rsidP="00A26958">
            <w:pPr>
              <w:spacing w:after="0" w:line="240" w:lineRule="auto"/>
              <w:jc w:val="center"/>
              <w:rPr>
                <w:rFonts w:eastAsia="Times New Roman" w:cs="Times New Roman"/>
                <w:b/>
                <w:bCs/>
                <w:color w:val="000000"/>
                <w:szCs w:val="24"/>
                <w:lang w:eastAsia="ru-RU"/>
              </w:rPr>
            </w:pPr>
            <w:r w:rsidRPr="007348CE">
              <w:rPr>
                <w:rFonts w:eastAsia="Times New Roman" w:cs="Times New Roman"/>
                <w:b/>
                <w:bCs/>
                <w:color w:val="000000"/>
                <w:szCs w:val="24"/>
                <w:lang w:val="de-DE" w:eastAsia="ru-RU"/>
              </w:rPr>
              <w:t>тыс. руб.</w:t>
            </w:r>
          </w:p>
        </w:tc>
        <w:tc>
          <w:tcPr>
            <w:tcW w:w="639" w:type="dxa"/>
            <w:tcBorders>
              <w:top w:val="nil"/>
              <w:left w:val="single" w:sz="8" w:space="0" w:color="000000"/>
              <w:bottom w:val="single" w:sz="8" w:space="0" w:color="000000"/>
              <w:right w:val="single" w:sz="8" w:space="0" w:color="000000"/>
            </w:tcBorders>
            <w:shd w:val="clear" w:color="auto" w:fill="auto"/>
            <w:vAlign w:val="center"/>
            <w:hideMark/>
          </w:tcPr>
          <w:p w:rsidR="00A26958" w:rsidRPr="007348CE" w:rsidRDefault="00A26958" w:rsidP="00A26958">
            <w:pPr>
              <w:spacing w:after="0" w:line="240" w:lineRule="auto"/>
              <w:jc w:val="center"/>
              <w:rPr>
                <w:rFonts w:eastAsia="Times New Roman" w:cs="Times New Roman"/>
                <w:b/>
                <w:bCs/>
                <w:color w:val="000000"/>
                <w:szCs w:val="24"/>
                <w:lang w:eastAsia="ru-RU"/>
              </w:rPr>
            </w:pPr>
            <w:r w:rsidRPr="007348CE">
              <w:rPr>
                <w:rFonts w:eastAsia="Times New Roman" w:cs="Times New Roman"/>
                <w:b/>
                <w:bCs/>
                <w:color w:val="000000"/>
                <w:szCs w:val="24"/>
                <w:lang w:val="de-DE" w:eastAsia="ru-RU"/>
              </w:rPr>
              <w:t>%</w:t>
            </w:r>
          </w:p>
        </w:tc>
      </w:tr>
      <w:tr w:rsidR="00A26958" w:rsidRPr="00CC4BC0" w:rsidTr="00A26958">
        <w:trPr>
          <w:trHeight w:val="312"/>
        </w:trPr>
        <w:tc>
          <w:tcPr>
            <w:tcW w:w="1858" w:type="dxa"/>
            <w:tcBorders>
              <w:top w:val="nil"/>
              <w:left w:val="single" w:sz="8" w:space="0" w:color="000000"/>
              <w:bottom w:val="single" w:sz="8" w:space="0" w:color="000000"/>
              <w:right w:val="nil"/>
            </w:tcBorders>
            <w:shd w:val="clear" w:color="auto" w:fill="auto"/>
            <w:vAlign w:val="center"/>
            <w:hideMark/>
          </w:tcPr>
          <w:p w:rsidR="00A26958" w:rsidRPr="007348CE" w:rsidRDefault="00A26958" w:rsidP="00A26958">
            <w:pPr>
              <w:spacing w:after="0" w:line="240" w:lineRule="auto"/>
              <w:jc w:val="center"/>
              <w:rPr>
                <w:rFonts w:eastAsia="Times New Roman" w:cs="Times New Roman"/>
                <w:color w:val="000000"/>
                <w:szCs w:val="24"/>
                <w:lang w:eastAsia="ru-RU"/>
              </w:rPr>
            </w:pPr>
            <w:r w:rsidRPr="007348CE">
              <w:rPr>
                <w:rFonts w:eastAsia="Times New Roman" w:cs="Times New Roman"/>
                <w:color w:val="000000"/>
                <w:szCs w:val="24"/>
                <w:lang w:eastAsia="ru-RU"/>
              </w:rPr>
              <w:t>1</w:t>
            </w:r>
          </w:p>
        </w:tc>
        <w:tc>
          <w:tcPr>
            <w:tcW w:w="851" w:type="dxa"/>
            <w:tcBorders>
              <w:top w:val="nil"/>
              <w:left w:val="single" w:sz="8" w:space="0" w:color="000000"/>
              <w:bottom w:val="single" w:sz="8" w:space="0" w:color="000000"/>
              <w:right w:val="nil"/>
            </w:tcBorders>
            <w:shd w:val="clear" w:color="auto" w:fill="auto"/>
            <w:vAlign w:val="center"/>
            <w:hideMark/>
          </w:tcPr>
          <w:p w:rsidR="00A26958" w:rsidRPr="007348CE" w:rsidRDefault="00A26958" w:rsidP="00A26958">
            <w:pPr>
              <w:spacing w:after="0" w:line="240" w:lineRule="auto"/>
              <w:jc w:val="center"/>
              <w:rPr>
                <w:rFonts w:eastAsia="Times New Roman" w:cs="Times New Roman"/>
                <w:color w:val="000000"/>
                <w:szCs w:val="24"/>
                <w:lang w:eastAsia="ru-RU"/>
              </w:rPr>
            </w:pPr>
            <w:r w:rsidRPr="007348CE">
              <w:rPr>
                <w:rFonts w:eastAsia="Times New Roman" w:cs="Times New Roman"/>
                <w:color w:val="000000"/>
                <w:szCs w:val="24"/>
                <w:lang w:eastAsia="ru-RU"/>
              </w:rPr>
              <w:t>2</w:t>
            </w:r>
          </w:p>
        </w:tc>
        <w:tc>
          <w:tcPr>
            <w:tcW w:w="708" w:type="dxa"/>
            <w:tcBorders>
              <w:top w:val="nil"/>
              <w:left w:val="single" w:sz="8" w:space="0" w:color="000000"/>
              <w:bottom w:val="single" w:sz="8" w:space="0" w:color="000000"/>
              <w:right w:val="nil"/>
            </w:tcBorders>
            <w:shd w:val="clear" w:color="auto" w:fill="auto"/>
            <w:vAlign w:val="center"/>
            <w:hideMark/>
          </w:tcPr>
          <w:p w:rsidR="00A26958" w:rsidRPr="007348CE" w:rsidRDefault="00A26958" w:rsidP="00A26958">
            <w:pPr>
              <w:spacing w:after="0" w:line="240" w:lineRule="auto"/>
              <w:jc w:val="center"/>
              <w:rPr>
                <w:rFonts w:eastAsia="Times New Roman" w:cs="Times New Roman"/>
                <w:color w:val="000000"/>
                <w:szCs w:val="24"/>
                <w:lang w:eastAsia="ru-RU"/>
              </w:rPr>
            </w:pPr>
            <w:r w:rsidRPr="007348CE">
              <w:rPr>
                <w:rFonts w:eastAsia="Times New Roman" w:cs="Times New Roman"/>
                <w:color w:val="000000"/>
                <w:szCs w:val="24"/>
                <w:lang w:eastAsia="ru-RU"/>
              </w:rPr>
              <w:t>3</w:t>
            </w:r>
          </w:p>
        </w:tc>
        <w:tc>
          <w:tcPr>
            <w:tcW w:w="851" w:type="dxa"/>
            <w:tcBorders>
              <w:top w:val="nil"/>
              <w:left w:val="single" w:sz="8" w:space="0" w:color="000000"/>
              <w:bottom w:val="single" w:sz="8" w:space="0" w:color="000000"/>
              <w:right w:val="nil"/>
            </w:tcBorders>
            <w:shd w:val="clear" w:color="auto" w:fill="auto"/>
            <w:vAlign w:val="center"/>
            <w:hideMark/>
          </w:tcPr>
          <w:p w:rsidR="00A26958" w:rsidRPr="007348CE" w:rsidRDefault="00A26958" w:rsidP="00A26958">
            <w:pPr>
              <w:spacing w:after="0" w:line="240" w:lineRule="auto"/>
              <w:jc w:val="center"/>
              <w:rPr>
                <w:rFonts w:eastAsia="Times New Roman" w:cs="Times New Roman"/>
                <w:color w:val="000000"/>
                <w:szCs w:val="24"/>
                <w:lang w:eastAsia="ru-RU"/>
              </w:rPr>
            </w:pPr>
            <w:r w:rsidRPr="007348CE">
              <w:rPr>
                <w:rFonts w:eastAsia="Times New Roman" w:cs="Times New Roman"/>
                <w:color w:val="000000"/>
                <w:szCs w:val="24"/>
                <w:lang w:eastAsia="ru-RU"/>
              </w:rPr>
              <w:t>4</w:t>
            </w:r>
          </w:p>
        </w:tc>
        <w:tc>
          <w:tcPr>
            <w:tcW w:w="709" w:type="dxa"/>
            <w:tcBorders>
              <w:top w:val="nil"/>
              <w:left w:val="single" w:sz="8" w:space="0" w:color="000000"/>
              <w:bottom w:val="single" w:sz="8" w:space="0" w:color="000000"/>
              <w:right w:val="nil"/>
            </w:tcBorders>
            <w:shd w:val="clear" w:color="auto" w:fill="auto"/>
            <w:vAlign w:val="center"/>
            <w:hideMark/>
          </w:tcPr>
          <w:p w:rsidR="00A26958" w:rsidRPr="007348CE" w:rsidRDefault="00A26958" w:rsidP="00A26958">
            <w:pPr>
              <w:spacing w:after="0" w:line="240" w:lineRule="auto"/>
              <w:jc w:val="center"/>
              <w:rPr>
                <w:rFonts w:eastAsia="Times New Roman" w:cs="Times New Roman"/>
                <w:color w:val="000000"/>
                <w:szCs w:val="24"/>
                <w:lang w:eastAsia="ru-RU"/>
              </w:rPr>
            </w:pPr>
            <w:r w:rsidRPr="007348CE">
              <w:rPr>
                <w:rFonts w:eastAsia="Times New Roman" w:cs="Times New Roman"/>
                <w:color w:val="000000"/>
                <w:szCs w:val="24"/>
                <w:lang w:eastAsia="ru-RU"/>
              </w:rPr>
              <w:t>5</w:t>
            </w:r>
          </w:p>
        </w:tc>
        <w:tc>
          <w:tcPr>
            <w:tcW w:w="708" w:type="dxa"/>
            <w:tcBorders>
              <w:top w:val="nil"/>
              <w:left w:val="single" w:sz="8" w:space="0" w:color="000000"/>
              <w:bottom w:val="single" w:sz="8" w:space="0" w:color="000000"/>
              <w:right w:val="nil"/>
            </w:tcBorders>
            <w:shd w:val="clear" w:color="auto" w:fill="auto"/>
            <w:vAlign w:val="center"/>
            <w:hideMark/>
          </w:tcPr>
          <w:p w:rsidR="00A26958" w:rsidRPr="007348CE" w:rsidRDefault="00A26958" w:rsidP="00A26958">
            <w:pPr>
              <w:spacing w:after="0" w:line="240" w:lineRule="auto"/>
              <w:jc w:val="center"/>
              <w:rPr>
                <w:rFonts w:eastAsia="Times New Roman" w:cs="Times New Roman"/>
                <w:color w:val="000000"/>
                <w:szCs w:val="24"/>
                <w:lang w:eastAsia="ru-RU"/>
              </w:rPr>
            </w:pPr>
            <w:r w:rsidRPr="007348CE">
              <w:rPr>
                <w:rFonts w:eastAsia="Times New Roman" w:cs="Times New Roman"/>
                <w:color w:val="000000"/>
                <w:szCs w:val="24"/>
                <w:lang w:eastAsia="ru-RU"/>
              </w:rPr>
              <w:t>6</w:t>
            </w:r>
          </w:p>
        </w:tc>
        <w:tc>
          <w:tcPr>
            <w:tcW w:w="709" w:type="dxa"/>
            <w:tcBorders>
              <w:top w:val="nil"/>
              <w:left w:val="single" w:sz="8" w:space="0" w:color="000000"/>
              <w:bottom w:val="single" w:sz="8" w:space="0" w:color="000000"/>
              <w:right w:val="nil"/>
            </w:tcBorders>
            <w:shd w:val="clear" w:color="auto" w:fill="auto"/>
            <w:vAlign w:val="center"/>
            <w:hideMark/>
          </w:tcPr>
          <w:p w:rsidR="00A26958" w:rsidRPr="007348CE" w:rsidRDefault="00A26958" w:rsidP="00A26958">
            <w:pPr>
              <w:spacing w:after="0" w:line="240" w:lineRule="auto"/>
              <w:jc w:val="center"/>
              <w:rPr>
                <w:rFonts w:eastAsia="Times New Roman" w:cs="Times New Roman"/>
                <w:color w:val="000000"/>
                <w:szCs w:val="24"/>
                <w:lang w:eastAsia="ru-RU"/>
              </w:rPr>
            </w:pPr>
            <w:r w:rsidRPr="007348CE">
              <w:rPr>
                <w:rFonts w:eastAsia="Times New Roman" w:cs="Times New Roman"/>
                <w:color w:val="000000"/>
                <w:szCs w:val="24"/>
                <w:lang w:eastAsia="ru-RU"/>
              </w:rPr>
              <w:t>7</w:t>
            </w:r>
          </w:p>
        </w:tc>
        <w:tc>
          <w:tcPr>
            <w:tcW w:w="851" w:type="dxa"/>
            <w:tcBorders>
              <w:top w:val="nil"/>
              <w:left w:val="single" w:sz="8" w:space="0" w:color="000000"/>
              <w:bottom w:val="single" w:sz="8" w:space="0" w:color="000000"/>
              <w:right w:val="nil"/>
            </w:tcBorders>
            <w:shd w:val="clear" w:color="auto" w:fill="auto"/>
            <w:vAlign w:val="center"/>
            <w:hideMark/>
          </w:tcPr>
          <w:p w:rsidR="00A26958" w:rsidRPr="007348CE" w:rsidRDefault="00A26958" w:rsidP="00A26958">
            <w:pPr>
              <w:spacing w:after="0" w:line="240" w:lineRule="auto"/>
              <w:jc w:val="center"/>
              <w:rPr>
                <w:rFonts w:eastAsia="Times New Roman" w:cs="Times New Roman"/>
                <w:color w:val="000000"/>
                <w:szCs w:val="24"/>
                <w:lang w:eastAsia="ru-RU"/>
              </w:rPr>
            </w:pPr>
            <w:r w:rsidRPr="007348CE">
              <w:rPr>
                <w:rFonts w:eastAsia="Times New Roman" w:cs="Times New Roman"/>
                <w:color w:val="000000"/>
                <w:szCs w:val="24"/>
                <w:lang w:eastAsia="ru-RU"/>
              </w:rPr>
              <w:t>8</w:t>
            </w:r>
          </w:p>
        </w:tc>
        <w:tc>
          <w:tcPr>
            <w:tcW w:w="708" w:type="dxa"/>
            <w:tcBorders>
              <w:top w:val="nil"/>
              <w:left w:val="single" w:sz="8" w:space="0" w:color="000000"/>
              <w:bottom w:val="single" w:sz="8" w:space="0" w:color="000000"/>
              <w:right w:val="nil"/>
            </w:tcBorders>
            <w:shd w:val="clear" w:color="auto" w:fill="auto"/>
            <w:vAlign w:val="center"/>
            <w:hideMark/>
          </w:tcPr>
          <w:p w:rsidR="00A26958" w:rsidRPr="007348CE" w:rsidRDefault="00A26958" w:rsidP="00A26958">
            <w:pPr>
              <w:spacing w:after="0" w:line="240" w:lineRule="auto"/>
              <w:jc w:val="center"/>
              <w:rPr>
                <w:rFonts w:eastAsia="Times New Roman" w:cs="Times New Roman"/>
                <w:color w:val="000000"/>
                <w:szCs w:val="24"/>
                <w:lang w:eastAsia="ru-RU"/>
              </w:rPr>
            </w:pPr>
            <w:r w:rsidRPr="007348CE">
              <w:rPr>
                <w:rFonts w:eastAsia="Times New Roman" w:cs="Times New Roman"/>
                <w:color w:val="000000"/>
                <w:szCs w:val="24"/>
                <w:lang w:eastAsia="ru-RU"/>
              </w:rPr>
              <w:t>9</w:t>
            </w:r>
          </w:p>
        </w:tc>
        <w:tc>
          <w:tcPr>
            <w:tcW w:w="851" w:type="dxa"/>
            <w:tcBorders>
              <w:top w:val="nil"/>
              <w:left w:val="single" w:sz="8" w:space="0" w:color="000000"/>
              <w:bottom w:val="single" w:sz="8" w:space="0" w:color="000000"/>
              <w:right w:val="nil"/>
            </w:tcBorders>
            <w:shd w:val="clear" w:color="auto" w:fill="auto"/>
            <w:vAlign w:val="center"/>
            <w:hideMark/>
          </w:tcPr>
          <w:p w:rsidR="00A26958" w:rsidRPr="007348CE" w:rsidRDefault="00A26958" w:rsidP="00A26958">
            <w:pPr>
              <w:spacing w:after="0" w:line="240" w:lineRule="auto"/>
              <w:jc w:val="center"/>
              <w:rPr>
                <w:rFonts w:eastAsia="Times New Roman" w:cs="Times New Roman"/>
                <w:color w:val="000000"/>
                <w:szCs w:val="24"/>
                <w:lang w:eastAsia="ru-RU"/>
              </w:rPr>
            </w:pPr>
            <w:r w:rsidRPr="007348CE">
              <w:rPr>
                <w:rFonts w:eastAsia="Times New Roman" w:cs="Times New Roman"/>
                <w:color w:val="000000"/>
                <w:szCs w:val="24"/>
                <w:lang w:eastAsia="ru-RU"/>
              </w:rPr>
              <w:t>10</w:t>
            </w:r>
          </w:p>
        </w:tc>
        <w:tc>
          <w:tcPr>
            <w:tcW w:w="639" w:type="dxa"/>
            <w:tcBorders>
              <w:top w:val="nil"/>
              <w:left w:val="single" w:sz="8" w:space="0" w:color="000000"/>
              <w:bottom w:val="single" w:sz="8" w:space="0" w:color="000000"/>
              <w:right w:val="single" w:sz="8" w:space="0" w:color="000000"/>
            </w:tcBorders>
            <w:shd w:val="clear" w:color="auto" w:fill="auto"/>
            <w:vAlign w:val="center"/>
            <w:hideMark/>
          </w:tcPr>
          <w:p w:rsidR="00A26958" w:rsidRPr="007348CE" w:rsidRDefault="00A26958" w:rsidP="00A26958">
            <w:pPr>
              <w:spacing w:after="0" w:line="240" w:lineRule="auto"/>
              <w:jc w:val="center"/>
              <w:rPr>
                <w:rFonts w:eastAsia="Times New Roman" w:cs="Times New Roman"/>
                <w:color w:val="000000"/>
                <w:szCs w:val="24"/>
                <w:lang w:eastAsia="ru-RU"/>
              </w:rPr>
            </w:pPr>
            <w:r w:rsidRPr="007348CE">
              <w:rPr>
                <w:rFonts w:eastAsia="Times New Roman" w:cs="Times New Roman"/>
                <w:color w:val="000000"/>
                <w:szCs w:val="24"/>
                <w:lang w:eastAsia="ru-RU"/>
              </w:rPr>
              <w:t>11</w:t>
            </w:r>
          </w:p>
        </w:tc>
      </w:tr>
      <w:tr w:rsidR="00A26958" w:rsidRPr="00CC4BC0" w:rsidTr="00A26958">
        <w:trPr>
          <w:trHeight w:val="589"/>
        </w:trPr>
        <w:tc>
          <w:tcPr>
            <w:tcW w:w="1858" w:type="dxa"/>
            <w:tcBorders>
              <w:top w:val="nil"/>
              <w:left w:val="single" w:sz="8" w:space="0" w:color="000000"/>
              <w:bottom w:val="single" w:sz="8" w:space="0" w:color="000000"/>
              <w:right w:val="nil"/>
            </w:tcBorders>
            <w:shd w:val="clear" w:color="auto" w:fill="auto"/>
            <w:vAlign w:val="center"/>
            <w:hideMark/>
          </w:tcPr>
          <w:p w:rsidR="00A26958" w:rsidRPr="007348CE" w:rsidRDefault="00A26958" w:rsidP="00A26958">
            <w:pPr>
              <w:spacing w:after="0" w:line="240" w:lineRule="auto"/>
              <w:jc w:val="both"/>
              <w:rPr>
                <w:rFonts w:eastAsia="Times New Roman" w:cs="Times New Roman"/>
                <w:color w:val="000000"/>
                <w:szCs w:val="24"/>
                <w:lang w:eastAsia="ru-RU"/>
              </w:rPr>
            </w:pPr>
            <w:r w:rsidRPr="007348CE">
              <w:rPr>
                <w:rFonts w:eastAsia="Times New Roman" w:cs="Times New Roman"/>
                <w:color w:val="000000"/>
                <w:szCs w:val="24"/>
                <w:lang w:eastAsia="ru-RU"/>
              </w:rPr>
              <w:t>Материальные затраты</w:t>
            </w:r>
          </w:p>
        </w:tc>
        <w:tc>
          <w:tcPr>
            <w:tcW w:w="851" w:type="dxa"/>
            <w:tcBorders>
              <w:top w:val="nil"/>
              <w:left w:val="single" w:sz="8" w:space="0" w:color="000000"/>
              <w:bottom w:val="single" w:sz="8" w:space="0" w:color="000000"/>
              <w:right w:val="nil"/>
            </w:tcBorders>
            <w:shd w:val="clear" w:color="auto" w:fill="auto"/>
            <w:vAlign w:val="bottom"/>
            <w:hideMark/>
          </w:tcPr>
          <w:p w:rsidR="00A26958" w:rsidRPr="007348CE" w:rsidRDefault="00A26958" w:rsidP="00A26958">
            <w:pPr>
              <w:spacing w:after="0" w:line="240" w:lineRule="auto"/>
              <w:jc w:val="center"/>
              <w:rPr>
                <w:rFonts w:eastAsia="Times New Roman" w:cs="Times New Roman"/>
                <w:color w:val="000000"/>
                <w:szCs w:val="24"/>
                <w:lang w:eastAsia="ru-RU"/>
              </w:rPr>
            </w:pPr>
            <w:r w:rsidRPr="007348CE">
              <w:rPr>
                <w:rFonts w:eastAsia="Times New Roman" w:cs="Times New Roman"/>
                <w:color w:val="000000"/>
                <w:szCs w:val="24"/>
                <w:lang w:eastAsia="ru-RU"/>
              </w:rPr>
              <w:t>12218</w:t>
            </w:r>
          </w:p>
        </w:tc>
        <w:tc>
          <w:tcPr>
            <w:tcW w:w="708" w:type="dxa"/>
            <w:tcBorders>
              <w:top w:val="nil"/>
              <w:left w:val="single" w:sz="8" w:space="0" w:color="000000"/>
              <w:bottom w:val="single" w:sz="8" w:space="0" w:color="000000"/>
              <w:right w:val="nil"/>
            </w:tcBorders>
            <w:shd w:val="clear" w:color="auto" w:fill="auto"/>
            <w:vAlign w:val="bottom"/>
            <w:hideMark/>
          </w:tcPr>
          <w:p w:rsidR="00A26958" w:rsidRPr="007348CE" w:rsidRDefault="00A26958" w:rsidP="00A26958">
            <w:pPr>
              <w:spacing w:after="0" w:line="240" w:lineRule="auto"/>
              <w:jc w:val="center"/>
              <w:rPr>
                <w:rFonts w:eastAsia="Times New Roman" w:cs="Times New Roman"/>
                <w:color w:val="000000"/>
                <w:szCs w:val="24"/>
                <w:lang w:eastAsia="ru-RU"/>
              </w:rPr>
            </w:pPr>
            <w:r w:rsidRPr="007348CE">
              <w:rPr>
                <w:rFonts w:eastAsia="Times New Roman" w:cs="Times New Roman"/>
                <w:color w:val="000000"/>
                <w:szCs w:val="24"/>
                <w:lang w:eastAsia="ru-RU"/>
              </w:rPr>
              <w:t>55,0</w:t>
            </w:r>
          </w:p>
        </w:tc>
        <w:tc>
          <w:tcPr>
            <w:tcW w:w="851" w:type="dxa"/>
            <w:tcBorders>
              <w:top w:val="nil"/>
              <w:left w:val="single" w:sz="8" w:space="0" w:color="000000"/>
              <w:bottom w:val="single" w:sz="8" w:space="0" w:color="000000"/>
              <w:right w:val="nil"/>
            </w:tcBorders>
            <w:shd w:val="clear" w:color="auto" w:fill="auto"/>
            <w:vAlign w:val="bottom"/>
            <w:hideMark/>
          </w:tcPr>
          <w:p w:rsidR="00A26958" w:rsidRPr="007348CE" w:rsidRDefault="00A26958" w:rsidP="00A26958">
            <w:pPr>
              <w:spacing w:after="0" w:line="240" w:lineRule="auto"/>
              <w:jc w:val="center"/>
              <w:rPr>
                <w:rFonts w:eastAsia="Times New Roman" w:cs="Times New Roman"/>
                <w:color w:val="000000"/>
                <w:szCs w:val="24"/>
                <w:lang w:eastAsia="ru-RU"/>
              </w:rPr>
            </w:pPr>
            <w:r w:rsidRPr="007348CE">
              <w:rPr>
                <w:rFonts w:eastAsia="Times New Roman" w:cs="Times New Roman"/>
                <w:color w:val="000000"/>
                <w:szCs w:val="24"/>
                <w:lang w:eastAsia="ru-RU"/>
              </w:rPr>
              <w:t>4464</w:t>
            </w:r>
          </w:p>
        </w:tc>
        <w:tc>
          <w:tcPr>
            <w:tcW w:w="709" w:type="dxa"/>
            <w:tcBorders>
              <w:top w:val="nil"/>
              <w:left w:val="single" w:sz="8" w:space="0" w:color="000000"/>
              <w:bottom w:val="single" w:sz="8" w:space="0" w:color="000000"/>
              <w:right w:val="nil"/>
            </w:tcBorders>
            <w:shd w:val="clear" w:color="auto" w:fill="auto"/>
            <w:vAlign w:val="bottom"/>
            <w:hideMark/>
          </w:tcPr>
          <w:p w:rsidR="00A26958" w:rsidRPr="007348CE" w:rsidRDefault="00A26958" w:rsidP="00A26958">
            <w:pPr>
              <w:spacing w:after="0" w:line="240" w:lineRule="auto"/>
              <w:jc w:val="center"/>
              <w:rPr>
                <w:rFonts w:eastAsia="Times New Roman" w:cs="Times New Roman"/>
                <w:color w:val="000000"/>
                <w:szCs w:val="24"/>
                <w:lang w:eastAsia="ru-RU"/>
              </w:rPr>
            </w:pPr>
            <w:r w:rsidRPr="007348CE">
              <w:rPr>
                <w:rFonts w:eastAsia="Times New Roman" w:cs="Times New Roman"/>
                <w:color w:val="000000"/>
                <w:szCs w:val="24"/>
                <w:lang w:eastAsia="ru-RU"/>
              </w:rPr>
              <w:t>30,6</w:t>
            </w:r>
          </w:p>
        </w:tc>
        <w:tc>
          <w:tcPr>
            <w:tcW w:w="708" w:type="dxa"/>
            <w:tcBorders>
              <w:top w:val="nil"/>
              <w:left w:val="single" w:sz="8" w:space="0" w:color="000000"/>
              <w:bottom w:val="single" w:sz="8" w:space="0" w:color="000000"/>
              <w:right w:val="nil"/>
            </w:tcBorders>
            <w:shd w:val="clear" w:color="auto" w:fill="auto"/>
            <w:vAlign w:val="bottom"/>
            <w:hideMark/>
          </w:tcPr>
          <w:p w:rsidR="00A26958" w:rsidRPr="007348CE" w:rsidRDefault="00A26958" w:rsidP="00A26958">
            <w:pPr>
              <w:spacing w:after="0" w:line="240" w:lineRule="auto"/>
              <w:jc w:val="center"/>
              <w:rPr>
                <w:rFonts w:eastAsia="Times New Roman" w:cs="Times New Roman"/>
                <w:color w:val="000000"/>
                <w:szCs w:val="24"/>
                <w:lang w:eastAsia="ru-RU"/>
              </w:rPr>
            </w:pPr>
            <w:r>
              <w:rPr>
                <w:rFonts w:eastAsia="Times New Roman" w:cs="Times New Roman"/>
                <w:color w:val="000000"/>
                <w:szCs w:val="24"/>
                <w:lang w:eastAsia="ru-RU"/>
              </w:rPr>
              <w:t>6877</w:t>
            </w:r>
          </w:p>
        </w:tc>
        <w:tc>
          <w:tcPr>
            <w:tcW w:w="709" w:type="dxa"/>
            <w:tcBorders>
              <w:top w:val="nil"/>
              <w:left w:val="single" w:sz="8" w:space="0" w:color="000000"/>
              <w:bottom w:val="single" w:sz="8" w:space="0" w:color="000000"/>
              <w:right w:val="nil"/>
            </w:tcBorders>
            <w:shd w:val="clear" w:color="auto" w:fill="auto"/>
            <w:vAlign w:val="bottom"/>
            <w:hideMark/>
          </w:tcPr>
          <w:p w:rsidR="00A26958" w:rsidRPr="007348CE" w:rsidRDefault="00A26958" w:rsidP="00A26958">
            <w:pPr>
              <w:spacing w:after="0" w:line="240" w:lineRule="auto"/>
              <w:jc w:val="center"/>
              <w:rPr>
                <w:rFonts w:eastAsia="Times New Roman" w:cs="Times New Roman"/>
                <w:color w:val="000000"/>
                <w:szCs w:val="24"/>
                <w:lang w:eastAsia="ru-RU"/>
              </w:rPr>
            </w:pPr>
            <w:r>
              <w:rPr>
                <w:rFonts w:eastAsia="Times New Roman" w:cs="Times New Roman"/>
                <w:color w:val="000000"/>
                <w:szCs w:val="24"/>
                <w:lang w:eastAsia="ru-RU"/>
              </w:rPr>
              <w:t>39,3</w:t>
            </w:r>
          </w:p>
        </w:tc>
        <w:tc>
          <w:tcPr>
            <w:tcW w:w="851" w:type="dxa"/>
            <w:tcBorders>
              <w:top w:val="nil"/>
              <w:left w:val="single" w:sz="8" w:space="0" w:color="000000"/>
              <w:bottom w:val="single" w:sz="8" w:space="0" w:color="000000"/>
              <w:right w:val="nil"/>
            </w:tcBorders>
            <w:shd w:val="clear" w:color="auto" w:fill="auto"/>
            <w:vAlign w:val="bottom"/>
            <w:hideMark/>
          </w:tcPr>
          <w:p w:rsidR="00A26958" w:rsidRPr="007348CE" w:rsidRDefault="00A26958" w:rsidP="00A26958">
            <w:pPr>
              <w:spacing w:after="0" w:line="240" w:lineRule="auto"/>
              <w:jc w:val="center"/>
              <w:rPr>
                <w:rFonts w:eastAsia="Times New Roman" w:cs="Times New Roman"/>
                <w:color w:val="000000"/>
                <w:szCs w:val="24"/>
                <w:lang w:eastAsia="ru-RU"/>
              </w:rPr>
            </w:pPr>
            <w:r w:rsidRPr="007348CE">
              <w:rPr>
                <w:rFonts w:eastAsia="Times New Roman" w:cs="Times New Roman"/>
                <w:color w:val="000000"/>
                <w:szCs w:val="24"/>
                <w:lang w:eastAsia="ru-RU"/>
              </w:rPr>
              <w:t>8165</w:t>
            </w:r>
          </w:p>
        </w:tc>
        <w:tc>
          <w:tcPr>
            <w:tcW w:w="708" w:type="dxa"/>
            <w:tcBorders>
              <w:top w:val="nil"/>
              <w:left w:val="single" w:sz="8" w:space="0" w:color="000000"/>
              <w:bottom w:val="single" w:sz="8" w:space="0" w:color="000000"/>
              <w:right w:val="nil"/>
            </w:tcBorders>
            <w:shd w:val="clear" w:color="auto" w:fill="auto"/>
            <w:vAlign w:val="bottom"/>
            <w:hideMark/>
          </w:tcPr>
          <w:p w:rsidR="00A26958" w:rsidRPr="007348CE" w:rsidRDefault="00A26958" w:rsidP="00A26958">
            <w:pPr>
              <w:spacing w:after="0" w:line="240" w:lineRule="auto"/>
              <w:jc w:val="center"/>
              <w:rPr>
                <w:rFonts w:eastAsia="Times New Roman" w:cs="Times New Roman"/>
                <w:color w:val="000000"/>
                <w:szCs w:val="24"/>
                <w:lang w:eastAsia="ru-RU"/>
              </w:rPr>
            </w:pPr>
            <w:r w:rsidRPr="007348CE">
              <w:rPr>
                <w:rFonts w:eastAsia="Times New Roman" w:cs="Times New Roman"/>
                <w:color w:val="000000"/>
                <w:szCs w:val="24"/>
                <w:lang w:eastAsia="ru-RU"/>
              </w:rPr>
              <w:t>41,5</w:t>
            </w:r>
          </w:p>
        </w:tc>
        <w:tc>
          <w:tcPr>
            <w:tcW w:w="851" w:type="dxa"/>
            <w:tcBorders>
              <w:top w:val="nil"/>
              <w:left w:val="single" w:sz="8" w:space="0" w:color="000000"/>
              <w:bottom w:val="single" w:sz="8" w:space="0" w:color="000000"/>
              <w:right w:val="nil"/>
            </w:tcBorders>
            <w:shd w:val="clear" w:color="auto" w:fill="auto"/>
            <w:vAlign w:val="bottom"/>
            <w:hideMark/>
          </w:tcPr>
          <w:p w:rsidR="00A26958" w:rsidRPr="007348CE" w:rsidRDefault="00A26958" w:rsidP="00A26958">
            <w:pPr>
              <w:spacing w:after="0" w:line="240" w:lineRule="auto"/>
              <w:jc w:val="center"/>
              <w:rPr>
                <w:rFonts w:eastAsia="Times New Roman" w:cs="Times New Roman"/>
                <w:color w:val="000000"/>
                <w:szCs w:val="24"/>
                <w:lang w:eastAsia="ru-RU"/>
              </w:rPr>
            </w:pPr>
            <w:r w:rsidRPr="007348CE">
              <w:rPr>
                <w:rFonts w:eastAsia="Times New Roman" w:cs="Times New Roman"/>
                <w:color w:val="000000"/>
                <w:szCs w:val="24"/>
                <w:lang w:eastAsia="ru-RU"/>
              </w:rPr>
              <w:t>13266</w:t>
            </w:r>
          </w:p>
        </w:tc>
        <w:tc>
          <w:tcPr>
            <w:tcW w:w="639" w:type="dxa"/>
            <w:tcBorders>
              <w:top w:val="nil"/>
              <w:left w:val="single" w:sz="8" w:space="0" w:color="000000"/>
              <w:bottom w:val="single" w:sz="8" w:space="0" w:color="000000"/>
              <w:right w:val="single" w:sz="8" w:space="0" w:color="000000"/>
            </w:tcBorders>
            <w:shd w:val="clear" w:color="auto" w:fill="auto"/>
            <w:vAlign w:val="bottom"/>
            <w:hideMark/>
          </w:tcPr>
          <w:p w:rsidR="00A26958" w:rsidRPr="007348CE" w:rsidRDefault="00A26958" w:rsidP="00A26958">
            <w:pPr>
              <w:spacing w:after="0" w:line="240" w:lineRule="auto"/>
              <w:jc w:val="center"/>
              <w:rPr>
                <w:rFonts w:eastAsia="Times New Roman" w:cs="Times New Roman"/>
                <w:color w:val="000000"/>
                <w:szCs w:val="24"/>
                <w:lang w:eastAsia="ru-RU"/>
              </w:rPr>
            </w:pPr>
            <w:r w:rsidRPr="007348CE">
              <w:rPr>
                <w:rFonts w:eastAsia="Times New Roman" w:cs="Times New Roman"/>
                <w:color w:val="000000"/>
                <w:szCs w:val="24"/>
                <w:lang w:eastAsia="ru-RU"/>
              </w:rPr>
              <w:t>46,8</w:t>
            </w:r>
          </w:p>
        </w:tc>
      </w:tr>
      <w:tr w:rsidR="00A26958" w:rsidRPr="00CC4BC0" w:rsidTr="00A26958">
        <w:trPr>
          <w:trHeight w:val="541"/>
        </w:trPr>
        <w:tc>
          <w:tcPr>
            <w:tcW w:w="1858" w:type="dxa"/>
            <w:tcBorders>
              <w:top w:val="nil"/>
              <w:left w:val="single" w:sz="8" w:space="0" w:color="000000"/>
              <w:bottom w:val="single" w:sz="8" w:space="0" w:color="000000"/>
              <w:right w:val="nil"/>
            </w:tcBorders>
            <w:shd w:val="clear" w:color="auto" w:fill="auto"/>
            <w:vAlign w:val="center"/>
            <w:hideMark/>
          </w:tcPr>
          <w:p w:rsidR="00A26958" w:rsidRPr="007348CE" w:rsidRDefault="00A26958" w:rsidP="00A26958">
            <w:pPr>
              <w:spacing w:after="0" w:line="240" w:lineRule="auto"/>
              <w:jc w:val="both"/>
              <w:rPr>
                <w:rFonts w:eastAsia="Times New Roman" w:cs="Times New Roman"/>
                <w:color w:val="000000"/>
                <w:szCs w:val="24"/>
                <w:lang w:eastAsia="ru-RU"/>
              </w:rPr>
            </w:pPr>
            <w:r w:rsidRPr="007348CE">
              <w:rPr>
                <w:rFonts w:eastAsia="Times New Roman" w:cs="Times New Roman"/>
                <w:color w:val="000000"/>
                <w:szCs w:val="24"/>
                <w:lang w:eastAsia="ru-RU"/>
              </w:rPr>
              <w:t>Затраты на оплату труда</w:t>
            </w:r>
          </w:p>
        </w:tc>
        <w:tc>
          <w:tcPr>
            <w:tcW w:w="851" w:type="dxa"/>
            <w:tcBorders>
              <w:top w:val="nil"/>
              <w:left w:val="single" w:sz="8" w:space="0" w:color="000000"/>
              <w:bottom w:val="single" w:sz="8" w:space="0" w:color="000000"/>
              <w:right w:val="nil"/>
            </w:tcBorders>
            <w:shd w:val="clear" w:color="auto" w:fill="auto"/>
            <w:vAlign w:val="bottom"/>
            <w:hideMark/>
          </w:tcPr>
          <w:p w:rsidR="00A26958" w:rsidRPr="007348CE" w:rsidRDefault="00A26958" w:rsidP="00A26958">
            <w:pPr>
              <w:spacing w:after="0" w:line="240" w:lineRule="auto"/>
              <w:jc w:val="center"/>
              <w:rPr>
                <w:rFonts w:eastAsia="Times New Roman" w:cs="Times New Roman"/>
                <w:color w:val="000000"/>
                <w:szCs w:val="24"/>
                <w:lang w:eastAsia="ru-RU"/>
              </w:rPr>
            </w:pPr>
            <w:r w:rsidRPr="007348CE">
              <w:rPr>
                <w:rFonts w:eastAsia="Times New Roman" w:cs="Times New Roman"/>
                <w:color w:val="000000"/>
                <w:szCs w:val="24"/>
                <w:lang w:eastAsia="ru-RU"/>
              </w:rPr>
              <w:t>7376</w:t>
            </w:r>
          </w:p>
        </w:tc>
        <w:tc>
          <w:tcPr>
            <w:tcW w:w="708" w:type="dxa"/>
            <w:tcBorders>
              <w:top w:val="nil"/>
              <w:left w:val="single" w:sz="8" w:space="0" w:color="000000"/>
              <w:bottom w:val="single" w:sz="8" w:space="0" w:color="000000"/>
              <w:right w:val="nil"/>
            </w:tcBorders>
            <w:shd w:val="clear" w:color="auto" w:fill="auto"/>
            <w:vAlign w:val="bottom"/>
            <w:hideMark/>
          </w:tcPr>
          <w:p w:rsidR="00A26958" w:rsidRPr="007348CE" w:rsidRDefault="00A26958" w:rsidP="00A26958">
            <w:pPr>
              <w:spacing w:after="0" w:line="240" w:lineRule="auto"/>
              <w:jc w:val="center"/>
              <w:rPr>
                <w:rFonts w:eastAsia="Times New Roman" w:cs="Times New Roman"/>
                <w:color w:val="000000"/>
                <w:szCs w:val="24"/>
                <w:lang w:eastAsia="ru-RU"/>
              </w:rPr>
            </w:pPr>
            <w:r w:rsidRPr="007348CE">
              <w:rPr>
                <w:rFonts w:eastAsia="Times New Roman" w:cs="Times New Roman"/>
                <w:color w:val="000000"/>
                <w:szCs w:val="24"/>
                <w:lang w:eastAsia="ru-RU"/>
              </w:rPr>
              <w:t>33,2</w:t>
            </w:r>
          </w:p>
        </w:tc>
        <w:tc>
          <w:tcPr>
            <w:tcW w:w="851" w:type="dxa"/>
            <w:tcBorders>
              <w:top w:val="nil"/>
              <w:left w:val="single" w:sz="8" w:space="0" w:color="000000"/>
              <w:bottom w:val="single" w:sz="8" w:space="0" w:color="000000"/>
              <w:right w:val="nil"/>
            </w:tcBorders>
            <w:shd w:val="clear" w:color="auto" w:fill="auto"/>
            <w:vAlign w:val="bottom"/>
            <w:hideMark/>
          </w:tcPr>
          <w:p w:rsidR="00A26958" w:rsidRPr="007348CE" w:rsidRDefault="00A26958" w:rsidP="00A26958">
            <w:pPr>
              <w:spacing w:after="0" w:line="240" w:lineRule="auto"/>
              <w:jc w:val="center"/>
              <w:rPr>
                <w:rFonts w:eastAsia="Times New Roman" w:cs="Times New Roman"/>
                <w:color w:val="000000"/>
                <w:szCs w:val="24"/>
                <w:lang w:eastAsia="ru-RU"/>
              </w:rPr>
            </w:pPr>
            <w:r w:rsidRPr="007348CE">
              <w:rPr>
                <w:rFonts w:eastAsia="Times New Roman" w:cs="Times New Roman"/>
                <w:color w:val="000000"/>
                <w:szCs w:val="24"/>
                <w:lang w:eastAsia="ru-RU"/>
              </w:rPr>
              <w:t>6054</w:t>
            </w:r>
          </w:p>
        </w:tc>
        <w:tc>
          <w:tcPr>
            <w:tcW w:w="709" w:type="dxa"/>
            <w:tcBorders>
              <w:top w:val="nil"/>
              <w:left w:val="single" w:sz="8" w:space="0" w:color="000000"/>
              <w:bottom w:val="single" w:sz="8" w:space="0" w:color="000000"/>
              <w:right w:val="nil"/>
            </w:tcBorders>
            <w:shd w:val="clear" w:color="auto" w:fill="auto"/>
            <w:vAlign w:val="bottom"/>
            <w:hideMark/>
          </w:tcPr>
          <w:p w:rsidR="00A26958" w:rsidRPr="007348CE" w:rsidRDefault="00A26958" w:rsidP="00A26958">
            <w:pPr>
              <w:spacing w:after="0" w:line="240" w:lineRule="auto"/>
              <w:jc w:val="center"/>
              <w:rPr>
                <w:rFonts w:eastAsia="Times New Roman" w:cs="Times New Roman"/>
                <w:color w:val="000000"/>
                <w:szCs w:val="24"/>
                <w:lang w:eastAsia="ru-RU"/>
              </w:rPr>
            </w:pPr>
            <w:r w:rsidRPr="007348CE">
              <w:rPr>
                <w:rFonts w:eastAsia="Times New Roman" w:cs="Times New Roman"/>
                <w:color w:val="000000"/>
                <w:szCs w:val="24"/>
                <w:lang w:eastAsia="ru-RU"/>
              </w:rPr>
              <w:t>41,6</w:t>
            </w:r>
          </w:p>
        </w:tc>
        <w:tc>
          <w:tcPr>
            <w:tcW w:w="708" w:type="dxa"/>
            <w:tcBorders>
              <w:top w:val="nil"/>
              <w:left w:val="single" w:sz="8" w:space="0" w:color="000000"/>
              <w:bottom w:val="single" w:sz="8" w:space="0" w:color="000000"/>
              <w:right w:val="nil"/>
            </w:tcBorders>
            <w:shd w:val="clear" w:color="auto" w:fill="auto"/>
            <w:vAlign w:val="bottom"/>
            <w:hideMark/>
          </w:tcPr>
          <w:p w:rsidR="00A26958" w:rsidRPr="007348CE" w:rsidRDefault="00A26958" w:rsidP="00A26958">
            <w:pPr>
              <w:spacing w:after="0" w:line="240" w:lineRule="auto"/>
              <w:jc w:val="center"/>
              <w:rPr>
                <w:rFonts w:eastAsia="Times New Roman" w:cs="Times New Roman"/>
                <w:color w:val="000000"/>
                <w:szCs w:val="24"/>
                <w:lang w:eastAsia="ru-RU"/>
              </w:rPr>
            </w:pPr>
            <w:r>
              <w:rPr>
                <w:rFonts w:eastAsia="Times New Roman" w:cs="Times New Roman"/>
                <w:color w:val="000000"/>
                <w:szCs w:val="24"/>
                <w:lang w:eastAsia="ru-RU"/>
              </w:rPr>
              <w:t>6939</w:t>
            </w:r>
          </w:p>
        </w:tc>
        <w:tc>
          <w:tcPr>
            <w:tcW w:w="709" w:type="dxa"/>
            <w:tcBorders>
              <w:top w:val="nil"/>
              <w:left w:val="single" w:sz="8" w:space="0" w:color="000000"/>
              <w:bottom w:val="single" w:sz="8" w:space="0" w:color="000000"/>
              <w:right w:val="nil"/>
            </w:tcBorders>
            <w:shd w:val="clear" w:color="auto" w:fill="auto"/>
            <w:vAlign w:val="bottom"/>
            <w:hideMark/>
          </w:tcPr>
          <w:p w:rsidR="00A26958" w:rsidRPr="007348CE" w:rsidRDefault="00A26958" w:rsidP="00A26958">
            <w:pPr>
              <w:spacing w:after="0" w:line="240" w:lineRule="auto"/>
              <w:jc w:val="center"/>
              <w:rPr>
                <w:rFonts w:eastAsia="Times New Roman" w:cs="Times New Roman"/>
                <w:color w:val="000000"/>
                <w:szCs w:val="24"/>
                <w:lang w:eastAsia="ru-RU"/>
              </w:rPr>
            </w:pPr>
            <w:r>
              <w:rPr>
                <w:rFonts w:eastAsia="Times New Roman" w:cs="Times New Roman"/>
                <w:color w:val="000000"/>
                <w:szCs w:val="24"/>
                <w:lang w:eastAsia="ru-RU"/>
              </w:rPr>
              <w:t>39,7</w:t>
            </w:r>
          </w:p>
        </w:tc>
        <w:tc>
          <w:tcPr>
            <w:tcW w:w="851" w:type="dxa"/>
            <w:tcBorders>
              <w:top w:val="nil"/>
              <w:left w:val="single" w:sz="8" w:space="0" w:color="000000"/>
              <w:bottom w:val="single" w:sz="8" w:space="0" w:color="000000"/>
              <w:right w:val="nil"/>
            </w:tcBorders>
            <w:shd w:val="clear" w:color="auto" w:fill="auto"/>
            <w:vAlign w:val="bottom"/>
            <w:hideMark/>
          </w:tcPr>
          <w:p w:rsidR="00A26958" w:rsidRPr="007348CE" w:rsidRDefault="00A26958" w:rsidP="00A26958">
            <w:pPr>
              <w:spacing w:after="0" w:line="240" w:lineRule="auto"/>
              <w:jc w:val="center"/>
              <w:rPr>
                <w:rFonts w:eastAsia="Times New Roman" w:cs="Times New Roman"/>
                <w:color w:val="000000"/>
                <w:szCs w:val="24"/>
                <w:lang w:eastAsia="ru-RU"/>
              </w:rPr>
            </w:pPr>
            <w:r w:rsidRPr="007348CE">
              <w:rPr>
                <w:rFonts w:eastAsia="Times New Roman" w:cs="Times New Roman"/>
                <w:color w:val="000000"/>
                <w:szCs w:val="24"/>
                <w:lang w:eastAsia="ru-RU"/>
              </w:rPr>
              <w:t>6978</w:t>
            </w:r>
          </w:p>
        </w:tc>
        <w:tc>
          <w:tcPr>
            <w:tcW w:w="708" w:type="dxa"/>
            <w:tcBorders>
              <w:top w:val="nil"/>
              <w:left w:val="single" w:sz="8" w:space="0" w:color="000000"/>
              <w:bottom w:val="single" w:sz="8" w:space="0" w:color="000000"/>
              <w:right w:val="nil"/>
            </w:tcBorders>
            <w:shd w:val="clear" w:color="auto" w:fill="auto"/>
            <w:vAlign w:val="bottom"/>
            <w:hideMark/>
          </w:tcPr>
          <w:p w:rsidR="00A26958" w:rsidRPr="007348CE" w:rsidRDefault="00A26958" w:rsidP="00A26958">
            <w:pPr>
              <w:spacing w:after="0" w:line="240" w:lineRule="auto"/>
              <w:jc w:val="center"/>
              <w:rPr>
                <w:rFonts w:eastAsia="Times New Roman" w:cs="Times New Roman"/>
                <w:color w:val="000000"/>
                <w:szCs w:val="24"/>
                <w:lang w:eastAsia="ru-RU"/>
              </w:rPr>
            </w:pPr>
            <w:r w:rsidRPr="007348CE">
              <w:rPr>
                <w:rFonts w:eastAsia="Times New Roman" w:cs="Times New Roman"/>
                <w:color w:val="000000"/>
                <w:szCs w:val="24"/>
                <w:lang w:eastAsia="ru-RU"/>
              </w:rPr>
              <w:t>35,5</w:t>
            </w:r>
          </w:p>
        </w:tc>
        <w:tc>
          <w:tcPr>
            <w:tcW w:w="851" w:type="dxa"/>
            <w:tcBorders>
              <w:top w:val="nil"/>
              <w:left w:val="single" w:sz="8" w:space="0" w:color="000000"/>
              <w:bottom w:val="single" w:sz="8" w:space="0" w:color="000000"/>
              <w:right w:val="nil"/>
            </w:tcBorders>
            <w:shd w:val="clear" w:color="auto" w:fill="auto"/>
            <w:vAlign w:val="bottom"/>
            <w:hideMark/>
          </w:tcPr>
          <w:p w:rsidR="00A26958" w:rsidRPr="007348CE" w:rsidRDefault="00A26958" w:rsidP="00A26958">
            <w:pPr>
              <w:spacing w:after="0" w:line="240" w:lineRule="auto"/>
              <w:jc w:val="center"/>
              <w:rPr>
                <w:rFonts w:eastAsia="Times New Roman" w:cs="Times New Roman"/>
                <w:color w:val="000000"/>
                <w:szCs w:val="24"/>
                <w:lang w:eastAsia="ru-RU"/>
              </w:rPr>
            </w:pPr>
            <w:r w:rsidRPr="007348CE">
              <w:rPr>
                <w:rFonts w:eastAsia="Times New Roman" w:cs="Times New Roman"/>
                <w:color w:val="000000"/>
                <w:szCs w:val="24"/>
                <w:lang w:eastAsia="ru-RU"/>
              </w:rPr>
              <w:t>7298</w:t>
            </w:r>
          </w:p>
        </w:tc>
        <w:tc>
          <w:tcPr>
            <w:tcW w:w="639" w:type="dxa"/>
            <w:tcBorders>
              <w:top w:val="nil"/>
              <w:left w:val="single" w:sz="8" w:space="0" w:color="000000"/>
              <w:bottom w:val="single" w:sz="8" w:space="0" w:color="000000"/>
              <w:right w:val="single" w:sz="8" w:space="0" w:color="000000"/>
            </w:tcBorders>
            <w:shd w:val="clear" w:color="auto" w:fill="auto"/>
            <w:vAlign w:val="bottom"/>
            <w:hideMark/>
          </w:tcPr>
          <w:p w:rsidR="00A26958" w:rsidRPr="007348CE" w:rsidRDefault="00A26958" w:rsidP="00A26958">
            <w:pPr>
              <w:spacing w:after="0" w:line="240" w:lineRule="auto"/>
              <w:jc w:val="center"/>
              <w:rPr>
                <w:rFonts w:eastAsia="Times New Roman" w:cs="Times New Roman"/>
                <w:color w:val="000000"/>
                <w:szCs w:val="24"/>
                <w:lang w:eastAsia="ru-RU"/>
              </w:rPr>
            </w:pPr>
            <w:r w:rsidRPr="007348CE">
              <w:rPr>
                <w:rFonts w:eastAsia="Times New Roman" w:cs="Times New Roman"/>
                <w:color w:val="000000"/>
                <w:szCs w:val="24"/>
                <w:lang w:eastAsia="ru-RU"/>
              </w:rPr>
              <w:t>25,7</w:t>
            </w:r>
          </w:p>
        </w:tc>
      </w:tr>
      <w:tr w:rsidR="00A26958" w:rsidRPr="00CC4BC0" w:rsidTr="00A26958">
        <w:trPr>
          <w:trHeight w:val="832"/>
        </w:trPr>
        <w:tc>
          <w:tcPr>
            <w:tcW w:w="1858" w:type="dxa"/>
            <w:tcBorders>
              <w:top w:val="nil"/>
              <w:left w:val="single" w:sz="8" w:space="0" w:color="000000"/>
              <w:bottom w:val="single" w:sz="8" w:space="0" w:color="000000"/>
              <w:right w:val="nil"/>
            </w:tcBorders>
            <w:shd w:val="clear" w:color="auto" w:fill="auto"/>
            <w:vAlign w:val="center"/>
            <w:hideMark/>
          </w:tcPr>
          <w:p w:rsidR="00A26958" w:rsidRPr="007348CE" w:rsidRDefault="00A26958" w:rsidP="00A26958">
            <w:pPr>
              <w:spacing w:after="0" w:line="240" w:lineRule="auto"/>
              <w:jc w:val="both"/>
              <w:rPr>
                <w:rFonts w:eastAsia="Times New Roman" w:cs="Times New Roman"/>
                <w:color w:val="000000"/>
                <w:szCs w:val="24"/>
                <w:lang w:eastAsia="ru-RU"/>
              </w:rPr>
            </w:pPr>
            <w:r w:rsidRPr="007348CE">
              <w:rPr>
                <w:rFonts w:eastAsia="Times New Roman" w:cs="Times New Roman"/>
                <w:color w:val="000000"/>
                <w:szCs w:val="24"/>
                <w:lang w:eastAsia="ru-RU"/>
              </w:rPr>
              <w:t>Отчисления на социальные нужды</w:t>
            </w:r>
          </w:p>
        </w:tc>
        <w:tc>
          <w:tcPr>
            <w:tcW w:w="851" w:type="dxa"/>
            <w:tcBorders>
              <w:top w:val="nil"/>
              <w:left w:val="single" w:sz="8" w:space="0" w:color="000000"/>
              <w:bottom w:val="single" w:sz="8" w:space="0" w:color="000000"/>
              <w:right w:val="nil"/>
            </w:tcBorders>
            <w:shd w:val="clear" w:color="auto" w:fill="auto"/>
            <w:vAlign w:val="bottom"/>
            <w:hideMark/>
          </w:tcPr>
          <w:p w:rsidR="00A26958" w:rsidRPr="007348CE" w:rsidRDefault="00A26958" w:rsidP="00A26958">
            <w:pPr>
              <w:spacing w:after="0" w:line="240" w:lineRule="auto"/>
              <w:jc w:val="center"/>
              <w:rPr>
                <w:rFonts w:eastAsia="Times New Roman" w:cs="Times New Roman"/>
                <w:color w:val="000000"/>
                <w:szCs w:val="24"/>
                <w:lang w:eastAsia="ru-RU"/>
              </w:rPr>
            </w:pPr>
            <w:r w:rsidRPr="007348CE">
              <w:rPr>
                <w:rFonts w:eastAsia="Times New Roman" w:cs="Times New Roman"/>
                <w:color w:val="000000"/>
                <w:szCs w:val="24"/>
                <w:lang w:eastAsia="ru-RU"/>
              </w:rPr>
              <w:t>1611</w:t>
            </w:r>
          </w:p>
        </w:tc>
        <w:tc>
          <w:tcPr>
            <w:tcW w:w="708" w:type="dxa"/>
            <w:tcBorders>
              <w:top w:val="nil"/>
              <w:left w:val="single" w:sz="8" w:space="0" w:color="000000"/>
              <w:bottom w:val="single" w:sz="8" w:space="0" w:color="000000"/>
              <w:right w:val="nil"/>
            </w:tcBorders>
            <w:shd w:val="clear" w:color="auto" w:fill="auto"/>
            <w:vAlign w:val="bottom"/>
            <w:hideMark/>
          </w:tcPr>
          <w:p w:rsidR="00A26958" w:rsidRPr="007348CE" w:rsidRDefault="00A26958" w:rsidP="00A26958">
            <w:pPr>
              <w:spacing w:after="0" w:line="240" w:lineRule="auto"/>
              <w:jc w:val="center"/>
              <w:rPr>
                <w:rFonts w:eastAsia="Times New Roman" w:cs="Times New Roman"/>
                <w:color w:val="000000"/>
                <w:szCs w:val="24"/>
                <w:lang w:eastAsia="ru-RU"/>
              </w:rPr>
            </w:pPr>
            <w:r w:rsidRPr="007348CE">
              <w:rPr>
                <w:rFonts w:eastAsia="Times New Roman" w:cs="Times New Roman"/>
                <w:color w:val="000000"/>
                <w:szCs w:val="24"/>
                <w:lang w:eastAsia="ru-RU"/>
              </w:rPr>
              <w:t>7,2</w:t>
            </w:r>
          </w:p>
        </w:tc>
        <w:tc>
          <w:tcPr>
            <w:tcW w:w="851" w:type="dxa"/>
            <w:tcBorders>
              <w:top w:val="nil"/>
              <w:left w:val="single" w:sz="8" w:space="0" w:color="000000"/>
              <w:bottom w:val="single" w:sz="8" w:space="0" w:color="000000"/>
              <w:right w:val="nil"/>
            </w:tcBorders>
            <w:shd w:val="clear" w:color="auto" w:fill="auto"/>
            <w:vAlign w:val="bottom"/>
            <w:hideMark/>
          </w:tcPr>
          <w:p w:rsidR="00A26958" w:rsidRPr="007348CE" w:rsidRDefault="00A26958" w:rsidP="00A26958">
            <w:pPr>
              <w:spacing w:after="0" w:line="240" w:lineRule="auto"/>
              <w:jc w:val="center"/>
              <w:rPr>
                <w:rFonts w:eastAsia="Times New Roman" w:cs="Times New Roman"/>
                <w:color w:val="000000"/>
                <w:szCs w:val="24"/>
                <w:lang w:eastAsia="ru-RU"/>
              </w:rPr>
            </w:pPr>
            <w:r w:rsidRPr="007348CE">
              <w:rPr>
                <w:rFonts w:eastAsia="Times New Roman" w:cs="Times New Roman"/>
                <w:color w:val="000000"/>
                <w:szCs w:val="24"/>
                <w:lang w:eastAsia="ru-RU"/>
              </w:rPr>
              <w:t>1768</w:t>
            </w:r>
          </w:p>
        </w:tc>
        <w:tc>
          <w:tcPr>
            <w:tcW w:w="709" w:type="dxa"/>
            <w:tcBorders>
              <w:top w:val="nil"/>
              <w:left w:val="single" w:sz="8" w:space="0" w:color="000000"/>
              <w:bottom w:val="single" w:sz="8" w:space="0" w:color="000000"/>
              <w:right w:val="nil"/>
            </w:tcBorders>
            <w:shd w:val="clear" w:color="auto" w:fill="auto"/>
            <w:vAlign w:val="bottom"/>
            <w:hideMark/>
          </w:tcPr>
          <w:p w:rsidR="00A26958" w:rsidRPr="007348CE" w:rsidRDefault="00A26958" w:rsidP="00A26958">
            <w:pPr>
              <w:spacing w:after="0" w:line="240" w:lineRule="auto"/>
              <w:jc w:val="center"/>
              <w:rPr>
                <w:rFonts w:eastAsia="Times New Roman" w:cs="Times New Roman"/>
                <w:color w:val="000000"/>
                <w:szCs w:val="24"/>
                <w:lang w:eastAsia="ru-RU"/>
              </w:rPr>
            </w:pPr>
            <w:r w:rsidRPr="007348CE">
              <w:rPr>
                <w:rFonts w:eastAsia="Times New Roman" w:cs="Times New Roman"/>
                <w:color w:val="000000"/>
                <w:szCs w:val="24"/>
                <w:lang w:eastAsia="ru-RU"/>
              </w:rPr>
              <w:t>12,1</w:t>
            </w:r>
          </w:p>
        </w:tc>
        <w:tc>
          <w:tcPr>
            <w:tcW w:w="708" w:type="dxa"/>
            <w:tcBorders>
              <w:top w:val="nil"/>
              <w:left w:val="single" w:sz="8" w:space="0" w:color="000000"/>
              <w:bottom w:val="single" w:sz="8" w:space="0" w:color="000000"/>
              <w:right w:val="nil"/>
            </w:tcBorders>
            <w:shd w:val="clear" w:color="auto" w:fill="auto"/>
            <w:vAlign w:val="bottom"/>
            <w:hideMark/>
          </w:tcPr>
          <w:p w:rsidR="00A26958" w:rsidRPr="007348CE" w:rsidRDefault="00A26958" w:rsidP="00A26958">
            <w:pPr>
              <w:spacing w:after="0" w:line="240" w:lineRule="auto"/>
              <w:jc w:val="center"/>
              <w:rPr>
                <w:rFonts w:eastAsia="Times New Roman" w:cs="Times New Roman"/>
                <w:color w:val="000000"/>
                <w:szCs w:val="24"/>
                <w:lang w:eastAsia="ru-RU"/>
              </w:rPr>
            </w:pPr>
            <w:r>
              <w:rPr>
                <w:rFonts w:eastAsia="Times New Roman" w:cs="Times New Roman"/>
                <w:color w:val="000000"/>
                <w:szCs w:val="24"/>
                <w:lang w:eastAsia="ru-RU"/>
              </w:rPr>
              <w:t>2026</w:t>
            </w:r>
          </w:p>
        </w:tc>
        <w:tc>
          <w:tcPr>
            <w:tcW w:w="709" w:type="dxa"/>
            <w:tcBorders>
              <w:top w:val="nil"/>
              <w:left w:val="single" w:sz="8" w:space="0" w:color="000000"/>
              <w:bottom w:val="single" w:sz="8" w:space="0" w:color="000000"/>
              <w:right w:val="nil"/>
            </w:tcBorders>
            <w:shd w:val="clear" w:color="auto" w:fill="auto"/>
            <w:vAlign w:val="bottom"/>
            <w:hideMark/>
          </w:tcPr>
          <w:p w:rsidR="00A26958" w:rsidRPr="007348CE" w:rsidRDefault="00A26958" w:rsidP="00A26958">
            <w:pPr>
              <w:spacing w:after="0" w:line="240" w:lineRule="auto"/>
              <w:jc w:val="center"/>
              <w:rPr>
                <w:rFonts w:eastAsia="Times New Roman" w:cs="Times New Roman"/>
                <w:color w:val="000000"/>
                <w:szCs w:val="24"/>
                <w:lang w:eastAsia="ru-RU"/>
              </w:rPr>
            </w:pPr>
            <w:r>
              <w:rPr>
                <w:rFonts w:eastAsia="Times New Roman" w:cs="Times New Roman"/>
                <w:color w:val="000000"/>
                <w:szCs w:val="24"/>
                <w:lang w:eastAsia="ru-RU"/>
              </w:rPr>
              <w:t>11,6</w:t>
            </w:r>
          </w:p>
        </w:tc>
        <w:tc>
          <w:tcPr>
            <w:tcW w:w="851" w:type="dxa"/>
            <w:tcBorders>
              <w:top w:val="nil"/>
              <w:left w:val="single" w:sz="8" w:space="0" w:color="000000"/>
              <w:bottom w:val="single" w:sz="8" w:space="0" w:color="000000"/>
              <w:right w:val="nil"/>
            </w:tcBorders>
            <w:shd w:val="clear" w:color="auto" w:fill="auto"/>
            <w:vAlign w:val="bottom"/>
            <w:hideMark/>
          </w:tcPr>
          <w:p w:rsidR="00A26958" w:rsidRPr="007348CE" w:rsidRDefault="00A26958" w:rsidP="00A26958">
            <w:pPr>
              <w:spacing w:after="0" w:line="240" w:lineRule="auto"/>
              <w:jc w:val="center"/>
              <w:rPr>
                <w:rFonts w:eastAsia="Times New Roman" w:cs="Times New Roman"/>
                <w:color w:val="000000"/>
                <w:szCs w:val="24"/>
                <w:lang w:eastAsia="ru-RU"/>
              </w:rPr>
            </w:pPr>
            <w:r w:rsidRPr="007348CE">
              <w:rPr>
                <w:rFonts w:eastAsia="Times New Roman" w:cs="Times New Roman"/>
                <w:color w:val="000000"/>
                <w:szCs w:val="24"/>
                <w:lang w:eastAsia="ru-RU"/>
              </w:rPr>
              <w:t>2278</w:t>
            </w:r>
          </w:p>
        </w:tc>
        <w:tc>
          <w:tcPr>
            <w:tcW w:w="708" w:type="dxa"/>
            <w:tcBorders>
              <w:top w:val="nil"/>
              <w:left w:val="single" w:sz="8" w:space="0" w:color="000000"/>
              <w:bottom w:val="single" w:sz="8" w:space="0" w:color="000000"/>
              <w:right w:val="nil"/>
            </w:tcBorders>
            <w:shd w:val="clear" w:color="auto" w:fill="auto"/>
            <w:vAlign w:val="bottom"/>
            <w:hideMark/>
          </w:tcPr>
          <w:p w:rsidR="00A26958" w:rsidRPr="007348CE" w:rsidRDefault="00A26958" w:rsidP="00A26958">
            <w:pPr>
              <w:spacing w:after="0" w:line="240" w:lineRule="auto"/>
              <w:jc w:val="center"/>
              <w:rPr>
                <w:rFonts w:eastAsia="Times New Roman" w:cs="Times New Roman"/>
                <w:color w:val="000000"/>
                <w:szCs w:val="24"/>
                <w:lang w:eastAsia="ru-RU"/>
              </w:rPr>
            </w:pPr>
            <w:r w:rsidRPr="007348CE">
              <w:rPr>
                <w:rFonts w:eastAsia="Times New Roman" w:cs="Times New Roman"/>
                <w:color w:val="000000"/>
                <w:szCs w:val="24"/>
                <w:lang w:eastAsia="ru-RU"/>
              </w:rPr>
              <w:t>11,6</w:t>
            </w:r>
          </w:p>
        </w:tc>
        <w:tc>
          <w:tcPr>
            <w:tcW w:w="851" w:type="dxa"/>
            <w:tcBorders>
              <w:top w:val="nil"/>
              <w:left w:val="single" w:sz="8" w:space="0" w:color="000000"/>
              <w:bottom w:val="single" w:sz="8" w:space="0" w:color="000000"/>
              <w:right w:val="nil"/>
            </w:tcBorders>
            <w:shd w:val="clear" w:color="auto" w:fill="auto"/>
            <w:vAlign w:val="bottom"/>
            <w:hideMark/>
          </w:tcPr>
          <w:p w:rsidR="00A26958" w:rsidRPr="007348CE" w:rsidRDefault="00A26958" w:rsidP="00A26958">
            <w:pPr>
              <w:spacing w:after="0" w:line="240" w:lineRule="auto"/>
              <w:jc w:val="center"/>
              <w:rPr>
                <w:rFonts w:eastAsia="Times New Roman" w:cs="Times New Roman"/>
                <w:color w:val="000000"/>
                <w:szCs w:val="24"/>
                <w:lang w:eastAsia="ru-RU"/>
              </w:rPr>
            </w:pPr>
            <w:r w:rsidRPr="007348CE">
              <w:rPr>
                <w:rFonts w:eastAsia="Times New Roman" w:cs="Times New Roman"/>
                <w:color w:val="000000"/>
                <w:szCs w:val="24"/>
                <w:lang w:eastAsia="ru-RU"/>
              </w:rPr>
              <w:t>2387</w:t>
            </w:r>
          </w:p>
        </w:tc>
        <w:tc>
          <w:tcPr>
            <w:tcW w:w="639" w:type="dxa"/>
            <w:tcBorders>
              <w:top w:val="nil"/>
              <w:left w:val="single" w:sz="8" w:space="0" w:color="000000"/>
              <w:bottom w:val="single" w:sz="8" w:space="0" w:color="000000"/>
              <w:right w:val="single" w:sz="8" w:space="0" w:color="000000"/>
            </w:tcBorders>
            <w:shd w:val="clear" w:color="auto" w:fill="auto"/>
            <w:vAlign w:val="bottom"/>
            <w:hideMark/>
          </w:tcPr>
          <w:p w:rsidR="00A26958" w:rsidRPr="007348CE" w:rsidRDefault="00A26958" w:rsidP="00A26958">
            <w:pPr>
              <w:spacing w:after="0" w:line="240" w:lineRule="auto"/>
              <w:jc w:val="center"/>
              <w:rPr>
                <w:rFonts w:eastAsia="Times New Roman" w:cs="Times New Roman"/>
                <w:color w:val="000000"/>
                <w:szCs w:val="24"/>
                <w:lang w:eastAsia="ru-RU"/>
              </w:rPr>
            </w:pPr>
            <w:r w:rsidRPr="007348CE">
              <w:rPr>
                <w:rFonts w:eastAsia="Times New Roman" w:cs="Times New Roman"/>
                <w:color w:val="000000"/>
                <w:szCs w:val="24"/>
                <w:lang w:eastAsia="ru-RU"/>
              </w:rPr>
              <w:t>8,4</w:t>
            </w:r>
          </w:p>
        </w:tc>
      </w:tr>
      <w:tr w:rsidR="00A26958" w:rsidRPr="00CC4BC0" w:rsidTr="00A26958">
        <w:trPr>
          <w:trHeight w:val="405"/>
        </w:trPr>
        <w:tc>
          <w:tcPr>
            <w:tcW w:w="1858" w:type="dxa"/>
            <w:tcBorders>
              <w:top w:val="nil"/>
              <w:left w:val="single" w:sz="8" w:space="0" w:color="000000"/>
              <w:bottom w:val="single" w:sz="8" w:space="0" w:color="000000"/>
              <w:right w:val="nil"/>
            </w:tcBorders>
            <w:shd w:val="clear" w:color="auto" w:fill="auto"/>
            <w:vAlign w:val="center"/>
            <w:hideMark/>
          </w:tcPr>
          <w:p w:rsidR="00A26958" w:rsidRPr="007348CE" w:rsidRDefault="00A26958" w:rsidP="00A26958">
            <w:pPr>
              <w:spacing w:after="0" w:line="240" w:lineRule="auto"/>
              <w:jc w:val="both"/>
              <w:rPr>
                <w:rFonts w:eastAsia="Times New Roman" w:cs="Times New Roman"/>
                <w:color w:val="000000"/>
                <w:szCs w:val="24"/>
                <w:lang w:eastAsia="ru-RU"/>
              </w:rPr>
            </w:pPr>
            <w:r w:rsidRPr="007348CE">
              <w:rPr>
                <w:rFonts w:eastAsia="Times New Roman" w:cs="Times New Roman"/>
                <w:color w:val="000000"/>
                <w:szCs w:val="24"/>
                <w:lang w:val="de-DE" w:eastAsia="ru-RU"/>
              </w:rPr>
              <w:t xml:space="preserve">Амортизация </w:t>
            </w:r>
          </w:p>
        </w:tc>
        <w:tc>
          <w:tcPr>
            <w:tcW w:w="851" w:type="dxa"/>
            <w:tcBorders>
              <w:top w:val="nil"/>
              <w:left w:val="single" w:sz="8" w:space="0" w:color="000000"/>
              <w:bottom w:val="single" w:sz="8" w:space="0" w:color="000000"/>
              <w:right w:val="nil"/>
            </w:tcBorders>
            <w:shd w:val="clear" w:color="auto" w:fill="auto"/>
            <w:vAlign w:val="bottom"/>
            <w:hideMark/>
          </w:tcPr>
          <w:p w:rsidR="00A26958" w:rsidRPr="007348CE" w:rsidRDefault="00A26958" w:rsidP="00A26958">
            <w:pPr>
              <w:spacing w:after="0" w:line="240" w:lineRule="auto"/>
              <w:jc w:val="center"/>
              <w:rPr>
                <w:rFonts w:eastAsia="Times New Roman" w:cs="Times New Roman"/>
                <w:color w:val="000000"/>
                <w:szCs w:val="24"/>
                <w:lang w:eastAsia="ru-RU"/>
              </w:rPr>
            </w:pPr>
            <w:r w:rsidRPr="007348CE">
              <w:rPr>
                <w:rFonts w:eastAsia="Times New Roman" w:cs="Times New Roman"/>
                <w:color w:val="000000"/>
                <w:szCs w:val="24"/>
                <w:lang w:eastAsia="ru-RU"/>
              </w:rPr>
              <w:t>246</w:t>
            </w:r>
          </w:p>
        </w:tc>
        <w:tc>
          <w:tcPr>
            <w:tcW w:w="708" w:type="dxa"/>
            <w:tcBorders>
              <w:top w:val="nil"/>
              <w:left w:val="single" w:sz="8" w:space="0" w:color="000000"/>
              <w:bottom w:val="single" w:sz="8" w:space="0" w:color="000000"/>
              <w:right w:val="nil"/>
            </w:tcBorders>
            <w:shd w:val="clear" w:color="auto" w:fill="auto"/>
            <w:vAlign w:val="bottom"/>
            <w:hideMark/>
          </w:tcPr>
          <w:p w:rsidR="00A26958" w:rsidRPr="007348CE" w:rsidRDefault="00A26958" w:rsidP="00A26958">
            <w:pPr>
              <w:spacing w:after="0" w:line="240" w:lineRule="auto"/>
              <w:jc w:val="center"/>
              <w:rPr>
                <w:rFonts w:eastAsia="Times New Roman" w:cs="Times New Roman"/>
                <w:color w:val="000000"/>
                <w:szCs w:val="24"/>
                <w:lang w:eastAsia="ru-RU"/>
              </w:rPr>
            </w:pPr>
            <w:r w:rsidRPr="007348CE">
              <w:rPr>
                <w:rFonts w:eastAsia="Times New Roman" w:cs="Times New Roman"/>
                <w:color w:val="000000"/>
                <w:szCs w:val="24"/>
                <w:lang w:eastAsia="ru-RU"/>
              </w:rPr>
              <w:t>1,1</w:t>
            </w:r>
          </w:p>
        </w:tc>
        <w:tc>
          <w:tcPr>
            <w:tcW w:w="851" w:type="dxa"/>
            <w:tcBorders>
              <w:top w:val="nil"/>
              <w:left w:val="single" w:sz="8" w:space="0" w:color="000000"/>
              <w:bottom w:val="single" w:sz="8" w:space="0" w:color="000000"/>
              <w:right w:val="nil"/>
            </w:tcBorders>
            <w:shd w:val="clear" w:color="auto" w:fill="auto"/>
            <w:vAlign w:val="bottom"/>
            <w:hideMark/>
          </w:tcPr>
          <w:p w:rsidR="00A26958" w:rsidRPr="007348CE" w:rsidRDefault="00A26958" w:rsidP="00A26958">
            <w:pPr>
              <w:spacing w:after="0" w:line="240" w:lineRule="auto"/>
              <w:jc w:val="center"/>
              <w:rPr>
                <w:rFonts w:eastAsia="Times New Roman" w:cs="Times New Roman"/>
                <w:color w:val="000000"/>
                <w:szCs w:val="24"/>
                <w:lang w:eastAsia="ru-RU"/>
              </w:rPr>
            </w:pPr>
            <w:r w:rsidRPr="007348CE">
              <w:rPr>
                <w:rFonts w:eastAsia="Times New Roman" w:cs="Times New Roman"/>
                <w:color w:val="000000"/>
                <w:szCs w:val="24"/>
                <w:lang w:eastAsia="ru-RU"/>
              </w:rPr>
              <w:t>522</w:t>
            </w:r>
          </w:p>
        </w:tc>
        <w:tc>
          <w:tcPr>
            <w:tcW w:w="709" w:type="dxa"/>
            <w:tcBorders>
              <w:top w:val="nil"/>
              <w:left w:val="single" w:sz="8" w:space="0" w:color="000000"/>
              <w:bottom w:val="single" w:sz="8" w:space="0" w:color="000000"/>
              <w:right w:val="nil"/>
            </w:tcBorders>
            <w:shd w:val="clear" w:color="auto" w:fill="auto"/>
            <w:vAlign w:val="bottom"/>
            <w:hideMark/>
          </w:tcPr>
          <w:p w:rsidR="00A26958" w:rsidRPr="007348CE" w:rsidRDefault="00A26958" w:rsidP="00A26958">
            <w:pPr>
              <w:spacing w:after="0" w:line="240" w:lineRule="auto"/>
              <w:jc w:val="center"/>
              <w:rPr>
                <w:rFonts w:eastAsia="Times New Roman" w:cs="Times New Roman"/>
                <w:color w:val="000000"/>
                <w:szCs w:val="24"/>
                <w:lang w:eastAsia="ru-RU"/>
              </w:rPr>
            </w:pPr>
            <w:r w:rsidRPr="007348CE">
              <w:rPr>
                <w:rFonts w:eastAsia="Times New Roman" w:cs="Times New Roman"/>
                <w:color w:val="000000"/>
                <w:szCs w:val="24"/>
                <w:lang w:eastAsia="ru-RU"/>
              </w:rPr>
              <w:t>3,6</w:t>
            </w:r>
          </w:p>
        </w:tc>
        <w:tc>
          <w:tcPr>
            <w:tcW w:w="708" w:type="dxa"/>
            <w:tcBorders>
              <w:top w:val="nil"/>
              <w:left w:val="single" w:sz="8" w:space="0" w:color="000000"/>
              <w:bottom w:val="single" w:sz="8" w:space="0" w:color="000000"/>
              <w:right w:val="nil"/>
            </w:tcBorders>
            <w:shd w:val="clear" w:color="auto" w:fill="auto"/>
            <w:vAlign w:val="bottom"/>
            <w:hideMark/>
          </w:tcPr>
          <w:p w:rsidR="00A26958" w:rsidRPr="007348CE" w:rsidRDefault="00A26958" w:rsidP="00A26958">
            <w:pPr>
              <w:spacing w:after="0" w:line="240" w:lineRule="auto"/>
              <w:jc w:val="center"/>
              <w:rPr>
                <w:rFonts w:eastAsia="Times New Roman" w:cs="Times New Roman"/>
                <w:color w:val="000000"/>
                <w:szCs w:val="24"/>
                <w:lang w:eastAsia="ru-RU"/>
              </w:rPr>
            </w:pPr>
            <w:r>
              <w:rPr>
                <w:rFonts w:eastAsia="Times New Roman" w:cs="Times New Roman"/>
                <w:color w:val="000000"/>
                <w:szCs w:val="24"/>
                <w:lang w:eastAsia="ru-RU"/>
              </w:rPr>
              <w:t>678</w:t>
            </w:r>
          </w:p>
        </w:tc>
        <w:tc>
          <w:tcPr>
            <w:tcW w:w="709" w:type="dxa"/>
            <w:tcBorders>
              <w:top w:val="nil"/>
              <w:left w:val="single" w:sz="8" w:space="0" w:color="000000"/>
              <w:bottom w:val="single" w:sz="8" w:space="0" w:color="000000"/>
              <w:right w:val="nil"/>
            </w:tcBorders>
            <w:shd w:val="clear" w:color="auto" w:fill="auto"/>
            <w:vAlign w:val="bottom"/>
            <w:hideMark/>
          </w:tcPr>
          <w:p w:rsidR="00A26958" w:rsidRPr="007348CE" w:rsidRDefault="00A26958" w:rsidP="00A26958">
            <w:pPr>
              <w:spacing w:after="0" w:line="240" w:lineRule="auto"/>
              <w:jc w:val="center"/>
              <w:rPr>
                <w:rFonts w:eastAsia="Times New Roman" w:cs="Times New Roman"/>
                <w:color w:val="000000"/>
                <w:szCs w:val="24"/>
                <w:lang w:eastAsia="ru-RU"/>
              </w:rPr>
            </w:pPr>
            <w:r>
              <w:rPr>
                <w:rFonts w:eastAsia="Times New Roman" w:cs="Times New Roman"/>
                <w:color w:val="000000"/>
                <w:szCs w:val="24"/>
                <w:lang w:eastAsia="ru-RU"/>
              </w:rPr>
              <w:t>3,9</w:t>
            </w:r>
          </w:p>
        </w:tc>
        <w:tc>
          <w:tcPr>
            <w:tcW w:w="851" w:type="dxa"/>
            <w:tcBorders>
              <w:top w:val="nil"/>
              <w:left w:val="single" w:sz="8" w:space="0" w:color="000000"/>
              <w:bottom w:val="single" w:sz="8" w:space="0" w:color="000000"/>
              <w:right w:val="nil"/>
            </w:tcBorders>
            <w:shd w:val="clear" w:color="auto" w:fill="auto"/>
            <w:vAlign w:val="bottom"/>
            <w:hideMark/>
          </w:tcPr>
          <w:p w:rsidR="00A26958" w:rsidRPr="007348CE" w:rsidRDefault="00A26958" w:rsidP="00A26958">
            <w:pPr>
              <w:spacing w:after="0" w:line="240" w:lineRule="auto"/>
              <w:jc w:val="center"/>
              <w:rPr>
                <w:rFonts w:eastAsia="Times New Roman" w:cs="Times New Roman"/>
                <w:color w:val="000000"/>
                <w:szCs w:val="24"/>
                <w:lang w:eastAsia="ru-RU"/>
              </w:rPr>
            </w:pPr>
            <w:r w:rsidRPr="007348CE">
              <w:rPr>
                <w:rFonts w:eastAsia="Times New Roman" w:cs="Times New Roman"/>
                <w:color w:val="000000"/>
                <w:szCs w:val="24"/>
                <w:lang w:eastAsia="ru-RU"/>
              </w:rPr>
              <w:t>931</w:t>
            </w:r>
          </w:p>
        </w:tc>
        <w:tc>
          <w:tcPr>
            <w:tcW w:w="708" w:type="dxa"/>
            <w:tcBorders>
              <w:top w:val="nil"/>
              <w:left w:val="single" w:sz="8" w:space="0" w:color="000000"/>
              <w:bottom w:val="single" w:sz="8" w:space="0" w:color="000000"/>
              <w:right w:val="nil"/>
            </w:tcBorders>
            <w:shd w:val="clear" w:color="auto" w:fill="auto"/>
            <w:vAlign w:val="bottom"/>
            <w:hideMark/>
          </w:tcPr>
          <w:p w:rsidR="00A26958" w:rsidRPr="007348CE" w:rsidRDefault="00A26958" w:rsidP="00A26958">
            <w:pPr>
              <w:spacing w:after="0" w:line="240" w:lineRule="auto"/>
              <w:jc w:val="center"/>
              <w:rPr>
                <w:rFonts w:eastAsia="Times New Roman" w:cs="Times New Roman"/>
                <w:color w:val="000000"/>
                <w:szCs w:val="24"/>
                <w:lang w:eastAsia="ru-RU"/>
              </w:rPr>
            </w:pPr>
            <w:r w:rsidRPr="007348CE">
              <w:rPr>
                <w:rFonts w:eastAsia="Times New Roman" w:cs="Times New Roman"/>
                <w:color w:val="000000"/>
                <w:szCs w:val="24"/>
                <w:lang w:eastAsia="ru-RU"/>
              </w:rPr>
              <w:t>4,7</w:t>
            </w:r>
          </w:p>
        </w:tc>
        <w:tc>
          <w:tcPr>
            <w:tcW w:w="851" w:type="dxa"/>
            <w:tcBorders>
              <w:top w:val="nil"/>
              <w:left w:val="single" w:sz="8" w:space="0" w:color="000000"/>
              <w:bottom w:val="single" w:sz="8" w:space="0" w:color="000000"/>
              <w:right w:val="nil"/>
            </w:tcBorders>
            <w:shd w:val="clear" w:color="auto" w:fill="auto"/>
            <w:vAlign w:val="bottom"/>
            <w:hideMark/>
          </w:tcPr>
          <w:p w:rsidR="00A26958" w:rsidRPr="007348CE" w:rsidRDefault="00A26958" w:rsidP="00A26958">
            <w:pPr>
              <w:spacing w:after="0" w:line="240" w:lineRule="auto"/>
              <w:jc w:val="center"/>
              <w:rPr>
                <w:rFonts w:eastAsia="Times New Roman" w:cs="Times New Roman"/>
                <w:color w:val="000000"/>
                <w:szCs w:val="24"/>
                <w:lang w:eastAsia="ru-RU"/>
              </w:rPr>
            </w:pPr>
            <w:r w:rsidRPr="007348CE">
              <w:rPr>
                <w:rFonts w:eastAsia="Times New Roman" w:cs="Times New Roman"/>
                <w:color w:val="000000"/>
                <w:szCs w:val="24"/>
                <w:lang w:eastAsia="ru-RU"/>
              </w:rPr>
              <w:t>1123</w:t>
            </w:r>
          </w:p>
        </w:tc>
        <w:tc>
          <w:tcPr>
            <w:tcW w:w="639" w:type="dxa"/>
            <w:tcBorders>
              <w:top w:val="nil"/>
              <w:left w:val="single" w:sz="8" w:space="0" w:color="000000"/>
              <w:bottom w:val="single" w:sz="8" w:space="0" w:color="000000"/>
              <w:right w:val="single" w:sz="8" w:space="0" w:color="000000"/>
            </w:tcBorders>
            <w:shd w:val="clear" w:color="auto" w:fill="auto"/>
            <w:vAlign w:val="bottom"/>
            <w:hideMark/>
          </w:tcPr>
          <w:p w:rsidR="00A26958" w:rsidRPr="007348CE" w:rsidRDefault="00A26958" w:rsidP="00A26958">
            <w:pPr>
              <w:spacing w:after="0" w:line="240" w:lineRule="auto"/>
              <w:jc w:val="center"/>
              <w:rPr>
                <w:rFonts w:eastAsia="Times New Roman" w:cs="Times New Roman"/>
                <w:color w:val="000000"/>
                <w:szCs w:val="24"/>
                <w:lang w:eastAsia="ru-RU"/>
              </w:rPr>
            </w:pPr>
            <w:r w:rsidRPr="007348CE">
              <w:rPr>
                <w:rFonts w:eastAsia="Times New Roman" w:cs="Times New Roman"/>
                <w:color w:val="000000"/>
                <w:szCs w:val="24"/>
                <w:lang w:eastAsia="ru-RU"/>
              </w:rPr>
              <w:t>4,0</w:t>
            </w:r>
          </w:p>
        </w:tc>
      </w:tr>
      <w:tr w:rsidR="00A26958" w:rsidRPr="00CC4BC0" w:rsidTr="00A26958">
        <w:trPr>
          <w:trHeight w:val="384"/>
        </w:trPr>
        <w:tc>
          <w:tcPr>
            <w:tcW w:w="1858" w:type="dxa"/>
            <w:tcBorders>
              <w:top w:val="nil"/>
              <w:left w:val="single" w:sz="8" w:space="0" w:color="000000"/>
              <w:bottom w:val="single" w:sz="8" w:space="0" w:color="000000"/>
              <w:right w:val="nil"/>
            </w:tcBorders>
            <w:shd w:val="clear" w:color="auto" w:fill="auto"/>
            <w:vAlign w:val="center"/>
            <w:hideMark/>
          </w:tcPr>
          <w:p w:rsidR="00A26958" w:rsidRPr="007348CE" w:rsidRDefault="00A26958" w:rsidP="00A26958">
            <w:pPr>
              <w:spacing w:after="0" w:line="240" w:lineRule="auto"/>
              <w:jc w:val="both"/>
              <w:rPr>
                <w:rFonts w:eastAsia="Times New Roman" w:cs="Times New Roman"/>
                <w:color w:val="000000"/>
                <w:szCs w:val="24"/>
                <w:lang w:eastAsia="ru-RU"/>
              </w:rPr>
            </w:pPr>
            <w:r w:rsidRPr="007348CE">
              <w:rPr>
                <w:rFonts w:eastAsia="Times New Roman" w:cs="Times New Roman"/>
                <w:color w:val="000000"/>
                <w:szCs w:val="24"/>
                <w:lang w:val="de-DE" w:eastAsia="ru-RU"/>
              </w:rPr>
              <w:t>Прочие затраты</w:t>
            </w:r>
          </w:p>
        </w:tc>
        <w:tc>
          <w:tcPr>
            <w:tcW w:w="851" w:type="dxa"/>
            <w:tcBorders>
              <w:top w:val="nil"/>
              <w:left w:val="single" w:sz="8" w:space="0" w:color="000000"/>
              <w:bottom w:val="single" w:sz="8" w:space="0" w:color="000000"/>
              <w:right w:val="nil"/>
            </w:tcBorders>
            <w:shd w:val="clear" w:color="auto" w:fill="auto"/>
            <w:vAlign w:val="bottom"/>
            <w:hideMark/>
          </w:tcPr>
          <w:p w:rsidR="00A26958" w:rsidRPr="007348CE" w:rsidRDefault="00A26958" w:rsidP="00A26958">
            <w:pPr>
              <w:spacing w:after="0" w:line="240" w:lineRule="auto"/>
              <w:jc w:val="center"/>
              <w:rPr>
                <w:rFonts w:eastAsia="Times New Roman" w:cs="Times New Roman"/>
                <w:color w:val="000000"/>
                <w:szCs w:val="24"/>
                <w:lang w:eastAsia="ru-RU"/>
              </w:rPr>
            </w:pPr>
            <w:r w:rsidRPr="007348CE">
              <w:rPr>
                <w:rFonts w:eastAsia="Times New Roman" w:cs="Times New Roman"/>
                <w:color w:val="000000"/>
                <w:szCs w:val="24"/>
                <w:lang w:eastAsia="ru-RU"/>
              </w:rPr>
              <w:t>770</w:t>
            </w:r>
          </w:p>
        </w:tc>
        <w:tc>
          <w:tcPr>
            <w:tcW w:w="708" w:type="dxa"/>
            <w:tcBorders>
              <w:top w:val="nil"/>
              <w:left w:val="single" w:sz="8" w:space="0" w:color="000000"/>
              <w:bottom w:val="single" w:sz="8" w:space="0" w:color="000000"/>
              <w:right w:val="nil"/>
            </w:tcBorders>
            <w:shd w:val="clear" w:color="auto" w:fill="auto"/>
            <w:vAlign w:val="bottom"/>
            <w:hideMark/>
          </w:tcPr>
          <w:p w:rsidR="00A26958" w:rsidRPr="007348CE" w:rsidRDefault="00A26958" w:rsidP="00A26958">
            <w:pPr>
              <w:spacing w:after="0" w:line="240" w:lineRule="auto"/>
              <w:jc w:val="center"/>
              <w:rPr>
                <w:rFonts w:eastAsia="Times New Roman" w:cs="Times New Roman"/>
                <w:color w:val="000000"/>
                <w:szCs w:val="24"/>
                <w:lang w:eastAsia="ru-RU"/>
              </w:rPr>
            </w:pPr>
            <w:r w:rsidRPr="007348CE">
              <w:rPr>
                <w:rFonts w:eastAsia="Times New Roman" w:cs="Times New Roman"/>
                <w:color w:val="000000"/>
                <w:szCs w:val="24"/>
                <w:lang w:eastAsia="ru-RU"/>
              </w:rPr>
              <w:t>3,5</w:t>
            </w:r>
          </w:p>
        </w:tc>
        <w:tc>
          <w:tcPr>
            <w:tcW w:w="851" w:type="dxa"/>
            <w:tcBorders>
              <w:top w:val="nil"/>
              <w:left w:val="single" w:sz="8" w:space="0" w:color="000000"/>
              <w:bottom w:val="single" w:sz="8" w:space="0" w:color="000000"/>
              <w:right w:val="nil"/>
            </w:tcBorders>
            <w:shd w:val="clear" w:color="auto" w:fill="auto"/>
            <w:vAlign w:val="bottom"/>
            <w:hideMark/>
          </w:tcPr>
          <w:p w:rsidR="00A26958" w:rsidRPr="007348CE" w:rsidRDefault="00A26958" w:rsidP="00A26958">
            <w:pPr>
              <w:spacing w:after="0" w:line="240" w:lineRule="auto"/>
              <w:jc w:val="center"/>
              <w:rPr>
                <w:rFonts w:eastAsia="Times New Roman" w:cs="Times New Roman"/>
                <w:color w:val="000000"/>
                <w:szCs w:val="24"/>
                <w:lang w:eastAsia="ru-RU"/>
              </w:rPr>
            </w:pPr>
            <w:r w:rsidRPr="007348CE">
              <w:rPr>
                <w:rFonts w:eastAsia="Times New Roman" w:cs="Times New Roman"/>
                <w:color w:val="000000"/>
                <w:szCs w:val="24"/>
                <w:lang w:eastAsia="ru-RU"/>
              </w:rPr>
              <w:t>1757</w:t>
            </w:r>
          </w:p>
        </w:tc>
        <w:tc>
          <w:tcPr>
            <w:tcW w:w="709" w:type="dxa"/>
            <w:tcBorders>
              <w:top w:val="nil"/>
              <w:left w:val="single" w:sz="8" w:space="0" w:color="000000"/>
              <w:bottom w:val="single" w:sz="8" w:space="0" w:color="000000"/>
              <w:right w:val="nil"/>
            </w:tcBorders>
            <w:shd w:val="clear" w:color="auto" w:fill="auto"/>
            <w:vAlign w:val="bottom"/>
            <w:hideMark/>
          </w:tcPr>
          <w:p w:rsidR="00A26958" w:rsidRPr="007348CE" w:rsidRDefault="00A26958" w:rsidP="00A26958">
            <w:pPr>
              <w:spacing w:after="0" w:line="240" w:lineRule="auto"/>
              <w:jc w:val="center"/>
              <w:rPr>
                <w:rFonts w:eastAsia="Times New Roman" w:cs="Times New Roman"/>
                <w:color w:val="000000"/>
                <w:szCs w:val="24"/>
                <w:lang w:eastAsia="ru-RU"/>
              </w:rPr>
            </w:pPr>
            <w:r w:rsidRPr="007348CE">
              <w:rPr>
                <w:rFonts w:eastAsia="Times New Roman" w:cs="Times New Roman"/>
                <w:color w:val="000000"/>
                <w:szCs w:val="24"/>
                <w:lang w:eastAsia="ru-RU"/>
              </w:rPr>
              <w:t>12,1</w:t>
            </w:r>
          </w:p>
        </w:tc>
        <w:tc>
          <w:tcPr>
            <w:tcW w:w="708" w:type="dxa"/>
            <w:tcBorders>
              <w:top w:val="nil"/>
              <w:left w:val="single" w:sz="8" w:space="0" w:color="000000"/>
              <w:bottom w:val="single" w:sz="8" w:space="0" w:color="000000"/>
              <w:right w:val="nil"/>
            </w:tcBorders>
            <w:shd w:val="clear" w:color="auto" w:fill="auto"/>
            <w:vAlign w:val="bottom"/>
            <w:hideMark/>
          </w:tcPr>
          <w:p w:rsidR="00A26958" w:rsidRPr="007348CE" w:rsidRDefault="00A26958" w:rsidP="00A26958">
            <w:pPr>
              <w:spacing w:after="0" w:line="240" w:lineRule="auto"/>
              <w:jc w:val="center"/>
              <w:rPr>
                <w:rFonts w:eastAsia="Times New Roman" w:cs="Times New Roman"/>
                <w:color w:val="000000"/>
                <w:szCs w:val="24"/>
                <w:lang w:eastAsia="ru-RU"/>
              </w:rPr>
            </w:pPr>
            <w:r>
              <w:rPr>
                <w:rFonts w:eastAsia="Times New Roman" w:cs="Times New Roman"/>
                <w:color w:val="000000"/>
                <w:szCs w:val="24"/>
                <w:lang w:eastAsia="ru-RU"/>
              </w:rPr>
              <w:t>979</w:t>
            </w:r>
          </w:p>
        </w:tc>
        <w:tc>
          <w:tcPr>
            <w:tcW w:w="709" w:type="dxa"/>
            <w:tcBorders>
              <w:top w:val="nil"/>
              <w:left w:val="single" w:sz="8" w:space="0" w:color="000000"/>
              <w:bottom w:val="single" w:sz="8" w:space="0" w:color="000000"/>
              <w:right w:val="nil"/>
            </w:tcBorders>
            <w:shd w:val="clear" w:color="auto" w:fill="auto"/>
            <w:vAlign w:val="bottom"/>
            <w:hideMark/>
          </w:tcPr>
          <w:p w:rsidR="00A26958" w:rsidRPr="007348CE" w:rsidRDefault="00A26958" w:rsidP="00A26958">
            <w:pPr>
              <w:spacing w:after="0" w:line="240" w:lineRule="auto"/>
              <w:jc w:val="center"/>
              <w:rPr>
                <w:rFonts w:eastAsia="Times New Roman" w:cs="Times New Roman"/>
                <w:color w:val="000000"/>
                <w:szCs w:val="24"/>
                <w:lang w:eastAsia="ru-RU"/>
              </w:rPr>
            </w:pPr>
            <w:r>
              <w:rPr>
                <w:rFonts w:eastAsia="Times New Roman" w:cs="Times New Roman"/>
                <w:color w:val="000000"/>
                <w:szCs w:val="24"/>
                <w:lang w:eastAsia="ru-RU"/>
              </w:rPr>
              <w:t>5,6</w:t>
            </w:r>
          </w:p>
        </w:tc>
        <w:tc>
          <w:tcPr>
            <w:tcW w:w="851" w:type="dxa"/>
            <w:tcBorders>
              <w:top w:val="nil"/>
              <w:left w:val="single" w:sz="8" w:space="0" w:color="000000"/>
              <w:bottom w:val="single" w:sz="8" w:space="0" w:color="000000"/>
              <w:right w:val="nil"/>
            </w:tcBorders>
            <w:shd w:val="clear" w:color="auto" w:fill="auto"/>
            <w:vAlign w:val="bottom"/>
            <w:hideMark/>
          </w:tcPr>
          <w:p w:rsidR="00A26958" w:rsidRPr="007348CE" w:rsidRDefault="00A26958" w:rsidP="00A26958">
            <w:pPr>
              <w:spacing w:after="0" w:line="240" w:lineRule="auto"/>
              <w:jc w:val="center"/>
              <w:rPr>
                <w:rFonts w:eastAsia="Times New Roman" w:cs="Times New Roman"/>
                <w:color w:val="000000"/>
                <w:szCs w:val="24"/>
                <w:lang w:eastAsia="ru-RU"/>
              </w:rPr>
            </w:pPr>
            <w:r w:rsidRPr="007348CE">
              <w:rPr>
                <w:rFonts w:eastAsia="Times New Roman" w:cs="Times New Roman"/>
                <w:color w:val="000000"/>
                <w:szCs w:val="24"/>
                <w:lang w:eastAsia="ru-RU"/>
              </w:rPr>
              <w:t>1305</w:t>
            </w:r>
          </w:p>
        </w:tc>
        <w:tc>
          <w:tcPr>
            <w:tcW w:w="708" w:type="dxa"/>
            <w:tcBorders>
              <w:top w:val="nil"/>
              <w:left w:val="single" w:sz="8" w:space="0" w:color="000000"/>
              <w:bottom w:val="single" w:sz="8" w:space="0" w:color="000000"/>
              <w:right w:val="nil"/>
            </w:tcBorders>
            <w:shd w:val="clear" w:color="auto" w:fill="auto"/>
            <w:vAlign w:val="bottom"/>
            <w:hideMark/>
          </w:tcPr>
          <w:p w:rsidR="00A26958" w:rsidRPr="007348CE" w:rsidRDefault="00A26958" w:rsidP="00A26958">
            <w:pPr>
              <w:spacing w:after="0" w:line="240" w:lineRule="auto"/>
              <w:jc w:val="center"/>
              <w:rPr>
                <w:rFonts w:eastAsia="Times New Roman" w:cs="Times New Roman"/>
                <w:color w:val="000000"/>
                <w:szCs w:val="24"/>
                <w:lang w:eastAsia="ru-RU"/>
              </w:rPr>
            </w:pPr>
            <w:r w:rsidRPr="007348CE">
              <w:rPr>
                <w:rFonts w:eastAsia="Times New Roman" w:cs="Times New Roman"/>
                <w:color w:val="000000"/>
                <w:szCs w:val="24"/>
                <w:lang w:eastAsia="ru-RU"/>
              </w:rPr>
              <w:t>6,6</w:t>
            </w:r>
          </w:p>
        </w:tc>
        <w:tc>
          <w:tcPr>
            <w:tcW w:w="851" w:type="dxa"/>
            <w:tcBorders>
              <w:top w:val="nil"/>
              <w:left w:val="single" w:sz="8" w:space="0" w:color="000000"/>
              <w:bottom w:val="single" w:sz="8" w:space="0" w:color="000000"/>
              <w:right w:val="nil"/>
            </w:tcBorders>
            <w:shd w:val="clear" w:color="auto" w:fill="auto"/>
            <w:vAlign w:val="bottom"/>
            <w:hideMark/>
          </w:tcPr>
          <w:p w:rsidR="00A26958" w:rsidRPr="007348CE" w:rsidRDefault="00A26958" w:rsidP="00A26958">
            <w:pPr>
              <w:spacing w:after="0" w:line="240" w:lineRule="auto"/>
              <w:jc w:val="center"/>
              <w:rPr>
                <w:rFonts w:eastAsia="Times New Roman" w:cs="Times New Roman"/>
                <w:color w:val="000000"/>
                <w:szCs w:val="24"/>
                <w:lang w:eastAsia="ru-RU"/>
              </w:rPr>
            </w:pPr>
            <w:r w:rsidRPr="007348CE">
              <w:rPr>
                <w:rFonts w:eastAsia="Times New Roman" w:cs="Times New Roman"/>
                <w:color w:val="000000"/>
                <w:szCs w:val="24"/>
                <w:lang w:eastAsia="ru-RU"/>
              </w:rPr>
              <w:t>4280</w:t>
            </w:r>
          </w:p>
        </w:tc>
        <w:tc>
          <w:tcPr>
            <w:tcW w:w="639" w:type="dxa"/>
            <w:tcBorders>
              <w:top w:val="nil"/>
              <w:left w:val="single" w:sz="8" w:space="0" w:color="000000"/>
              <w:bottom w:val="single" w:sz="8" w:space="0" w:color="000000"/>
              <w:right w:val="single" w:sz="8" w:space="0" w:color="000000"/>
            </w:tcBorders>
            <w:shd w:val="clear" w:color="auto" w:fill="auto"/>
            <w:vAlign w:val="bottom"/>
            <w:hideMark/>
          </w:tcPr>
          <w:p w:rsidR="00A26958" w:rsidRPr="007348CE" w:rsidRDefault="00A26958" w:rsidP="00A26958">
            <w:pPr>
              <w:spacing w:after="0" w:line="240" w:lineRule="auto"/>
              <w:jc w:val="center"/>
              <w:rPr>
                <w:rFonts w:eastAsia="Times New Roman" w:cs="Times New Roman"/>
                <w:color w:val="000000"/>
                <w:szCs w:val="24"/>
                <w:lang w:eastAsia="ru-RU"/>
              </w:rPr>
            </w:pPr>
            <w:r w:rsidRPr="007348CE">
              <w:rPr>
                <w:rFonts w:eastAsia="Times New Roman" w:cs="Times New Roman"/>
                <w:color w:val="000000"/>
                <w:szCs w:val="24"/>
                <w:lang w:eastAsia="ru-RU"/>
              </w:rPr>
              <w:t>15,1</w:t>
            </w:r>
          </w:p>
        </w:tc>
      </w:tr>
      <w:tr w:rsidR="00A26958" w:rsidRPr="00CC4BC0" w:rsidTr="00A26958">
        <w:trPr>
          <w:trHeight w:val="312"/>
        </w:trPr>
        <w:tc>
          <w:tcPr>
            <w:tcW w:w="1858" w:type="dxa"/>
            <w:tcBorders>
              <w:top w:val="nil"/>
              <w:left w:val="single" w:sz="8" w:space="0" w:color="000000"/>
              <w:bottom w:val="single" w:sz="8" w:space="0" w:color="000000"/>
              <w:right w:val="nil"/>
            </w:tcBorders>
            <w:shd w:val="clear" w:color="auto" w:fill="auto"/>
            <w:vAlign w:val="center"/>
            <w:hideMark/>
          </w:tcPr>
          <w:p w:rsidR="00A26958" w:rsidRPr="007348CE" w:rsidRDefault="00A26958" w:rsidP="00A26958">
            <w:pPr>
              <w:spacing w:after="0" w:line="240" w:lineRule="auto"/>
              <w:jc w:val="both"/>
              <w:rPr>
                <w:rFonts w:eastAsia="Times New Roman" w:cs="Times New Roman"/>
                <w:color w:val="000000"/>
                <w:szCs w:val="24"/>
                <w:lang w:eastAsia="ru-RU"/>
              </w:rPr>
            </w:pPr>
            <w:r w:rsidRPr="007348CE">
              <w:rPr>
                <w:rFonts w:eastAsia="Times New Roman" w:cs="Times New Roman"/>
                <w:color w:val="000000"/>
                <w:szCs w:val="24"/>
                <w:lang w:val="de-DE" w:eastAsia="ru-RU"/>
              </w:rPr>
              <w:t>Итого</w:t>
            </w:r>
          </w:p>
        </w:tc>
        <w:tc>
          <w:tcPr>
            <w:tcW w:w="851" w:type="dxa"/>
            <w:tcBorders>
              <w:top w:val="nil"/>
              <w:left w:val="single" w:sz="8" w:space="0" w:color="000000"/>
              <w:bottom w:val="single" w:sz="8" w:space="0" w:color="000000"/>
              <w:right w:val="nil"/>
            </w:tcBorders>
            <w:shd w:val="clear" w:color="auto" w:fill="auto"/>
            <w:vAlign w:val="bottom"/>
            <w:hideMark/>
          </w:tcPr>
          <w:p w:rsidR="00A26958" w:rsidRPr="007348CE" w:rsidRDefault="00A26958" w:rsidP="00A26958">
            <w:pPr>
              <w:spacing w:after="0" w:line="240" w:lineRule="auto"/>
              <w:jc w:val="center"/>
              <w:rPr>
                <w:rFonts w:eastAsia="Times New Roman" w:cs="Times New Roman"/>
                <w:color w:val="000000"/>
                <w:szCs w:val="24"/>
                <w:lang w:eastAsia="ru-RU"/>
              </w:rPr>
            </w:pPr>
            <w:r w:rsidRPr="007348CE">
              <w:rPr>
                <w:rFonts w:eastAsia="Times New Roman" w:cs="Times New Roman"/>
                <w:color w:val="000000"/>
                <w:szCs w:val="24"/>
                <w:lang w:eastAsia="ru-RU"/>
              </w:rPr>
              <w:t>22221</w:t>
            </w:r>
          </w:p>
        </w:tc>
        <w:tc>
          <w:tcPr>
            <w:tcW w:w="708" w:type="dxa"/>
            <w:tcBorders>
              <w:top w:val="nil"/>
              <w:left w:val="single" w:sz="8" w:space="0" w:color="000000"/>
              <w:bottom w:val="single" w:sz="8" w:space="0" w:color="000000"/>
              <w:right w:val="nil"/>
            </w:tcBorders>
            <w:shd w:val="clear" w:color="auto" w:fill="auto"/>
            <w:vAlign w:val="bottom"/>
            <w:hideMark/>
          </w:tcPr>
          <w:p w:rsidR="00A26958" w:rsidRPr="007348CE" w:rsidRDefault="00A26958" w:rsidP="00A26958">
            <w:pPr>
              <w:spacing w:after="0" w:line="240" w:lineRule="auto"/>
              <w:jc w:val="center"/>
              <w:rPr>
                <w:rFonts w:eastAsia="Times New Roman" w:cs="Times New Roman"/>
                <w:color w:val="000000"/>
                <w:szCs w:val="24"/>
                <w:lang w:eastAsia="ru-RU"/>
              </w:rPr>
            </w:pPr>
            <w:r w:rsidRPr="007348CE">
              <w:rPr>
                <w:rFonts w:eastAsia="Times New Roman" w:cs="Times New Roman"/>
                <w:color w:val="000000"/>
                <w:szCs w:val="24"/>
                <w:lang w:eastAsia="ru-RU"/>
              </w:rPr>
              <w:t>100</w:t>
            </w:r>
          </w:p>
        </w:tc>
        <w:tc>
          <w:tcPr>
            <w:tcW w:w="851" w:type="dxa"/>
            <w:tcBorders>
              <w:top w:val="nil"/>
              <w:left w:val="single" w:sz="8" w:space="0" w:color="000000"/>
              <w:bottom w:val="single" w:sz="8" w:space="0" w:color="000000"/>
              <w:right w:val="nil"/>
            </w:tcBorders>
            <w:shd w:val="clear" w:color="auto" w:fill="auto"/>
            <w:vAlign w:val="bottom"/>
            <w:hideMark/>
          </w:tcPr>
          <w:p w:rsidR="00A26958" w:rsidRPr="007348CE" w:rsidRDefault="00A26958" w:rsidP="00A26958">
            <w:pPr>
              <w:spacing w:after="0" w:line="240" w:lineRule="auto"/>
              <w:jc w:val="center"/>
              <w:rPr>
                <w:rFonts w:eastAsia="Times New Roman" w:cs="Times New Roman"/>
                <w:color w:val="000000"/>
                <w:szCs w:val="24"/>
                <w:lang w:eastAsia="ru-RU"/>
              </w:rPr>
            </w:pPr>
            <w:r w:rsidRPr="007348CE">
              <w:rPr>
                <w:rFonts w:eastAsia="Times New Roman" w:cs="Times New Roman"/>
                <w:color w:val="000000"/>
                <w:szCs w:val="24"/>
                <w:lang w:eastAsia="ru-RU"/>
              </w:rPr>
              <w:t>14565</w:t>
            </w:r>
          </w:p>
        </w:tc>
        <w:tc>
          <w:tcPr>
            <w:tcW w:w="709" w:type="dxa"/>
            <w:tcBorders>
              <w:top w:val="nil"/>
              <w:left w:val="single" w:sz="8" w:space="0" w:color="000000"/>
              <w:bottom w:val="single" w:sz="8" w:space="0" w:color="000000"/>
              <w:right w:val="nil"/>
            </w:tcBorders>
            <w:shd w:val="clear" w:color="auto" w:fill="auto"/>
            <w:vAlign w:val="bottom"/>
            <w:hideMark/>
          </w:tcPr>
          <w:p w:rsidR="00A26958" w:rsidRPr="007348CE" w:rsidRDefault="00A26958" w:rsidP="00A26958">
            <w:pPr>
              <w:spacing w:after="0" w:line="240" w:lineRule="auto"/>
              <w:jc w:val="center"/>
              <w:rPr>
                <w:rFonts w:eastAsia="Times New Roman" w:cs="Times New Roman"/>
                <w:color w:val="000000"/>
                <w:szCs w:val="24"/>
                <w:lang w:eastAsia="ru-RU"/>
              </w:rPr>
            </w:pPr>
            <w:r w:rsidRPr="007348CE">
              <w:rPr>
                <w:rFonts w:eastAsia="Times New Roman" w:cs="Times New Roman"/>
                <w:color w:val="000000"/>
                <w:szCs w:val="24"/>
                <w:lang w:eastAsia="ru-RU"/>
              </w:rPr>
              <w:t>100</w:t>
            </w:r>
          </w:p>
        </w:tc>
        <w:tc>
          <w:tcPr>
            <w:tcW w:w="708" w:type="dxa"/>
            <w:tcBorders>
              <w:top w:val="nil"/>
              <w:left w:val="single" w:sz="8" w:space="0" w:color="000000"/>
              <w:bottom w:val="single" w:sz="8" w:space="0" w:color="000000"/>
              <w:right w:val="nil"/>
            </w:tcBorders>
            <w:shd w:val="clear" w:color="auto" w:fill="auto"/>
            <w:vAlign w:val="bottom"/>
            <w:hideMark/>
          </w:tcPr>
          <w:p w:rsidR="00A26958" w:rsidRPr="007348CE" w:rsidRDefault="00A26958" w:rsidP="00A26958">
            <w:pPr>
              <w:spacing w:after="0" w:line="240" w:lineRule="auto"/>
              <w:jc w:val="center"/>
              <w:rPr>
                <w:rFonts w:eastAsia="Times New Roman" w:cs="Times New Roman"/>
                <w:color w:val="000000"/>
                <w:szCs w:val="24"/>
                <w:lang w:eastAsia="ru-RU"/>
              </w:rPr>
            </w:pPr>
            <w:r>
              <w:rPr>
                <w:rFonts w:eastAsia="Times New Roman" w:cs="Times New Roman"/>
                <w:color w:val="000000"/>
                <w:szCs w:val="24"/>
                <w:lang w:eastAsia="ru-RU"/>
              </w:rPr>
              <w:t>17499</w:t>
            </w:r>
          </w:p>
        </w:tc>
        <w:tc>
          <w:tcPr>
            <w:tcW w:w="709" w:type="dxa"/>
            <w:tcBorders>
              <w:top w:val="nil"/>
              <w:left w:val="single" w:sz="8" w:space="0" w:color="000000"/>
              <w:bottom w:val="single" w:sz="8" w:space="0" w:color="000000"/>
              <w:right w:val="nil"/>
            </w:tcBorders>
            <w:shd w:val="clear" w:color="auto" w:fill="auto"/>
            <w:vAlign w:val="bottom"/>
            <w:hideMark/>
          </w:tcPr>
          <w:p w:rsidR="00A26958" w:rsidRPr="007348CE" w:rsidRDefault="00A26958" w:rsidP="00A26958">
            <w:pPr>
              <w:spacing w:after="0" w:line="240" w:lineRule="auto"/>
              <w:jc w:val="center"/>
              <w:rPr>
                <w:rFonts w:eastAsia="Times New Roman" w:cs="Times New Roman"/>
                <w:color w:val="000000"/>
                <w:szCs w:val="24"/>
                <w:lang w:eastAsia="ru-RU"/>
              </w:rPr>
            </w:pPr>
            <w:r w:rsidRPr="007348CE">
              <w:rPr>
                <w:rFonts w:eastAsia="Times New Roman" w:cs="Times New Roman"/>
                <w:color w:val="000000"/>
                <w:szCs w:val="24"/>
                <w:lang w:eastAsia="ru-RU"/>
              </w:rPr>
              <w:t>100</w:t>
            </w:r>
          </w:p>
        </w:tc>
        <w:tc>
          <w:tcPr>
            <w:tcW w:w="851" w:type="dxa"/>
            <w:tcBorders>
              <w:top w:val="nil"/>
              <w:left w:val="single" w:sz="8" w:space="0" w:color="000000"/>
              <w:bottom w:val="single" w:sz="8" w:space="0" w:color="000000"/>
              <w:right w:val="nil"/>
            </w:tcBorders>
            <w:shd w:val="clear" w:color="auto" w:fill="auto"/>
            <w:vAlign w:val="bottom"/>
            <w:hideMark/>
          </w:tcPr>
          <w:p w:rsidR="00A26958" w:rsidRPr="007348CE" w:rsidRDefault="00A26958" w:rsidP="00A26958">
            <w:pPr>
              <w:spacing w:after="0" w:line="240" w:lineRule="auto"/>
              <w:jc w:val="center"/>
              <w:rPr>
                <w:rFonts w:eastAsia="Times New Roman" w:cs="Times New Roman"/>
                <w:color w:val="000000"/>
                <w:szCs w:val="24"/>
                <w:lang w:eastAsia="ru-RU"/>
              </w:rPr>
            </w:pPr>
            <w:r w:rsidRPr="007348CE">
              <w:rPr>
                <w:rFonts w:eastAsia="Times New Roman" w:cs="Times New Roman"/>
                <w:color w:val="000000"/>
                <w:szCs w:val="24"/>
                <w:lang w:eastAsia="ru-RU"/>
              </w:rPr>
              <w:t>19657</w:t>
            </w:r>
          </w:p>
        </w:tc>
        <w:tc>
          <w:tcPr>
            <w:tcW w:w="708" w:type="dxa"/>
            <w:tcBorders>
              <w:top w:val="nil"/>
              <w:left w:val="single" w:sz="8" w:space="0" w:color="000000"/>
              <w:bottom w:val="single" w:sz="8" w:space="0" w:color="000000"/>
              <w:right w:val="nil"/>
            </w:tcBorders>
            <w:shd w:val="clear" w:color="auto" w:fill="auto"/>
            <w:vAlign w:val="bottom"/>
            <w:hideMark/>
          </w:tcPr>
          <w:p w:rsidR="00A26958" w:rsidRPr="007348CE" w:rsidRDefault="00A26958" w:rsidP="00A26958">
            <w:pPr>
              <w:spacing w:after="0" w:line="240" w:lineRule="auto"/>
              <w:jc w:val="center"/>
              <w:rPr>
                <w:rFonts w:eastAsia="Times New Roman" w:cs="Times New Roman"/>
                <w:color w:val="000000"/>
                <w:szCs w:val="24"/>
                <w:lang w:eastAsia="ru-RU"/>
              </w:rPr>
            </w:pPr>
            <w:r w:rsidRPr="007348CE">
              <w:rPr>
                <w:rFonts w:eastAsia="Times New Roman" w:cs="Times New Roman"/>
                <w:color w:val="000000"/>
                <w:szCs w:val="24"/>
                <w:lang w:eastAsia="ru-RU"/>
              </w:rPr>
              <w:t>100</w:t>
            </w:r>
          </w:p>
        </w:tc>
        <w:tc>
          <w:tcPr>
            <w:tcW w:w="851" w:type="dxa"/>
            <w:tcBorders>
              <w:top w:val="nil"/>
              <w:left w:val="single" w:sz="8" w:space="0" w:color="000000"/>
              <w:bottom w:val="single" w:sz="8" w:space="0" w:color="000000"/>
              <w:right w:val="nil"/>
            </w:tcBorders>
            <w:shd w:val="clear" w:color="auto" w:fill="auto"/>
            <w:vAlign w:val="bottom"/>
            <w:hideMark/>
          </w:tcPr>
          <w:p w:rsidR="00A26958" w:rsidRPr="007348CE" w:rsidRDefault="00A26958" w:rsidP="00A26958">
            <w:pPr>
              <w:spacing w:after="0" w:line="240" w:lineRule="auto"/>
              <w:jc w:val="center"/>
              <w:rPr>
                <w:rFonts w:eastAsia="Times New Roman" w:cs="Times New Roman"/>
                <w:color w:val="000000"/>
                <w:szCs w:val="24"/>
                <w:lang w:eastAsia="ru-RU"/>
              </w:rPr>
            </w:pPr>
            <w:r w:rsidRPr="007348CE">
              <w:rPr>
                <w:rFonts w:eastAsia="Times New Roman" w:cs="Times New Roman"/>
                <w:color w:val="000000"/>
                <w:szCs w:val="24"/>
                <w:lang w:eastAsia="ru-RU"/>
              </w:rPr>
              <w:t>28354</w:t>
            </w:r>
          </w:p>
        </w:tc>
        <w:tc>
          <w:tcPr>
            <w:tcW w:w="639" w:type="dxa"/>
            <w:tcBorders>
              <w:top w:val="nil"/>
              <w:left w:val="single" w:sz="8" w:space="0" w:color="000000"/>
              <w:bottom w:val="single" w:sz="8" w:space="0" w:color="000000"/>
              <w:right w:val="single" w:sz="8" w:space="0" w:color="000000"/>
            </w:tcBorders>
            <w:shd w:val="clear" w:color="auto" w:fill="auto"/>
            <w:vAlign w:val="bottom"/>
            <w:hideMark/>
          </w:tcPr>
          <w:p w:rsidR="00A26958" w:rsidRPr="007348CE" w:rsidRDefault="00A26958" w:rsidP="00A26958">
            <w:pPr>
              <w:spacing w:after="0" w:line="240" w:lineRule="auto"/>
              <w:jc w:val="center"/>
              <w:rPr>
                <w:rFonts w:eastAsia="Times New Roman" w:cs="Times New Roman"/>
                <w:color w:val="000000"/>
                <w:szCs w:val="24"/>
                <w:lang w:eastAsia="ru-RU"/>
              </w:rPr>
            </w:pPr>
            <w:r w:rsidRPr="007348CE">
              <w:rPr>
                <w:rFonts w:eastAsia="Times New Roman" w:cs="Times New Roman"/>
                <w:color w:val="000000"/>
                <w:szCs w:val="24"/>
                <w:lang w:eastAsia="ru-RU"/>
              </w:rPr>
              <w:t>100</w:t>
            </w:r>
          </w:p>
        </w:tc>
      </w:tr>
    </w:tbl>
    <w:p w:rsidR="00A26958" w:rsidRDefault="00A26958" w:rsidP="00A26958">
      <w:pPr>
        <w:rPr>
          <w:rFonts w:cs="Times New Roman"/>
          <w:b/>
          <w:sz w:val="28"/>
          <w:szCs w:val="28"/>
        </w:rPr>
      </w:pPr>
    </w:p>
    <w:p w:rsidR="00A26958" w:rsidRPr="00BB44A8" w:rsidRDefault="00A26958" w:rsidP="00A26958">
      <w:pPr>
        <w:pStyle w:val="Standard"/>
        <w:tabs>
          <w:tab w:val="left" w:pos="4110"/>
        </w:tabs>
        <w:spacing w:line="360" w:lineRule="auto"/>
        <w:jc w:val="both"/>
        <w:rPr>
          <w:sz w:val="28"/>
          <w:szCs w:val="28"/>
          <w:lang w:val="ru-RU" w:eastAsia="ru-RU"/>
        </w:rPr>
      </w:pPr>
      <w:r>
        <w:rPr>
          <w:rFonts w:cs="Times New Roman"/>
          <w:b/>
          <w:sz w:val="28"/>
          <w:szCs w:val="28"/>
          <w:lang w:val="ru-RU"/>
        </w:rPr>
        <w:t xml:space="preserve">       </w:t>
      </w:r>
      <w:r>
        <w:rPr>
          <w:rFonts w:cs="Times New Roman"/>
          <w:sz w:val="28"/>
          <w:szCs w:val="28"/>
        </w:rPr>
        <w:t xml:space="preserve">Затраты на основное производство растут и к концу анализируемого периода составляют 28354 тыс. руб., что на 27,6% больше, чем затрат в 2012 году. </w:t>
      </w:r>
      <w:r>
        <w:rPr>
          <w:sz w:val="28"/>
          <w:szCs w:val="28"/>
          <w:lang w:val="ru-RU" w:eastAsia="ru-RU"/>
        </w:rPr>
        <w:t>Материальные затраты</w:t>
      </w:r>
      <w:r>
        <w:rPr>
          <w:sz w:val="28"/>
          <w:szCs w:val="28"/>
          <w:lang w:eastAsia="ru-RU"/>
        </w:rPr>
        <w:t xml:space="preserve">, </w:t>
      </w:r>
      <w:r>
        <w:rPr>
          <w:sz w:val="28"/>
          <w:szCs w:val="28"/>
          <w:lang w:val="ru-RU" w:eastAsia="ru-RU"/>
        </w:rPr>
        <w:t>которые</w:t>
      </w:r>
      <w:r>
        <w:rPr>
          <w:sz w:val="28"/>
          <w:szCs w:val="28"/>
          <w:lang w:eastAsia="ru-RU"/>
        </w:rPr>
        <w:t xml:space="preserve"> к 20</w:t>
      </w:r>
      <w:r>
        <w:rPr>
          <w:sz w:val="28"/>
          <w:szCs w:val="28"/>
          <w:lang w:val="ru-RU" w:eastAsia="ru-RU"/>
        </w:rPr>
        <w:t>12</w:t>
      </w:r>
      <w:r>
        <w:rPr>
          <w:sz w:val="28"/>
          <w:szCs w:val="28"/>
          <w:lang w:eastAsia="ru-RU"/>
        </w:rPr>
        <w:t xml:space="preserve"> </w:t>
      </w:r>
      <w:r>
        <w:rPr>
          <w:sz w:val="28"/>
          <w:szCs w:val="28"/>
          <w:lang w:val="ru-RU" w:eastAsia="ru-RU"/>
        </w:rPr>
        <w:t>году</w:t>
      </w:r>
      <w:r>
        <w:rPr>
          <w:sz w:val="28"/>
          <w:szCs w:val="28"/>
          <w:lang w:eastAsia="ru-RU"/>
        </w:rPr>
        <w:t xml:space="preserve"> </w:t>
      </w:r>
      <w:r>
        <w:rPr>
          <w:sz w:val="28"/>
          <w:szCs w:val="28"/>
          <w:lang w:val="ru-RU" w:eastAsia="ru-RU"/>
        </w:rPr>
        <w:t>составляли</w:t>
      </w:r>
      <w:r>
        <w:rPr>
          <w:sz w:val="28"/>
          <w:szCs w:val="28"/>
          <w:lang w:eastAsia="ru-RU"/>
        </w:rPr>
        <w:t xml:space="preserve"> </w:t>
      </w:r>
      <w:r>
        <w:rPr>
          <w:sz w:val="28"/>
          <w:szCs w:val="28"/>
          <w:lang w:val="ru-RU" w:eastAsia="ru-RU"/>
        </w:rPr>
        <w:t>12218</w:t>
      </w:r>
      <w:r>
        <w:rPr>
          <w:sz w:val="28"/>
          <w:szCs w:val="28"/>
          <w:lang w:eastAsia="ru-RU"/>
        </w:rPr>
        <w:t xml:space="preserve"> тыс. руб.</w:t>
      </w:r>
      <w:r>
        <w:rPr>
          <w:sz w:val="28"/>
          <w:szCs w:val="28"/>
          <w:lang w:val="ru-RU" w:eastAsia="ru-RU"/>
        </w:rPr>
        <w:t xml:space="preserve"> и к концу анализируемого периода они</w:t>
      </w:r>
      <w:r>
        <w:rPr>
          <w:sz w:val="28"/>
          <w:szCs w:val="28"/>
          <w:lang w:eastAsia="ru-RU"/>
        </w:rPr>
        <w:t xml:space="preserve"> </w:t>
      </w:r>
      <w:r>
        <w:rPr>
          <w:sz w:val="28"/>
          <w:szCs w:val="28"/>
          <w:lang w:val="ru-RU" w:eastAsia="ru-RU"/>
        </w:rPr>
        <w:t>составили</w:t>
      </w:r>
      <w:r>
        <w:rPr>
          <w:sz w:val="28"/>
          <w:szCs w:val="28"/>
          <w:lang w:eastAsia="ru-RU"/>
        </w:rPr>
        <w:t xml:space="preserve"> </w:t>
      </w:r>
      <w:r>
        <w:rPr>
          <w:sz w:val="28"/>
          <w:szCs w:val="28"/>
          <w:lang w:val="ru-RU" w:eastAsia="ru-RU"/>
        </w:rPr>
        <w:t>13266</w:t>
      </w:r>
      <w:r>
        <w:rPr>
          <w:sz w:val="28"/>
          <w:szCs w:val="28"/>
          <w:lang w:eastAsia="ru-RU"/>
        </w:rPr>
        <w:t xml:space="preserve"> тыс. руб. В </w:t>
      </w:r>
      <w:r>
        <w:rPr>
          <w:sz w:val="28"/>
          <w:szCs w:val="28"/>
          <w:lang w:val="ru-RU" w:eastAsia="ru-RU"/>
        </w:rPr>
        <w:t>структуре затрат на основное производство</w:t>
      </w:r>
      <w:r>
        <w:rPr>
          <w:sz w:val="28"/>
          <w:szCs w:val="28"/>
          <w:lang w:eastAsia="ru-RU"/>
        </w:rPr>
        <w:t xml:space="preserve"> </w:t>
      </w:r>
      <w:r>
        <w:rPr>
          <w:sz w:val="28"/>
          <w:szCs w:val="28"/>
          <w:lang w:val="ru-RU" w:eastAsia="ru-RU"/>
        </w:rPr>
        <w:t>наибольший удельный вес приходится на материальные затраты</w:t>
      </w:r>
      <w:r>
        <w:rPr>
          <w:sz w:val="28"/>
          <w:szCs w:val="28"/>
          <w:lang w:eastAsia="ru-RU"/>
        </w:rPr>
        <w:t xml:space="preserve">, </w:t>
      </w:r>
      <w:r>
        <w:rPr>
          <w:sz w:val="28"/>
          <w:szCs w:val="28"/>
          <w:lang w:val="ru-RU" w:eastAsia="ru-RU"/>
        </w:rPr>
        <w:t xml:space="preserve">на втором месте </w:t>
      </w:r>
      <w:r>
        <w:rPr>
          <w:sz w:val="28"/>
          <w:szCs w:val="28"/>
          <w:lang w:eastAsia="ru-RU"/>
        </w:rPr>
        <w:t xml:space="preserve">– </w:t>
      </w:r>
      <w:r>
        <w:rPr>
          <w:sz w:val="28"/>
          <w:szCs w:val="28"/>
          <w:lang w:val="ru-RU" w:eastAsia="ru-RU"/>
        </w:rPr>
        <w:t>затраты на оплату труда</w:t>
      </w:r>
      <w:r>
        <w:rPr>
          <w:sz w:val="28"/>
          <w:szCs w:val="28"/>
          <w:lang w:eastAsia="ru-RU"/>
        </w:rPr>
        <w:t xml:space="preserve">. </w:t>
      </w:r>
    </w:p>
    <w:p w:rsidR="00A26958" w:rsidRPr="000E2ECC" w:rsidRDefault="00A26958" w:rsidP="00A26958">
      <w:pPr>
        <w:pStyle w:val="a3"/>
        <w:spacing w:line="360" w:lineRule="auto"/>
        <w:jc w:val="both"/>
        <w:rPr>
          <w:rFonts w:ascii="Times New Roman" w:hAnsi="Times New Roman"/>
          <w:sz w:val="28"/>
          <w:szCs w:val="28"/>
        </w:rPr>
      </w:pPr>
      <w:r>
        <w:rPr>
          <w:rFonts w:ascii="Times New Roman" w:hAnsi="Times New Roman"/>
          <w:sz w:val="28"/>
          <w:szCs w:val="28"/>
        </w:rPr>
        <w:t xml:space="preserve">     Спрос на продукты сельского хозяйства возрастает по мере роста численности населения. Поэтому на неизменной площади земли приходится производить больше продукции, что возможно только при возрастании вложений в землю. Таким образом, ограниченность площади сельхозугодий и спрос вызывают необходимость интенсификации сельскохозяйственного производства.</w:t>
      </w:r>
    </w:p>
    <w:p w:rsidR="00A26958" w:rsidRDefault="00A26958" w:rsidP="00A26958">
      <w:pPr>
        <w:pStyle w:val="a3"/>
        <w:spacing w:line="360" w:lineRule="auto"/>
        <w:jc w:val="both"/>
        <w:rPr>
          <w:rFonts w:ascii="Times New Roman" w:hAnsi="Times New Roman"/>
          <w:sz w:val="28"/>
          <w:szCs w:val="28"/>
        </w:rPr>
      </w:pPr>
      <w:r w:rsidRPr="000E2ECC">
        <w:rPr>
          <w:rStyle w:val="a8"/>
          <w:rFonts w:ascii="Times New Roman" w:hAnsi="Times New Roman"/>
          <w:sz w:val="28"/>
          <w:szCs w:val="28"/>
        </w:rPr>
        <w:lastRenderedPageBreak/>
        <w:t xml:space="preserve">     </w:t>
      </w:r>
      <w:r w:rsidRPr="007348CE">
        <w:rPr>
          <w:rStyle w:val="a8"/>
          <w:rFonts w:ascii="Times New Roman" w:hAnsi="Times New Roman"/>
          <w:b w:val="0"/>
          <w:sz w:val="28"/>
          <w:szCs w:val="28"/>
        </w:rPr>
        <w:t xml:space="preserve">Интенсификация сельскохозяйственного производства </w:t>
      </w:r>
      <w:r w:rsidRPr="007348CE">
        <w:rPr>
          <w:rStyle w:val="a8"/>
          <w:rFonts w:ascii="Times New Roman" w:hAnsi="Times New Roman"/>
          <w:sz w:val="28"/>
          <w:szCs w:val="28"/>
        </w:rPr>
        <w:t xml:space="preserve">- </w:t>
      </w:r>
      <w:r w:rsidRPr="007348CE">
        <w:rPr>
          <w:rStyle w:val="a8"/>
          <w:rFonts w:ascii="Times New Roman" w:hAnsi="Times New Roman"/>
          <w:b w:val="0"/>
          <w:sz w:val="28"/>
          <w:szCs w:val="28"/>
        </w:rPr>
        <w:t>это</w:t>
      </w:r>
      <w:r w:rsidRPr="000E2ECC">
        <w:rPr>
          <w:rStyle w:val="apple-converted-space"/>
          <w:rFonts w:ascii="Times New Roman" w:hAnsi="Times New Roman"/>
          <w:sz w:val="28"/>
          <w:szCs w:val="28"/>
        </w:rPr>
        <w:t> </w:t>
      </w:r>
      <w:r w:rsidRPr="000E2ECC">
        <w:rPr>
          <w:rFonts w:ascii="Times New Roman" w:hAnsi="Times New Roman"/>
          <w:sz w:val="28"/>
          <w:szCs w:val="28"/>
        </w:rPr>
        <w:t>процесс возрастания количества экономических ресурсов, на каждой единице площади сельскохозяйственных угодий с целью увеличения выхода продукции с единицы площади.</w:t>
      </w:r>
      <w:r>
        <w:rPr>
          <w:rFonts w:ascii="Times New Roman" w:hAnsi="Times New Roman"/>
          <w:sz w:val="28"/>
          <w:szCs w:val="28"/>
        </w:rPr>
        <w:t xml:space="preserve"> </w:t>
      </w:r>
    </w:p>
    <w:p w:rsidR="00A26958" w:rsidRPr="0019251A" w:rsidRDefault="00A26958" w:rsidP="00A26958">
      <w:pPr>
        <w:contextualSpacing/>
        <w:jc w:val="both"/>
        <w:rPr>
          <w:b/>
          <w:szCs w:val="24"/>
        </w:rPr>
      </w:pPr>
      <w:r>
        <w:rPr>
          <w:szCs w:val="24"/>
        </w:rPr>
        <w:t>Таблица 2.12</w:t>
      </w:r>
      <w:r w:rsidRPr="000E2ECC">
        <w:rPr>
          <w:szCs w:val="24"/>
        </w:rPr>
        <w:t xml:space="preserve"> – </w:t>
      </w:r>
      <w:r w:rsidRPr="000E2ECC">
        <w:rPr>
          <w:b/>
          <w:szCs w:val="24"/>
        </w:rPr>
        <w:t>Уровень интенсивности сел</w:t>
      </w:r>
      <w:r>
        <w:rPr>
          <w:b/>
          <w:szCs w:val="24"/>
        </w:rPr>
        <w:t>ьскохозяйственного производства</w:t>
      </w:r>
    </w:p>
    <w:tbl>
      <w:tblPr>
        <w:tblW w:w="9371" w:type="dxa"/>
        <w:tblInd w:w="93" w:type="dxa"/>
        <w:tblLook w:val="04A0" w:firstRow="1" w:lastRow="0" w:firstColumn="1" w:lastColumn="0" w:noHBand="0" w:noVBand="1"/>
      </w:tblPr>
      <w:tblGrid>
        <w:gridCol w:w="2133"/>
        <w:gridCol w:w="1143"/>
        <w:gridCol w:w="1134"/>
        <w:gridCol w:w="1134"/>
        <w:gridCol w:w="1275"/>
        <w:gridCol w:w="1276"/>
        <w:gridCol w:w="1276"/>
      </w:tblGrid>
      <w:tr w:rsidR="00A26958" w:rsidRPr="00A56D1B" w:rsidTr="00A26958">
        <w:trPr>
          <w:trHeight w:val="525"/>
        </w:trPr>
        <w:tc>
          <w:tcPr>
            <w:tcW w:w="213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26958" w:rsidRPr="0019251A" w:rsidRDefault="00A26958" w:rsidP="00A26958">
            <w:pPr>
              <w:spacing w:after="0" w:line="240" w:lineRule="auto"/>
              <w:jc w:val="center"/>
              <w:rPr>
                <w:rFonts w:eastAsia="Times New Roman" w:cs="Times New Roman"/>
                <w:b/>
                <w:bCs/>
                <w:color w:val="000000"/>
                <w:szCs w:val="24"/>
                <w:lang w:eastAsia="ru-RU"/>
              </w:rPr>
            </w:pPr>
            <w:r w:rsidRPr="0019251A">
              <w:rPr>
                <w:rFonts w:eastAsia="Times New Roman" w:cs="Times New Roman"/>
                <w:b/>
                <w:bCs/>
                <w:color w:val="000000"/>
                <w:szCs w:val="24"/>
                <w:lang w:eastAsia="ru-RU"/>
              </w:rPr>
              <w:t>Показатель</w:t>
            </w:r>
          </w:p>
        </w:tc>
        <w:tc>
          <w:tcPr>
            <w:tcW w:w="1143" w:type="dxa"/>
            <w:tcBorders>
              <w:top w:val="single" w:sz="8" w:space="0" w:color="auto"/>
              <w:left w:val="nil"/>
              <w:bottom w:val="single" w:sz="8" w:space="0" w:color="auto"/>
              <w:right w:val="single" w:sz="8" w:space="0" w:color="auto"/>
            </w:tcBorders>
            <w:shd w:val="clear" w:color="auto" w:fill="auto"/>
            <w:vAlign w:val="center"/>
            <w:hideMark/>
          </w:tcPr>
          <w:p w:rsidR="00A26958" w:rsidRPr="0019251A" w:rsidRDefault="00A26958" w:rsidP="00A26958">
            <w:pPr>
              <w:spacing w:after="0" w:line="240" w:lineRule="auto"/>
              <w:jc w:val="center"/>
              <w:rPr>
                <w:rFonts w:eastAsia="Times New Roman" w:cs="Times New Roman"/>
                <w:b/>
                <w:bCs/>
                <w:color w:val="000000"/>
                <w:szCs w:val="24"/>
                <w:lang w:eastAsia="ru-RU"/>
              </w:rPr>
            </w:pPr>
            <w:r w:rsidRPr="0019251A">
              <w:rPr>
                <w:rFonts w:eastAsia="Times New Roman" w:cs="Times New Roman"/>
                <w:b/>
                <w:bCs/>
                <w:color w:val="000000"/>
                <w:szCs w:val="24"/>
                <w:lang w:eastAsia="ru-RU"/>
              </w:rPr>
              <w:t>2012 г.</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A26958" w:rsidRPr="0019251A" w:rsidRDefault="00A26958" w:rsidP="00A26958">
            <w:pPr>
              <w:spacing w:after="0" w:line="240" w:lineRule="auto"/>
              <w:jc w:val="center"/>
              <w:rPr>
                <w:rFonts w:eastAsia="Times New Roman" w:cs="Times New Roman"/>
                <w:b/>
                <w:bCs/>
                <w:color w:val="000000"/>
                <w:szCs w:val="24"/>
                <w:lang w:eastAsia="ru-RU"/>
              </w:rPr>
            </w:pPr>
            <w:r w:rsidRPr="0019251A">
              <w:rPr>
                <w:rFonts w:eastAsia="Times New Roman" w:cs="Times New Roman"/>
                <w:b/>
                <w:bCs/>
                <w:color w:val="000000"/>
                <w:szCs w:val="24"/>
                <w:lang w:eastAsia="ru-RU"/>
              </w:rPr>
              <w:t>2013 г.</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A26958" w:rsidRPr="0019251A" w:rsidRDefault="00A26958" w:rsidP="00A26958">
            <w:pPr>
              <w:spacing w:after="0" w:line="240" w:lineRule="auto"/>
              <w:jc w:val="center"/>
              <w:rPr>
                <w:rFonts w:eastAsia="Times New Roman" w:cs="Times New Roman"/>
                <w:b/>
                <w:bCs/>
                <w:color w:val="000000"/>
                <w:szCs w:val="24"/>
                <w:lang w:eastAsia="ru-RU"/>
              </w:rPr>
            </w:pPr>
            <w:r w:rsidRPr="0019251A">
              <w:rPr>
                <w:rFonts w:eastAsia="Times New Roman" w:cs="Times New Roman"/>
                <w:b/>
                <w:bCs/>
                <w:color w:val="000000"/>
                <w:szCs w:val="24"/>
                <w:lang w:eastAsia="ru-RU"/>
              </w:rPr>
              <w:t>2014 г.</w:t>
            </w:r>
          </w:p>
        </w:tc>
        <w:tc>
          <w:tcPr>
            <w:tcW w:w="1275" w:type="dxa"/>
            <w:tcBorders>
              <w:top w:val="single" w:sz="8" w:space="0" w:color="auto"/>
              <w:left w:val="nil"/>
              <w:bottom w:val="single" w:sz="8" w:space="0" w:color="auto"/>
              <w:right w:val="single" w:sz="8" w:space="0" w:color="auto"/>
            </w:tcBorders>
            <w:shd w:val="clear" w:color="auto" w:fill="auto"/>
            <w:vAlign w:val="center"/>
            <w:hideMark/>
          </w:tcPr>
          <w:p w:rsidR="00A26958" w:rsidRPr="0019251A" w:rsidRDefault="00A26958" w:rsidP="00A26958">
            <w:pPr>
              <w:spacing w:after="0" w:line="240" w:lineRule="auto"/>
              <w:jc w:val="center"/>
              <w:rPr>
                <w:rFonts w:eastAsia="Times New Roman" w:cs="Times New Roman"/>
                <w:b/>
                <w:bCs/>
                <w:color w:val="000000"/>
                <w:szCs w:val="24"/>
                <w:lang w:eastAsia="ru-RU"/>
              </w:rPr>
            </w:pPr>
            <w:r w:rsidRPr="0019251A">
              <w:rPr>
                <w:rFonts w:eastAsia="Times New Roman" w:cs="Times New Roman"/>
                <w:b/>
                <w:bCs/>
                <w:color w:val="000000"/>
                <w:szCs w:val="24"/>
                <w:lang w:eastAsia="ru-RU"/>
              </w:rPr>
              <w:t>2015 г.</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A26958" w:rsidRPr="0019251A" w:rsidRDefault="00A26958" w:rsidP="00A26958">
            <w:pPr>
              <w:spacing w:after="0" w:line="240" w:lineRule="auto"/>
              <w:jc w:val="center"/>
              <w:rPr>
                <w:rFonts w:eastAsia="Times New Roman" w:cs="Times New Roman"/>
                <w:b/>
                <w:bCs/>
                <w:color w:val="000000"/>
                <w:szCs w:val="24"/>
                <w:lang w:eastAsia="ru-RU"/>
              </w:rPr>
            </w:pPr>
            <w:r w:rsidRPr="0019251A">
              <w:rPr>
                <w:rFonts w:eastAsia="Times New Roman" w:cs="Times New Roman"/>
                <w:b/>
                <w:bCs/>
                <w:color w:val="000000"/>
                <w:szCs w:val="24"/>
                <w:lang w:eastAsia="ru-RU"/>
              </w:rPr>
              <w:t>2016 г.</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A26958" w:rsidRPr="0019251A" w:rsidRDefault="00A26958" w:rsidP="00A26958">
            <w:pPr>
              <w:spacing w:after="0" w:line="240" w:lineRule="auto"/>
              <w:jc w:val="center"/>
              <w:rPr>
                <w:rFonts w:eastAsia="Times New Roman" w:cs="Times New Roman"/>
                <w:b/>
                <w:bCs/>
                <w:color w:val="000000"/>
                <w:szCs w:val="24"/>
                <w:lang w:eastAsia="ru-RU"/>
              </w:rPr>
            </w:pPr>
            <w:r w:rsidRPr="0019251A">
              <w:rPr>
                <w:rFonts w:eastAsia="Times New Roman" w:cs="Times New Roman"/>
                <w:b/>
                <w:bCs/>
                <w:color w:val="000000"/>
                <w:szCs w:val="24"/>
                <w:lang w:eastAsia="ru-RU"/>
              </w:rPr>
              <w:t>2016 г. к 2012 г.,%</w:t>
            </w:r>
          </w:p>
        </w:tc>
      </w:tr>
      <w:tr w:rsidR="00A26958" w:rsidRPr="00A56D1B" w:rsidTr="00A26958">
        <w:trPr>
          <w:trHeight w:val="315"/>
        </w:trPr>
        <w:tc>
          <w:tcPr>
            <w:tcW w:w="2133" w:type="dxa"/>
            <w:tcBorders>
              <w:top w:val="nil"/>
              <w:left w:val="single" w:sz="8" w:space="0" w:color="auto"/>
              <w:bottom w:val="single" w:sz="8" w:space="0" w:color="auto"/>
              <w:right w:val="single" w:sz="8" w:space="0" w:color="auto"/>
            </w:tcBorders>
            <w:shd w:val="clear" w:color="auto" w:fill="auto"/>
            <w:vAlign w:val="center"/>
            <w:hideMark/>
          </w:tcPr>
          <w:p w:rsidR="00A26958" w:rsidRPr="00A56D1B" w:rsidRDefault="00A26958" w:rsidP="00A26958">
            <w:pPr>
              <w:spacing w:after="0" w:line="240" w:lineRule="auto"/>
              <w:jc w:val="center"/>
              <w:rPr>
                <w:rFonts w:eastAsia="Times New Roman" w:cs="Times New Roman"/>
                <w:color w:val="000000"/>
                <w:lang w:eastAsia="ru-RU"/>
              </w:rPr>
            </w:pPr>
            <w:r w:rsidRPr="00A56D1B">
              <w:rPr>
                <w:rFonts w:eastAsia="Times New Roman" w:cs="Times New Roman"/>
                <w:color w:val="000000"/>
                <w:lang w:eastAsia="ru-RU"/>
              </w:rPr>
              <w:t>1</w:t>
            </w:r>
          </w:p>
        </w:tc>
        <w:tc>
          <w:tcPr>
            <w:tcW w:w="1143" w:type="dxa"/>
            <w:tcBorders>
              <w:top w:val="nil"/>
              <w:left w:val="nil"/>
              <w:bottom w:val="single" w:sz="8" w:space="0" w:color="auto"/>
              <w:right w:val="single" w:sz="8" w:space="0" w:color="auto"/>
            </w:tcBorders>
            <w:shd w:val="clear" w:color="auto" w:fill="auto"/>
            <w:vAlign w:val="center"/>
            <w:hideMark/>
          </w:tcPr>
          <w:p w:rsidR="00A26958" w:rsidRPr="00A56D1B" w:rsidRDefault="00A26958" w:rsidP="00A26958">
            <w:pPr>
              <w:spacing w:after="0" w:line="240" w:lineRule="auto"/>
              <w:jc w:val="center"/>
              <w:rPr>
                <w:rFonts w:eastAsia="Times New Roman" w:cs="Times New Roman"/>
                <w:color w:val="000000"/>
                <w:lang w:eastAsia="ru-RU"/>
              </w:rPr>
            </w:pPr>
            <w:r w:rsidRPr="00A56D1B">
              <w:rPr>
                <w:rFonts w:eastAsia="Times New Roman" w:cs="Times New Roman"/>
                <w:color w:val="000000"/>
                <w:lang w:eastAsia="ru-RU"/>
              </w:rPr>
              <w:t>2</w:t>
            </w:r>
          </w:p>
        </w:tc>
        <w:tc>
          <w:tcPr>
            <w:tcW w:w="1134" w:type="dxa"/>
            <w:tcBorders>
              <w:top w:val="nil"/>
              <w:left w:val="nil"/>
              <w:bottom w:val="single" w:sz="8" w:space="0" w:color="auto"/>
              <w:right w:val="single" w:sz="8" w:space="0" w:color="auto"/>
            </w:tcBorders>
            <w:shd w:val="clear" w:color="auto" w:fill="auto"/>
            <w:vAlign w:val="center"/>
            <w:hideMark/>
          </w:tcPr>
          <w:p w:rsidR="00A26958" w:rsidRPr="00A56D1B" w:rsidRDefault="00A26958" w:rsidP="00A26958">
            <w:pPr>
              <w:spacing w:after="0" w:line="240" w:lineRule="auto"/>
              <w:jc w:val="center"/>
              <w:rPr>
                <w:rFonts w:eastAsia="Times New Roman" w:cs="Times New Roman"/>
                <w:color w:val="000000"/>
                <w:lang w:eastAsia="ru-RU"/>
              </w:rPr>
            </w:pPr>
            <w:r w:rsidRPr="00A56D1B">
              <w:rPr>
                <w:rFonts w:eastAsia="Times New Roman" w:cs="Times New Roman"/>
                <w:color w:val="000000"/>
                <w:lang w:eastAsia="ru-RU"/>
              </w:rPr>
              <w:t>3</w:t>
            </w:r>
          </w:p>
        </w:tc>
        <w:tc>
          <w:tcPr>
            <w:tcW w:w="1134" w:type="dxa"/>
            <w:tcBorders>
              <w:top w:val="nil"/>
              <w:left w:val="nil"/>
              <w:bottom w:val="single" w:sz="8" w:space="0" w:color="auto"/>
              <w:right w:val="single" w:sz="8" w:space="0" w:color="auto"/>
            </w:tcBorders>
            <w:shd w:val="clear" w:color="auto" w:fill="auto"/>
            <w:vAlign w:val="center"/>
            <w:hideMark/>
          </w:tcPr>
          <w:p w:rsidR="00A26958" w:rsidRPr="00A56D1B" w:rsidRDefault="00A26958" w:rsidP="00A26958">
            <w:pPr>
              <w:spacing w:after="0" w:line="240" w:lineRule="auto"/>
              <w:jc w:val="center"/>
              <w:rPr>
                <w:rFonts w:eastAsia="Times New Roman" w:cs="Times New Roman"/>
                <w:color w:val="000000"/>
                <w:lang w:eastAsia="ru-RU"/>
              </w:rPr>
            </w:pPr>
            <w:r w:rsidRPr="00A56D1B">
              <w:rPr>
                <w:rFonts w:eastAsia="Times New Roman" w:cs="Times New Roman"/>
                <w:color w:val="000000"/>
                <w:lang w:eastAsia="ru-RU"/>
              </w:rPr>
              <w:t>4</w:t>
            </w:r>
          </w:p>
        </w:tc>
        <w:tc>
          <w:tcPr>
            <w:tcW w:w="1275" w:type="dxa"/>
            <w:tcBorders>
              <w:top w:val="nil"/>
              <w:left w:val="nil"/>
              <w:bottom w:val="single" w:sz="8" w:space="0" w:color="auto"/>
              <w:right w:val="single" w:sz="8" w:space="0" w:color="auto"/>
            </w:tcBorders>
            <w:shd w:val="clear" w:color="auto" w:fill="auto"/>
            <w:vAlign w:val="center"/>
            <w:hideMark/>
          </w:tcPr>
          <w:p w:rsidR="00A26958" w:rsidRPr="00A56D1B" w:rsidRDefault="00A26958" w:rsidP="00A26958">
            <w:pPr>
              <w:spacing w:after="0" w:line="240" w:lineRule="auto"/>
              <w:jc w:val="center"/>
              <w:rPr>
                <w:rFonts w:eastAsia="Times New Roman" w:cs="Times New Roman"/>
                <w:color w:val="000000"/>
                <w:lang w:eastAsia="ru-RU"/>
              </w:rPr>
            </w:pPr>
            <w:r w:rsidRPr="00A56D1B">
              <w:rPr>
                <w:rFonts w:eastAsia="Times New Roman" w:cs="Times New Roman"/>
                <w:color w:val="000000"/>
                <w:lang w:eastAsia="ru-RU"/>
              </w:rPr>
              <w:t>5</w:t>
            </w:r>
          </w:p>
        </w:tc>
        <w:tc>
          <w:tcPr>
            <w:tcW w:w="1276" w:type="dxa"/>
            <w:tcBorders>
              <w:top w:val="nil"/>
              <w:left w:val="nil"/>
              <w:bottom w:val="single" w:sz="8" w:space="0" w:color="auto"/>
              <w:right w:val="single" w:sz="8" w:space="0" w:color="auto"/>
            </w:tcBorders>
            <w:shd w:val="clear" w:color="auto" w:fill="auto"/>
            <w:vAlign w:val="center"/>
            <w:hideMark/>
          </w:tcPr>
          <w:p w:rsidR="00A26958" w:rsidRPr="00A56D1B" w:rsidRDefault="00A26958" w:rsidP="00A26958">
            <w:pPr>
              <w:spacing w:after="0" w:line="240" w:lineRule="auto"/>
              <w:jc w:val="center"/>
              <w:rPr>
                <w:rFonts w:eastAsia="Times New Roman" w:cs="Times New Roman"/>
                <w:color w:val="000000"/>
                <w:lang w:eastAsia="ru-RU"/>
              </w:rPr>
            </w:pPr>
            <w:r w:rsidRPr="00A56D1B">
              <w:rPr>
                <w:rFonts w:eastAsia="Times New Roman" w:cs="Times New Roman"/>
                <w:color w:val="000000"/>
                <w:lang w:eastAsia="ru-RU"/>
              </w:rPr>
              <w:t>6</w:t>
            </w:r>
          </w:p>
        </w:tc>
        <w:tc>
          <w:tcPr>
            <w:tcW w:w="1276" w:type="dxa"/>
            <w:tcBorders>
              <w:top w:val="nil"/>
              <w:left w:val="nil"/>
              <w:bottom w:val="single" w:sz="8" w:space="0" w:color="auto"/>
              <w:right w:val="single" w:sz="8" w:space="0" w:color="auto"/>
            </w:tcBorders>
            <w:shd w:val="clear" w:color="auto" w:fill="auto"/>
            <w:vAlign w:val="center"/>
            <w:hideMark/>
          </w:tcPr>
          <w:p w:rsidR="00A26958" w:rsidRPr="00A56D1B" w:rsidRDefault="00A26958" w:rsidP="00A26958">
            <w:pPr>
              <w:spacing w:after="0" w:line="240" w:lineRule="auto"/>
              <w:jc w:val="center"/>
              <w:rPr>
                <w:rFonts w:eastAsia="Times New Roman" w:cs="Times New Roman"/>
                <w:color w:val="000000"/>
                <w:lang w:eastAsia="ru-RU"/>
              </w:rPr>
            </w:pPr>
            <w:r w:rsidRPr="00A56D1B">
              <w:rPr>
                <w:rFonts w:eastAsia="Times New Roman" w:cs="Times New Roman"/>
                <w:color w:val="000000"/>
                <w:lang w:eastAsia="ru-RU"/>
              </w:rPr>
              <w:t>7</w:t>
            </w:r>
          </w:p>
        </w:tc>
      </w:tr>
      <w:tr w:rsidR="00A26958" w:rsidRPr="00A56D1B" w:rsidTr="00A26958">
        <w:trPr>
          <w:trHeight w:val="840"/>
        </w:trPr>
        <w:tc>
          <w:tcPr>
            <w:tcW w:w="2133" w:type="dxa"/>
            <w:tcBorders>
              <w:top w:val="nil"/>
              <w:left w:val="single" w:sz="8" w:space="0" w:color="auto"/>
              <w:bottom w:val="single" w:sz="8" w:space="0" w:color="auto"/>
              <w:right w:val="single" w:sz="8" w:space="0" w:color="auto"/>
            </w:tcBorders>
            <w:shd w:val="clear" w:color="auto" w:fill="auto"/>
            <w:vAlign w:val="center"/>
            <w:hideMark/>
          </w:tcPr>
          <w:p w:rsidR="00A26958" w:rsidRPr="00A56D1B" w:rsidRDefault="00A26958" w:rsidP="00A26958">
            <w:pPr>
              <w:spacing w:after="0" w:line="240" w:lineRule="auto"/>
              <w:rPr>
                <w:rFonts w:eastAsia="Times New Roman" w:cs="Times New Roman"/>
                <w:color w:val="000000"/>
                <w:szCs w:val="24"/>
                <w:lang w:eastAsia="ru-RU"/>
              </w:rPr>
            </w:pPr>
            <w:r w:rsidRPr="00A56D1B">
              <w:rPr>
                <w:rFonts w:eastAsia="Times New Roman" w:cs="Times New Roman"/>
                <w:color w:val="000000"/>
                <w:szCs w:val="24"/>
                <w:lang w:eastAsia="ru-RU"/>
              </w:rPr>
              <w:t>Приходится на 100 га с.-х. угодий:</w:t>
            </w:r>
          </w:p>
        </w:tc>
        <w:tc>
          <w:tcPr>
            <w:tcW w:w="1143" w:type="dxa"/>
            <w:vMerge w:val="restart"/>
            <w:tcBorders>
              <w:top w:val="nil"/>
              <w:left w:val="single" w:sz="8" w:space="0" w:color="auto"/>
              <w:bottom w:val="single" w:sz="8" w:space="0" w:color="000000"/>
              <w:right w:val="single" w:sz="8" w:space="0" w:color="auto"/>
            </w:tcBorders>
            <w:shd w:val="clear" w:color="auto" w:fill="auto"/>
            <w:vAlign w:val="bottom"/>
            <w:hideMark/>
          </w:tcPr>
          <w:p w:rsidR="00A26958" w:rsidRPr="00A56D1B" w:rsidRDefault="00A26958" w:rsidP="00A26958">
            <w:pPr>
              <w:spacing w:after="0" w:line="240" w:lineRule="auto"/>
              <w:jc w:val="center"/>
              <w:rPr>
                <w:rFonts w:eastAsia="Times New Roman" w:cs="Times New Roman"/>
                <w:color w:val="000000"/>
                <w:szCs w:val="24"/>
                <w:lang w:eastAsia="ru-RU"/>
              </w:rPr>
            </w:pPr>
            <w:r w:rsidRPr="00A56D1B">
              <w:rPr>
                <w:rFonts w:eastAsia="Times New Roman" w:cs="Times New Roman"/>
                <w:color w:val="000000"/>
                <w:szCs w:val="24"/>
                <w:lang w:eastAsia="ru-RU"/>
              </w:rPr>
              <w:t>567,8</w:t>
            </w:r>
          </w:p>
        </w:tc>
        <w:tc>
          <w:tcPr>
            <w:tcW w:w="1134" w:type="dxa"/>
            <w:vMerge w:val="restart"/>
            <w:tcBorders>
              <w:top w:val="nil"/>
              <w:left w:val="single" w:sz="8" w:space="0" w:color="auto"/>
              <w:bottom w:val="single" w:sz="8" w:space="0" w:color="000000"/>
              <w:right w:val="single" w:sz="8" w:space="0" w:color="auto"/>
            </w:tcBorders>
            <w:shd w:val="clear" w:color="auto" w:fill="auto"/>
            <w:vAlign w:val="bottom"/>
            <w:hideMark/>
          </w:tcPr>
          <w:p w:rsidR="00A26958" w:rsidRPr="00A56D1B" w:rsidRDefault="00A26958" w:rsidP="00A26958">
            <w:pPr>
              <w:spacing w:after="0" w:line="240" w:lineRule="auto"/>
              <w:jc w:val="center"/>
              <w:rPr>
                <w:rFonts w:eastAsia="Times New Roman" w:cs="Times New Roman"/>
                <w:color w:val="000000"/>
                <w:szCs w:val="24"/>
                <w:lang w:eastAsia="ru-RU"/>
              </w:rPr>
            </w:pPr>
            <w:r w:rsidRPr="00A56D1B">
              <w:rPr>
                <w:rFonts w:eastAsia="Times New Roman" w:cs="Times New Roman"/>
                <w:color w:val="000000"/>
                <w:szCs w:val="24"/>
                <w:lang w:eastAsia="ru-RU"/>
              </w:rPr>
              <w:t>512,5</w:t>
            </w:r>
          </w:p>
        </w:tc>
        <w:tc>
          <w:tcPr>
            <w:tcW w:w="1134" w:type="dxa"/>
            <w:vMerge w:val="restart"/>
            <w:tcBorders>
              <w:top w:val="nil"/>
              <w:left w:val="single" w:sz="8" w:space="0" w:color="auto"/>
              <w:bottom w:val="single" w:sz="8" w:space="0" w:color="000000"/>
              <w:right w:val="single" w:sz="8" w:space="0" w:color="auto"/>
            </w:tcBorders>
            <w:shd w:val="clear" w:color="auto" w:fill="auto"/>
            <w:vAlign w:val="bottom"/>
            <w:hideMark/>
          </w:tcPr>
          <w:p w:rsidR="00A26958" w:rsidRPr="00A56D1B" w:rsidRDefault="00A26958" w:rsidP="00A26958">
            <w:pPr>
              <w:spacing w:after="0" w:line="240" w:lineRule="auto"/>
              <w:jc w:val="center"/>
              <w:rPr>
                <w:rFonts w:eastAsia="Times New Roman" w:cs="Times New Roman"/>
                <w:color w:val="000000"/>
                <w:szCs w:val="24"/>
                <w:lang w:eastAsia="ru-RU"/>
              </w:rPr>
            </w:pPr>
            <w:r w:rsidRPr="00A56D1B">
              <w:rPr>
                <w:rFonts w:eastAsia="Times New Roman" w:cs="Times New Roman"/>
                <w:color w:val="000000"/>
                <w:szCs w:val="24"/>
                <w:lang w:eastAsia="ru-RU"/>
              </w:rPr>
              <w:t>626,7</w:t>
            </w:r>
          </w:p>
        </w:tc>
        <w:tc>
          <w:tcPr>
            <w:tcW w:w="1275" w:type="dxa"/>
            <w:vMerge w:val="restart"/>
            <w:tcBorders>
              <w:top w:val="nil"/>
              <w:left w:val="single" w:sz="8" w:space="0" w:color="auto"/>
              <w:bottom w:val="single" w:sz="8" w:space="0" w:color="000000"/>
              <w:right w:val="single" w:sz="8" w:space="0" w:color="auto"/>
            </w:tcBorders>
            <w:shd w:val="clear" w:color="auto" w:fill="auto"/>
            <w:vAlign w:val="bottom"/>
            <w:hideMark/>
          </w:tcPr>
          <w:p w:rsidR="00A26958" w:rsidRPr="00A56D1B" w:rsidRDefault="00A26958" w:rsidP="00A26958">
            <w:pPr>
              <w:spacing w:after="0" w:line="240" w:lineRule="auto"/>
              <w:jc w:val="center"/>
              <w:rPr>
                <w:rFonts w:eastAsia="Times New Roman" w:cs="Times New Roman"/>
                <w:color w:val="000000"/>
                <w:szCs w:val="24"/>
                <w:lang w:eastAsia="ru-RU"/>
              </w:rPr>
            </w:pPr>
            <w:r w:rsidRPr="00A56D1B">
              <w:rPr>
                <w:rFonts w:eastAsia="Times New Roman" w:cs="Times New Roman"/>
                <w:color w:val="000000"/>
                <w:szCs w:val="24"/>
                <w:lang w:eastAsia="ru-RU"/>
              </w:rPr>
              <w:t>599,7</w:t>
            </w:r>
          </w:p>
        </w:tc>
        <w:tc>
          <w:tcPr>
            <w:tcW w:w="1276" w:type="dxa"/>
            <w:vMerge w:val="restart"/>
            <w:tcBorders>
              <w:top w:val="nil"/>
              <w:left w:val="single" w:sz="8" w:space="0" w:color="auto"/>
              <w:bottom w:val="single" w:sz="8" w:space="0" w:color="000000"/>
              <w:right w:val="single" w:sz="8" w:space="0" w:color="auto"/>
            </w:tcBorders>
            <w:shd w:val="clear" w:color="auto" w:fill="auto"/>
            <w:vAlign w:val="bottom"/>
            <w:hideMark/>
          </w:tcPr>
          <w:p w:rsidR="00A26958" w:rsidRPr="00A56D1B" w:rsidRDefault="00A26958" w:rsidP="00A26958">
            <w:pPr>
              <w:spacing w:after="0" w:line="240" w:lineRule="auto"/>
              <w:jc w:val="center"/>
              <w:rPr>
                <w:rFonts w:eastAsia="Times New Roman" w:cs="Times New Roman"/>
                <w:color w:val="000000"/>
                <w:szCs w:val="24"/>
                <w:lang w:eastAsia="ru-RU"/>
              </w:rPr>
            </w:pPr>
            <w:r w:rsidRPr="00A56D1B">
              <w:rPr>
                <w:rFonts w:eastAsia="Times New Roman" w:cs="Times New Roman"/>
                <w:color w:val="000000"/>
                <w:szCs w:val="24"/>
                <w:lang w:eastAsia="ru-RU"/>
              </w:rPr>
              <w:t>521,9</w:t>
            </w:r>
          </w:p>
        </w:tc>
        <w:tc>
          <w:tcPr>
            <w:tcW w:w="1276" w:type="dxa"/>
            <w:vMerge w:val="restart"/>
            <w:tcBorders>
              <w:top w:val="nil"/>
              <w:left w:val="single" w:sz="8" w:space="0" w:color="auto"/>
              <w:bottom w:val="single" w:sz="8" w:space="0" w:color="000000"/>
              <w:right w:val="single" w:sz="8" w:space="0" w:color="auto"/>
            </w:tcBorders>
            <w:shd w:val="clear" w:color="auto" w:fill="auto"/>
            <w:vAlign w:val="bottom"/>
            <w:hideMark/>
          </w:tcPr>
          <w:p w:rsidR="00A26958" w:rsidRPr="00A56D1B" w:rsidRDefault="00A26958" w:rsidP="00A26958">
            <w:pPr>
              <w:spacing w:after="0" w:line="240" w:lineRule="auto"/>
              <w:jc w:val="center"/>
              <w:rPr>
                <w:rFonts w:eastAsia="Times New Roman" w:cs="Times New Roman"/>
                <w:color w:val="000000"/>
                <w:szCs w:val="24"/>
                <w:lang w:eastAsia="ru-RU"/>
              </w:rPr>
            </w:pPr>
            <w:r w:rsidRPr="00A56D1B">
              <w:rPr>
                <w:rFonts w:eastAsia="Times New Roman" w:cs="Times New Roman"/>
                <w:color w:val="000000"/>
                <w:szCs w:val="24"/>
                <w:lang w:eastAsia="ru-RU"/>
              </w:rPr>
              <w:t>91,9</w:t>
            </w:r>
          </w:p>
        </w:tc>
      </w:tr>
      <w:tr w:rsidR="00A26958" w:rsidRPr="00A56D1B" w:rsidTr="00A26958">
        <w:trPr>
          <w:trHeight w:val="697"/>
        </w:trPr>
        <w:tc>
          <w:tcPr>
            <w:tcW w:w="2133" w:type="dxa"/>
            <w:tcBorders>
              <w:top w:val="nil"/>
              <w:left w:val="single" w:sz="8" w:space="0" w:color="auto"/>
              <w:bottom w:val="single" w:sz="8" w:space="0" w:color="auto"/>
              <w:right w:val="single" w:sz="8" w:space="0" w:color="auto"/>
            </w:tcBorders>
            <w:shd w:val="clear" w:color="auto" w:fill="auto"/>
            <w:vAlign w:val="center"/>
            <w:hideMark/>
          </w:tcPr>
          <w:p w:rsidR="00A26958" w:rsidRPr="00A56D1B" w:rsidRDefault="00A26958" w:rsidP="00A26958">
            <w:pPr>
              <w:spacing w:after="0" w:line="240" w:lineRule="auto"/>
              <w:rPr>
                <w:rFonts w:eastAsia="Times New Roman" w:cs="Times New Roman"/>
                <w:color w:val="000000"/>
                <w:szCs w:val="24"/>
                <w:lang w:eastAsia="ru-RU"/>
              </w:rPr>
            </w:pPr>
            <w:r w:rsidRPr="00A56D1B">
              <w:rPr>
                <w:rFonts w:eastAsia="Times New Roman" w:cs="Times New Roman"/>
                <w:color w:val="000000"/>
                <w:szCs w:val="24"/>
                <w:lang w:eastAsia="ru-RU"/>
              </w:rPr>
              <w:t xml:space="preserve"> основных фондов, тыс. руб.</w:t>
            </w:r>
          </w:p>
        </w:tc>
        <w:tc>
          <w:tcPr>
            <w:tcW w:w="1143" w:type="dxa"/>
            <w:vMerge/>
            <w:tcBorders>
              <w:top w:val="nil"/>
              <w:left w:val="single" w:sz="8" w:space="0" w:color="auto"/>
              <w:bottom w:val="single" w:sz="8" w:space="0" w:color="000000"/>
              <w:right w:val="single" w:sz="8" w:space="0" w:color="auto"/>
            </w:tcBorders>
            <w:vAlign w:val="bottom"/>
            <w:hideMark/>
          </w:tcPr>
          <w:p w:rsidR="00A26958" w:rsidRPr="00A56D1B" w:rsidRDefault="00A26958" w:rsidP="00A26958">
            <w:pPr>
              <w:spacing w:after="0" w:line="240" w:lineRule="auto"/>
              <w:jc w:val="center"/>
              <w:rPr>
                <w:rFonts w:eastAsia="Times New Roman" w:cs="Times New Roman"/>
                <w:color w:val="000000"/>
                <w:szCs w:val="24"/>
                <w:lang w:eastAsia="ru-RU"/>
              </w:rPr>
            </w:pPr>
          </w:p>
        </w:tc>
        <w:tc>
          <w:tcPr>
            <w:tcW w:w="1134" w:type="dxa"/>
            <w:vMerge/>
            <w:tcBorders>
              <w:top w:val="nil"/>
              <w:left w:val="single" w:sz="8" w:space="0" w:color="auto"/>
              <w:bottom w:val="single" w:sz="8" w:space="0" w:color="000000"/>
              <w:right w:val="single" w:sz="8" w:space="0" w:color="auto"/>
            </w:tcBorders>
            <w:vAlign w:val="bottom"/>
            <w:hideMark/>
          </w:tcPr>
          <w:p w:rsidR="00A26958" w:rsidRPr="00A56D1B" w:rsidRDefault="00A26958" w:rsidP="00A26958">
            <w:pPr>
              <w:spacing w:after="0" w:line="240" w:lineRule="auto"/>
              <w:jc w:val="center"/>
              <w:rPr>
                <w:rFonts w:eastAsia="Times New Roman" w:cs="Times New Roman"/>
                <w:color w:val="000000"/>
                <w:szCs w:val="24"/>
                <w:lang w:eastAsia="ru-RU"/>
              </w:rPr>
            </w:pPr>
          </w:p>
        </w:tc>
        <w:tc>
          <w:tcPr>
            <w:tcW w:w="1134" w:type="dxa"/>
            <w:vMerge/>
            <w:tcBorders>
              <w:top w:val="nil"/>
              <w:left w:val="single" w:sz="8" w:space="0" w:color="auto"/>
              <w:bottom w:val="single" w:sz="8" w:space="0" w:color="000000"/>
              <w:right w:val="single" w:sz="8" w:space="0" w:color="auto"/>
            </w:tcBorders>
            <w:vAlign w:val="bottom"/>
            <w:hideMark/>
          </w:tcPr>
          <w:p w:rsidR="00A26958" w:rsidRPr="00A56D1B" w:rsidRDefault="00A26958" w:rsidP="00A26958">
            <w:pPr>
              <w:spacing w:after="0" w:line="240" w:lineRule="auto"/>
              <w:jc w:val="center"/>
              <w:rPr>
                <w:rFonts w:eastAsia="Times New Roman" w:cs="Times New Roman"/>
                <w:color w:val="000000"/>
                <w:szCs w:val="24"/>
                <w:lang w:eastAsia="ru-RU"/>
              </w:rPr>
            </w:pPr>
          </w:p>
        </w:tc>
        <w:tc>
          <w:tcPr>
            <w:tcW w:w="1275" w:type="dxa"/>
            <w:vMerge/>
            <w:tcBorders>
              <w:top w:val="nil"/>
              <w:left w:val="single" w:sz="8" w:space="0" w:color="auto"/>
              <w:bottom w:val="single" w:sz="8" w:space="0" w:color="000000"/>
              <w:right w:val="single" w:sz="8" w:space="0" w:color="auto"/>
            </w:tcBorders>
            <w:vAlign w:val="bottom"/>
            <w:hideMark/>
          </w:tcPr>
          <w:p w:rsidR="00A26958" w:rsidRPr="00A56D1B" w:rsidRDefault="00A26958" w:rsidP="00A26958">
            <w:pPr>
              <w:spacing w:after="0" w:line="240" w:lineRule="auto"/>
              <w:jc w:val="center"/>
              <w:rPr>
                <w:rFonts w:eastAsia="Times New Roman" w:cs="Times New Roman"/>
                <w:color w:val="000000"/>
                <w:szCs w:val="24"/>
                <w:lang w:eastAsia="ru-RU"/>
              </w:rPr>
            </w:pPr>
          </w:p>
        </w:tc>
        <w:tc>
          <w:tcPr>
            <w:tcW w:w="1276" w:type="dxa"/>
            <w:vMerge/>
            <w:tcBorders>
              <w:top w:val="nil"/>
              <w:left w:val="single" w:sz="8" w:space="0" w:color="auto"/>
              <w:bottom w:val="single" w:sz="8" w:space="0" w:color="000000"/>
              <w:right w:val="single" w:sz="8" w:space="0" w:color="auto"/>
            </w:tcBorders>
            <w:vAlign w:val="bottom"/>
            <w:hideMark/>
          </w:tcPr>
          <w:p w:rsidR="00A26958" w:rsidRPr="00A56D1B" w:rsidRDefault="00A26958" w:rsidP="00A26958">
            <w:pPr>
              <w:spacing w:after="0" w:line="240" w:lineRule="auto"/>
              <w:jc w:val="center"/>
              <w:rPr>
                <w:rFonts w:eastAsia="Times New Roman" w:cs="Times New Roman"/>
                <w:color w:val="000000"/>
                <w:szCs w:val="24"/>
                <w:lang w:eastAsia="ru-RU"/>
              </w:rPr>
            </w:pPr>
          </w:p>
        </w:tc>
        <w:tc>
          <w:tcPr>
            <w:tcW w:w="1276" w:type="dxa"/>
            <w:vMerge/>
            <w:tcBorders>
              <w:top w:val="nil"/>
              <w:left w:val="single" w:sz="8" w:space="0" w:color="auto"/>
              <w:bottom w:val="single" w:sz="8" w:space="0" w:color="000000"/>
              <w:right w:val="single" w:sz="8" w:space="0" w:color="auto"/>
            </w:tcBorders>
            <w:vAlign w:val="bottom"/>
            <w:hideMark/>
          </w:tcPr>
          <w:p w:rsidR="00A26958" w:rsidRPr="00A56D1B" w:rsidRDefault="00A26958" w:rsidP="00A26958">
            <w:pPr>
              <w:spacing w:after="0" w:line="240" w:lineRule="auto"/>
              <w:jc w:val="center"/>
              <w:rPr>
                <w:rFonts w:eastAsia="Times New Roman" w:cs="Times New Roman"/>
                <w:color w:val="000000"/>
                <w:szCs w:val="24"/>
                <w:lang w:eastAsia="ru-RU"/>
              </w:rPr>
            </w:pPr>
          </w:p>
        </w:tc>
      </w:tr>
      <w:tr w:rsidR="00A26958" w:rsidRPr="00A56D1B" w:rsidTr="00A26958">
        <w:trPr>
          <w:trHeight w:val="537"/>
        </w:trPr>
        <w:tc>
          <w:tcPr>
            <w:tcW w:w="2133" w:type="dxa"/>
            <w:tcBorders>
              <w:top w:val="nil"/>
              <w:left w:val="single" w:sz="8" w:space="0" w:color="auto"/>
              <w:bottom w:val="single" w:sz="8" w:space="0" w:color="auto"/>
              <w:right w:val="single" w:sz="8" w:space="0" w:color="auto"/>
            </w:tcBorders>
            <w:shd w:val="clear" w:color="auto" w:fill="auto"/>
            <w:vAlign w:val="center"/>
            <w:hideMark/>
          </w:tcPr>
          <w:p w:rsidR="00A26958" w:rsidRPr="00A56D1B" w:rsidRDefault="00A26958" w:rsidP="00A26958">
            <w:pPr>
              <w:spacing w:after="0" w:line="240" w:lineRule="auto"/>
              <w:rPr>
                <w:rFonts w:eastAsia="Times New Roman" w:cs="Times New Roman"/>
                <w:color w:val="000000"/>
                <w:szCs w:val="24"/>
                <w:lang w:eastAsia="ru-RU"/>
              </w:rPr>
            </w:pPr>
            <w:r w:rsidRPr="00A56D1B">
              <w:rPr>
                <w:rFonts w:eastAsia="Times New Roman" w:cs="Times New Roman"/>
                <w:color w:val="000000"/>
                <w:szCs w:val="24"/>
                <w:lang w:eastAsia="ru-RU"/>
              </w:rPr>
              <w:t>производственных затрат, тыс. руб.</w:t>
            </w:r>
          </w:p>
        </w:tc>
        <w:tc>
          <w:tcPr>
            <w:tcW w:w="1143" w:type="dxa"/>
            <w:tcBorders>
              <w:top w:val="nil"/>
              <w:left w:val="nil"/>
              <w:bottom w:val="single" w:sz="8" w:space="0" w:color="auto"/>
              <w:right w:val="single" w:sz="8" w:space="0" w:color="auto"/>
            </w:tcBorders>
            <w:shd w:val="clear" w:color="auto" w:fill="auto"/>
            <w:vAlign w:val="bottom"/>
            <w:hideMark/>
          </w:tcPr>
          <w:p w:rsidR="00A26958" w:rsidRPr="00A56D1B" w:rsidRDefault="00A26958" w:rsidP="00A26958">
            <w:pPr>
              <w:spacing w:after="0" w:line="240" w:lineRule="auto"/>
              <w:jc w:val="center"/>
              <w:rPr>
                <w:rFonts w:eastAsia="Times New Roman" w:cs="Times New Roman"/>
                <w:color w:val="000000"/>
                <w:szCs w:val="24"/>
                <w:lang w:eastAsia="ru-RU"/>
              </w:rPr>
            </w:pPr>
            <w:r w:rsidRPr="00A56D1B">
              <w:rPr>
                <w:rFonts w:eastAsia="Times New Roman" w:cs="Times New Roman"/>
                <w:color w:val="000000"/>
                <w:szCs w:val="24"/>
                <w:lang w:eastAsia="ru-RU"/>
              </w:rPr>
              <w:t>757,1</w:t>
            </w:r>
          </w:p>
        </w:tc>
        <w:tc>
          <w:tcPr>
            <w:tcW w:w="1134" w:type="dxa"/>
            <w:tcBorders>
              <w:top w:val="nil"/>
              <w:left w:val="nil"/>
              <w:bottom w:val="single" w:sz="8" w:space="0" w:color="auto"/>
              <w:right w:val="single" w:sz="8" w:space="0" w:color="auto"/>
            </w:tcBorders>
            <w:shd w:val="clear" w:color="auto" w:fill="auto"/>
            <w:vAlign w:val="bottom"/>
            <w:hideMark/>
          </w:tcPr>
          <w:p w:rsidR="00A26958" w:rsidRPr="00A56D1B" w:rsidRDefault="00A26958" w:rsidP="00A26958">
            <w:pPr>
              <w:spacing w:after="0" w:line="240" w:lineRule="auto"/>
              <w:jc w:val="center"/>
              <w:rPr>
                <w:rFonts w:eastAsia="Times New Roman" w:cs="Times New Roman"/>
                <w:color w:val="000000"/>
                <w:szCs w:val="24"/>
                <w:lang w:eastAsia="ru-RU"/>
              </w:rPr>
            </w:pPr>
            <w:r w:rsidRPr="00A56D1B">
              <w:rPr>
                <w:rFonts w:eastAsia="Times New Roman" w:cs="Times New Roman"/>
                <w:color w:val="000000"/>
                <w:szCs w:val="24"/>
                <w:lang w:eastAsia="ru-RU"/>
              </w:rPr>
              <w:t>442,6</w:t>
            </w:r>
          </w:p>
        </w:tc>
        <w:tc>
          <w:tcPr>
            <w:tcW w:w="1134" w:type="dxa"/>
            <w:tcBorders>
              <w:top w:val="nil"/>
              <w:left w:val="nil"/>
              <w:bottom w:val="single" w:sz="8" w:space="0" w:color="auto"/>
              <w:right w:val="single" w:sz="8" w:space="0" w:color="auto"/>
            </w:tcBorders>
            <w:shd w:val="clear" w:color="auto" w:fill="auto"/>
            <w:vAlign w:val="bottom"/>
            <w:hideMark/>
          </w:tcPr>
          <w:p w:rsidR="00A26958" w:rsidRPr="00A56D1B" w:rsidRDefault="00A26958" w:rsidP="00A26958">
            <w:pPr>
              <w:spacing w:after="0" w:line="240" w:lineRule="auto"/>
              <w:jc w:val="center"/>
              <w:rPr>
                <w:rFonts w:eastAsia="Times New Roman" w:cs="Times New Roman"/>
                <w:color w:val="000000"/>
                <w:szCs w:val="24"/>
                <w:lang w:eastAsia="ru-RU"/>
              </w:rPr>
            </w:pPr>
            <w:r w:rsidRPr="00A56D1B">
              <w:rPr>
                <w:rFonts w:eastAsia="Times New Roman" w:cs="Times New Roman"/>
                <w:color w:val="000000"/>
                <w:szCs w:val="24"/>
                <w:lang w:eastAsia="ru-RU"/>
              </w:rPr>
              <w:t>627,0</w:t>
            </w:r>
          </w:p>
        </w:tc>
        <w:tc>
          <w:tcPr>
            <w:tcW w:w="1275" w:type="dxa"/>
            <w:tcBorders>
              <w:top w:val="nil"/>
              <w:left w:val="nil"/>
              <w:bottom w:val="single" w:sz="8" w:space="0" w:color="auto"/>
              <w:right w:val="single" w:sz="8" w:space="0" w:color="auto"/>
            </w:tcBorders>
            <w:shd w:val="clear" w:color="auto" w:fill="auto"/>
            <w:vAlign w:val="bottom"/>
            <w:hideMark/>
          </w:tcPr>
          <w:p w:rsidR="00A26958" w:rsidRPr="00A56D1B" w:rsidRDefault="00A26958" w:rsidP="00A26958">
            <w:pPr>
              <w:spacing w:after="0" w:line="240" w:lineRule="auto"/>
              <w:jc w:val="center"/>
              <w:rPr>
                <w:rFonts w:eastAsia="Times New Roman" w:cs="Times New Roman"/>
                <w:color w:val="000000"/>
                <w:szCs w:val="24"/>
                <w:lang w:eastAsia="ru-RU"/>
              </w:rPr>
            </w:pPr>
            <w:r w:rsidRPr="00A56D1B">
              <w:rPr>
                <w:rFonts w:eastAsia="Times New Roman" w:cs="Times New Roman"/>
                <w:color w:val="000000"/>
                <w:szCs w:val="24"/>
                <w:lang w:eastAsia="ru-RU"/>
              </w:rPr>
              <w:t>411,7</w:t>
            </w:r>
          </w:p>
        </w:tc>
        <w:tc>
          <w:tcPr>
            <w:tcW w:w="1276" w:type="dxa"/>
            <w:tcBorders>
              <w:top w:val="nil"/>
              <w:left w:val="nil"/>
              <w:bottom w:val="single" w:sz="8" w:space="0" w:color="auto"/>
              <w:right w:val="single" w:sz="8" w:space="0" w:color="auto"/>
            </w:tcBorders>
            <w:shd w:val="clear" w:color="auto" w:fill="auto"/>
            <w:vAlign w:val="bottom"/>
            <w:hideMark/>
          </w:tcPr>
          <w:p w:rsidR="00A26958" w:rsidRPr="00A56D1B" w:rsidRDefault="00A26958" w:rsidP="00A26958">
            <w:pPr>
              <w:spacing w:after="0" w:line="240" w:lineRule="auto"/>
              <w:jc w:val="center"/>
              <w:rPr>
                <w:rFonts w:eastAsia="Times New Roman" w:cs="Times New Roman"/>
                <w:color w:val="000000"/>
                <w:szCs w:val="24"/>
                <w:lang w:eastAsia="ru-RU"/>
              </w:rPr>
            </w:pPr>
          </w:p>
        </w:tc>
        <w:tc>
          <w:tcPr>
            <w:tcW w:w="1276" w:type="dxa"/>
            <w:tcBorders>
              <w:top w:val="nil"/>
              <w:left w:val="nil"/>
              <w:bottom w:val="single" w:sz="8" w:space="0" w:color="auto"/>
              <w:right w:val="single" w:sz="8" w:space="0" w:color="auto"/>
            </w:tcBorders>
            <w:shd w:val="clear" w:color="auto" w:fill="auto"/>
            <w:vAlign w:val="bottom"/>
            <w:hideMark/>
          </w:tcPr>
          <w:p w:rsidR="00A26958" w:rsidRPr="00A56D1B" w:rsidRDefault="00A26958" w:rsidP="00A26958">
            <w:pPr>
              <w:spacing w:after="0" w:line="240" w:lineRule="auto"/>
              <w:jc w:val="center"/>
              <w:rPr>
                <w:rFonts w:eastAsia="Times New Roman" w:cs="Times New Roman"/>
                <w:color w:val="000000"/>
                <w:szCs w:val="24"/>
                <w:lang w:eastAsia="ru-RU"/>
              </w:rPr>
            </w:pPr>
          </w:p>
        </w:tc>
      </w:tr>
      <w:tr w:rsidR="00A26958" w:rsidRPr="00A56D1B" w:rsidTr="00A26958">
        <w:trPr>
          <w:trHeight w:val="690"/>
        </w:trPr>
        <w:tc>
          <w:tcPr>
            <w:tcW w:w="2133" w:type="dxa"/>
            <w:tcBorders>
              <w:top w:val="nil"/>
              <w:left w:val="single" w:sz="8" w:space="0" w:color="auto"/>
              <w:bottom w:val="single" w:sz="8" w:space="0" w:color="auto"/>
              <w:right w:val="single" w:sz="8" w:space="0" w:color="auto"/>
            </w:tcBorders>
            <w:shd w:val="clear" w:color="auto" w:fill="auto"/>
            <w:vAlign w:val="center"/>
            <w:hideMark/>
          </w:tcPr>
          <w:p w:rsidR="00A26958" w:rsidRPr="00A56D1B" w:rsidRDefault="00A26958" w:rsidP="00A26958">
            <w:pPr>
              <w:spacing w:after="0" w:line="240" w:lineRule="auto"/>
              <w:rPr>
                <w:rFonts w:eastAsia="Times New Roman" w:cs="Times New Roman"/>
                <w:color w:val="000000"/>
                <w:szCs w:val="24"/>
                <w:lang w:eastAsia="ru-RU"/>
              </w:rPr>
            </w:pPr>
            <w:r w:rsidRPr="00A56D1B">
              <w:rPr>
                <w:rFonts w:eastAsia="Times New Roman" w:cs="Times New Roman"/>
                <w:color w:val="000000"/>
                <w:szCs w:val="24"/>
                <w:lang w:eastAsia="ru-RU"/>
              </w:rPr>
              <w:t>затрат труда, тыс. чел.-час</w:t>
            </w:r>
          </w:p>
        </w:tc>
        <w:tc>
          <w:tcPr>
            <w:tcW w:w="1143" w:type="dxa"/>
            <w:tcBorders>
              <w:top w:val="nil"/>
              <w:left w:val="nil"/>
              <w:bottom w:val="single" w:sz="8" w:space="0" w:color="auto"/>
              <w:right w:val="single" w:sz="8" w:space="0" w:color="auto"/>
            </w:tcBorders>
            <w:shd w:val="clear" w:color="auto" w:fill="auto"/>
            <w:vAlign w:val="bottom"/>
            <w:hideMark/>
          </w:tcPr>
          <w:p w:rsidR="00A26958" w:rsidRPr="00A56D1B" w:rsidRDefault="00A26958" w:rsidP="00A26958">
            <w:pPr>
              <w:spacing w:after="0" w:line="240" w:lineRule="auto"/>
              <w:jc w:val="center"/>
              <w:rPr>
                <w:rFonts w:eastAsia="Times New Roman" w:cs="Times New Roman"/>
                <w:color w:val="000000"/>
                <w:szCs w:val="24"/>
                <w:lang w:eastAsia="ru-RU"/>
              </w:rPr>
            </w:pPr>
            <w:r w:rsidRPr="00A56D1B">
              <w:rPr>
                <w:rFonts w:eastAsia="Times New Roman" w:cs="Times New Roman"/>
                <w:color w:val="000000"/>
                <w:szCs w:val="24"/>
                <w:lang w:eastAsia="ru-RU"/>
              </w:rPr>
              <w:t>2,3</w:t>
            </w:r>
          </w:p>
        </w:tc>
        <w:tc>
          <w:tcPr>
            <w:tcW w:w="1134" w:type="dxa"/>
            <w:tcBorders>
              <w:top w:val="nil"/>
              <w:left w:val="nil"/>
              <w:bottom w:val="single" w:sz="8" w:space="0" w:color="auto"/>
              <w:right w:val="single" w:sz="8" w:space="0" w:color="auto"/>
            </w:tcBorders>
            <w:shd w:val="clear" w:color="auto" w:fill="auto"/>
            <w:vAlign w:val="bottom"/>
            <w:hideMark/>
          </w:tcPr>
          <w:p w:rsidR="00A26958" w:rsidRPr="00A56D1B" w:rsidRDefault="00A26958" w:rsidP="00A26958">
            <w:pPr>
              <w:spacing w:after="0" w:line="240" w:lineRule="auto"/>
              <w:jc w:val="center"/>
              <w:rPr>
                <w:rFonts w:eastAsia="Times New Roman" w:cs="Times New Roman"/>
                <w:color w:val="000000"/>
                <w:szCs w:val="24"/>
                <w:lang w:eastAsia="ru-RU"/>
              </w:rPr>
            </w:pPr>
            <w:r w:rsidRPr="00A56D1B">
              <w:rPr>
                <w:rFonts w:eastAsia="Times New Roman" w:cs="Times New Roman"/>
                <w:color w:val="000000"/>
                <w:szCs w:val="24"/>
                <w:lang w:eastAsia="ru-RU"/>
              </w:rPr>
              <w:t>2,0</w:t>
            </w:r>
          </w:p>
        </w:tc>
        <w:tc>
          <w:tcPr>
            <w:tcW w:w="1134" w:type="dxa"/>
            <w:tcBorders>
              <w:top w:val="nil"/>
              <w:left w:val="nil"/>
              <w:bottom w:val="single" w:sz="8" w:space="0" w:color="auto"/>
              <w:right w:val="single" w:sz="8" w:space="0" w:color="auto"/>
            </w:tcBorders>
            <w:shd w:val="clear" w:color="auto" w:fill="auto"/>
            <w:vAlign w:val="bottom"/>
            <w:hideMark/>
          </w:tcPr>
          <w:p w:rsidR="00A26958" w:rsidRPr="00A56D1B" w:rsidRDefault="00A26958" w:rsidP="00A26958">
            <w:pPr>
              <w:spacing w:after="0" w:line="240" w:lineRule="auto"/>
              <w:jc w:val="center"/>
              <w:rPr>
                <w:rFonts w:eastAsia="Times New Roman" w:cs="Times New Roman"/>
                <w:color w:val="000000"/>
                <w:szCs w:val="24"/>
                <w:lang w:eastAsia="ru-RU"/>
              </w:rPr>
            </w:pPr>
            <w:r w:rsidRPr="00A56D1B">
              <w:rPr>
                <w:rFonts w:eastAsia="Times New Roman" w:cs="Times New Roman"/>
                <w:color w:val="000000"/>
                <w:szCs w:val="24"/>
                <w:lang w:eastAsia="ru-RU"/>
              </w:rPr>
              <w:t>2,1</w:t>
            </w:r>
          </w:p>
        </w:tc>
        <w:tc>
          <w:tcPr>
            <w:tcW w:w="1275" w:type="dxa"/>
            <w:tcBorders>
              <w:top w:val="nil"/>
              <w:left w:val="nil"/>
              <w:bottom w:val="single" w:sz="8" w:space="0" w:color="auto"/>
              <w:right w:val="single" w:sz="8" w:space="0" w:color="auto"/>
            </w:tcBorders>
            <w:shd w:val="clear" w:color="auto" w:fill="auto"/>
            <w:vAlign w:val="bottom"/>
            <w:hideMark/>
          </w:tcPr>
          <w:p w:rsidR="00A26958" w:rsidRPr="00A56D1B" w:rsidRDefault="00A26958" w:rsidP="00A26958">
            <w:pPr>
              <w:spacing w:after="0" w:line="240" w:lineRule="auto"/>
              <w:jc w:val="center"/>
              <w:rPr>
                <w:rFonts w:eastAsia="Times New Roman" w:cs="Times New Roman"/>
                <w:color w:val="000000"/>
                <w:szCs w:val="24"/>
                <w:lang w:eastAsia="ru-RU"/>
              </w:rPr>
            </w:pPr>
            <w:r w:rsidRPr="00A56D1B">
              <w:rPr>
                <w:rFonts w:eastAsia="Times New Roman" w:cs="Times New Roman"/>
                <w:color w:val="000000"/>
                <w:szCs w:val="24"/>
                <w:lang w:eastAsia="ru-RU"/>
              </w:rPr>
              <w:t>-</w:t>
            </w:r>
          </w:p>
        </w:tc>
        <w:tc>
          <w:tcPr>
            <w:tcW w:w="1276" w:type="dxa"/>
            <w:tcBorders>
              <w:top w:val="nil"/>
              <w:left w:val="nil"/>
              <w:bottom w:val="single" w:sz="8" w:space="0" w:color="auto"/>
              <w:right w:val="single" w:sz="8" w:space="0" w:color="auto"/>
            </w:tcBorders>
            <w:shd w:val="clear" w:color="auto" w:fill="auto"/>
            <w:vAlign w:val="bottom"/>
            <w:hideMark/>
          </w:tcPr>
          <w:p w:rsidR="00A26958" w:rsidRPr="00A56D1B" w:rsidRDefault="00A26958" w:rsidP="00A26958">
            <w:pPr>
              <w:spacing w:after="0" w:line="240" w:lineRule="auto"/>
              <w:jc w:val="center"/>
              <w:rPr>
                <w:rFonts w:eastAsia="Times New Roman" w:cs="Times New Roman"/>
                <w:color w:val="000000"/>
                <w:szCs w:val="24"/>
                <w:lang w:eastAsia="ru-RU"/>
              </w:rPr>
            </w:pPr>
            <w:r w:rsidRPr="00A56D1B">
              <w:rPr>
                <w:rFonts w:eastAsia="Times New Roman" w:cs="Times New Roman"/>
                <w:color w:val="000000"/>
                <w:szCs w:val="24"/>
                <w:lang w:eastAsia="ru-RU"/>
              </w:rPr>
              <w:t>1,3</w:t>
            </w:r>
          </w:p>
        </w:tc>
        <w:tc>
          <w:tcPr>
            <w:tcW w:w="1276" w:type="dxa"/>
            <w:tcBorders>
              <w:top w:val="nil"/>
              <w:left w:val="nil"/>
              <w:bottom w:val="single" w:sz="8" w:space="0" w:color="auto"/>
              <w:right w:val="single" w:sz="8" w:space="0" w:color="auto"/>
            </w:tcBorders>
            <w:shd w:val="clear" w:color="auto" w:fill="auto"/>
            <w:vAlign w:val="bottom"/>
            <w:hideMark/>
          </w:tcPr>
          <w:p w:rsidR="00A26958" w:rsidRPr="00A56D1B" w:rsidRDefault="00A26958" w:rsidP="00A26958">
            <w:pPr>
              <w:spacing w:after="0" w:line="240" w:lineRule="auto"/>
              <w:jc w:val="center"/>
              <w:rPr>
                <w:rFonts w:eastAsia="Times New Roman" w:cs="Times New Roman"/>
                <w:color w:val="000000"/>
                <w:szCs w:val="24"/>
                <w:lang w:eastAsia="ru-RU"/>
              </w:rPr>
            </w:pPr>
            <w:r w:rsidRPr="00A56D1B">
              <w:rPr>
                <w:rFonts w:eastAsia="Times New Roman" w:cs="Times New Roman"/>
                <w:color w:val="000000"/>
                <w:szCs w:val="24"/>
                <w:lang w:eastAsia="ru-RU"/>
              </w:rPr>
              <w:t>56,5</w:t>
            </w:r>
          </w:p>
        </w:tc>
      </w:tr>
      <w:tr w:rsidR="00A26958" w:rsidRPr="00A56D1B" w:rsidTr="00A26958">
        <w:trPr>
          <w:trHeight w:val="687"/>
        </w:trPr>
        <w:tc>
          <w:tcPr>
            <w:tcW w:w="2133" w:type="dxa"/>
            <w:tcBorders>
              <w:top w:val="nil"/>
              <w:left w:val="single" w:sz="8" w:space="0" w:color="auto"/>
              <w:bottom w:val="single" w:sz="8" w:space="0" w:color="auto"/>
              <w:right w:val="single" w:sz="8" w:space="0" w:color="auto"/>
            </w:tcBorders>
            <w:shd w:val="clear" w:color="auto" w:fill="auto"/>
            <w:vAlign w:val="center"/>
            <w:hideMark/>
          </w:tcPr>
          <w:p w:rsidR="00A26958" w:rsidRPr="00A56D1B" w:rsidRDefault="00A26958" w:rsidP="00A26958">
            <w:pPr>
              <w:spacing w:after="0" w:line="240" w:lineRule="auto"/>
              <w:rPr>
                <w:rFonts w:eastAsia="Times New Roman" w:cs="Times New Roman"/>
                <w:color w:val="000000"/>
                <w:szCs w:val="24"/>
                <w:lang w:eastAsia="ru-RU"/>
              </w:rPr>
            </w:pPr>
            <w:r w:rsidRPr="00A56D1B">
              <w:rPr>
                <w:rFonts w:eastAsia="Times New Roman" w:cs="Times New Roman"/>
                <w:color w:val="000000"/>
                <w:szCs w:val="24"/>
                <w:lang w:eastAsia="ru-RU"/>
              </w:rPr>
              <w:t xml:space="preserve">энергетических мощностей, </w:t>
            </w:r>
            <w:proofErr w:type="spellStart"/>
            <w:r w:rsidRPr="00A56D1B">
              <w:rPr>
                <w:rFonts w:eastAsia="Times New Roman" w:cs="Times New Roman"/>
                <w:color w:val="000000"/>
                <w:szCs w:val="24"/>
                <w:lang w:eastAsia="ru-RU"/>
              </w:rPr>
              <w:t>л.с</w:t>
            </w:r>
            <w:proofErr w:type="spellEnd"/>
            <w:r w:rsidRPr="00A56D1B">
              <w:rPr>
                <w:rFonts w:eastAsia="Times New Roman" w:cs="Times New Roman"/>
                <w:color w:val="000000"/>
                <w:szCs w:val="24"/>
                <w:lang w:eastAsia="ru-RU"/>
              </w:rPr>
              <w:t>.</w:t>
            </w:r>
          </w:p>
        </w:tc>
        <w:tc>
          <w:tcPr>
            <w:tcW w:w="1143" w:type="dxa"/>
            <w:tcBorders>
              <w:top w:val="nil"/>
              <w:left w:val="nil"/>
              <w:bottom w:val="single" w:sz="8" w:space="0" w:color="auto"/>
              <w:right w:val="single" w:sz="8" w:space="0" w:color="auto"/>
            </w:tcBorders>
            <w:shd w:val="clear" w:color="auto" w:fill="auto"/>
            <w:vAlign w:val="bottom"/>
            <w:hideMark/>
          </w:tcPr>
          <w:p w:rsidR="00A26958" w:rsidRPr="00A56D1B" w:rsidRDefault="00A26958" w:rsidP="00A26958">
            <w:pPr>
              <w:spacing w:after="0" w:line="240" w:lineRule="auto"/>
              <w:jc w:val="center"/>
              <w:rPr>
                <w:rFonts w:eastAsia="Times New Roman" w:cs="Times New Roman"/>
                <w:color w:val="000000"/>
                <w:szCs w:val="24"/>
                <w:lang w:eastAsia="ru-RU"/>
              </w:rPr>
            </w:pPr>
            <w:r w:rsidRPr="00A56D1B">
              <w:rPr>
                <w:rFonts w:eastAsia="Times New Roman" w:cs="Times New Roman"/>
                <w:color w:val="000000"/>
                <w:szCs w:val="24"/>
                <w:lang w:eastAsia="ru-RU"/>
              </w:rPr>
              <w:t>115,2</w:t>
            </w:r>
          </w:p>
        </w:tc>
        <w:tc>
          <w:tcPr>
            <w:tcW w:w="1134" w:type="dxa"/>
            <w:tcBorders>
              <w:top w:val="nil"/>
              <w:left w:val="nil"/>
              <w:bottom w:val="single" w:sz="8" w:space="0" w:color="auto"/>
              <w:right w:val="single" w:sz="8" w:space="0" w:color="auto"/>
            </w:tcBorders>
            <w:shd w:val="clear" w:color="auto" w:fill="auto"/>
            <w:vAlign w:val="bottom"/>
            <w:hideMark/>
          </w:tcPr>
          <w:p w:rsidR="00A26958" w:rsidRPr="00A56D1B" w:rsidRDefault="00A26958" w:rsidP="00A26958">
            <w:pPr>
              <w:spacing w:after="0" w:line="240" w:lineRule="auto"/>
              <w:jc w:val="center"/>
              <w:rPr>
                <w:rFonts w:eastAsia="Times New Roman" w:cs="Times New Roman"/>
                <w:color w:val="000000"/>
                <w:szCs w:val="24"/>
                <w:lang w:eastAsia="ru-RU"/>
              </w:rPr>
            </w:pPr>
            <w:r w:rsidRPr="00A56D1B">
              <w:rPr>
                <w:rFonts w:eastAsia="Times New Roman" w:cs="Times New Roman"/>
                <w:color w:val="000000"/>
                <w:szCs w:val="24"/>
                <w:lang w:eastAsia="ru-RU"/>
              </w:rPr>
              <w:t>132,3</w:t>
            </w:r>
          </w:p>
        </w:tc>
        <w:tc>
          <w:tcPr>
            <w:tcW w:w="1134" w:type="dxa"/>
            <w:tcBorders>
              <w:top w:val="nil"/>
              <w:left w:val="nil"/>
              <w:bottom w:val="single" w:sz="8" w:space="0" w:color="auto"/>
              <w:right w:val="single" w:sz="8" w:space="0" w:color="auto"/>
            </w:tcBorders>
            <w:shd w:val="clear" w:color="auto" w:fill="auto"/>
            <w:vAlign w:val="bottom"/>
            <w:hideMark/>
          </w:tcPr>
          <w:p w:rsidR="00A26958" w:rsidRPr="00A56D1B" w:rsidRDefault="00A26958" w:rsidP="00A26958">
            <w:pPr>
              <w:spacing w:after="0" w:line="240" w:lineRule="auto"/>
              <w:jc w:val="center"/>
              <w:rPr>
                <w:rFonts w:eastAsia="Times New Roman" w:cs="Times New Roman"/>
                <w:color w:val="000000"/>
                <w:szCs w:val="24"/>
                <w:lang w:eastAsia="ru-RU"/>
              </w:rPr>
            </w:pPr>
            <w:r w:rsidRPr="00A56D1B">
              <w:rPr>
                <w:rFonts w:eastAsia="Times New Roman" w:cs="Times New Roman"/>
                <w:color w:val="000000"/>
                <w:szCs w:val="24"/>
                <w:lang w:eastAsia="ru-RU"/>
              </w:rPr>
              <w:t>156,0</w:t>
            </w:r>
          </w:p>
        </w:tc>
        <w:tc>
          <w:tcPr>
            <w:tcW w:w="1275" w:type="dxa"/>
            <w:tcBorders>
              <w:top w:val="nil"/>
              <w:left w:val="nil"/>
              <w:bottom w:val="single" w:sz="8" w:space="0" w:color="auto"/>
              <w:right w:val="single" w:sz="8" w:space="0" w:color="auto"/>
            </w:tcBorders>
            <w:shd w:val="clear" w:color="auto" w:fill="auto"/>
            <w:vAlign w:val="bottom"/>
            <w:hideMark/>
          </w:tcPr>
          <w:p w:rsidR="00A26958" w:rsidRPr="00A56D1B" w:rsidRDefault="00A26958" w:rsidP="00A26958">
            <w:pPr>
              <w:spacing w:after="0" w:line="240" w:lineRule="auto"/>
              <w:jc w:val="center"/>
              <w:rPr>
                <w:rFonts w:eastAsia="Times New Roman" w:cs="Times New Roman"/>
                <w:color w:val="000000"/>
                <w:szCs w:val="24"/>
                <w:lang w:eastAsia="ru-RU"/>
              </w:rPr>
            </w:pPr>
            <w:r w:rsidRPr="00A56D1B">
              <w:rPr>
                <w:rFonts w:eastAsia="Times New Roman" w:cs="Times New Roman"/>
                <w:color w:val="000000"/>
                <w:szCs w:val="24"/>
                <w:lang w:eastAsia="ru-RU"/>
              </w:rPr>
              <w:t>103,9</w:t>
            </w:r>
          </w:p>
        </w:tc>
        <w:tc>
          <w:tcPr>
            <w:tcW w:w="1276" w:type="dxa"/>
            <w:tcBorders>
              <w:top w:val="nil"/>
              <w:left w:val="nil"/>
              <w:bottom w:val="single" w:sz="8" w:space="0" w:color="auto"/>
              <w:right w:val="single" w:sz="8" w:space="0" w:color="auto"/>
            </w:tcBorders>
            <w:shd w:val="clear" w:color="auto" w:fill="auto"/>
            <w:vAlign w:val="bottom"/>
            <w:hideMark/>
          </w:tcPr>
          <w:p w:rsidR="00A26958" w:rsidRPr="00A56D1B" w:rsidRDefault="00A26958" w:rsidP="00A26958">
            <w:pPr>
              <w:spacing w:after="0" w:line="240" w:lineRule="auto"/>
              <w:jc w:val="center"/>
              <w:rPr>
                <w:rFonts w:eastAsia="Times New Roman" w:cs="Times New Roman"/>
                <w:color w:val="000000"/>
                <w:szCs w:val="24"/>
                <w:lang w:eastAsia="ru-RU"/>
              </w:rPr>
            </w:pPr>
            <w:r w:rsidRPr="00A56D1B">
              <w:rPr>
                <w:rFonts w:eastAsia="Times New Roman" w:cs="Times New Roman"/>
                <w:color w:val="000000"/>
                <w:szCs w:val="24"/>
                <w:lang w:eastAsia="ru-RU"/>
              </w:rPr>
              <w:t>87,7</w:t>
            </w:r>
          </w:p>
        </w:tc>
        <w:tc>
          <w:tcPr>
            <w:tcW w:w="1276" w:type="dxa"/>
            <w:tcBorders>
              <w:top w:val="nil"/>
              <w:left w:val="nil"/>
              <w:bottom w:val="single" w:sz="8" w:space="0" w:color="auto"/>
              <w:right w:val="single" w:sz="8" w:space="0" w:color="auto"/>
            </w:tcBorders>
            <w:shd w:val="clear" w:color="auto" w:fill="auto"/>
            <w:vAlign w:val="bottom"/>
            <w:hideMark/>
          </w:tcPr>
          <w:p w:rsidR="00A26958" w:rsidRPr="00A56D1B" w:rsidRDefault="00A26958" w:rsidP="00A26958">
            <w:pPr>
              <w:spacing w:after="0" w:line="240" w:lineRule="auto"/>
              <w:jc w:val="center"/>
              <w:rPr>
                <w:rFonts w:eastAsia="Times New Roman" w:cs="Times New Roman"/>
                <w:color w:val="000000"/>
                <w:szCs w:val="24"/>
                <w:lang w:eastAsia="ru-RU"/>
              </w:rPr>
            </w:pPr>
            <w:r w:rsidRPr="00A56D1B">
              <w:rPr>
                <w:rFonts w:eastAsia="Times New Roman" w:cs="Times New Roman"/>
                <w:color w:val="000000"/>
                <w:szCs w:val="24"/>
                <w:lang w:eastAsia="ru-RU"/>
              </w:rPr>
              <w:t>76,1</w:t>
            </w:r>
          </w:p>
        </w:tc>
      </w:tr>
    </w:tbl>
    <w:p w:rsidR="00A26958" w:rsidRDefault="00A26958" w:rsidP="00A26958">
      <w:pPr>
        <w:jc w:val="both"/>
        <w:rPr>
          <w:rFonts w:cs="Times New Roman"/>
          <w:sz w:val="28"/>
          <w:szCs w:val="28"/>
        </w:rPr>
      </w:pPr>
    </w:p>
    <w:p w:rsidR="00A26958" w:rsidRDefault="00A26958" w:rsidP="00A26958">
      <w:pPr>
        <w:spacing w:after="0" w:line="360" w:lineRule="auto"/>
        <w:ind w:firstLine="708"/>
        <w:jc w:val="both"/>
        <w:rPr>
          <w:sz w:val="28"/>
          <w:szCs w:val="28"/>
        </w:rPr>
      </w:pPr>
      <w:r>
        <w:rPr>
          <w:sz w:val="28"/>
          <w:szCs w:val="28"/>
        </w:rPr>
        <w:t>Проанализировав таблицу можно сделать вывод о том, что за анализируемый период основные фонды приходящиеся на 100 га сельскохозяйственных угодий сократились на 8,1 %; производственные затраты на 100 га сельскохозяйственных угодий, также снизились на .</w:t>
      </w:r>
    </w:p>
    <w:p w:rsidR="00A26958" w:rsidRDefault="00A26958" w:rsidP="00A26958">
      <w:pPr>
        <w:jc w:val="both"/>
        <w:rPr>
          <w:rFonts w:cs="Times New Roman"/>
          <w:sz w:val="28"/>
          <w:szCs w:val="28"/>
        </w:rPr>
      </w:pPr>
    </w:p>
    <w:p w:rsidR="00A26958" w:rsidRDefault="00A26958" w:rsidP="00A26958">
      <w:pPr>
        <w:spacing w:after="0"/>
        <w:jc w:val="both"/>
        <w:rPr>
          <w:rFonts w:cs="Times New Roman"/>
          <w:b/>
          <w:szCs w:val="24"/>
        </w:rPr>
      </w:pPr>
      <w:r w:rsidRPr="009D0DB1">
        <w:rPr>
          <w:rFonts w:cs="Times New Roman"/>
          <w:szCs w:val="24"/>
        </w:rPr>
        <w:t xml:space="preserve">Таблица </w:t>
      </w:r>
      <w:r>
        <w:rPr>
          <w:rFonts w:cs="Times New Roman"/>
          <w:szCs w:val="24"/>
        </w:rPr>
        <w:t>2.</w:t>
      </w:r>
      <w:r w:rsidRPr="009D0DB1">
        <w:rPr>
          <w:rFonts w:cs="Times New Roman"/>
          <w:szCs w:val="24"/>
        </w:rPr>
        <w:t>13</w:t>
      </w:r>
      <w:r>
        <w:rPr>
          <w:rFonts w:cs="Times New Roman"/>
          <w:szCs w:val="24"/>
        </w:rPr>
        <w:t xml:space="preserve"> – </w:t>
      </w:r>
      <w:r w:rsidRPr="009D0DB1">
        <w:rPr>
          <w:rFonts w:cs="Times New Roman"/>
          <w:b/>
          <w:szCs w:val="24"/>
        </w:rPr>
        <w:t xml:space="preserve">Парк основных видов техники в МУП «ЯМТС РБ» на конец года, </w:t>
      </w:r>
      <w:proofErr w:type="spellStart"/>
      <w:r w:rsidRPr="009D0DB1">
        <w:rPr>
          <w:rFonts w:cs="Times New Roman"/>
          <w:b/>
          <w:szCs w:val="24"/>
        </w:rPr>
        <w:t>шт</w:t>
      </w:r>
      <w:proofErr w:type="spellEnd"/>
    </w:p>
    <w:tbl>
      <w:tblPr>
        <w:tblW w:w="9371" w:type="dxa"/>
        <w:tblInd w:w="93" w:type="dxa"/>
        <w:tblLook w:val="04A0" w:firstRow="1" w:lastRow="0" w:firstColumn="1" w:lastColumn="0" w:noHBand="0" w:noVBand="1"/>
      </w:tblPr>
      <w:tblGrid>
        <w:gridCol w:w="3134"/>
        <w:gridCol w:w="1134"/>
        <w:gridCol w:w="1276"/>
        <w:gridCol w:w="1275"/>
        <w:gridCol w:w="1276"/>
        <w:gridCol w:w="1276"/>
      </w:tblGrid>
      <w:tr w:rsidR="00A26958" w:rsidRPr="009D0DB1" w:rsidTr="00A26958">
        <w:trPr>
          <w:trHeight w:val="300"/>
        </w:trPr>
        <w:tc>
          <w:tcPr>
            <w:tcW w:w="3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958" w:rsidRPr="009D0DB1" w:rsidRDefault="00A26958" w:rsidP="00A26958">
            <w:pPr>
              <w:spacing w:after="0" w:line="240" w:lineRule="auto"/>
              <w:jc w:val="center"/>
              <w:rPr>
                <w:rFonts w:eastAsia="Times New Roman" w:cs="Times New Roman"/>
                <w:b/>
                <w:color w:val="000000"/>
                <w:szCs w:val="24"/>
                <w:lang w:eastAsia="ru-RU"/>
              </w:rPr>
            </w:pPr>
            <w:r w:rsidRPr="009D0DB1">
              <w:rPr>
                <w:rFonts w:eastAsia="Times New Roman" w:cs="Times New Roman"/>
                <w:b/>
                <w:color w:val="000000"/>
                <w:szCs w:val="24"/>
                <w:lang w:eastAsia="ru-RU"/>
              </w:rPr>
              <w:t>С.-х. техника</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26958" w:rsidRPr="009D0DB1" w:rsidRDefault="00A26958" w:rsidP="00A26958">
            <w:pPr>
              <w:spacing w:after="0" w:line="240" w:lineRule="auto"/>
              <w:jc w:val="center"/>
              <w:rPr>
                <w:rFonts w:eastAsia="Times New Roman" w:cs="Times New Roman"/>
                <w:b/>
                <w:color w:val="000000"/>
                <w:szCs w:val="24"/>
                <w:lang w:eastAsia="ru-RU"/>
              </w:rPr>
            </w:pPr>
            <w:r w:rsidRPr="009D0DB1">
              <w:rPr>
                <w:rFonts w:eastAsia="Times New Roman" w:cs="Times New Roman"/>
                <w:b/>
                <w:color w:val="000000"/>
                <w:szCs w:val="24"/>
                <w:lang w:eastAsia="ru-RU"/>
              </w:rPr>
              <w:t>2012 г.</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26958" w:rsidRPr="009D0DB1" w:rsidRDefault="00A26958" w:rsidP="00A26958">
            <w:pPr>
              <w:spacing w:after="0" w:line="240" w:lineRule="auto"/>
              <w:jc w:val="center"/>
              <w:rPr>
                <w:rFonts w:eastAsia="Times New Roman" w:cs="Times New Roman"/>
                <w:b/>
                <w:color w:val="000000"/>
                <w:szCs w:val="24"/>
                <w:lang w:eastAsia="ru-RU"/>
              </w:rPr>
            </w:pPr>
            <w:r w:rsidRPr="009D0DB1">
              <w:rPr>
                <w:rFonts w:eastAsia="Times New Roman" w:cs="Times New Roman"/>
                <w:b/>
                <w:color w:val="000000"/>
                <w:szCs w:val="24"/>
                <w:lang w:eastAsia="ru-RU"/>
              </w:rPr>
              <w:t>2013 г.</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A26958" w:rsidRPr="009D0DB1" w:rsidRDefault="00A26958" w:rsidP="00A26958">
            <w:pPr>
              <w:spacing w:after="0" w:line="240" w:lineRule="auto"/>
              <w:jc w:val="center"/>
              <w:rPr>
                <w:rFonts w:eastAsia="Times New Roman" w:cs="Times New Roman"/>
                <w:b/>
                <w:color w:val="000000"/>
                <w:szCs w:val="24"/>
                <w:lang w:eastAsia="ru-RU"/>
              </w:rPr>
            </w:pPr>
            <w:r w:rsidRPr="009D0DB1">
              <w:rPr>
                <w:rFonts w:eastAsia="Times New Roman" w:cs="Times New Roman"/>
                <w:b/>
                <w:color w:val="000000"/>
                <w:szCs w:val="24"/>
                <w:lang w:eastAsia="ru-RU"/>
              </w:rPr>
              <w:t>2014 г.</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26958" w:rsidRPr="009D0DB1" w:rsidRDefault="00A26958" w:rsidP="00A26958">
            <w:pPr>
              <w:spacing w:after="0" w:line="240" w:lineRule="auto"/>
              <w:jc w:val="center"/>
              <w:rPr>
                <w:rFonts w:eastAsia="Times New Roman" w:cs="Times New Roman"/>
                <w:b/>
                <w:color w:val="000000"/>
                <w:szCs w:val="24"/>
                <w:lang w:eastAsia="ru-RU"/>
              </w:rPr>
            </w:pPr>
            <w:r w:rsidRPr="009D0DB1">
              <w:rPr>
                <w:rFonts w:eastAsia="Times New Roman" w:cs="Times New Roman"/>
                <w:b/>
                <w:color w:val="000000"/>
                <w:szCs w:val="24"/>
                <w:lang w:eastAsia="ru-RU"/>
              </w:rPr>
              <w:t>2015 г.</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26958" w:rsidRPr="009D0DB1" w:rsidRDefault="00A26958" w:rsidP="00A26958">
            <w:pPr>
              <w:spacing w:after="0" w:line="240" w:lineRule="auto"/>
              <w:jc w:val="center"/>
              <w:rPr>
                <w:rFonts w:eastAsia="Times New Roman" w:cs="Times New Roman"/>
                <w:b/>
                <w:color w:val="000000"/>
                <w:szCs w:val="24"/>
                <w:lang w:eastAsia="ru-RU"/>
              </w:rPr>
            </w:pPr>
            <w:r w:rsidRPr="009D0DB1">
              <w:rPr>
                <w:rFonts w:eastAsia="Times New Roman" w:cs="Times New Roman"/>
                <w:b/>
                <w:color w:val="000000"/>
                <w:szCs w:val="24"/>
                <w:lang w:eastAsia="ru-RU"/>
              </w:rPr>
              <w:t>2016 г.</w:t>
            </w:r>
          </w:p>
        </w:tc>
      </w:tr>
      <w:tr w:rsidR="00A26958" w:rsidRPr="009D0DB1" w:rsidTr="00A26958">
        <w:trPr>
          <w:trHeight w:val="300"/>
        </w:trPr>
        <w:tc>
          <w:tcPr>
            <w:tcW w:w="3134" w:type="dxa"/>
            <w:tcBorders>
              <w:top w:val="nil"/>
              <w:left w:val="single" w:sz="4" w:space="0" w:color="auto"/>
              <w:bottom w:val="single" w:sz="4" w:space="0" w:color="auto"/>
              <w:right w:val="single" w:sz="4" w:space="0" w:color="auto"/>
            </w:tcBorders>
            <w:shd w:val="clear" w:color="auto" w:fill="auto"/>
            <w:noWrap/>
            <w:vAlign w:val="bottom"/>
            <w:hideMark/>
          </w:tcPr>
          <w:p w:rsidR="00A26958" w:rsidRPr="009D0DB1" w:rsidRDefault="00A26958" w:rsidP="00A26958">
            <w:pPr>
              <w:spacing w:after="0" w:line="240" w:lineRule="auto"/>
              <w:rPr>
                <w:rFonts w:eastAsia="Times New Roman" w:cs="Times New Roman"/>
                <w:color w:val="000000"/>
                <w:szCs w:val="24"/>
                <w:lang w:eastAsia="ru-RU"/>
              </w:rPr>
            </w:pPr>
            <w:r w:rsidRPr="009D0DB1">
              <w:rPr>
                <w:rFonts w:eastAsia="Times New Roman" w:cs="Times New Roman"/>
                <w:color w:val="000000"/>
                <w:szCs w:val="24"/>
                <w:lang w:eastAsia="ru-RU"/>
              </w:rPr>
              <w:t>Тракторы</w:t>
            </w:r>
          </w:p>
        </w:tc>
        <w:tc>
          <w:tcPr>
            <w:tcW w:w="1134" w:type="dxa"/>
            <w:tcBorders>
              <w:top w:val="nil"/>
              <w:left w:val="nil"/>
              <w:bottom w:val="single" w:sz="4" w:space="0" w:color="auto"/>
              <w:right w:val="single" w:sz="4" w:space="0" w:color="auto"/>
            </w:tcBorders>
            <w:shd w:val="clear" w:color="auto" w:fill="auto"/>
            <w:noWrap/>
            <w:vAlign w:val="center"/>
            <w:hideMark/>
          </w:tcPr>
          <w:p w:rsidR="00A26958" w:rsidRPr="009D0DB1" w:rsidRDefault="00A26958" w:rsidP="00A26958">
            <w:pPr>
              <w:spacing w:after="0" w:line="240" w:lineRule="auto"/>
              <w:jc w:val="center"/>
              <w:rPr>
                <w:rFonts w:eastAsia="Times New Roman" w:cs="Times New Roman"/>
                <w:color w:val="000000"/>
                <w:szCs w:val="24"/>
                <w:lang w:eastAsia="ru-RU"/>
              </w:rPr>
            </w:pPr>
            <w:r w:rsidRPr="009D0DB1">
              <w:rPr>
                <w:rFonts w:eastAsia="Times New Roman" w:cs="Times New Roman"/>
                <w:color w:val="000000"/>
                <w:szCs w:val="24"/>
                <w:lang w:eastAsia="ru-RU"/>
              </w:rPr>
              <w:t>13</w:t>
            </w:r>
          </w:p>
        </w:tc>
        <w:tc>
          <w:tcPr>
            <w:tcW w:w="1276" w:type="dxa"/>
            <w:tcBorders>
              <w:top w:val="nil"/>
              <w:left w:val="nil"/>
              <w:bottom w:val="single" w:sz="4" w:space="0" w:color="auto"/>
              <w:right w:val="single" w:sz="4" w:space="0" w:color="auto"/>
            </w:tcBorders>
            <w:shd w:val="clear" w:color="auto" w:fill="auto"/>
            <w:noWrap/>
            <w:vAlign w:val="center"/>
            <w:hideMark/>
          </w:tcPr>
          <w:p w:rsidR="00A26958" w:rsidRPr="009D0DB1" w:rsidRDefault="00A26958" w:rsidP="00A26958">
            <w:pPr>
              <w:spacing w:after="0" w:line="240" w:lineRule="auto"/>
              <w:jc w:val="center"/>
              <w:rPr>
                <w:rFonts w:eastAsia="Times New Roman" w:cs="Times New Roman"/>
                <w:color w:val="000000"/>
                <w:szCs w:val="24"/>
                <w:lang w:eastAsia="ru-RU"/>
              </w:rPr>
            </w:pPr>
            <w:r w:rsidRPr="009D0DB1">
              <w:rPr>
                <w:rFonts w:eastAsia="Times New Roman" w:cs="Times New Roman"/>
                <w:color w:val="000000"/>
                <w:szCs w:val="24"/>
                <w:lang w:eastAsia="ru-RU"/>
              </w:rPr>
              <w:t>12</w:t>
            </w:r>
          </w:p>
        </w:tc>
        <w:tc>
          <w:tcPr>
            <w:tcW w:w="1275" w:type="dxa"/>
            <w:tcBorders>
              <w:top w:val="nil"/>
              <w:left w:val="nil"/>
              <w:bottom w:val="single" w:sz="4" w:space="0" w:color="auto"/>
              <w:right w:val="single" w:sz="4" w:space="0" w:color="auto"/>
            </w:tcBorders>
            <w:shd w:val="clear" w:color="auto" w:fill="auto"/>
            <w:noWrap/>
            <w:vAlign w:val="center"/>
            <w:hideMark/>
          </w:tcPr>
          <w:p w:rsidR="00A26958" w:rsidRPr="009D0DB1" w:rsidRDefault="00A26958" w:rsidP="00A26958">
            <w:pPr>
              <w:spacing w:after="0" w:line="240" w:lineRule="auto"/>
              <w:jc w:val="center"/>
              <w:rPr>
                <w:rFonts w:eastAsia="Times New Roman" w:cs="Times New Roman"/>
                <w:color w:val="000000"/>
                <w:szCs w:val="24"/>
                <w:lang w:eastAsia="ru-RU"/>
              </w:rPr>
            </w:pPr>
            <w:r w:rsidRPr="009D0DB1">
              <w:rPr>
                <w:rFonts w:eastAsia="Times New Roman" w:cs="Times New Roman"/>
                <w:color w:val="000000"/>
                <w:szCs w:val="24"/>
                <w:lang w:eastAsia="ru-RU"/>
              </w:rPr>
              <w:t>12</w:t>
            </w:r>
          </w:p>
        </w:tc>
        <w:tc>
          <w:tcPr>
            <w:tcW w:w="1276" w:type="dxa"/>
            <w:tcBorders>
              <w:top w:val="nil"/>
              <w:left w:val="nil"/>
              <w:bottom w:val="single" w:sz="4" w:space="0" w:color="auto"/>
              <w:right w:val="single" w:sz="4" w:space="0" w:color="auto"/>
            </w:tcBorders>
            <w:shd w:val="clear" w:color="auto" w:fill="auto"/>
            <w:noWrap/>
            <w:vAlign w:val="center"/>
            <w:hideMark/>
          </w:tcPr>
          <w:p w:rsidR="00A26958" w:rsidRPr="009D0DB1" w:rsidRDefault="00A26958" w:rsidP="00A26958">
            <w:pPr>
              <w:spacing w:after="0" w:line="240" w:lineRule="auto"/>
              <w:jc w:val="center"/>
              <w:rPr>
                <w:rFonts w:eastAsia="Times New Roman" w:cs="Times New Roman"/>
                <w:color w:val="000000"/>
                <w:szCs w:val="24"/>
                <w:lang w:eastAsia="ru-RU"/>
              </w:rPr>
            </w:pPr>
            <w:r w:rsidRPr="009D0DB1">
              <w:rPr>
                <w:rFonts w:eastAsia="Times New Roman" w:cs="Times New Roman"/>
                <w:color w:val="000000"/>
                <w:szCs w:val="24"/>
                <w:lang w:eastAsia="ru-RU"/>
              </w:rPr>
              <w:t>13</w:t>
            </w:r>
          </w:p>
        </w:tc>
        <w:tc>
          <w:tcPr>
            <w:tcW w:w="1276" w:type="dxa"/>
            <w:tcBorders>
              <w:top w:val="nil"/>
              <w:left w:val="nil"/>
              <w:bottom w:val="single" w:sz="4" w:space="0" w:color="auto"/>
              <w:right w:val="single" w:sz="4" w:space="0" w:color="auto"/>
            </w:tcBorders>
            <w:shd w:val="clear" w:color="auto" w:fill="auto"/>
            <w:noWrap/>
            <w:vAlign w:val="center"/>
            <w:hideMark/>
          </w:tcPr>
          <w:p w:rsidR="00A26958" w:rsidRPr="009D0DB1" w:rsidRDefault="00A26958" w:rsidP="00A26958">
            <w:pPr>
              <w:spacing w:after="0" w:line="240" w:lineRule="auto"/>
              <w:jc w:val="center"/>
              <w:rPr>
                <w:rFonts w:eastAsia="Times New Roman" w:cs="Times New Roman"/>
                <w:color w:val="000000"/>
                <w:szCs w:val="24"/>
                <w:lang w:eastAsia="ru-RU"/>
              </w:rPr>
            </w:pPr>
            <w:r w:rsidRPr="009D0DB1">
              <w:rPr>
                <w:rFonts w:eastAsia="Times New Roman" w:cs="Times New Roman"/>
                <w:color w:val="000000"/>
                <w:szCs w:val="24"/>
                <w:lang w:eastAsia="ru-RU"/>
              </w:rPr>
              <w:t>11</w:t>
            </w:r>
          </w:p>
        </w:tc>
      </w:tr>
      <w:tr w:rsidR="00A26958" w:rsidRPr="009D0DB1" w:rsidTr="00A26958">
        <w:trPr>
          <w:trHeight w:val="300"/>
        </w:trPr>
        <w:tc>
          <w:tcPr>
            <w:tcW w:w="3134" w:type="dxa"/>
            <w:tcBorders>
              <w:top w:val="nil"/>
              <w:left w:val="single" w:sz="4" w:space="0" w:color="auto"/>
              <w:bottom w:val="single" w:sz="4" w:space="0" w:color="auto"/>
              <w:right w:val="single" w:sz="4" w:space="0" w:color="auto"/>
            </w:tcBorders>
            <w:shd w:val="clear" w:color="auto" w:fill="auto"/>
            <w:noWrap/>
            <w:vAlign w:val="bottom"/>
            <w:hideMark/>
          </w:tcPr>
          <w:p w:rsidR="00A26958" w:rsidRPr="009D0DB1" w:rsidRDefault="00A26958" w:rsidP="00A26958">
            <w:pPr>
              <w:spacing w:after="0" w:line="240" w:lineRule="auto"/>
              <w:rPr>
                <w:rFonts w:eastAsia="Times New Roman" w:cs="Times New Roman"/>
                <w:color w:val="000000"/>
                <w:szCs w:val="24"/>
                <w:lang w:eastAsia="ru-RU"/>
              </w:rPr>
            </w:pPr>
            <w:r w:rsidRPr="009D0DB1">
              <w:rPr>
                <w:rFonts w:eastAsia="Times New Roman" w:cs="Times New Roman"/>
                <w:color w:val="000000"/>
                <w:szCs w:val="24"/>
                <w:lang w:eastAsia="ru-RU"/>
              </w:rPr>
              <w:t>Тракторные прицепы</w:t>
            </w:r>
          </w:p>
        </w:tc>
        <w:tc>
          <w:tcPr>
            <w:tcW w:w="1134" w:type="dxa"/>
            <w:tcBorders>
              <w:top w:val="nil"/>
              <w:left w:val="nil"/>
              <w:bottom w:val="single" w:sz="4" w:space="0" w:color="auto"/>
              <w:right w:val="single" w:sz="4" w:space="0" w:color="auto"/>
            </w:tcBorders>
            <w:shd w:val="clear" w:color="auto" w:fill="auto"/>
            <w:noWrap/>
            <w:vAlign w:val="center"/>
            <w:hideMark/>
          </w:tcPr>
          <w:p w:rsidR="00A26958" w:rsidRPr="009D0DB1" w:rsidRDefault="00A26958" w:rsidP="00A26958">
            <w:pPr>
              <w:spacing w:after="0" w:line="240" w:lineRule="auto"/>
              <w:jc w:val="center"/>
              <w:rPr>
                <w:rFonts w:eastAsia="Times New Roman" w:cs="Times New Roman"/>
                <w:color w:val="000000"/>
                <w:szCs w:val="24"/>
                <w:lang w:eastAsia="ru-RU"/>
              </w:rPr>
            </w:pPr>
            <w:r w:rsidRPr="009D0DB1">
              <w:rPr>
                <w:rFonts w:eastAsia="Times New Roman" w:cs="Times New Roman"/>
                <w:color w:val="000000"/>
                <w:szCs w:val="24"/>
                <w:lang w:eastAsia="ru-RU"/>
              </w:rPr>
              <w:t>2</w:t>
            </w:r>
          </w:p>
        </w:tc>
        <w:tc>
          <w:tcPr>
            <w:tcW w:w="1276" w:type="dxa"/>
            <w:tcBorders>
              <w:top w:val="nil"/>
              <w:left w:val="nil"/>
              <w:bottom w:val="single" w:sz="4" w:space="0" w:color="auto"/>
              <w:right w:val="single" w:sz="4" w:space="0" w:color="auto"/>
            </w:tcBorders>
            <w:shd w:val="clear" w:color="auto" w:fill="auto"/>
            <w:noWrap/>
            <w:vAlign w:val="center"/>
            <w:hideMark/>
          </w:tcPr>
          <w:p w:rsidR="00A26958" w:rsidRPr="009D0DB1" w:rsidRDefault="00A26958" w:rsidP="00A26958">
            <w:pPr>
              <w:spacing w:after="0" w:line="240" w:lineRule="auto"/>
              <w:jc w:val="center"/>
              <w:rPr>
                <w:rFonts w:eastAsia="Times New Roman" w:cs="Times New Roman"/>
                <w:color w:val="000000"/>
                <w:szCs w:val="24"/>
                <w:lang w:eastAsia="ru-RU"/>
              </w:rPr>
            </w:pPr>
            <w:r w:rsidRPr="009D0DB1">
              <w:rPr>
                <w:rFonts w:eastAsia="Times New Roman" w:cs="Times New Roman"/>
                <w:color w:val="000000"/>
                <w:szCs w:val="24"/>
                <w:lang w:eastAsia="ru-RU"/>
              </w:rPr>
              <w:t>2</w:t>
            </w:r>
          </w:p>
        </w:tc>
        <w:tc>
          <w:tcPr>
            <w:tcW w:w="1275" w:type="dxa"/>
            <w:tcBorders>
              <w:top w:val="nil"/>
              <w:left w:val="nil"/>
              <w:bottom w:val="single" w:sz="4" w:space="0" w:color="auto"/>
              <w:right w:val="single" w:sz="4" w:space="0" w:color="auto"/>
            </w:tcBorders>
            <w:shd w:val="clear" w:color="auto" w:fill="auto"/>
            <w:noWrap/>
            <w:vAlign w:val="center"/>
            <w:hideMark/>
          </w:tcPr>
          <w:p w:rsidR="00A26958" w:rsidRPr="009D0DB1" w:rsidRDefault="00A26958" w:rsidP="00A26958">
            <w:pPr>
              <w:spacing w:after="0" w:line="240" w:lineRule="auto"/>
              <w:jc w:val="center"/>
              <w:rPr>
                <w:rFonts w:eastAsia="Times New Roman" w:cs="Times New Roman"/>
                <w:color w:val="000000"/>
                <w:szCs w:val="24"/>
                <w:lang w:eastAsia="ru-RU"/>
              </w:rPr>
            </w:pPr>
            <w:r w:rsidRPr="009D0DB1">
              <w:rPr>
                <w:rFonts w:eastAsia="Times New Roman" w:cs="Times New Roman"/>
                <w:color w:val="000000"/>
                <w:szCs w:val="24"/>
                <w:lang w:eastAsia="ru-RU"/>
              </w:rPr>
              <w:t>2</w:t>
            </w:r>
          </w:p>
        </w:tc>
        <w:tc>
          <w:tcPr>
            <w:tcW w:w="1276" w:type="dxa"/>
            <w:tcBorders>
              <w:top w:val="nil"/>
              <w:left w:val="nil"/>
              <w:bottom w:val="single" w:sz="4" w:space="0" w:color="auto"/>
              <w:right w:val="single" w:sz="4" w:space="0" w:color="auto"/>
            </w:tcBorders>
            <w:shd w:val="clear" w:color="auto" w:fill="auto"/>
            <w:noWrap/>
            <w:vAlign w:val="center"/>
            <w:hideMark/>
          </w:tcPr>
          <w:p w:rsidR="00A26958" w:rsidRPr="009D0DB1" w:rsidRDefault="00A26958" w:rsidP="00A26958">
            <w:pPr>
              <w:spacing w:after="0" w:line="240" w:lineRule="auto"/>
              <w:jc w:val="center"/>
              <w:rPr>
                <w:rFonts w:eastAsia="Times New Roman" w:cs="Times New Roman"/>
                <w:color w:val="000000"/>
                <w:szCs w:val="24"/>
                <w:lang w:eastAsia="ru-RU"/>
              </w:rPr>
            </w:pPr>
            <w:r w:rsidRPr="009D0DB1">
              <w:rPr>
                <w:rFonts w:eastAsia="Times New Roman" w:cs="Times New Roman"/>
                <w:color w:val="000000"/>
                <w:szCs w:val="24"/>
                <w:lang w:eastAsia="ru-RU"/>
              </w:rPr>
              <w:t>2</w:t>
            </w:r>
          </w:p>
        </w:tc>
        <w:tc>
          <w:tcPr>
            <w:tcW w:w="1276" w:type="dxa"/>
            <w:tcBorders>
              <w:top w:val="nil"/>
              <w:left w:val="nil"/>
              <w:bottom w:val="single" w:sz="4" w:space="0" w:color="auto"/>
              <w:right w:val="single" w:sz="4" w:space="0" w:color="auto"/>
            </w:tcBorders>
            <w:shd w:val="clear" w:color="auto" w:fill="auto"/>
            <w:noWrap/>
            <w:vAlign w:val="center"/>
            <w:hideMark/>
          </w:tcPr>
          <w:p w:rsidR="00A26958" w:rsidRPr="009D0DB1" w:rsidRDefault="00A26958" w:rsidP="00A26958">
            <w:pPr>
              <w:spacing w:after="0" w:line="240" w:lineRule="auto"/>
              <w:jc w:val="center"/>
              <w:rPr>
                <w:rFonts w:eastAsia="Times New Roman" w:cs="Times New Roman"/>
                <w:color w:val="000000"/>
                <w:szCs w:val="24"/>
                <w:lang w:eastAsia="ru-RU"/>
              </w:rPr>
            </w:pPr>
            <w:r w:rsidRPr="009D0DB1">
              <w:rPr>
                <w:rFonts w:eastAsia="Times New Roman" w:cs="Times New Roman"/>
                <w:color w:val="000000"/>
                <w:szCs w:val="24"/>
                <w:lang w:eastAsia="ru-RU"/>
              </w:rPr>
              <w:t>1</w:t>
            </w:r>
          </w:p>
        </w:tc>
      </w:tr>
      <w:tr w:rsidR="00A26958" w:rsidRPr="009D0DB1" w:rsidTr="00A26958">
        <w:trPr>
          <w:trHeight w:val="300"/>
        </w:trPr>
        <w:tc>
          <w:tcPr>
            <w:tcW w:w="3134" w:type="dxa"/>
            <w:tcBorders>
              <w:top w:val="nil"/>
              <w:left w:val="single" w:sz="4" w:space="0" w:color="auto"/>
              <w:bottom w:val="single" w:sz="4" w:space="0" w:color="auto"/>
              <w:right w:val="single" w:sz="4" w:space="0" w:color="auto"/>
            </w:tcBorders>
            <w:shd w:val="clear" w:color="auto" w:fill="auto"/>
            <w:noWrap/>
            <w:vAlign w:val="bottom"/>
            <w:hideMark/>
          </w:tcPr>
          <w:p w:rsidR="00A26958" w:rsidRPr="009D0DB1" w:rsidRDefault="00A26958" w:rsidP="00A26958">
            <w:pPr>
              <w:spacing w:after="0" w:line="240" w:lineRule="auto"/>
              <w:rPr>
                <w:rFonts w:eastAsia="Times New Roman" w:cs="Times New Roman"/>
                <w:color w:val="000000"/>
                <w:szCs w:val="24"/>
                <w:lang w:eastAsia="ru-RU"/>
              </w:rPr>
            </w:pPr>
            <w:r w:rsidRPr="009D0DB1">
              <w:rPr>
                <w:rFonts w:eastAsia="Times New Roman" w:cs="Times New Roman"/>
                <w:color w:val="000000"/>
                <w:szCs w:val="24"/>
                <w:lang w:eastAsia="ru-RU"/>
              </w:rPr>
              <w:t>Грабли тракторные</w:t>
            </w:r>
          </w:p>
        </w:tc>
        <w:tc>
          <w:tcPr>
            <w:tcW w:w="1134" w:type="dxa"/>
            <w:tcBorders>
              <w:top w:val="nil"/>
              <w:left w:val="nil"/>
              <w:bottom w:val="single" w:sz="4" w:space="0" w:color="auto"/>
              <w:right w:val="single" w:sz="4" w:space="0" w:color="auto"/>
            </w:tcBorders>
            <w:shd w:val="clear" w:color="auto" w:fill="auto"/>
            <w:noWrap/>
            <w:vAlign w:val="center"/>
            <w:hideMark/>
          </w:tcPr>
          <w:p w:rsidR="00A26958" w:rsidRPr="009D0DB1" w:rsidRDefault="00A26958" w:rsidP="00A26958">
            <w:pPr>
              <w:spacing w:after="0" w:line="240" w:lineRule="auto"/>
              <w:jc w:val="center"/>
              <w:rPr>
                <w:rFonts w:eastAsia="Times New Roman" w:cs="Times New Roman"/>
                <w:color w:val="000000"/>
                <w:szCs w:val="24"/>
                <w:lang w:eastAsia="ru-RU"/>
              </w:rPr>
            </w:pPr>
            <w:r w:rsidRPr="009D0DB1">
              <w:rPr>
                <w:rFonts w:eastAsia="Times New Roman" w:cs="Times New Roman"/>
                <w:color w:val="000000"/>
                <w:szCs w:val="24"/>
                <w:lang w:eastAsia="ru-RU"/>
              </w:rPr>
              <w:t>1</w:t>
            </w:r>
          </w:p>
        </w:tc>
        <w:tc>
          <w:tcPr>
            <w:tcW w:w="1276" w:type="dxa"/>
            <w:tcBorders>
              <w:top w:val="nil"/>
              <w:left w:val="nil"/>
              <w:bottom w:val="single" w:sz="4" w:space="0" w:color="auto"/>
              <w:right w:val="single" w:sz="4" w:space="0" w:color="auto"/>
            </w:tcBorders>
            <w:shd w:val="clear" w:color="auto" w:fill="auto"/>
            <w:noWrap/>
            <w:vAlign w:val="center"/>
            <w:hideMark/>
          </w:tcPr>
          <w:p w:rsidR="00A26958" w:rsidRPr="009D0DB1" w:rsidRDefault="00A26958" w:rsidP="00A26958">
            <w:pPr>
              <w:spacing w:after="0" w:line="240" w:lineRule="auto"/>
              <w:jc w:val="center"/>
              <w:rPr>
                <w:rFonts w:eastAsia="Times New Roman" w:cs="Times New Roman"/>
                <w:color w:val="000000"/>
                <w:szCs w:val="24"/>
                <w:lang w:eastAsia="ru-RU"/>
              </w:rPr>
            </w:pPr>
            <w:r w:rsidRPr="009D0DB1">
              <w:rPr>
                <w:rFonts w:eastAsia="Times New Roman" w:cs="Times New Roman"/>
                <w:color w:val="000000"/>
                <w:szCs w:val="24"/>
                <w:lang w:eastAsia="ru-RU"/>
              </w:rPr>
              <w:t>2</w:t>
            </w:r>
          </w:p>
        </w:tc>
        <w:tc>
          <w:tcPr>
            <w:tcW w:w="1275" w:type="dxa"/>
            <w:tcBorders>
              <w:top w:val="nil"/>
              <w:left w:val="nil"/>
              <w:bottom w:val="single" w:sz="4" w:space="0" w:color="auto"/>
              <w:right w:val="single" w:sz="4" w:space="0" w:color="auto"/>
            </w:tcBorders>
            <w:shd w:val="clear" w:color="auto" w:fill="auto"/>
            <w:noWrap/>
            <w:vAlign w:val="center"/>
            <w:hideMark/>
          </w:tcPr>
          <w:p w:rsidR="00A26958" w:rsidRPr="009D0DB1" w:rsidRDefault="00A26958" w:rsidP="00A26958">
            <w:pPr>
              <w:spacing w:after="0" w:line="240" w:lineRule="auto"/>
              <w:jc w:val="center"/>
              <w:rPr>
                <w:rFonts w:eastAsia="Times New Roman" w:cs="Times New Roman"/>
                <w:color w:val="000000"/>
                <w:szCs w:val="24"/>
                <w:lang w:eastAsia="ru-RU"/>
              </w:rPr>
            </w:pPr>
            <w:r w:rsidRPr="009D0DB1">
              <w:rPr>
                <w:rFonts w:eastAsia="Times New Roman" w:cs="Times New Roman"/>
                <w:color w:val="000000"/>
                <w:szCs w:val="24"/>
                <w:lang w:eastAsia="ru-RU"/>
              </w:rPr>
              <w:t>2</w:t>
            </w:r>
          </w:p>
        </w:tc>
        <w:tc>
          <w:tcPr>
            <w:tcW w:w="1276" w:type="dxa"/>
            <w:tcBorders>
              <w:top w:val="nil"/>
              <w:left w:val="nil"/>
              <w:bottom w:val="single" w:sz="4" w:space="0" w:color="auto"/>
              <w:right w:val="single" w:sz="4" w:space="0" w:color="auto"/>
            </w:tcBorders>
            <w:shd w:val="clear" w:color="auto" w:fill="auto"/>
            <w:noWrap/>
            <w:vAlign w:val="center"/>
            <w:hideMark/>
          </w:tcPr>
          <w:p w:rsidR="00A26958" w:rsidRPr="009D0DB1" w:rsidRDefault="00A26958" w:rsidP="00A26958">
            <w:pPr>
              <w:spacing w:after="0" w:line="240" w:lineRule="auto"/>
              <w:jc w:val="center"/>
              <w:rPr>
                <w:rFonts w:eastAsia="Times New Roman" w:cs="Times New Roman"/>
                <w:color w:val="000000"/>
                <w:szCs w:val="24"/>
                <w:lang w:eastAsia="ru-RU"/>
              </w:rPr>
            </w:pPr>
            <w:r w:rsidRPr="009D0DB1">
              <w:rPr>
                <w:rFonts w:eastAsia="Times New Roman" w:cs="Times New Roman"/>
                <w:color w:val="000000"/>
                <w:szCs w:val="24"/>
                <w:lang w:eastAsia="ru-RU"/>
              </w:rPr>
              <w:t>2</w:t>
            </w:r>
          </w:p>
        </w:tc>
        <w:tc>
          <w:tcPr>
            <w:tcW w:w="1276" w:type="dxa"/>
            <w:tcBorders>
              <w:top w:val="nil"/>
              <w:left w:val="nil"/>
              <w:bottom w:val="single" w:sz="4" w:space="0" w:color="auto"/>
              <w:right w:val="single" w:sz="4" w:space="0" w:color="auto"/>
            </w:tcBorders>
            <w:shd w:val="clear" w:color="auto" w:fill="auto"/>
            <w:noWrap/>
            <w:vAlign w:val="center"/>
            <w:hideMark/>
          </w:tcPr>
          <w:p w:rsidR="00A26958" w:rsidRPr="009D0DB1" w:rsidRDefault="00A26958" w:rsidP="00A26958">
            <w:pPr>
              <w:spacing w:after="0" w:line="240" w:lineRule="auto"/>
              <w:jc w:val="center"/>
              <w:rPr>
                <w:rFonts w:eastAsia="Times New Roman" w:cs="Times New Roman"/>
                <w:color w:val="000000"/>
                <w:szCs w:val="24"/>
                <w:lang w:eastAsia="ru-RU"/>
              </w:rPr>
            </w:pPr>
            <w:r w:rsidRPr="009D0DB1">
              <w:rPr>
                <w:rFonts w:eastAsia="Times New Roman" w:cs="Times New Roman"/>
                <w:color w:val="000000"/>
                <w:szCs w:val="24"/>
                <w:lang w:eastAsia="ru-RU"/>
              </w:rPr>
              <w:t>1</w:t>
            </w:r>
          </w:p>
        </w:tc>
      </w:tr>
      <w:tr w:rsidR="00A26958" w:rsidRPr="009D0DB1" w:rsidTr="00A26958">
        <w:trPr>
          <w:trHeight w:val="300"/>
        </w:trPr>
        <w:tc>
          <w:tcPr>
            <w:tcW w:w="3134" w:type="dxa"/>
            <w:tcBorders>
              <w:top w:val="nil"/>
              <w:left w:val="single" w:sz="4" w:space="0" w:color="auto"/>
              <w:bottom w:val="single" w:sz="4" w:space="0" w:color="auto"/>
              <w:right w:val="single" w:sz="4" w:space="0" w:color="auto"/>
            </w:tcBorders>
            <w:shd w:val="clear" w:color="auto" w:fill="auto"/>
            <w:noWrap/>
            <w:vAlign w:val="bottom"/>
            <w:hideMark/>
          </w:tcPr>
          <w:p w:rsidR="00A26958" w:rsidRPr="009D0DB1" w:rsidRDefault="00A26958" w:rsidP="00A26958">
            <w:pPr>
              <w:spacing w:after="0" w:line="240" w:lineRule="auto"/>
              <w:rPr>
                <w:rFonts w:eastAsia="Times New Roman" w:cs="Times New Roman"/>
                <w:color w:val="000000"/>
                <w:szCs w:val="24"/>
                <w:lang w:eastAsia="ru-RU"/>
              </w:rPr>
            </w:pPr>
            <w:r w:rsidRPr="009D0DB1">
              <w:rPr>
                <w:rFonts w:eastAsia="Times New Roman" w:cs="Times New Roman"/>
                <w:color w:val="000000"/>
                <w:szCs w:val="24"/>
                <w:lang w:eastAsia="ru-RU"/>
              </w:rPr>
              <w:t>Сеялки</w:t>
            </w:r>
          </w:p>
        </w:tc>
        <w:tc>
          <w:tcPr>
            <w:tcW w:w="1134" w:type="dxa"/>
            <w:tcBorders>
              <w:top w:val="nil"/>
              <w:left w:val="nil"/>
              <w:bottom w:val="single" w:sz="4" w:space="0" w:color="auto"/>
              <w:right w:val="single" w:sz="4" w:space="0" w:color="auto"/>
            </w:tcBorders>
            <w:shd w:val="clear" w:color="auto" w:fill="auto"/>
            <w:noWrap/>
            <w:vAlign w:val="center"/>
            <w:hideMark/>
          </w:tcPr>
          <w:p w:rsidR="00A26958" w:rsidRPr="009D0DB1" w:rsidRDefault="00A26958" w:rsidP="00A26958">
            <w:pPr>
              <w:spacing w:after="0" w:line="240" w:lineRule="auto"/>
              <w:jc w:val="center"/>
              <w:rPr>
                <w:rFonts w:eastAsia="Times New Roman" w:cs="Times New Roman"/>
                <w:color w:val="000000"/>
                <w:szCs w:val="24"/>
                <w:lang w:eastAsia="ru-RU"/>
              </w:rPr>
            </w:pPr>
            <w:r w:rsidRPr="009D0DB1">
              <w:rPr>
                <w:rFonts w:eastAsia="Times New Roman" w:cs="Times New Roman"/>
                <w:color w:val="000000"/>
                <w:szCs w:val="24"/>
                <w:lang w:eastAsia="ru-RU"/>
              </w:rPr>
              <w:t>1</w:t>
            </w:r>
          </w:p>
        </w:tc>
        <w:tc>
          <w:tcPr>
            <w:tcW w:w="1276" w:type="dxa"/>
            <w:tcBorders>
              <w:top w:val="nil"/>
              <w:left w:val="nil"/>
              <w:bottom w:val="single" w:sz="4" w:space="0" w:color="auto"/>
              <w:right w:val="single" w:sz="4" w:space="0" w:color="auto"/>
            </w:tcBorders>
            <w:shd w:val="clear" w:color="auto" w:fill="auto"/>
            <w:noWrap/>
            <w:vAlign w:val="center"/>
            <w:hideMark/>
          </w:tcPr>
          <w:p w:rsidR="00A26958" w:rsidRPr="009D0DB1" w:rsidRDefault="00A26958" w:rsidP="00A26958">
            <w:pPr>
              <w:spacing w:after="0" w:line="240" w:lineRule="auto"/>
              <w:jc w:val="center"/>
              <w:rPr>
                <w:rFonts w:eastAsia="Times New Roman" w:cs="Times New Roman"/>
                <w:color w:val="000000"/>
                <w:szCs w:val="24"/>
                <w:lang w:eastAsia="ru-RU"/>
              </w:rPr>
            </w:pPr>
            <w:r w:rsidRPr="009D0DB1">
              <w:rPr>
                <w:rFonts w:eastAsia="Times New Roman" w:cs="Times New Roman"/>
                <w:color w:val="000000"/>
                <w:szCs w:val="24"/>
                <w:lang w:eastAsia="ru-RU"/>
              </w:rPr>
              <w:t>2</w:t>
            </w:r>
          </w:p>
        </w:tc>
        <w:tc>
          <w:tcPr>
            <w:tcW w:w="1275" w:type="dxa"/>
            <w:tcBorders>
              <w:top w:val="nil"/>
              <w:left w:val="nil"/>
              <w:bottom w:val="single" w:sz="4" w:space="0" w:color="auto"/>
              <w:right w:val="single" w:sz="4" w:space="0" w:color="auto"/>
            </w:tcBorders>
            <w:shd w:val="clear" w:color="auto" w:fill="auto"/>
            <w:noWrap/>
            <w:vAlign w:val="center"/>
            <w:hideMark/>
          </w:tcPr>
          <w:p w:rsidR="00A26958" w:rsidRPr="009D0DB1" w:rsidRDefault="00A26958" w:rsidP="00A26958">
            <w:pPr>
              <w:spacing w:after="0" w:line="240" w:lineRule="auto"/>
              <w:jc w:val="center"/>
              <w:rPr>
                <w:rFonts w:eastAsia="Times New Roman" w:cs="Times New Roman"/>
                <w:color w:val="000000"/>
                <w:szCs w:val="24"/>
                <w:lang w:eastAsia="ru-RU"/>
              </w:rPr>
            </w:pPr>
            <w:r w:rsidRPr="009D0DB1">
              <w:rPr>
                <w:rFonts w:eastAsia="Times New Roman" w:cs="Times New Roman"/>
                <w:color w:val="000000"/>
                <w:szCs w:val="24"/>
                <w:lang w:eastAsia="ru-RU"/>
              </w:rPr>
              <w:t>3</w:t>
            </w:r>
          </w:p>
        </w:tc>
        <w:tc>
          <w:tcPr>
            <w:tcW w:w="1276" w:type="dxa"/>
            <w:tcBorders>
              <w:top w:val="nil"/>
              <w:left w:val="nil"/>
              <w:bottom w:val="single" w:sz="4" w:space="0" w:color="auto"/>
              <w:right w:val="single" w:sz="4" w:space="0" w:color="auto"/>
            </w:tcBorders>
            <w:shd w:val="clear" w:color="auto" w:fill="auto"/>
            <w:noWrap/>
            <w:vAlign w:val="center"/>
            <w:hideMark/>
          </w:tcPr>
          <w:p w:rsidR="00A26958" w:rsidRPr="009D0DB1" w:rsidRDefault="00A26958" w:rsidP="00A26958">
            <w:pPr>
              <w:spacing w:after="0" w:line="240" w:lineRule="auto"/>
              <w:jc w:val="center"/>
              <w:rPr>
                <w:rFonts w:eastAsia="Times New Roman" w:cs="Times New Roman"/>
                <w:color w:val="000000"/>
                <w:szCs w:val="24"/>
                <w:lang w:eastAsia="ru-RU"/>
              </w:rPr>
            </w:pPr>
            <w:r w:rsidRPr="009D0DB1">
              <w:rPr>
                <w:rFonts w:eastAsia="Times New Roman" w:cs="Times New Roman"/>
                <w:color w:val="000000"/>
                <w:szCs w:val="24"/>
                <w:lang w:eastAsia="ru-RU"/>
              </w:rPr>
              <w:t>4</w:t>
            </w:r>
          </w:p>
        </w:tc>
        <w:tc>
          <w:tcPr>
            <w:tcW w:w="1276" w:type="dxa"/>
            <w:tcBorders>
              <w:top w:val="nil"/>
              <w:left w:val="nil"/>
              <w:bottom w:val="single" w:sz="4" w:space="0" w:color="auto"/>
              <w:right w:val="single" w:sz="4" w:space="0" w:color="auto"/>
            </w:tcBorders>
            <w:shd w:val="clear" w:color="auto" w:fill="auto"/>
            <w:noWrap/>
            <w:vAlign w:val="center"/>
            <w:hideMark/>
          </w:tcPr>
          <w:p w:rsidR="00A26958" w:rsidRPr="009D0DB1" w:rsidRDefault="00A26958" w:rsidP="00A26958">
            <w:pPr>
              <w:spacing w:after="0" w:line="240" w:lineRule="auto"/>
              <w:jc w:val="center"/>
              <w:rPr>
                <w:rFonts w:eastAsia="Times New Roman" w:cs="Times New Roman"/>
                <w:color w:val="000000"/>
                <w:szCs w:val="24"/>
                <w:lang w:eastAsia="ru-RU"/>
              </w:rPr>
            </w:pPr>
            <w:r w:rsidRPr="009D0DB1">
              <w:rPr>
                <w:rFonts w:eastAsia="Times New Roman" w:cs="Times New Roman"/>
                <w:color w:val="000000"/>
                <w:szCs w:val="24"/>
                <w:lang w:eastAsia="ru-RU"/>
              </w:rPr>
              <w:t>4</w:t>
            </w:r>
          </w:p>
        </w:tc>
      </w:tr>
      <w:tr w:rsidR="00A26958" w:rsidRPr="009D0DB1" w:rsidTr="00A26958">
        <w:trPr>
          <w:trHeight w:val="300"/>
        </w:trPr>
        <w:tc>
          <w:tcPr>
            <w:tcW w:w="3134" w:type="dxa"/>
            <w:tcBorders>
              <w:top w:val="nil"/>
              <w:left w:val="single" w:sz="4" w:space="0" w:color="auto"/>
              <w:bottom w:val="single" w:sz="4" w:space="0" w:color="auto"/>
              <w:right w:val="single" w:sz="4" w:space="0" w:color="auto"/>
            </w:tcBorders>
            <w:shd w:val="clear" w:color="auto" w:fill="auto"/>
            <w:noWrap/>
            <w:vAlign w:val="bottom"/>
            <w:hideMark/>
          </w:tcPr>
          <w:p w:rsidR="00A26958" w:rsidRPr="009D0DB1" w:rsidRDefault="00A26958" w:rsidP="00A26958">
            <w:pPr>
              <w:spacing w:after="0" w:line="240" w:lineRule="auto"/>
              <w:rPr>
                <w:rFonts w:eastAsia="Times New Roman" w:cs="Times New Roman"/>
                <w:color w:val="000000"/>
                <w:szCs w:val="24"/>
                <w:lang w:eastAsia="ru-RU"/>
              </w:rPr>
            </w:pPr>
            <w:r w:rsidRPr="009D0DB1">
              <w:rPr>
                <w:rFonts w:eastAsia="Times New Roman" w:cs="Times New Roman"/>
                <w:color w:val="000000"/>
                <w:szCs w:val="24"/>
                <w:lang w:eastAsia="ru-RU"/>
              </w:rPr>
              <w:t>Комбайны</w:t>
            </w:r>
          </w:p>
        </w:tc>
        <w:tc>
          <w:tcPr>
            <w:tcW w:w="1134" w:type="dxa"/>
            <w:tcBorders>
              <w:top w:val="nil"/>
              <w:left w:val="nil"/>
              <w:bottom w:val="single" w:sz="4" w:space="0" w:color="auto"/>
              <w:right w:val="single" w:sz="4" w:space="0" w:color="auto"/>
            </w:tcBorders>
            <w:shd w:val="clear" w:color="auto" w:fill="auto"/>
            <w:noWrap/>
            <w:vAlign w:val="center"/>
            <w:hideMark/>
          </w:tcPr>
          <w:p w:rsidR="00A26958" w:rsidRPr="009D0DB1" w:rsidRDefault="00A26958" w:rsidP="00A26958">
            <w:pPr>
              <w:spacing w:after="0" w:line="240" w:lineRule="auto"/>
              <w:jc w:val="center"/>
              <w:rPr>
                <w:rFonts w:eastAsia="Times New Roman" w:cs="Times New Roman"/>
                <w:color w:val="000000"/>
                <w:szCs w:val="24"/>
                <w:lang w:eastAsia="ru-RU"/>
              </w:rPr>
            </w:pPr>
            <w:r w:rsidRPr="009D0DB1">
              <w:rPr>
                <w:rFonts w:eastAsia="Times New Roman" w:cs="Times New Roman"/>
                <w:color w:val="000000"/>
                <w:szCs w:val="24"/>
                <w:lang w:eastAsia="ru-RU"/>
              </w:rPr>
              <w:t>12</w:t>
            </w:r>
          </w:p>
        </w:tc>
        <w:tc>
          <w:tcPr>
            <w:tcW w:w="1276" w:type="dxa"/>
            <w:tcBorders>
              <w:top w:val="nil"/>
              <w:left w:val="nil"/>
              <w:bottom w:val="single" w:sz="4" w:space="0" w:color="auto"/>
              <w:right w:val="single" w:sz="4" w:space="0" w:color="auto"/>
            </w:tcBorders>
            <w:shd w:val="clear" w:color="auto" w:fill="auto"/>
            <w:noWrap/>
            <w:vAlign w:val="center"/>
            <w:hideMark/>
          </w:tcPr>
          <w:p w:rsidR="00A26958" w:rsidRPr="009D0DB1" w:rsidRDefault="00A26958" w:rsidP="00A26958">
            <w:pPr>
              <w:spacing w:after="0" w:line="240" w:lineRule="auto"/>
              <w:jc w:val="center"/>
              <w:rPr>
                <w:rFonts w:eastAsia="Times New Roman" w:cs="Times New Roman"/>
                <w:color w:val="000000"/>
                <w:szCs w:val="24"/>
                <w:lang w:eastAsia="ru-RU"/>
              </w:rPr>
            </w:pPr>
            <w:r w:rsidRPr="009D0DB1">
              <w:rPr>
                <w:rFonts w:eastAsia="Times New Roman" w:cs="Times New Roman"/>
                <w:color w:val="000000"/>
                <w:szCs w:val="24"/>
                <w:lang w:eastAsia="ru-RU"/>
              </w:rPr>
              <w:t>7</w:t>
            </w:r>
          </w:p>
        </w:tc>
        <w:tc>
          <w:tcPr>
            <w:tcW w:w="1275" w:type="dxa"/>
            <w:tcBorders>
              <w:top w:val="nil"/>
              <w:left w:val="nil"/>
              <w:bottom w:val="single" w:sz="4" w:space="0" w:color="auto"/>
              <w:right w:val="single" w:sz="4" w:space="0" w:color="auto"/>
            </w:tcBorders>
            <w:shd w:val="clear" w:color="auto" w:fill="auto"/>
            <w:noWrap/>
            <w:vAlign w:val="center"/>
            <w:hideMark/>
          </w:tcPr>
          <w:p w:rsidR="00A26958" w:rsidRPr="009D0DB1" w:rsidRDefault="00A26958" w:rsidP="00A26958">
            <w:pPr>
              <w:spacing w:after="0" w:line="240" w:lineRule="auto"/>
              <w:jc w:val="center"/>
              <w:rPr>
                <w:rFonts w:eastAsia="Times New Roman" w:cs="Times New Roman"/>
                <w:color w:val="000000"/>
                <w:szCs w:val="24"/>
                <w:lang w:eastAsia="ru-RU"/>
              </w:rPr>
            </w:pPr>
            <w:r w:rsidRPr="009D0DB1">
              <w:rPr>
                <w:rFonts w:eastAsia="Times New Roman" w:cs="Times New Roman"/>
                <w:color w:val="000000"/>
                <w:szCs w:val="24"/>
                <w:lang w:eastAsia="ru-RU"/>
              </w:rPr>
              <w:t>7</w:t>
            </w:r>
          </w:p>
        </w:tc>
        <w:tc>
          <w:tcPr>
            <w:tcW w:w="1276" w:type="dxa"/>
            <w:tcBorders>
              <w:top w:val="nil"/>
              <w:left w:val="nil"/>
              <w:bottom w:val="single" w:sz="4" w:space="0" w:color="auto"/>
              <w:right w:val="single" w:sz="4" w:space="0" w:color="auto"/>
            </w:tcBorders>
            <w:shd w:val="clear" w:color="auto" w:fill="auto"/>
            <w:noWrap/>
            <w:vAlign w:val="center"/>
            <w:hideMark/>
          </w:tcPr>
          <w:p w:rsidR="00A26958" w:rsidRPr="009D0DB1" w:rsidRDefault="00A26958" w:rsidP="00A26958">
            <w:pPr>
              <w:spacing w:after="0" w:line="240" w:lineRule="auto"/>
              <w:jc w:val="center"/>
              <w:rPr>
                <w:rFonts w:eastAsia="Times New Roman" w:cs="Times New Roman"/>
                <w:color w:val="000000"/>
                <w:szCs w:val="24"/>
                <w:lang w:eastAsia="ru-RU"/>
              </w:rPr>
            </w:pPr>
            <w:r w:rsidRPr="009D0DB1">
              <w:rPr>
                <w:rFonts w:eastAsia="Times New Roman" w:cs="Times New Roman"/>
                <w:color w:val="000000"/>
                <w:szCs w:val="24"/>
                <w:lang w:eastAsia="ru-RU"/>
              </w:rPr>
              <w:t>7</w:t>
            </w:r>
          </w:p>
        </w:tc>
        <w:tc>
          <w:tcPr>
            <w:tcW w:w="1276" w:type="dxa"/>
            <w:tcBorders>
              <w:top w:val="nil"/>
              <w:left w:val="nil"/>
              <w:bottom w:val="single" w:sz="4" w:space="0" w:color="auto"/>
              <w:right w:val="single" w:sz="4" w:space="0" w:color="auto"/>
            </w:tcBorders>
            <w:shd w:val="clear" w:color="auto" w:fill="auto"/>
            <w:noWrap/>
            <w:vAlign w:val="center"/>
            <w:hideMark/>
          </w:tcPr>
          <w:p w:rsidR="00A26958" w:rsidRPr="009D0DB1" w:rsidRDefault="00A26958" w:rsidP="00A26958">
            <w:pPr>
              <w:spacing w:after="0" w:line="240" w:lineRule="auto"/>
              <w:jc w:val="center"/>
              <w:rPr>
                <w:rFonts w:eastAsia="Times New Roman" w:cs="Times New Roman"/>
                <w:color w:val="000000"/>
                <w:szCs w:val="24"/>
                <w:lang w:eastAsia="ru-RU"/>
              </w:rPr>
            </w:pPr>
            <w:r w:rsidRPr="009D0DB1">
              <w:rPr>
                <w:rFonts w:eastAsia="Times New Roman" w:cs="Times New Roman"/>
                <w:color w:val="000000"/>
                <w:szCs w:val="24"/>
                <w:lang w:eastAsia="ru-RU"/>
              </w:rPr>
              <w:t>5</w:t>
            </w:r>
          </w:p>
        </w:tc>
      </w:tr>
      <w:tr w:rsidR="00A26958" w:rsidRPr="009D0DB1" w:rsidTr="00A26958">
        <w:trPr>
          <w:trHeight w:val="300"/>
        </w:trPr>
        <w:tc>
          <w:tcPr>
            <w:tcW w:w="3134" w:type="dxa"/>
            <w:tcBorders>
              <w:top w:val="nil"/>
              <w:left w:val="single" w:sz="4" w:space="0" w:color="auto"/>
              <w:bottom w:val="single" w:sz="4" w:space="0" w:color="auto"/>
              <w:right w:val="single" w:sz="4" w:space="0" w:color="auto"/>
            </w:tcBorders>
            <w:shd w:val="clear" w:color="auto" w:fill="auto"/>
            <w:noWrap/>
            <w:vAlign w:val="bottom"/>
            <w:hideMark/>
          </w:tcPr>
          <w:p w:rsidR="00A26958" w:rsidRPr="009D0DB1" w:rsidRDefault="00A26958" w:rsidP="00A26958">
            <w:pPr>
              <w:spacing w:after="0" w:line="240" w:lineRule="auto"/>
              <w:rPr>
                <w:rFonts w:eastAsia="Times New Roman" w:cs="Times New Roman"/>
                <w:color w:val="000000"/>
                <w:szCs w:val="24"/>
                <w:lang w:eastAsia="ru-RU"/>
              </w:rPr>
            </w:pPr>
            <w:r w:rsidRPr="009D0DB1">
              <w:rPr>
                <w:rFonts w:eastAsia="Times New Roman" w:cs="Times New Roman"/>
                <w:color w:val="000000"/>
                <w:szCs w:val="24"/>
                <w:lang w:eastAsia="ru-RU"/>
              </w:rPr>
              <w:t>Косилки</w:t>
            </w:r>
          </w:p>
        </w:tc>
        <w:tc>
          <w:tcPr>
            <w:tcW w:w="1134" w:type="dxa"/>
            <w:tcBorders>
              <w:top w:val="nil"/>
              <w:left w:val="nil"/>
              <w:bottom w:val="single" w:sz="4" w:space="0" w:color="auto"/>
              <w:right w:val="single" w:sz="4" w:space="0" w:color="auto"/>
            </w:tcBorders>
            <w:shd w:val="clear" w:color="auto" w:fill="auto"/>
            <w:noWrap/>
            <w:vAlign w:val="center"/>
            <w:hideMark/>
          </w:tcPr>
          <w:p w:rsidR="00A26958" w:rsidRPr="009D0DB1" w:rsidRDefault="00A26958" w:rsidP="00A26958">
            <w:pPr>
              <w:spacing w:after="0" w:line="240" w:lineRule="auto"/>
              <w:jc w:val="center"/>
              <w:rPr>
                <w:rFonts w:eastAsia="Times New Roman" w:cs="Times New Roman"/>
                <w:color w:val="000000"/>
                <w:szCs w:val="24"/>
                <w:lang w:eastAsia="ru-RU"/>
              </w:rPr>
            </w:pPr>
            <w:r w:rsidRPr="009D0DB1">
              <w:rPr>
                <w:rFonts w:eastAsia="Times New Roman" w:cs="Times New Roman"/>
                <w:color w:val="000000"/>
                <w:szCs w:val="24"/>
                <w:lang w:eastAsia="ru-RU"/>
              </w:rPr>
              <w:t>2</w:t>
            </w:r>
          </w:p>
        </w:tc>
        <w:tc>
          <w:tcPr>
            <w:tcW w:w="1276" w:type="dxa"/>
            <w:tcBorders>
              <w:top w:val="nil"/>
              <w:left w:val="nil"/>
              <w:bottom w:val="single" w:sz="4" w:space="0" w:color="auto"/>
              <w:right w:val="single" w:sz="4" w:space="0" w:color="auto"/>
            </w:tcBorders>
            <w:shd w:val="clear" w:color="auto" w:fill="auto"/>
            <w:noWrap/>
            <w:vAlign w:val="center"/>
            <w:hideMark/>
          </w:tcPr>
          <w:p w:rsidR="00A26958" w:rsidRPr="009D0DB1" w:rsidRDefault="00A26958" w:rsidP="00A26958">
            <w:pPr>
              <w:spacing w:after="0" w:line="240" w:lineRule="auto"/>
              <w:jc w:val="center"/>
              <w:rPr>
                <w:rFonts w:eastAsia="Times New Roman" w:cs="Times New Roman"/>
                <w:color w:val="000000"/>
                <w:szCs w:val="24"/>
                <w:lang w:eastAsia="ru-RU"/>
              </w:rPr>
            </w:pPr>
            <w:r w:rsidRPr="009D0DB1">
              <w:rPr>
                <w:rFonts w:eastAsia="Times New Roman" w:cs="Times New Roman"/>
                <w:color w:val="000000"/>
                <w:szCs w:val="24"/>
                <w:lang w:eastAsia="ru-RU"/>
              </w:rPr>
              <w:t>2</w:t>
            </w:r>
          </w:p>
        </w:tc>
        <w:tc>
          <w:tcPr>
            <w:tcW w:w="1275" w:type="dxa"/>
            <w:tcBorders>
              <w:top w:val="nil"/>
              <w:left w:val="nil"/>
              <w:bottom w:val="single" w:sz="4" w:space="0" w:color="auto"/>
              <w:right w:val="single" w:sz="4" w:space="0" w:color="auto"/>
            </w:tcBorders>
            <w:shd w:val="clear" w:color="auto" w:fill="auto"/>
            <w:noWrap/>
            <w:vAlign w:val="center"/>
            <w:hideMark/>
          </w:tcPr>
          <w:p w:rsidR="00A26958" w:rsidRPr="009D0DB1" w:rsidRDefault="00A26958" w:rsidP="00A26958">
            <w:pPr>
              <w:spacing w:after="0" w:line="240" w:lineRule="auto"/>
              <w:jc w:val="center"/>
              <w:rPr>
                <w:rFonts w:eastAsia="Times New Roman" w:cs="Times New Roman"/>
                <w:color w:val="000000"/>
                <w:szCs w:val="24"/>
                <w:lang w:eastAsia="ru-RU"/>
              </w:rPr>
            </w:pPr>
            <w:r w:rsidRPr="009D0DB1">
              <w:rPr>
                <w:rFonts w:eastAsia="Times New Roman" w:cs="Times New Roman"/>
                <w:color w:val="000000"/>
                <w:szCs w:val="24"/>
                <w:lang w:eastAsia="ru-RU"/>
              </w:rPr>
              <w:t>2</w:t>
            </w:r>
          </w:p>
        </w:tc>
        <w:tc>
          <w:tcPr>
            <w:tcW w:w="1276" w:type="dxa"/>
            <w:tcBorders>
              <w:top w:val="nil"/>
              <w:left w:val="nil"/>
              <w:bottom w:val="single" w:sz="4" w:space="0" w:color="auto"/>
              <w:right w:val="single" w:sz="4" w:space="0" w:color="auto"/>
            </w:tcBorders>
            <w:shd w:val="clear" w:color="auto" w:fill="auto"/>
            <w:noWrap/>
            <w:vAlign w:val="center"/>
            <w:hideMark/>
          </w:tcPr>
          <w:p w:rsidR="00A26958" w:rsidRPr="009D0DB1" w:rsidRDefault="00A26958" w:rsidP="00A26958">
            <w:pPr>
              <w:spacing w:after="0" w:line="240" w:lineRule="auto"/>
              <w:jc w:val="center"/>
              <w:rPr>
                <w:rFonts w:eastAsia="Times New Roman" w:cs="Times New Roman"/>
                <w:color w:val="000000"/>
                <w:szCs w:val="24"/>
                <w:lang w:eastAsia="ru-RU"/>
              </w:rPr>
            </w:pPr>
            <w:r w:rsidRPr="009D0DB1">
              <w:rPr>
                <w:rFonts w:eastAsia="Times New Roman" w:cs="Times New Roman"/>
                <w:color w:val="000000"/>
                <w:szCs w:val="24"/>
                <w:lang w:eastAsia="ru-RU"/>
              </w:rPr>
              <w:t>2</w:t>
            </w:r>
          </w:p>
        </w:tc>
        <w:tc>
          <w:tcPr>
            <w:tcW w:w="1276" w:type="dxa"/>
            <w:tcBorders>
              <w:top w:val="nil"/>
              <w:left w:val="nil"/>
              <w:bottom w:val="single" w:sz="4" w:space="0" w:color="auto"/>
              <w:right w:val="single" w:sz="4" w:space="0" w:color="auto"/>
            </w:tcBorders>
            <w:shd w:val="clear" w:color="auto" w:fill="auto"/>
            <w:noWrap/>
            <w:vAlign w:val="center"/>
            <w:hideMark/>
          </w:tcPr>
          <w:p w:rsidR="00A26958" w:rsidRPr="009D0DB1" w:rsidRDefault="00A26958" w:rsidP="00A26958">
            <w:pPr>
              <w:spacing w:after="0" w:line="240" w:lineRule="auto"/>
              <w:jc w:val="center"/>
              <w:rPr>
                <w:rFonts w:eastAsia="Times New Roman" w:cs="Times New Roman"/>
                <w:color w:val="000000"/>
                <w:szCs w:val="24"/>
                <w:lang w:eastAsia="ru-RU"/>
              </w:rPr>
            </w:pPr>
            <w:r w:rsidRPr="009D0DB1">
              <w:rPr>
                <w:rFonts w:eastAsia="Times New Roman" w:cs="Times New Roman"/>
                <w:color w:val="000000"/>
                <w:szCs w:val="24"/>
                <w:lang w:eastAsia="ru-RU"/>
              </w:rPr>
              <w:t>-</w:t>
            </w:r>
          </w:p>
        </w:tc>
      </w:tr>
      <w:tr w:rsidR="00A26958" w:rsidRPr="009D0DB1" w:rsidTr="00A26958">
        <w:trPr>
          <w:trHeight w:val="300"/>
        </w:trPr>
        <w:tc>
          <w:tcPr>
            <w:tcW w:w="3134" w:type="dxa"/>
            <w:tcBorders>
              <w:top w:val="nil"/>
              <w:left w:val="single" w:sz="4" w:space="0" w:color="auto"/>
              <w:bottom w:val="single" w:sz="4" w:space="0" w:color="auto"/>
              <w:right w:val="single" w:sz="4" w:space="0" w:color="auto"/>
            </w:tcBorders>
            <w:shd w:val="clear" w:color="auto" w:fill="auto"/>
            <w:noWrap/>
            <w:vAlign w:val="bottom"/>
            <w:hideMark/>
          </w:tcPr>
          <w:p w:rsidR="00A26958" w:rsidRPr="009D0DB1" w:rsidRDefault="00A26958" w:rsidP="00A26958">
            <w:pPr>
              <w:spacing w:after="0" w:line="240" w:lineRule="auto"/>
              <w:rPr>
                <w:rFonts w:eastAsia="Times New Roman" w:cs="Times New Roman"/>
                <w:color w:val="000000"/>
                <w:szCs w:val="24"/>
                <w:lang w:eastAsia="ru-RU"/>
              </w:rPr>
            </w:pPr>
            <w:r w:rsidRPr="009D0DB1">
              <w:rPr>
                <w:rFonts w:eastAsia="Times New Roman" w:cs="Times New Roman"/>
                <w:color w:val="000000"/>
                <w:szCs w:val="24"/>
                <w:lang w:eastAsia="ru-RU"/>
              </w:rPr>
              <w:t>Пресс-подборщики</w:t>
            </w:r>
          </w:p>
        </w:tc>
        <w:tc>
          <w:tcPr>
            <w:tcW w:w="1134" w:type="dxa"/>
            <w:tcBorders>
              <w:top w:val="nil"/>
              <w:left w:val="nil"/>
              <w:bottom w:val="single" w:sz="4" w:space="0" w:color="auto"/>
              <w:right w:val="single" w:sz="4" w:space="0" w:color="auto"/>
            </w:tcBorders>
            <w:shd w:val="clear" w:color="auto" w:fill="auto"/>
            <w:noWrap/>
            <w:vAlign w:val="center"/>
            <w:hideMark/>
          </w:tcPr>
          <w:p w:rsidR="00A26958" w:rsidRPr="009D0DB1" w:rsidRDefault="00A26958" w:rsidP="00A26958">
            <w:pPr>
              <w:spacing w:after="0" w:line="240" w:lineRule="auto"/>
              <w:jc w:val="center"/>
              <w:rPr>
                <w:rFonts w:eastAsia="Times New Roman" w:cs="Times New Roman"/>
                <w:color w:val="000000"/>
                <w:szCs w:val="24"/>
                <w:lang w:eastAsia="ru-RU"/>
              </w:rPr>
            </w:pPr>
            <w:r w:rsidRPr="009D0DB1">
              <w:rPr>
                <w:rFonts w:eastAsia="Times New Roman" w:cs="Times New Roman"/>
                <w:color w:val="000000"/>
                <w:szCs w:val="24"/>
                <w:lang w:eastAsia="ru-RU"/>
              </w:rPr>
              <w:t>1</w:t>
            </w:r>
          </w:p>
        </w:tc>
        <w:tc>
          <w:tcPr>
            <w:tcW w:w="1276" w:type="dxa"/>
            <w:tcBorders>
              <w:top w:val="nil"/>
              <w:left w:val="nil"/>
              <w:bottom w:val="single" w:sz="4" w:space="0" w:color="auto"/>
              <w:right w:val="single" w:sz="4" w:space="0" w:color="auto"/>
            </w:tcBorders>
            <w:shd w:val="clear" w:color="auto" w:fill="auto"/>
            <w:noWrap/>
            <w:vAlign w:val="center"/>
            <w:hideMark/>
          </w:tcPr>
          <w:p w:rsidR="00A26958" w:rsidRPr="009D0DB1" w:rsidRDefault="00A26958" w:rsidP="00A26958">
            <w:pPr>
              <w:spacing w:after="0" w:line="240" w:lineRule="auto"/>
              <w:jc w:val="center"/>
              <w:rPr>
                <w:rFonts w:eastAsia="Times New Roman" w:cs="Times New Roman"/>
                <w:color w:val="000000"/>
                <w:szCs w:val="24"/>
                <w:lang w:eastAsia="ru-RU"/>
              </w:rPr>
            </w:pPr>
            <w:r w:rsidRPr="009D0DB1">
              <w:rPr>
                <w:rFonts w:eastAsia="Times New Roman" w:cs="Times New Roman"/>
                <w:color w:val="000000"/>
                <w:szCs w:val="24"/>
                <w:lang w:eastAsia="ru-RU"/>
              </w:rPr>
              <w:t>2</w:t>
            </w:r>
          </w:p>
        </w:tc>
        <w:tc>
          <w:tcPr>
            <w:tcW w:w="1275" w:type="dxa"/>
            <w:tcBorders>
              <w:top w:val="nil"/>
              <w:left w:val="nil"/>
              <w:bottom w:val="single" w:sz="4" w:space="0" w:color="auto"/>
              <w:right w:val="single" w:sz="4" w:space="0" w:color="auto"/>
            </w:tcBorders>
            <w:shd w:val="clear" w:color="auto" w:fill="auto"/>
            <w:noWrap/>
            <w:vAlign w:val="center"/>
            <w:hideMark/>
          </w:tcPr>
          <w:p w:rsidR="00A26958" w:rsidRPr="009D0DB1" w:rsidRDefault="00A26958" w:rsidP="00A26958">
            <w:pPr>
              <w:spacing w:after="0" w:line="240" w:lineRule="auto"/>
              <w:jc w:val="center"/>
              <w:rPr>
                <w:rFonts w:eastAsia="Times New Roman" w:cs="Times New Roman"/>
                <w:color w:val="000000"/>
                <w:szCs w:val="24"/>
                <w:lang w:eastAsia="ru-RU"/>
              </w:rPr>
            </w:pPr>
            <w:r w:rsidRPr="009D0DB1">
              <w:rPr>
                <w:rFonts w:eastAsia="Times New Roman" w:cs="Times New Roman"/>
                <w:color w:val="000000"/>
                <w:szCs w:val="24"/>
                <w:lang w:eastAsia="ru-RU"/>
              </w:rPr>
              <w:t>2</w:t>
            </w:r>
          </w:p>
        </w:tc>
        <w:tc>
          <w:tcPr>
            <w:tcW w:w="1276" w:type="dxa"/>
            <w:tcBorders>
              <w:top w:val="nil"/>
              <w:left w:val="nil"/>
              <w:bottom w:val="single" w:sz="4" w:space="0" w:color="auto"/>
              <w:right w:val="single" w:sz="4" w:space="0" w:color="auto"/>
            </w:tcBorders>
            <w:shd w:val="clear" w:color="auto" w:fill="auto"/>
            <w:noWrap/>
            <w:vAlign w:val="center"/>
            <w:hideMark/>
          </w:tcPr>
          <w:p w:rsidR="00A26958" w:rsidRPr="009D0DB1" w:rsidRDefault="00A26958" w:rsidP="00A26958">
            <w:pPr>
              <w:spacing w:after="0" w:line="240" w:lineRule="auto"/>
              <w:jc w:val="center"/>
              <w:rPr>
                <w:rFonts w:eastAsia="Times New Roman" w:cs="Times New Roman"/>
                <w:color w:val="000000"/>
                <w:szCs w:val="24"/>
                <w:lang w:eastAsia="ru-RU"/>
              </w:rPr>
            </w:pPr>
            <w:r w:rsidRPr="009D0DB1">
              <w:rPr>
                <w:rFonts w:eastAsia="Times New Roman" w:cs="Times New Roman"/>
                <w:color w:val="000000"/>
                <w:szCs w:val="24"/>
                <w:lang w:eastAsia="ru-RU"/>
              </w:rPr>
              <w:t>2</w:t>
            </w:r>
          </w:p>
        </w:tc>
        <w:tc>
          <w:tcPr>
            <w:tcW w:w="1276" w:type="dxa"/>
            <w:tcBorders>
              <w:top w:val="nil"/>
              <w:left w:val="nil"/>
              <w:bottom w:val="single" w:sz="4" w:space="0" w:color="auto"/>
              <w:right w:val="single" w:sz="4" w:space="0" w:color="auto"/>
            </w:tcBorders>
            <w:shd w:val="clear" w:color="auto" w:fill="auto"/>
            <w:noWrap/>
            <w:vAlign w:val="center"/>
            <w:hideMark/>
          </w:tcPr>
          <w:p w:rsidR="00A26958" w:rsidRPr="009D0DB1" w:rsidRDefault="00A26958" w:rsidP="00A26958">
            <w:pPr>
              <w:spacing w:after="0" w:line="240" w:lineRule="auto"/>
              <w:jc w:val="center"/>
              <w:rPr>
                <w:rFonts w:eastAsia="Times New Roman" w:cs="Times New Roman"/>
                <w:color w:val="000000"/>
                <w:szCs w:val="24"/>
                <w:lang w:eastAsia="ru-RU"/>
              </w:rPr>
            </w:pPr>
            <w:r w:rsidRPr="009D0DB1">
              <w:rPr>
                <w:rFonts w:eastAsia="Times New Roman" w:cs="Times New Roman"/>
                <w:color w:val="000000"/>
                <w:szCs w:val="24"/>
                <w:lang w:eastAsia="ru-RU"/>
              </w:rPr>
              <w:t>1</w:t>
            </w:r>
          </w:p>
        </w:tc>
      </w:tr>
      <w:tr w:rsidR="00A26958" w:rsidRPr="009D0DB1" w:rsidTr="00A26958">
        <w:trPr>
          <w:trHeight w:val="60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A26958" w:rsidRPr="009D0DB1" w:rsidRDefault="00A26958" w:rsidP="00A26958">
            <w:pPr>
              <w:spacing w:after="0" w:line="240" w:lineRule="auto"/>
              <w:rPr>
                <w:rFonts w:eastAsia="Times New Roman" w:cs="Times New Roman"/>
                <w:color w:val="000000"/>
                <w:szCs w:val="24"/>
                <w:lang w:eastAsia="ru-RU"/>
              </w:rPr>
            </w:pPr>
            <w:r w:rsidRPr="009D0DB1">
              <w:rPr>
                <w:rFonts w:eastAsia="Times New Roman" w:cs="Times New Roman"/>
                <w:color w:val="000000"/>
                <w:szCs w:val="24"/>
                <w:lang w:eastAsia="ru-RU"/>
              </w:rPr>
              <w:t xml:space="preserve">Автомобили </w:t>
            </w:r>
            <w:proofErr w:type="spellStart"/>
            <w:r w:rsidRPr="009D0DB1">
              <w:rPr>
                <w:rFonts w:eastAsia="Times New Roman" w:cs="Times New Roman"/>
                <w:color w:val="000000"/>
                <w:szCs w:val="24"/>
                <w:lang w:eastAsia="ru-RU"/>
              </w:rPr>
              <w:t>грузоперевозящие</w:t>
            </w:r>
            <w:proofErr w:type="spellEnd"/>
          </w:p>
        </w:tc>
        <w:tc>
          <w:tcPr>
            <w:tcW w:w="1134" w:type="dxa"/>
            <w:tcBorders>
              <w:top w:val="nil"/>
              <w:left w:val="nil"/>
              <w:bottom w:val="single" w:sz="4" w:space="0" w:color="auto"/>
              <w:right w:val="single" w:sz="4" w:space="0" w:color="auto"/>
            </w:tcBorders>
            <w:shd w:val="clear" w:color="auto" w:fill="auto"/>
            <w:noWrap/>
            <w:vAlign w:val="bottom"/>
            <w:hideMark/>
          </w:tcPr>
          <w:p w:rsidR="00A26958" w:rsidRPr="009D0DB1" w:rsidRDefault="00A26958" w:rsidP="00A26958">
            <w:pPr>
              <w:spacing w:after="0" w:line="240" w:lineRule="auto"/>
              <w:jc w:val="center"/>
              <w:rPr>
                <w:rFonts w:eastAsia="Times New Roman" w:cs="Times New Roman"/>
                <w:color w:val="000000"/>
                <w:szCs w:val="24"/>
                <w:lang w:eastAsia="ru-RU"/>
              </w:rPr>
            </w:pPr>
            <w:r w:rsidRPr="009D0DB1">
              <w:rPr>
                <w:rFonts w:eastAsia="Times New Roman" w:cs="Times New Roman"/>
                <w:color w:val="000000"/>
                <w:szCs w:val="24"/>
                <w:lang w:eastAsia="ru-RU"/>
              </w:rPr>
              <w:t>3</w:t>
            </w:r>
          </w:p>
        </w:tc>
        <w:tc>
          <w:tcPr>
            <w:tcW w:w="1276" w:type="dxa"/>
            <w:tcBorders>
              <w:top w:val="nil"/>
              <w:left w:val="nil"/>
              <w:bottom w:val="single" w:sz="4" w:space="0" w:color="auto"/>
              <w:right w:val="single" w:sz="4" w:space="0" w:color="auto"/>
            </w:tcBorders>
            <w:shd w:val="clear" w:color="auto" w:fill="auto"/>
            <w:noWrap/>
            <w:vAlign w:val="bottom"/>
            <w:hideMark/>
          </w:tcPr>
          <w:p w:rsidR="00A26958" w:rsidRPr="009D0DB1" w:rsidRDefault="00A26958" w:rsidP="00A26958">
            <w:pPr>
              <w:spacing w:after="0" w:line="240" w:lineRule="auto"/>
              <w:jc w:val="center"/>
              <w:rPr>
                <w:rFonts w:eastAsia="Times New Roman" w:cs="Times New Roman"/>
                <w:color w:val="000000"/>
                <w:szCs w:val="24"/>
                <w:lang w:eastAsia="ru-RU"/>
              </w:rPr>
            </w:pPr>
            <w:r w:rsidRPr="009D0DB1">
              <w:rPr>
                <w:rFonts w:eastAsia="Times New Roman" w:cs="Times New Roman"/>
                <w:color w:val="000000"/>
                <w:szCs w:val="24"/>
                <w:lang w:eastAsia="ru-RU"/>
              </w:rPr>
              <w:t>3</w:t>
            </w:r>
          </w:p>
        </w:tc>
        <w:tc>
          <w:tcPr>
            <w:tcW w:w="1275" w:type="dxa"/>
            <w:tcBorders>
              <w:top w:val="nil"/>
              <w:left w:val="nil"/>
              <w:bottom w:val="single" w:sz="4" w:space="0" w:color="auto"/>
              <w:right w:val="single" w:sz="4" w:space="0" w:color="auto"/>
            </w:tcBorders>
            <w:shd w:val="clear" w:color="auto" w:fill="auto"/>
            <w:noWrap/>
            <w:vAlign w:val="bottom"/>
            <w:hideMark/>
          </w:tcPr>
          <w:p w:rsidR="00A26958" w:rsidRPr="009D0DB1" w:rsidRDefault="00A26958" w:rsidP="00A26958">
            <w:pPr>
              <w:spacing w:after="0" w:line="240" w:lineRule="auto"/>
              <w:jc w:val="center"/>
              <w:rPr>
                <w:rFonts w:eastAsia="Times New Roman" w:cs="Times New Roman"/>
                <w:color w:val="000000"/>
                <w:szCs w:val="24"/>
                <w:lang w:eastAsia="ru-RU"/>
              </w:rPr>
            </w:pPr>
            <w:r w:rsidRPr="009D0DB1">
              <w:rPr>
                <w:rFonts w:eastAsia="Times New Roman" w:cs="Times New Roman"/>
                <w:color w:val="000000"/>
                <w:szCs w:val="24"/>
                <w:lang w:eastAsia="ru-RU"/>
              </w:rPr>
              <w:t>3</w:t>
            </w:r>
          </w:p>
        </w:tc>
        <w:tc>
          <w:tcPr>
            <w:tcW w:w="1276" w:type="dxa"/>
            <w:tcBorders>
              <w:top w:val="nil"/>
              <w:left w:val="nil"/>
              <w:bottom w:val="single" w:sz="4" w:space="0" w:color="auto"/>
              <w:right w:val="single" w:sz="4" w:space="0" w:color="auto"/>
            </w:tcBorders>
            <w:shd w:val="clear" w:color="auto" w:fill="auto"/>
            <w:noWrap/>
            <w:vAlign w:val="bottom"/>
            <w:hideMark/>
          </w:tcPr>
          <w:p w:rsidR="00A26958" w:rsidRPr="009D0DB1" w:rsidRDefault="00A26958" w:rsidP="00A26958">
            <w:pPr>
              <w:spacing w:after="0" w:line="240" w:lineRule="auto"/>
              <w:jc w:val="center"/>
              <w:rPr>
                <w:rFonts w:eastAsia="Times New Roman" w:cs="Times New Roman"/>
                <w:color w:val="000000"/>
                <w:szCs w:val="24"/>
                <w:lang w:eastAsia="ru-RU"/>
              </w:rPr>
            </w:pPr>
            <w:r w:rsidRPr="009D0DB1">
              <w:rPr>
                <w:rFonts w:eastAsia="Times New Roman" w:cs="Times New Roman"/>
                <w:color w:val="000000"/>
                <w:szCs w:val="24"/>
                <w:lang w:eastAsia="ru-RU"/>
              </w:rPr>
              <w:t>3</w:t>
            </w:r>
          </w:p>
        </w:tc>
        <w:tc>
          <w:tcPr>
            <w:tcW w:w="1276" w:type="dxa"/>
            <w:tcBorders>
              <w:top w:val="nil"/>
              <w:left w:val="nil"/>
              <w:bottom w:val="single" w:sz="4" w:space="0" w:color="auto"/>
              <w:right w:val="single" w:sz="4" w:space="0" w:color="auto"/>
            </w:tcBorders>
            <w:shd w:val="clear" w:color="auto" w:fill="auto"/>
            <w:noWrap/>
            <w:vAlign w:val="bottom"/>
            <w:hideMark/>
          </w:tcPr>
          <w:p w:rsidR="00A26958" w:rsidRPr="009D0DB1" w:rsidRDefault="00A26958" w:rsidP="00A26958">
            <w:pPr>
              <w:spacing w:after="0" w:line="240" w:lineRule="auto"/>
              <w:jc w:val="center"/>
              <w:rPr>
                <w:rFonts w:eastAsia="Times New Roman" w:cs="Times New Roman"/>
                <w:color w:val="000000"/>
                <w:szCs w:val="24"/>
                <w:lang w:eastAsia="ru-RU"/>
              </w:rPr>
            </w:pPr>
            <w:r w:rsidRPr="009D0DB1">
              <w:rPr>
                <w:rFonts w:eastAsia="Times New Roman" w:cs="Times New Roman"/>
                <w:color w:val="000000"/>
                <w:szCs w:val="24"/>
                <w:lang w:eastAsia="ru-RU"/>
              </w:rPr>
              <w:t>3</w:t>
            </w:r>
          </w:p>
        </w:tc>
      </w:tr>
    </w:tbl>
    <w:p w:rsidR="00A26958" w:rsidRDefault="00A26958" w:rsidP="00A26958">
      <w:pPr>
        <w:jc w:val="both"/>
        <w:rPr>
          <w:rFonts w:cs="Times New Roman"/>
          <w:szCs w:val="24"/>
        </w:rPr>
      </w:pPr>
    </w:p>
    <w:p w:rsidR="00A26958" w:rsidRDefault="00A26958" w:rsidP="00A26958">
      <w:pPr>
        <w:spacing w:after="0" w:line="360" w:lineRule="auto"/>
        <w:jc w:val="both"/>
        <w:rPr>
          <w:rFonts w:cs="Times New Roman"/>
          <w:sz w:val="28"/>
          <w:szCs w:val="28"/>
        </w:rPr>
      </w:pPr>
      <w:r>
        <w:rPr>
          <w:rFonts w:cs="Times New Roman"/>
          <w:szCs w:val="24"/>
        </w:rPr>
        <w:lastRenderedPageBreak/>
        <w:tab/>
      </w:r>
      <w:r>
        <w:rPr>
          <w:rFonts w:cs="Times New Roman"/>
          <w:sz w:val="28"/>
          <w:szCs w:val="28"/>
        </w:rPr>
        <w:t>Анализируя данную таблицу, мы видим, что сильных изменении в количестве сельскохозяйственной техники не наблюдается, за исключением комбайнов. Количество комбайнов снизилось на 58%.</w:t>
      </w:r>
    </w:p>
    <w:p w:rsidR="00A26958" w:rsidRDefault="00A26958" w:rsidP="00A26958">
      <w:pPr>
        <w:spacing w:after="0" w:line="360" w:lineRule="auto"/>
        <w:ind w:firstLine="708"/>
        <w:jc w:val="both"/>
        <w:rPr>
          <w:rFonts w:cs="Times New Roman"/>
          <w:sz w:val="28"/>
          <w:szCs w:val="28"/>
        </w:rPr>
      </w:pPr>
      <w:r>
        <w:rPr>
          <w:rFonts w:cs="Times New Roman"/>
          <w:sz w:val="28"/>
          <w:szCs w:val="28"/>
        </w:rPr>
        <w:t xml:space="preserve">Низкая обеспеченность </w:t>
      </w:r>
      <w:r w:rsidRPr="00866133">
        <w:rPr>
          <w:rFonts w:cs="Times New Roman"/>
          <w:sz w:val="28"/>
          <w:szCs w:val="28"/>
        </w:rPr>
        <w:t>основными машинами и оборуд</w:t>
      </w:r>
      <w:r>
        <w:rPr>
          <w:rFonts w:cs="Times New Roman"/>
          <w:sz w:val="28"/>
          <w:szCs w:val="28"/>
        </w:rPr>
        <w:t>ованием, транспортными средства</w:t>
      </w:r>
      <w:r w:rsidRPr="00866133">
        <w:rPr>
          <w:rFonts w:cs="Times New Roman"/>
          <w:sz w:val="28"/>
          <w:szCs w:val="28"/>
        </w:rPr>
        <w:t>ми в настоящее время обуслов</w:t>
      </w:r>
      <w:r>
        <w:rPr>
          <w:rFonts w:cs="Times New Roman"/>
          <w:sz w:val="28"/>
          <w:szCs w:val="28"/>
        </w:rPr>
        <w:t>лена неудовлетворительным финансовым состоянием</w:t>
      </w:r>
      <w:r w:rsidRPr="00866133">
        <w:rPr>
          <w:rFonts w:cs="Times New Roman"/>
          <w:sz w:val="28"/>
          <w:szCs w:val="28"/>
        </w:rPr>
        <w:t xml:space="preserve"> хозяйств</w:t>
      </w:r>
      <w:r>
        <w:rPr>
          <w:rFonts w:cs="Times New Roman"/>
          <w:sz w:val="28"/>
          <w:szCs w:val="28"/>
        </w:rPr>
        <w:t>а</w:t>
      </w:r>
      <w:r w:rsidRPr="00866133">
        <w:rPr>
          <w:rFonts w:cs="Times New Roman"/>
          <w:sz w:val="28"/>
          <w:szCs w:val="28"/>
        </w:rPr>
        <w:t>, что привело к резкому</w:t>
      </w:r>
      <w:r>
        <w:rPr>
          <w:rFonts w:cs="Times New Roman"/>
          <w:sz w:val="28"/>
          <w:szCs w:val="28"/>
        </w:rPr>
        <w:t xml:space="preserve"> </w:t>
      </w:r>
      <w:r w:rsidRPr="00866133">
        <w:rPr>
          <w:rFonts w:cs="Times New Roman"/>
          <w:sz w:val="28"/>
          <w:szCs w:val="28"/>
        </w:rPr>
        <w:t>снижению количества приобр</w:t>
      </w:r>
      <w:r>
        <w:rPr>
          <w:rFonts w:cs="Times New Roman"/>
          <w:sz w:val="28"/>
          <w:szCs w:val="28"/>
        </w:rPr>
        <w:t>етаемой техники и уменьшению ко</w:t>
      </w:r>
      <w:r w:rsidRPr="00866133">
        <w:rPr>
          <w:rFonts w:cs="Times New Roman"/>
          <w:sz w:val="28"/>
          <w:szCs w:val="28"/>
        </w:rPr>
        <w:t>личества основных видов технических средств.</w:t>
      </w:r>
    </w:p>
    <w:p w:rsidR="00A26958" w:rsidRPr="00866133" w:rsidRDefault="00A26958" w:rsidP="00A26958">
      <w:pPr>
        <w:spacing w:after="0" w:line="360" w:lineRule="auto"/>
        <w:ind w:firstLine="708"/>
        <w:jc w:val="both"/>
        <w:rPr>
          <w:rFonts w:cs="Times New Roman"/>
          <w:sz w:val="28"/>
          <w:szCs w:val="28"/>
        </w:rPr>
      </w:pPr>
    </w:p>
    <w:p w:rsidR="00A26958" w:rsidRDefault="00A26958" w:rsidP="00A26958">
      <w:pPr>
        <w:spacing w:after="0"/>
        <w:jc w:val="both"/>
        <w:rPr>
          <w:rFonts w:cs="Times New Roman"/>
          <w:b/>
          <w:szCs w:val="24"/>
        </w:rPr>
      </w:pPr>
      <w:r w:rsidRPr="00F24795">
        <w:rPr>
          <w:rFonts w:cs="Times New Roman"/>
          <w:szCs w:val="24"/>
        </w:rPr>
        <w:t xml:space="preserve">Таблица </w:t>
      </w:r>
      <w:r>
        <w:rPr>
          <w:rFonts w:cs="Times New Roman"/>
          <w:szCs w:val="24"/>
        </w:rPr>
        <w:t>2.</w:t>
      </w:r>
      <w:r w:rsidRPr="00F24795">
        <w:rPr>
          <w:rFonts w:cs="Times New Roman"/>
          <w:szCs w:val="24"/>
        </w:rPr>
        <w:t xml:space="preserve">14 – </w:t>
      </w:r>
      <w:r w:rsidRPr="00F24795">
        <w:rPr>
          <w:rFonts w:cs="Times New Roman"/>
          <w:b/>
          <w:szCs w:val="24"/>
        </w:rPr>
        <w:t>Обеспеченность тракторами и комбайнами</w:t>
      </w:r>
    </w:p>
    <w:tbl>
      <w:tblPr>
        <w:tblW w:w="9371" w:type="dxa"/>
        <w:tblInd w:w="93" w:type="dxa"/>
        <w:tblLook w:val="04A0" w:firstRow="1" w:lastRow="0" w:firstColumn="1" w:lastColumn="0" w:noHBand="0" w:noVBand="1"/>
      </w:tblPr>
      <w:tblGrid>
        <w:gridCol w:w="2740"/>
        <w:gridCol w:w="1244"/>
        <w:gridCol w:w="1276"/>
        <w:gridCol w:w="1418"/>
        <w:gridCol w:w="1417"/>
        <w:gridCol w:w="1276"/>
      </w:tblGrid>
      <w:tr w:rsidR="00A26958" w:rsidRPr="00F24795" w:rsidTr="00A26958">
        <w:trPr>
          <w:trHeight w:val="315"/>
        </w:trPr>
        <w:tc>
          <w:tcPr>
            <w:tcW w:w="2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958" w:rsidRPr="00F24795" w:rsidRDefault="00A26958" w:rsidP="00A26958">
            <w:pPr>
              <w:spacing w:after="0" w:line="240" w:lineRule="auto"/>
              <w:jc w:val="center"/>
              <w:rPr>
                <w:rFonts w:eastAsia="Times New Roman" w:cs="Times New Roman"/>
                <w:b/>
                <w:bCs/>
                <w:color w:val="000000"/>
                <w:szCs w:val="24"/>
                <w:lang w:eastAsia="ru-RU"/>
              </w:rPr>
            </w:pPr>
            <w:r w:rsidRPr="00F24795">
              <w:rPr>
                <w:rFonts w:eastAsia="Times New Roman" w:cs="Times New Roman"/>
                <w:b/>
                <w:bCs/>
                <w:color w:val="000000"/>
                <w:szCs w:val="24"/>
                <w:lang w:eastAsia="ru-RU"/>
              </w:rPr>
              <w:t>Показатель</w:t>
            </w:r>
          </w:p>
        </w:tc>
        <w:tc>
          <w:tcPr>
            <w:tcW w:w="1244" w:type="dxa"/>
            <w:tcBorders>
              <w:top w:val="single" w:sz="4" w:space="0" w:color="auto"/>
              <w:left w:val="nil"/>
              <w:bottom w:val="single" w:sz="4" w:space="0" w:color="auto"/>
              <w:right w:val="single" w:sz="4" w:space="0" w:color="auto"/>
            </w:tcBorders>
            <w:shd w:val="clear" w:color="auto" w:fill="auto"/>
            <w:noWrap/>
            <w:vAlign w:val="bottom"/>
            <w:hideMark/>
          </w:tcPr>
          <w:p w:rsidR="00A26958" w:rsidRPr="00F24795" w:rsidRDefault="00A26958" w:rsidP="00A26958">
            <w:pPr>
              <w:spacing w:after="0" w:line="240" w:lineRule="auto"/>
              <w:jc w:val="center"/>
              <w:rPr>
                <w:rFonts w:eastAsia="Times New Roman" w:cs="Times New Roman"/>
                <w:b/>
                <w:bCs/>
                <w:color w:val="000000"/>
                <w:szCs w:val="24"/>
                <w:lang w:eastAsia="ru-RU"/>
              </w:rPr>
            </w:pPr>
            <w:r w:rsidRPr="00F24795">
              <w:rPr>
                <w:rFonts w:eastAsia="Times New Roman" w:cs="Times New Roman"/>
                <w:b/>
                <w:bCs/>
                <w:color w:val="000000"/>
                <w:szCs w:val="24"/>
                <w:lang w:eastAsia="ru-RU"/>
              </w:rPr>
              <w:t>2012 г.</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A26958" w:rsidRPr="00F24795" w:rsidRDefault="00A26958" w:rsidP="00A26958">
            <w:pPr>
              <w:spacing w:after="0" w:line="240" w:lineRule="auto"/>
              <w:jc w:val="center"/>
              <w:rPr>
                <w:rFonts w:eastAsia="Times New Roman" w:cs="Times New Roman"/>
                <w:b/>
                <w:bCs/>
                <w:color w:val="000000"/>
                <w:szCs w:val="24"/>
                <w:lang w:eastAsia="ru-RU"/>
              </w:rPr>
            </w:pPr>
            <w:r w:rsidRPr="00F24795">
              <w:rPr>
                <w:rFonts w:eastAsia="Times New Roman" w:cs="Times New Roman"/>
                <w:b/>
                <w:bCs/>
                <w:color w:val="000000"/>
                <w:szCs w:val="24"/>
                <w:lang w:eastAsia="ru-RU"/>
              </w:rPr>
              <w:t>2013 г.</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A26958" w:rsidRPr="00F24795" w:rsidRDefault="00A26958" w:rsidP="00A26958">
            <w:pPr>
              <w:spacing w:after="0" w:line="240" w:lineRule="auto"/>
              <w:jc w:val="center"/>
              <w:rPr>
                <w:rFonts w:eastAsia="Times New Roman" w:cs="Times New Roman"/>
                <w:b/>
                <w:bCs/>
                <w:color w:val="000000"/>
                <w:szCs w:val="24"/>
                <w:lang w:eastAsia="ru-RU"/>
              </w:rPr>
            </w:pPr>
            <w:r w:rsidRPr="00F24795">
              <w:rPr>
                <w:rFonts w:eastAsia="Times New Roman" w:cs="Times New Roman"/>
                <w:b/>
                <w:bCs/>
                <w:color w:val="000000"/>
                <w:szCs w:val="24"/>
                <w:lang w:eastAsia="ru-RU"/>
              </w:rPr>
              <w:t>2014 г.</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A26958" w:rsidRPr="00F24795" w:rsidRDefault="00A26958" w:rsidP="00A26958">
            <w:pPr>
              <w:spacing w:after="0" w:line="240" w:lineRule="auto"/>
              <w:jc w:val="center"/>
              <w:rPr>
                <w:rFonts w:eastAsia="Times New Roman" w:cs="Times New Roman"/>
                <w:b/>
                <w:bCs/>
                <w:color w:val="000000"/>
                <w:szCs w:val="24"/>
                <w:lang w:eastAsia="ru-RU"/>
              </w:rPr>
            </w:pPr>
            <w:r w:rsidRPr="00F24795">
              <w:rPr>
                <w:rFonts w:eastAsia="Times New Roman" w:cs="Times New Roman"/>
                <w:b/>
                <w:bCs/>
                <w:color w:val="000000"/>
                <w:szCs w:val="24"/>
                <w:lang w:eastAsia="ru-RU"/>
              </w:rPr>
              <w:t xml:space="preserve">2015 г.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A26958" w:rsidRPr="00F24795" w:rsidRDefault="00A26958" w:rsidP="00A26958">
            <w:pPr>
              <w:spacing w:after="0" w:line="240" w:lineRule="auto"/>
              <w:jc w:val="center"/>
              <w:rPr>
                <w:rFonts w:eastAsia="Times New Roman" w:cs="Times New Roman"/>
                <w:b/>
                <w:bCs/>
                <w:color w:val="000000"/>
                <w:szCs w:val="24"/>
                <w:lang w:eastAsia="ru-RU"/>
              </w:rPr>
            </w:pPr>
            <w:r w:rsidRPr="00F24795">
              <w:rPr>
                <w:rFonts w:eastAsia="Times New Roman" w:cs="Times New Roman"/>
                <w:b/>
                <w:bCs/>
                <w:color w:val="000000"/>
                <w:szCs w:val="24"/>
                <w:lang w:eastAsia="ru-RU"/>
              </w:rPr>
              <w:t>2016 г.</w:t>
            </w:r>
          </w:p>
        </w:tc>
      </w:tr>
      <w:tr w:rsidR="00A26958" w:rsidRPr="00F24795" w:rsidTr="00A26958">
        <w:trPr>
          <w:trHeight w:val="630"/>
        </w:trPr>
        <w:tc>
          <w:tcPr>
            <w:tcW w:w="2740" w:type="dxa"/>
            <w:tcBorders>
              <w:top w:val="nil"/>
              <w:left w:val="single" w:sz="4" w:space="0" w:color="auto"/>
              <w:bottom w:val="single" w:sz="4" w:space="0" w:color="auto"/>
              <w:right w:val="single" w:sz="4" w:space="0" w:color="auto"/>
            </w:tcBorders>
            <w:shd w:val="clear" w:color="auto" w:fill="auto"/>
            <w:vAlign w:val="bottom"/>
            <w:hideMark/>
          </w:tcPr>
          <w:p w:rsidR="00A26958" w:rsidRPr="00F24795" w:rsidRDefault="00A26958" w:rsidP="00A26958">
            <w:pPr>
              <w:spacing w:after="0" w:line="240" w:lineRule="auto"/>
              <w:rPr>
                <w:rFonts w:eastAsia="Times New Roman" w:cs="Times New Roman"/>
                <w:color w:val="000000"/>
                <w:szCs w:val="24"/>
                <w:lang w:eastAsia="ru-RU"/>
              </w:rPr>
            </w:pPr>
            <w:r w:rsidRPr="00F24795">
              <w:rPr>
                <w:rFonts w:eastAsia="Times New Roman" w:cs="Times New Roman"/>
                <w:color w:val="000000"/>
                <w:szCs w:val="24"/>
                <w:lang w:eastAsia="ru-RU"/>
              </w:rPr>
              <w:t xml:space="preserve">Приходится тракторов на 100 га пашни, </w:t>
            </w:r>
            <w:proofErr w:type="spellStart"/>
            <w:r w:rsidRPr="00F24795">
              <w:rPr>
                <w:rFonts w:eastAsia="Times New Roman" w:cs="Times New Roman"/>
                <w:color w:val="000000"/>
                <w:szCs w:val="24"/>
                <w:lang w:eastAsia="ru-RU"/>
              </w:rPr>
              <w:t>шт</w:t>
            </w:r>
            <w:proofErr w:type="spellEnd"/>
          </w:p>
        </w:tc>
        <w:tc>
          <w:tcPr>
            <w:tcW w:w="1244" w:type="dxa"/>
            <w:tcBorders>
              <w:top w:val="nil"/>
              <w:left w:val="nil"/>
              <w:bottom w:val="single" w:sz="4" w:space="0" w:color="auto"/>
              <w:right w:val="single" w:sz="4" w:space="0" w:color="auto"/>
            </w:tcBorders>
            <w:shd w:val="clear" w:color="auto" w:fill="auto"/>
            <w:noWrap/>
            <w:vAlign w:val="bottom"/>
            <w:hideMark/>
          </w:tcPr>
          <w:p w:rsidR="00A26958" w:rsidRPr="00F24795" w:rsidRDefault="00A26958" w:rsidP="00A26958">
            <w:pPr>
              <w:spacing w:after="0" w:line="240" w:lineRule="auto"/>
              <w:jc w:val="center"/>
              <w:rPr>
                <w:rFonts w:eastAsia="Times New Roman" w:cs="Times New Roman"/>
                <w:color w:val="000000"/>
                <w:szCs w:val="24"/>
                <w:lang w:eastAsia="ru-RU"/>
              </w:rPr>
            </w:pPr>
            <w:r w:rsidRPr="00F24795">
              <w:rPr>
                <w:rFonts w:eastAsia="Times New Roman" w:cs="Times New Roman"/>
                <w:color w:val="000000"/>
                <w:szCs w:val="24"/>
                <w:lang w:eastAsia="ru-RU"/>
              </w:rPr>
              <w:t>0,6</w:t>
            </w:r>
          </w:p>
        </w:tc>
        <w:tc>
          <w:tcPr>
            <w:tcW w:w="1276" w:type="dxa"/>
            <w:tcBorders>
              <w:top w:val="nil"/>
              <w:left w:val="nil"/>
              <w:bottom w:val="single" w:sz="4" w:space="0" w:color="auto"/>
              <w:right w:val="single" w:sz="4" w:space="0" w:color="auto"/>
            </w:tcBorders>
            <w:shd w:val="clear" w:color="auto" w:fill="auto"/>
            <w:noWrap/>
            <w:vAlign w:val="bottom"/>
            <w:hideMark/>
          </w:tcPr>
          <w:p w:rsidR="00A26958" w:rsidRPr="00F24795" w:rsidRDefault="00A26958" w:rsidP="00A26958">
            <w:pPr>
              <w:spacing w:after="0" w:line="240" w:lineRule="auto"/>
              <w:jc w:val="center"/>
              <w:rPr>
                <w:rFonts w:eastAsia="Times New Roman" w:cs="Times New Roman"/>
                <w:color w:val="000000"/>
                <w:szCs w:val="24"/>
                <w:lang w:eastAsia="ru-RU"/>
              </w:rPr>
            </w:pPr>
            <w:r w:rsidRPr="00F24795">
              <w:rPr>
                <w:rFonts w:eastAsia="Times New Roman" w:cs="Times New Roman"/>
                <w:color w:val="000000"/>
                <w:szCs w:val="24"/>
                <w:lang w:eastAsia="ru-RU"/>
              </w:rPr>
              <w:t>0,4</w:t>
            </w:r>
          </w:p>
        </w:tc>
        <w:tc>
          <w:tcPr>
            <w:tcW w:w="1418" w:type="dxa"/>
            <w:tcBorders>
              <w:top w:val="nil"/>
              <w:left w:val="nil"/>
              <w:bottom w:val="single" w:sz="4" w:space="0" w:color="auto"/>
              <w:right w:val="single" w:sz="4" w:space="0" w:color="auto"/>
            </w:tcBorders>
            <w:shd w:val="clear" w:color="auto" w:fill="auto"/>
            <w:noWrap/>
            <w:vAlign w:val="bottom"/>
            <w:hideMark/>
          </w:tcPr>
          <w:p w:rsidR="00A26958" w:rsidRPr="00F24795" w:rsidRDefault="00A26958" w:rsidP="00A26958">
            <w:pPr>
              <w:spacing w:after="0" w:line="240" w:lineRule="auto"/>
              <w:jc w:val="center"/>
              <w:rPr>
                <w:rFonts w:eastAsia="Times New Roman" w:cs="Times New Roman"/>
                <w:color w:val="000000"/>
                <w:szCs w:val="24"/>
                <w:lang w:eastAsia="ru-RU"/>
              </w:rPr>
            </w:pPr>
            <w:r w:rsidRPr="00F24795">
              <w:rPr>
                <w:rFonts w:eastAsia="Times New Roman" w:cs="Times New Roman"/>
                <w:color w:val="000000"/>
                <w:szCs w:val="24"/>
                <w:lang w:eastAsia="ru-RU"/>
              </w:rPr>
              <w:t>0,4</w:t>
            </w:r>
          </w:p>
        </w:tc>
        <w:tc>
          <w:tcPr>
            <w:tcW w:w="1417" w:type="dxa"/>
            <w:tcBorders>
              <w:top w:val="nil"/>
              <w:left w:val="nil"/>
              <w:bottom w:val="single" w:sz="4" w:space="0" w:color="auto"/>
              <w:right w:val="single" w:sz="4" w:space="0" w:color="auto"/>
            </w:tcBorders>
            <w:shd w:val="clear" w:color="auto" w:fill="auto"/>
            <w:noWrap/>
            <w:vAlign w:val="bottom"/>
            <w:hideMark/>
          </w:tcPr>
          <w:p w:rsidR="00A26958" w:rsidRPr="00F24795" w:rsidRDefault="00A26958" w:rsidP="00A26958">
            <w:pPr>
              <w:spacing w:after="0" w:line="240" w:lineRule="auto"/>
              <w:jc w:val="center"/>
              <w:rPr>
                <w:rFonts w:eastAsia="Times New Roman" w:cs="Times New Roman"/>
                <w:color w:val="000000"/>
                <w:szCs w:val="24"/>
                <w:lang w:eastAsia="ru-RU"/>
              </w:rPr>
            </w:pPr>
            <w:r w:rsidRPr="00F24795">
              <w:rPr>
                <w:rFonts w:eastAsia="Times New Roman" w:cs="Times New Roman"/>
                <w:color w:val="000000"/>
                <w:szCs w:val="24"/>
                <w:lang w:eastAsia="ru-RU"/>
              </w:rPr>
              <w:t>0,3</w:t>
            </w:r>
          </w:p>
        </w:tc>
        <w:tc>
          <w:tcPr>
            <w:tcW w:w="1276" w:type="dxa"/>
            <w:tcBorders>
              <w:top w:val="nil"/>
              <w:left w:val="nil"/>
              <w:bottom w:val="single" w:sz="4" w:space="0" w:color="auto"/>
              <w:right w:val="single" w:sz="4" w:space="0" w:color="auto"/>
            </w:tcBorders>
            <w:shd w:val="clear" w:color="auto" w:fill="auto"/>
            <w:noWrap/>
            <w:vAlign w:val="bottom"/>
            <w:hideMark/>
          </w:tcPr>
          <w:p w:rsidR="00A26958" w:rsidRPr="00F24795" w:rsidRDefault="00A26958" w:rsidP="00A26958">
            <w:pPr>
              <w:spacing w:after="0" w:line="240" w:lineRule="auto"/>
              <w:jc w:val="center"/>
              <w:rPr>
                <w:rFonts w:eastAsia="Times New Roman" w:cs="Times New Roman"/>
                <w:color w:val="000000"/>
                <w:szCs w:val="24"/>
                <w:lang w:eastAsia="ru-RU"/>
              </w:rPr>
            </w:pPr>
            <w:r w:rsidRPr="00F24795">
              <w:rPr>
                <w:rFonts w:eastAsia="Times New Roman" w:cs="Times New Roman"/>
                <w:color w:val="000000"/>
                <w:szCs w:val="24"/>
                <w:lang w:eastAsia="ru-RU"/>
              </w:rPr>
              <w:t>0,2</w:t>
            </w:r>
          </w:p>
        </w:tc>
      </w:tr>
      <w:tr w:rsidR="00A26958" w:rsidRPr="00F24795" w:rsidTr="00A26958">
        <w:trPr>
          <w:trHeight w:val="630"/>
        </w:trPr>
        <w:tc>
          <w:tcPr>
            <w:tcW w:w="2740" w:type="dxa"/>
            <w:tcBorders>
              <w:top w:val="nil"/>
              <w:left w:val="single" w:sz="4" w:space="0" w:color="auto"/>
              <w:bottom w:val="single" w:sz="4" w:space="0" w:color="auto"/>
              <w:right w:val="single" w:sz="4" w:space="0" w:color="auto"/>
            </w:tcBorders>
            <w:shd w:val="clear" w:color="auto" w:fill="auto"/>
            <w:vAlign w:val="bottom"/>
            <w:hideMark/>
          </w:tcPr>
          <w:p w:rsidR="00A26958" w:rsidRPr="00F24795" w:rsidRDefault="00A26958" w:rsidP="00A26958">
            <w:pPr>
              <w:spacing w:after="0" w:line="240" w:lineRule="auto"/>
              <w:rPr>
                <w:rFonts w:eastAsia="Times New Roman" w:cs="Times New Roman"/>
                <w:color w:val="000000"/>
                <w:szCs w:val="24"/>
                <w:lang w:eastAsia="ru-RU"/>
              </w:rPr>
            </w:pPr>
            <w:r w:rsidRPr="00F24795">
              <w:rPr>
                <w:rFonts w:eastAsia="Times New Roman" w:cs="Times New Roman"/>
                <w:color w:val="000000"/>
                <w:szCs w:val="24"/>
                <w:lang w:eastAsia="ru-RU"/>
              </w:rPr>
              <w:t>Нагрузка пашни на 1 трактор, га</w:t>
            </w:r>
          </w:p>
        </w:tc>
        <w:tc>
          <w:tcPr>
            <w:tcW w:w="1244" w:type="dxa"/>
            <w:tcBorders>
              <w:top w:val="nil"/>
              <w:left w:val="nil"/>
              <w:bottom w:val="single" w:sz="4" w:space="0" w:color="auto"/>
              <w:right w:val="single" w:sz="4" w:space="0" w:color="auto"/>
            </w:tcBorders>
            <w:shd w:val="clear" w:color="auto" w:fill="auto"/>
            <w:noWrap/>
            <w:vAlign w:val="bottom"/>
            <w:hideMark/>
          </w:tcPr>
          <w:p w:rsidR="00A26958" w:rsidRPr="00F24795" w:rsidRDefault="00A26958" w:rsidP="00A26958">
            <w:pPr>
              <w:spacing w:after="0" w:line="240" w:lineRule="auto"/>
              <w:jc w:val="center"/>
              <w:rPr>
                <w:rFonts w:eastAsia="Times New Roman" w:cs="Times New Roman"/>
                <w:color w:val="000000"/>
                <w:szCs w:val="24"/>
                <w:lang w:eastAsia="ru-RU"/>
              </w:rPr>
            </w:pPr>
            <w:r w:rsidRPr="00F24795">
              <w:rPr>
                <w:rFonts w:eastAsia="Times New Roman" w:cs="Times New Roman"/>
                <w:color w:val="000000"/>
                <w:szCs w:val="24"/>
                <w:lang w:eastAsia="ru-RU"/>
              </w:rPr>
              <w:t>177,3</w:t>
            </w:r>
          </w:p>
        </w:tc>
        <w:tc>
          <w:tcPr>
            <w:tcW w:w="1276" w:type="dxa"/>
            <w:tcBorders>
              <w:top w:val="nil"/>
              <w:left w:val="nil"/>
              <w:bottom w:val="single" w:sz="4" w:space="0" w:color="auto"/>
              <w:right w:val="single" w:sz="4" w:space="0" w:color="auto"/>
            </w:tcBorders>
            <w:shd w:val="clear" w:color="auto" w:fill="auto"/>
            <w:noWrap/>
            <w:vAlign w:val="bottom"/>
            <w:hideMark/>
          </w:tcPr>
          <w:p w:rsidR="00A26958" w:rsidRPr="00F24795" w:rsidRDefault="00A26958" w:rsidP="00A26958">
            <w:pPr>
              <w:spacing w:after="0" w:line="240" w:lineRule="auto"/>
              <w:jc w:val="center"/>
              <w:rPr>
                <w:rFonts w:eastAsia="Times New Roman" w:cs="Times New Roman"/>
                <w:color w:val="000000"/>
                <w:szCs w:val="24"/>
                <w:lang w:eastAsia="ru-RU"/>
              </w:rPr>
            </w:pPr>
            <w:r w:rsidRPr="00F24795">
              <w:rPr>
                <w:rFonts w:eastAsia="Times New Roman" w:cs="Times New Roman"/>
                <w:color w:val="000000"/>
                <w:szCs w:val="24"/>
                <w:lang w:eastAsia="ru-RU"/>
              </w:rPr>
              <w:t>247,25</w:t>
            </w:r>
          </w:p>
        </w:tc>
        <w:tc>
          <w:tcPr>
            <w:tcW w:w="1418" w:type="dxa"/>
            <w:tcBorders>
              <w:top w:val="nil"/>
              <w:left w:val="nil"/>
              <w:bottom w:val="single" w:sz="4" w:space="0" w:color="auto"/>
              <w:right w:val="single" w:sz="4" w:space="0" w:color="auto"/>
            </w:tcBorders>
            <w:shd w:val="clear" w:color="auto" w:fill="auto"/>
            <w:noWrap/>
            <w:vAlign w:val="bottom"/>
            <w:hideMark/>
          </w:tcPr>
          <w:p w:rsidR="00A26958" w:rsidRPr="00F24795" w:rsidRDefault="00A26958" w:rsidP="00A26958">
            <w:pPr>
              <w:spacing w:after="0" w:line="240" w:lineRule="auto"/>
              <w:jc w:val="center"/>
              <w:rPr>
                <w:rFonts w:eastAsia="Times New Roman" w:cs="Times New Roman"/>
                <w:color w:val="000000"/>
                <w:szCs w:val="24"/>
                <w:lang w:eastAsia="ru-RU"/>
              </w:rPr>
            </w:pPr>
            <w:r w:rsidRPr="00F24795">
              <w:rPr>
                <w:rFonts w:eastAsia="Times New Roman" w:cs="Times New Roman"/>
                <w:color w:val="000000"/>
                <w:szCs w:val="24"/>
                <w:lang w:eastAsia="ru-RU"/>
              </w:rPr>
              <w:t>232,6</w:t>
            </w:r>
          </w:p>
        </w:tc>
        <w:tc>
          <w:tcPr>
            <w:tcW w:w="1417" w:type="dxa"/>
            <w:tcBorders>
              <w:top w:val="nil"/>
              <w:left w:val="nil"/>
              <w:bottom w:val="single" w:sz="4" w:space="0" w:color="auto"/>
              <w:right w:val="single" w:sz="4" w:space="0" w:color="auto"/>
            </w:tcBorders>
            <w:shd w:val="clear" w:color="auto" w:fill="auto"/>
            <w:noWrap/>
            <w:vAlign w:val="bottom"/>
            <w:hideMark/>
          </w:tcPr>
          <w:p w:rsidR="00A26958" w:rsidRPr="00F24795" w:rsidRDefault="00A26958" w:rsidP="00A26958">
            <w:pPr>
              <w:spacing w:after="0" w:line="240" w:lineRule="auto"/>
              <w:jc w:val="center"/>
              <w:rPr>
                <w:rFonts w:eastAsia="Times New Roman" w:cs="Times New Roman"/>
                <w:color w:val="000000"/>
                <w:szCs w:val="24"/>
                <w:lang w:eastAsia="ru-RU"/>
              </w:rPr>
            </w:pPr>
            <w:r w:rsidRPr="00F24795">
              <w:rPr>
                <w:rFonts w:eastAsia="Times New Roman" w:cs="Times New Roman"/>
                <w:color w:val="000000"/>
                <w:szCs w:val="24"/>
                <w:lang w:eastAsia="ru-RU"/>
              </w:rPr>
              <w:t>359,2</w:t>
            </w:r>
          </w:p>
        </w:tc>
        <w:tc>
          <w:tcPr>
            <w:tcW w:w="1276" w:type="dxa"/>
            <w:tcBorders>
              <w:top w:val="nil"/>
              <w:left w:val="nil"/>
              <w:bottom w:val="single" w:sz="4" w:space="0" w:color="auto"/>
              <w:right w:val="single" w:sz="4" w:space="0" w:color="auto"/>
            </w:tcBorders>
            <w:shd w:val="clear" w:color="auto" w:fill="auto"/>
            <w:noWrap/>
            <w:vAlign w:val="bottom"/>
            <w:hideMark/>
          </w:tcPr>
          <w:p w:rsidR="00A26958" w:rsidRPr="00F24795" w:rsidRDefault="00A26958" w:rsidP="00A26958">
            <w:pPr>
              <w:spacing w:after="0" w:line="240" w:lineRule="auto"/>
              <w:jc w:val="center"/>
              <w:rPr>
                <w:rFonts w:eastAsia="Times New Roman" w:cs="Times New Roman"/>
                <w:color w:val="000000"/>
                <w:szCs w:val="24"/>
                <w:lang w:eastAsia="ru-RU"/>
              </w:rPr>
            </w:pPr>
            <w:r w:rsidRPr="00F24795">
              <w:rPr>
                <w:rFonts w:eastAsia="Times New Roman" w:cs="Times New Roman"/>
                <w:color w:val="000000"/>
                <w:szCs w:val="24"/>
                <w:lang w:eastAsia="ru-RU"/>
              </w:rPr>
              <w:t>432,5</w:t>
            </w:r>
          </w:p>
        </w:tc>
      </w:tr>
      <w:tr w:rsidR="00A26958" w:rsidRPr="00F24795" w:rsidTr="00A26958">
        <w:trPr>
          <w:trHeight w:val="840"/>
        </w:trPr>
        <w:tc>
          <w:tcPr>
            <w:tcW w:w="2740" w:type="dxa"/>
            <w:tcBorders>
              <w:top w:val="nil"/>
              <w:left w:val="single" w:sz="4" w:space="0" w:color="auto"/>
              <w:bottom w:val="single" w:sz="4" w:space="0" w:color="auto"/>
              <w:right w:val="single" w:sz="4" w:space="0" w:color="auto"/>
            </w:tcBorders>
            <w:shd w:val="clear" w:color="auto" w:fill="auto"/>
            <w:vAlign w:val="bottom"/>
            <w:hideMark/>
          </w:tcPr>
          <w:p w:rsidR="00A26958" w:rsidRPr="00F24795" w:rsidRDefault="00A26958" w:rsidP="00A26958">
            <w:pPr>
              <w:spacing w:after="0" w:line="240" w:lineRule="auto"/>
              <w:rPr>
                <w:rFonts w:eastAsia="Times New Roman" w:cs="Times New Roman"/>
                <w:color w:val="000000"/>
                <w:szCs w:val="24"/>
                <w:lang w:eastAsia="ru-RU"/>
              </w:rPr>
            </w:pPr>
            <w:r w:rsidRPr="00F24795">
              <w:rPr>
                <w:rFonts w:eastAsia="Times New Roman" w:cs="Times New Roman"/>
                <w:color w:val="000000"/>
                <w:szCs w:val="24"/>
                <w:lang w:eastAsia="ru-RU"/>
              </w:rPr>
              <w:t xml:space="preserve">Приходится комбайнов на 100 га уборочной площади, </w:t>
            </w:r>
            <w:proofErr w:type="spellStart"/>
            <w:r w:rsidRPr="00F24795">
              <w:rPr>
                <w:rFonts w:eastAsia="Times New Roman" w:cs="Times New Roman"/>
                <w:color w:val="000000"/>
                <w:szCs w:val="24"/>
                <w:lang w:eastAsia="ru-RU"/>
              </w:rPr>
              <w:t>шт</w:t>
            </w:r>
            <w:proofErr w:type="spellEnd"/>
          </w:p>
        </w:tc>
        <w:tc>
          <w:tcPr>
            <w:tcW w:w="1244" w:type="dxa"/>
            <w:tcBorders>
              <w:top w:val="nil"/>
              <w:left w:val="nil"/>
              <w:bottom w:val="single" w:sz="4" w:space="0" w:color="auto"/>
              <w:right w:val="single" w:sz="4" w:space="0" w:color="auto"/>
            </w:tcBorders>
            <w:shd w:val="clear" w:color="auto" w:fill="auto"/>
            <w:noWrap/>
            <w:vAlign w:val="bottom"/>
            <w:hideMark/>
          </w:tcPr>
          <w:p w:rsidR="00A26958" w:rsidRPr="00F24795" w:rsidRDefault="00A26958" w:rsidP="00A26958">
            <w:pPr>
              <w:spacing w:after="0" w:line="240" w:lineRule="auto"/>
              <w:jc w:val="center"/>
              <w:rPr>
                <w:rFonts w:eastAsia="Times New Roman" w:cs="Times New Roman"/>
                <w:color w:val="000000"/>
                <w:szCs w:val="24"/>
                <w:lang w:eastAsia="ru-RU"/>
              </w:rPr>
            </w:pPr>
            <w:r w:rsidRPr="00F24795">
              <w:rPr>
                <w:rFonts w:eastAsia="Times New Roman" w:cs="Times New Roman"/>
                <w:color w:val="000000"/>
                <w:szCs w:val="24"/>
                <w:lang w:eastAsia="ru-RU"/>
              </w:rPr>
              <w:t>0,4</w:t>
            </w:r>
          </w:p>
        </w:tc>
        <w:tc>
          <w:tcPr>
            <w:tcW w:w="1276" w:type="dxa"/>
            <w:tcBorders>
              <w:top w:val="nil"/>
              <w:left w:val="nil"/>
              <w:bottom w:val="single" w:sz="4" w:space="0" w:color="auto"/>
              <w:right w:val="single" w:sz="4" w:space="0" w:color="auto"/>
            </w:tcBorders>
            <w:shd w:val="clear" w:color="auto" w:fill="auto"/>
            <w:noWrap/>
            <w:vAlign w:val="bottom"/>
            <w:hideMark/>
          </w:tcPr>
          <w:p w:rsidR="00A26958" w:rsidRPr="00F24795" w:rsidRDefault="00A26958" w:rsidP="00A26958">
            <w:pPr>
              <w:spacing w:after="0" w:line="240" w:lineRule="auto"/>
              <w:jc w:val="center"/>
              <w:rPr>
                <w:rFonts w:eastAsia="Times New Roman" w:cs="Times New Roman"/>
                <w:color w:val="000000"/>
                <w:szCs w:val="24"/>
                <w:lang w:eastAsia="ru-RU"/>
              </w:rPr>
            </w:pPr>
            <w:r w:rsidRPr="00F24795">
              <w:rPr>
                <w:rFonts w:eastAsia="Times New Roman" w:cs="Times New Roman"/>
                <w:color w:val="000000"/>
                <w:szCs w:val="24"/>
                <w:lang w:eastAsia="ru-RU"/>
              </w:rPr>
              <w:t>0,2</w:t>
            </w:r>
          </w:p>
        </w:tc>
        <w:tc>
          <w:tcPr>
            <w:tcW w:w="1418" w:type="dxa"/>
            <w:tcBorders>
              <w:top w:val="nil"/>
              <w:left w:val="nil"/>
              <w:bottom w:val="single" w:sz="4" w:space="0" w:color="auto"/>
              <w:right w:val="single" w:sz="4" w:space="0" w:color="auto"/>
            </w:tcBorders>
            <w:shd w:val="clear" w:color="auto" w:fill="auto"/>
            <w:noWrap/>
            <w:vAlign w:val="bottom"/>
            <w:hideMark/>
          </w:tcPr>
          <w:p w:rsidR="00A26958" w:rsidRPr="00F24795" w:rsidRDefault="00A26958" w:rsidP="00A26958">
            <w:pPr>
              <w:spacing w:after="0" w:line="240" w:lineRule="auto"/>
              <w:jc w:val="center"/>
              <w:rPr>
                <w:rFonts w:eastAsia="Times New Roman" w:cs="Times New Roman"/>
                <w:color w:val="000000"/>
                <w:szCs w:val="24"/>
                <w:lang w:eastAsia="ru-RU"/>
              </w:rPr>
            </w:pPr>
            <w:r w:rsidRPr="00F24795">
              <w:rPr>
                <w:rFonts w:eastAsia="Times New Roman" w:cs="Times New Roman"/>
                <w:color w:val="000000"/>
                <w:szCs w:val="24"/>
                <w:lang w:eastAsia="ru-RU"/>
              </w:rPr>
              <w:t>0,3</w:t>
            </w:r>
          </w:p>
        </w:tc>
        <w:tc>
          <w:tcPr>
            <w:tcW w:w="1417" w:type="dxa"/>
            <w:tcBorders>
              <w:top w:val="nil"/>
              <w:left w:val="nil"/>
              <w:bottom w:val="single" w:sz="4" w:space="0" w:color="auto"/>
              <w:right w:val="single" w:sz="4" w:space="0" w:color="auto"/>
            </w:tcBorders>
            <w:shd w:val="clear" w:color="auto" w:fill="auto"/>
            <w:noWrap/>
            <w:vAlign w:val="bottom"/>
            <w:hideMark/>
          </w:tcPr>
          <w:p w:rsidR="00A26958" w:rsidRPr="00F24795" w:rsidRDefault="00A26958" w:rsidP="00A26958">
            <w:pPr>
              <w:spacing w:after="0" w:line="240" w:lineRule="auto"/>
              <w:jc w:val="center"/>
              <w:rPr>
                <w:rFonts w:eastAsia="Times New Roman" w:cs="Times New Roman"/>
                <w:color w:val="000000"/>
                <w:szCs w:val="24"/>
                <w:lang w:eastAsia="ru-RU"/>
              </w:rPr>
            </w:pPr>
            <w:r w:rsidRPr="00F24795">
              <w:rPr>
                <w:rFonts w:eastAsia="Times New Roman" w:cs="Times New Roman"/>
                <w:color w:val="000000"/>
                <w:szCs w:val="24"/>
                <w:lang w:eastAsia="ru-RU"/>
              </w:rPr>
              <w:t>0,2</w:t>
            </w:r>
          </w:p>
        </w:tc>
        <w:tc>
          <w:tcPr>
            <w:tcW w:w="1276" w:type="dxa"/>
            <w:tcBorders>
              <w:top w:val="nil"/>
              <w:left w:val="nil"/>
              <w:bottom w:val="single" w:sz="4" w:space="0" w:color="auto"/>
              <w:right w:val="single" w:sz="4" w:space="0" w:color="auto"/>
            </w:tcBorders>
            <w:shd w:val="clear" w:color="auto" w:fill="auto"/>
            <w:noWrap/>
            <w:vAlign w:val="bottom"/>
            <w:hideMark/>
          </w:tcPr>
          <w:p w:rsidR="00A26958" w:rsidRPr="00F24795" w:rsidRDefault="00A26958" w:rsidP="00A26958">
            <w:pPr>
              <w:spacing w:after="0" w:line="240" w:lineRule="auto"/>
              <w:jc w:val="center"/>
              <w:rPr>
                <w:rFonts w:eastAsia="Times New Roman" w:cs="Times New Roman"/>
                <w:color w:val="000000"/>
                <w:szCs w:val="24"/>
                <w:lang w:eastAsia="ru-RU"/>
              </w:rPr>
            </w:pPr>
            <w:r w:rsidRPr="00F24795">
              <w:rPr>
                <w:rFonts w:eastAsia="Times New Roman" w:cs="Times New Roman"/>
                <w:color w:val="000000"/>
                <w:szCs w:val="24"/>
                <w:lang w:eastAsia="ru-RU"/>
              </w:rPr>
              <w:t>0,1</w:t>
            </w:r>
          </w:p>
        </w:tc>
      </w:tr>
      <w:tr w:rsidR="00A26958" w:rsidRPr="00F24795" w:rsidTr="00A26958">
        <w:trPr>
          <w:trHeight w:val="414"/>
        </w:trPr>
        <w:tc>
          <w:tcPr>
            <w:tcW w:w="2740" w:type="dxa"/>
            <w:tcBorders>
              <w:top w:val="nil"/>
              <w:left w:val="single" w:sz="4" w:space="0" w:color="auto"/>
              <w:bottom w:val="single" w:sz="4" w:space="0" w:color="auto"/>
              <w:right w:val="single" w:sz="4" w:space="0" w:color="auto"/>
            </w:tcBorders>
            <w:shd w:val="clear" w:color="auto" w:fill="auto"/>
            <w:vAlign w:val="bottom"/>
            <w:hideMark/>
          </w:tcPr>
          <w:p w:rsidR="00A26958" w:rsidRPr="00F24795" w:rsidRDefault="00A26958" w:rsidP="00A26958">
            <w:pPr>
              <w:spacing w:after="0" w:line="240" w:lineRule="auto"/>
              <w:rPr>
                <w:rFonts w:eastAsia="Times New Roman" w:cs="Times New Roman"/>
                <w:color w:val="000000"/>
                <w:szCs w:val="24"/>
                <w:lang w:eastAsia="ru-RU"/>
              </w:rPr>
            </w:pPr>
            <w:r w:rsidRPr="00F24795">
              <w:rPr>
                <w:rFonts w:eastAsia="Times New Roman" w:cs="Times New Roman"/>
                <w:color w:val="000000"/>
                <w:szCs w:val="24"/>
                <w:lang w:eastAsia="ru-RU"/>
              </w:rPr>
              <w:t>Приходится уборочной площади на комбайн, га</w:t>
            </w:r>
          </w:p>
        </w:tc>
        <w:tc>
          <w:tcPr>
            <w:tcW w:w="1244" w:type="dxa"/>
            <w:tcBorders>
              <w:top w:val="nil"/>
              <w:left w:val="nil"/>
              <w:bottom w:val="single" w:sz="4" w:space="0" w:color="auto"/>
              <w:right w:val="single" w:sz="4" w:space="0" w:color="auto"/>
            </w:tcBorders>
            <w:shd w:val="clear" w:color="auto" w:fill="auto"/>
            <w:noWrap/>
            <w:vAlign w:val="bottom"/>
            <w:hideMark/>
          </w:tcPr>
          <w:p w:rsidR="00A26958" w:rsidRPr="00F24795" w:rsidRDefault="00A26958" w:rsidP="00A26958">
            <w:pPr>
              <w:spacing w:after="0" w:line="240" w:lineRule="auto"/>
              <w:jc w:val="center"/>
              <w:rPr>
                <w:rFonts w:eastAsia="Times New Roman" w:cs="Times New Roman"/>
                <w:color w:val="000000"/>
                <w:szCs w:val="24"/>
                <w:lang w:eastAsia="ru-RU"/>
              </w:rPr>
            </w:pPr>
            <w:r w:rsidRPr="00F24795">
              <w:rPr>
                <w:rFonts w:eastAsia="Times New Roman" w:cs="Times New Roman"/>
                <w:color w:val="000000"/>
                <w:szCs w:val="24"/>
                <w:lang w:eastAsia="ru-RU"/>
              </w:rPr>
              <w:t>254,6</w:t>
            </w:r>
          </w:p>
        </w:tc>
        <w:tc>
          <w:tcPr>
            <w:tcW w:w="1276" w:type="dxa"/>
            <w:tcBorders>
              <w:top w:val="nil"/>
              <w:left w:val="nil"/>
              <w:bottom w:val="single" w:sz="4" w:space="0" w:color="auto"/>
              <w:right w:val="single" w:sz="4" w:space="0" w:color="auto"/>
            </w:tcBorders>
            <w:shd w:val="clear" w:color="auto" w:fill="auto"/>
            <w:noWrap/>
            <w:vAlign w:val="bottom"/>
            <w:hideMark/>
          </w:tcPr>
          <w:p w:rsidR="00A26958" w:rsidRPr="00F24795" w:rsidRDefault="00A26958" w:rsidP="00A26958">
            <w:pPr>
              <w:spacing w:after="0" w:line="240" w:lineRule="auto"/>
              <w:jc w:val="center"/>
              <w:rPr>
                <w:rFonts w:eastAsia="Times New Roman" w:cs="Times New Roman"/>
                <w:color w:val="000000"/>
                <w:szCs w:val="24"/>
                <w:lang w:eastAsia="ru-RU"/>
              </w:rPr>
            </w:pPr>
            <w:r w:rsidRPr="00F24795">
              <w:rPr>
                <w:rFonts w:eastAsia="Times New Roman" w:cs="Times New Roman"/>
                <w:color w:val="000000"/>
                <w:szCs w:val="24"/>
                <w:lang w:eastAsia="ru-RU"/>
              </w:rPr>
              <w:t>420,7</w:t>
            </w:r>
          </w:p>
        </w:tc>
        <w:tc>
          <w:tcPr>
            <w:tcW w:w="1418" w:type="dxa"/>
            <w:tcBorders>
              <w:top w:val="nil"/>
              <w:left w:val="nil"/>
              <w:bottom w:val="single" w:sz="4" w:space="0" w:color="auto"/>
              <w:right w:val="single" w:sz="4" w:space="0" w:color="auto"/>
            </w:tcBorders>
            <w:shd w:val="clear" w:color="auto" w:fill="auto"/>
            <w:noWrap/>
            <w:vAlign w:val="bottom"/>
            <w:hideMark/>
          </w:tcPr>
          <w:p w:rsidR="00A26958" w:rsidRPr="00F24795" w:rsidRDefault="00A26958" w:rsidP="00A26958">
            <w:pPr>
              <w:spacing w:after="0" w:line="240" w:lineRule="auto"/>
              <w:jc w:val="center"/>
              <w:rPr>
                <w:rFonts w:eastAsia="Times New Roman" w:cs="Times New Roman"/>
                <w:color w:val="000000"/>
                <w:szCs w:val="24"/>
                <w:lang w:eastAsia="ru-RU"/>
              </w:rPr>
            </w:pPr>
            <w:r w:rsidRPr="00F24795">
              <w:rPr>
                <w:rFonts w:eastAsia="Times New Roman" w:cs="Times New Roman"/>
                <w:color w:val="000000"/>
                <w:szCs w:val="24"/>
                <w:lang w:eastAsia="ru-RU"/>
              </w:rPr>
              <w:t>398,7</w:t>
            </w:r>
          </w:p>
        </w:tc>
        <w:tc>
          <w:tcPr>
            <w:tcW w:w="1417" w:type="dxa"/>
            <w:tcBorders>
              <w:top w:val="nil"/>
              <w:left w:val="nil"/>
              <w:bottom w:val="single" w:sz="4" w:space="0" w:color="auto"/>
              <w:right w:val="single" w:sz="4" w:space="0" w:color="auto"/>
            </w:tcBorders>
            <w:shd w:val="clear" w:color="auto" w:fill="auto"/>
            <w:noWrap/>
            <w:vAlign w:val="bottom"/>
            <w:hideMark/>
          </w:tcPr>
          <w:p w:rsidR="00A26958" w:rsidRPr="00F24795" w:rsidRDefault="00A26958" w:rsidP="00A26958">
            <w:pPr>
              <w:spacing w:after="0" w:line="240" w:lineRule="auto"/>
              <w:jc w:val="center"/>
              <w:rPr>
                <w:rFonts w:eastAsia="Times New Roman" w:cs="Times New Roman"/>
                <w:color w:val="000000"/>
                <w:szCs w:val="24"/>
                <w:lang w:eastAsia="ru-RU"/>
              </w:rPr>
            </w:pPr>
            <w:r w:rsidRPr="00F24795">
              <w:rPr>
                <w:rFonts w:eastAsia="Times New Roman" w:cs="Times New Roman"/>
                <w:color w:val="000000"/>
                <w:szCs w:val="24"/>
                <w:lang w:eastAsia="ru-RU"/>
              </w:rPr>
              <w:t>436,4</w:t>
            </w:r>
          </w:p>
        </w:tc>
        <w:tc>
          <w:tcPr>
            <w:tcW w:w="1276" w:type="dxa"/>
            <w:tcBorders>
              <w:top w:val="nil"/>
              <w:left w:val="nil"/>
              <w:bottom w:val="single" w:sz="4" w:space="0" w:color="auto"/>
              <w:right w:val="single" w:sz="4" w:space="0" w:color="auto"/>
            </w:tcBorders>
            <w:shd w:val="clear" w:color="auto" w:fill="auto"/>
            <w:noWrap/>
            <w:vAlign w:val="bottom"/>
            <w:hideMark/>
          </w:tcPr>
          <w:p w:rsidR="00A26958" w:rsidRPr="00F24795" w:rsidRDefault="00A26958" w:rsidP="00A26958">
            <w:pPr>
              <w:spacing w:after="0" w:line="240" w:lineRule="auto"/>
              <w:jc w:val="center"/>
              <w:rPr>
                <w:rFonts w:eastAsia="Times New Roman" w:cs="Times New Roman"/>
                <w:color w:val="000000"/>
                <w:szCs w:val="24"/>
                <w:lang w:eastAsia="ru-RU"/>
              </w:rPr>
            </w:pPr>
            <w:r w:rsidRPr="00F24795">
              <w:rPr>
                <w:rFonts w:eastAsia="Times New Roman" w:cs="Times New Roman"/>
                <w:color w:val="000000"/>
                <w:szCs w:val="24"/>
                <w:lang w:eastAsia="ru-RU"/>
              </w:rPr>
              <w:t>672</w:t>
            </w:r>
          </w:p>
        </w:tc>
      </w:tr>
    </w:tbl>
    <w:p w:rsidR="00A26958" w:rsidRDefault="00A26958" w:rsidP="00A26958">
      <w:pPr>
        <w:jc w:val="both"/>
        <w:rPr>
          <w:rFonts w:cs="Times New Roman"/>
          <w:szCs w:val="24"/>
        </w:rPr>
      </w:pPr>
    </w:p>
    <w:p w:rsidR="00A26958" w:rsidRPr="003E2C70" w:rsidRDefault="00A26958" w:rsidP="00A26958">
      <w:pPr>
        <w:jc w:val="both"/>
        <w:rPr>
          <w:rFonts w:cs="Times New Roman"/>
          <w:sz w:val="28"/>
          <w:szCs w:val="28"/>
        </w:rPr>
      </w:pPr>
      <w:r>
        <w:rPr>
          <w:rFonts w:cs="Times New Roman"/>
          <w:szCs w:val="24"/>
        </w:rPr>
        <w:tab/>
      </w:r>
      <w:r>
        <w:rPr>
          <w:rFonts w:cs="Times New Roman"/>
          <w:sz w:val="28"/>
          <w:szCs w:val="28"/>
        </w:rPr>
        <w:t xml:space="preserve">Что касается обеспеченности анализируемого хозяйства тракторами и комбайнами за 2012 – 2016 гг., то здесь наблюдается тенденция на увеличение. И по тракторам, и по комбайнам увеличивается нагрузка на технику, на 59 % и на 62,1 % соответственно. </w:t>
      </w:r>
    </w:p>
    <w:p w:rsidR="00A26958" w:rsidRDefault="00A26958"/>
    <w:p w:rsidR="00A26958" w:rsidRDefault="00A26958"/>
    <w:p w:rsidR="00A26958" w:rsidRDefault="00A26958"/>
    <w:p w:rsidR="00A26958" w:rsidRDefault="00A26958"/>
    <w:p w:rsidR="00A26958" w:rsidRDefault="00A26958"/>
    <w:p w:rsidR="00A26958" w:rsidRDefault="00A26958"/>
    <w:p w:rsidR="00A26958" w:rsidRDefault="00A26958"/>
    <w:p w:rsidR="00A26958" w:rsidRDefault="00A26958"/>
    <w:p w:rsidR="00A26958" w:rsidRDefault="00A26958"/>
    <w:p w:rsidR="00A26958" w:rsidRDefault="00A26958" w:rsidP="00A26958">
      <w:pPr>
        <w:jc w:val="center"/>
        <w:rPr>
          <w:rFonts w:cs="Times New Roman"/>
          <w:sz w:val="28"/>
          <w:szCs w:val="28"/>
        </w:rPr>
      </w:pPr>
      <w:r>
        <w:rPr>
          <w:rFonts w:cs="Times New Roman"/>
          <w:sz w:val="28"/>
          <w:szCs w:val="28"/>
        </w:rPr>
        <w:lastRenderedPageBreak/>
        <w:t>3. ЭКОНОМИЧЕСКОЕ ОБОСНОВАНИЕ ПЕРСПЕКТИВ РАЗВИТИЯ МУП «ЯМТС РБ»</w:t>
      </w:r>
    </w:p>
    <w:p w:rsidR="00A26958" w:rsidRDefault="00A26958" w:rsidP="00A26958">
      <w:pPr>
        <w:tabs>
          <w:tab w:val="left" w:pos="3700"/>
        </w:tabs>
        <w:rPr>
          <w:rFonts w:cs="Times New Roman"/>
          <w:sz w:val="28"/>
          <w:szCs w:val="28"/>
        </w:rPr>
      </w:pPr>
      <w:r>
        <w:rPr>
          <w:rFonts w:cs="Times New Roman"/>
          <w:sz w:val="28"/>
          <w:szCs w:val="28"/>
        </w:rPr>
        <w:tab/>
      </w:r>
    </w:p>
    <w:p w:rsidR="00A26958" w:rsidRDefault="00A26958" w:rsidP="00A26958">
      <w:pPr>
        <w:rPr>
          <w:rFonts w:cs="Times New Roman"/>
          <w:sz w:val="28"/>
          <w:szCs w:val="28"/>
        </w:rPr>
      </w:pPr>
      <w:r>
        <w:rPr>
          <w:rFonts w:cs="Times New Roman"/>
          <w:sz w:val="28"/>
          <w:szCs w:val="28"/>
        </w:rPr>
        <w:t>3.1 Организация и экономическая эффективность перевооружения ремонтной мастерской</w:t>
      </w:r>
    </w:p>
    <w:p w:rsidR="00A26958" w:rsidRDefault="00A26958" w:rsidP="00A26958">
      <w:pPr>
        <w:rPr>
          <w:rFonts w:cs="Times New Roman"/>
          <w:sz w:val="28"/>
          <w:szCs w:val="28"/>
        </w:rPr>
      </w:pPr>
    </w:p>
    <w:p w:rsidR="00A26958" w:rsidRDefault="00A26958" w:rsidP="00A26958">
      <w:pPr>
        <w:spacing w:after="0" w:line="360" w:lineRule="auto"/>
        <w:jc w:val="both"/>
        <w:rPr>
          <w:rFonts w:cs="Times New Roman"/>
          <w:color w:val="000000"/>
          <w:sz w:val="28"/>
          <w:szCs w:val="28"/>
        </w:rPr>
      </w:pPr>
      <w:r>
        <w:rPr>
          <w:rFonts w:cs="Times New Roman"/>
          <w:sz w:val="28"/>
          <w:szCs w:val="28"/>
        </w:rPr>
        <w:tab/>
      </w:r>
      <w:r w:rsidRPr="00AA1F0C">
        <w:rPr>
          <w:rFonts w:cs="Times New Roman"/>
          <w:color w:val="000000"/>
          <w:sz w:val="28"/>
          <w:szCs w:val="28"/>
        </w:rPr>
        <w:t>Технологическое оборудование подвергается физическому и моральному износу и требует постоянного технического обслуживания. Работоспособность оборудования восстанавливается путем его ремонта. Организация ремонта и управление им составляет основное содержание производственного менеджмента в производственной инфраструктуре предприятия.</w:t>
      </w:r>
    </w:p>
    <w:p w:rsidR="00A26958" w:rsidRPr="00AA1F0C" w:rsidRDefault="00A26958" w:rsidP="00A26958">
      <w:pPr>
        <w:spacing w:after="0" w:line="360" w:lineRule="auto"/>
        <w:ind w:firstLine="708"/>
        <w:jc w:val="both"/>
        <w:rPr>
          <w:rFonts w:cs="Times New Roman"/>
          <w:sz w:val="28"/>
          <w:szCs w:val="28"/>
        </w:rPr>
      </w:pPr>
      <w:r w:rsidRPr="00AA1F0C">
        <w:rPr>
          <w:rFonts w:cs="Times New Roman"/>
          <w:sz w:val="28"/>
          <w:szCs w:val="28"/>
        </w:rPr>
        <w:t>Ремонтное хозяйство предприятия представляет собой совокупность отделов и производственных подразделений, занятых анализом технического состояния технологического оборудования, надзором за его состоянием, техническим обслуживанием, ремонтом, разработкой мероприятий по замене изношенного оборудования на более новое и прогрессивное, обладающее высокими эксплуатационными показателями. Выполнение этих работ должно быть организовано с минимальными простоями оборудования, в кратчайшие сроки и своевременно, качественно и с минимальными затратами. Эффективность работы ремонтного хозяйства во многом предопределяет себестоимость выпускаемой продукции, ее качество и производительность труда на предприятии, так как удельный вес затрат на содержание и ремонт оборудования в себестоимости продукции достигает 6 – 14%.</w:t>
      </w:r>
    </w:p>
    <w:p w:rsidR="00A26958" w:rsidRDefault="00A26958" w:rsidP="00A26958">
      <w:pPr>
        <w:spacing w:after="0" w:line="360" w:lineRule="auto"/>
        <w:ind w:firstLine="708"/>
        <w:jc w:val="both"/>
        <w:rPr>
          <w:rFonts w:cs="Times New Roman"/>
          <w:sz w:val="28"/>
          <w:szCs w:val="28"/>
        </w:rPr>
      </w:pPr>
      <w:r w:rsidRPr="00AA1F0C">
        <w:rPr>
          <w:rFonts w:cs="Times New Roman"/>
          <w:sz w:val="28"/>
          <w:szCs w:val="28"/>
        </w:rPr>
        <w:t xml:space="preserve">Главной причиной значительных затрат на ремонт и техническое обслуживание технологического оборудования является его низкое качество, вследствие чего затраты в сфере эксплуатации продукции машиностроения за нормативный срок использования в 5 – 25 раз больше ее цены. По сравнению с лучшими зарубежными видами аналогичного класса отечественное </w:t>
      </w:r>
      <w:r w:rsidRPr="00AA1F0C">
        <w:rPr>
          <w:rFonts w:cs="Times New Roman"/>
          <w:sz w:val="28"/>
          <w:szCs w:val="28"/>
        </w:rPr>
        <w:lastRenderedPageBreak/>
        <w:t>технологическое оборудование и транспортные средства требуют в 3 – 5 раз больше средств на техническое обслуживание, эксплуатацию и ремонт.</w:t>
      </w:r>
    </w:p>
    <w:p w:rsidR="00A26958" w:rsidRDefault="00A26958" w:rsidP="00A26958">
      <w:pPr>
        <w:spacing w:after="0" w:line="360" w:lineRule="auto"/>
        <w:ind w:firstLine="708"/>
        <w:jc w:val="both"/>
        <w:rPr>
          <w:rFonts w:cs="Times New Roman"/>
          <w:sz w:val="28"/>
          <w:szCs w:val="28"/>
        </w:rPr>
      </w:pPr>
      <w:r>
        <w:rPr>
          <w:rFonts w:cs="Times New Roman"/>
          <w:sz w:val="28"/>
          <w:szCs w:val="28"/>
        </w:rPr>
        <w:t xml:space="preserve">Так как предприятие МУП «ЯМТС РБ» не предоставляет услуги сторонним организациям, я считаю целесообразным, создание ремонтной мастерской и последующее оказание услуг данного подразделения. Для повышения уровня рентабельности организации. </w:t>
      </w:r>
    </w:p>
    <w:p w:rsidR="00A26958" w:rsidRDefault="00A26958" w:rsidP="00A26958">
      <w:pPr>
        <w:spacing w:after="0" w:line="360" w:lineRule="auto"/>
        <w:ind w:firstLine="708"/>
        <w:jc w:val="both"/>
        <w:rPr>
          <w:rFonts w:cs="Times New Roman"/>
          <w:color w:val="000000"/>
          <w:sz w:val="28"/>
          <w:szCs w:val="28"/>
          <w:shd w:val="clear" w:color="auto" w:fill="FFFFFF"/>
        </w:rPr>
      </w:pPr>
      <w:r>
        <w:rPr>
          <w:rFonts w:cs="Times New Roman"/>
          <w:sz w:val="28"/>
          <w:szCs w:val="28"/>
        </w:rPr>
        <w:t xml:space="preserve">Для организации ремонтных мастерских необходимо, в первую очередь, определить размер капитальных вложений на дополнительное оборудование. </w:t>
      </w:r>
      <w:r w:rsidRPr="00774DE8">
        <w:rPr>
          <w:rFonts w:cs="Times New Roman"/>
          <w:color w:val="000000"/>
          <w:sz w:val="28"/>
          <w:szCs w:val="28"/>
          <w:shd w:val="clear" w:color="auto" w:fill="FFFFFF"/>
        </w:rPr>
        <w:t xml:space="preserve">Планировать потребность в </w:t>
      </w:r>
      <w:proofErr w:type="spellStart"/>
      <w:r w:rsidRPr="00774DE8">
        <w:rPr>
          <w:rFonts w:cs="Times New Roman"/>
          <w:color w:val="000000"/>
          <w:sz w:val="28"/>
          <w:szCs w:val="28"/>
          <w:shd w:val="clear" w:color="auto" w:fill="FFFFFF"/>
        </w:rPr>
        <w:t>ремонтно</w:t>
      </w:r>
      <w:proofErr w:type="spellEnd"/>
      <w:r w:rsidRPr="00774DE8">
        <w:rPr>
          <w:rFonts w:cs="Times New Roman"/>
          <w:color w:val="000000"/>
          <w:sz w:val="28"/>
          <w:szCs w:val="28"/>
          <w:shd w:val="clear" w:color="auto" w:fill="FFFFFF"/>
        </w:rPr>
        <w:t>–технологическом оборудовании центральной ремонтной мастерской хозяйства или МТС целесообразно на основании установленной программы ремонтной мастерской по видам и объёмам выполняемых ремонтно-обслуживающих работ, ориентируясь на уровень технологического оснащения разработанных типовых мастерских данного типоразмера.</w:t>
      </w:r>
      <w:r>
        <w:rPr>
          <w:rFonts w:cs="Times New Roman"/>
          <w:color w:val="000000"/>
          <w:sz w:val="28"/>
          <w:szCs w:val="28"/>
          <w:shd w:val="clear" w:color="auto" w:fill="FFFFFF"/>
        </w:rPr>
        <w:t xml:space="preserve"> </w:t>
      </w:r>
    </w:p>
    <w:p w:rsidR="00A26958" w:rsidRPr="00774DE8" w:rsidRDefault="00A26958" w:rsidP="00A26958">
      <w:pPr>
        <w:spacing w:after="0" w:line="360" w:lineRule="auto"/>
        <w:ind w:firstLine="708"/>
        <w:jc w:val="both"/>
        <w:rPr>
          <w:rFonts w:cs="Times New Roman"/>
          <w:sz w:val="28"/>
          <w:szCs w:val="28"/>
        </w:rPr>
      </w:pPr>
      <w:r w:rsidRPr="00774DE8">
        <w:rPr>
          <w:rFonts w:cs="Times New Roman"/>
          <w:sz w:val="28"/>
          <w:szCs w:val="28"/>
        </w:rPr>
        <w:t>Расчёт дополнительных капитальных вложений приведён в таблице 1.</w:t>
      </w:r>
    </w:p>
    <w:p w:rsidR="00A26958" w:rsidRPr="00774DE8" w:rsidRDefault="00A26958" w:rsidP="00A26958">
      <w:pPr>
        <w:spacing w:after="0" w:line="360" w:lineRule="auto"/>
        <w:jc w:val="both"/>
        <w:rPr>
          <w:rFonts w:cs="Times New Roman"/>
          <w:sz w:val="28"/>
          <w:szCs w:val="28"/>
        </w:rPr>
      </w:pPr>
      <w:r w:rsidRPr="00774DE8">
        <w:rPr>
          <w:rFonts w:cs="Times New Roman"/>
          <w:sz w:val="28"/>
          <w:szCs w:val="28"/>
        </w:rPr>
        <w:t>Дополнительные капитальные вложения:</w:t>
      </w:r>
    </w:p>
    <w:p w:rsidR="00A26958" w:rsidRPr="00774DE8" w:rsidRDefault="00A26958" w:rsidP="00A26958">
      <w:pPr>
        <w:spacing w:after="0" w:line="360" w:lineRule="auto"/>
        <w:rPr>
          <w:rFonts w:cs="Times New Roman"/>
          <w:sz w:val="28"/>
          <w:szCs w:val="28"/>
        </w:rPr>
      </w:pPr>
      <w:r w:rsidRPr="00774DE8">
        <w:rPr>
          <w:rFonts w:cs="Times New Roman"/>
          <w:sz w:val="28"/>
          <w:szCs w:val="28"/>
        </w:rPr>
        <w:t>∆К3 = ЗТР – ЗИ;</w:t>
      </w:r>
      <w:r>
        <w:rPr>
          <w:rFonts w:cs="Times New Roman"/>
          <w:sz w:val="28"/>
          <w:szCs w:val="28"/>
        </w:rPr>
        <w:t xml:space="preserve">                                                                                                 (3.1)</w:t>
      </w:r>
    </w:p>
    <w:p w:rsidR="00A26958" w:rsidRPr="00774DE8" w:rsidRDefault="00A26958" w:rsidP="00A26958">
      <w:pPr>
        <w:spacing w:after="0" w:line="360" w:lineRule="auto"/>
        <w:jc w:val="both"/>
        <w:rPr>
          <w:rFonts w:cs="Times New Roman"/>
          <w:sz w:val="28"/>
          <w:szCs w:val="28"/>
        </w:rPr>
      </w:pPr>
      <w:r w:rsidRPr="00774DE8">
        <w:rPr>
          <w:rFonts w:cs="Times New Roman"/>
          <w:sz w:val="28"/>
          <w:szCs w:val="28"/>
        </w:rPr>
        <w:t>где ∆К3- дополнительные капитальные вложения, тыс. руб.;</w:t>
      </w:r>
    </w:p>
    <w:p w:rsidR="00A26958" w:rsidRPr="00774DE8" w:rsidRDefault="00A26958" w:rsidP="00A26958">
      <w:pPr>
        <w:spacing w:after="0" w:line="360" w:lineRule="auto"/>
        <w:jc w:val="both"/>
        <w:rPr>
          <w:rFonts w:cs="Times New Roman"/>
          <w:sz w:val="28"/>
          <w:szCs w:val="28"/>
        </w:rPr>
      </w:pPr>
      <w:r w:rsidRPr="00774DE8">
        <w:rPr>
          <w:rFonts w:cs="Times New Roman"/>
          <w:sz w:val="28"/>
          <w:szCs w:val="28"/>
        </w:rPr>
        <w:t>ЗТР – требуемые затраты на технологическое оснащение ремонтной мастерской, тыс. руб.;</w:t>
      </w:r>
    </w:p>
    <w:p w:rsidR="00A26958" w:rsidRPr="00774DE8" w:rsidRDefault="00A26958" w:rsidP="00A26958">
      <w:pPr>
        <w:spacing w:after="0" w:line="360" w:lineRule="auto"/>
        <w:jc w:val="both"/>
        <w:rPr>
          <w:rFonts w:cs="Times New Roman"/>
          <w:sz w:val="28"/>
          <w:szCs w:val="28"/>
        </w:rPr>
      </w:pPr>
      <w:r w:rsidRPr="00774DE8">
        <w:rPr>
          <w:rFonts w:cs="Times New Roman"/>
          <w:sz w:val="28"/>
          <w:szCs w:val="28"/>
        </w:rPr>
        <w:t>ЗИ – средства, имеющиеся в распоряжении ремонтной мастерской, тыс. руб.</w:t>
      </w:r>
    </w:p>
    <w:p w:rsidR="00A26958" w:rsidRPr="00774DE8" w:rsidRDefault="00A26958" w:rsidP="00A26958">
      <w:pPr>
        <w:spacing w:after="0" w:line="360" w:lineRule="auto"/>
        <w:jc w:val="both"/>
        <w:rPr>
          <w:rFonts w:cs="Times New Roman"/>
          <w:sz w:val="28"/>
          <w:szCs w:val="28"/>
        </w:rPr>
      </w:pPr>
      <w:r w:rsidRPr="00774DE8">
        <w:rPr>
          <w:rFonts w:cs="Times New Roman"/>
          <w:sz w:val="28"/>
          <w:szCs w:val="28"/>
        </w:rPr>
        <w:t>Отсюда:</w:t>
      </w:r>
    </w:p>
    <w:p w:rsidR="00A26958" w:rsidRDefault="00A26958" w:rsidP="00A26958">
      <w:pPr>
        <w:spacing w:after="0" w:line="360" w:lineRule="auto"/>
        <w:jc w:val="both"/>
      </w:pPr>
      <w:r w:rsidRPr="00774DE8">
        <w:rPr>
          <w:rFonts w:cs="Times New Roman"/>
          <w:sz w:val="28"/>
          <w:szCs w:val="28"/>
        </w:rPr>
        <w:t>∆</w:t>
      </w:r>
      <w:r>
        <w:rPr>
          <w:rFonts w:cs="Times New Roman"/>
          <w:sz w:val="28"/>
          <w:szCs w:val="28"/>
        </w:rPr>
        <w:t>К3 = ЗТР – ЗИ = 1217 – 300 = 917</w:t>
      </w:r>
      <w:r w:rsidRPr="00774DE8">
        <w:rPr>
          <w:rFonts w:cs="Times New Roman"/>
          <w:sz w:val="28"/>
          <w:szCs w:val="28"/>
        </w:rPr>
        <w:t xml:space="preserve"> тыс. руб</w:t>
      </w:r>
      <w:r>
        <w:t>.</w:t>
      </w:r>
    </w:p>
    <w:p w:rsidR="00A26958" w:rsidRDefault="00A26958" w:rsidP="00A26958">
      <w:pPr>
        <w:spacing w:after="0" w:line="360" w:lineRule="auto"/>
        <w:jc w:val="both"/>
      </w:pPr>
    </w:p>
    <w:p w:rsidR="00A26958" w:rsidRDefault="00A26958" w:rsidP="00A26958">
      <w:pPr>
        <w:spacing w:after="0" w:line="360" w:lineRule="auto"/>
        <w:jc w:val="both"/>
      </w:pPr>
    </w:p>
    <w:p w:rsidR="00A26958" w:rsidRDefault="00A26958" w:rsidP="00A26958">
      <w:pPr>
        <w:spacing w:after="0" w:line="360" w:lineRule="auto"/>
        <w:jc w:val="both"/>
      </w:pPr>
    </w:p>
    <w:p w:rsidR="00A26958" w:rsidRDefault="00A26958" w:rsidP="00A26958">
      <w:pPr>
        <w:spacing w:after="0" w:line="360" w:lineRule="auto"/>
        <w:jc w:val="both"/>
      </w:pPr>
    </w:p>
    <w:p w:rsidR="00A26958" w:rsidRDefault="00A26958" w:rsidP="00A26958">
      <w:pPr>
        <w:spacing w:after="0" w:line="360" w:lineRule="auto"/>
        <w:jc w:val="both"/>
      </w:pPr>
    </w:p>
    <w:p w:rsidR="00A26958" w:rsidRDefault="00A26958" w:rsidP="00A26958">
      <w:pPr>
        <w:spacing w:after="0" w:line="360" w:lineRule="auto"/>
        <w:jc w:val="both"/>
      </w:pPr>
    </w:p>
    <w:p w:rsidR="00A26958" w:rsidRDefault="00A26958" w:rsidP="00A26958">
      <w:pPr>
        <w:spacing w:after="0" w:line="360" w:lineRule="auto"/>
        <w:ind w:firstLine="708"/>
        <w:jc w:val="both"/>
        <w:rPr>
          <w:rFonts w:cs="Times New Roman"/>
          <w:color w:val="000000"/>
          <w:szCs w:val="24"/>
          <w:shd w:val="clear" w:color="auto" w:fill="FFFFFF"/>
        </w:rPr>
      </w:pPr>
    </w:p>
    <w:p w:rsidR="00A26958" w:rsidRPr="00F32A75" w:rsidRDefault="00A26958" w:rsidP="00A26958">
      <w:pPr>
        <w:spacing w:after="0" w:line="240" w:lineRule="auto"/>
        <w:ind w:firstLine="708"/>
        <w:jc w:val="both"/>
        <w:rPr>
          <w:rFonts w:cs="Times New Roman"/>
          <w:b/>
          <w:szCs w:val="24"/>
        </w:rPr>
      </w:pPr>
      <w:r w:rsidRPr="00F32A75">
        <w:rPr>
          <w:rFonts w:cs="Times New Roman"/>
          <w:color w:val="000000"/>
          <w:szCs w:val="24"/>
          <w:shd w:val="clear" w:color="auto" w:fill="FFFFFF"/>
        </w:rPr>
        <w:lastRenderedPageBreak/>
        <w:t xml:space="preserve">Таблица </w:t>
      </w:r>
      <w:r>
        <w:rPr>
          <w:rFonts w:cs="Times New Roman"/>
          <w:color w:val="000000"/>
          <w:szCs w:val="24"/>
          <w:shd w:val="clear" w:color="auto" w:fill="FFFFFF"/>
        </w:rPr>
        <w:t>3.</w:t>
      </w:r>
      <w:r w:rsidRPr="00F32A75">
        <w:rPr>
          <w:rFonts w:cs="Times New Roman"/>
          <w:color w:val="000000"/>
          <w:szCs w:val="24"/>
          <w:shd w:val="clear" w:color="auto" w:fill="FFFFFF"/>
        </w:rPr>
        <w:t xml:space="preserve">1 – </w:t>
      </w:r>
      <w:r w:rsidRPr="00F32A75">
        <w:rPr>
          <w:rFonts w:cs="Times New Roman"/>
          <w:b/>
          <w:color w:val="000000"/>
          <w:szCs w:val="24"/>
          <w:shd w:val="clear" w:color="auto" w:fill="FFFFFF"/>
        </w:rPr>
        <w:t>Определение величины дополнительных капитальных вложений по ЦРМ</w:t>
      </w:r>
    </w:p>
    <w:tbl>
      <w:tblPr>
        <w:tblW w:w="9478" w:type="dxa"/>
        <w:tblInd w:w="93" w:type="dxa"/>
        <w:tblLayout w:type="fixed"/>
        <w:tblLook w:val="04A0" w:firstRow="1" w:lastRow="0" w:firstColumn="1" w:lastColumn="0" w:noHBand="0" w:noVBand="1"/>
      </w:tblPr>
      <w:tblGrid>
        <w:gridCol w:w="1861"/>
        <w:gridCol w:w="1131"/>
        <w:gridCol w:w="1408"/>
        <w:gridCol w:w="1144"/>
        <w:gridCol w:w="1395"/>
        <w:gridCol w:w="1156"/>
        <w:gridCol w:w="1383"/>
      </w:tblGrid>
      <w:tr w:rsidR="00A26958" w:rsidRPr="00F32A75" w:rsidTr="00A26958">
        <w:trPr>
          <w:trHeight w:val="315"/>
        </w:trPr>
        <w:tc>
          <w:tcPr>
            <w:tcW w:w="1861"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A26958" w:rsidRPr="006F7B1D" w:rsidRDefault="00A26958" w:rsidP="00A26958">
            <w:pPr>
              <w:spacing w:after="0" w:line="240" w:lineRule="auto"/>
              <w:jc w:val="center"/>
              <w:rPr>
                <w:rFonts w:eastAsia="Times New Roman" w:cs="Times New Roman"/>
                <w:b/>
                <w:color w:val="000000"/>
                <w:lang w:eastAsia="ru-RU"/>
              </w:rPr>
            </w:pPr>
            <w:r w:rsidRPr="006F7B1D">
              <w:rPr>
                <w:rFonts w:eastAsia="Times New Roman" w:cs="Times New Roman"/>
                <w:b/>
                <w:color w:val="000000"/>
                <w:lang w:eastAsia="ru-RU"/>
              </w:rPr>
              <w:t>Наименование средств технологического оснащения</w:t>
            </w:r>
          </w:p>
        </w:tc>
        <w:tc>
          <w:tcPr>
            <w:tcW w:w="2539" w:type="dxa"/>
            <w:gridSpan w:val="2"/>
            <w:tcBorders>
              <w:top w:val="single" w:sz="4" w:space="0" w:color="auto"/>
              <w:left w:val="nil"/>
              <w:bottom w:val="single" w:sz="4" w:space="0" w:color="auto"/>
              <w:right w:val="single" w:sz="4" w:space="0" w:color="auto"/>
            </w:tcBorders>
            <w:shd w:val="clear" w:color="auto" w:fill="auto"/>
            <w:noWrap/>
            <w:vAlign w:val="bottom"/>
            <w:hideMark/>
          </w:tcPr>
          <w:p w:rsidR="00A26958" w:rsidRPr="006F7B1D" w:rsidRDefault="00A26958" w:rsidP="00A26958">
            <w:pPr>
              <w:spacing w:after="0" w:line="240" w:lineRule="auto"/>
              <w:jc w:val="center"/>
              <w:rPr>
                <w:rFonts w:eastAsia="Times New Roman" w:cs="Times New Roman"/>
                <w:b/>
                <w:color w:val="000000"/>
                <w:lang w:eastAsia="ru-RU"/>
              </w:rPr>
            </w:pPr>
            <w:r w:rsidRPr="006F7B1D">
              <w:rPr>
                <w:rFonts w:eastAsia="Times New Roman" w:cs="Times New Roman"/>
                <w:b/>
                <w:color w:val="000000"/>
                <w:lang w:eastAsia="ru-RU"/>
              </w:rPr>
              <w:t>Требуется</w:t>
            </w:r>
          </w:p>
        </w:tc>
        <w:tc>
          <w:tcPr>
            <w:tcW w:w="2539" w:type="dxa"/>
            <w:gridSpan w:val="2"/>
            <w:tcBorders>
              <w:top w:val="single" w:sz="4" w:space="0" w:color="auto"/>
              <w:left w:val="nil"/>
              <w:bottom w:val="single" w:sz="4" w:space="0" w:color="auto"/>
              <w:right w:val="single" w:sz="4" w:space="0" w:color="auto"/>
            </w:tcBorders>
            <w:shd w:val="clear" w:color="auto" w:fill="auto"/>
            <w:noWrap/>
            <w:vAlign w:val="bottom"/>
            <w:hideMark/>
          </w:tcPr>
          <w:p w:rsidR="00A26958" w:rsidRPr="006F7B1D" w:rsidRDefault="00A26958" w:rsidP="00A26958">
            <w:pPr>
              <w:spacing w:after="0" w:line="240" w:lineRule="auto"/>
              <w:jc w:val="center"/>
              <w:rPr>
                <w:rFonts w:eastAsia="Times New Roman" w:cs="Times New Roman"/>
                <w:b/>
                <w:color w:val="000000"/>
                <w:lang w:eastAsia="ru-RU"/>
              </w:rPr>
            </w:pPr>
            <w:r w:rsidRPr="006F7B1D">
              <w:rPr>
                <w:rFonts w:eastAsia="Times New Roman" w:cs="Times New Roman"/>
                <w:b/>
                <w:color w:val="000000"/>
                <w:lang w:eastAsia="ru-RU"/>
              </w:rPr>
              <w:t>Имеется</w:t>
            </w:r>
          </w:p>
        </w:tc>
        <w:tc>
          <w:tcPr>
            <w:tcW w:w="2539" w:type="dxa"/>
            <w:gridSpan w:val="2"/>
            <w:tcBorders>
              <w:top w:val="single" w:sz="4" w:space="0" w:color="auto"/>
              <w:left w:val="nil"/>
              <w:bottom w:val="single" w:sz="4" w:space="0" w:color="auto"/>
              <w:right w:val="single" w:sz="4" w:space="0" w:color="auto"/>
            </w:tcBorders>
            <w:shd w:val="clear" w:color="auto" w:fill="auto"/>
            <w:noWrap/>
            <w:vAlign w:val="bottom"/>
            <w:hideMark/>
          </w:tcPr>
          <w:p w:rsidR="00A26958" w:rsidRPr="006F7B1D" w:rsidRDefault="00A26958" w:rsidP="00A26958">
            <w:pPr>
              <w:spacing w:after="0" w:line="240" w:lineRule="auto"/>
              <w:jc w:val="center"/>
              <w:rPr>
                <w:rFonts w:eastAsia="Times New Roman" w:cs="Times New Roman"/>
                <w:b/>
                <w:color w:val="000000"/>
                <w:lang w:eastAsia="ru-RU"/>
              </w:rPr>
            </w:pPr>
            <w:r w:rsidRPr="006F7B1D">
              <w:rPr>
                <w:rFonts w:eastAsia="Times New Roman" w:cs="Times New Roman"/>
                <w:b/>
                <w:color w:val="000000"/>
                <w:lang w:eastAsia="ru-RU"/>
              </w:rPr>
              <w:t>Недостает</w:t>
            </w:r>
          </w:p>
        </w:tc>
      </w:tr>
      <w:tr w:rsidR="00A26958" w:rsidRPr="00F32A75" w:rsidTr="00A26958">
        <w:trPr>
          <w:trHeight w:val="685"/>
        </w:trPr>
        <w:tc>
          <w:tcPr>
            <w:tcW w:w="1861" w:type="dxa"/>
            <w:vMerge/>
            <w:tcBorders>
              <w:top w:val="single" w:sz="4" w:space="0" w:color="auto"/>
              <w:left w:val="single" w:sz="4" w:space="0" w:color="auto"/>
              <w:bottom w:val="single" w:sz="4" w:space="0" w:color="auto"/>
              <w:right w:val="single" w:sz="4" w:space="0" w:color="auto"/>
            </w:tcBorders>
            <w:vAlign w:val="center"/>
            <w:hideMark/>
          </w:tcPr>
          <w:p w:rsidR="00A26958" w:rsidRPr="006F7B1D" w:rsidRDefault="00A26958" w:rsidP="00A26958">
            <w:pPr>
              <w:spacing w:after="0" w:line="240" w:lineRule="auto"/>
              <w:rPr>
                <w:rFonts w:eastAsia="Times New Roman" w:cs="Times New Roman"/>
                <w:b/>
                <w:color w:val="000000"/>
                <w:lang w:eastAsia="ru-RU"/>
              </w:rPr>
            </w:pPr>
          </w:p>
        </w:tc>
        <w:tc>
          <w:tcPr>
            <w:tcW w:w="1131" w:type="dxa"/>
            <w:tcBorders>
              <w:top w:val="nil"/>
              <w:left w:val="nil"/>
              <w:bottom w:val="single" w:sz="4" w:space="0" w:color="auto"/>
              <w:right w:val="single" w:sz="4" w:space="0" w:color="auto"/>
            </w:tcBorders>
            <w:shd w:val="clear" w:color="auto" w:fill="auto"/>
            <w:vAlign w:val="bottom"/>
            <w:hideMark/>
          </w:tcPr>
          <w:p w:rsidR="00A26958" w:rsidRPr="006F7B1D" w:rsidRDefault="00A26958" w:rsidP="00A26958">
            <w:pPr>
              <w:spacing w:after="0" w:line="240" w:lineRule="auto"/>
              <w:rPr>
                <w:rFonts w:eastAsia="Times New Roman" w:cs="Times New Roman"/>
                <w:b/>
                <w:color w:val="000000"/>
                <w:lang w:eastAsia="ru-RU"/>
              </w:rPr>
            </w:pPr>
            <w:r w:rsidRPr="006F7B1D">
              <w:rPr>
                <w:rFonts w:eastAsia="Times New Roman" w:cs="Times New Roman"/>
                <w:b/>
                <w:color w:val="000000"/>
                <w:lang w:eastAsia="ru-RU"/>
              </w:rPr>
              <w:t xml:space="preserve">количество, </w:t>
            </w:r>
            <w:proofErr w:type="spellStart"/>
            <w:r w:rsidRPr="006F7B1D">
              <w:rPr>
                <w:rFonts w:eastAsia="Times New Roman" w:cs="Times New Roman"/>
                <w:b/>
                <w:color w:val="000000"/>
                <w:lang w:eastAsia="ru-RU"/>
              </w:rPr>
              <w:t>шт</w:t>
            </w:r>
            <w:proofErr w:type="spellEnd"/>
          </w:p>
        </w:tc>
        <w:tc>
          <w:tcPr>
            <w:tcW w:w="1408" w:type="dxa"/>
            <w:tcBorders>
              <w:top w:val="nil"/>
              <w:left w:val="nil"/>
              <w:bottom w:val="single" w:sz="4" w:space="0" w:color="auto"/>
              <w:right w:val="single" w:sz="4" w:space="0" w:color="auto"/>
            </w:tcBorders>
            <w:shd w:val="clear" w:color="auto" w:fill="auto"/>
            <w:vAlign w:val="bottom"/>
            <w:hideMark/>
          </w:tcPr>
          <w:p w:rsidR="00A26958" w:rsidRPr="006F7B1D" w:rsidRDefault="00A26958" w:rsidP="00A26958">
            <w:pPr>
              <w:spacing w:after="0" w:line="240" w:lineRule="auto"/>
              <w:rPr>
                <w:rFonts w:eastAsia="Times New Roman" w:cs="Times New Roman"/>
                <w:b/>
                <w:color w:val="000000"/>
                <w:lang w:eastAsia="ru-RU"/>
              </w:rPr>
            </w:pPr>
            <w:r w:rsidRPr="006F7B1D">
              <w:rPr>
                <w:rFonts w:eastAsia="Times New Roman" w:cs="Times New Roman"/>
                <w:b/>
                <w:color w:val="000000"/>
                <w:lang w:eastAsia="ru-RU"/>
              </w:rPr>
              <w:t xml:space="preserve">стоимость, тыс. </w:t>
            </w:r>
            <w:proofErr w:type="spellStart"/>
            <w:r w:rsidRPr="006F7B1D">
              <w:rPr>
                <w:rFonts w:eastAsia="Times New Roman" w:cs="Times New Roman"/>
                <w:b/>
                <w:color w:val="000000"/>
                <w:lang w:eastAsia="ru-RU"/>
              </w:rPr>
              <w:t>руб</w:t>
            </w:r>
            <w:proofErr w:type="spellEnd"/>
          </w:p>
        </w:tc>
        <w:tc>
          <w:tcPr>
            <w:tcW w:w="1144" w:type="dxa"/>
            <w:tcBorders>
              <w:top w:val="nil"/>
              <w:left w:val="nil"/>
              <w:bottom w:val="single" w:sz="4" w:space="0" w:color="auto"/>
              <w:right w:val="single" w:sz="4" w:space="0" w:color="auto"/>
            </w:tcBorders>
            <w:shd w:val="clear" w:color="auto" w:fill="auto"/>
            <w:vAlign w:val="bottom"/>
            <w:hideMark/>
          </w:tcPr>
          <w:p w:rsidR="00A26958" w:rsidRPr="006F7B1D" w:rsidRDefault="00A26958" w:rsidP="00A26958">
            <w:pPr>
              <w:spacing w:after="0" w:line="240" w:lineRule="auto"/>
              <w:rPr>
                <w:rFonts w:eastAsia="Times New Roman" w:cs="Times New Roman"/>
                <w:b/>
                <w:color w:val="000000"/>
                <w:lang w:eastAsia="ru-RU"/>
              </w:rPr>
            </w:pPr>
            <w:r w:rsidRPr="006F7B1D">
              <w:rPr>
                <w:rFonts w:eastAsia="Times New Roman" w:cs="Times New Roman"/>
                <w:b/>
                <w:color w:val="000000"/>
                <w:lang w:eastAsia="ru-RU"/>
              </w:rPr>
              <w:t xml:space="preserve">количество, </w:t>
            </w:r>
            <w:proofErr w:type="spellStart"/>
            <w:r w:rsidRPr="006F7B1D">
              <w:rPr>
                <w:rFonts w:eastAsia="Times New Roman" w:cs="Times New Roman"/>
                <w:b/>
                <w:color w:val="000000"/>
                <w:lang w:eastAsia="ru-RU"/>
              </w:rPr>
              <w:t>шт</w:t>
            </w:r>
            <w:proofErr w:type="spellEnd"/>
          </w:p>
        </w:tc>
        <w:tc>
          <w:tcPr>
            <w:tcW w:w="1395" w:type="dxa"/>
            <w:tcBorders>
              <w:top w:val="nil"/>
              <w:left w:val="nil"/>
              <w:bottom w:val="single" w:sz="4" w:space="0" w:color="auto"/>
              <w:right w:val="single" w:sz="4" w:space="0" w:color="auto"/>
            </w:tcBorders>
            <w:shd w:val="clear" w:color="auto" w:fill="auto"/>
            <w:vAlign w:val="bottom"/>
            <w:hideMark/>
          </w:tcPr>
          <w:p w:rsidR="00A26958" w:rsidRPr="006F7B1D" w:rsidRDefault="00A26958" w:rsidP="00A26958">
            <w:pPr>
              <w:spacing w:after="0" w:line="240" w:lineRule="auto"/>
              <w:rPr>
                <w:rFonts w:eastAsia="Times New Roman" w:cs="Times New Roman"/>
                <w:b/>
                <w:color w:val="000000"/>
                <w:lang w:eastAsia="ru-RU"/>
              </w:rPr>
            </w:pPr>
            <w:r w:rsidRPr="006F7B1D">
              <w:rPr>
                <w:rFonts w:eastAsia="Times New Roman" w:cs="Times New Roman"/>
                <w:b/>
                <w:color w:val="000000"/>
                <w:lang w:eastAsia="ru-RU"/>
              </w:rPr>
              <w:t xml:space="preserve">стоимость, тыс. </w:t>
            </w:r>
            <w:proofErr w:type="spellStart"/>
            <w:r w:rsidRPr="006F7B1D">
              <w:rPr>
                <w:rFonts w:eastAsia="Times New Roman" w:cs="Times New Roman"/>
                <w:b/>
                <w:color w:val="000000"/>
                <w:lang w:eastAsia="ru-RU"/>
              </w:rPr>
              <w:t>руб</w:t>
            </w:r>
            <w:proofErr w:type="spellEnd"/>
          </w:p>
        </w:tc>
        <w:tc>
          <w:tcPr>
            <w:tcW w:w="1156" w:type="dxa"/>
            <w:tcBorders>
              <w:top w:val="nil"/>
              <w:left w:val="nil"/>
              <w:bottom w:val="single" w:sz="4" w:space="0" w:color="auto"/>
              <w:right w:val="single" w:sz="4" w:space="0" w:color="auto"/>
            </w:tcBorders>
            <w:shd w:val="clear" w:color="auto" w:fill="auto"/>
            <w:vAlign w:val="bottom"/>
            <w:hideMark/>
          </w:tcPr>
          <w:p w:rsidR="00A26958" w:rsidRPr="006F7B1D" w:rsidRDefault="00A26958" w:rsidP="00A26958">
            <w:pPr>
              <w:spacing w:after="0" w:line="240" w:lineRule="auto"/>
              <w:rPr>
                <w:rFonts w:eastAsia="Times New Roman" w:cs="Times New Roman"/>
                <w:b/>
                <w:color w:val="000000"/>
                <w:lang w:eastAsia="ru-RU"/>
              </w:rPr>
            </w:pPr>
            <w:r w:rsidRPr="006F7B1D">
              <w:rPr>
                <w:rFonts w:eastAsia="Times New Roman" w:cs="Times New Roman"/>
                <w:b/>
                <w:color w:val="000000"/>
                <w:lang w:eastAsia="ru-RU"/>
              </w:rPr>
              <w:t xml:space="preserve">количество, </w:t>
            </w:r>
            <w:proofErr w:type="spellStart"/>
            <w:r w:rsidRPr="006F7B1D">
              <w:rPr>
                <w:rFonts w:eastAsia="Times New Roman" w:cs="Times New Roman"/>
                <w:b/>
                <w:color w:val="000000"/>
                <w:lang w:eastAsia="ru-RU"/>
              </w:rPr>
              <w:t>шт</w:t>
            </w:r>
            <w:proofErr w:type="spellEnd"/>
          </w:p>
        </w:tc>
        <w:tc>
          <w:tcPr>
            <w:tcW w:w="1383" w:type="dxa"/>
            <w:tcBorders>
              <w:top w:val="nil"/>
              <w:left w:val="nil"/>
              <w:bottom w:val="single" w:sz="4" w:space="0" w:color="auto"/>
              <w:right w:val="single" w:sz="4" w:space="0" w:color="auto"/>
            </w:tcBorders>
            <w:shd w:val="clear" w:color="auto" w:fill="auto"/>
            <w:vAlign w:val="bottom"/>
            <w:hideMark/>
          </w:tcPr>
          <w:p w:rsidR="00A26958" w:rsidRPr="006F7B1D" w:rsidRDefault="00A26958" w:rsidP="00A26958">
            <w:pPr>
              <w:spacing w:after="0" w:line="240" w:lineRule="auto"/>
              <w:rPr>
                <w:rFonts w:eastAsia="Times New Roman" w:cs="Times New Roman"/>
                <w:b/>
                <w:color w:val="000000"/>
                <w:lang w:eastAsia="ru-RU"/>
              </w:rPr>
            </w:pPr>
            <w:r w:rsidRPr="006F7B1D">
              <w:rPr>
                <w:rFonts w:eastAsia="Times New Roman" w:cs="Times New Roman"/>
                <w:b/>
                <w:color w:val="000000"/>
                <w:lang w:eastAsia="ru-RU"/>
              </w:rPr>
              <w:t xml:space="preserve">стоимость, тыс. </w:t>
            </w:r>
            <w:proofErr w:type="spellStart"/>
            <w:r w:rsidRPr="006F7B1D">
              <w:rPr>
                <w:rFonts w:eastAsia="Times New Roman" w:cs="Times New Roman"/>
                <w:b/>
                <w:color w:val="000000"/>
                <w:lang w:eastAsia="ru-RU"/>
              </w:rPr>
              <w:t>руб</w:t>
            </w:r>
            <w:proofErr w:type="spellEnd"/>
          </w:p>
        </w:tc>
      </w:tr>
      <w:tr w:rsidR="00A26958" w:rsidRPr="00F32A75" w:rsidTr="00A26958">
        <w:trPr>
          <w:trHeight w:val="1575"/>
        </w:trPr>
        <w:tc>
          <w:tcPr>
            <w:tcW w:w="1861" w:type="dxa"/>
            <w:tcBorders>
              <w:top w:val="nil"/>
              <w:left w:val="single" w:sz="4" w:space="0" w:color="auto"/>
              <w:bottom w:val="single" w:sz="4" w:space="0" w:color="auto"/>
              <w:right w:val="single" w:sz="4" w:space="0" w:color="auto"/>
            </w:tcBorders>
            <w:shd w:val="clear" w:color="auto" w:fill="auto"/>
            <w:vAlign w:val="bottom"/>
            <w:hideMark/>
          </w:tcPr>
          <w:p w:rsidR="00A26958" w:rsidRPr="00F32A75" w:rsidRDefault="00A26958" w:rsidP="00A26958">
            <w:pPr>
              <w:spacing w:after="0" w:line="240" w:lineRule="auto"/>
              <w:rPr>
                <w:rFonts w:eastAsia="Times New Roman" w:cs="Times New Roman"/>
                <w:color w:val="000000"/>
                <w:szCs w:val="24"/>
                <w:lang w:eastAsia="ru-RU"/>
              </w:rPr>
            </w:pPr>
            <w:r w:rsidRPr="00F32A75">
              <w:rPr>
                <w:rFonts w:eastAsia="Times New Roman" w:cs="Times New Roman"/>
                <w:color w:val="000000"/>
                <w:szCs w:val="24"/>
                <w:lang w:eastAsia="ru-RU"/>
              </w:rPr>
              <w:t>Кран подвесной</w:t>
            </w:r>
            <w:r w:rsidRPr="00F32A75">
              <w:rPr>
                <w:rFonts w:eastAsia="Times New Roman" w:cs="Times New Roman"/>
                <w:color w:val="000000"/>
                <w:szCs w:val="24"/>
                <w:lang w:eastAsia="ru-RU"/>
              </w:rPr>
              <w:br/>
              <w:t>электрический</w:t>
            </w:r>
            <w:r w:rsidRPr="00F32A75">
              <w:rPr>
                <w:rFonts w:eastAsia="Times New Roman" w:cs="Times New Roman"/>
                <w:color w:val="000000"/>
                <w:szCs w:val="24"/>
                <w:lang w:eastAsia="ru-RU"/>
              </w:rPr>
              <w:br/>
              <w:t>однобалочный для</w:t>
            </w:r>
            <w:r w:rsidRPr="00F32A75">
              <w:rPr>
                <w:rFonts w:eastAsia="Times New Roman" w:cs="Times New Roman"/>
                <w:color w:val="000000"/>
                <w:szCs w:val="24"/>
                <w:lang w:eastAsia="ru-RU"/>
              </w:rPr>
              <w:br/>
              <w:t>механизации подъемно-</w:t>
            </w:r>
            <w:r w:rsidRPr="00F32A75">
              <w:rPr>
                <w:rFonts w:eastAsia="Times New Roman" w:cs="Times New Roman"/>
                <w:color w:val="000000"/>
                <w:szCs w:val="24"/>
                <w:lang w:eastAsia="ru-RU"/>
              </w:rPr>
              <w:br/>
              <w:t>транспортных работ.</w:t>
            </w:r>
          </w:p>
        </w:tc>
        <w:tc>
          <w:tcPr>
            <w:tcW w:w="1131" w:type="dxa"/>
            <w:tcBorders>
              <w:top w:val="nil"/>
              <w:left w:val="nil"/>
              <w:bottom w:val="single" w:sz="4" w:space="0" w:color="auto"/>
              <w:right w:val="single" w:sz="4" w:space="0" w:color="auto"/>
            </w:tcBorders>
            <w:shd w:val="clear" w:color="auto" w:fill="auto"/>
            <w:noWrap/>
            <w:vAlign w:val="bottom"/>
            <w:hideMark/>
          </w:tcPr>
          <w:p w:rsidR="00A26958" w:rsidRPr="00F32A75" w:rsidRDefault="00A26958" w:rsidP="00A26958">
            <w:pPr>
              <w:spacing w:after="0" w:line="240" w:lineRule="auto"/>
              <w:jc w:val="right"/>
              <w:rPr>
                <w:rFonts w:eastAsia="Times New Roman" w:cs="Times New Roman"/>
                <w:color w:val="000000"/>
                <w:szCs w:val="24"/>
                <w:lang w:eastAsia="ru-RU"/>
              </w:rPr>
            </w:pPr>
            <w:r w:rsidRPr="00F32A75">
              <w:rPr>
                <w:rFonts w:eastAsia="Times New Roman" w:cs="Times New Roman"/>
                <w:color w:val="000000"/>
                <w:szCs w:val="24"/>
                <w:lang w:eastAsia="ru-RU"/>
              </w:rPr>
              <w:t>1</w:t>
            </w:r>
          </w:p>
        </w:tc>
        <w:tc>
          <w:tcPr>
            <w:tcW w:w="1408" w:type="dxa"/>
            <w:tcBorders>
              <w:top w:val="nil"/>
              <w:left w:val="nil"/>
              <w:bottom w:val="single" w:sz="4" w:space="0" w:color="auto"/>
              <w:right w:val="single" w:sz="4" w:space="0" w:color="auto"/>
            </w:tcBorders>
            <w:shd w:val="clear" w:color="auto" w:fill="auto"/>
            <w:noWrap/>
            <w:vAlign w:val="bottom"/>
            <w:hideMark/>
          </w:tcPr>
          <w:p w:rsidR="00A26958" w:rsidRPr="00F32A75" w:rsidRDefault="00A26958" w:rsidP="00A26958">
            <w:pPr>
              <w:spacing w:after="0" w:line="240" w:lineRule="auto"/>
              <w:jc w:val="right"/>
              <w:rPr>
                <w:rFonts w:eastAsia="Times New Roman" w:cs="Times New Roman"/>
                <w:color w:val="000000"/>
                <w:szCs w:val="24"/>
                <w:lang w:eastAsia="ru-RU"/>
              </w:rPr>
            </w:pPr>
            <w:r w:rsidRPr="00F32A75">
              <w:rPr>
                <w:rFonts w:eastAsia="Times New Roman" w:cs="Times New Roman"/>
                <w:color w:val="000000"/>
                <w:szCs w:val="24"/>
                <w:lang w:eastAsia="ru-RU"/>
              </w:rPr>
              <w:t>157</w:t>
            </w:r>
          </w:p>
        </w:tc>
        <w:tc>
          <w:tcPr>
            <w:tcW w:w="1144" w:type="dxa"/>
            <w:tcBorders>
              <w:top w:val="nil"/>
              <w:left w:val="nil"/>
              <w:bottom w:val="single" w:sz="4" w:space="0" w:color="auto"/>
              <w:right w:val="single" w:sz="4" w:space="0" w:color="auto"/>
            </w:tcBorders>
            <w:shd w:val="clear" w:color="auto" w:fill="auto"/>
            <w:noWrap/>
            <w:vAlign w:val="bottom"/>
            <w:hideMark/>
          </w:tcPr>
          <w:p w:rsidR="00A26958" w:rsidRPr="00F32A75" w:rsidRDefault="00A26958" w:rsidP="00A26958">
            <w:pPr>
              <w:spacing w:after="0" w:line="240" w:lineRule="auto"/>
              <w:rPr>
                <w:rFonts w:eastAsia="Times New Roman" w:cs="Times New Roman"/>
                <w:color w:val="000000"/>
                <w:szCs w:val="24"/>
                <w:lang w:eastAsia="ru-RU"/>
              </w:rPr>
            </w:pPr>
            <w:r w:rsidRPr="00F32A75">
              <w:rPr>
                <w:rFonts w:eastAsia="Times New Roman" w:cs="Times New Roman"/>
                <w:color w:val="000000"/>
                <w:szCs w:val="24"/>
                <w:lang w:eastAsia="ru-RU"/>
              </w:rPr>
              <w:t>-</w:t>
            </w:r>
          </w:p>
        </w:tc>
        <w:tc>
          <w:tcPr>
            <w:tcW w:w="1395" w:type="dxa"/>
            <w:tcBorders>
              <w:top w:val="nil"/>
              <w:left w:val="nil"/>
              <w:bottom w:val="single" w:sz="4" w:space="0" w:color="auto"/>
              <w:right w:val="single" w:sz="4" w:space="0" w:color="auto"/>
            </w:tcBorders>
            <w:shd w:val="clear" w:color="auto" w:fill="auto"/>
            <w:noWrap/>
            <w:vAlign w:val="bottom"/>
            <w:hideMark/>
          </w:tcPr>
          <w:p w:rsidR="00A26958" w:rsidRPr="00F32A75" w:rsidRDefault="00A26958" w:rsidP="00A26958">
            <w:pPr>
              <w:spacing w:after="0" w:line="240" w:lineRule="auto"/>
              <w:rPr>
                <w:rFonts w:eastAsia="Times New Roman" w:cs="Times New Roman"/>
                <w:color w:val="000000"/>
                <w:szCs w:val="24"/>
                <w:lang w:eastAsia="ru-RU"/>
              </w:rPr>
            </w:pPr>
            <w:r w:rsidRPr="00F32A75">
              <w:rPr>
                <w:rFonts w:eastAsia="Times New Roman" w:cs="Times New Roman"/>
                <w:color w:val="000000"/>
                <w:szCs w:val="24"/>
                <w:lang w:eastAsia="ru-RU"/>
              </w:rPr>
              <w:t>-</w:t>
            </w:r>
          </w:p>
        </w:tc>
        <w:tc>
          <w:tcPr>
            <w:tcW w:w="1156" w:type="dxa"/>
            <w:tcBorders>
              <w:top w:val="nil"/>
              <w:left w:val="nil"/>
              <w:bottom w:val="single" w:sz="4" w:space="0" w:color="auto"/>
              <w:right w:val="single" w:sz="4" w:space="0" w:color="auto"/>
            </w:tcBorders>
            <w:shd w:val="clear" w:color="auto" w:fill="auto"/>
            <w:noWrap/>
            <w:vAlign w:val="bottom"/>
            <w:hideMark/>
          </w:tcPr>
          <w:p w:rsidR="00A26958" w:rsidRPr="00F32A75" w:rsidRDefault="00A26958" w:rsidP="00A26958">
            <w:pPr>
              <w:spacing w:after="0" w:line="240" w:lineRule="auto"/>
              <w:jc w:val="right"/>
              <w:rPr>
                <w:rFonts w:eastAsia="Times New Roman" w:cs="Times New Roman"/>
                <w:color w:val="000000"/>
                <w:szCs w:val="24"/>
                <w:lang w:eastAsia="ru-RU"/>
              </w:rPr>
            </w:pPr>
            <w:r w:rsidRPr="00F32A75">
              <w:rPr>
                <w:rFonts w:eastAsia="Times New Roman" w:cs="Times New Roman"/>
                <w:color w:val="000000"/>
                <w:szCs w:val="24"/>
                <w:lang w:eastAsia="ru-RU"/>
              </w:rPr>
              <w:t>1</w:t>
            </w:r>
          </w:p>
        </w:tc>
        <w:tc>
          <w:tcPr>
            <w:tcW w:w="1383" w:type="dxa"/>
            <w:tcBorders>
              <w:top w:val="nil"/>
              <w:left w:val="nil"/>
              <w:bottom w:val="single" w:sz="4" w:space="0" w:color="auto"/>
              <w:right w:val="single" w:sz="4" w:space="0" w:color="auto"/>
            </w:tcBorders>
            <w:shd w:val="clear" w:color="auto" w:fill="auto"/>
            <w:noWrap/>
            <w:vAlign w:val="bottom"/>
            <w:hideMark/>
          </w:tcPr>
          <w:p w:rsidR="00A26958" w:rsidRPr="00F32A75" w:rsidRDefault="00A26958" w:rsidP="00A26958">
            <w:pPr>
              <w:spacing w:after="0" w:line="240" w:lineRule="auto"/>
              <w:jc w:val="right"/>
              <w:rPr>
                <w:rFonts w:eastAsia="Times New Roman" w:cs="Times New Roman"/>
                <w:color w:val="000000"/>
                <w:szCs w:val="24"/>
                <w:lang w:eastAsia="ru-RU"/>
              </w:rPr>
            </w:pPr>
            <w:r w:rsidRPr="00F32A75">
              <w:rPr>
                <w:rFonts w:eastAsia="Times New Roman" w:cs="Times New Roman"/>
                <w:color w:val="000000"/>
                <w:szCs w:val="24"/>
                <w:lang w:eastAsia="ru-RU"/>
              </w:rPr>
              <w:t>157</w:t>
            </w:r>
          </w:p>
        </w:tc>
      </w:tr>
      <w:tr w:rsidR="00A26958" w:rsidRPr="00F32A75" w:rsidTr="00A26958">
        <w:trPr>
          <w:trHeight w:val="630"/>
        </w:trPr>
        <w:tc>
          <w:tcPr>
            <w:tcW w:w="1861" w:type="dxa"/>
            <w:tcBorders>
              <w:top w:val="nil"/>
              <w:left w:val="single" w:sz="4" w:space="0" w:color="auto"/>
              <w:bottom w:val="single" w:sz="4" w:space="0" w:color="auto"/>
              <w:right w:val="single" w:sz="4" w:space="0" w:color="auto"/>
            </w:tcBorders>
            <w:shd w:val="clear" w:color="auto" w:fill="auto"/>
            <w:vAlign w:val="bottom"/>
            <w:hideMark/>
          </w:tcPr>
          <w:p w:rsidR="00A26958" w:rsidRPr="00F32A75" w:rsidRDefault="00A26958" w:rsidP="00A26958">
            <w:pPr>
              <w:spacing w:after="0" w:line="240" w:lineRule="auto"/>
              <w:rPr>
                <w:rFonts w:eastAsia="Times New Roman" w:cs="Times New Roman"/>
                <w:color w:val="000000"/>
                <w:szCs w:val="24"/>
                <w:lang w:eastAsia="ru-RU"/>
              </w:rPr>
            </w:pPr>
            <w:r w:rsidRPr="00F32A75">
              <w:rPr>
                <w:rFonts w:eastAsia="Times New Roman" w:cs="Times New Roman"/>
                <w:color w:val="000000"/>
                <w:szCs w:val="24"/>
                <w:lang w:eastAsia="ru-RU"/>
              </w:rPr>
              <w:t>Станок токарно-винторезный 1А625</w:t>
            </w:r>
          </w:p>
        </w:tc>
        <w:tc>
          <w:tcPr>
            <w:tcW w:w="1131" w:type="dxa"/>
            <w:tcBorders>
              <w:top w:val="nil"/>
              <w:left w:val="nil"/>
              <w:bottom w:val="single" w:sz="4" w:space="0" w:color="auto"/>
              <w:right w:val="single" w:sz="4" w:space="0" w:color="auto"/>
            </w:tcBorders>
            <w:shd w:val="clear" w:color="auto" w:fill="auto"/>
            <w:noWrap/>
            <w:vAlign w:val="bottom"/>
            <w:hideMark/>
          </w:tcPr>
          <w:p w:rsidR="00A26958" w:rsidRPr="00F32A75" w:rsidRDefault="00A26958" w:rsidP="00A26958">
            <w:pPr>
              <w:spacing w:after="0" w:line="240" w:lineRule="auto"/>
              <w:jc w:val="right"/>
              <w:rPr>
                <w:rFonts w:eastAsia="Times New Roman" w:cs="Times New Roman"/>
                <w:color w:val="000000"/>
                <w:szCs w:val="24"/>
                <w:lang w:eastAsia="ru-RU"/>
              </w:rPr>
            </w:pPr>
            <w:r w:rsidRPr="00F32A75">
              <w:rPr>
                <w:rFonts w:eastAsia="Times New Roman" w:cs="Times New Roman"/>
                <w:color w:val="000000"/>
                <w:szCs w:val="24"/>
                <w:lang w:eastAsia="ru-RU"/>
              </w:rPr>
              <w:t>1</w:t>
            </w:r>
          </w:p>
        </w:tc>
        <w:tc>
          <w:tcPr>
            <w:tcW w:w="1408" w:type="dxa"/>
            <w:tcBorders>
              <w:top w:val="nil"/>
              <w:left w:val="nil"/>
              <w:bottom w:val="single" w:sz="4" w:space="0" w:color="auto"/>
              <w:right w:val="single" w:sz="4" w:space="0" w:color="auto"/>
            </w:tcBorders>
            <w:shd w:val="clear" w:color="auto" w:fill="auto"/>
            <w:noWrap/>
            <w:vAlign w:val="bottom"/>
            <w:hideMark/>
          </w:tcPr>
          <w:p w:rsidR="00A26958" w:rsidRPr="00F32A75" w:rsidRDefault="00A26958" w:rsidP="00A26958">
            <w:pPr>
              <w:spacing w:after="0" w:line="240" w:lineRule="auto"/>
              <w:jc w:val="right"/>
              <w:rPr>
                <w:rFonts w:eastAsia="Times New Roman" w:cs="Times New Roman"/>
                <w:color w:val="000000"/>
                <w:szCs w:val="24"/>
                <w:lang w:eastAsia="ru-RU"/>
              </w:rPr>
            </w:pPr>
            <w:r w:rsidRPr="00F32A75">
              <w:rPr>
                <w:rFonts w:eastAsia="Times New Roman" w:cs="Times New Roman"/>
                <w:color w:val="000000"/>
                <w:szCs w:val="24"/>
                <w:lang w:eastAsia="ru-RU"/>
              </w:rPr>
              <w:t>450</w:t>
            </w:r>
          </w:p>
        </w:tc>
        <w:tc>
          <w:tcPr>
            <w:tcW w:w="1144" w:type="dxa"/>
            <w:tcBorders>
              <w:top w:val="nil"/>
              <w:left w:val="nil"/>
              <w:bottom w:val="single" w:sz="4" w:space="0" w:color="auto"/>
              <w:right w:val="single" w:sz="4" w:space="0" w:color="auto"/>
            </w:tcBorders>
            <w:shd w:val="clear" w:color="auto" w:fill="auto"/>
            <w:noWrap/>
            <w:vAlign w:val="bottom"/>
            <w:hideMark/>
          </w:tcPr>
          <w:p w:rsidR="00A26958" w:rsidRPr="00F32A75" w:rsidRDefault="00A26958" w:rsidP="00A26958">
            <w:pPr>
              <w:spacing w:after="0" w:line="240" w:lineRule="auto"/>
              <w:jc w:val="right"/>
              <w:rPr>
                <w:rFonts w:eastAsia="Times New Roman" w:cs="Times New Roman"/>
                <w:color w:val="000000"/>
                <w:szCs w:val="24"/>
                <w:lang w:eastAsia="ru-RU"/>
              </w:rPr>
            </w:pPr>
            <w:r w:rsidRPr="00F32A75">
              <w:rPr>
                <w:rFonts w:eastAsia="Times New Roman" w:cs="Times New Roman"/>
                <w:color w:val="000000"/>
                <w:szCs w:val="24"/>
                <w:lang w:eastAsia="ru-RU"/>
              </w:rPr>
              <w:t>1</w:t>
            </w:r>
          </w:p>
        </w:tc>
        <w:tc>
          <w:tcPr>
            <w:tcW w:w="1395" w:type="dxa"/>
            <w:tcBorders>
              <w:top w:val="nil"/>
              <w:left w:val="nil"/>
              <w:bottom w:val="single" w:sz="4" w:space="0" w:color="auto"/>
              <w:right w:val="single" w:sz="4" w:space="0" w:color="auto"/>
            </w:tcBorders>
            <w:shd w:val="clear" w:color="auto" w:fill="auto"/>
            <w:noWrap/>
            <w:vAlign w:val="bottom"/>
            <w:hideMark/>
          </w:tcPr>
          <w:p w:rsidR="00A26958" w:rsidRPr="00F32A75" w:rsidRDefault="00A26958" w:rsidP="00A26958">
            <w:pPr>
              <w:spacing w:after="0" w:line="240" w:lineRule="auto"/>
              <w:jc w:val="right"/>
              <w:rPr>
                <w:rFonts w:eastAsia="Times New Roman" w:cs="Times New Roman"/>
                <w:color w:val="000000"/>
                <w:szCs w:val="24"/>
                <w:lang w:eastAsia="ru-RU"/>
              </w:rPr>
            </w:pPr>
            <w:r w:rsidRPr="00F32A75">
              <w:rPr>
                <w:rFonts w:eastAsia="Times New Roman" w:cs="Times New Roman"/>
                <w:color w:val="000000"/>
                <w:szCs w:val="24"/>
                <w:lang w:eastAsia="ru-RU"/>
              </w:rPr>
              <w:t>100</w:t>
            </w:r>
          </w:p>
        </w:tc>
        <w:tc>
          <w:tcPr>
            <w:tcW w:w="1156" w:type="dxa"/>
            <w:tcBorders>
              <w:top w:val="nil"/>
              <w:left w:val="nil"/>
              <w:bottom w:val="single" w:sz="4" w:space="0" w:color="auto"/>
              <w:right w:val="single" w:sz="4" w:space="0" w:color="auto"/>
            </w:tcBorders>
            <w:shd w:val="clear" w:color="auto" w:fill="auto"/>
            <w:noWrap/>
            <w:vAlign w:val="bottom"/>
            <w:hideMark/>
          </w:tcPr>
          <w:p w:rsidR="00A26958" w:rsidRPr="00F32A75" w:rsidRDefault="00A26958" w:rsidP="00A26958">
            <w:pPr>
              <w:spacing w:after="0" w:line="240" w:lineRule="auto"/>
              <w:jc w:val="right"/>
              <w:rPr>
                <w:rFonts w:eastAsia="Times New Roman" w:cs="Times New Roman"/>
                <w:color w:val="000000"/>
                <w:szCs w:val="24"/>
                <w:lang w:eastAsia="ru-RU"/>
              </w:rPr>
            </w:pPr>
            <w:r w:rsidRPr="00F32A75">
              <w:rPr>
                <w:rFonts w:eastAsia="Times New Roman" w:cs="Times New Roman"/>
                <w:color w:val="000000"/>
                <w:szCs w:val="24"/>
                <w:lang w:eastAsia="ru-RU"/>
              </w:rPr>
              <w:t>1</w:t>
            </w:r>
          </w:p>
        </w:tc>
        <w:tc>
          <w:tcPr>
            <w:tcW w:w="1383" w:type="dxa"/>
            <w:tcBorders>
              <w:top w:val="nil"/>
              <w:left w:val="nil"/>
              <w:bottom w:val="single" w:sz="4" w:space="0" w:color="auto"/>
              <w:right w:val="single" w:sz="4" w:space="0" w:color="auto"/>
            </w:tcBorders>
            <w:shd w:val="clear" w:color="auto" w:fill="auto"/>
            <w:noWrap/>
            <w:vAlign w:val="bottom"/>
            <w:hideMark/>
          </w:tcPr>
          <w:p w:rsidR="00A26958" w:rsidRPr="00F32A75" w:rsidRDefault="00A26958" w:rsidP="00A26958">
            <w:pPr>
              <w:spacing w:after="0" w:line="240" w:lineRule="auto"/>
              <w:jc w:val="right"/>
              <w:rPr>
                <w:rFonts w:eastAsia="Times New Roman" w:cs="Times New Roman"/>
                <w:color w:val="000000"/>
                <w:szCs w:val="24"/>
                <w:lang w:eastAsia="ru-RU"/>
              </w:rPr>
            </w:pPr>
            <w:r w:rsidRPr="00F32A75">
              <w:rPr>
                <w:rFonts w:eastAsia="Times New Roman" w:cs="Times New Roman"/>
                <w:color w:val="000000"/>
                <w:szCs w:val="24"/>
                <w:lang w:eastAsia="ru-RU"/>
              </w:rPr>
              <w:t>350</w:t>
            </w:r>
          </w:p>
        </w:tc>
      </w:tr>
      <w:tr w:rsidR="00A26958" w:rsidRPr="00F32A75" w:rsidTr="00A26958">
        <w:trPr>
          <w:trHeight w:val="630"/>
        </w:trPr>
        <w:tc>
          <w:tcPr>
            <w:tcW w:w="1861" w:type="dxa"/>
            <w:tcBorders>
              <w:top w:val="nil"/>
              <w:left w:val="single" w:sz="4" w:space="0" w:color="auto"/>
              <w:bottom w:val="single" w:sz="4" w:space="0" w:color="auto"/>
              <w:right w:val="single" w:sz="4" w:space="0" w:color="auto"/>
            </w:tcBorders>
            <w:shd w:val="clear" w:color="auto" w:fill="auto"/>
            <w:vAlign w:val="bottom"/>
            <w:hideMark/>
          </w:tcPr>
          <w:p w:rsidR="00A26958" w:rsidRPr="00F32A75" w:rsidRDefault="00A26958" w:rsidP="00A26958">
            <w:pPr>
              <w:spacing w:after="0" w:line="240" w:lineRule="auto"/>
              <w:rPr>
                <w:rFonts w:eastAsia="Times New Roman" w:cs="Times New Roman"/>
                <w:color w:val="000000"/>
                <w:szCs w:val="24"/>
                <w:lang w:eastAsia="ru-RU"/>
              </w:rPr>
            </w:pPr>
            <w:r w:rsidRPr="00F32A75">
              <w:rPr>
                <w:rFonts w:eastAsia="Times New Roman" w:cs="Times New Roman"/>
                <w:color w:val="000000"/>
                <w:szCs w:val="24"/>
                <w:lang w:eastAsia="ru-RU"/>
              </w:rPr>
              <w:t>Станок сверлильный 2Н125</w:t>
            </w:r>
          </w:p>
        </w:tc>
        <w:tc>
          <w:tcPr>
            <w:tcW w:w="1131" w:type="dxa"/>
            <w:tcBorders>
              <w:top w:val="nil"/>
              <w:left w:val="nil"/>
              <w:bottom w:val="single" w:sz="4" w:space="0" w:color="auto"/>
              <w:right w:val="single" w:sz="4" w:space="0" w:color="auto"/>
            </w:tcBorders>
            <w:shd w:val="clear" w:color="auto" w:fill="auto"/>
            <w:noWrap/>
            <w:vAlign w:val="bottom"/>
            <w:hideMark/>
          </w:tcPr>
          <w:p w:rsidR="00A26958" w:rsidRPr="00F32A75" w:rsidRDefault="00A26958" w:rsidP="00A26958">
            <w:pPr>
              <w:spacing w:after="0" w:line="240" w:lineRule="auto"/>
              <w:jc w:val="right"/>
              <w:rPr>
                <w:rFonts w:eastAsia="Times New Roman" w:cs="Times New Roman"/>
                <w:color w:val="000000"/>
                <w:szCs w:val="24"/>
                <w:lang w:eastAsia="ru-RU"/>
              </w:rPr>
            </w:pPr>
            <w:r w:rsidRPr="00F32A75">
              <w:rPr>
                <w:rFonts w:eastAsia="Times New Roman" w:cs="Times New Roman"/>
                <w:color w:val="000000"/>
                <w:szCs w:val="24"/>
                <w:lang w:eastAsia="ru-RU"/>
              </w:rPr>
              <w:t>2</w:t>
            </w:r>
          </w:p>
        </w:tc>
        <w:tc>
          <w:tcPr>
            <w:tcW w:w="1408" w:type="dxa"/>
            <w:tcBorders>
              <w:top w:val="nil"/>
              <w:left w:val="nil"/>
              <w:bottom w:val="single" w:sz="4" w:space="0" w:color="auto"/>
              <w:right w:val="single" w:sz="4" w:space="0" w:color="auto"/>
            </w:tcBorders>
            <w:shd w:val="clear" w:color="auto" w:fill="auto"/>
            <w:noWrap/>
            <w:vAlign w:val="bottom"/>
            <w:hideMark/>
          </w:tcPr>
          <w:p w:rsidR="00A26958" w:rsidRPr="00F32A75" w:rsidRDefault="00A26958" w:rsidP="00A26958">
            <w:pPr>
              <w:spacing w:after="0" w:line="240" w:lineRule="auto"/>
              <w:jc w:val="right"/>
              <w:rPr>
                <w:rFonts w:eastAsia="Times New Roman" w:cs="Times New Roman"/>
                <w:color w:val="000000"/>
                <w:szCs w:val="24"/>
                <w:lang w:eastAsia="ru-RU"/>
              </w:rPr>
            </w:pPr>
            <w:r w:rsidRPr="00F32A75">
              <w:rPr>
                <w:rFonts w:eastAsia="Times New Roman" w:cs="Times New Roman"/>
                <w:color w:val="000000"/>
                <w:szCs w:val="24"/>
                <w:lang w:eastAsia="ru-RU"/>
              </w:rPr>
              <w:t>300</w:t>
            </w:r>
          </w:p>
        </w:tc>
        <w:tc>
          <w:tcPr>
            <w:tcW w:w="1144" w:type="dxa"/>
            <w:tcBorders>
              <w:top w:val="nil"/>
              <w:left w:val="nil"/>
              <w:bottom w:val="single" w:sz="4" w:space="0" w:color="auto"/>
              <w:right w:val="single" w:sz="4" w:space="0" w:color="auto"/>
            </w:tcBorders>
            <w:shd w:val="clear" w:color="auto" w:fill="auto"/>
            <w:noWrap/>
            <w:vAlign w:val="bottom"/>
            <w:hideMark/>
          </w:tcPr>
          <w:p w:rsidR="00A26958" w:rsidRPr="00F32A75" w:rsidRDefault="00A26958" w:rsidP="00A26958">
            <w:pPr>
              <w:spacing w:after="0" w:line="240" w:lineRule="auto"/>
              <w:jc w:val="right"/>
              <w:rPr>
                <w:rFonts w:eastAsia="Times New Roman" w:cs="Times New Roman"/>
                <w:color w:val="000000"/>
                <w:szCs w:val="24"/>
                <w:lang w:eastAsia="ru-RU"/>
              </w:rPr>
            </w:pPr>
            <w:r w:rsidRPr="00F32A75">
              <w:rPr>
                <w:rFonts w:eastAsia="Times New Roman" w:cs="Times New Roman"/>
                <w:color w:val="000000"/>
                <w:szCs w:val="24"/>
                <w:lang w:eastAsia="ru-RU"/>
              </w:rPr>
              <w:t>1</w:t>
            </w:r>
          </w:p>
        </w:tc>
        <w:tc>
          <w:tcPr>
            <w:tcW w:w="1395" w:type="dxa"/>
            <w:tcBorders>
              <w:top w:val="nil"/>
              <w:left w:val="nil"/>
              <w:bottom w:val="single" w:sz="4" w:space="0" w:color="auto"/>
              <w:right w:val="single" w:sz="4" w:space="0" w:color="auto"/>
            </w:tcBorders>
            <w:shd w:val="clear" w:color="auto" w:fill="auto"/>
            <w:noWrap/>
            <w:vAlign w:val="bottom"/>
            <w:hideMark/>
          </w:tcPr>
          <w:p w:rsidR="00A26958" w:rsidRPr="00F32A75" w:rsidRDefault="00A26958" w:rsidP="00A26958">
            <w:pPr>
              <w:spacing w:after="0" w:line="240" w:lineRule="auto"/>
              <w:jc w:val="right"/>
              <w:rPr>
                <w:rFonts w:eastAsia="Times New Roman" w:cs="Times New Roman"/>
                <w:color w:val="000000"/>
                <w:szCs w:val="24"/>
                <w:lang w:eastAsia="ru-RU"/>
              </w:rPr>
            </w:pPr>
            <w:r w:rsidRPr="00F32A75">
              <w:rPr>
                <w:rFonts w:eastAsia="Times New Roman" w:cs="Times New Roman"/>
                <w:color w:val="000000"/>
                <w:szCs w:val="24"/>
                <w:lang w:eastAsia="ru-RU"/>
              </w:rPr>
              <w:t>150</w:t>
            </w:r>
          </w:p>
        </w:tc>
        <w:tc>
          <w:tcPr>
            <w:tcW w:w="1156" w:type="dxa"/>
            <w:tcBorders>
              <w:top w:val="nil"/>
              <w:left w:val="nil"/>
              <w:bottom w:val="single" w:sz="4" w:space="0" w:color="auto"/>
              <w:right w:val="single" w:sz="4" w:space="0" w:color="auto"/>
            </w:tcBorders>
            <w:shd w:val="clear" w:color="auto" w:fill="auto"/>
            <w:noWrap/>
            <w:vAlign w:val="bottom"/>
            <w:hideMark/>
          </w:tcPr>
          <w:p w:rsidR="00A26958" w:rsidRPr="00F32A75" w:rsidRDefault="00A26958" w:rsidP="00A26958">
            <w:pPr>
              <w:spacing w:after="0" w:line="240" w:lineRule="auto"/>
              <w:jc w:val="right"/>
              <w:rPr>
                <w:rFonts w:eastAsia="Times New Roman" w:cs="Times New Roman"/>
                <w:color w:val="000000"/>
                <w:szCs w:val="24"/>
                <w:lang w:eastAsia="ru-RU"/>
              </w:rPr>
            </w:pPr>
            <w:r w:rsidRPr="00F32A75">
              <w:rPr>
                <w:rFonts w:eastAsia="Times New Roman" w:cs="Times New Roman"/>
                <w:color w:val="000000"/>
                <w:szCs w:val="24"/>
                <w:lang w:eastAsia="ru-RU"/>
              </w:rPr>
              <w:t>1</w:t>
            </w:r>
          </w:p>
        </w:tc>
        <w:tc>
          <w:tcPr>
            <w:tcW w:w="1383" w:type="dxa"/>
            <w:tcBorders>
              <w:top w:val="nil"/>
              <w:left w:val="nil"/>
              <w:bottom w:val="single" w:sz="4" w:space="0" w:color="auto"/>
              <w:right w:val="single" w:sz="4" w:space="0" w:color="auto"/>
            </w:tcBorders>
            <w:shd w:val="clear" w:color="auto" w:fill="auto"/>
            <w:noWrap/>
            <w:vAlign w:val="bottom"/>
            <w:hideMark/>
          </w:tcPr>
          <w:p w:rsidR="00A26958" w:rsidRPr="00F32A75" w:rsidRDefault="00A26958" w:rsidP="00A26958">
            <w:pPr>
              <w:spacing w:after="0" w:line="240" w:lineRule="auto"/>
              <w:jc w:val="right"/>
              <w:rPr>
                <w:rFonts w:eastAsia="Times New Roman" w:cs="Times New Roman"/>
                <w:color w:val="000000"/>
                <w:szCs w:val="24"/>
                <w:lang w:eastAsia="ru-RU"/>
              </w:rPr>
            </w:pPr>
            <w:r w:rsidRPr="00F32A75">
              <w:rPr>
                <w:rFonts w:eastAsia="Times New Roman" w:cs="Times New Roman"/>
                <w:color w:val="000000"/>
                <w:szCs w:val="24"/>
                <w:lang w:eastAsia="ru-RU"/>
              </w:rPr>
              <w:t>150</w:t>
            </w:r>
          </w:p>
        </w:tc>
      </w:tr>
      <w:tr w:rsidR="00A26958" w:rsidRPr="00F32A75" w:rsidTr="00A26958">
        <w:trPr>
          <w:trHeight w:val="630"/>
        </w:trPr>
        <w:tc>
          <w:tcPr>
            <w:tcW w:w="1861" w:type="dxa"/>
            <w:tcBorders>
              <w:top w:val="nil"/>
              <w:left w:val="single" w:sz="4" w:space="0" w:color="auto"/>
              <w:bottom w:val="single" w:sz="4" w:space="0" w:color="auto"/>
              <w:right w:val="single" w:sz="4" w:space="0" w:color="auto"/>
            </w:tcBorders>
            <w:shd w:val="clear" w:color="auto" w:fill="auto"/>
            <w:vAlign w:val="bottom"/>
            <w:hideMark/>
          </w:tcPr>
          <w:p w:rsidR="00A26958" w:rsidRPr="00F32A75" w:rsidRDefault="00A26958" w:rsidP="00A26958">
            <w:pPr>
              <w:spacing w:after="0" w:line="240" w:lineRule="auto"/>
              <w:rPr>
                <w:rFonts w:eastAsia="Times New Roman" w:cs="Times New Roman"/>
                <w:color w:val="000000"/>
                <w:szCs w:val="24"/>
                <w:lang w:eastAsia="ru-RU"/>
              </w:rPr>
            </w:pPr>
            <w:r w:rsidRPr="00F32A75">
              <w:rPr>
                <w:rFonts w:eastAsia="Times New Roman" w:cs="Times New Roman"/>
                <w:color w:val="000000"/>
                <w:szCs w:val="24"/>
                <w:lang w:eastAsia="ru-RU"/>
              </w:rPr>
              <w:t>Трансформатор сварочный ТД -500</w:t>
            </w:r>
          </w:p>
        </w:tc>
        <w:tc>
          <w:tcPr>
            <w:tcW w:w="1131" w:type="dxa"/>
            <w:tcBorders>
              <w:top w:val="nil"/>
              <w:left w:val="nil"/>
              <w:bottom w:val="single" w:sz="4" w:space="0" w:color="auto"/>
              <w:right w:val="single" w:sz="4" w:space="0" w:color="auto"/>
            </w:tcBorders>
            <w:shd w:val="clear" w:color="auto" w:fill="auto"/>
            <w:noWrap/>
            <w:vAlign w:val="bottom"/>
            <w:hideMark/>
          </w:tcPr>
          <w:p w:rsidR="00A26958" w:rsidRPr="00F32A75" w:rsidRDefault="00A26958" w:rsidP="00A26958">
            <w:pPr>
              <w:spacing w:after="0" w:line="240" w:lineRule="auto"/>
              <w:jc w:val="right"/>
              <w:rPr>
                <w:rFonts w:eastAsia="Times New Roman" w:cs="Times New Roman"/>
                <w:color w:val="000000"/>
                <w:szCs w:val="24"/>
                <w:lang w:eastAsia="ru-RU"/>
              </w:rPr>
            </w:pPr>
            <w:r w:rsidRPr="00F32A75">
              <w:rPr>
                <w:rFonts w:eastAsia="Times New Roman" w:cs="Times New Roman"/>
                <w:color w:val="000000"/>
                <w:szCs w:val="24"/>
                <w:lang w:eastAsia="ru-RU"/>
              </w:rPr>
              <w:t>1</w:t>
            </w:r>
          </w:p>
        </w:tc>
        <w:tc>
          <w:tcPr>
            <w:tcW w:w="1408" w:type="dxa"/>
            <w:tcBorders>
              <w:top w:val="nil"/>
              <w:left w:val="nil"/>
              <w:bottom w:val="single" w:sz="4" w:space="0" w:color="auto"/>
              <w:right w:val="single" w:sz="4" w:space="0" w:color="auto"/>
            </w:tcBorders>
            <w:shd w:val="clear" w:color="auto" w:fill="auto"/>
            <w:noWrap/>
            <w:vAlign w:val="bottom"/>
            <w:hideMark/>
          </w:tcPr>
          <w:p w:rsidR="00A26958" w:rsidRPr="00F32A75" w:rsidRDefault="00A26958" w:rsidP="00A26958">
            <w:pPr>
              <w:spacing w:after="0" w:line="240" w:lineRule="auto"/>
              <w:jc w:val="right"/>
              <w:rPr>
                <w:rFonts w:eastAsia="Times New Roman" w:cs="Times New Roman"/>
                <w:color w:val="000000"/>
                <w:szCs w:val="24"/>
                <w:lang w:eastAsia="ru-RU"/>
              </w:rPr>
            </w:pPr>
            <w:r w:rsidRPr="00F32A75">
              <w:rPr>
                <w:rFonts w:eastAsia="Times New Roman" w:cs="Times New Roman"/>
                <w:color w:val="000000"/>
                <w:szCs w:val="24"/>
                <w:lang w:eastAsia="ru-RU"/>
              </w:rPr>
              <w:t>50</w:t>
            </w:r>
          </w:p>
        </w:tc>
        <w:tc>
          <w:tcPr>
            <w:tcW w:w="1144" w:type="dxa"/>
            <w:tcBorders>
              <w:top w:val="nil"/>
              <w:left w:val="nil"/>
              <w:bottom w:val="single" w:sz="4" w:space="0" w:color="auto"/>
              <w:right w:val="single" w:sz="4" w:space="0" w:color="auto"/>
            </w:tcBorders>
            <w:shd w:val="clear" w:color="auto" w:fill="auto"/>
            <w:noWrap/>
            <w:vAlign w:val="bottom"/>
            <w:hideMark/>
          </w:tcPr>
          <w:p w:rsidR="00A26958" w:rsidRPr="00F32A75" w:rsidRDefault="00A26958" w:rsidP="00A26958">
            <w:pPr>
              <w:spacing w:after="0" w:line="240" w:lineRule="auto"/>
              <w:rPr>
                <w:rFonts w:eastAsia="Times New Roman" w:cs="Times New Roman"/>
                <w:color w:val="000000"/>
                <w:szCs w:val="24"/>
                <w:lang w:eastAsia="ru-RU"/>
              </w:rPr>
            </w:pPr>
            <w:r w:rsidRPr="00F32A75">
              <w:rPr>
                <w:rFonts w:eastAsia="Times New Roman" w:cs="Times New Roman"/>
                <w:color w:val="000000"/>
                <w:szCs w:val="24"/>
                <w:lang w:eastAsia="ru-RU"/>
              </w:rPr>
              <w:t>-</w:t>
            </w:r>
          </w:p>
        </w:tc>
        <w:tc>
          <w:tcPr>
            <w:tcW w:w="1395" w:type="dxa"/>
            <w:tcBorders>
              <w:top w:val="nil"/>
              <w:left w:val="nil"/>
              <w:bottom w:val="single" w:sz="4" w:space="0" w:color="auto"/>
              <w:right w:val="single" w:sz="4" w:space="0" w:color="auto"/>
            </w:tcBorders>
            <w:shd w:val="clear" w:color="auto" w:fill="auto"/>
            <w:noWrap/>
            <w:vAlign w:val="bottom"/>
            <w:hideMark/>
          </w:tcPr>
          <w:p w:rsidR="00A26958" w:rsidRPr="00F32A75" w:rsidRDefault="00A26958" w:rsidP="00A26958">
            <w:pPr>
              <w:spacing w:after="0" w:line="240" w:lineRule="auto"/>
              <w:rPr>
                <w:rFonts w:eastAsia="Times New Roman" w:cs="Times New Roman"/>
                <w:color w:val="000000"/>
                <w:szCs w:val="24"/>
                <w:lang w:eastAsia="ru-RU"/>
              </w:rPr>
            </w:pPr>
            <w:r w:rsidRPr="00F32A75">
              <w:rPr>
                <w:rFonts w:eastAsia="Times New Roman" w:cs="Times New Roman"/>
                <w:color w:val="000000"/>
                <w:szCs w:val="24"/>
                <w:lang w:eastAsia="ru-RU"/>
              </w:rPr>
              <w:t>-</w:t>
            </w:r>
          </w:p>
        </w:tc>
        <w:tc>
          <w:tcPr>
            <w:tcW w:w="1156" w:type="dxa"/>
            <w:tcBorders>
              <w:top w:val="nil"/>
              <w:left w:val="nil"/>
              <w:bottom w:val="single" w:sz="4" w:space="0" w:color="auto"/>
              <w:right w:val="single" w:sz="4" w:space="0" w:color="auto"/>
            </w:tcBorders>
            <w:shd w:val="clear" w:color="auto" w:fill="auto"/>
            <w:noWrap/>
            <w:vAlign w:val="bottom"/>
            <w:hideMark/>
          </w:tcPr>
          <w:p w:rsidR="00A26958" w:rsidRPr="00F32A75" w:rsidRDefault="00A26958" w:rsidP="00A26958">
            <w:pPr>
              <w:spacing w:after="0" w:line="240" w:lineRule="auto"/>
              <w:jc w:val="right"/>
              <w:rPr>
                <w:rFonts w:eastAsia="Times New Roman" w:cs="Times New Roman"/>
                <w:color w:val="000000"/>
                <w:szCs w:val="24"/>
                <w:lang w:eastAsia="ru-RU"/>
              </w:rPr>
            </w:pPr>
            <w:r w:rsidRPr="00F32A75">
              <w:rPr>
                <w:rFonts w:eastAsia="Times New Roman" w:cs="Times New Roman"/>
                <w:color w:val="000000"/>
                <w:szCs w:val="24"/>
                <w:lang w:eastAsia="ru-RU"/>
              </w:rPr>
              <w:t>1</w:t>
            </w:r>
          </w:p>
        </w:tc>
        <w:tc>
          <w:tcPr>
            <w:tcW w:w="1383" w:type="dxa"/>
            <w:tcBorders>
              <w:top w:val="nil"/>
              <w:left w:val="nil"/>
              <w:bottom w:val="single" w:sz="4" w:space="0" w:color="auto"/>
              <w:right w:val="single" w:sz="4" w:space="0" w:color="auto"/>
            </w:tcBorders>
            <w:shd w:val="clear" w:color="auto" w:fill="auto"/>
            <w:noWrap/>
            <w:vAlign w:val="bottom"/>
            <w:hideMark/>
          </w:tcPr>
          <w:p w:rsidR="00A26958" w:rsidRPr="00F32A75" w:rsidRDefault="00A26958" w:rsidP="00A26958">
            <w:pPr>
              <w:spacing w:after="0" w:line="240" w:lineRule="auto"/>
              <w:jc w:val="right"/>
              <w:rPr>
                <w:rFonts w:eastAsia="Times New Roman" w:cs="Times New Roman"/>
                <w:color w:val="000000"/>
                <w:szCs w:val="24"/>
                <w:lang w:eastAsia="ru-RU"/>
              </w:rPr>
            </w:pPr>
            <w:r w:rsidRPr="00F32A75">
              <w:rPr>
                <w:rFonts w:eastAsia="Times New Roman" w:cs="Times New Roman"/>
                <w:color w:val="000000"/>
                <w:szCs w:val="24"/>
                <w:lang w:eastAsia="ru-RU"/>
              </w:rPr>
              <w:t>50</w:t>
            </w:r>
          </w:p>
        </w:tc>
      </w:tr>
      <w:tr w:rsidR="00A26958" w:rsidRPr="00F32A75" w:rsidTr="00A26958">
        <w:trPr>
          <w:trHeight w:val="630"/>
        </w:trPr>
        <w:tc>
          <w:tcPr>
            <w:tcW w:w="1861" w:type="dxa"/>
            <w:tcBorders>
              <w:top w:val="nil"/>
              <w:left w:val="single" w:sz="4" w:space="0" w:color="auto"/>
              <w:bottom w:val="single" w:sz="4" w:space="0" w:color="auto"/>
              <w:right w:val="single" w:sz="4" w:space="0" w:color="auto"/>
            </w:tcBorders>
            <w:shd w:val="clear" w:color="auto" w:fill="auto"/>
            <w:vAlign w:val="bottom"/>
            <w:hideMark/>
          </w:tcPr>
          <w:p w:rsidR="00A26958" w:rsidRPr="00F32A75" w:rsidRDefault="00A26958" w:rsidP="00A26958">
            <w:pPr>
              <w:spacing w:after="0" w:line="240" w:lineRule="auto"/>
              <w:rPr>
                <w:rFonts w:eastAsia="Times New Roman" w:cs="Times New Roman"/>
                <w:color w:val="000000"/>
                <w:szCs w:val="24"/>
                <w:lang w:eastAsia="ru-RU"/>
              </w:rPr>
            </w:pPr>
            <w:r w:rsidRPr="00F32A75">
              <w:rPr>
                <w:rFonts w:eastAsia="Times New Roman" w:cs="Times New Roman"/>
                <w:color w:val="000000"/>
                <w:szCs w:val="24"/>
                <w:lang w:eastAsia="ru-RU"/>
              </w:rPr>
              <w:t>Таль электрическая ТЭ – 3 -51</w:t>
            </w:r>
          </w:p>
        </w:tc>
        <w:tc>
          <w:tcPr>
            <w:tcW w:w="1131" w:type="dxa"/>
            <w:tcBorders>
              <w:top w:val="nil"/>
              <w:left w:val="nil"/>
              <w:bottom w:val="single" w:sz="4" w:space="0" w:color="auto"/>
              <w:right w:val="single" w:sz="4" w:space="0" w:color="auto"/>
            </w:tcBorders>
            <w:shd w:val="clear" w:color="auto" w:fill="auto"/>
            <w:noWrap/>
            <w:vAlign w:val="bottom"/>
            <w:hideMark/>
          </w:tcPr>
          <w:p w:rsidR="00A26958" w:rsidRPr="00F32A75" w:rsidRDefault="00A26958" w:rsidP="00A26958">
            <w:pPr>
              <w:spacing w:after="0" w:line="240" w:lineRule="auto"/>
              <w:jc w:val="right"/>
              <w:rPr>
                <w:rFonts w:eastAsia="Times New Roman" w:cs="Times New Roman"/>
                <w:color w:val="000000"/>
                <w:szCs w:val="24"/>
                <w:lang w:eastAsia="ru-RU"/>
              </w:rPr>
            </w:pPr>
            <w:r w:rsidRPr="00F32A75">
              <w:rPr>
                <w:rFonts w:eastAsia="Times New Roman" w:cs="Times New Roman"/>
                <w:color w:val="000000"/>
                <w:szCs w:val="24"/>
                <w:lang w:eastAsia="ru-RU"/>
              </w:rPr>
              <w:t>1</w:t>
            </w:r>
          </w:p>
        </w:tc>
        <w:tc>
          <w:tcPr>
            <w:tcW w:w="1408" w:type="dxa"/>
            <w:tcBorders>
              <w:top w:val="nil"/>
              <w:left w:val="nil"/>
              <w:bottom w:val="single" w:sz="4" w:space="0" w:color="auto"/>
              <w:right w:val="single" w:sz="4" w:space="0" w:color="auto"/>
            </w:tcBorders>
            <w:shd w:val="clear" w:color="auto" w:fill="auto"/>
            <w:noWrap/>
            <w:vAlign w:val="bottom"/>
            <w:hideMark/>
          </w:tcPr>
          <w:p w:rsidR="00A26958" w:rsidRPr="00F32A75" w:rsidRDefault="00A26958" w:rsidP="00A26958">
            <w:pPr>
              <w:spacing w:after="0" w:line="240" w:lineRule="auto"/>
              <w:jc w:val="right"/>
              <w:rPr>
                <w:rFonts w:eastAsia="Times New Roman" w:cs="Times New Roman"/>
                <w:color w:val="000000"/>
                <w:szCs w:val="24"/>
                <w:lang w:eastAsia="ru-RU"/>
              </w:rPr>
            </w:pPr>
            <w:r w:rsidRPr="00F32A75">
              <w:rPr>
                <w:rFonts w:eastAsia="Times New Roman" w:cs="Times New Roman"/>
                <w:color w:val="000000"/>
                <w:szCs w:val="24"/>
                <w:lang w:eastAsia="ru-RU"/>
              </w:rPr>
              <w:t>30</w:t>
            </w:r>
          </w:p>
        </w:tc>
        <w:tc>
          <w:tcPr>
            <w:tcW w:w="1144" w:type="dxa"/>
            <w:tcBorders>
              <w:top w:val="nil"/>
              <w:left w:val="nil"/>
              <w:bottom w:val="single" w:sz="4" w:space="0" w:color="auto"/>
              <w:right w:val="single" w:sz="4" w:space="0" w:color="auto"/>
            </w:tcBorders>
            <w:shd w:val="clear" w:color="auto" w:fill="auto"/>
            <w:noWrap/>
            <w:vAlign w:val="bottom"/>
            <w:hideMark/>
          </w:tcPr>
          <w:p w:rsidR="00A26958" w:rsidRPr="00F32A75" w:rsidRDefault="00A26958" w:rsidP="00A26958">
            <w:pPr>
              <w:spacing w:after="0" w:line="240" w:lineRule="auto"/>
              <w:jc w:val="right"/>
              <w:rPr>
                <w:rFonts w:eastAsia="Times New Roman" w:cs="Times New Roman"/>
                <w:color w:val="000000"/>
                <w:szCs w:val="24"/>
                <w:lang w:eastAsia="ru-RU"/>
              </w:rPr>
            </w:pPr>
            <w:r w:rsidRPr="00F32A75">
              <w:rPr>
                <w:rFonts w:eastAsia="Times New Roman" w:cs="Times New Roman"/>
                <w:color w:val="000000"/>
                <w:szCs w:val="24"/>
                <w:lang w:eastAsia="ru-RU"/>
              </w:rPr>
              <w:t>1</w:t>
            </w:r>
          </w:p>
        </w:tc>
        <w:tc>
          <w:tcPr>
            <w:tcW w:w="1395" w:type="dxa"/>
            <w:tcBorders>
              <w:top w:val="nil"/>
              <w:left w:val="nil"/>
              <w:bottom w:val="single" w:sz="4" w:space="0" w:color="auto"/>
              <w:right w:val="single" w:sz="4" w:space="0" w:color="auto"/>
            </w:tcBorders>
            <w:shd w:val="clear" w:color="auto" w:fill="auto"/>
            <w:noWrap/>
            <w:vAlign w:val="bottom"/>
            <w:hideMark/>
          </w:tcPr>
          <w:p w:rsidR="00A26958" w:rsidRPr="00F32A75" w:rsidRDefault="00A26958" w:rsidP="00A26958">
            <w:pPr>
              <w:spacing w:after="0" w:line="240" w:lineRule="auto"/>
              <w:jc w:val="right"/>
              <w:rPr>
                <w:rFonts w:eastAsia="Times New Roman" w:cs="Times New Roman"/>
                <w:color w:val="000000"/>
                <w:szCs w:val="24"/>
                <w:lang w:eastAsia="ru-RU"/>
              </w:rPr>
            </w:pPr>
            <w:r w:rsidRPr="00F32A75">
              <w:rPr>
                <w:rFonts w:eastAsia="Times New Roman" w:cs="Times New Roman"/>
                <w:color w:val="000000"/>
                <w:szCs w:val="24"/>
                <w:lang w:eastAsia="ru-RU"/>
              </w:rPr>
              <w:t>10</w:t>
            </w:r>
          </w:p>
        </w:tc>
        <w:tc>
          <w:tcPr>
            <w:tcW w:w="1156" w:type="dxa"/>
            <w:tcBorders>
              <w:top w:val="nil"/>
              <w:left w:val="nil"/>
              <w:bottom w:val="single" w:sz="4" w:space="0" w:color="auto"/>
              <w:right w:val="single" w:sz="4" w:space="0" w:color="auto"/>
            </w:tcBorders>
            <w:shd w:val="clear" w:color="auto" w:fill="auto"/>
            <w:noWrap/>
            <w:vAlign w:val="bottom"/>
            <w:hideMark/>
          </w:tcPr>
          <w:p w:rsidR="00A26958" w:rsidRPr="00F32A75" w:rsidRDefault="00A26958" w:rsidP="00A26958">
            <w:pPr>
              <w:spacing w:after="0" w:line="240" w:lineRule="auto"/>
              <w:rPr>
                <w:rFonts w:eastAsia="Times New Roman" w:cs="Times New Roman"/>
                <w:color w:val="000000"/>
                <w:szCs w:val="24"/>
                <w:lang w:eastAsia="ru-RU"/>
              </w:rPr>
            </w:pPr>
            <w:r w:rsidRPr="00F32A75">
              <w:rPr>
                <w:rFonts w:eastAsia="Times New Roman" w:cs="Times New Roman"/>
                <w:color w:val="000000"/>
                <w:szCs w:val="24"/>
                <w:lang w:eastAsia="ru-RU"/>
              </w:rPr>
              <w:t>-</w:t>
            </w:r>
          </w:p>
        </w:tc>
        <w:tc>
          <w:tcPr>
            <w:tcW w:w="1383" w:type="dxa"/>
            <w:tcBorders>
              <w:top w:val="nil"/>
              <w:left w:val="nil"/>
              <w:bottom w:val="single" w:sz="4" w:space="0" w:color="auto"/>
              <w:right w:val="single" w:sz="4" w:space="0" w:color="auto"/>
            </w:tcBorders>
            <w:shd w:val="clear" w:color="auto" w:fill="auto"/>
            <w:noWrap/>
            <w:vAlign w:val="bottom"/>
            <w:hideMark/>
          </w:tcPr>
          <w:p w:rsidR="00A26958" w:rsidRPr="00F32A75" w:rsidRDefault="00A26958" w:rsidP="00A26958">
            <w:pPr>
              <w:spacing w:after="0" w:line="240" w:lineRule="auto"/>
              <w:jc w:val="right"/>
              <w:rPr>
                <w:rFonts w:eastAsia="Times New Roman" w:cs="Times New Roman"/>
                <w:color w:val="000000"/>
                <w:szCs w:val="24"/>
                <w:lang w:eastAsia="ru-RU"/>
              </w:rPr>
            </w:pPr>
            <w:r w:rsidRPr="00F32A75">
              <w:rPr>
                <w:rFonts w:eastAsia="Times New Roman" w:cs="Times New Roman"/>
                <w:color w:val="000000"/>
                <w:szCs w:val="24"/>
                <w:lang w:eastAsia="ru-RU"/>
              </w:rPr>
              <w:t>20</w:t>
            </w:r>
          </w:p>
        </w:tc>
      </w:tr>
      <w:tr w:rsidR="00A26958" w:rsidRPr="00F32A75" w:rsidTr="00A26958">
        <w:trPr>
          <w:trHeight w:val="630"/>
        </w:trPr>
        <w:tc>
          <w:tcPr>
            <w:tcW w:w="1861" w:type="dxa"/>
            <w:tcBorders>
              <w:top w:val="nil"/>
              <w:left w:val="single" w:sz="4" w:space="0" w:color="auto"/>
              <w:bottom w:val="single" w:sz="4" w:space="0" w:color="auto"/>
              <w:right w:val="single" w:sz="4" w:space="0" w:color="auto"/>
            </w:tcBorders>
            <w:shd w:val="clear" w:color="auto" w:fill="auto"/>
            <w:vAlign w:val="bottom"/>
            <w:hideMark/>
          </w:tcPr>
          <w:p w:rsidR="00A26958" w:rsidRPr="00F32A75" w:rsidRDefault="00A26958" w:rsidP="00A26958">
            <w:pPr>
              <w:spacing w:after="0" w:line="240" w:lineRule="auto"/>
              <w:rPr>
                <w:rFonts w:eastAsia="Times New Roman" w:cs="Times New Roman"/>
                <w:color w:val="000000"/>
                <w:szCs w:val="24"/>
                <w:lang w:eastAsia="ru-RU"/>
              </w:rPr>
            </w:pPr>
            <w:r w:rsidRPr="00F32A75">
              <w:rPr>
                <w:rFonts w:eastAsia="Times New Roman" w:cs="Times New Roman"/>
                <w:color w:val="000000"/>
                <w:szCs w:val="24"/>
                <w:lang w:eastAsia="ru-RU"/>
              </w:rPr>
              <w:t>Комплект средств диагностирования</w:t>
            </w:r>
          </w:p>
        </w:tc>
        <w:tc>
          <w:tcPr>
            <w:tcW w:w="1131" w:type="dxa"/>
            <w:tcBorders>
              <w:top w:val="nil"/>
              <w:left w:val="nil"/>
              <w:bottom w:val="single" w:sz="4" w:space="0" w:color="auto"/>
              <w:right w:val="single" w:sz="4" w:space="0" w:color="auto"/>
            </w:tcBorders>
            <w:shd w:val="clear" w:color="auto" w:fill="auto"/>
            <w:noWrap/>
            <w:vAlign w:val="bottom"/>
            <w:hideMark/>
          </w:tcPr>
          <w:p w:rsidR="00A26958" w:rsidRPr="00F32A75" w:rsidRDefault="00A26958" w:rsidP="00A26958">
            <w:pPr>
              <w:spacing w:after="0" w:line="240" w:lineRule="auto"/>
              <w:jc w:val="right"/>
              <w:rPr>
                <w:rFonts w:eastAsia="Times New Roman" w:cs="Times New Roman"/>
                <w:color w:val="000000"/>
                <w:szCs w:val="24"/>
                <w:lang w:eastAsia="ru-RU"/>
              </w:rPr>
            </w:pPr>
            <w:r w:rsidRPr="00F32A75">
              <w:rPr>
                <w:rFonts w:eastAsia="Times New Roman" w:cs="Times New Roman"/>
                <w:color w:val="000000"/>
                <w:szCs w:val="24"/>
                <w:lang w:eastAsia="ru-RU"/>
              </w:rPr>
              <w:t>1</w:t>
            </w:r>
          </w:p>
        </w:tc>
        <w:tc>
          <w:tcPr>
            <w:tcW w:w="1408" w:type="dxa"/>
            <w:tcBorders>
              <w:top w:val="nil"/>
              <w:left w:val="nil"/>
              <w:bottom w:val="single" w:sz="4" w:space="0" w:color="auto"/>
              <w:right w:val="single" w:sz="4" w:space="0" w:color="auto"/>
            </w:tcBorders>
            <w:shd w:val="clear" w:color="auto" w:fill="auto"/>
            <w:noWrap/>
            <w:vAlign w:val="bottom"/>
            <w:hideMark/>
          </w:tcPr>
          <w:p w:rsidR="00A26958" w:rsidRPr="00F32A75" w:rsidRDefault="00A26958" w:rsidP="00A26958">
            <w:pPr>
              <w:spacing w:after="0" w:line="240" w:lineRule="auto"/>
              <w:jc w:val="right"/>
              <w:rPr>
                <w:rFonts w:eastAsia="Times New Roman" w:cs="Times New Roman"/>
                <w:color w:val="000000"/>
                <w:szCs w:val="24"/>
                <w:lang w:eastAsia="ru-RU"/>
              </w:rPr>
            </w:pPr>
            <w:r w:rsidRPr="00F32A75">
              <w:rPr>
                <w:rFonts w:eastAsia="Times New Roman" w:cs="Times New Roman"/>
                <w:color w:val="000000"/>
                <w:szCs w:val="24"/>
                <w:lang w:eastAsia="ru-RU"/>
              </w:rPr>
              <w:t>85</w:t>
            </w:r>
          </w:p>
        </w:tc>
        <w:tc>
          <w:tcPr>
            <w:tcW w:w="1144" w:type="dxa"/>
            <w:tcBorders>
              <w:top w:val="nil"/>
              <w:left w:val="nil"/>
              <w:bottom w:val="single" w:sz="4" w:space="0" w:color="auto"/>
              <w:right w:val="single" w:sz="4" w:space="0" w:color="auto"/>
            </w:tcBorders>
            <w:shd w:val="clear" w:color="auto" w:fill="auto"/>
            <w:noWrap/>
            <w:vAlign w:val="bottom"/>
            <w:hideMark/>
          </w:tcPr>
          <w:p w:rsidR="00A26958" w:rsidRPr="00F32A75" w:rsidRDefault="00A26958" w:rsidP="00A26958">
            <w:pPr>
              <w:spacing w:after="0" w:line="240" w:lineRule="auto"/>
              <w:rPr>
                <w:rFonts w:eastAsia="Times New Roman" w:cs="Times New Roman"/>
                <w:color w:val="000000"/>
                <w:szCs w:val="24"/>
                <w:lang w:eastAsia="ru-RU"/>
              </w:rPr>
            </w:pPr>
            <w:r w:rsidRPr="00F32A75">
              <w:rPr>
                <w:rFonts w:eastAsia="Times New Roman" w:cs="Times New Roman"/>
                <w:color w:val="000000"/>
                <w:szCs w:val="24"/>
                <w:lang w:eastAsia="ru-RU"/>
              </w:rPr>
              <w:t>-</w:t>
            </w:r>
          </w:p>
        </w:tc>
        <w:tc>
          <w:tcPr>
            <w:tcW w:w="1395" w:type="dxa"/>
            <w:tcBorders>
              <w:top w:val="nil"/>
              <w:left w:val="nil"/>
              <w:bottom w:val="single" w:sz="4" w:space="0" w:color="auto"/>
              <w:right w:val="single" w:sz="4" w:space="0" w:color="auto"/>
            </w:tcBorders>
            <w:shd w:val="clear" w:color="auto" w:fill="auto"/>
            <w:noWrap/>
            <w:vAlign w:val="bottom"/>
            <w:hideMark/>
          </w:tcPr>
          <w:p w:rsidR="00A26958" w:rsidRPr="00F32A75" w:rsidRDefault="00A26958" w:rsidP="00A26958">
            <w:pPr>
              <w:spacing w:after="0" w:line="240" w:lineRule="auto"/>
              <w:jc w:val="right"/>
              <w:rPr>
                <w:rFonts w:eastAsia="Times New Roman" w:cs="Times New Roman"/>
                <w:color w:val="000000"/>
                <w:szCs w:val="24"/>
                <w:lang w:eastAsia="ru-RU"/>
              </w:rPr>
            </w:pPr>
            <w:r w:rsidRPr="00F32A75">
              <w:rPr>
                <w:rFonts w:eastAsia="Times New Roman" w:cs="Times New Roman"/>
                <w:color w:val="000000"/>
                <w:szCs w:val="24"/>
                <w:lang w:eastAsia="ru-RU"/>
              </w:rPr>
              <w:t>25</w:t>
            </w:r>
          </w:p>
        </w:tc>
        <w:tc>
          <w:tcPr>
            <w:tcW w:w="1156" w:type="dxa"/>
            <w:tcBorders>
              <w:top w:val="nil"/>
              <w:left w:val="nil"/>
              <w:bottom w:val="single" w:sz="4" w:space="0" w:color="auto"/>
              <w:right w:val="single" w:sz="4" w:space="0" w:color="auto"/>
            </w:tcBorders>
            <w:shd w:val="clear" w:color="auto" w:fill="auto"/>
            <w:noWrap/>
            <w:vAlign w:val="bottom"/>
            <w:hideMark/>
          </w:tcPr>
          <w:p w:rsidR="00A26958" w:rsidRPr="00F32A75" w:rsidRDefault="00A26958" w:rsidP="00A26958">
            <w:pPr>
              <w:spacing w:after="0" w:line="240" w:lineRule="auto"/>
              <w:jc w:val="right"/>
              <w:rPr>
                <w:rFonts w:eastAsia="Times New Roman" w:cs="Times New Roman"/>
                <w:color w:val="000000"/>
                <w:szCs w:val="24"/>
                <w:lang w:eastAsia="ru-RU"/>
              </w:rPr>
            </w:pPr>
            <w:r w:rsidRPr="00F32A75">
              <w:rPr>
                <w:rFonts w:eastAsia="Times New Roman" w:cs="Times New Roman"/>
                <w:color w:val="000000"/>
                <w:szCs w:val="24"/>
                <w:lang w:eastAsia="ru-RU"/>
              </w:rPr>
              <w:t>1</w:t>
            </w:r>
          </w:p>
        </w:tc>
        <w:tc>
          <w:tcPr>
            <w:tcW w:w="1383" w:type="dxa"/>
            <w:tcBorders>
              <w:top w:val="nil"/>
              <w:left w:val="nil"/>
              <w:bottom w:val="single" w:sz="4" w:space="0" w:color="auto"/>
              <w:right w:val="single" w:sz="4" w:space="0" w:color="auto"/>
            </w:tcBorders>
            <w:shd w:val="clear" w:color="auto" w:fill="auto"/>
            <w:noWrap/>
            <w:vAlign w:val="bottom"/>
            <w:hideMark/>
          </w:tcPr>
          <w:p w:rsidR="00A26958" w:rsidRPr="00F32A75" w:rsidRDefault="00A26958" w:rsidP="00A26958">
            <w:pPr>
              <w:spacing w:after="0" w:line="240" w:lineRule="auto"/>
              <w:jc w:val="right"/>
              <w:rPr>
                <w:rFonts w:eastAsia="Times New Roman" w:cs="Times New Roman"/>
                <w:color w:val="000000"/>
                <w:szCs w:val="24"/>
                <w:lang w:eastAsia="ru-RU"/>
              </w:rPr>
            </w:pPr>
            <w:r w:rsidRPr="00F32A75">
              <w:rPr>
                <w:rFonts w:eastAsia="Times New Roman" w:cs="Times New Roman"/>
                <w:color w:val="000000"/>
                <w:szCs w:val="24"/>
                <w:lang w:eastAsia="ru-RU"/>
              </w:rPr>
              <w:t>60</w:t>
            </w:r>
          </w:p>
        </w:tc>
      </w:tr>
      <w:tr w:rsidR="00A26958" w:rsidRPr="00F32A75" w:rsidTr="00A26958">
        <w:trPr>
          <w:trHeight w:val="315"/>
        </w:trPr>
        <w:tc>
          <w:tcPr>
            <w:tcW w:w="1861" w:type="dxa"/>
            <w:tcBorders>
              <w:top w:val="nil"/>
              <w:left w:val="single" w:sz="4" w:space="0" w:color="auto"/>
              <w:bottom w:val="single" w:sz="4" w:space="0" w:color="auto"/>
              <w:right w:val="single" w:sz="4" w:space="0" w:color="auto"/>
            </w:tcBorders>
            <w:shd w:val="clear" w:color="auto" w:fill="auto"/>
            <w:vAlign w:val="bottom"/>
            <w:hideMark/>
          </w:tcPr>
          <w:p w:rsidR="00A26958" w:rsidRPr="00F32A75" w:rsidRDefault="00A26958" w:rsidP="00A26958">
            <w:pPr>
              <w:spacing w:after="0" w:line="240" w:lineRule="auto"/>
              <w:rPr>
                <w:rFonts w:eastAsia="Times New Roman" w:cs="Times New Roman"/>
                <w:color w:val="000000"/>
                <w:szCs w:val="24"/>
                <w:lang w:eastAsia="ru-RU"/>
              </w:rPr>
            </w:pPr>
            <w:r w:rsidRPr="00F32A75">
              <w:rPr>
                <w:rFonts w:eastAsia="Times New Roman" w:cs="Times New Roman"/>
                <w:color w:val="000000"/>
                <w:szCs w:val="24"/>
                <w:lang w:eastAsia="ru-RU"/>
              </w:rPr>
              <w:t>Установка для смазки</w:t>
            </w:r>
          </w:p>
        </w:tc>
        <w:tc>
          <w:tcPr>
            <w:tcW w:w="1131" w:type="dxa"/>
            <w:tcBorders>
              <w:top w:val="nil"/>
              <w:left w:val="nil"/>
              <w:bottom w:val="single" w:sz="4" w:space="0" w:color="auto"/>
              <w:right w:val="single" w:sz="4" w:space="0" w:color="auto"/>
            </w:tcBorders>
            <w:shd w:val="clear" w:color="auto" w:fill="auto"/>
            <w:noWrap/>
            <w:vAlign w:val="bottom"/>
            <w:hideMark/>
          </w:tcPr>
          <w:p w:rsidR="00A26958" w:rsidRPr="00F32A75" w:rsidRDefault="00A26958" w:rsidP="00A26958">
            <w:pPr>
              <w:spacing w:after="0" w:line="240" w:lineRule="auto"/>
              <w:jc w:val="right"/>
              <w:rPr>
                <w:rFonts w:eastAsia="Times New Roman" w:cs="Times New Roman"/>
                <w:color w:val="000000"/>
                <w:szCs w:val="24"/>
                <w:lang w:eastAsia="ru-RU"/>
              </w:rPr>
            </w:pPr>
            <w:r w:rsidRPr="00F32A75">
              <w:rPr>
                <w:rFonts w:eastAsia="Times New Roman" w:cs="Times New Roman"/>
                <w:color w:val="000000"/>
                <w:szCs w:val="24"/>
                <w:lang w:eastAsia="ru-RU"/>
              </w:rPr>
              <w:t>2</w:t>
            </w:r>
          </w:p>
        </w:tc>
        <w:tc>
          <w:tcPr>
            <w:tcW w:w="1408" w:type="dxa"/>
            <w:tcBorders>
              <w:top w:val="nil"/>
              <w:left w:val="nil"/>
              <w:bottom w:val="single" w:sz="4" w:space="0" w:color="auto"/>
              <w:right w:val="single" w:sz="4" w:space="0" w:color="auto"/>
            </w:tcBorders>
            <w:shd w:val="clear" w:color="auto" w:fill="auto"/>
            <w:noWrap/>
            <w:vAlign w:val="bottom"/>
            <w:hideMark/>
          </w:tcPr>
          <w:p w:rsidR="00A26958" w:rsidRPr="00F32A75" w:rsidRDefault="00A26958" w:rsidP="00A26958">
            <w:pPr>
              <w:spacing w:after="0" w:line="240" w:lineRule="auto"/>
              <w:jc w:val="right"/>
              <w:rPr>
                <w:rFonts w:eastAsia="Times New Roman" w:cs="Times New Roman"/>
                <w:color w:val="000000"/>
                <w:szCs w:val="24"/>
                <w:lang w:eastAsia="ru-RU"/>
              </w:rPr>
            </w:pPr>
            <w:r w:rsidRPr="00F32A75">
              <w:rPr>
                <w:rFonts w:eastAsia="Times New Roman" w:cs="Times New Roman"/>
                <w:color w:val="000000"/>
                <w:szCs w:val="24"/>
                <w:lang w:eastAsia="ru-RU"/>
              </w:rPr>
              <w:t>70</w:t>
            </w:r>
          </w:p>
        </w:tc>
        <w:tc>
          <w:tcPr>
            <w:tcW w:w="1144" w:type="dxa"/>
            <w:tcBorders>
              <w:top w:val="nil"/>
              <w:left w:val="nil"/>
              <w:bottom w:val="single" w:sz="4" w:space="0" w:color="auto"/>
              <w:right w:val="single" w:sz="4" w:space="0" w:color="auto"/>
            </w:tcBorders>
            <w:shd w:val="clear" w:color="auto" w:fill="auto"/>
            <w:noWrap/>
            <w:vAlign w:val="bottom"/>
            <w:hideMark/>
          </w:tcPr>
          <w:p w:rsidR="00A26958" w:rsidRPr="00F32A75" w:rsidRDefault="00A26958" w:rsidP="00A26958">
            <w:pPr>
              <w:spacing w:after="0" w:line="240" w:lineRule="auto"/>
              <w:rPr>
                <w:rFonts w:eastAsia="Times New Roman" w:cs="Times New Roman"/>
                <w:color w:val="000000"/>
                <w:szCs w:val="24"/>
                <w:lang w:eastAsia="ru-RU"/>
              </w:rPr>
            </w:pPr>
            <w:r w:rsidRPr="00F32A75">
              <w:rPr>
                <w:rFonts w:eastAsia="Times New Roman" w:cs="Times New Roman"/>
                <w:color w:val="000000"/>
                <w:szCs w:val="24"/>
                <w:lang w:eastAsia="ru-RU"/>
              </w:rPr>
              <w:t>-</w:t>
            </w:r>
          </w:p>
        </w:tc>
        <w:tc>
          <w:tcPr>
            <w:tcW w:w="1395" w:type="dxa"/>
            <w:tcBorders>
              <w:top w:val="nil"/>
              <w:left w:val="nil"/>
              <w:bottom w:val="single" w:sz="4" w:space="0" w:color="auto"/>
              <w:right w:val="single" w:sz="4" w:space="0" w:color="auto"/>
            </w:tcBorders>
            <w:shd w:val="clear" w:color="auto" w:fill="auto"/>
            <w:noWrap/>
            <w:vAlign w:val="bottom"/>
            <w:hideMark/>
          </w:tcPr>
          <w:p w:rsidR="00A26958" w:rsidRPr="00F32A75" w:rsidRDefault="00A26958" w:rsidP="00A26958">
            <w:pPr>
              <w:spacing w:after="0" w:line="240" w:lineRule="auto"/>
              <w:rPr>
                <w:rFonts w:eastAsia="Times New Roman" w:cs="Times New Roman"/>
                <w:color w:val="000000"/>
                <w:szCs w:val="24"/>
                <w:lang w:eastAsia="ru-RU"/>
              </w:rPr>
            </w:pPr>
            <w:r w:rsidRPr="00F32A75">
              <w:rPr>
                <w:rFonts w:eastAsia="Times New Roman" w:cs="Times New Roman"/>
                <w:color w:val="000000"/>
                <w:szCs w:val="24"/>
                <w:lang w:eastAsia="ru-RU"/>
              </w:rPr>
              <w:t>-</w:t>
            </w:r>
          </w:p>
        </w:tc>
        <w:tc>
          <w:tcPr>
            <w:tcW w:w="1156" w:type="dxa"/>
            <w:tcBorders>
              <w:top w:val="nil"/>
              <w:left w:val="nil"/>
              <w:bottom w:val="single" w:sz="4" w:space="0" w:color="auto"/>
              <w:right w:val="single" w:sz="4" w:space="0" w:color="auto"/>
            </w:tcBorders>
            <w:shd w:val="clear" w:color="auto" w:fill="auto"/>
            <w:noWrap/>
            <w:vAlign w:val="bottom"/>
            <w:hideMark/>
          </w:tcPr>
          <w:p w:rsidR="00A26958" w:rsidRPr="00F32A75" w:rsidRDefault="00A26958" w:rsidP="00A26958">
            <w:pPr>
              <w:spacing w:after="0" w:line="240" w:lineRule="auto"/>
              <w:jc w:val="right"/>
              <w:rPr>
                <w:rFonts w:eastAsia="Times New Roman" w:cs="Times New Roman"/>
                <w:color w:val="000000"/>
                <w:szCs w:val="24"/>
                <w:lang w:eastAsia="ru-RU"/>
              </w:rPr>
            </w:pPr>
            <w:r w:rsidRPr="00F32A75">
              <w:rPr>
                <w:rFonts w:eastAsia="Times New Roman" w:cs="Times New Roman"/>
                <w:color w:val="000000"/>
                <w:szCs w:val="24"/>
                <w:lang w:eastAsia="ru-RU"/>
              </w:rPr>
              <w:t>1</w:t>
            </w:r>
          </w:p>
        </w:tc>
        <w:tc>
          <w:tcPr>
            <w:tcW w:w="1383" w:type="dxa"/>
            <w:tcBorders>
              <w:top w:val="nil"/>
              <w:left w:val="nil"/>
              <w:bottom w:val="single" w:sz="4" w:space="0" w:color="auto"/>
              <w:right w:val="single" w:sz="4" w:space="0" w:color="auto"/>
            </w:tcBorders>
            <w:shd w:val="clear" w:color="auto" w:fill="auto"/>
            <w:noWrap/>
            <w:vAlign w:val="bottom"/>
            <w:hideMark/>
          </w:tcPr>
          <w:p w:rsidR="00A26958" w:rsidRPr="00F32A75" w:rsidRDefault="00A26958" w:rsidP="00A26958">
            <w:pPr>
              <w:spacing w:after="0" w:line="240" w:lineRule="auto"/>
              <w:jc w:val="right"/>
              <w:rPr>
                <w:rFonts w:eastAsia="Times New Roman" w:cs="Times New Roman"/>
                <w:color w:val="000000"/>
                <w:szCs w:val="24"/>
                <w:lang w:eastAsia="ru-RU"/>
              </w:rPr>
            </w:pPr>
            <w:r w:rsidRPr="00F32A75">
              <w:rPr>
                <w:rFonts w:eastAsia="Times New Roman" w:cs="Times New Roman"/>
                <w:color w:val="000000"/>
                <w:szCs w:val="24"/>
                <w:lang w:eastAsia="ru-RU"/>
              </w:rPr>
              <w:t>70</w:t>
            </w:r>
          </w:p>
        </w:tc>
      </w:tr>
      <w:tr w:rsidR="00A26958" w:rsidRPr="00F32A75" w:rsidTr="00A26958">
        <w:trPr>
          <w:trHeight w:val="630"/>
        </w:trPr>
        <w:tc>
          <w:tcPr>
            <w:tcW w:w="1861" w:type="dxa"/>
            <w:tcBorders>
              <w:top w:val="nil"/>
              <w:left w:val="single" w:sz="4" w:space="0" w:color="auto"/>
              <w:bottom w:val="single" w:sz="4" w:space="0" w:color="auto"/>
              <w:right w:val="single" w:sz="4" w:space="0" w:color="auto"/>
            </w:tcBorders>
            <w:shd w:val="clear" w:color="auto" w:fill="auto"/>
            <w:vAlign w:val="bottom"/>
            <w:hideMark/>
          </w:tcPr>
          <w:p w:rsidR="00A26958" w:rsidRPr="00F32A75" w:rsidRDefault="00A26958" w:rsidP="00A26958">
            <w:pPr>
              <w:spacing w:after="0" w:line="240" w:lineRule="auto"/>
              <w:rPr>
                <w:rFonts w:eastAsia="Times New Roman" w:cs="Times New Roman"/>
                <w:color w:val="000000"/>
                <w:szCs w:val="24"/>
                <w:lang w:eastAsia="ru-RU"/>
              </w:rPr>
            </w:pPr>
            <w:r w:rsidRPr="00F32A75">
              <w:rPr>
                <w:rFonts w:eastAsia="Times New Roman" w:cs="Times New Roman"/>
                <w:color w:val="000000"/>
                <w:szCs w:val="24"/>
                <w:lang w:eastAsia="ru-RU"/>
              </w:rPr>
              <w:t>Компрессор стационарный ГСВ-06/8</w:t>
            </w:r>
          </w:p>
        </w:tc>
        <w:tc>
          <w:tcPr>
            <w:tcW w:w="1131" w:type="dxa"/>
            <w:tcBorders>
              <w:top w:val="nil"/>
              <w:left w:val="nil"/>
              <w:bottom w:val="single" w:sz="4" w:space="0" w:color="auto"/>
              <w:right w:val="single" w:sz="4" w:space="0" w:color="auto"/>
            </w:tcBorders>
            <w:shd w:val="clear" w:color="auto" w:fill="auto"/>
            <w:noWrap/>
            <w:vAlign w:val="bottom"/>
            <w:hideMark/>
          </w:tcPr>
          <w:p w:rsidR="00A26958" w:rsidRPr="00F32A75" w:rsidRDefault="00A26958" w:rsidP="00A26958">
            <w:pPr>
              <w:spacing w:after="0" w:line="240" w:lineRule="auto"/>
              <w:jc w:val="right"/>
              <w:rPr>
                <w:rFonts w:eastAsia="Times New Roman" w:cs="Times New Roman"/>
                <w:color w:val="000000"/>
                <w:szCs w:val="24"/>
                <w:lang w:eastAsia="ru-RU"/>
              </w:rPr>
            </w:pPr>
            <w:r w:rsidRPr="00F32A75">
              <w:rPr>
                <w:rFonts w:eastAsia="Times New Roman" w:cs="Times New Roman"/>
                <w:color w:val="000000"/>
                <w:szCs w:val="24"/>
                <w:lang w:eastAsia="ru-RU"/>
              </w:rPr>
              <w:t>1</w:t>
            </w:r>
          </w:p>
        </w:tc>
        <w:tc>
          <w:tcPr>
            <w:tcW w:w="1408" w:type="dxa"/>
            <w:tcBorders>
              <w:top w:val="nil"/>
              <w:left w:val="nil"/>
              <w:bottom w:val="single" w:sz="4" w:space="0" w:color="auto"/>
              <w:right w:val="single" w:sz="4" w:space="0" w:color="auto"/>
            </w:tcBorders>
            <w:shd w:val="clear" w:color="auto" w:fill="auto"/>
            <w:noWrap/>
            <w:vAlign w:val="bottom"/>
            <w:hideMark/>
          </w:tcPr>
          <w:p w:rsidR="00A26958" w:rsidRPr="00F32A75" w:rsidRDefault="00A26958" w:rsidP="00A26958">
            <w:pPr>
              <w:spacing w:after="0" w:line="240" w:lineRule="auto"/>
              <w:jc w:val="right"/>
              <w:rPr>
                <w:rFonts w:eastAsia="Times New Roman" w:cs="Times New Roman"/>
                <w:color w:val="000000"/>
                <w:szCs w:val="24"/>
                <w:lang w:eastAsia="ru-RU"/>
              </w:rPr>
            </w:pPr>
            <w:r w:rsidRPr="00F32A75">
              <w:rPr>
                <w:rFonts w:eastAsia="Times New Roman" w:cs="Times New Roman"/>
                <w:color w:val="000000"/>
                <w:szCs w:val="24"/>
                <w:lang w:eastAsia="ru-RU"/>
              </w:rPr>
              <w:t>50</w:t>
            </w:r>
          </w:p>
        </w:tc>
        <w:tc>
          <w:tcPr>
            <w:tcW w:w="1144" w:type="dxa"/>
            <w:tcBorders>
              <w:top w:val="nil"/>
              <w:left w:val="nil"/>
              <w:bottom w:val="single" w:sz="4" w:space="0" w:color="auto"/>
              <w:right w:val="single" w:sz="4" w:space="0" w:color="auto"/>
            </w:tcBorders>
            <w:shd w:val="clear" w:color="auto" w:fill="auto"/>
            <w:noWrap/>
            <w:vAlign w:val="bottom"/>
            <w:hideMark/>
          </w:tcPr>
          <w:p w:rsidR="00A26958" w:rsidRPr="00F32A75" w:rsidRDefault="00A26958" w:rsidP="00A26958">
            <w:pPr>
              <w:spacing w:after="0" w:line="240" w:lineRule="auto"/>
              <w:jc w:val="right"/>
              <w:rPr>
                <w:rFonts w:eastAsia="Times New Roman" w:cs="Times New Roman"/>
                <w:color w:val="000000"/>
                <w:szCs w:val="24"/>
                <w:lang w:eastAsia="ru-RU"/>
              </w:rPr>
            </w:pPr>
            <w:r w:rsidRPr="00F32A75">
              <w:rPr>
                <w:rFonts w:eastAsia="Times New Roman" w:cs="Times New Roman"/>
                <w:color w:val="000000"/>
                <w:szCs w:val="24"/>
                <w:lang w:eastAsia="ru-RU"/>
              </w:rPr>
              <w:t>1</w:t>
            </w:r>
          </w:p>
        </w:tc>
        <w:tc>
          <w:tcPr>
            <w:tcW w:w="1395" w:type="dxa"/>
            <w:tcBorders>
              <w:top w:val="nil"/>
              <w:left w:val="nil"/>
              <w:bottom w:val="single" w:sz="4" w:space="0" w:color="auto"/>
              <w:right w:val="single" w:sz="4" w:space="0" w:color="auto"/>
            </w:tcBorders>
            <w:shd w:val="clear" w:color="auto" w:fill="auto"/>
            <w:noWrap/>
            <w:vAlign w:val="bottom"/>
            <w:hideMark/>
          </w:tcPr>
          <w:p w:rsidR="00A26958" w:rsidRPr="00F32A75" w:rsidRDefault="00A26958" w:rsidP="00A26958">
            <w:pPr>
              <w:spacing w:after="0" w:line="240" w:lineRule="auto"/>
              <w:jc w:val="right"/>
              <w:rPr>
                <w:rFonts w:eastAsia="Times New Roman" w:cs="Times New Roman"/>
                <w:color w:val="000000"/>
                <w:szCs w:val="24"/>
                <w:lang w:eastAsia="ru-RU"/>
              </w:rPr>
            </w:pPr>
            <w:r w:rsidRPr="00F32A75">
              <w:rPr>
                <w:rFonts w:eastAsia="Times New Roman" w:cs="Times New Roman"/>
                <w:color w:val="000000"/>
                <w:szCs w:val="24"/>
                <w:lang w:eastAsia="ru-RU"/>
              </w:rPr>
              <w:t>15</w:t>
            </w:r>
          </w:p>
        </w:tc>
        <w:tc>
          <w:tcPr>
            <w:tcW w:w="1156" w:type="dxa"/>
            <w:tcBorders>
              <w:top w:val="nil"/>
              <w:left w:val="nil"/>
              <w:bottom w:val="single" w:sz="4" w:space="0" w:color="auto"/>
              <w:right w:val="single" w:sz="4" w:space="0" w:color="auto"/>
            </w:tcBorders>
            <w:shd w:val="clear" w:color="auto" w:fill="auto"/>
            <w:noWrap/>
            <w:vAlign w:val="bottom"/>
            <w:hideMark/>
          </w:tcPr>
          <w:p w:rsidR="00A26958" w:rsidRPr="00F32A75" w:rsidRDefault="00A26958" w:rsidP="00A26958">
            <w:pPr>
              <w:spacing w:after="0" w:line="240" w:lineRule="auto"/>
              <w:rPr>
                <w:rFonts w:eastAsia="Times New Roman" w:cs="Times New Roman"/>
                <w:color w:val="000000"/>
                <w:szCs w:val="24"/>
                <w:lang w:eastAsia="ru-RU"/>
              </w:rPr>
            </w:pPr>
            <w:r w:rsidRPr="00F32A75">
              <w:rPr>
                <w:rFonts w:eastAsia="Times New Roman" w:cs="Times New Roman"/>
                <w:color w:val="000000"/>
                <w:szCs w:val="24"/>
                <w:lang w:eastAsia="ru-RU"/>
              </w:rPr>
              <w:t>-</w:t>
            </w:r>
          </w:p>
        </w:tc>
        <w:tc>
          <w:tcPr>
            <w:tcW w:w="1383" w:type="dxa"/>
            <w:tcBorders>
              <w:top w:val="nil"/>
              <w:left w:val="nil"/>
              <w:bottom w:val="single" w:sz="4" w:space="0" w:color="auto"/>
              <w:right w:val="single" w:sz="4" w:space="0" w:color="auto"/>
            </w:tcBorders>
            <w:shd w:val="clear" w:color="auto" w:fill="auto"/>
            <w:noWrap/>
            <w:vAlign w:val="bottom"/>
            <w:hideMark/>
          </w:tcPr>
          <w:p w:rsidR="00A26958" w:rsidRPr="00F32A75" w:rsidRDefault="00A26958" w:rsidP="00A26958">
            <w:pPr>
              <w:spacing w:after="0" w:line="240" w:lineRule="auto"/>
              <w:jc w:val="right"/>
              <w:rPr>
                <w:rFonts w:eastAsia="Times New Roman" w:cs="Times New Roman"/>
                <w:color w:val="000000"/>
                <w:szCs w:val="24"/>
                <w:lang w:eastAsia="ru-RU"/>
              </w:rPr>
            </w:pPr>
            <w:r w:rsidRPr="00F32A75">
              <w:rPr>
                <w:rFonts w:eastAsia="Times New Roman" w:cs="Times New Roman"/>
                <w:color w:val="000000"/>
                <w:szCs w:val="24"/>
                <w:lang w:eastAsia="ru-RU"/>
              </w:rPr>
              <w:t>35</w:t>
            </w:r>
          </w:p>
        </w:tc>
      </w:tr>
      <w:tr w:rsidR="00A26958" w:rsidRPr="00F32A75" w:rsidTr="00A26958">
        <w:trPr>
          <w:trHeight w:val="630"/>
        </w:trPr>
        <w:tc>
          <w:tcPr>
            <w:tcW w:w="1861" w:type="dxa"/>
            <w:tcBorders>
              <w:top w:val="nil"/>
              <w:left w:val="single" w:sz="4" w:space="0" w:color="auto"/>
              <w:bottom w:val="single" w:sz="4" w:space="0" w:color="auto"/>
              <w:right w:val="single" w:sz="4" w:space="0" w:color="auto"/>
            </w:tcBorders>
            <w:shd w:val="clear" w:color="auto" w:fill="auto"/>
            <w:vAlign w:val="bottom"/>
            <w:hideMark/>
          </w:tcPr>
          <w:p w:rsidR="00A26958" w:rsidRPr="00F32A75" w:rsidRDefault="00A26958" w:rsidP="00A26958">
            <w:pPr>
              <w:spacing w:after="0" w:line="240" w:lineRule="auto"/>
              <w:rPr>
                <w:rFonts w:eastAsia="Times New Roman" w:cs="Times New Roman"/>
                <w:color w:val="000000"/>
                <w:szCs w:val="24"/>
                <w:lang w:eastAsia="ru-RU"/>
              </w:rPr>
            </w:pPr>
            <w:proofErr w:type="spellStart"/>
            <w:r w:rsidRPr="00F32A75">
              <w:rPr>
                <w:rFonts w:eastAsia="Times New Roman" w:cs="Times New Roman"/>
                <w:color w:val="000000"/>
                <w:szCs w:val="24"/>
                <w:lang w:eastAsia="ru-RU"/>
              </w:rPr>
              <w:t>Электросверлилка</w:t>
            </w:r>
            <w:proofErr w:type="spellEnd"/>
            <w:r w:rsidRPr="00F32A75">
              <w:rPr>
                <w:rFonts w:eastAsia="Times New Roman" w:cs="Times New Roman"/>
                <w:color w:val="000000"/>
                <w:szCs w:val="24"/>
                <w:lang w:eastAsia="ru-RU"/>
              </w:rPr>
              <w:t xml:space="preserve"> ИЭ-1013</w:t>
            </w:r>
          </w:p>
        </w:tc>
        <w:tc>
          <w:tcPr>
            <w:tcW w:w="1131" w:type="dxa"/>
            <w:tcBorders>
              <w:top w:val="nil"/>
              <w:left w:val="nil"/>
              <w:bottom w:val="single" w:sz="4" w:space="0" w:color="auto"/>
              <w:right w:val="single" w:sz="4" w:space="0" w:color="auto"/>
            </w:tcBorders>
            <w:shd w:val="clear" w:color="auto" w:fill="auto"/>
            <w:noWrap/>
            <w:vAlign w:val="bottom"/>
            <w:hideMark/>
          </w:tcPr>
          <w:p w:rsidR="00A26958" w:rsidRPr="00F32A75" w:rsidRDefault="00A26958" w:rsidP="00A26958">
            <w:pPr>
              <w:spacing w:after="0" w:line="240" w:lineRule="auto"/>
              <w:jc w:val="right"/>
              <w:rPr>
                <w:rFonts w:eastAsia="Times New Roman" w:cs="Times New Roman"/>
                <w:color w:val="000000"/>
                <w:szCs w:val="24"/>
                <w:lang w:eastAsia="ru-RU"/>
              </w:rPr>
            </w:pPr>
            <w:r w:rsidRPr="00F32A75">
              <w:rPr>
                <w:rFonts w:eastAsia="Times New Roman" w:cs="Times New Roman"/>
                <w:color w:val="000000"/>
                <w:szCs w:val="24"/>
                <w:lang w:eastAsia="ru-RU"/>
              </w:rPr>
              <w:t>1</w:t>
            </w:r>
          </w:p>
        </w:tc>
        <w:tc>
          <w:tcPr>
            <w:tcW w:w="1408" w:type="dxa"/>
            <w:tcBorders>
              <w:top w:val="nil"/>
              <w:left w:val="nil"/>
              <w:bottom w:val="single" w:sz="4" w:space="0" w:color="auto"/>
              <w:right w:val="single" w:sz="4" w:space="0" w:color="auto"/>
            </w:tcBorders>
            <w:shd w:val="clear" w:color="auto" w:fill="auto"/>
            <w:noWrap/>
            <w:vAlign w:val="bottom"/>
            <w:hideMark/>
          </w:tcPr>
          <w:p w:rsidR="00A26958" w:rsidRPr="00F32A75" w:rsidRDefault="00A26958" w:rsidP="00A26958">
            <w:pPr>
              <w:spacing w:after="0" w:line="240" w:lineRule="auto"/>
              <w:jc w:val="right"/>
              <w:rPr>
                <w:rFonts w:eastAsia="Times New Roman" w:cs="Times New Roman"/>
                <w:color w:val="000000"/>
                <w:szCs w:val="24"/>
                <w:lang w:eastAsia="ru-RU"/>
              </w:rPr>
            </w:pPr>
            <w:r w:rsidRPr="00F32A75">
              <w:rPr>
                <w:rFonts w:eastAsia="Times New Roman" w:cs="Times New Roman"/>
                <w:color w:val="000000"/>
                <w:szCs w:val="24"/>
                <w:lang w:eastAsia="ru-RU"/>
              </w:rPr>
              <w:t>25</w:t>
            </w:r>
          </w:p>
        </w:tc>
        <w:tc>
          <w:tcPr>
            <w:tcW w:w="1144" w:type="dxa"/>
            <w:tcBorders>
              <w:top w:val="nil"/>
              <w:left w:val="nil"/>
              <w:bottom w:val="single" w:sz="4" w:space="0" w:color="auto"/>
              <w:right w:val="single" w:sz="4" w:space="0" w:color="auto"/>
            </w:tcBorders>
            <w:shd w:val="clear" w:color="auto" w:fill="auto"/>
            <w:noWrap/>
            <w:vAlign w:val="bottom"/>
            <w:hideMark/>
          </w:tcPr>
          <w:p w:rsidR="00A26958" w:rsidRPr="00F32A75" w:rsidRDefault="00A26958" w:rsidP="00A26958">
            <w:pPr>
              <w:spacing w:after="0" w:line="240" w:lineRule="auto"/>
              <w:rPr>
                <w:rFonts w:eastAsia="Times New Roman" w:cs="Times New Roman"/>
                <w:color w:val="000000"/>
                <w:szCs w:val="24"/>
                <w:lang w:eastAsia="ru-RU"/>
              </w:rPr>
            </w:pPr>
            <w:r w:rsidRPr="00F32A75">
              <w:rPr>
                <w:rFonts w:eastAsia="Times New Roman" w:cs="Times New Roman"/>
                <w:color w:val="000000"/>
                <w:szCs w:val="24"/>
                <w:lang w:eastAsia="ru-RU"/>
              </w:rPr>
              <w:t>-</w:t>
            </w:r>
          </w:p>
        </w:tc>
        <w:tc>
          <w:tcPr>
            <w:tcW w:w="1395" w:type="dxa"/>
            <w:tcBorders>
              <w:top w:val="nil"/>
              <w:left w:val="nil"/>
              <w:bottom w:val="single" w:sz="4" w:space="0" w:color="auto"/>
              <w:right w:val="single" w:sz="4" w:space="0" w:color="auto"/>
            </w:tcBorders>
            <w:shd w:val="clear" w:color="auto" w:fill="auto"/>
            <w:noWrap/>
            <w:vAlign w:val="bottom"/>
            <w:hideMark/>
          </w:tcPr>
          <w:p w:rsidR="00A26958" w:rsidRPr="00F32A75" w:rsidRDefault="00A26958" w:rsidP="00A26958">
            <w:pPr>
              <w:spacing w:after="0" w:line="240" w:lineRule="auto"/>
              <w:rPr>
                <w:rFonts w:eastAsia="Times New Roman" w:cs="Times New Roman"/>
                <w:color w:val="000000"/>
                <w:szCs w:val="24"/>
                <w:lang w:eastAsia="ru-RU"/>
              </w:rPr>
            </w:pPr>
            <w:r w:rsidRPr="00F32A75">
              <w:rPr>
                <w:rFonts w:eastAsia="Times New Roman" w:cs="Times New Roman"/>
                <w:color w:val="000000"/>
                <w:szCs w:val="24"/>
                <w:lang w:eastAsia="ru-RU"/>
              </w:rPr>
              <w:t>-</w:t>
            </w:r>
          </w:p>
        </w:tc>
        <w:tc>
          <w:tcPr>
            <w:tcW w:w="1156" w:type="dxa"/>
            <w:tcBorders>
              <w:top w:val="nil"/>
              <w:left w:val="nil"/>
              <w:bottom w:val="single" w:sz="4" w:space="0" w:color="auto"/>
              <w:right w:val="single" w:sz="4" w:space="0" w:color="auto"/>
            </w:tcBorders>
            <w:shd w:val="clear" w:color="auto" w:fill="auto"/>
            <w:noWrap/>
            <w:vAlign w:val="bottom"/>
            <w:hideMark/>
          </w:tcPr>
          <w:p w:rsidR="00A26958" w:rsidRPr="00F32A75" w:rsidRDefault="00A26958" w:rsidP="00A26958">
            <w:pPr>
              <w:spacing w:after="0" w:line="240" w:lineRule="auto"/>
              <w:jc w:val="right"/>
              <w:rPr>
                <w:rFonts w:eastAsia="Times New Roman" w:cs="Times New Roman"/>
                <w:color w:val="000000"/>
                <w:szCs w:val="24"/>
                <w:lang w:eastAsia="ru-RU"/>
              </w:rPr>
            </w:pPr>
            <w:r w:rsidRPr="00F32A75">
              <w:rPr>
                <w:rFonts w:eastAsia="Times New Roman" w:cs="Times New Roman"/>
                <w:color w:val="000000"/>
                <w:szCs w:val="24"/>
                <w:lang w:eastAsia="ru-RU"/>
              </w:rPr>
              <w:t>1</w:t>
            </w:r>
          </w:p>
        </w:tc>
        <w:tc>
          <w:tcPr>
            <w:tcW w:w="1383" w:type="dxa"/>
            <w:tcBorders>
              <w:top w:val="nil"/>
              <w:left w:val="nil"/>
              <w:bottom w:val="single" w:sz="4" w:space="0" w:color="auto"/>
              <w:right w:val="single" w:sz="4" w:space="0" w:color="auto"/>
            </w:tcBorders>
            <w:shd w:val="clear" w:color="auto" w:fill="auto"/>
            <w:noWrap/>
            <w:vAlign w:val="bottom"/>
            <w:hideMark/>
          </w:tcPr>
          <w:p w:rsidR="00A26958" w:rsidRPr="00F32A75" w:rsidRDefault="00A26958" w:rsidP="00A26958">
            <w:pPr>
              <w:spacing w:after="0" w:line="240" w:lineRule="auto"/>
              <w:jc w:val="right"/>
              <w:rPr>
                <w:rFonts w:eastAsia="Times New Roman" w:cs="Times New Roman"/>
                <w:color w:val="000000"/>
                <w:szCs w:val="24"/>
                <w:lang w:eastAsia="ru-RU"/>
              </w:rPr>
            </w:pPr>
            <w:r w:rsidRPr="00F32A75">
              <w:rPr>
                <w:rFonts w:eastAsia="Times New Roman" w:cs="Times New Roman"/>
                <w:color w:val="000000"/>
                <w:szCs w:val="24"/>
                <w:lang w:eastAsia="ru-RU"/>
              </w:rPr>
              <w:t>25</w:t>
            </w:r>
          </w:p>
        </w:tc>
      </w:tr>
      <w:tr w:rsidR="00A26958" w:rsidRPr="00F32A75" w:rsidTr="00A26958">
        <w:trPr>
          <w:trHeight w:val="315"/>
        </w:trPr>
        <w:tc>
          <w:tcPr>
            <w:tcW w:w="1861" w:type="dxa"/>
            <w:tcBorders>
              <w:top w:val="nil"/>
              <w:left w:val="single" w:sz="4" w:space="0" w:color="auto"/>
              <w:bottom w:val="single" w:sz="4" w:space="0" w:color="auto"/>
              <w:right w:val="single" w:sz="4" w:space="0" w:color="auto"/>
            </w:tcBorders>
            <w:shd w:val="clear" w:color="auto" w:fill="auto"/>
            <w:vAlign w:val="bottom"/>
            <w:hideMark/>
          </w:tcPr>
          <w:p w:rsidR="00A26958" w:rsidRPr="00F32A75" w:rsidRDefault="00A26958" w:rsidP="00A26958">
            <w:pPr>
              <w:spacing w:after="0" w:line="240" w:lineRule="auto"/>
              <w:rPr>
                <w:rFonts w:eastAsia="Times New Roman" w:cs="Times New Roman"/>
                <w:color w:val="000000"/>
                <w:szCs w:val="24"/>
                <w:lang w:eastAsia="ru-RU"/>
              </w:rPr>
            </w:pPr>
            <w:r w:rsidRPr="00F32A75">
              <w:rPr>
                <w:rFonts w:eastAsia="Times New Roman" w:cs="Times New Roman"/>
                <w:color w:val="000000"/>
                <w:szCs w:val="24"/>
                <w:lang w:eastAsia="ru-RU"/>
              </w:rPr>
              <w:t>Итого</w:t>
            </w:r>
          </w:p>
        </w:tc>
        <w:tc>
          <w:tcPr>
            <w:tcW w:w="1131" w:type="dxa"/>
            <w:tcBorders>
              <w:top w:val="nil"/>
              <w:left w:val="nil"/>
              <w:bottom w:val="single" w:sz="4" w:space="0" w:color="auto"/>
              <w:right w:val="single" w:sz="4" w:space="0" w:color="auto"/>
            </w:tcBorders>
            <w:shd w:val="clear" w:color="auto" w:fill="auto"/>
            <w:noWrap/>
            <w:vAlign w:val="bottom"/>
            <w:hideMark/>
          </w:tcPr>
          <w:p w:rsidR="00A26958" w:rsidRPr="00F32A75" w:rsidRDefault="00A26958" w:rsidP="00A26958">
            <w:pPr>
              <w:spacing w:after="0" w:line="240" w:lineRule="auto"/>
              <w:rPr>
                <w:rFonts w:eastAsia="Times New Roman" w:cs="Times New Roman"/>
                <w:color w:val="000000"/>
                <w:szCs w:val="24"/>
                <w:lang w:eastAsia="ru-RU"/>
              </w:rPr>
            </w:pPr>
            <w:r w:rsidRPr="00F32A75">
              <w:rPr>
                <w:rFonts w:eastAsia="Times New Roman" w:cs="Times New Roman"/>
                <w:color w:val="000000"/>
                <w:szCs w:val="24"/>
                <w:lang w:eastAsia="ru-RU"/>
              </w:rPr>
              <w:t> </w:t>
            </w:r>
          </w:p>
        </w:tc>
        <w:tc>
          <w:tcPr>
            <w:tcW w:w="1408" w:type="dxa"/>
            <w:tcBorders>
              <w:top w:val="nil"/>
              <w:left w:val="nil"/>
              <w:bottom w:val="single" w:sz="4" w:space="0" w:color="auto"/>
              <w:right w:val="single" w:sz="4" w:space="0" w:color="auto"/>
            </w:tcBorders>
            <w:shd w:val="clear" w:color="auto" w:fill="auto"/>
            <w:noWrap/>
            <w:vAlign w:val="bottom"/>
            <w:hideMark/>
          </w:tcPr>
          <w:p w:rsidR="00A26958" w:rsidRPr="00F32A75" w:rsidRDefault="00A26958" w:rsidP="00A26958">
            <w:pPr>
              <w:spacing w:after="0" w:line="240" w:lineRule="auto"/>
              <w:jc w:val="right"/>
              <w:rPr>
                <w:rFonts w:eastAsia="Times New Roman" w:cs="Times New Roman"/>
                <w:color w:val="000000"/>
                <w:szCs w:val="24"/>
                <w:lang w:eastAsia="ru-RU"/>
              </w:rPr>
            </w:pPr>
            <w:r w:rsidRPr="00F32A75">
              <w:rPr>
                <w:rFonts w:eastAsia="Times New Roman" w:cs="Times New Roman"/>
                <w:color w:val="000000"/>
                <w:szCs w:val="24"/>
                <w:lang w:eastAsia="ru-RU"/>
              </w:rPr>
              <w:t>1217</w:t>
            </w:r>
          </w:p>
        </w:tc>
        <w:tc>
          <w:tcPr>
            <w:tcW w:w="1144" w:type="dxa"/>
            <w:tcBorders>
              <w:top w:val="nil"/>
              <w:left w:val="nil"/>
              <w:bottom w:val="single" w:sz="4" w:space="0" w:color="auto"/>
              <w:right w:val="single" w:sz="4" w:space="0" w:color="auto"/>
            </w:tcBorders>
            <w:shd w:val="clear" w:color="auto" w:fill="auto"/>
            <w:noWrap/>
            <w:vAlign w:val="bottom"/>
            <w:hideMark/>
          </w:tcPr>
          <w:p w:rsidR="00A26958" w:rsidRPr="00F32A75" w:rsidRDefault="00A26958" w:rsidP="00A26958">
            <w:pPr>
              <w:spacing w:after="0" w:line="240" w:lineRule="auto"/>
              <w:rPr>
                <w:rFonts w:eastAsia="Times New Roman" w:cs="Times New Roman"/>
                <w:color w:val="000000"/>
                <w:szCs w:val="24"/>
                <w:lang w:eastAsia="ru-RU"/>
              </w:rPr>
            </w:pPr>
            <w:r w:rsidRPr="00F32A75">
              <w:rPr>
                <w:rFonts w:eastAsia="Times New Roman" w:cs="Times New Roman"/>
                <w:color w:val="000000"/>
                <w:szCs w:val="24"/>
                <w:lang w:eastAsia="ru-RU"/>
              </w:rPr>
              <w:t>х</w:t>
            </w:r>
          </w:p>
        </w:tc>
        <w:tc>
          <w:tcPr>
            <w:tcW w:w="1395" w:type="dxa"/>
            <w:tcBorders>
              <w:top w:val="nil"/>
              <w:left w:val="nil"/>
              <w:bottom w:val="single" w:sz="4" w:space="0" w:color="auto"/>
              <w:right w:val="single" w:sz="4" w:space="0" w:color="auto"/>
            </w:tcBorders>
            <w:shd w:val="clear" w:color="auto" w:fill="auto"/>
            <w:noWrap/>
            <w:vAlign w:val="bottom"/>
            <w:hideMark/>
          </w:tcPr>
          <w:p w:rsidR="00A26958" w:rsidRPr="00F32A75" w:rsidRDefault="00A26958" w:rsidP="00A26958">
            <w:pPr>
              <w:spacing w:after="0" w:line="240" w:lineRule="auto"/>
              <w:jc w:val="right"/>
              <w:rPr>
                <w:rFonts w:eastAsia="Times New Roman" w:cs="Times New Roman"/>
                <w:color w:val="000000"/>
                <w:szCs w:val="24"/>
                <w:lang w:eastAsia="ru-RU"/>
              </w:rPr>
            </w:pPr>
            <w:r w:rsidRPr="00F32A75">
              <w:rPr>
                <w:rFonts w:eastAsia="Times New Roman" w:cs="Times New Roman"/>
                <w:color w:val="000000"/>
                <w:szCs w:val="24"/>
                <w:lang w:eastAsia="ru-RU"/>
              </w:rPr>
              <w:t>300</w:t>
            </w:r>
          </w:p>
        </w:tc>
        <w:tc>
          <w:tcPr>
            <w:tcW w:w="1156" w:type="dxa"/>
            <w:tcBorders>
              <w:top w:val="nil"/>
              <w:left w:val="nil"/>
              <w:bottom w:val="single" w:sz="4" w:space="0" w:color="auto"/>
              <w:right w:val="single" w:sz="4" w:space="0" w:color="auto"/>
            </w:tcBorders>
            <w:shd w:val="clear" w:color="auto" w:fill="auto"/>
            <w:noWrap/>
            <w:vAlign w:val="bottom"/>
            <w:hideMark/>
          </w:tcPr>
          <w:p w:rsidR="00A26958" w:rsidRPr="00F32A75" w:rsidRDefault="00A26958" w:rsidP="00A26958">
            <w:pPr>
              <w:spacing w:after="0" w:line="240" w:lineRule="auto"/>
              <w:rPr>
                <w:rFonts w:eastAsia="Times New Roman" w:cs="Times New Roman"/>
                <w:color w:val="000000"/>
                <w:szCs w:val="24"/>
                <w:lang w:eastAsia="ru-RU"/>
              </w:rPr>
            </w:pPr>
            <w:r w:rsidRPr="00F32A75">
              <w:rPr>
                <w:rFonts w:eastAsia="Times New Roman" w:cs="Times New Roman"/>
                <w:color w:val="000000"/>
                <w:szCs w:val="24"/>
                <w:lang w:eastAsia="ru-RU"/>
              </w:rPr>
              <w:t>х</w:t>
            </w:r>
          </w:p>
        </w:tc>
        <w:tc>
          <w:tcPr>
            <w:tcW w:w="1383" w:type="dxa"/>
            <w:tcBorders>
              <w:top w:val="nil"/>
              <w:left w:val="nil"/>
              <w:bottom w:val="single" w:sz="4" w:space="0" w:color="auto"/>
              <w:right w:val="single" w:sz="4" w:space="0" w:color="auto"/>
            </w:tcBorders>
            <w:shd w:val="clear" w:color="auto" w:fill="auto"/>
            <w:noWrap/>
            <w:vAlign w:val="bottom"/>
            <w:hideMark/>
          </w:tcPr>
          <w:p w:rsidR="00A26958" w:rsidRPr="00F32A75" w:rsidRDefault="00A26958" w:rsidP="00A26958">
            <w:pPr>
              <w:spacing w:after="0" w:line="240" w:lineRule="auto"/>
              <w:jc w:val="right"/>
              <w:rPr>
                <w:rFonts w:eastAsia="Times New Roman" w:cs="Times New Roman"/>
                <w:color w:val="000000"/>
                <w:szCs w:val="24"/>
                <w:lang w:eastAsia="ru-RU"/>
              </w:rPr>
            </w:pPr>
            <w:r w:rsidRPr="00F32A75">
              <w:rPr>
                <w:rFonts w:eastAsia="Times New Roman" w:cs="Times New Roman"/>
                <w:color w:val="000000"/>
                <w:szCs w:val="24"/>
                <w:lang w:eastAsia="ru-RU"/>
              </w:rPr>
              <w:t>917</w:t>
            </w:r>
          </w:p>
        </w:tc>
      </w:tr>
    </w:tbl>
    <w:p w:rsidR="00A26958" w:rsidRPr="00774DE8" w:rsidRDefault="00A26958" w:rsidP="00A26958">
      <w:pPr>
        <w:spacing w:after="0" w:line="360" w:lineRule="auto"/>
        <w:ind w:firstLine="708"/>
        <w:jc w:val="both"/>
        <w:rPr>
          <w:rFonts w:cs="Times New Roman"/>
          <w:sz w:val="28"/>
          <w:szCs w:val="28"/>
        </w:rPr>
      </w:pPr>
    </w:p>
    <w:p w:rsidR="00A26958" w:rsidRDefault="00A26958" w:rsidP="00A26958">
      <w:pPr>
        <w:spacing w:after="0" w:line="360" w:lineRule="auto"/>
        <w:jc w:val="both"/>
        <w:rPr>
          <w:rFonts w:cs="Times New Roman"/>
          <w:sz w:val="28"/>
          <w:szCs w:val="28"/>
        </w:rPr>
      </w:pPr>
      <w:r>
        <w:rPr>
          <w:rFonts w:cs="Times New Roman"/>
          <w:sz w:val="28"/>
          <w:szCs w:val="28"/>
        </w:rPr>
        <w:tab/>
        <w:t>Анализируя данные таблицы, мы видим, что на оснащение ремонтной мастерской предприятию необходимы дополнительные капитальные вложения в размере 917 тыс. руб., так как прибыль её составляет за 2016 год всего 491 тыс. руб., что на 426 тыс. руб. меньше заявленного, то организации необходимо воспользоваться услугами банка, а именно взять кредит.</w:t>
      </w:r>
    </w:p>
    <w:p w:rsidR="00A26958" w:rsidRDefault="00A26958" w:rsidP="00A26958">
      <w:pPr>
        <w:spacing w:after="0" w:line="360" w:lineRule="auto"/>
        <w:jc w:val="both"/>
        <w:rPr>
          <w:rFonts w:cs="Times New Roman"/>
          <w:sz w:val="28"/>
          <w:szCs w:val="28"/>
          <w:shd w:val="clear" w:color="auto" w:fill="FFFFFF"/>
        </w:rPr>
      </w:pPr>
      <w:r>
        <w:rPr>
          <w:rFonts w:cs="Times New Roman"/>
          <w:sz w:val="28"/>
          <w:szCs w:val="28"/>
        </w:rPr>
        <w:lastRenderedPageBreak/>
        <w:tab/>
        <w:t>Можно оформить кредит, в рамках государственной программы развития сельского хозяйства в Республике Башкортостан на 2013-2020 годы</w:t>
      </w:r>
      <w:r w:rsidRPr="00685033">
        <w:rPr>
          <w:rFonts w:cs="Times New Roman"/>
          <w:sz w:val="28"/>
          <w:szCs w:val="28"/>
        </w:rPr>
        <w:t xml:space="preserve">.  </w:t>
      </w:r>
      <w:r w:rsidRPr="00685033">
        <w:rPr>
          <w:rFonts w:cs="Times New Roman"/>
          <w:color w:val="000000"/>
          <w:sz w:val="28"/>
          <w:szCs w:val="28"/>
          <w:shd w:val="clear" w:color="auto" w:fill="FFFFFF"/>
        </w:rPr>
        <w:t xml:space="preserve">При этом помощь со стороны администраций муниципальных районов должна заключаться в оказании содействия МТС в поиске </w:t>
      </w:r>
      <w:proofErr w:type="spellStart"/>
      <w:r w:rsidRPr="00685033">
        <w:rPr>
          <w:rFonts w:cs="Times New Roman"/>
          <w:color w:val="000000"/>
          <w:sz w:val="28"/>
          <w:szCs w:val="28"/>
          <w:shd w:val="clear" w:color="auto" w:fill="FFFFFF"/>
        </w:rPr>
        <w:t>ликвидов</w:t>
      </w:r>
      <w:proofErr w:type="spellEnd"/>
      <w:r w:rsidRPr="00685033">
        <w:rPr>
          <w:rFonts w:cs="Times New Roman"/>
          <w:color w:val="000000"/>
          <w:sz w:val="28"/>
          <w:szCs w:val="28"/>
          <w:shd w:val="clear" w:color="auto" w:fill="FFFFFF"/>
        </w:rPr>
        <w:t xml:space="preserve"> для обеспечения кредитных договоров.</w:t>
      </w:r>
      <w:r>
        <w:rPr>
          <w:rFonts w:cs="Times New Roman"/>
          <w:color w:val="000000"/>
          <w:sz w:val="28"/>
          <w:szCs w:val="28"/>
          <w:shd w:val="clear" w:color="auto" w:fill="FFFFFF"/>
        </w:rPr>
        <w:t xml:space="preserve"> </w:t>
      </w:r>
      <w:r>
        <w:rPr>
          <w:rStyle w:val="apple-converted-space"/>
          <w:rFonts w:ascii="Arial" w:hAnsi="Arial" w:cs="Arial"/>
          <w:color w:val="000000"/>
          <w:sz w:val="21"/>
          <w:szCs w:val="21"/>
          <w:shd w:val="clear" w:color="auto" w:fill="FFFFFF"/>
        </w:rPr>
        <w:t> </w:t>
      </w:r>
      <w:r w:rsidRPr="001142E6">
        <w:rPr>
          <w:rFonts w:cs="Times New Roman"/>
          <w:sz w:val="28"/>
          <w:szCs w:val="28"/>
          <w:shd w:val="clear" w:color="auto" w:fill="FFFFFF"/>
        </w:rPr>
        <w:t>Так, ОАО «</w:t>
      </w:r>
      <w:proofErr w:type="spellStart"/>
      <w:r w:rsidRPr="001142E6">
        <w:rPr>
          <w:rFonts w:cs="Times New Roman"/>
          <w:sz w:val="28"/>
          <w:szCs w:val="28"/>
          <w:shd w:val="clear" w:color="auto" w:fill="FFFFFF"/>
        </w:rPr>
        <w:t>Россельхозбанк</w:t>
      </w:r>
      <w:proofErr w:type="spellEnd"/>
      <w:r w:rsidRPr="001142E6">
        <w:rPr>
          <w:rFonts w:cs="Times New Roman"/>
          <w:sz w:val="28"/>
          <w:szCs w:val="28"/>
          <w:shd w:val="clear" w:color="auto" w:fill="FFFFFF"/>
        </w:rPr>
        <w:t>» предлагает воспользоваться специальным кредитным продуктом под 8,5</w:t>
      </w:r>
      <w:r>
        <w:rPr>
          <w:rFonts w:cs="Times New Roman"/>
          <w:sz w:val="28"/>
          <w:szCs w:val="28"/>
          <w:shd w:val="clear" w:color="auto" w:fill="FFFFFF"/>
        </w:rPr>
        <w:t xml:space="preserve"> </w:t>
      </w:r>
      <w:r w:rsidRPr="001142E6">
        <w:rPr>
          <w:rFonts w:cs="Times New Roman"/>
          <w:sz w:val="28"/>
          <w:szCs w:val="28"/>
          <w:shd w:val="clear" w:color="auto" w:fill="FFFFFF"/>
        </w:rPr>
        <w:t>% годовых.</w:t>
      </w:r>
    </w:p>
    <w:p w:rsidR="00A26958" w:rsidRDefault="00A26958" w:rsidP="00A26958">
      <w:pPr>
        <w:spacing w:after="0" w:line="360" w:lineRule="auto"/>
        <w:ind w:firstLine="708"/>
        <w:jc w:val="both"/>
        <w:rPr>
          <w:rFonts w:cs="Times New Roman"/>
          <w:sz w:val="28"/>
          <w:szCs w:val="28"/>
          <w:shd w:val="clear" w:color="auto" w:fill="FFFFFF"/>
        </w:rPr>
      </w:pPr>
      <w:r>
        <w:rPr>
          <w:rFonts w:cs="Times New Roman"/>
          <w:sz w:val="28"/>
          <w:szCs w:val="28"/>
          <w:shd w:val="clear" w:color="auto" w:fill="FFFFFF"/>
        </w:rPr>
        <w:t>Рассчитаем срок выплат и сумму платежа в месяц в таблице 3.2.</w:t>
      </w:r>
    </w:p>
    <w:p w:rsidR="00A26958" w:rsidRDefault="00A26958" w:rsidP="00A26958">
      <w:pPr>
        <w:spacing w:after="0" w:line="360" w:lineRule="auto"/>
        <w:ind w:firstLine="708"/>
        <w:jc w:val="both"/>
        <w:rPr>
          <w:rFonts w:cs="Times New Roman"/>
          <w:sz w:val="28"/>
          <w:szCs w:val="28"/>
          <w:shd w:val="clear" w:color="auto" w:fill="FFFFFF"/>
        </w:rPr>
      </w:pPr>
    </w:p>
    <w:p w:rsidR="00A26958" w:rsidRDefault="00A26958" w:rsidP="00A26958">
      <w:pPr>
        <w:spacing w:after="0" w:line="240" w:lineRule="auto"/>
        <w:ind w:firstLine="708"/>
        <w:jc w:val="both"/>
        <w:rPr>
          <w:rFonts w:cs="Times New Roman"/>
          <w:b/>
          <w:szCs w:val="24"/>
          <w:shd w:val="clear" w:color="auto" w:fill="FFFFFF"/>
        </w:rPr>
      </w:pPr>
      <w:r w:rsidRPr="00C707C7">
        <w:rPr>
          <w:rFonts w:cs="Times New Roman"/>
          <w:szCs w:val="24"/>
          <w:shd w:val="clear" w:color="auto" w:fill="FFFFFF"/>
        </w:rPr>
        <w:t xml:space="preserve">Таблица 3.2 – </w:t>
      </w:r>
      <w:r w:rsidRPr="00C707C7">
        <w:rPr>
          <w:rFonts w:cs="Times New Roman"/>
          <w:b/>
          <w:szCs w:val="24"/>
          <w:shd w:val="clear" w:color="auto" w:fill="FFFFFF"/>
        </w:rPr>
        <w:t>Расчет кредитных выплат</w:t>
      </w:r>
    </w:p>
    <w:tbl>
      <w:tblPr>
        <w:tblW w:w="9371" w:type="dxa"/>
        <w:tblInd w:w="93" w:type="dxa"/>
        <w:tblLook w:val="04A0" w:firstRow="1" w:lastRow="0" w:firstColumn="1" w:lastColumn="0" w:noHBand="0" w:noVBand="1"/>
      </w:tblPr>
      <w:tblGrid>
        <w:gridCol w:w="1592"/>
        <w:gridCol w:w="1128"/>
        <w:gridCol w:w="1538"/>
        <w:gridCol w:w="1683"/>
        <w:gridCol w:w="1800"/>
        <w:gridCol w:w="1630"/>
      </w:tblGrid>
      <w:tr w:rsidR="00A26958" w:rsidRPr="00C707C7" w:rsidTr="00A26958">
        <w:trPr>
          <w:trHeight w:val="673"/>
        </w:trPr>
        <w:tc>
          <w:tcPr>
            <w:tcW w:w="1600" w:type="dxa"/>
            <w:tcBorders>
              <w:top w:val="single" w:sz="4" w:space="0" w:color="auto"/>
              <w:left w:val="single" w:sz="4" w:space="0" w:color="auto"/>
              <w:bottom w:val="single" w:sz="4" w:space="0" w:color="auto"/>
              <w:right w:val="single" w:sz="4" w:space="0" w:color="auto"/>
            </w:tcBorders>
            <w:shd w:val="clear" w:color="auto" w:fill="auto"/>
            <w:hideMark/>
          </w:tcPr>
          <w:p w:rsidR="00A26958" w:rsidRPr="006F7B1D" w:rsidRDefault="00A26958" w:rsidP="00A26958">
            <w:pPr>
              <w:spacing w:line="240" w:lineRule="auto"/>
              <w:rPr>
                <w:rFonts w:cs="Times New Roman"/>
                <w:b/>
              </w:rPr>
            </w:pPr>
            <w:r w:rsidRPr="006F7B1D">
              <w:rPr>
                <w:rFonts w:cs="Times New Roman"/>
                <w:b/>
              </w:rPr>
              <w:t>№</w:t>
            </w:r>
          </w:p>
        </w:tc>
        <w:tc>
          <w:tcPr>
            <w:tcW w:w="1112" w:type="dxa"/>
            <w:tcBorders>
              <w:top w:val="single" w:sz="4" w:space="0" w:color="auto"/>
              <w:left w:val="nil"/>
              <w:bottom w:val="single" w:sz="4" w:space="0" w:color="auto"/>
              <w:right w:val="single" w:sz="4" w:space="0" w:color="auto"/>
            </w:tcBorders>
            <w:shd w:val="clear" w:color="auto" w:fill="auto"/>
            <w:hideMark/>
          </w:tcPr>
          <w:p w:rsidR="00A26958" w:rsidRPr="006F7B1D" w:rsidRDefault="00A26958" w:rsidP="00A26958">
            <w:pPr>
              <w:spacing w:line="240" w:lineRule="auto"/>
              <w:jc w:val="center"/>
              <w:rPr>
                <w:rFonts w:cs="Times New Roman"/>
                <w:b/>
              </w:rPr>
            </w:pPr>
            <w:r w:rsidRPr="006F7B1D">
              <w:rPr>
                <w:rFonts w:cs="Times New Roman"/>
                <w:b/>
              </w:rPr>
              <w:t>Дата платежа</w:t>
            </w:r>
          </w:p>
        </w:tc>
        <w:tc>
          <w:tcPr>
            <w:tcW w:w="1540" w:type="dxa"/>
            <w:tcBorders>
              <w:top w:val="single" w:sz="4" w:space="0" w:color="auto"/>
              <w:left w:val="nil"/>
              <w:bottom w:val="single" w:sz="4" w:space="0" w:color="auto"/>
              <w:right w:val="single" w:sz="4" w:space="0" w:color="auto"/>
            </w:tcBorders>
            <w:shd w:val="clear" w:color="auto" w:fill="auto"/>
            <w:hideMark/>
          </w:tcPr>
          <w:p w:rsidR="00A26958" w:rsidRPr="006F7B1D" w:rsidRDefault="00A26958" w:rsidP="00A26958">
            <w:pPr>
              <w:spacing w:line="240" w:lineRule="auto"/>
              <w:jc w:val="center"/>
              <w:rPr>
                <w:rFonts w:cs="Times New Roman"/>
                <w:b/>
              </w:rPr>
            </w:pPr>
            <w:r w:rsidRPr="006F7B1D">
              <w:rPr>
                <w:rFonts w:cs="Times New Roman"/>
                <w:b/>
              </w:rPr>
              <w:t>Остаток долга после выплаты</w:t>
            </w:r>
          </w:p>
        </w:tc>
        <w:tc>
          <w:tcPr>
            <w:tcW w:w="1685" w:type="dxa"/>
            <w:tcBorders>
              <w:top w:val="single" w:sz="4" w:space="0" w:color="auto"/>
              <w:left w:val="nil"/>
              <w:bottom w:val="single" w:sz="4" w:space="0" w:color="auto"/>
              <w:right w:val="single" w:sz="4" w:space="0" w:color="auto"/>
            </w:tcBorders>
            <w:shd w:val="clear" w:color="auto" w:fill="auto"/>
            <w:hideMark/>
          </w:tcPr>
          <w:p w:rsidR="00A26958" w:rsidRPr="006F7B1D" w:rsidRDefault="00A26958" w:rsidP="00A26958">
            <w:pPr>
              <w:spacing w:line="240" w:lineRule="auto"/>
              <w:jc w:val="center"/>
              <w:rPr>
                <w:rFonts w:cs="Times New Roman"/>
                <w:b/>
              </w:rPr>
            </w:pPr>
            <w:r w:rsidRPr="006F7B1D">
              <w:rPr>
                <w:rFonts w:cs="Times New Roman"/>
                <w:b/>
              </w:rPr>
              <w:t>Погашение основного долга</w:t>
            </w:r>
          </w:p>
        </w:tc>
        <w:tc>
          <w:tcPr>
            <w:tcW w:w="1801" w:type="dxa"/>
            <w:tcBorders>
              <w:top w:val="single" w:sz="4" w:space="0" w:color="auto"/>
              <w:left w:val="nil"/>
              <w:bottom w:val="single" w:sz="4" w:space="0" w:color="auto"/>
              <w:right w:val="single" w:sz="4" w:space="0" w:color="auto"/>
            </w:tcBorders>
            <w:shd w:val="clear" w:color="auto" w:fill="auto"/>
            <w:hideMark/>
          </w:tcPr>
          <w:p w:rsidR="00A26958" w:rsidRPr="006F7B1D" w:rsidRDefault="00A26958" w:rsidP="00A26958">
            <w:pPr>
              <w:spacing w:line="240" w:lineRule="auto"/>
              <w:jc w:val="center"/>
              <w:rPr>
                <w:rFonts w:cs="Times New Roman"/>
                <w:b/>
              </w:rPr>
            </w:pPr>
            <w:r w:rsidRPr="006F7B1D">
              <w:rPr>
                <w:rFonts w:cs="Times New Roman"/>
                <w:b/>
              </w:rPr>
              <w:t>Начисленные проценты</w:t>
            </w:r>
          </w:p>
        </w:tc>
        <w:tc>
          <w:tcPr>
            <w:tcW w:w="1633" w:type="dxa"/>
            <w:tcBorders>
              <w:top w:val="single" w:sz="4" w:space="0" w:color="auto"/>
              <w:left w:val="nil"/>
              <w:bottom w:val="single" w:sz="4" w:space="0" w:color="auto"/>
              <w:right w:val="single" w:sz="4" w:space="0" w:color="auto"/>
            </w:tcBorders>
            <w:shd w:val="clear" w:color="auto" w:fill="auto"/>
            <w:hideMark/>
          </w:tcPr>
          <w:p w:rsidR="00A26958" w:rsidRPr="006F7B1D" w:rsidRDefault="00A26958" w:rsidP="00A26958">
            <w:pPr>
              <w:spacing w:line="240" w:lineRule="auto"/>
              <w:jc w:val="center"/>
              <w:rPr>
                <w:rFonts w:cs="Times New Roman"/>
                <w:b/>
              </w:rPr>
            </w:pPr>
            <w:r w:rsidRPr="006F7B1D">
              <w:rPr>
                <w:rFonts w:cs="Times New Roman"/>
                <w:b/>
              </w:rPr>
              <w:t>Сумма платежа</w:t>
            </w:r>
          </w:p>
        </w:tc>
      </w:tr>
      <w:tr w:rsidR="00A26958" w:rsidRPr="00C707C7" w:rsidTr="00A26958">
        <w:trPr>
          <w:trHeight w:val="416"/>
        </w:trPr>
        <w:tc>
          <w:tcPr>
            <w:tcW w:w="1600" w:type="dxa"/>
            <w:tcBorders>
              <w:top w:val="single" w:sz="4" w:space="0" w:color="auto"/>
              <w:left w:val="single" w:sz="4" w:space="0" w:color="auto"/>
              <w:bottom w:val="single" w:sz="4" w:space="0" w:color="auto"/>
              <w:right w:val="single" w:sz="4" w:space="0" w:color="auto"/>
            </w:tcBorders>
            <w:shd w:val="clear" w:color="auto" w:fill="auto"/>
            <w:hideMark/>
          </w:tcPr>
          <w:p w:rsidR="00A26958" w:rsidRPr="00331300" w:rsidRDefault="00A26958" w:rsidP="00A26958">
            <w:pPr>
              <w:jc w:val="center"/>
              <w:rPr>
                <w:rFonts w:cs="Times New Roman"/>
                <w:szCs w:val="24"/>
              </w:rPr>
            </w:pPr>
            <w:r w:rsidRPr="00331300">
              <w:rPr>
                <w:rFonts w:cs="Times New Roman"/>
                <w:szCs w:val="24"/>
              </w:rPr>
              <w:t>1</w:t>
            </w:r>
          </w:p>
        </w:tc>
        <w:tc>
          <w:tcPr>
            <w:tcW w:w="1112" w:type="dxa"/>
            <w:tcBorders>
              <w:top w:val="single" w:sz="4" w:space="0" w:color="auto"/>
              <w:left w:val="single" w:sz="4" w:space="0" w:color="auto"/>
              <w:bottom w:val="single" w:sz="4" w:space="0" w:color="auto"/>
              <w:right w:val="single" w:sz="4" w:space="0" w:color="auto"/>
            </w:tcBorders>
            <w:shd w:val="clear" w:color="auto" w:fill="auto"/>
          </w:tcPr>
          <w:p w:rsidR="00A26958" w:rsidRPr="00331300" w:rsidRDefault="00A26958" w:rsidP="00A26958">
            <w:pPr>
              <w:jc w:val="center"/>
              <w:rPr>
                <w:rFonts w:cs="Times New Roman"/>
                <w:szCs w:val="24"/>
              </w:rPr>
            </w:pPr>
            <w:r w:rsidRPr="00331300">
              <w:rPr>
                <w:rFonts w:cs="Times New Roman"/>
                <w:szCs w:val="24"/>
              </w:rPr>
              <w:t>2</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A26958" w:rsidRPr="00331300" w:rsidRDefault="00A26958" w:rsidP="00A26958">
            <w:pPr>
              <w:jc w:val="center"/>
              <w:rPr>
                <w:rFonts w:cs="Times New Roman"/>
                <w:szCs w:val="24"/>
              </w:rPr>
            </w:pPr>
            <w:r w:rsidRPr="00331300">
              <w:rPr>
                <w:rFonts w:cs="Times New Roman"/>
                <w:szCs w:val="24"/>
              </w:rPr>
              <w:t>3</w:t>
            </w:r>
          </w:p>
        </w:tc>
        <w:tc>
          <w:tcPr>
            <w:tcW w:w="1685" w:type="dxa"/>
            <w:tcBorders>
              <w:top w:val="single" w:sz="4" w:space="0" w:color="auto"/>
              <w:left w:val="single" w:sz="4" w:space="0" w:color="auto"/>
              <w:bottom w:val="single" w:sz="4" w:space="0" w:color="auto"/>
              <w:right w:val="single" w:sz="4" w:space="0" w:color="auto"/>
            </w:tcBorders>
            <w:shd w:val="clear" w:color="auto" w:fill="auto"/>
          </w:tcPr>
          <w:p w:rsidR="00A26958" w:rsidRPr="00331300" w:rsidRDefault="00A26958" w:rsidP="00A26958">
            <w:pPr>
              <w:jc w:val="center"/>
              <w:rPr>
                <w:rFonts w:cs="Times New Roman"/>
                <w:szCs w:val="24"/>
              </w:rPr>
            </w:pPr>
            <w:r w:rsidRPr="00331300">
              <w:rPr>
                <w:rFonts w:cs="Times New Roman"/>
                <w:szCs w:val="24"/>
              </w:rPr>
              <w:t>4</w:t>
            </w:r>
          </w:p>
        </w:tc>
        <w:tc>
          <w:tcPr>
            <w:tcW w:w="1801" w:type="dxa"/>
            <w:tcBorders>
              <w:top w:val="single" w:sz="4" w:space="0" w:color="auto"/>
              <w:left w:val="single" w:sz="4" w:space="0" w:color="auto"/>
              <w:bottom w:val="single" w:sz="4" w:space="0" w:color="auto"/>
              <w:right w:val="single" w:sz="4" w:space="0" w:color="auto"/>
            </w:tcBorders>
            <w:shd w:val="clear" w:color="auto" w:fill="auto"/>
          </w:tcPr>
          <w:p w:rsidR="00A26958" w:rsidRPr="00331300" w:rsidRDefault="00A26958" w:rsidP="00A26958">
            <w:pPr>
              <w:jc w:val="center"/>
              <w:rPr>
                <w:rFonts w:cs="Times New Roman"/>
                <w:szCs w:val="24"/>
              </w:rPr>
            </w:pPr>
            <w:r w:rsidRPr="00331300">
              <w:rPr>
                <w:rFonts w:cs="Times New Roman"/>
                <w:szCs w:val="24"/>
              </w:rPr>
              <w:t>5</w:t>
            </w:r>
          </w:p>
        </w:tc>
        <w:tc>
          <w:tcPr>
            <w:tcW w:w="1633" w:type="dxa"/>
            <w:tcBorders>
              <w:top w:val="single" w:sz="4" w:space="0" w:color="auto"/>
              <w:left w:val="single" w:sz="4" w:space="0" w:color="auto"/>
              <w:bottom w:val="single" w:sz="4" w:space="0" w:color="auto"/>
              <w:right w:val="single" w:sz="4" w:space="0" w:color="auto"/>
            </w:tcBorders>
            <w:shd w:val="clear" w:color="auto" w:fill="auto"/>
          </w:tcPr>
          <w:p w:rsidR="00A26958" w:rsidRPr="00331300" w:rsidRDefault="00A26958" w:rsidP="00A26958">
            <w:pPr>
              <w:jc w:val="center"/>
              <w:rPr>
                <w:rFonts w:cs="Times New Roman"/>
                <w:szCs w:val="24"/>
              </w:rPr>
            </w:pPr>
            <w:r w:rsidRPr="00331300">
              <w:rPr>
                <w:rFonts w:cs="Times New Roman"/>
                <w:szCs w:val="24"/>
              </w:rPr>
              <w:t>6</w:t>
            </w:r>
          </w:p>
        </w:tc>
      </w:tr>
      <w:tr w:rsidR="00A26958" w:rsidRPr="00C707C7" w:rsidTr="00A26958">
        <w:trPr>
          <w:trHeight w:val="300"/>
        </w:trPr>
        <w:tc>
          <w:tcPr>
            <w:tcW w:w="1600" w:type="dxa"/>
            <w:tcBorders>
              <w:top w:val="nil"/>
              <w:left w:val="single" w:sz="4" w:space="0" w:color="auto"/>
              <w:bottom w:val="single" w:sz="4" w:space="0" w:color="auto"/>
              <w:right w:val="single" w:sz="4" w:space="0" w:color="auto"/>
            </w:tcBorders>
            <w:shd w:val="clear" w:color="auto" w:fill="auto"/>
            <w:hideMark/>
          </w:tcPr>
          <w:p w:rsidR="00A26958" w:rsidRPr="00331300" w:rsidRDefault="00A26958" w:rsidP="00A26958">
            <w:pPr>
              <w:rPr>
                <w:rFonts w:cs="Times New Roman"/>
                <w:szCs w:val="24"/>
              </w:rPr>
            </w:pPr>
            <w:r w:rsidRPr="00331300">
              <w:rPr>
                <w:rFonts w:cs="Times New Roman"/>
                <w:szCs w:val="24"/>
              </w:rPr>
              <w:t>1</w:t>
            </w:r>
          </w:p>
        </w:tc>
        <w:tc>
          <w:tcPr>
            <w:tcW w:w="1112" w:type="dxa"/>
            <w:tcBorders>
              <w:top w:val="nil"/>
              <w:left w:val="nil"/>
              <w:bottom w:val="single" w:sz="4" w:space="0" w:color="auto"/>
              <w:right w:val="single" w:sz="4" w:space="0" w:color="auto"/>
            </w:tcBorders>
            <w:shd w:val="clear" w:color="auto" w:fill="auto"/>
            <w:hideMark/>
          </w:tcPr>
          <w:p w:rsidR="00A26958" w:rsidRPr="00331300" w:rsidRDefault="00A26958" w:rsidP="00A26958">
            <w:pPr>
              <w:rPr>
                <w:rFonts w:cs="Times New Roman"/>
                <w:szCs w:val="24"/>
              </w:rPr>
            </w:pPr>
            <w:r w:rsidRPr="00331300">
              <w:rPr>
                <w:rFonts w:cs="Times New Roman"/>
                <w:szCs w:val="24"/>
              </w:rPr>
              <w:t>июн.17</w:t>
            </w:r>
          </w:p>
        </w:tc>
        <w:tc>
          <w:tcPr>
            <w:tcW w:w="1540" w:type="dxa"/>
            <w:tcBorders>
              <w:top w:val="nil"/>
              <w:left w:val="nil"/>
              <w:bottom w:val="single" w:sz="4" w:space="0" w:color="auto"/>
              <w:right w:val="single" w:sz="4" w:space="0" w:color="auto"/>
            </w:tcBorders>
            <w:shd w:val="clear" w:color="auto" w:fill="auto"/>
            <w:hideMark/>
          </w:tcPr>
          <w:p w:rsidR="00A26958" w:rsidRPr="00331300" w:rsidRDefault="00A26958" w:rsidP="00A26958">
            <w:pPr>
              <w:jc w:val="center"/>
              <w:rPr>
                <w:rFonts w:cs="Times New Roman"/>
                <w:szCs w:val="24"/>
              </w:rPr>
            </w:pPr>
            <w:r w:rsidRPr="00331300">
              <w:rPr>
                <w:rFonts w:cs="Times New Roman"/>
                <w:szCs w:val="24"/>
              </w:rPr>
              <w:t>409 653,38</w:t>
            </w:r>
          </w:p>
        </w:tc>
        <w:tc>
          <w:tcPr>
            <w:tcW w:w="1685" w:type="dxa"/>
            <w:tcBorders>
              <w:top w:val="nil"/>
              <w:left w:val="nil"/>
              <w:bottom w:val="single" w:sz="4" w:space="0" w:color="auto"/>
              <w:right w:val="single" w:sz="4" w:space="0" w:color="auto"/>
            </w:tcBorders>
            <w:shd w:val="clear" w:color="auto" w:fill="auto"/>
            <w:hideMark/>
          </w:tcPr>
          <w:p w:rsidR="00A26958" w:rsidRPr="00331300" w:rsidRDefault="00A26958" w:rsidP="00A26958">
            <w:pPr>
              <w:jc w:val="center"/>
              <w:rPr>
                <w:rFonts w:cs="Times New Roman"/>
                <w:szCs w:val="24"/>
              </w:rPr>
            </w:pPr>
            <w:r w:rsidRPr="00331300">
              <w:rPr>
                <w:rFonts w:cs="Times New Roman"/>
                <w:szCs w:val="24"/>
              </w:rPr>
              <w:t>16 346,62</w:t>
            </w:r>
          </w:p>
        </w:tc>
        <w:tc>
          <w:tcPr>
            <w:tcW w:w="1801" w:type="dxa"/>
            <w:tcBorders>
              <w:top w:val="nil"/>
              <w:left w:val="nil"/>
              <w:bottom w:val="single" w:sz="4" w:space="0" w:color="auto"/>
              <w:right w:val="single" w:sz="4" w:space="0" w:color="auto"/>
            </w:tcBorders>
            <w:shd w:val="clear" w:color="auto" w:fill="auto"/>
            <w:hideMark/>
          </w:tcPr>
          <w:p w:rsidR="00A26958" w:rsidRPr="00331300" w:rsidRDefault="00A26958" w:rsidP="00A26958">
            <w:pPr>
              <w:jc w:val="center"/>
              <w:rPr>
                <w:rFonts w:cs="Times New Roman"/>
                <w:szCs w:val="24"/>
              </w:rPr>
            </w:pPr>
            <w:r w:rsidRPr="00331300">
              <w:rPr>
                <w:rFonts w:cs="Times New Roman"/>
                <w:szCs w:val="24"/>
              </w:rPr>
              <w:t>3 017,50</w:t>
            </w:r>
          </w:p>
        </w:tc>
        <w:tc>
          <w:tcPr>
            <w:tcW w:w="1633" w:type="dxa"/>
            <w:tcBorders>
              <w:top w:val="nil"/>
              <w:left w:val="nil"/>
              <w:bottom w:val="single" w:sz="4" w:space="0" w:color="auto"/>
              <w:right w:val="single" w:sz="4" w:space="0" w:color="auto"/>
            </w:tcBorders>
            <w:shd w:val="clear" w:color="auto" w:fill="auto"/>
            <w:hideMark/>
          </w:tcPr>
          <w:p w:rsidR="00A26958" w:rsidRPr="00331300" w:rsidRDefault="00A26958" w:rsidP="00A26958">
            <w:pPr>
              <w:jc w:val="center"/>
              <w:rPr>
                <w:rFonts w:cs="Times New Roman"/>
                <w:szCs w:val="24"/>
              </w:rPr>
            </w:pPr>
            <w:r w:rsidRPr="00331300">
              <w:rPr>
                <w:rFonts w:cs="Times New Roman"/>
                <w:szCs w:val="24"/>
              </w:rPr>
              <w:t>19 364,12</w:t>
            </w:r>
          </w:p>
        </w:tc>
      </w:tr>
      <w:tr w:rsidR="00A26958" w:rsidRPr="00C707C7" w:rsidTr="00A26958">
        <w:trPr>
          <w:trHeight w:val="300"/>
        </w:trPr>
        <w:tc>
          <w:tcPr>
            <w:tcW w:w="1600" w:type="dxa"/>
            <w:tcBorders>
              <w:top w:val="nil"/>
              <w:left w:val="single" w:sz="4" w:space="0" w:color="auto"/>
              <w:bottom w:val="single" w:sz="4" w:space="0" w:color="auto"/>
              <w:right w:val="single" w:sz="4" w:space="0" w:color="auto"/>
            </w:tcBorders>
            <w:shd w:val="clear" w:color="auto" w:fill="auto"/>
            <w:hideMark/>
          </w:tcPr>
          <w:p w:rsidR="00A26958" w:rsidRPr="00331300" w:rsidRDefault="00A26958" w:rsidP="00A26958">
            <w:pPr>
              <w:rPr>
                <w:rFonts w:cs="Times New Roman"/>
                <w:szCs w:val="24"/>
              </w:rPr>
            </w:pPr>
            <w:r w:rsidRPr="00331300">
              <w:rPr>
                <w:rFonts w:cs="Times New Roman"/>
                <w:szCs w:val="24"/>
              </w:rPr>
              <w:t>2</w:t>
            </w:r>
          </w:p>
        </w:tc>
        <w:tc>
          <w:tcPr>
            <w:tcW w:w="1112" w:type="dxa"/>
            <w:tcBorders>
              <w:top w:val="nil"/>
              <w:left w:val="nil"/>
              <w:bottom w:val="single" w:sz="4" w:space="0" w:color="auto"/>
              <w:right w:val="single" w:sz="4" w:space="0" w:color="auto"/>
            </w:tcBorders>
            <w:shd w:val="clear" w:color="auto" w:fill="auto"/>
            <w:hideMark/>
          </w:tcPr>
          <w:p w:rsidR="00A26958" w:rsidRPr="00331300" w:rsidRDefault="00A26958" w:rsidP="00A26958">
            <w:pPr>
              <w:rPr>
                <w:rFonts w:cs="Times New Roman"/>
                <w:szCs w:val="24"/>
              </w:rPr>
            </w:pPr>
            <w:r w:rsidRPr="00331300">
              <w:rPr>
                <w:rFonts w:cs="Times New Roman"/>
                <w:szCs w:val="24"/>
              </w:rPr>
              <w:t>июл.17</w:t>
            </w:r>
          </w:p>
        </w:tc>
        <w:tc>
          <w:tcPr>
            <w:tcW w:w="1540" w:type="dxa"/>
            <w:tcBorders>
              <w:top w:val="nil"/>
              <w:left w:val="nil"/>
              <w:bottom w:val="single" w:sz="4" w:space="0" w:color="auto"/>
              <w:right w:val="single" w:sz="4" w:space="0" w:color="auto"/>
            </w:tcBorders>
            <w:shd w:val="clear" w:color="auto" w:fill="auto"/>
            <w:hideMark/>
          </w:tcPr>
          <w:p w:rsidR="00A26958" w:rsidRPr="00331300" w:rsidRDefault="00A26958" w:rsidP="00A26958">
            <w:pPr>
              <w:jc w:val="center"/>
              <w:rPr>
                <w:rFonts w:cs="Times New Roman"/>
                <w:szCs w:val="24"/>
              </w:rPr>
            </w:pPr>
            <w:r w:rsidRPr="00331300">
              <w:rPr>
                <w:rFonts w:cs="Times New Roman"/>
                <w:szCs w:val="24"/>
              </w:rPr>
              <w:t>393 190,98</w:t>
            </w:r>
          </w:p>
        </w:tc>
        <w:tc>
          <w:tcPr>
            <w:tcW w:w="1685" w:type="dxa"/>
            <w:tcBorders>
              <w:top w:val="nil"/>
              <w:left w:val="nil"/>
              <w:bottom w:val="single" w:sz="4" w:space="0" w:color="auto"/>
              <w:right w:val="single" w:sz="4" w:space="0" w:color="auto"/>
            </w:tcBorders>
            <w:shd w:val="clear" w:color="auto" w:fill="auto"/>
            <w:hideMark/>
          </w:tcPr>
          <w:p w:rsidR="00A26958" w:rsidRPr="00331300" w:rsidRDefault="00A26958" w:rsidP="00A26958">
            <w:pPr>
              <w:jc w:val="center"/>
              <w:rPr>
                <w:rFonts w:cs="Times New Roman"/>
                <w:szCs w:val="24"/>
              </w:rPr>
            </w:pPr>
            <w:r w:rsidRPr="00331300">
              <w:rPr>
                <w:rFonts w:cs="Times New Roman"/>
                <w:szCs w:val="24"/>
              </w:rPr>
              <w:t>16 462,41</w:t>
            </w:r>
          </w:p>
        </w:tc>
        <w:tc>
          <w:tcPr>
            <w:tcW w:w="1801" w:type="dxa"/>
            <w:tcBorders>
              <w:top w:val="nil"/>
              <w:left w:val="nil"/>
              <w:bottom w:val="single" w:sz="4" w:space="0" w:color="auto"/>
              <w:right w:val="single" w:sz="4" w:space="0" w:color="auto"/>
            </w:tcBorders>
            <w:shd w:val="clear" w:color="auto" w:fill="auto"/>
            <w:hideMark/>
          </w:tcPr>
          <w:p w:rsidR="00A26958" w:rsidRPr="00331300" w:rsidRDefault="00A26958" w:rsidP="00A26958">
            <w:pPr>
              <w:jc w:val="center"/>
              <w:rPr>
                <w:rFonts w:cs="Times New Roman"/>
                <w:szCs w:val="24"/>
              </w:rPr>
            </w:pPr>
            <w:r w:rsidRPr="00331300">
              <w:rPr>
                <w:rFonts w:cs="Times New Roman"/>
                <w:szCs w:val="24"/>
              </w:rPr>
              <w:t>2 901,71</w:t>
            </w:r>
          </w:p>
        </w:tc>
        <w:tc>
          <w:tcPr>
            <w:tcW w:w="1633" w:type="dxa"/>
            <w:tcBorders>
              <w:top w:val="nil"/>
              <w:left w:val="nil"/>
              <w:bottom w:val="single" w:sz="4" w:space="0" w:color="auto"/>
              <w:right w:val="single" w:sz="4" w:space="0" w:color="auto"/>
            </w:tcBorders>
            <w:shd w:val="clear" w:color="auto" w:fill="auto"/>
            <w:hideMark/>
          </w:tcPr>
          <w:p w:rsidR="00A26958" w:rsidRPr="00331300" w:rsidRDefault="00A26958" w:rsidP="00A26958">
            <w:pPr>
              <w:jc w:val="center"/>
              <w:rPr>
                <w:rFonts w:cs="Times New Roman"/>
                <w:szCs w:val="24"/>
              </w:rPr>
            </w:pPr>
            <w:r w:rsidRPr="00331300">
              <w:rPr>
                <w:rFonts w:cs="Times New Roman"/>
                <w:szCs w:val="24"/>
              </w:rPr>
              <w:t>19 364,12</w:t>
            </w:r>
          </w:p>
        </w:tc>
      </w:tr>
      <w:tr w:rsidR="00A26958" w:rsidRPr="00C707C7" w:rsidTr="00A26958">
        <w:trPr>
          <w:trHeight w:val="300"/>
        </w:trPr>
        <w:tc>
          <w:tcPr>
            <w:tcW w:w="1600" w:type="dxa"/>
            <w:tcBorders>
              <w:top w:val="nil"/>
              <w:left w:val="single" w:sz="4" w:space="0" w:color="auto"/>
              <w:bottom w:val="single" w:sz="4" w:space="0" w:color="auto"/>
              <w:right w:val="single" w:sz="4" w:space="0" w:color="auto"/>
            </w:tcBorders>
            <w:shd w:val="clear" w:color="auto" w:fill="auto"/>
            <w:hideMark/>
          </w:tcPr>
          <w:p w:rsidR="00A26958" w:rsidRPr="00331300" w:rsidRDefault="00A26958" w:rsidP="00A26958">
            <w:pPr>
              <w:rPr>
                <w:rFonts w:cs="Times New Roman"/>
                <w:szCs w:val="24"/>
              </w:rPr>
            </w:pPr>
            <w:r w:rsidRPr="00331300">
              <w:rPr>
                <w:rFonts w:cs="Times New Roman"/>
                <w:szCs w:val="24"/>
              </w:rPr>
              <w:t>3</w:t>
            </w:r>
          </w:p>
        </w:tc>
        <w:tc>
          <w:tcPr>
            <w:tcW w:w="1112" w:type="dxa"/>
            <w:tcBorders>
              <w:top w:val="nil"/>
              <w:left w:val="nil"/>
              <w:bottom w:val="single" w:sz="4" w:space="0" w:color="auto"/>
              <w:right w:val="single" w:sz="4" w:space="0" w:color="auto"/>
            </w:tcBorders>
            <w:shd w:val="clear" w:color="auto" w:fill="auto"/>
            <w:hideMark/>
          </w:tcPr>
          <w:p w:rsidR="00A26958" w:rsidRPr="00331300" w:rsidRDefault="00A26958" w:rsidP="00A26958">
            <w:pPr>
              <w:rPr>
                <w:rFonts w:cs="Times New Roman"/>
                <w:szCs w:val="24"/>
              </w:rPr>
            </w:pPr>
            <w:r w:rsidRPr="00331300">
              <w:rPr>
                <w:rFonts w:cs="Times New Roman"/>
                <w:szCs w:val="24"/>
              </w:rPr>
              <w:t>авг.17</w:t>
            </w:r>
          </w:p>
        </w:tc>
        <w:tc>
          <w:tcPr>
            <w:tcW w:w="1540" w:type="dxa"/>
            <w:tcBorders>
              <w:top w:val="nil"/>
              <w:left w:val="nil"/>
              <w:bottom w:val="single" w:sz="4" w:space="0" w:color="auto"/>
              <w:right w:val="single" w:sz="4" w:space="0" w:color="auto"/>
            </w:tcBorders>
            <w:shd w:val="clear" w:color="auto" w:fill="auto"/>
            <w:hideMark/>
          </w:tcPr>
          <w:p w:rsidR="00A26958" w:rsidRPr="00331300" w:rsidRDefault="00A26958" w:rsidP="00A26958">
            <w:pPr>
              <w:jc w:val="center"/>
              <w:rPr>
                <w:rFonts w:cs="Times New Roman"/>
                <w:szCs w:val="24"/>
              </w:rPr>
            </w:pPr>
            <w:r w:rsidRPr="00331300">
              <w:rPr>
                <w:rFonts w:cs="Times New Roman"/>
                <w:szCs w:val="24"/>
              </w:rPr>
              <w:t>376 611,96</w:t>
            </w:r>
          </w:p>
        </w:tc>
        <w:tc>
          <w:tcPr>
            <w:tcW w:w="1685" w:type="dxa"/>
            <w:tcBorders>
              <w:top w:val="nil"/>
              <w:left w:val="nil"/>
              <w:bottom w:val="single" w:sz="4" w:space="0" w:color="auto"/>
              <w:right w:val="single" w:sz="4" w:space="0" w:color="auto"/>
            </w:tcBorders>
            <w:shd w:val="clear" w:color="auto" w:fill="auto"/>
            <w:hideMark/>
          </w:tcPr>
          <w:p w:rsidR="00A26958" w:rsidRPr="00331300" w:rsidRDefault="00A26958" w:rsidP="00A26958">
            <w:pPr>
              <w:jc w:val="center"/>
              <w:rPr>
                <w:rFonts w:cs="Times New Roman"/>
                <w:szCs w:val="24"/>
              </w:rPr>
            </w:pPr>
            <w:r w:rsidRPr="00331300">
              <w:rPr>
                <w:rFonts w:cs="Times New Roman"/>
                <w:szCs w:val="24"/>
              </w:rPr>
              <w:t>16 579,01</w:t>
            </w:r>
          </w:p>
        </w:tc>
        <w:tc>
          <w:tcPr>
            <w:tcW w:w="1801" w:type="dxa"/>
            <w:tcBorders>
              <w:top w:val="nil"/>
              <w:left w:val="nil"/>
              <w:bottom w:val="single" w:sz="4" w:space="0" w:color="auto"/>
              <w:right w:val="single" w:sz="4" w:space="0" w:color="auto"/>
            </w:tcBorders>
            <w:shd w:val="clear" w:color="auto" w:fill="auto"/>
            <w:hideMark/>
          </w:tcPr>
          <w:p w:rsidR="00A26958" w:rsidRPr="00331300" w:rsidRDefault="00A26958" w:rsidP="00A26958">
            <w:pPr>
              <w:jc w:val="center"/>
              <w:rPr>
                <w:rFonts w:cs="Times New Roman"/>
                <w:szCs w:val="24"/>
              </w:rPr>
            </w:pPr>
            <w:r w:rsidRPr="00331300">
              <w:rPr>
                <w:rFonts w:cs="Times New Roman"/>
                <w:szCs w:val="24"/>
              </w:rPr>
              <w:t>2 785,10</w:t>
            </w:r>
          </w:p>
        </w:tc>
        <w:tc>
          <w:tcPr>
            <w:tcW w:w="1633" w:type="dxa"/>
            <w:tcBorders>
              <w:top w:val="nil"/>
              <w:left w:val="nil"/>
              <w:bottom w:val="single" w:sz="4" w:space="0" w:color="auto"/>
              <w:right w:val="single" w:sz="4" w:space="0" w:color="auto"/>
            </w:tcBorders>
            <w:shd w:val="clear" w:color="auto" w:fill="auto"/>
            <w:hideMark/>
          </w:tcPr>
          <w:p w:rsidR="00A26958" w:rsidRPr="00331300" w:rsidRDefault="00A26958" w:rsidP="00A26958">
            <w:pPr>
              <w:jc w:val="center"/>
              <w:rPr>
                <w:rFonts w:cs="Times New Roman"/>
                <w:szCs w:val="24"/>
              </w:rPr>
            </w:pPr>
            <w:r w:rsidRPr="00331300">
              <w:rPr>
                <w:rFonts w:cs="Times New Roman"/>
                <w:szCs w:val="24"/>
              </w:rPr>
              <w:t>19 364,12</w:t>
            </w:r>
          </w:p>
        </w:tc>
      </w:tr>
      <w:tr w:rsidR="00A26958" w:rsidRPr="00C707C7" w:rsidTr="00A26958">
        <w:trPr>
          <w:trHeight w:val="300"/>
        </w:trPr>
        <w:tc>
          <w:tcPr>
            <w:tcW w:w="1600" w:type="dxa"/>
            <w:tcBorders>
              <w:top w:val="nil"/>
              <w:left w:val="single" w:sz="4" w:space="0" w:color="auto"/>
              <w:bottom w:val="single" w:sz="4" w:space="0" w:color="auto"/>
              <w:right w:val="single" w:sz="4" w:space="0" w:color="auto"/>
            </w:tcBorders>
            <w:shd w:val="clear" w:color="auto" w:fill="auto"/>
            <w:hideMark/>
          </w:tcPr>
          <w:p w:rsidR="00A26958" w:rsidRPr="00331300" w:rsidRDefault="00A26958" w:rsidP="00A26958">
            <w:pPr>
              <w:rPr>
                <w:rFonts w:cs="Times New Roman"/>
                <w:szCs w:val="24"/>
              </w:rPr>
            </w:pPr>
            <w:r w:rsidRPr="00331300">
              <w:rPr>
                <w:rFonts w:cs="Times New Roman"/>
                <w:szCs w:val="24"/>
              </w:rPr>
              <w:t>4</w:t>
            </w:r>
          </w:p>
        </w:tc>
        <w:tc>
          <w:tcPr>
            <w:tcW w:w="1112" w:type="dxa"/>
            <w:tcBorders>
              <w:top w:val="nil"/>
              <w:left w:val="nil"/>
              <w:bottom w:val="single" w:sz="4" w:space="0" w:color="auto"/>
              <w:right w:val="single" w:sz="4" w:space="0" w:color="auto"/>
            </w:tcBorders>
            <w:shd w:val="clear" w:color="auto" w:fill="auto"/>
            <w:hideMark/>
          </w:tcPr>
          <w:p w:rsidR="00A26958" w:rsidRPr="00331300" w:rsidRDefault="00A26958" w:rsidP="00A26958">
            <w:pPr>
              <w:rPr>
                <w:rFonts w:cs="Times New Roman"/>
                <w:szCs w:val="24"/>
              </w:rPr>
            </w:pPr>
            <w:r w:rsidRPr="00331300">
              <w:rPr>
                <w:rFonts w:cs="Times New Roman"/>
                <w:szCs w:val="24"/>
              </w:rPr>
              <w:t>сен.17</w:t>
            </w:r>
          </w:p>
        </w:tc>
        <w:tc>
          <w:tcPr>
            <w:tcW w:w="1540" w:type="dxa"/>
            <w:tcBorders>
              <w:top w:val="nil"/>
              <w:left w:val="nil"/>
              <w:bottom w:val="single" w:sz="4" w:space="0" w:color="auto"/>
              <w:right w:val="single" w:sz="4" w:space="0" w:color="auto"/>
            </w:tcBorders>
            <w:shd w:val="clear" w:color="auto" w:fill="auto"/>
            <w:hideMark/>
          </w:tcPr>
          <w:p w:rsidR="00A26958" w:rsidRPr="00331300" w:rsidRDefault="00A26958" w:rsidP="00A26958">
            <w:pPr>
              <w:jc w:val="center"/>
              <w:rPr>
                <w:rFonts w:cs="Times New Roman"/>
                <w:szCs w:val="24"/>
              </w:rPr>
            </w:pPr>
            <w:r w:rsidRPr="00331300">
              <w:rPr>
                <w:rFonts w:cs="Times New Roman"/>
                <w:szCs w:val="24"/>
              </w:rPr>
              <w:t>359 915,51</w:t>
            </w:r>
          </w:p>
        </w:tc>
        <w:tc>
          <w:tcPr>
            <w:tcW w:w="1685" w:type="dxa"/>
            <w:tcBorders>
              <w:top w:val="nil"/>
              <w:left w:val="nil"/>
              <w:bottom w:val="single" w:sz="4" w:space="0" w:color="auto"/>
              <w:right w:val="single" w:sz="4" w:space="0" w:color="auto"/>
            </w:tcBorders>
            <w:shd w:val="clear" w:color="auto" w:fill="auto"/>
            <w:hideMark/>
          </w:tcPr>
          <w:p w:rsidR="00A26958" w:rsidRPr="00331300" w:rsidRDefault="00A26958" w:rsidP="00A26958">
            <w:pPr>
              <w:jc w:val="center"/>
              <w:rPr>
                <w:rFonts w:cs="Times New Roman"/>
                <w:szCs w:val="24"/>
              </w:rPr>
            </w:pPr>
            <w:r w:rsidRPr="00331300">
              <w:rPr>
                <w:rFonts w:cs="Times New Roman"/>
                <w:szCs w:val="24"/>
              </w:rPr>
              <w:t>16 696,45</w:t>
            </w:r>
          </w:p>
        </w:tc>
        <w:tc>
          <w:tcPr>
            <w:tcW w:w="1801" w:type="dxa"/>
            <w:tcBorders>
              <w:top w:val="nil"/>
              <w:left w:val="nil"/>
              <w:bottom w:val="single" w:sz="4" w:space="0" w:color="auto"/>
              <w:right w:val="single" w:sz="4" w:space="0" w:color="auto"/>
            </w:tcBorders>
            <w:shd w:val="clear" w:color="auto" w:fill="auto"/>
            <w:hideMark/>
          </w:tcPr>
          <w:p w:rsidR="00A26958" w:rsidRPr="00331300" w:rsidRDefault="00A26958" w:rsidP="00A26958">
            <w:pPr>
              <w:jc w:val="center"/>
              <w:rPr>
                <w:rFonts w:cs="Times New Roman"/>
                <w:szCs w:val="24"/>
              </w:rPr>
            </w:pPr>
            <w:r w:rsidRPr="00331300">
              <w:rPr>
                <w:rFonts w:cs="Times New Roman"/>
                <w:szCs w:val="24"/>
              </w:rPr>
              <w:t>2 667,67</w:t>
            </w:r>
          </w:p>
        </w:tc>
        <w:tc>
          <w:tcPr>
            <w:tcW w:w="1633" w:type="dxa"/>
            <w:tcBorders>
              <w:top w:val="nil"/>
              <w:left w:val="nil"/>
              <w:bottom w:val="single" w:sz="4" w:space="0" w:color="auto"/>
              <w:right w:val="single" w:sz="4" w:space="0" w:color="auto"/>
            </w:tcBorders>
            <w:shd w:val="clear" w:color="auto" w:fill="auto"/>
            <w:hideMark/>
          </w:tcPr>
          <w:p w:rsidR="00A26958" w:rsidRPr="00331300" w:rsidRDefault="00A26958" w:rsidP="00A26958">
            <w:pPr>
              <w:jc w:val="center"/>
              <w:rPr>
                <w:rFonts w:cs="Times New Roman"/>
                <w:szCs w:val="24"/>
              </w:rPr>
            </w:pPr>
            <w:r w:rsidRPr="00331300">
              <w:rPr>
                <w:rFonts w:cs="Times New Roman"/>
                <w:szCs w:val="24"/>
              </w:rPr>
              <w:t>19 364,12</w:t>
            </w:r>
          </w:p>
        </w:tc>
      </w:tr>
      <w:tr w:rsidR="00A26958" w:rsidRPr="00C707C7" w:rsidTr="00A26958">
        <w:trPr>
          <w:trHeight w:val="300"/>
        </w:trPr>
        <w:tc>
          <w:tcPr>
            <w:tcW w:w="1600" w:type="dxa"/>
            <w:tcBorders>
              <w:top w:val="nil"/>
              <w:left w:val="single" w:sz="4" w:space="0" w:color="auto"/>
              <w:bottom w:val="single" w:sz="4" w:space="0" w:color="auto"/>
              <w:right w:val="single" w:sz="4" w:space="0" w:color="auto"/>
            </w:tcBorders>
            <w:shd w:val="clear" w:color="auto" w:fill="auto"/>
            <w:hideMark/>
          </w:tcPr>
          <w:p w:rsidR="00A26958" w:rsidRPr="00331300" w:rsidRDefault="00A26958" w:rsidP="00A26958">
            <w:pPr>
              <w:rPr>
                <w:rFonts w:cs="Times New Roman"/>
                <w:szCs w:val="24"/>
              </w:rPr>
            </w:pPr>
            <w:r w:rsidRPr="00331300">
              <w:rPr>
                <w:rFonts w:cs="Times New Roman"/>
                <w:szCs w:val="24"/>
              </w:rPr>
              <w:t>5</w:t>
            </w:r>
          </w:p>
        </w:tc>
        <w:tc>
          <w:tcPr>
            <w:tcW w:w="1112" w:type="dxa"/>
            <w:tcBorders>
              <w:top w:val="nil"/>
              <w:left w:val="nil"/>
              <w:bottom w:val="single" w:sz="4" w:space="0" w:color="auto"/>
              <w:right w:val="single" w:sz="4" w:space="0" w:color="auto"/>
            </w:tcBorders>
            <w:shd w:val="clear" w:color="auto" w:fill="auto"/>
            <w:hideMark/>
          </w:tcPr>
          <w:p w:rsidR="00A26958" w:rsidRPr="00331300" w:rsidRDefault="00A26958" w:rsidP="00A26958">
            <w:pPr>
              <w:rPr>
                <w:rFonts w:cs="Times New Roman"/>
                <w:szCs w:val="24"/>
              </w:rPr>
            </w:pPr>
            <w:r w:rsidRPr="00331300">
              <w:rPr>
                <w:rFonts w:cs="Times New Roman"/>
                <w:szCs w:val="24"/>
              </w:rPr>
              <w:t>окт.17</w:t>
            </w:r>
          </w:p>
        </w:tc>
        <w:tc>
          <w:tcPr>
            <w:tcW w:w="1540" w:type="dxa"/>
            <w:tcBorders>
              <w:top w:val="nil"/>
              <w:left w:val="nil"/>
              <w:bottom w:val="single" w:sz="4" w:space="0" w:color="auto"/>
              <w:right w:val="single" w:sz="4" w:space="0" w:color="auto"/>
            </w:tcBorders>
            <w:shd w:val="clear" w:color="auto" w:fill="auto"/>
            <w:hideMark/>
          </w:tcPr>
          <w:p w:rsidR="00A26958" w:rsidRPr="00331300" w:rsidRDefault="00A26958" w:rsidP="00A26958">
            <w:pPr>
              <w:jc w:val="center"/>
              <w:rPr>
                <w:rFonts w:cs="Times New Roman"/>
                <w:szCs w:val="24"/>
              </w:rPr>
            </w:pPr>
            <w:r w:rsidRPr="00331300">
              <w:rPr>
                <w:rFonts w:cs="Times New Roman"/>
                <w:szCs w:val="24"/>
              </w:rPr>
              <w:t>343 100,80</w:t>
            </w:r>
          </w:p>
        </w:tc>
        <w:tc>
          <w:tcPr>
            <w:tcW w:w="1685" w:type="dxa"/>
            <w:tcBorders>
              <w:top w:val="nil"/>
              <w:left w:val="nil"/>
              <w:bottom w:val="single" w:sz="4" w:space="0" w:color="auto"/>
              <w:right w:val="single" w:sz="4" w:space="0" w:color="auto"/>
            </w:tcBorders>
            <w:shd w:val="clear" w:color="auto" w:fill="auto"/>
            <w:hideMark/>
          </w:tcPr>
          <w:p w:rsidR="00A26958" w:rsidRPr="00331300" w:rsidRDefault="00A26958" w:rsidP="00A26958">
            <w:pPr>
              <w:jc w:val="center"/>
              <w:rPr>
                <w:rFonts w:cs="Times New Roman"/>
                <w:szCs w:val="24"/>
              </w:rPr>
            </w:pPr>
            <w:r w:rsidRPr="00331300">
              <w:rPr>
                <w:rFonts w:cs="Times New Roman"/>
                <w:szCs w:val="24"/>
              </w:rPr>
              <w:t>16 814,72</w:t>
            </w:r>
          </w:p>
        </w:tc>
        <w:tc>
          <w:tcPr>
            <w:tcW w:w="1801" w:type="dxa"/>
            <w:tcBorders>
              <w:top w:val="nil"/>
              <w:left w:val="nil"/>
              <w:bottom w:val="single" w:sz="4" w:space="0" w:color="auto"/>
              <w:right w:val="single" w:sz="4" w:space="0" w:color="auto"/>
            </w:tcBorders>
            <w:shd w:val="clear" w:color="auto" w:fill="auto"/>
            <w:hideMark/>
          </w:tcPr>
          <w:p w:rsidR="00A26958" w:rsidRPr="00331300" w:rsidRDefault="00A26958" w:rsidP="00A26958">
            <w:pPr>
              <w:jc w:val="center"/>
              <w:rPr>
                <w:rFonts w:cs="Times New Roman"/>
                <w:szCs w:val="24"/>
              </w:rPr>
            </w:pPr>
            <w:r w:rsidRPr="00331300">
              <w:rPr>
                <w:rFonts w:cs="Times New Roman"/>
                <w:szCs w:val="24"/>
              </w:rPr>
              <w:t>2 549,40</w:t>
            </w:r>
          </w:p>
        </w:tc>
        <w:tc>
          <w:tcPr>
            <w:tcW w:w="1633" w:type="dxa"/>
            <w:tcBorders>
              <w:top w:val="nil"/>
              <w:left w:val="nil"/>
              <w:bottom w:val="single" w:sz="4" w:space="0" w:color="auto"/>
              <w:right w:val="single" w:sz="4" w:space="0" w:color="auto"/>
            </w:tcBorders>
            <w:shd w:val="clear" w:color="auto" w:fill="auto"/>
            <w:hideMark/>
          </w:tcPr>
          <w:p w:rsidR="00A26958" w:rsidRPr="00331300" w:rsidRDefault="00A26958" w:rsidP="00A26958">
            <w:pPr>
              <w:jc w:val="center"/>
              <w:rPr>
                <w:rFonts w:cs="Times New Roman"/>
                <w:szCs w:val="24"/>
              </w:rPr>
            </w:pPr>
            <w:r w:rsidRPr="00331300">
              <w:rPr>
                <w:rFonts w:cs="Times New Roman"/>
                <w:szCs w:val="24"/>
              </w:rPr>
              <w:t>19 364,12</w:t>
            </w:r>
          </w:p>
        </w:tc>
      </w:tr>
      <w:tr w:rsidR="00A26958" w:rsidRPr="00C707C7" w:rsidTr="00A26958">
        <w:trPr>
          <w:trHeight w:val="300"/>
        </w:trPr>
        <w:tc>
          <w:tcPr>
            <w:tcW w:w="1600" w:type="dxa"/>
            <w:tcBorders>
              <w:top w:val="nil"/>
              <w:left w:val="single" w:sz="4" w:space="0" w:color="auto"/>
              <w:bottom w:val="single" w:sz="4" w:space="0" w:color="auto"/>
              <w:right w:val="single" w:sz="4" w:space="0" w:color="auto"/>
            </w:tcBorders>
            <w:shd w:val="clear" w:color="auto" w:fill="auto"/>
            <w:hideMark/>
          </w:tcPr>
          <w:p w:rsidR="00A26958" w:rsidRPr="00331300" w:rsidRDefault="00A26958" w:rsidP="00A26958">
            <w:pPr>
              <w:rPr>
                <w:rFonts w:cs="Times New Roman"/>
                <w:szCs w:val="24"/>
              </w:rPr>
            </w:pPr>
            <w:r w:rsidRPr="00331300">
              <w:rPr>
                <w:rFonts w:cs="Times New Roman"/>
                <w:szCs w:val="24"/>
              </w:rPr>
              <w:t>6</w:t>
            </w:r>
          </w:p>
        </w:tc>
        <w:tc>
          <w:tcPr>
            <w:tcW w:w="1112" w:type="dxa"/>
            <w:tcBorders>
              <w:top w:val="nil"/>
              <w:left w:val="nil"/>
              <w:bottom w:val="single" w:sz="4" w:space="0" w:color="auto"/>
              <w:right w:val="single" w:sz="4" w:space="0" w:color="auto"/>
            </w:tcBorders>
            <w:shd w:val="clear" w:color="auto" w:fill="auto"/>
            <w:hideMark/>
          </w:tcPr>
          <w:p w:rsidR="00A26958" w:rsidRPr="00331300" w:rsidRDefault="00A26958" w:rsidP="00A26958">
            <w:pPr>
              <w:rPr>
                <w:rFonts w:cs="Times New Roman"/>
                <w:szCs w:val="24"/>
              </w:rPr>
            </w:pPr>
            <w:r w:rsidRPr="00331300">
              <w:rPr>
                <w:rFonts w:cs="Times New Roman"/>
                <w:szCs w:val="24"/>
              </w:rPr>
              <w:t>ноя.17</w:t>
            </w:r>
          </w:p>
        </w:tc>
        <w:tc>
          <w:tcPr>
            <w:tcW w:w="1540" w:type="dxa"/>
            <w:tcBorders>
              <w:top w:val="nil"/>
              <w:left w:val="nil"/>
              <w:bottom w:val="single" w:sz="4" w:space="0" w:color="auto"/>
              <w:right w:val="single" w:sz="4" w:space="0" w:color="auto"/>
            </w:tcBorders>
            <w:shd w:val="clear" w:color="auto" w:fill="auto"/>
            <w:hideMark/>
          </w:tcPr>
          <w:p w:rsidR="00A26958" w:rsidRPr="00331300" w:rsidRDefault="00A26958" w:rsidP="00A26958">
            <w:pPr>
              <w:jc w:val="center"/>
              <w:rPr>
                <w:rFonts w:cs="Times New Roman"/>
                <w:szCs w:val="24"/>
              </w:rPr>
            </w:pPr>
            <w:r w:rsidRPr="00331300">
              <w:rPr>
                <w:rFonts w:cs="Times New Roman"/>
                <w:szCs w:val="24"/>
              </w:rPr>
              <w:t>326 166,98</w:t>
            </w:r>
          </w:p>
        </w:tc>
        <w:tc>
          <w:tcPr>
            <w:tcW w:w="1685" w:type="dxa"/>
            <w:tcBorders>
              <w:top w:val="nil"/>
              <w:left w:val="nil"/>
              <w:bottom w:val="single" w:sz="4" w:space="0" w:color="auto"/>
              <w:right w:val="single" w:sz="4" w:space="0" w:color="auto"/>
            </w:tcBorders>
            <w:shd w:val="clear" w:color="auto" w:fill="auto"/>
            <w:hideMark/>
          </w:tcPr>
          <w:p w:rsidR="00A26958" w:rsidRPr="00331300" w:rsidRDefault="00A26958" w:rsidP="00A26958">
            <w:pPr>
              <w:jc w:val="center"/>
              <w:rPr>
                <w:rFonts w:cs="Times New Roman"/>
                <w:szCs w:val="24"/>
              </w:rPr>
            </w:pPr>
            <w:r w:rsidRPr="00331300">
              <w:rPr>
                <w:rFonts w:cs="Times New Roman"/>
                <w:szCs w:val="24"/>
              </w:rPr>
              <w:t>16 933,82</w:t>
            </w:r>
          </w:p>
        </w:tc>
        <w:tc>
          <w:tcPr>
            <w:tcW w:w="1801" w:type="dxa"/>
            <w:tcBorders>
              <w:top w:val="nil"/>
              <w:left w:val="nil"/>
              <w:bottom w:val="single" w:sz="4" w:space="0" w:color="auto"/>
              <w:right w:val="single" w:sz="4" w:space="0" w:color="auto"/>
            </w:tcBorders>
            <w:shd w:val="clear" w:color="auto" w:fill="auto"/>
            <w:hideMark/>
          </w:tcPr>
          <w:p w:rsidR="00A26958" w:rsidRPr="00331300" w:rsidRDefault="00A26958" w:rsidP="00A26958">
            <w:pPr>
              <w:jc w:val="center"/>
              <w:rPr>
                <w:rFonts w:cs="Times New Roman"/>
                <w:szCs w:val="24"/>
              </w:rPr>
            </w:pPr>
            <w:r w:rsidRPr="00331300">
              <w:rPr>
                <w:rFonts w:cs="Times New Roman"/>
                <w:szCs w:val="24"/>
              </w:rPr>
              <w:t>2 430,30</w:t>
            </w:r>
          </w:p>
        </w:tc>
        <w:tc>
          <w:tcPr>
            <w:tcW w:w="1633" w:type="dxa"/>
            <w:tcBorders>
              <w:top w:val="nil"/>
              <w:left w:val="nil"/>
              <w:bottom w:val="single" w:sz="4" w:space="0" w:color="auto"/>
              <w:right w:val="single" w:sz="4" w:space="0" w:color="auto"/>
            </w:tcBorders>
            <w:shd w:val="clear" w:color="auto" w:fill="auto"/>
            <w:hideMark/>
          </w:tcPr>
          <w:p w:rsidR="00A26958" w:rsidRPr="00331300" w:rsidRDefault="00A26958" w:rsidP="00A26958">
            <w:pPr>
              <w:jc w:val="center"/>
              <w:rPr>
                <w:rFonts w:cs="Times New Roman"/>
                <w:szCs w:val="24"/>
              </w:rPr>
            </w:pPr>
            <w:r w:rsidRPr="00331300">
              <w:rPr>
                <w:rFonts w:cs="Times New Roman"/>
                <w:szCs w:val="24"/>
              </w:rPr>
              <w:t>19 364,12</w:t>
            </w:r>
          </w:p>
        </w:tc>
      </w:tr>
      <w:tr w:rsidR="00A26958" w:rsidRPr="00C707C7" w:rsidTr="00A26958">
        <w:trPr>
          <w:trHeight w:val="300"/>
        </w:trPr>
        <w:tc>
          <w:tcPr>
            <w:tcW w:w="1600" w:type="dxa"/>
            <w:tcBorders>
              <w:top w:val="nil"/>
              <w:left w:val="single" w:sz="4" w:space="0" w:color="auto"/>
              <w:bottom w:val="single" w:sz="4" w:space="0" w:color="auto"/>
              <w:right w:val="single" w:sz="4" w:space="0" w:color="auto"/>
            </w:tcBorders>
            <w:shd w:val="clear" w:color="auto" w:fill="auto"/>
            <w:hideMark/>
          </w:tcPr>
          <w:p w:rsidR="00A26958" w:rsidRPr="00331300" w:rsidRDefault="00A26958" w:rsidP="00A26958">
            <w:pPr>
              <w:rPr>
                <w:rFonts w:cs="Times New Roman"/>
                <w:szCs w:val="24"/>
              </w:rPr>
            </w:pPr>
            <w:r w:rsidRPr="00331300">
              <w:rPr>
                <w:rFonts w:cs="Times New Roman"/>
                <w:szCs w:val="24"/>
              </w:rPr>
              <w:t>7</w:t>
            </w:r>
          </w:p>
        </w:tc>
        <w:tc>
          <w:tcPr>
            <w:tcW w:w="1112" w:type="dxa"/>
            <w:tcBorders>
              <w:top w:val="nil"/>
              <w:left w:val="nil"/>
              <w:bottom w:val="single" w:sz="4" w:space="0" w:color="auto"/>
              <w:right w:val="single" w:sz="4" w:space="0" w:color="auto"/>
            </w:tcBorders>
            <w:shd w:val="clear" w:color="auto" w:fill="auto"/>
            <w:hideMark/>
          </w:tcPr>
          <w:p w:rsidR="00A26958" w:rsidRPr="00331300" w:rsidRDefault="00A26958" w:rsidP="00A26958">
            <w:pPr>
              <w:rPr>
                <w:rFonts w:cs="Times New Roman"/>
                <w:szCs w:val="24"/>
              </w:rPr>
            </w:pPr>
            <w:r w:rsidRPr="00331300">
              <w:rPr>
                <w:rFonts w:cs="Times New Roman"/>
                <w:szCs w:val="24"/>
              </w:rPr>
              <w:t>дек.17</w:t>
            </w:r>
          </w:p>
        </w:tc>
        <w:tc>
          <w:tcPr>
            <w:tcW w:w="1540" w:type="dxa"/>
            <w:tcBorders>
              <w:top w:val="nil"/>
              <w:left w:val="nil"/>
              <w:bottom w:val="single" w:sz="4" w:space="0" w:color="auto"/>
              <w:right w:val="single" w:sz="4" w:space="0" w:color="auto"/>
            </w:tcBorders>
            <w:shd w:val="clear" w:color="auto" w:fill="auto"/>
            <w:hideMark/>
          </w:tcPr>
          <w:p w:rsidR="00A26958" w:rsidRPr="00331300" w:rsidRDefault="00A26958" w:rsidP="00A26958">
            <w:pPr>
              <w:jc w:val="center"/>
              <w:rPr>
                <w:rFonts w:cs="Times New Roman"/>
                <w:szCs w:val="24"/>
              </w:rPr>
            </w:pPr>
            <w:r w:rsidRPr="00331300">
              <w:rPr>
                <w:rFonts w:cs="Times New Roman"/>
                <w:szCs w:val="24"/>
              </w:rPr>
              <w:t>309 113,21</w:t>
            </w:r>
          </w:p>
        </w:tc>
        <w:tc>
          <w:tcPr>
            <w:tcW w:w="1685" w:type="dxa"/>
            <w:tcBorders>
              <w:top w:val="nil"/>
              <w:left w:val="nil"/>
              <w:bottom w:val="single" w:sz="4" w:space="0" w:color="auto"/>
              <w:right w:val="single" w:sz="4" w:space="0" w:color="auto"/>
            </w:tcBorders>
            <w:shd w:val="clear" w:color="auto" w:fill="auto"/>
            <w:hideMark/>
          </w:tcPr>
          <w:p w:rsidR="00A26958" w:rsidRPr="00331300" w:rsidRDefault="00A26958" w:rsidP="00A26958">
            <w:pPr>
              <w:jc w:val="center"/>
              <w:rPr>
                <w:rFonts w:cs="Times New Roman"/>
                <w:szCs w:val="24"/>
              </w:rPr>
            </w:pPr>
            <w:r w:rsidRPr="00331300">
              <w:rPr>
                <w:rFonts w:cs="Times New Roman"/>
                <w:szCs w:val="24"/>
              </w:rPr>
              <w:t>17 053,77</w:t>
            </w:r>
          </w:p>
        </w:tc>
        <w:tc>
          <w:tcPr>
            <w:tcW w:w="1801" w:type="dxa"/>
            <w:tcBorders>
              <w:top w:val="nil"/>
              <w:left w:val="nil"/>
              <w:bottom w:val="single" w:sz="4" w:space="0" w:color="auto"/>
              <w:right w:val="single" w:sz="4" w:space="0" w:color="auto"/>
            </w:tcBorders>
            <w:shd w:val="clear" w:color="auto" w:fill="auto"/>
            <w:hideMark/>
          </w:tcPr>
          <w:p w:rsidR="00A26958" w:rsidRPr="00331300" w:rsidRDefault="00A26958" w:rsidP="00A26958">
            <w:pPr>
              <w:jc w:val="center"/>
              <w:rPr>
                <w:rFonts w:cs="Times New Roman"/>
                <w:szCs w:val="24"/>
              </w:rPr>
            </w:pPr>
            <w:r w:rsidRPr="00331300">
              <w:rPr>
                <w:rFonts w:cs="Times New Roman"/>
                <w:szCs w:val="24"/>
              </w:rPr>
              <w:t>2 310,35</w:t>
            </w:r>
          </w:p>
        </w:tc>
        <w:tc>
          <w:tcPr>
            <w:tcW w:w="1633" w:type="dxa"/>
            <w:tcBorders>
              <w:top w:val="nil"/>
              <w:left w:val="nil"/>
              <w:bottom w:val="single" w:sz="4" w:space="0" w:color="auto"/>
              <w:right w:val="single" w:sz="4" w:space="0" w:color="auto"/>
            </w:tcBorders>
            <w:shd w:val="clear" w:color="auto" w:fill="auto"/>
            <w:hideMark/>
          </w:tcPr>
          <w:p w:rsidR="00A26958" w:rsidRPr="00331300" w:rsidRDefault="00A26958" w:rsidP="00A26958">
            <w:pPr>
              <w:jc w:val="center"/>
              <w:rPr>
                <w:rFonts w:cs="Times New Roman"/>
                <w:szCs w:val="24"/>
              </w:rPr>
            </w:pPr>
            <w:r w:rsidRPr="00331300">
              <w:rPr>
                <w:rFonts w:cs="Times New Roman"/>
                <w:szCs w:val="24"/>
              </w:rPr>
              <w:t>19 364,12</w:t>
            </w:r>
          </w:p>
        </w:tc>
      </w:tr>
      <w:tr w:rsidR="00A26958" w:rsidRPr="00C707C7" w:rsidTr="00A26958">
        <w:trPr>
          <w:trHeight w:val="300"/>
        </w:trPr>
        <w:tc>
          <w:tcPr>
            <w:tcW w:w="1600" w:type="dxa"/>
            <w:tcBorders>
              <w:top w:val="nil"/>
              <w:left w:val="single" w:sz="4" w:space="0" w:color="auto"/>
              <w:bottom w:val="single" w:sz="4" w:space="0" w:color="auto"/>
              <w:right w:val="single" w:sz="4" w:space="0" w:color="auto"/>
            </w:tcBorders>
            <w:shd w:val="clear" w:color="auto" w:fill="auto"/>
            <w:hideMark/>
          </w:tcPr>
          <w:p w:rsidR="00A26958" w:rsidRPr="00331300" w:rsidRDefault="00A26958" w:rsidP="00A26958">
            <w:pPr>
              <w:rPr>
                <w:rFonts w:cs="Times New Roman"/>
                <w:szCs w:val="24"/>
              </w:rPr>
            </w:pPr>
            <w:r w:rsidRPr="00331300">
              <w:rPr>
                <w:rFonts w:cs="Times New Roman"/>
                <w:szCs w:val="24"/>
              </w:rPr>
              <w:t>8</w:t>
            </w:r>
          </w:p>
        </w:tc>
        <w:tc>
          <w:tcPr>
            <w:tcW w:w="1112" w:type="dxa"/>
            <w:tcBorders>
              <w:top w:val="nil"/>
              <w:left w:val="nil"/>
              <w:bottom w:val="single" w:sz="4" w:space="0" w:color="auto"/>
              <w:right w:val="single" w:sz="4" w:space="0" w:color="auto"/>
            </w:tcBorders>
            <w:shd w:val="clear" w:color="auto" w:fill="auto"/>
            <w:hideMark/>
          </w:tcPr>
          <w:p w:rsidR="00A26958" w:rsidRPr="00331300" w:rsidRDefault="00A26958" w:rsidP="00A26958">
            <w:pPr>
              <w:rPr>
                <w:rFonts w:cs="Times New Roman"/>
                <w:szCs w:val="24"/>
              </w:rPr>
            </w:pPr>
            <w:r w:rsidRPr="00331300">
              <w:rPr>
                <w:rFonts w:cs="Times New Roman"/>
                <w:szCs w:val="24"/>
              </w:rPr>
              <w:t>янв.18</w:t>
            </w:r>
          </w:p>
        </w:tc>
        <w:tc>
          <w:tcPr>
            <w:tcW w:w="1540" w:type="dxa"/>
            <w:tcBorders>
              <w:top w:val="nil"/>
              <w:left w:val="nil"/>
              <w:bottom w:val="single" w:sz="4" w:space="0" w:color="auto"/>
              <w:right w:val="single" w:sz="4" w:space="0" w:color="auto"/>
            </w:tcBorders>
            <w:shd w:val="clear" w:color="auto" w:fill="auto"/>
            <w:hideMark/>
          </w:tcPr>
          <w:p w:rsidR="00A26958" w:rsidRPr="00331300" w:rsidRDefault="00A26958" w:rsidP="00A26958">
            <w:pPr>
              <w:jc w:val="center"/>
              <w:rPr>
                <w:rFonts w:cs="Times New Roman"/>
                <w:szCs w:val="24"/>
              </w:rPr>
            </w:pPr>
            <w:r w:rsidRPr="00331300">
              <w:rPr>
                <w:rFonts w:cs="Times New Roman"/>
                <w:szCs w:val="24"/>
              </w:rPr>
              <w:t>291 938,64</w:t>
            </w:r>
          </w:p>
        </w:tc>
        <w:tc>
          <w:tcPr>
            <w:tcW w:w="1685" w:type="dxa"/>
            <w:tcBorders>
              <w:top w:val="nil"/>
              <w:left w:val="nil"/>
              <w:bottom w:val="single" w:sz="4" w:space="0" w:color="auto"/>
              <w:right w:val="single" w:sz="4" w:space="0" w:color="auto"/>
            </w:tcBorders>
            <w:shd w:val="clear" w:color="auto" w:fill="auto"/>
            <w:hideMark/>
          </w:tcPr>
          <w:p w:rsidR="00A26958" w:rsidRPr="00331300" w:rsidRDefault="00A26958" w:rsidP="00A26958">
            <w:pPr>
              <w:jc w:val="center"/>
              <w:rPr>
                <w:rFonts w:cs="Times New Roman"/>
                <w:szCs w:val="24"/>
              </w:rPr>
            </w:pPr>
            <w:r w:rsidRPr="00331300">
              <w:rPr>
                <w:rFonts w:cs="Times New Roman"/>
                <w:szCs w:val="24"/>
              </w:rPr>
              <w:t>17 174,57</w:t>
            </w:r>
          </w:p>
        </w:tc>
        <w:tc>
          <w:tcPr>
            <w:tcW w:w="1801" w:type="dxa"/>
            <w:tcBorders>
              <w:top w:val="nil"/>
              <w:left w:val="nil"/>
              <w:bottom w:val="single" w:sz="4" w:space="0" w:color="auto"/>
              <w:right w:val="single" w:sz="4" w:space="0" w:color="auto"/>
            </w:tcBorders>
            <w:shd w:val="clear" w:color="auto" w:fill="auto"/>
            <w:hideMark/>
          </w:tcPr>
          <w:p w:rsidR="00A26958" w:rsidRPr="00331300" w:rsidRDefault="00A26958" w:rsidP="00A26958">
            <w:pPr>
              <w:jc w:val="center"/>
              <w:rPr>
                <w:rFonts w:cs="Times New Roman"/>
                <w:szCs w:val="24"/>
              </w:rPr>
            </w:pPr>
            <w:r w:rsidRPr="00331300">
              <w:rPr>
                <w:rFonts w:cs="Times New Roman"/>
                <w:szCs w:val="24"/>
              </w:rPr>
              <w:t>2 189,55</w:t>
            </w:r>
          </w:p>
        </w:tc>
        <w:tc>
          <w:tcPr>
            <w:tcW w:w="1633" w:type="dxa"/>
            <w:tcBorders>
              <w:top w:val="nil"/>
              <w:left w:val="nil"/>
              <w:bottom w:val="single" w:sz="4" w:space="0" w:color="auto"/>
              <w:right w:val="single" w:sz="4" w:space="0" w:color="auto"/>
            </w:tcBorders>
            <w:shd w:val="clear" w:color="auto" w:fill="auto"/>
            <w:hideMark/>
          </w:tcPr>
          <w:p w:rsidR="00A26958" w:rsidRPr="00331300" w:rsidRDefault="00A26958" w:rsidP="00A26958">
            <w:pPr>
              <w:jc w:val="center"/>
              <w:rPr>
                <w:rFonts w:cs="Times New Roman"/>
                <w:szCs w:val="24"/>
              </w:rPr>
            </w:pPr>
            <w:r w:rsidRPr="00331300">
              <w:rPr>
                <w:rFonts w:cs="Times New Roman"/>
                <w:szCs w:val="24"/>
              </w:rPr>
              <w:t>19 364,12</w:t>
            </w:r>
          </w:p>
        </w:tc>
      </w:tr>
      <w:tr w:rsidR="00A26958" w:rsidRPr="00C707C7" w:rsidTr="00A26958">
        <w:trPr>
          <w:trHeight w:val="300"/>
        </w:trPr>
        <w:tc>
          <w:tcPr>
            <w:tcW w:w="1600" w:type="dxa"/>
            <w:tcBorders>
              <w:top w:val="nil"/>
              <w:left w:val="single" w:sz="4" w:space="0" w:color="auto"/>
              <w:bottom w:val="single" w:sz="4" w:space="0" w:color="auto"/>
              <w:right w:val="single" w:sz="4" w:space="0" w:color="auto"/>
            </w:tcBorders>
            <w:shd w:val="clear" w:color="auto" w:fill="auto"/>
            <w:hideMark/>
          </w:tcPr>
          <w:p w:rsidR="00A26958" w:rsidRPr="00331300" w:rsidRDefault="00A26958" w:rsidP="00A26958">
            <w:pPr>
              <w:rPr>
                <w:rFonts w:cs="Times New Roman"/>
                <w:szCs w:val="24"/>
              </w:rPr>
            </w:pPr>
            <w:r w:rsidRPr="00331300">
              <w:rPr>
                <w:rFonts w:cs="Times New Roman"/>
                <w:szCs w:val="24"/>
              </w:rPr>
              <w:t>9</w:t>
            </w:r>
          </w:p>
        </w:tc>
        <w:tc>
          <w:tcPr>
            <w:tcW w:w="1112" w:type="dxa"/>
            <w:tcBorders>
              <w:top w:val="nil"/>
              <w:left w:val="nil"/>
              <w:bottom w:val="single" w:sz="4" w:space="0" w:color="auto"/>
              <w:right w:val="single" w:sz="4" w:space="0" w:color="auto"/>
            </w:tcBorders>
            <w:shd w:val="clear" w:color="auto" w:fill="auto"/>
            <w:hideMark/>
          </w:tcPr>
          <w:p w:rsidR="00A26958" w:rsidRPr="00331300" w:rsidRDefault="00A26958" w:rsidP="00A26958">
            <w:pPr>
              <w:rPr>
                <w:rFonts w:cs="Times New Roman"/>
                <w:szCs w:val="24"/>
              </w:rPr>
            </w:pPr>
            <w:r w:rsidRPr="00331300">
              <w:rPr>
                <w:rFonts w:cs="Times New Roman"/>
                <w:szCs w:val="24"/>
              </w:rPr>
              <w:t>фев.18</w:t>
            </w:r>
          </w:p>
        </w:tc>
        <w:tc>
          <w:tcPr>
            <w:tcW w:w="1540" w:type="dxa"/>
            <w:tcBorders>
              <w:top w:val="nil"/>
              <w:left w:val="nil"/>
              <w:bottom w:val="single" w:sz="4" w:space="0" w:color="auto"/>
              <w:right w:val="single" w:sz="4" w:space="0" w:color="auto"/>
            </w:tcBorders>
            <w:shd w:val="clear" w:color="auto" w:fill="auto"/>
            <w:hideMark/>
          </w:tcPr>
          <w:p w:rsidR="00A26958" w:rsidRPr="00331300" w:rsidRDefault="00A26958" w:rsidP="00A26958">
            <w:pPr>
              <w:jc w:val="center"/>
              <w:rPr>
                <w:rFonts w:cs="Times New Roman"/>
                <w:szCs w:val="24"/>
              </w:rPr>
            </w:pPr>
            <w:r w:rsidRPr="00331300">
              <w:rPr>
                <w:rFonts w:cs="Times New Roman"/>
                <w:szCs w:val="24"/>
              </w:rPr>
              <w:t>274 642,42</w:t>
            </w:r>
          </w:p>
        </w:tc>
        <w:tc>
          <w:tcPr>
            <w:tcW w:w="1685" w:type="dxa"/>
            <w:tcBorders>
              <w:top w:val="nil"/>
              <w:left w:val="nil"/>
              <w:bottom w:val="single" w:sz="4" w:space="0" w:color="auto"/>
              <w:right w:val="single" w:sz="4" w:space="0" w:color="auto"/>
            </w:tcBorders>
            <w:shd w:val="clear" w:color="auto" w:fill="auto"/>
            <w:hideMark/>
          </w:tcPr>
          <w:p w:rsidR="00A26958" w:rsidRPr="00331300" w:rsidRDefault="00A26958" w:rsidP="00A26958">
            <w:pPr>
              <w:jc w:val="center"/>
              <w:rPr>
                <w:rFonts w:cs="Times New Roman"/>
                <w:szCs w:val="24"/>
              </w:rPr>
            </w:pPr>
            <w:r w:rsidRPr="00331300">
              <w:rPr>
                <w:rFonts w:cs="Times New Roman"/>
                <w:szCs w:val="24"/>
              </w:rPr>
              <w:t>17 296,22</w:t>
            </w:r>
          </w:p>
        </w:tc>
        <w:tc>
          <w:tcPr>
            <w:tcW w:w="1801" w:type="dxa"/>
            <w:tcBorders>
              <w:top w:val="nil"/>
              <w:left w:val="nil"/>
              <w:bottom w:val="single" w:sz="4" w:space="0" w:color="auto"/>
              <w:right w:val="single" w:sz="4" w:space="0" w:color="auto"/>
            </w:tcBorders>
            <w:shd w:val="clear" w:color="auto" w:fill="auto"/>
            <w:hideMark/>
          </w:tcPr>
          <w:p w:rsidR="00A26958" w:rsidRPr="00331300" w:rsidRDefault="00A26958" w:rsidP="00A26958">
            <w:pPr>
              <w:jc w:val="center"/>
              <w:rPr>
                <w:rFonts w:cs="Times New Roman"/>
                <w:szCs w:val="24"/>
              </w:rPr>
            </w:pPr>
            <w:r w:rsidRPr="00331300">
              <w:rPr>
                <w:rFonts w:cs="Times New Roman"/>
                <w:szCs w:val="24"/>
              </w:rPr>
              <w:t>2 067,90</w:t>
            </w:r>
          </w:p>
        </w:tc>
        <w:tc>
          <w:tcPr>
            <w:tcW w:w="1633" w:type="dxa"/>
            <w:tcBorders>
              <w:top w:val="nil"/>
              <w:left w:val="nil"/>
              <w:bottom w:val="single" w:sz="4" w:space="0" w:color="auto"/>
              <w:right w:val="single" w:sz="4" w:space="0" w:color="auto"/>
            </w:tcBorders>
            <w:shd w:val="clear" w:color="auto" w:fill="auto"/>
            <w:hideMark/>
          </w:tcPr>
          <w:p w:rsidR="00A26958" w:rsidRPr="00331300" w:rsidRDefault="00A26958" w:rsidP="00A26958">
            <w:pPr>
              <w:jc w:val="center"/>
              <w:rPr>
                <w:rFonts w:cs="Times New Roman"/>
                <w:szCs w:val="24"/>
              </w:rPr>
            </w:pPr>
            <w:r w:rsidRPr="00331300">
              <w:rPr>
                <w:rFonts w:cs="Times New Roman"/>
                <w:szCs w:val="24"/>
              </w:rPr>
              <w:t>19 364,12</w:t>
            </w:r>
          </w:p>
        </w:tc>
      </w:tr>
      <w:tr w:rsidR="00A26958" w:rsidRPr="00C707C7" w:rsidTr="00A26958">
        <w:trPr>
          <w:trHeight w:val="300"/>
        </w:trPr>
        <w:tc>
          <w:tcPr>
            <w:tcW w:w="1600" w:type="dxa"/>
            <w:tcBorders>
              <w:top w:val="nil"/>
              <w:left w:val="single" w:sz="4" w:space="0" w:color="auto"/>
              <w:bottom w:val="single" w:sz="4" w:space="0" w:color="auto"/>
              <w:right w:val="single" w:sz="4" w:space="0" w:color="auto"/>
            </w:tcBorders>
            <w:shd w:val="clear" w:color="auto" w:fill="auto"/>
            <w:hideMark/>
          </w:tcPr>
          <w:p w:rsidR="00A26958" w:rsidRPr="00331300" w:rsidRDefault="00A26958" w:rsidP="00A26958">
            <w:pPr>
              <w:rPr>
                <w:rFonts w:cs="Times New Roman"/>
                <w:szCs w:val="24"/>
              </w:rPr>
            </w:pPr>
            <w:r w:rsidRPr="00331300">
              <w:rPr>
                <w:rFonts w:cs="Times New Roman"/>
                <w:szCs w:val="24"/>
              </w:rPr>
              <w:t>10</w:t>
            </w:r>
          </w:p>
        </w:tc>
        <w:tc>
          <w:tcPr>
            <w:tcW w:w="1112" w:type="dxa"/>
            <w:tcBorders>
              <w:top w:val="nil"/>
              <w:left w:val="nil"/>
              <w:bottom w:val="single" w:sz="4" w:space="0" w:color="auto"/>
              <w:right w:val="single" w:sz="4" w:space="0" w:color="auto"/>
            </w:tcBorders>
            <w:shd w:val="clear" w:color="auto" w:fill="auto"/>
            <w:hideMark/>
          </w:tcPr>
          <w:p w:rsidR="00A26958" w:rsidRPr="00331300" w:rsidRDefault="00A26958" w:rsidP="00A26958">
            <w:pPr>
              <w:rPr>
                <w:rFonts w:cs="Times New Roman"/>
                <w:szCs w:val="24"/>
              </w:rPr>
            </w:pPr>
            <w:r w:rsidRPr="00331300">
              <w:rPr>
                <w:rFonts w:cs="Times New Roman"/>
                <w:szCs w:val="24"/>
              </w:rPr>
              <w:t>мар.18</w:t>
            </w:r>
          </w:p>
        </w:tc>
        <w:tc>
          <w:tcPr>
            <w:tcW w:w="1540" w:type="dxa"/>
            <w:tcBorders>
              <w:top w:val="nil"/>
              <w:left w:val="nil"/>
              <w:bottom w:val="single" w:sz="4" w:space="0" w:color="auto"/>
              <w:right w:val="single" w:sz="4" w:space="0" w:color="auto"/>
            </w:tcBorders>
            <w:shd w:val="clear" w:color="auto" w:fill="auto"/>
            <w:hideMark/>
          </w:tcPr>
          <w:p w:rsidR="00A26958" w:rsidRPr="00331300" w:rsidRDefault="00A26958" w:rsidP="00A26958">
            <w:pPr>
              <w:jc w:val="center"/>
              <w:rPr>
                <w:rFonts w:cs="Times New Roman"/>
                <w:szCs w:val="24"/>
              </w:rPr>
            </w:pPr>
            <w:r w:rsidRPr="00331300">
              <w:rPr>
                <w:rFonts w:cs="Times New Roman"/>
                <w:szCs w:val="24"/>
              </w:rPr>
              <w:t>257 223,69</w:t>
            </w:r>
          </w:p>
        </w:tc>
        <w:tc>
          <w:tcPr>
            <w:tcW w:w="1685" w:type="dxa"/>
            <w:tcBorders>
              <w:top w:val="nil"/>
              <w:left w:val="nil"/>
              <w:bottom w:val="single" w:sz="4" w:space="0" w:color="auto"/>
              <w:right w:val="single" w:sz="4" w:space="0" w:color="auto"/>
            </w:tcBorders>
            <w:shd w:val="clear" w:color="auto" w:fill="auto"/>
            <w:hideMark/>
          </w:tcPr>
          <w:p w:rsidR="00A26958" w:rsidRPr="00331300" w:rsidRDefault="00A26958" w:rsidP="00A26958">
            <w:pPr>
              <w:jc w:val="center"/>
              <w:rPr>
                <w:rFonts w:cs="Times New Roman"/>
                <w:szCs w:val="24"/>
              </w:rPr>
            </w:pPr>
            <w:r w:rsidRPr="00331300">
              <w:rPr>
                <w:rFonts w:cs="Times New Roman"/>
                <w:szCs w:val="24"/>
              </w:rPr>
              <w:t>17 418,73</w:t>
            </w:r>
          </w:p>
        </w:tc>
        <w:tc>
          <w:tcPr>
            <w:tcW w:w="1801" w:type="dxa"/>
            <w:tcBorders>
              <w:top w:val="nil"/>
              <w:left w:val="nil"/>
              <w:bottom w:val="single" w:sz="4" w:space="0" w:color="auto"/>
              <w:right w:val="single" w:sz="4" w:space="0" w:color="auto"/>
            </w:tcBorders>
            <w:shd w:val="clear" w:color="auto" w:fill="auto"/>
            <w:hideMark/>
          </w:tcPr>
          <w:p w:rsidR="00A26958" w:rsidRPr="00331300" w:rsidRDefault="00A26958" w:rsidP="00A26958">
            <w:pPr>
              <w:jc w:val="center"/>
              <w:rPr>
                <w:rFonts w:cs="Times New Roman"/>
                <w:szCs w:val="24"/>
              </w:rPr>
            </w:pPr>
            <w:r w:rsidRPr="00331300">
              <w:rPr>
                <w:rFonts w:cs="Times New Roman"/>
                <w:szCs w:val="24"/>
              </w:rPr>
              <w:t>1 945,38</w:t>
            </w:r>
          </w:p>
        </w:tc>
        <w:tc>
          <w:tcPr>
            <w:tcW w:w="1633" w:type="dxa"/>
            <w:tcBorders>
              <w:top w:val="nil"/>
              <w:left w:val="nil"/>
              <w:bottom w:val="single" w:sz="4" w:space="0" w:color="auto"/>
              <w:right w:val="single" w:sz="4" w:space="0" w:color="auto"/>
            </w:tcBorders>
            <w:shd w:val="clear" w:color="auto" w:fill="auto"/>
            <w:hideMark/>
          </w:tcPr>
          <w:p w:rsidR="00A26958" w:rsidRPr="00331300" w:rsidRDefault="00A26958" w:rsidP="00A26958">
            <w:pPr>
              <w:jc w:val="center"/>
              <w:rPr>
                <w:rFonts w:cs="Times New Roman"/>
                <w:szCs w:val="24"/>
              </w:rPr>
            </w:pPr>
            <w:r w:rsidRPr="00331300">
              <w:rPr>
                <w:rFonts w:cs="Times New Roman"/>
                <w:szCs w:val="24"/>
              </w:rPr>
              <w:t>19 364,12</w:t>
            </w:r>
          </w:p>
        </w:tc>
      </w:tr>
      <w:tr w:rsidR="00A26958" w:rsidRPr="00C707C7" w:rsidTr="00A26958">
        <w:trPr>
          <w:trHeight w:val="300"/>
        </w:trPr>
        <w:tc>
          <w:tcPr>
            <w:tcW w:w="1600" w:type="dxa"/>
            <w:tcBorders>
              <w:top w:val="nil"/>
              <w:left w:val="single" w:sz="4" w:space="0" w:color="auto"/>
              <w:bottom w:val="single" w:sz="4" w:space="0" w:color="auto"/>
              <w:right w:val="single" w:sz="4" w:space="0" w:color="auto"/>
            </w:tcBorders>
            <w:shd w:val="clear" w:color="auto" w:fill="auto"/>
            <w:hideMark/>
          </w:tcPr>
          <w:p w:rsidR="00A26958" w:rsidRPr="00331300" w:rsidRDefault="00A26958" w:rsidP="00A26958">
            <w:pPr>
              <w:rPr>
                <w:rFonts w:cs="Times New Roman"/>
                <w:szCs w:val="24"/>
              </w:rPr>
            </w:pPr>
            <w:r w:rsidRPr="00331300">
              <w:rPr>
                <w:rFonts w:cs="Times New Roman"/>
                <w:szCs w:val="24"/>
              </w:rPr>
              <w:t>11</w:t>
            </w:r>
          </w:p>
        </w:tc>
        <w:tc>
          <w:tcPr>
            <w:tcW w:w="1112" w:type="dxa"/>
            <w:tcBorders>
              <w:top w:val="nil"/>
              <w:left w:val="nil"/>
              <w:bottom w:val="single" w:sz="4" w:space="0" w:color="auto"/>
              <w:right w:val="single" w:sz="4" w:space="0" w:color="auto"/>
            </w:tcBorders>
            <w:shd w:val="clear" w:color="auto" w:fill="auto"/>
            <w:hideMark/>
          </w:tcPr>
          <w:p w:rsidR="00A26958" w:rsidRPr="00331300" w:rsidRDefault="00A26958" w:rsidP="00A26958">
            <w:pPr>
              <w:rPr>
                <w:rFonts w:cs="Times New Roman"/>
                <w:szCs w:val="24"/>
              </w:rPr>
            </w:pPr>
            <w:r w:rsidRPr="00331300">
              <w:rPr>
                <w:rFonts w:cs="Times New Roman"/>
                <w:szCs w:val="24"/>
              </w:rPr>
              <w:t>апр.18</w:t>
            </w:r>
          </w:p>
        </w:tc>
        <w:tc>
          <w:tcPr>
            <w:tcW w:w="1540" w:type="dxa"/>
            <w:tcBorders>
              <w:top w:val="nil"/>
              <w:left w:val="nil"/>
              <w:bottom w:val="single" w:sz="4" w:space="0" w:color="auto"/>
              <w:right w:val="single" w:sz="4" w:space="0" w:color="auto"/>
            </w:tcBorders>
            <w:shd w:val="clear" w:color="auto" w:fill="auto"/>
            <w:hideMark/>
          </w:tcPr>
          <w:p w:rsidR="00A26958" w:rsidRPr="00331300" w:rsidRDefault="00A26958" w:rsidP="00A26958">
            <w:pPr>
              <w:jc w:val="center"/>
              <w:rPr>
                <w:rFonts w:cs="Times New Roman"/>
                <w:szCs w:val="24"/>
              </w:rPr>
            </w:pPr>
            <w:r w:rsidRPr="00331300">
              <w:rPr>
                <w:rFonts w:cs="Times New Roman"/>
                <w:szCs w:val="24"/>
              </w:rPr>
              <w:t>239 681,57</w:t>
            </w:r>
          </w:p>
        </w:tc>
        <w:tc>
          <w:tcPr>
            <w:tcW w:w="1685" w:type="dxa"/>
            <w:tcBorders>
              <w:top w:val="nil"/>
              <w:left w:val="nil"/>
              <w:bottom w:val="single" w:sz="4" w:space="0" w:color="auto"/>
              <w:right w:val="single" w:sz="4" w:space="0" w:color="auto"/>
            </w:tcBorders>
            <w:shd w:val="clear" w:color="auto" w:fill="auto"/>
            <w:hideMark/>
          </w:tcPr>
          <w:p w:rsidR="00A26958" w:rsidRPr="00331300" w:rsidRDefault="00A26958" w:rsidP="00A26958">
            <w:pPr>
              <w:jc w:val="center"/>
              <w:rPr>
                <w:rFonts w:cs="Times New Roman"/>
                <w:szCs w:val="24"/>
              </w:rPr>
            </w:pPr>
            <w:r w:rsidRPr="00331300">
              <w:rPr>
                <w:rFonts w:cs="Times New Roman"/>
                <w:szCs w:val="24"/>
              </w:rPr>
              <w:t>17 542,12</w:t>
            </w:r>
          </w:p>
        </w:tc>
        <w:tc>
          <w:tcPr>
            <w:tcW w:w="1801" w:type="dxa"/>
            <w:tcBorders>
              <w:top w:val="nil"/>
              <w:left w:val="nil"/>
              <w:bottom w:val="single" w:sz="4" w:space="0" w:color="auto"/>
              <w:right w:val="single" w:sz="4" w:space="0" w:color="auto"/>
            </w:tcBorders>
            <w:shd w:val="clear" w:color="auto" w:fill="auto"/>
            <w:hideMark/>
          </w:tcPr>
          <w:p w:rsidR="00A26958" w:rsidRPr="00331300" w:rsidRDefault="00A26958" w:rsidP="00A26958">
            <w:pPr>
              <w:jc w:val="center"/>
              <w:rPr>
                <w:rFonts w:cs="Times New Roman"/>
                <w:szCs w:val="24"/>
              </w:rPr>
            </w:pPr>
            <w:r w:rsidRPr="00331300">
              <w:rPr>
                <w:rFonts w:cs="Times New Roman"/>
                <w:szCs w:val="24"/>
              </w:rPr>
              <w:t>1 822,00</w:t>
            </w:r>
          </w:p>
        </w:tc>
        <w:tc>
          <w:tcPr>
            <w:tcW w:w="1633" w:type="dxa"/>
            <w:tcBorders>
              <w:top w:val="nil"/>
              <w:left w:val="nil"/>
              <w:bottom w:val="single" w:sz="4" w:space="0" w:color="auto"/>
              <w:right w:val="single" w:sz="4" w:space="0" w:color="auto"/>
            </w:tcBorders>
            <w:shd w:val="clear" w:color="auto" w:fill="auto"/>
            <w:hideMark/>
          </w:tcPr>
          <w:p w:rsidR="00A26958" w:rsidRPr="00331300" w:rsidRDefault="00A26958" w:rsidP="00A26958">
            <w:pPr>
              <w:jc w:val="center"/>
              <w:rPr>
                <w:rFonts w:cs="Times New Roman"/>
                <w:szCs w:val="24"/>
              </w:rPr>
            </w:pPr>
            <w:r w:rsidRPr="00331300">
              <w:rPr>
                <w:rFonts w:cs="Times New Roman"/>
                <w:szCs w:val="24"/>
              </w:rPr>
              <w:t>19 364,12</w:t>
            </w:r>
          </w:p>
        </w:tc>
      </w:tr>
      <w:tr w:rsidR="00A26958" w:rsidRPr="00C707C7" w:rsidTr="00A26958">
        <w:trPr>
          <w:trHeight w:val="300"/>
        </w:trPr>
        <w:tc>
          <w:tcPr>
            <w:tcW w:w="1600" w:type="dxa"/>
            <w:tcBorders>
              <w:top w:val="nil"/>
              <w:left w:val="single" w:sz="4" w:space="0" w:color="auto"/>
              <w:bottom w:val="single" w:sz="4" w:space="0" w:color="auto"/>
              <w:right w:val="single" w:sz="4" w:space="0" w:color="auto"/>
            </w:tcBorders>
            <w:shd w:val="clear" w:color="auto" w:fill="auto"/>
            <w:hideMark/>
          </w:tcPr>
          <w:p w:rsidR="00A26958" w:rsidRPr="00331300" w:rsidRDefault="00A26958" w:rsidP="00A26958">
            <w:pPr>
              <w:rPr>
                <w:rFonts w:cs="Times New Roman"/>
                <w:szCs w:val="24"/>
              </w:rPr>
            </w:pPr>
            <w:r w:rsidRPr="00331300">
              <w:rPr>
                <w:rFonts w:cs="Times New Roman"/>
                <w:szCs w:val="24"/>
              </w:rPr>
              <w:t>12</w:t>
            </w:r>
          </w:p>
        </w:tc>
        <w:tc>
          <w:tcPr>
            <w:tcW w:w="1112" w:type="dxa"/>
            <w:tcBorders>
              <w:top w:val="nil"/>
              <w:left w:val="nil"/>
              <w:bottom w:val="single" w:sz="4" w:space="0" w:color="auto"/>
              <w:right w:val="single" w:sz="4" w:space="0" w:color="auto"/>
            </w:tcBorders>
            <w:shd w:val="clear" w:color="auto" w:fill="auto"/>
            <w:hideMark/>
          </w:tcPr>
          <w:p w:rsidR="00A26958" w:rsidRPr="00331300" w:rsidRDefault="00A26958" w:rsidP="00A26958">
            <w:pPr>
              <w:rPr>
                <w:rFonts w:cs="Times New Roman"/>
                <w:szCs w:val="24"/>
              </w:rPr>
            </w:pPr>
            <w:r w:rsidRPr="00331300">
              <w:rPr>
                <w:rFonts w:cs="Times New Roman"/>
                <w:szCs w:val="24"/>
              </w:rPr>
              <w:t>май.18</w:t>
            </w:r>
          </w:p>
        </w:tc>
        <w:tc>
          <w:tcPr>
            <w:tcW w:w="1540" w:type="dxa"/>
            <w:tcBorders>
              <w:top w:val="nil"/>
              <w:left w:val="nil"/>
              <w:bottom w:val="single" w:sz="4" w:space="0" w:color="auto"/>
              <w:right w:val="single" w:sz="4" w:space="0" w:color="auto"/>
            </w:tcBorders>
            <w:shd w:val="clear" w:color="auto" w:fill="auto"/>
            <w:hideMark/>
          </w:tcPr>
          <w:p w:rsidR="00A26958" w:rsidRPr="00331300" w:rsidRDefault="00A26958" w:rsidP="00A26958">
            <w:pPr>
              <w:jc w:val="center"/>
              <w:rPr>
                <w:rFonts w:cs="Times New Roman"/>
                <w:szCs w:val="24"/>
              </w:rPr>
            </w:pPr>
            <w:r w:rsidRPr="00331300">
              <w:rPr>
                <w:rFonts w:cs="Times New Roman"/>
                <w:szCs w:val="24"/>
              </w:rPr>
              <w:t>222 015,20</w:t>
            </w:r>
          </w:p>
        </w:tc>
        <w:tc>
          <w:tcPr>
            <w:tcW w:w="1685" w:type="dxa"/>
            <w:tcBorders>
              <w:top w:val="nil"/>
              <w:left w:val="nil"/>
              <w:bottom w:val="single" w:sz="4" w:space="0" w:color="auto"/>
              <w:right w:val="single" w:sz="4" w:space="0" w:color="auto"/>
            </w:tcBorders>
            <w:shd w:val="clear" w:color="auto" w:fill="auto"/>
            <w:hideMark/>
          </w:tcPr>
          <w:p w:rsidR="00A26958" w:rsidRPr="00331300" w:rsidRDefault="00A26958" w:rsidP="00A26958">
            <w:pPr>
              <w:jc w:val="center"/>
              <w:rPr>
                <w:rFonts w:cs="Times New Roman"/>
                <w:szCs w:val="24"/>
              </w:rPr>
            </w:pPr>
            <w:r w:rsidRPr="00331300">
              <w:rPr>
                <w:rFonts w:cs="Times New Roman"/>
                <w:szCs w:val="24"/>
              </w:rPr>
              <w:t>17 666,37</w:t>
            </w:r>
          </w:p>
        </w:tc>
        <w:tc>
          <w:tcPr>
            <w:tcW w:w="1801" w:type="dxa"/>
            <w:tcBorders>
              <w:top w:val="nil"/>
              <w:left w:val="nil"/>
              <w:bottom w:val="single" w:sz="4" w:space="0" w:color="auto"/>
              <w:right w:val="single" w:sz="4" w:space="0" w:color="auto"/>
            </w:tcBorders>
            <w:shd w:val="clear" w:color="auto" w:fill="auto"/>
            <w:hideMark/>
          </w:tcPr>
          <w:p w:rsidR="00A26958" w:rsidRPr="00331300" w:rsidRDefault="00A26958" w:rsidP="00A26958">
            <w:pPr>
              <w:jc w:val="center"/>
              <w:rPr>
                <w:rFonts w:cs="Times New Roman"/>
                <w:szCs w:val="24"/>
              </w:rPr>
            </w:pPr>
            <w:r w:rsidRPr="00331300">
              <w:rPr>
                <w:rFonts w:cs="Times New Roman"/>
                <w:szCs w:val="24"/>
              </w:rPr>
              <w:t>1 697,74</w:t>
            </w:r>
          </w:p>
        </w:tc>
        <w:tc>
          <w:tcPr>
            <w:tcW w:w="1633" w:type="dxa"/>
            <w:tcBorders>
              <w:top w:val="nil"/>
              <w:left w:val="nil"/>
              <w:bottom w:val="single" w:sz="4" w:space="0" w:color="auto"/>
              <w:right w:val="single" w:sz="4" w:space="0" w:color="auto"/>
            </w:tcBorders>
            <w:shd w:val="clear" w:color="auto" w:fill="auto"/>
            <w:hideMark/>
          </w:tcPr>
          <w:p w:rsidR="00A26958" w:rsidRPr="00331300" w:rsidRDefault="00A26958" w:rsidP="00A26958">
            <w:pPr>
              <w:jc w:val="center"/>
              <w:rPr>
                <w:rFonts w:cs="Times New Roman"/>
                <w:szCs w:val="24"/>
              </w:rPr>
            </w:pPr>
            <w:r w:rsidRPr="00331300">
              <w:rPr>
                <w:rFonts w:cs="Times New Roman"/>
                <w:szCs w:val="24"/>
              </w:rPr>
              <w:t>19 364,12</w:t>
            </w:r>
          </w:p>
        </w:tc>
      </w:tr>
      <w:tr w:rsidR="00A26958" w:rsidRPr="00C707C7" w:rsidTr="00A26958">
        <w:trPr>
          <w:trHeight w:val="300"/>
        </w:trPr>
        <w:tc>
          <w:tcPr>
            <w:tcW w:w="1600" w:type="dxa"/>
            <w:tcBorders>
              <w:top w:val="nil"/>
              <w:left w:val="single" w:sz="4" w:space="0" w:color="auto"/>
              <w:bottom w:val="single" w:sz="4" w:space="0" w:color="auto"/>
              <w:right w:val="single" w:sz="4" w:space="0" w:color="auto"/>
            </w:tcBorders>
            <w:shd w:val="clear" w:color="auto" w:fill="auto"/>
            <w:hideMark/>
          </w:tcPr>
          <w:p w:rsidR="00A26958" w:rsidRPr="00331300" w:rsidRDefault="00A26958" w:rsidP="00A26958">
            <w:pPr>
              <w:rPr>
                <w:rFonts w:cs="Times New Roman"/>
                <w:szCs w:val="24"/>
              </w:rPr>
            </w:pPr>
            <w:r w:rsidRPr="00331300">
              <w:rPr>
                <w:rFonts w:cs="Times New Roman"/>
                <w:szCs w:val="24"/>
              </w:rPr>
              <w:t>13</w:t>
            </w:r>
          </w:p>
        </w:tc>
        <w:tc>
          <w:tcPr>
            <w:tcW w:w="1112" w:type="dxa"/>
            <w:tcBorders>
              <w:top w:val="nil"/>
              <w:left w:val="nil"/>
              <w:bottom w:val="single" w:sz="4" w:space="0" w:color="auto"/>
              <w:right w:val="single" w:sz="4" w:space="0" w:color="auto"/>
            </w:tcBorders>
            <w:shd w:val="clear" w:color="auto" w:fill="auto"/>
            <w:hideMark/>
          </w:tcPr>
          <w:p w:rsidR="00A26958" w:rsidRPr="00331300" w:rsidRDefault="00A26958" w:rsidP="00A26958">
            <w:pPr>
              <w:rPr>
                <w:rFonts w:cs="Times New Roman"/>
                <w:szCs w:val="24"/>
              </w:rPr>
            </w:pPr>
            <w:r w:rsidRPr="00331300">
              <w:rPr>
                <w:rFonts w:cs="Times New Roman"/>
                <w:szCs w:val="24"/>
              </w:rPr>
              <w:t>июн.18</w:t>
            </w:r>
          </w:p>
        </w:tc>
        <w:tc>
          <w:tcPr>
            <w:tcW w:w="1540" w:type="dxa"/>
            <w:tcBorders>
              <w:top w:val="nil"/>
              <w:left w:val="nil"/>
              <w:bottom w:val="single" w:sz="4" w:space="0" w:color="auto"/>
              <w:right w:val="single" w:sz="4" w:space="0" w:color="auto"/>
            </w:tcBorders>
            <w:shd w:val="clear" w:color="auto" w:fill="auto"/>
            <w:hideMark/>
          </w:tcPr>
          <w:p w:rsidR="00A26958" w:rsidRPr="00331300" w:rsidRDefault="00A26958" w:rsidP="00A26958">
            <w:pPr>
              <w:jc w:val="center"/>
              <w:rPr>
                <w:rFonts w:cs="Times New Roman"/>
                <w:szCs w:val="24"/>
              </w:rPr>
            </w:pPr>
            <w:r w:rsidRPr="00331300">
              <w:rPr>
                <w:rFonts w:cs="Times New Roman"/>
                <w:szCs w:val="24"/>
              </w:rPr>
              <w:t>204 223,69</w:t>
            </w:r>
          </w:p>
        </w:tc>
        <w:tc>
          <w:tcPr>
            <w:tcW w:w="1685" w:type="dxa"/>
            <w:tcBorders>
              <w:top w:val="nil"/>
              <w:left w:val="nil"/>
              <w:bottom w:val="single" w:sz="4" w:space="0" w:color="auto"/>
              <w:right w:val="single" w:sz="4" w:space="0" w:color="auto"/>
            </w:tcBorders>
            <w:shd w:val="clear" w:color="auto" w:fill="auto"/>
            <w:hideMark/>
          </w:tcPr>
          <w:p w:rsidR="00A26958" w:rsidRPr="00331300" w:rsidRDefault="00A26958" w:rsidP="00A26958">
            <w:pPr>
              <w:jc w:val="center"/>
              <w:rPr>
                <w:rFonts w:cs="Times New Roman"/>
                <w:szCs w:val="24"/>
              </w:rPr>
            </w:pPr>
            <w:r w:rsidRPr="00331300">
              <w:rPr>
                <w:rFonts w:cs="Times New Roman"/>
                <w:szCs w:val="24"/>
              </w:rPr>
              <w:t>17 791,51</w:t>
            </w:r>
          </w:p>
        </w:tc>
        <w:tc>
          <w:tcPr>
            <w:tcW w:w="1801" w:type="dxa"/>
            <w:tcBorders>
              <w:top w:val="nil"/>
              <w:left w:val="nil"/>
              <w:bottom w:val="single" w:sz="4" w:space="0" w:color="auto"/>
              <w:right w:val="single" w:sz="4" w:space="0" w:color="auto"/>
            </w:tcBorders>
            <w:shd w:val="clear" w:color="auto" w:fill="auto"/>
            <w:hideMark/>
          </w:tcPr>
          <w:p w:rsidR="00A26958" w:rsidRPr="00331300" w:rsidRDefault="00A26958" w:rsidP="00A26958">
            <w:pPr>
              <w:jc w:val="center"/>
              <w:rPr>
                <w:rFonts w:cs="Times New Roman"/>
                <w:szCs w:val="24"/>
              </w:rPr>
            </w:pPr>
            <w:r w:rsidRPr="00331300">
              <w:rPr>
                <w:rFonts w:cs="Times New Roman"/>
                <w:szCs w:val="24"/>
              </w:rPr>
              <w:t>1 572,61</w:t>
            </w:r>
          </w:p>
        </w:tc>
        <w:tc>
          <w:tcPr>
            <w:tcW w:w="1633" w:type="dxa"/>
            <w:tcBorders>
              <w:top w:val="nil"/>
              <w:left w:val="nil"/>
              <w:bottom w:val="single" w:sz="4" w:space="0" w:color="auto"/>
              <w:right w:val="single" w:sz="4" w:space="0" w:color="auto"/>
            </w:tcBorders>
            <w:shd w:val="clear" w:color="auto" w:fill="auto"/>
            <w:hideMark/>
          </w:tcPr>
          <w:p w:rsidR="00A26958" w:rsidRPr="00331300" w:rsidRDefault="00A26958" w:rsidP="00A26958">
            <w:pPr>
              <w:jc w:val="center"/>
              <w:rPr>
                <w:rFonts w:cs="Times New Roman"/>
                <w:szCs w:val="24"/>
              </w:rPr>
            </w:pPr>
            <w:r w:rsidRPr="00331300">
              <w:rPr>
                <w:rFonts w:cs="Times New Roman"/>
                <w:szCs w:val="24"/>
              </w:rPr>
              <w:t>19 364,12</w:t>
            </w:r>
          </w:p>
        </w:tc>
      </w:tr>
      <w:tr w:rsidR="00A26958" w:rsidRPr="00C707C7" w:rsidTr="00A26958">
        <w:trPr>
          <w:trHeight w:val="300"/>
        </w:trPr>
        <w:tc>
          <w:tcPr>
            <w:tcW w:w="1600" w:type="dxa"/>
            <w:tcBorders>
              <w:top w:val="nil"/>
              <w:left w:val="single" w:sz="4" w:space="0" w:color="auto"/>
              <w:bottom w:val="single" w:sz="4" w:space="0" w:color="auto"/>
              <w:right w:val="single" w:sz="4" w:space="0" w:color="auto"/>
            </w:tcBorders>
            <w:shd w:val="clear" w:color="auto" w:fill="auto"/>
            <w:hideMark/>
          </w:tcPr>
          <w:p w:rsidR="00A26958" w:rsidRPr="00331300" w:rsidRDefault="00A26958" w:rsidP="00A26958">
            <w:pPr>
              <w:rPr>
                <w:rFonts w:cs="Times New Roman"/>
                <w:szCs w:val="24"/>
              </w:rPr>
            </w:pPr>
            <w:r w:rsidRPr="00331300">
              <w:rPr>
                <w:rFonts w:cs="Times New Roman"/>
                <w:szCs w:val="24"/>
              </w:rPr>
              <w:t>14</w:t>
            </w:r>
          </w:p>
        </w:tc>
        <w:tc>
          <w:tcPr>
            <w:tcW w:w="1112" w:type="dxa"/>
            <w:tcBorders>
              <w:top w:val="nil"/>
              <w:left w:val="nil"/>
              <w:bottom w:val="single" w:sz="4" w:space="0" w:color="auto"/>
              <w:right w:val="single" w:sz="4" w:space="0" w:color="auto"/>
            </w:tcBorders>
            <w:shd w:val="clear" w:color="auto" w:fill="auto"/>
            <w:hideMark/>
          </w:tcPr>
          <w:p w:rsidR="00A26958" w:rsidRPr="00331300" w:rsidRDefault="00A26958" w:rsidP="00A26958">
            <w:pPr>
              <w:rPr>
                <w:rFonts w:cs="Times New Roman"/>
                <w:szCs w:val="24"/>
              </w:rPr>
            </w:pPr>
            <w:r w:rsidRPr="00331300">
              <w:rPr>
                <w:rFonts w:cs="Times New Roman"/>
                <w:szCs w:val="24"/>
              </w:rPr>
              <w:t>июл.18</w:t>
            </w:r>
          </w:p>
        </w:tc>
        <w:tc>
          <w:tcPr>
            <w:tcW w:w="1540" w:type="dxa"/>
            <w:tcBorders>
              <w:top w:val="nil"/>
              <w:left w:val="nil"/>
              <w:bottom w:val="single" w:sz="4" w:space="0" w:color="auto"/>
              <w:right w:val="single" w:sz="4" w:space="0" w:color="auto"/>
            </w:tcBorders>
            <w:shd w:val="clear" w:color="auto" w:fill="auto"/>
            <w:hideMark/>
          </w:tcPr>
          <w:p w:rsidR="00A26958" w:rsidRPr="00331300" w:rsidRDefault="00A26958" w:rsidP="00A26958">
            <w:pPr>
              <w:jc w:val="center"/>
              <w:rPr>
                <w:rFonts w:cs="Times New Roman"/>
                <w:szCs w:val="24"/>
              </w:rPr>
            </w:pPr>
            <w:r w:rsidRPr="00331300">
              <w:rPr>
                <w:rFonts w:cs="Times New Roman"/>
                <w:szCs w:val="24"/>
              </w:rPr>
              <w:t>186 306,16</w:t>
            </w:r>
          </w:p>
        </w:tc>
        <w:tc>
          <w:tcPr>
            <w:tcW w:w="1685" w:type="dxa"/>
            <w:tcBorders>
              <w:top w:val="nil"/>
              <w:left w:val="nil"/>
              <w:bottom w:val="single" w:sz="4" w:space="0" w:color="auto"/>
              <w:right w:val="single" w:sz="4" w:space="0" w:color="auto"/>
            </w:tcBorders>
            <w:shd w:val="clear" w:color="auto" w:fill="auto"/>
            <w:hideMark/>
          </w:tcPr>
          <w:p w:rsidR="00A26958" w:rsidRPr="00331300" w:rsidRDefault="00A26958" w:rsidP="00A26958">
            <w:pPr>
              <w:jc w:val="center"/>
              <w:rPr>
                <w:rFonts w:cs="Times New Roman"/>
                <w:szCs w:val="24"/>
              </w:rPr>
            </w:pPr>
            <w:r w:rsidRPr="00331300">
              <w:rPr>
                <w:rFonts w:cs="Times New Roman"/>
                <w:szCs w:val="24"/>
              </w:rPr>
              <w:t>17 917,53</w:t>
            </w:r>
          </w:p>
        </w:tc>
        <w:tc>
          <w:tcPr>
            <w:tcW w:w="1801" w:type="dxa"/>
            <w:tcBorders>
              <w:top w:val="nil"/>
              <w:left w:val="nil"/>
              <w:bottom w:val="single" w:sz="4" w:space="0" w:color="auto"/>
              <w:right w:val="single" w:sz="4" w:space="0" w:color="auto"/>
            </w:tcBorders>
            <w:shd w:val="clear" w:color="auto" w:fill="auto"/>
            <w:hideMark/>
          </w:tcPr>
          <w:p w:rsidR="00A26958" w:rsidRPr="00331300" w:rsidRDefault="00A26958" w:rsidP="00A26958">
            <w:pPr>
              <w:jc w:val="center"/>
              <w:rPr>
                <w:rFonts w:cs="Times New Roman"/>
                <w:szCs w:val="24"/>
              </w:rPr>
            </w:pPr>
            <w:r w:rsidRPr="00331300">
              <w:rPr>
                <w:rFonts w:cs="Times New Roman"/>
                <w:szCs w:val="24"/>
              </w:rPr>
              <w:t>1 446,58</w:t>
            </w:r>
          </w:p>
        </w:tc>
        <w:tc>
          <w:tcPr>
            <w:tcW w:w="1633" w:type="dxa"/>
            <w:tcBorders>
              <w:top w:val="nil"/>
              <w:left w:val="nil"/>
              <w:bottom w:val="single" w:sz="4" w:space="0" w:color="auto"/>
              <w:right w:val="single" w:sz="4" w:space="0" w:color="auto"/>
            </w:tcBorders>
            <w:shd w:val="clear" w:color="auto" w:fill="auto"/>
            <w:hideMark/>
          </w:tcPr>
          <w:p w:rsidR="00A26958" w:rsidRPr="00331300" w:rsidRDefault="00A26958" w:rsidP="00A26958">
            <w:pPr>
              <w:jc w:val="center"/>
              <w:rPr>
                <w:rFonts w:cs="Times New Roman"/>
                <w:szCs w:val="24"/>
              </w:rPr>
            </w:pPr>
            <w:r w:rsidRPr="00331300">
              <w:rPr>
                <w:rFonts w:cs="Times New Roman"/>
                <w:szCs w:val="24"/>
              </w:rPr>
              <w:t>19 364,12</w:t>
            </w:r>
          </w:p>
        </w:tc>
      </w:tr>
      <w:tr w:rsidR="00A26958" w:rsidRPr="00C707C7" w:rsidTr="00A26958">
        <w:trPr>
          <w:trHeight w:val="300"/>
        </w:trPr>
        <w:tc>
          <w:tcPr>
            <w:tcW w:w="1600" w:type="dxa"/>
            <w:tcBorders>
              <w:top w:val="nil"/>
              <w:left w:val="single" w:sz="4" w:space="0" w:color="auto"/>
              <w:bottom w:val="single" w:sz="4" w:space="0" w:color="auto"/>
              <w:right w:val="single" w:sz="4" w:space="0" w:color="auto"/>
            </w:tcBorders>
            <w:shd w:val="clear" w:color="auto" w:fill="auto"/>
            <w:hideMark/>
          </w:tcPr>
          <w:p w:rsidR="00A26958" w:rsidRPr="00331300" w:rsidRDefault="00A26958" w:rsidP="00A26958">
            <w:pPr>
              <w:rPr>
                <w:rFonts w:cs="Times New Roman"/>
                <w:szCs w:val="24"/>
              </w:rPr>
            </w:pPr>
            <w:r w:rsidRPr="00331300">
              <w:rPr>
                <w:rFonts w:cs="Times New Roman"/>
                <w:szCs w:val="24"/>
              </w:rPr>
              <w:t>15</w:t>
            </w:r>
          </w:p>
        </w:tc>
        <w:tc>
          <w:tcPr>
            <w:tcW w:w="1112" w:type="dxa"/>
            <w:tcBorders>
              <w:top w:val="nil"/>
              <w:left w:val="nil"/>
              <w:bottom w:val="single" w:sz="4" w:space="0" w:color="auto"/>
              <w:right w:val="single" w:sz="4" w:space="0" w:color="auto"/>
            </w:tcBorders>
            <w:shd w:val="clear" w:color="auto" w:fill="auto"/>
            <w:hideMark/>
          </w:tcPr>
          <w:p w:rsidR="00A26958" w:rsidRPr="00331300" w:rsidRDefault="00A26958" w:rsidP="00A26958">
            <w:pPr>
              <w:rPr>
                <w:rFonts w:cs="Times New Roman"/>
                <w:szCs w:val="24"/>
              </w:rPr>
            </w:pPr>
            <w:r w:rsidRPr="00331300">
              <w:rPr>
                <w:rFonts w:cs="Times New Roman"/>
                <w:szCs w:val="24"/>
              </w:rPr>
              <w:t>авг.18</w:t>
            </w:r>
          </w:p>
        </w:tc>
        <w:tc>
          <w:tcPr>
            <w:tcW w:w="1540" w:type="dxa"/>
            <w:tcBorders>
              <w:top w:val="nil"/>
              <w:left w:val="nil"/>
              <w:bottom w:val="single" w:sz="4" w:space="0" w:color="auto"/>
              <w:right w:val="single" w:sz="4" w:space="0" w:color="auto"/>
            </w:tcBorders>
            <w:shd w:val="clear" w:color="auto" w:fill="auto"/>
            <w:hideMark/>
          </w:tcPr>
          <w:p w:rsidR="00A26958" w:rsidRPr="00331300" w:rsidRDefault="00A26958" w:rsidP="00A26958">
            <w:pPr>
              <w:jc w:val="center"/>
              <w:rPr>
                <w:rFonts w:cs="Times New Roman"/>
                <w:szCs w:val="24"/>
              </w:rPr>
            </w:pPr>
            <w:r w:rsidRPr="00331300">
              <w:rPr>
                <w:rFonts w:cs="Times New Roman"/>
                <w:szCs w:val="24"/>
              </w:rPr>
              <w:t>168 261,71</w:t>
            </w:r>
          </w:p>
        </w:tc>
        <w:tc>
          <w:tcPr>
            <w:tcW w:w="1685" w:type="dxa"/>
            <w:tcBorders>
              <w:top w:val="nil"/>
              <w:left w:val="nil"/>
              <w:bottom w:val="single" w:sz="4" w:space="0" w:color="auto"/>
              <w:right w:val="single" w:sz="4" w:space="0" w:color="auto"/>
            </w:tcBorders>
            <w:shd w:val="clear" w:color="auto" w:fill="auto"/>
            <w:hideMark/>
          </w:tcPr>
          <w:p w:rsidR="00A26958" w:rsidRPr="00331300" w:rsidRDefault="00A26958" w:rsidP="00A26958">
            <w:pPr>
              <w:jc w:val="center"/>
              <w:rPr>
                <w:rFonts w:cs="Times New Roman"/>
                <w:szCs w:val="24"/>
              </w:rPr>
            </w:pPr>
            <w:r w:rsidRPr="00331300">
              <w:rPr>
                <w:rFonts w:cs="Times New Roman"/>
                <w:szCs w:val="24"/>
              </w:rPr>
              <w:t>18 044,45</w:t>
            </w:r>
          </w:p>
        </w:tc>
        <w:tc>
          <w:tcPr>
            <w:tcW w:w="1801" w:type="dxa"/>
            <w:tcBorders>
              <w:top w:val="nil"/>
              <w:left w:val="nil"/>
              <w:bottom w:val="single" w:sz="4" w:space="0" w:color="auto"/>
              <w:right w:val="single" w:sz="4" w:space="0" w:color="auto"/>
            </w:tcBorders>
            <w:shd w:val="clear" w:color="auto" w:fill="auto"/>
            <w:hideMark/>
          </w:tcPr>
          <w:p w:rsidR="00A26958" w:rsidRPr="00331300" w:rsidRDefault="00A26958" w:rsidP="00A26958">
            <w:pPr>
              <w:jc w:val="center"/>
              <w:rPr>
                <w:rFonts w:cs="Times New Roman"/>
                <w:szCs w:val="24"/>
              </w:rPr>
            </w:pPr>
            <w:r w:rsidRPr="00331300">
              <w:rPr>
                <w:rFonts w:cs="Times New Roman"/>
                <w:szCs w:val="24"/>
              </w:rPr>
              <w:t>1 319,67</w:t>
            </w:r>
          </w:p>
        </w:tc>
        <w:tc>
          <w:tcPr>
            <w:tcW w:w="1633" w:type="dxa"/>
            <w:tcBorders>
              <w:top w:val="nil"/>
              <w:left w:val="nil"/>
              <w:bottom w:val="single" w:sz="4" w:space="0" w:color="auto"/>
              <w:right w:val="single" w:sz="4" w:space="0" w:color="auto"/>
            </w:tcBorders>
            <w:shd w:val="clear" w:color="auto" w:fill="auto"/>
            <w:hideMark/>
          </w:tcPr>
          <w:p w:rsidR="00A26958" w:rsidRPr="00331300" w:rsidRDefault="00A26958" w:rsidP="00A26958">
            <w:pPr>
              <w:jc w:val="center"/>
              <w:rPr>
                <w:rFonts w:cs="Times New Roman"/>
                <w:szCs w:val="24"/>
              </w:rPr>
            </w:pPr>
            <w:r w:rsidRPr="00331300">
              <w:rPr>
                <w:rFonts w:cs="Times New Roman"/>
                <w:szCs w:val="24"/>
              </w:rPr>
              <w:t>19 364,12</w:t>
            </w:r>
          </w:p>
        </w:tc>
      </w:tr>
      <w:tr w:rsidR="00A26958" w:rsidRPr="00C707C7" w:rsidTr="00A26958">
        <w:trPr>
          <w:trHeight w:val="300"/>
        </w:trPr>
        <w:tc>
          <w:tcPr>
            <w:tcW w:w="1600" w:type="dxa"/>
            <w:tcBorders>
              <w:top w:val="nil"/>
              <w:left w:val="single" w:sz="4" w:space="0" w:color="auto"/>
              <w:bottom w:val="single" w:sz="4" w:space="0" w:color="auto"/>
              <w:right w:val="single" w:sz="4" w:space="0" w:color="auto"/>
            </w:tcBorders>
            <w:shd w:val="clear" w:color="auto" w:fill="auto"/>
            <w:hideMark/>
          </w:tcPr>
          <w:p w:rsidR="00A26958" w:rsidRPr="00331300" w:rsidRDefault="00A26958" w:rsidP="00A26958">
            <w:pPr>
              <w:rPr>
                <w:rFonts w:cs="Times New Roman"/>
                <w:szCs w:val="24"/>
              </w:rPr>
            </w:pPr>
            <w:r w:rsidRPr="00331300">
              <w:rPr>
                <w:rFonts w:cs="Times New Roman"/>
                <w:szCs w:val="24"/>
              </w:rPr>
              <w:t>16</w:t>
            </w:r>
          </w:p>
        </w:tc>
        <w:tc>
          <w:tcPr>
            <w:tcW w:w="1112" w:type="dxa"/>
            <w:tcBorders>
              <w:top w:val="nil"/>
              <w:left w:val="nil"/>
              <w:bottom w:val="single" w:sz="4" w:space="0" w:color="auto"/>
              <w:right w:val="single" w:sz="4" w:space="0" w:color="auto"/>
            </w:tcBorders>
            <w:shd w:val="clear" w:color="auto" w:fill="auto"/>
            <w:hideMark/>
          </w:tcPr>
          <w:p w:rsidR="00A26958" w:rsidRPr="00331300" w:rsidRDefault="00A26958" w:rsidP="00A26958">
            <w:pPr>
              <w:rPr>
                <w:rFonts w:cs="Times New Roman"/>
                <w:szCs w:val="24"/>
              </w:rPr>
            </w:pPr>
            <w:r w:rsidRPr="00331300">
              <w:rPr>
                <w:rFonts w:cs="Times New Roman"/>
                <w:szCs w:val="24"/>
              </w:rPr>
              <w:t>сен.18</w:t>
            </w:r>
          </w:p>
        </w:tc>
        <w:tc>
          <w:tcPr>
            <w:tcW w:w="1540" w:type="dxa"/>
            <w:tcBorders>
              <w:top w:val="nil"/>
              <w:left w:val="nil"/>
              <w:bottom w:val="single" w:sz="4" w:space="0" w:color="auto"/>
              <w:right w:val="single" w:sz="4" w:space="0" w:color="auto"/>
            </w:tcBorders>
            <w:shd w:val="clear" w:color="auto" w:fill="auto"/>
            <w:hideMark/>
          </w:tcPr>
          <w:p w:rsidR="00A26958" w:rsidRPr="00331300" w:rsidRDefault="00A26958" w:rsidP="00A26958">
            <w:pPr>
              <w:jc w:val="center"/>
              <w:rPr>
                <w:rFonts w:cs="Times New Roman"/>
                <w:szCs w:val="24"/>
              </w:rPr>
            </w:pPr>
            <w:r w:rsidRPr="00331300">
              <w:rPr>
                <w:rFonts w:cs="Times New Roman"/>
                <w:szCs w:val="24"/>
              </w:rPr>
              <w:t>150 089,45</w:t>
            </w:r>
          </w:p>
        </w:tc>
        <w:tc>
          <w:tcPr>
            <w:tcW w:w="1685" w:type="dxa"/>
            <w:tcBorders>
              <w:top w:val="nil"/>
              <w:left w:val="nil"/>
              <w:bottom w:val="single" w:sz="4" w:space="0" w:color="auto"/>
              <w:right w:val="single" w:sz="4" w:space="0" w:color="auto"/>
            </w:tcBorders>
            <w:shd w:val="clear" w:color="auto" w:fill="auto"/>
            <w:hideMark/>
          </w:tcPr>
          <w:p w:rsidR="00A26958" w:rsidRPr="00331300" w:rsidRDefault="00A26958" w:rsidP="00A26958">
            <w:pPr>
              <w:jc w:val="center"/>
              <w:rPr>
                <w:rFonts w:cs="Times New Roman"/>
                <w:szCs w:val="24"/>
              </w:rPr>
            </w:pPr>
            <w:r w:rsidRPr="00331300">
              <w:rPr>
                <w:rFonts w:cs="Times New Roman"/>
                <w:szCs w:val="24"/>
              </w:rPr>
              <w:t>18 172,26</w:t>
            </w:r>
          </w:p>
        </w:tc>
        <w:tc>
          <w:tcPr>
            <w:tcW w:w="1801" w:type="dxa"/>
            <w:tcBorders>
              <w:top w:val="nil"/>
              <w:left w:val="nil"/>
              <w:bottom w:val="single" w:sz="4" w:space="0" w:color="auto"/>
              <w:right w:val="single" w:sz="4" w:space="0" w:color="auto"/>
            </w:tcBorders>
            <w:shd w:val="clear" w:color="auto" w:fill="auto"/>
            <w:hideMark/>
          </w:tcPr>
          <w:p w:rsidR="00A26958" w:rsidRPr="00331300" w:rsidRDefault="00A26958" w:rsidP="00A26958">
            <w:pPr>
              <w:jc w:val="center"/>
              <w:rPr>
                <w:rFonts w:cs="Times New Roman"/>
                <w:szCs w:val="24"/>
              </w:rPr>
            </w:pPr>
            <w:r w:rsidRPr="00331300">
              <w:rPr>
                <w:rFonts w:cs="Times New Roman"/>
                <w:szCs w:val="24"/>
              </w:rPr>
              <w:t>1 191,85</w:t>
            </w:r>
          </w:p>
        </w:tc>
        <w:tc>
          <w:tcPr>
            <w:tcW w:w="1633" w:type="dxa"/>
            <w:tcBorders>
              <w:top w:val="nil"/>
              <w:left w:val="nil"/>
              <w:bottom w:val="single" w:sz="4" w:space="0" w:color="auto"/>
              <w:right w:val="single" w:sz="4" w:space="0" w:color="auto"/>
            </w:tcBorders>
            <w:shd w:val="clear" w:color="auto" w:fill="auto"/>
            <w:hideMark/>
          </w:tcPr>
          <w:p w:rsidR="00A26958" w:rsidRPr="00331300" w:rsidRDefault="00A26958" w:rsidP="00A26958">
            <w:pPr>
              <w:jc w:val="center"/>
              <w:rPr>
                <w:rFonts w:cs="Times New Roman"/>
                <w:szCs w:val="24"/>
              </w:rPr>
            </w:pPr>
            <w:r w:rsidRPr="00331300">
              <w:rPr>
                <w:rFonts w:cs="Times New Roman"/>
                <w:szCs w:val="24"/>
              </w:rPr>
              <w:t>19 364,12</w:t>
            </w:r>
          </w:p>
        </w:tc>
      </w:tr>
      <w:tr w:rsidR="00A26958" w:rsidRPr="00C707C7" w:rsidTr="00A26958">
        <w:trPr>
          <w:trHeight w:val="300"/>
        </w:trPr>
        <w:tc>
          <w:tcPr>
            <w:tcW w:w="9371" w:type="dxa"/>
            <w:gridSpan w:val="6"/>
            <w:tcBorders>
              <w:bottom w:val="single" w:sz="4" w:space="0" w:color="auto"/>
            </w:tcBorders>
            <w:shd w:val="clear" w:color="auto" w:fill="auto"/>
          </w:tcPr>
          <w:p w:rsidR="00A26958" w:rsidRDefault="00A26958" w:rsidP="00A26958">
            <w:pPr>
              <w:spacing w:after="0" w:line="240" w:lineRule="auto"/>
              <w:jc w:val="right"/>
              <w:rPr>
                <w:rFonts w:cs="Times New Roman"/>
                <w:szCs w:val="24"/>
              </w:rPr>
            </w:pPr>
          </w:p>
          <w:p w:rsidR="00A26958" w:rsidRPr="00331300" w:rsidRDefault="00A26958" w:rsidP="00A26958">
            <w:pPr>
              <w:spacing w:after="0" w:line="240" w:lineRule="auto"/>
              <w:jc w:val="right"/>
              <w:rPr>
                <w:rFonts w:cs="Times New Roman"/>
                <w:szCs w:val="24"/>
              </w:rPr>
            </w:pPr>
            <w:r>
              <w:rPr>
                <w:rFonts w:cs="Times New Roman"/>
                <w:szCs w:val="24"/>
              </w:rPr>
              <w:t>Продолжение таблицы 3.2</w:t>
            </w:r>
          </w:p>
        </w:tc>
      </w:tr>
      <w:tr w:rsidR="00A26958" w:rsidRPr="00C707C7" w:rsidTr="00A26958">
        <w:trPr>
          <w:trHeight w:val="300"/>
        </w:trPr>
        <w:tc>
          <w:tcPr>
            <w:tcW w:w="1600" w:type="dxa"/>
            <w:tcBorders>
              <w:top w:val="nil"/>
              <w:left w:val="single" w:sz="4" w:space="0" w:color="auto"/>
              <w:bottom w:val="single" w:sz="4" w:space="0" w:color="auto"/>
              <w:right w:val="single" w:sz="4" w:space="0" w:color="auto"/>
            </w:tcBorders>
            <w:shd w:val="clear" w:color="auto" w:fill="auto"/>
            <w:hideMark/>
          </w:tcPr>
          <w:p w:rsidR="00A26958" w:rsidRPr="00331300" w:rsidRDefault="00A26958" w:rsidP="00A26958">
            <w:pPr>
              <w:rPr>
                <w:rFonts w:cs="Times New Roman"/>
                <w:szCs w:val="24"/>
              </w:rPr>
            </w:pPr>
            <w:r w:rsidRPr="00331300">
              <w:rPr>
                <w:rFonts w:cs="Times New Roman"/>
                <w:szCs w:val="24"/>
              </w:rPr>
              <w:t>17</w:t>
            </w:r>
          </w:p>
        </w:tc>
        <w:tc>
          <w:tcPr>
            <w:tcW w:w="1112" w:type="dxa"/>
            <w:tcBorders>
              <w:top w:val="nil"/>
              <w:left w:val="nil"/>
              <w:bottom w:val="single" w:sz="4" w:space="0" w:color="auto"/>
              <w:right w:val="single" w:sz="4" w:space="0" w:color="auto"/>
            </w:tcBorders>
            <w:shd w:val="clear" w:color="auto" w:fill="auto"/>
            <w:hideMark/>
          </w:tcPr>
          <w:p w:rsidR="00A26958" w:rsidRPr="00331300" w:rsidRDefault="00A26958" w:rsidP="00A26958">
            <w:pPr>
              <w:rPr>
                <w:rFonts w:cs="Times New Roman"/>
                <w:szCs w:val="24"/>
              </w:rPr>
            </w:pPr>
            <w:r w:rsidRPr="00331300">
              <w:rPr>
                <w:rFonts w:cs="Times New Roman"/>
                <w:szCs w:val="24"/>
              </w:rPr>
              <w:t>окт.18</w:t>
            </w:r>
          </w:p>
        </w:tc>
        <w:tc>
          <w:tcPr>
            <w:tcW w:w="1540" w:type="dxa"/>
            <w:tcBorders>
              <w:top w:val="nil"/>
              <w:left w:val="nil"/>
              <w:bottom w:val="single" w:sz="4" w:space="0" w:color="auto"/>
              <w:right w:val="single" w:sz="4" w:space="0" w:color="auto"/>
            </w:tcBorders>
            <w:shd w:val="clear" w:color="auto" w:fill="auto"/>
            <w:hideMark/>
          </w:tcPr>
          <w:p w:rsidR="00A26958" w:rsidRPr="00331300" w:rsidRDefault="00A26958" w:rsidP="00A26958">
            <w:pPr>
              <w:jc w:val="center"/>
              <w:rPr>
                <w:rFonts w:cs="Times New Roman"/>
                <w:szCs w:val="24"/>
              </w:rPr>
            </w:pPr>
            <w:r w:rsidRPr="00331300">
              <w:rPr>
                <w:rFonts w:cs="Times New Roman"/>
                <w:szCs w:val="24"/>
              </w:rPr>
              <w:t>131 788,46</w:t>
            </w:r>
          </w:p>
        </w:tc>
        <w:tc>
          <w:tcPr>
            <w:tcW w:w="1685" w:type="dxa"/>
            <w:tcBorders>
              <w:top w:val="nil"/>
              <w:left w:val="nil"/>
              <w:bottom w:val="single" w:sz="4" w:space="0" w:color="auto"/>
              <w:right w:val="single" w:sz="4" w:space="0" w:color="auto"/>
            </w:tcBorders>
            <w:shd w:val="clear" w:color="auto" w:fill="auto"/>
            <w:hideMark/>
          </w:tcPr>
          <w:p w:rsidR="00A26958" w:rsidRPr="00331300" w:rsidRDefault="00A26958" w:rsidP="00A26958">
            <w:pPr>
              <w:jc w:val="center"/>
              <w:rPr>
                <w:rFonts w:cs="Times New Roman"/>
                <w:szCs w:val="24"/>
              </w:rPr>
            </w:pPr>
            <w:r w:rsidRPr="00331300">
              <w:rPr>
                <w:rFonts w:cs="Times New Roman"/>
                <w:szCs w:val="24"/>
              </w:rPr>
              <w:t>18 300,98</w:t>
            </w:r>
          </w:p>
        </w:tc>
        <w:tc>
          <w:tcPr>
            <w:tcW w:w="1801" w:type="dxa"/>
            <w:tcBorders>
              <w:top w:val="nil"/>
              <w:left w:val="nil"/>
              <w:bottom w:val="single" w:sz="4" w:space="0" w:color="auto"/>
              <w:right w:val="single" w:sz="4" w:space="0" w:color="auto"/>
            </w:tcBorders>
            <w:shd w:val="clear" w:color="auto" w:fill="auto"/>
            <w:hideMark/>
          </w:tcPr>
          <w:p w:rsidR="00A26958" w:rsidRPr="00331300" w:rsidRDefault="00A26958" w:rsidP="00A26958">
            <w:pPr>
              <w:jc w:val="center"/>
              <w:rPr>
                <w:rFonts w:cs="Times New Roman"/>
                <w:szCs w:val="24"/>
              </w:rPr>
            </w:pPr>
            <w:r w:rsidRPr="00331300">
              <w:rPr>
                <w:rFonts w:cs="Times New Roman"/>
                <w:szCs w:val="24"/>
              </w:rPr>
              <w:t>1 063,13</w:t>
            </w:r>
          </w:p>
        </w:tc>
        <w:tc>
          <w:tcPr>
            <w:tcW w:w="1633" w:type="dxa"/>
            <w:tcBorders>
              <w:top w:val="nil"/>
              <w:left w:val="nil"/>
              <w:bottom w:val="single" w:sz="4" w:space="0" w:color="auto"/>
              <w:right w:val="single" w:sz="4" w:space="0" w:color="auto"/>
            </w:tcBorders>
            <w:shd w:val="clear" w:color="auto" w:fill="auto"/>
            <w:hideMark/>
          </w:tcPr>
          <w:p w:rsidR="00A26958" w:rsidRPr="00331300" w:rsidRDefault="00A26958" w:rsidP="00A26958">
            <w:pPr>
              <w:jc w:val="center"/>
              <w:rPr>
                <w:rFonts w:cs="Times New Roman"/>
                <w:szCs w:val="24"/>
              </w:rPr>
            </w:pPr>
            <w:r w:rsidRPr="00331300">
              <w:rPr>
                <w:rFonts w:cs="Times New Roman"/>
                <w:szCs w:val="24"/>
              </w:rPr>
              <w:t>19 364,12</w:t>
            </w:r>
          </w:p>
        </w:tc>
      </w:tr>
      <w:tr w:rsidR="00A26958" w:rsidRPr="00C707C7" w:rsidTr="00A26958">
        <w:trPr>
          <w:trHeight w:val="230"/>
        </w:trPr>
        <w:tc>
          <w:tcPr>
            <w:tcW w:w="1600" w:type="dxa"/>
            <w:tcBorders>
              <w:top w:val="single" w:sz="4" w:space="0" w:color="auto"/>
              <w:left w:val="single" w:sz="4" w:space="0" w:color="auto"/>
              <w:bottom w:val="single" w:sz="4" w:space="0" w:color="auto"/>
              <w:right w:val="single" w:sz="4" w:space="0" w:color="auto"/>
            </w:tcBorders>
            <w:shd w:val="clear" w:color="auto" w:fill="auto"/>
            <w:hideMark/>
          </w:tcPr>
          <w:p w:rsidR="00A26958" w:rsidRPr="00331300" w:rsidRDefault="00A26958" w:rsidP="00A26958">
            <w:pPr>
              <w:rPr>
                <w:rFonts w:cs="Times New Roman"/>
                <w:szCs w:val="24"/>
              </w:rPr>
            </w:pPr>
            <w:r w:rsidRPr="00331300">
              <w:rPr>
                <w:rFonts w:cs="Times New Roman"/>
                <w:szCs w:val="24"/>
              </w:rPr>
              <w:br/>
              <w:t>18</w:t>
            </w:r>
          </w:p>
        </w:tc>
        <w:tc>
          <w:tcPr>
            <w:tcW w:w="1112" w:type="dxa"/>
            <w:tcBorders>
              <w:top w:val="single" w:sz="4" w:space="0" w:color="auto"/>
              <w:left w:val="nil"/>
              <w:bottom w:val="single" w:sz="4" w:space="0" w:color="auto"/>
              <w:right w:val="single" w:sz="4" w:space="0" w:color="auto"/>
            </w:tcBorders>
            <w:shd w:val="clear" w:color="auto" w:fill="auto"/>
            <w:vAlign w:val="bottom"/>
            <w:hideMark/>
          </w:tcPr>
          <w:p w:rsidR="00A26958" w:rsidRPr="00331300" w:rsidRDefault="00A26958" w:rsidP="00A26958">
            <w:pPr>
              <w:jc w:val="center"/>
              <w:rPr>
                <w:rFonts w:cs="Times New Roman"/>
                <w:szCs w:val="24"/>
              </w:rPr>
            </w:pPr>
            <w:r w:rsidRPr="00331300">
              <w:rPr>
                <w:rFonts w:cs="Times New Roman"/>
                <w:szCs w:val="24"/>
              </w:rPr>
              <w:t>ноя.18</w:t>
            </w:r>
          </w:p>
        </w:tc>
        <w:tc>
          <w:tcPr>
            <w:tcW w:w="1540" w:type="dxa"/>
            <w:tcBorders>
              <w:top w:val="single" w:sz="4" w:space="0" w:color="auto"/>
              <w:left w:val="nil"/>
              <w:bottom w:val="single" w:sz="4" w:space="0" w:color="auto"/>
              <w:right w:val="single" w:sz="4" w:space="0" w:color="auto"/>
            </w:tcBorders>
            <w:shd w:val="clear" w:color="auto" w:fill="auto"/>
            <w:vAlign w:val="bottom"/>
            <w:hideMark/>
          </w:tcPr>
          <w:p w:rsidR="00A26958" w:rsidRPr="00331300" w:rsidRDefault="00A26958" w:rsidP="00A26958">
            <w:pPr>
              <w:jc w:val="center"/>
              <w:rPr>
                <w:rFonts w:cs="Times New Roman"/>
                <w:szCs w:val="24"/>
              </w:rPr>
            </w:pPr>
            <w:r w:rsidRPr="00331300">
              <w:rPr>
                <w:rFonts w:cs="Times New Roman"/>
                <w:szCs w:val="24"/>
              </w:rPr>
              <w:t>113 357,85</w:t>
            </w:r>
          </w:p>
        </w:tc>
        <w:tc>
          <w:tcPr>
            <w:tcW w:w="1685" w:type="dxa"/>
            <w:tcBorders>
              <w:top w:val="single" w:sz="4" w:space="0" w:color="auto"/>
              <w:left w:val="nil"/>
              <w:bottom w:val="single" w:sz="4" w:space="0" w:color="auto"/>
              <w:right w:val="single" w:sz="4" w:space="0" w:color="auto"/>
            </w:tcBorders>
            <w:shd w:val="clear" w:color="auto" w:fill="auto"/>
            <w:vAlign w:val="bottom"/>
            <w:hideMark/>
          </w:tcPr>
          <w:p w:rsidR="00A26958" w:rsidRPr="00331300" w:rsidRDefault="00A26958" w:rsidP="00A26958">
            <w:pPr>
              <w:jc w:val="center"/>
              <w:rPr>
                <w:rFonts w:cs="Times New Roman"/>
                <w:szCs w:val="24"/>
              </w:rPr>
            </w:pPr>
            <w:r w:rsidRPr="00331300">
              <w:rPr>
                <w:rFonts w:cs="Times New Roman"/>
                <w:szCs w:val="24"/>
              </w:rPr>
              <w:t>18 430,62</w:t>
            </w:r>
          </w:p>
        </w:tc>
        <w:tc>
          <w:tcPr>
            <w:tcW w:w="1801" w:type="dxa"/>
            <w:tcBorders>
              <w:top w:val="single" w:sz="4" w:space="0" w:color="auto"/>
              <w:left w:val="nil"/>
              <w:bottom w:val="single" w:sz="4" w:space="0" w:color="auto"/>
              <w:right w:val="single" w:sz="4" w:space="0" w:color="auto"/>
            </w:tcBorders>
            <w:shd w:val="clear" w:color="auto" w:fill="auto"/>
            <w:vAlign w:val="bottom"/>
            <w:hideMark/>
          </w:tcPr>
          <w:p w:rsidR="00A26958" w:rsidRPr="00331300" w:rsidRDefault="00A26958" w:rsidP="00A26958">
            <w:pPr>
              <w:jc w:val="center"/>
              <w:rPr>
                <w:rFonts w:cs="Times New Roman"/>
                <w:szCs w:val="24"/>
              </w:rPr>
            </w:pPr>
            <w:r w:rsidRPr="00331300">
              <w:rPr>
                <w:rFonts w:cs="Times New Roman"/>
                <w:szCs w:val="24"/>
              </w:rPr>
              <w:t>933,5</w:t>
            </w:r>
          </w:p>
        </w:tc>
        <w:tc>
          <w:tcPr>
            <w:tcW w:w="1633" w:type="dxa"/>
            <w:tcBorders>
              <w:top w:val="single" w:sz="4" w:space="0" w:color="auto"/>
              <w:left w:val="nil"/>
              <w:bottom w:val="single" w:sz="4" w:space="0" w:color="auto"/>
              <w:right w:val="single" w:sz="4" w:space="0" w:color="auto"/>
            </w:tcBorders>
            <w:shd w:val="clear" w:color="auto" w:fill="auto"/>
            <w:vAlign w:val="bottom"/>
            <w:hideMark/>
          </w:tcPr>
          <w:p w:rsidR="00A26958" w:rsidRPr="00331300" w:rsidRDefault="00A26958" w:rsidP="00A26958">
            <w:pPr>
              <w:jc w:val="center"/>
              <w:rPr>
                <w:rFonts w:cs="Times New Roman"/>
                <w:szCs w:val="24"/>
              </w:rPr>
            </w:pPr>
            <w:r w:rsidRPr="00331300">
              <w:rPr>
                <w:rFonts w:cs="Times New Roman"/>
                <w:szCs w:val="24"/>
              </w:rPr>
              <w:t>19 364,12</w:t>
            </w:r>
          </w:p>
        </w:tc>
      </w:tr>
      <w:tr w:rsidR="00A26958" w:rsidRPr="00C707C7" w:rsidTr="00A26958">
        <w:trPr>
          <w:trHeight w:val="300"/>
        </w:trPr>
        <w:tc>
          <w:tcPr>
            <w:tcW w:w="1600" w:type="dxa"/>
            <w:tcBorders>
              <w:top w:val="nil"/>
              <w:left w:val="single" w:sz="4" w:space="0" w:color="auto"/>
              <w:bottom w:val="single" w:sz="4" w:space="0" w:color="auto"/>
              <w:right w:val="single" w:sz="4" w:space="0" w:color="auto"/>
            </w:tcBorders>
            <w:shd w:val="clear" w:color="auto" w:fill="auto"/>
            <w:hideMark/>
          </w:tcPr>
          <w:p w:rsidR="00A26958" w:rsidRPr="00331300" w:rsidRDefault="00A26958" w:rsidP="00A26958">
            <w:pPr>
              <w:rPr>
                <w:rFonts w:cs="Times New Roman"/>
                <w:szCs w:val="24"/>
              </w:rPr>
            </w:pPr>
            <w:r w:rsidRPr="00331300">
              <w:rPr>
                <w:rFonts w:cs="Times New Roman"/>
                <w:szCs w:val="24"/>
              </w:rPr>
              <w:t>19</w:t>
            </w:r>
          </w:p>
        </w:tc>
        <w:tc>
          <w:tcPr>
            <w:tcW w:w="1112" w:type="dxa"/>
            <w:tcBorders>
              <w:top w:val="nil"/>
              <w:left w:val="nil"/>
              <w:bottom w:val="single" w:sz="4" w:space="0" w:color="auto"/>
              <w:right w:val="single" w:sz="4" w:space="0" w:color="auto"/>
            </w:tcBorders>
            <w:shd w:val="clear" w:color="auto" w:fill="auto"/>
            <w:hideMark/>
          </w:tcPr>
          <w:p w:rsidR="00A26958" w:rsidRPr="00331300" w:rsidRDefault="00A26958" w:rsidP="00A26958">
            <w:pPr>
              <w:rPr>
                <w:rFonts w:cs="Times New Roman"/>
                <w:szCs w:val="24"/>
              </w:rPr>
            </w:pPr>
            <w:r w:rsidRPr="00331300">
              <w:rPr>
                <w:rFonts w:cs="Times New Roman"/>
                <w:szCs w:val="24"/>
              </w:rPr>
              <w:t>дек.18</w:t>
            </w:r>
          </w:p>
        </w:tc>
        <w:tc>
          <w:tcPr>
            <w:tcW w:w="1540" w:type="dxa"/>
            <w:tcBorders>
              <w:top w:val="nil"/>
              <w:left w:val="nil"/>
              <w:bottom w:val="single" w:sz="4" w:space="0" w:color="auto"/>
              <w:right w:val="single" w:sz="4" w:space="0" w:color="auto"/>
            </w:tcBorders>
            <w:shd w:val="clear" w:color="auto" w:fill="auto"/>
            <w:hideMark/>
          </w:tcPr>
          <w:p w:rsidR="00A26958" w:rsidRPr="00331300" w:rsidRDefault="00A26958" w:rsidP="00A26958">
            <w:pPr>
              <w:jc w:val="center"/>
              <w:rPr>
                <w:rFonts w:cs="Times New Roman"/>
                <w:szCs w:val="24"/>
              </w:rPr>
            </w:pPr>
            <w:r w:rsidRPr="00331300">
              <w:rPr>
                <w:rFonts w:cs="Times New Roman"/>
                <w:szCs w:val="24"/>
              </w:rPr>
              <w:t>94 796,68</w:t>
            </w:r>
          </w:p>
        </w:tc>
        <w:tc>
          <w:tcPr>
            <w:tcW w:w="1685" w:type="dxa"/>
            <w:tcBorders>
              <w:top w:val="nil"/>
              <w:left w:val="nil"/>
              <w:bottom w:val="single" w:sz="4" w:space="0" w:color="auto"/>
              <w:right w:val="single" w:sz="4" w:space="0" w:color="auto"/>
            </w:tcBorders>
            <w:shd w:val="clear" w:color="auto" w:fill="auto"/>
            <w:hideMark/>
          </w:tcPr>
          <w:p w:rsidR="00A26958" w:rsidRPr="00331300" w:rsidRDefault="00A26958" w:rsidP="00A26958">
            <w:pPr>
              <w:jc w:val="center"/>
              <w:rPr>
                <w:rFonts w:cs="Times New Roman"/>
                <w:szCs w:val="24"/>
              </w:rPr>
            </w:pPr>
            <w:r w:rsidRPr="00331300">
              <w:rPr>
                <w:rFonts w:cs="Times New Roman"/>
                <w:szCs w:val="24"/>
              </w:rPr>
              <w:t>18 561,17</w:t>
            </w:r>
          </w:p>
        </w:tc>
        <w:tc>
          <w:tcPr>
            <w:tcW w:w="1801" w:type="dxa"/>
            <w:tcBorders>
              <w:top w:val="nil"/>
              <w:left w:val="nil"/>
              <w:bottom w:val="single" w:sz="4" w:space="0" w:color="auto"/>
              <w:right w:val="single" w:sz="4" w:space="0" w:color="auto"/>
            </w:tcBorders>
            <w:shd w:val="clear" w:color="auto" w:fill="auto"/>
            <w:hideMark/>
          </w:tcPr>
          <w:p w:rsidR="00A26958" w:rsidRPr="00331300" w:rsidRDefault="00A26958" w:rsidP="00A26958">
            <w:pPr>
              <w:jc w:val="center"/>
              <w:rPr>
                <w:rFonts w:cs="Times New Roman"/>
                <w:szCs w:val="24"/>
              </w:rPr>
            </w:pPr>
            <w:r w:rsidRPr="00331300">
              <w:rPr>
                <w:rFonts w:cs="Times New Roman"/>
                <w:szCs w:val="24"/>
              </w:rPr>
              <w:t>802,95</w:t>
            </w:r>
          </w:p>
        </w:tc>
        <w:tc>
          <w:tcPr>
            <w:tcW w:w="1633" w:type="dxa"/>
            <w:tcBorders>
              <w:top w:val="nil"/>
              <w:left w:val="nil"/>
              <w:bottom w:val="single" w:sz="4" w:space="0" w:color="auto"/>
              <w:right w:val="single" w:sz="4" w:space="0" w:color="auto"/>
            </w:tcBorders>
            <w:shd w:val="clear" w:color="auto" w:fill="auto"/>
            <w:hideMark/>
          </w:tcPr>
          <w:p w:rsidR="00A26958" w:rsidRPr="00331300" w:rsidRDefault="00A26958" w:rsidP="00A26958">
            <w:pPr>
              <w:jc w:val="center"/>
              <w:rPr>
                <w:rFonts w:cs="Times New Roman"/>
                <w:szCs w:val="24"/>
              </w:rPr>
            </w:pPr>
            <w:r w:rsidRPr="00331300">
              <w:rPr>
                <w:rFonts w:cs="Times New Roman"/>
                <w:szCs w:val="24"/>
              </w:rPr>
              <w:t>19 364,12</w:t>
            </w:r>
          </w:p>
        </w:tc>
      </w:tr>
      <w:tr w:rsidR="00A26958" w:rsidRPr="00C707C7" w:rsidTr="00A26958">
        <w:trPr>
          <w:trHeight w:val="300"/>
        </w:trPr>
        <w:tc>
          <w:tcPr>
            <w:tcW w:w="1600" w:type="dxa"/>
            <w:tcBorders>
              <w:top w:val="nil"/>
              <w:left w:val="single" w:sz="4" w:space="0" w:color="auto"/>
              <w:bottom w:val="single" w:sz="4" w:space="0" w:color="auto"/>
              <w:right w:val="single" w:sz="4" w:space="0" w:color="auto"/>
            </w:tcBorders>
            <w:shd w:val="clear" w:color="auto" w:fill="auto"/>
            <w:hideMark/>
          </w:tcPr>
          <w:p w:rsidR="00A26958" w:rsidRPr="00331300" w:rsidRDefault="00A26958" w:rsidP="00A26958">
            <w:pPr>
              <w:rPr>
                <w:rFonts w:cs="Times New Roman"/>
                <w:szCs w:val="24"/>
              </w:rPr>
            </w:pPr>
            <w:r w:rsidRPr="00331300">
              <w:rPr>
                <w:rFonts w:cs="Times New Roman"/>
                <w:szCs w:val="24"/>
              </w:rPr>
              <w:t>20</w:t>
            </w:r>
          </w:p>
        </w:tc>
        <w:tc>
          <w:tcPr>
            <w:tcW w:w="1112" w:type="dxa"/>
            <w:tcBorders>
              <w:top w:val="nil"/>
              <w:left w:val="nil"/>
              <w:bottom w:val="single" w:sz="4" w:space="0" w:color="auto"/>
              <w:right w:val="single" w:sz="4" w:space="0" w:color="auto"/>
            </w:tcBorders>
            <w:shd w:val="clear" w:color="auto" w:fill="auto"/>
            <w:hideMark/>
          </w:tcPr>
          <w:p w:rsidR="00A26958" w:rsidRPr="00331300" w:rsidRDefault="00A26958" w:rsidP="00A26958">
            <w:pPr>
              <w:rPr>
                <w:rFonts w:cs="Times New Roman"/>
                <w:szCs w:val="24"/>
              </w:rPr>
            </w:pPr>
            <w:r w:rsidRPr="00331300">
              <w:rPr>
                <w:rFonts w:cs="Times New Roman"/>
                <w:szCs w:val="24"/>
              </w:rPr>
              <w:t>янв.19</w:t>
            </w:r>
          </w:p>
        </w:tc>
        <w:tc>
          <w:tcPr>
            <w:tcW w:w="1540" w:type="dxa"/>
            <w:tcBorders>
              <w:top w:val="nil"/>
              <w:left w:val="nil"/>
              <w:bottom w:val="single" w:sz="4" w:space="0" w:color="auto"/>
              <w:right w:val="single" w:sz="4" w:space="0" w:color="auto"/>
            </w:tcBorders>
            <w:shd w:val="clear" w:color="auto" w:fill="auto"/>
            <w:hideMark/>
          </w:tcPr>
          <w:p w:rsidR="00A26958" w:rsidRPr="00331300" w:rsidRDefault="00A26958" w:rsidP="00A26958">
            <w:pPr>
              <w:jc w:val="center"/>
              <w:rPr>
                <w:rFonts w:cs="Times New Roman"/>
                <w:szCs w:val="24"/>
              </w:rPr>
            </w:pPr>
            <w:r w:rsidRPr="00331300">
              <w:rPr>
                <w:rFonts w:cs="Times New Roman"/>
                <w:szCs w:val="24"/>
              </w:rPr>
              <w:t>76 104,04</w:t>
            </w:r>
          </w:p>
        </w:tc>
        <w:tc>
          <w:tcPr>
            <w:tcW w:w="1685" w:type="dxa"/>
            <w:tcBorders>
              <w:top w:val="nil"/>
              <w:left w:val="nil"/>
              <w:bottom w:val="single" w:sz="4" w:space="0" w:color="auto"/>
              <w:right w:val="single" w:sz="4" w:space="0" w:color="auto"/>
            </w:tcBorders>
            <w:shd w:val="clear" w:color="auto" w:fill="auto"/>
            <w:hideMark/>
          </w:tcPr>
          <w:p w:rsidR="00A26958" w:rsidRPr="00331300" w:rsidRDefault="00A26958" w:rsidP="00A26958">
            <w:pPr>
              <w:jc w:val="center"/>
              <w:rPr>
                <w:rFonts w:cs="Times New Roman"/>
                <w:szCs w:val="24"/>
              </w:rPr>
            </w:pPr>
            <w:r w:rsidRPr="00331300">
              <w:rPr>
                <w:rFonts w:cs="Times New Roman"/>
                <w:szCs w:val="24"/>
              </w:rPr>
              <w:t>18 692,64</w:t>
            </w:r>
          </w:p>
        </w:tc>
        <w:tc>
          <w:tcPr>
            <w:tcW w:w="1801" w:type="dxa"/>
            <w:tcBorders>
              <w:top w:val="nil"/>
              <w:left w:val="nil"/>
              <w:bottom w:val="single" w:sz="4" w:space="0" w:color="auto"/>
              <w:right w:val="single" w:sz="4" w:space="0" w:color="auto"/>
            </w:tcBorders>
            <w:shd w:val="clear" w:color="auto" w:fill="auto"/>
            <w:hideMark/>
          </w:tcPr>
          <w:p w:rsidR="00A26958" w:rsidRPr="00331300" w:rsidRDefault="00A26958" w:rsidP="00A26958">
            <w:pPr>
              <w:jc w:val="center"/>
              <w:rPr>
                <w:rFonts w:cs="Times New Roman"/>
                <w:szCs w:val="24"/>
              </w:rPr>
            </w:pPr>
            <w:r w:rsidRPr="00331300">
              <w:rPr>
                <w:rFonts w:cs="Times New Roman"/>
                <w:szCs w:val="24"/>
              </w:rPr>
              <w:t>671,48</w:t>
            </w:r>
          </w:p>
        </w:tc>
        <w:tc>
          <w:tcPr>
            <w:tcW w:w="1633" w:type="dxa"/>
            <w:tcBorders>
              <w:top w:val="nil"/>
              <w:left w:val="nil"/>
              <w:bottom w:val="single" w:sz="4" w:space="0" w:color="auto"/>
              <w:right w:val="single" w:sz="4" w:space="0" w:color="auto"/>
            </w:tcBorders>
            <w:shd w:val="clear" w:color="auto" w:fill="auto"/>
            <w:hideMark/>
          </w:tcPr>
          <w:p w:rsidR="00A26958" w:rsidRPr="00331300" w:rsidRDefault="00A26958" w:rsidP="00A26958">
            <w:pPr>
              <w:jc w:val="center"/>
              <w:rPr>
                <w:rFonts w:cs="Times New Roman"/>
                <w:szCs w:val="24"/>
              </w:rPr>
            </w:pPr>
            <w:r w:rsidRPr="00331300">
              <w:rPr>
                <w:rFonts w:cs="Times New Roman"/>
                <w:szCs w:val="24"/>
              </w:rPr>
              <w:t>19 364,12</w:t>
            </w:r>
          </w:p>
        </w:tc>
      </w:tr>
      <w:tr w:rsidR="00A26958" w:rsidRPr="00C707C7" w:rsidTr="00A26958">
        <w:trPr>
          <w:trHeight w:val="300"/>
        </w:trPr>
        <w:tc>
          <w:tcPr>
            <w:tcW w:w="1600" w:type="dxa"/>
            <w:tcBorders>
              <w:top w:val="nil"/>
              <w:left w:val="single" w:sz="4" w:space="0" w:color="auto"/>
              <w:bottom w:val="single" w:sz="4" w:space="0" w:color="auto"/>
              <w:right w:val="single" w:sz="4" w:space="0" w:color="auto"/>
            </w:tcBorders>
            <w:shd w:val="clear" w:color="auto" w:fill="auto"/>
            <w:hideMark/>
          </w:tcPr>
          <w:p w:rsidR="00A26958" w:rsidRPr="00331300" w:rsidRDefault="00A26958" w:rsidP="00A26958">
            <w:pPr>
              <w:rPr>
                <w:rFonts w:cs="Times New Roman"/>
                <w:szCs w:val="24"/>
              </w:rPr>
            </w:pPr>
            <w:r w:rsidRPr="00331300">
              <w:rPr>
                <w:rFonts w:cs="Times New Roman"/>
                <w:szCs w:val="24"/>
              </w:rPr>
              <w:t>21</w:t>
            </w:r>
          </w:p>
        </w:tc>
        <w:tc>
          <w:tcPr>
            <w:tcW w:w="1112" w:type="dxa"/>
            <w:tcBorders>
              <w:top w:val="nil"/>
              <w:left w:val="nil"/>
              <w:bottom w:val="single" w:sz="4" w:space="0" w:color="auto"/>
              <w:right w:val="single" w:sz="4" w:space="0" w:color="auto"/>
            </w:tcBorders>
            <w:shd w:val="clear" w:color="auto" w:fill="auto"/>
            <w:hideMark/>
          </w:tcPr>
          <w:p w:rsidR="00A26958" w:rsidRPr="00331300" w:rsidRDefault="00A26958" w:rsidP="00A26958">
            <w:pPr>
              <w:rPr>
                <w:rFonts w:cs="Times New Roman"/>
                <w:szCs w:val="24"/>
              </w:rPr>
            </w:pPr>
            <w:r w:rsidRPr="00331300">
              <w:rPr>
                <w:rFonts w:cs="Times New Roman"/>
                <w:szCs w:val="24"/>
              </w:rPr>
              <w:t>фев.19</w:t>
            </w:r>
          </w:p>
        </w:tc>
        <w:tc>
          <w:tcPr>
            <w:tcW w:w="1540" w:type="dxa"/>
            <w:tcBorders>
              <w:top w:val="nil"/>
              <w:left w:val="nil"/>
              <w:bottom w:val="single" w:sz="4" w:space="0" w:color="auto"/>
              <w:right w:val="single" w:sz="4" w:space="0" w:color="auto"/>
            </w:tcBorders>
            <w:shd w:val="clear" w:color="auto" w:fill="auto"/>
            <w:hideMark/>
          </w:tcPr>
          <w:p w:rsidR="00A26958" w:rsidRPr="00331300" w:rsidRDefault="00A26958" w:rsidP="00A26958">
            <w:pPr>
              <w:jc w:val="center"/>
              <w:rPr>
                <w:rFonts w:cs="Times New Roman"/>
                <w:szCs w:val="24"/>
              </w:rPr>
            </w:pPr>
            <w:r w:rsidRPr="00331300">
              <w:rPr>
                <w:rFonts w:cs="Times New Roman"/>
                <w:szCs w:val="24"/>
              </w:rPr>
              <w:t>57 278,99</w:t>
            </w:r>
          </w:p>
        </w:tc>
        <w:tc>
          <w:tcPr>
            <w:tcW w:w="1685" w:type="dxa"/>
            <w:tcBorders>
              <w:top w:val="nil"/>
              <w:left w:val="nil"/>
              <w:bottom w:val="single" w:sz="4" w:space="0" w:color="auto"/>
              <w:right w:val="single" w:sz="4" w:space="0" w:color="auto"/>
            </w:tcBorders>
            <w:shd w:val="clear" w:color="auto" w:fill="auto"/>
            <w:hideMark/>
          </w:tcPr>
          <w:p w:rsidR="00A26958" w:rsidRPr="00331300" w:rsidRDefault="00A26958" w:rsidP="00A26958">
            <w:pPr>
              <w:jc w:val="center"/>
              <w:rPr>
                <w:rFonts w:cs="Times New Roman"/>
                <w:szCs w:val="24"/>
              </w:rPr>
            </w:pPr>
            <w:r w:rsidRPr="00331300">
              <w:rPr>
                <w:rFonts w:cs="Times New Roman"/>
                <w:szCs w:val="24"/>
              </w:rPr>
              <w:t>18 825,05</w:t>
            </w:r>
          </w:p>
        </w:tc>
        <w:tc>
          <w:tcPr>
            <w:tcW w:w="1801" w:type="dxa"/>
            <w:tcBorders>
              <w:top w:val="nil"/>
              <w:left w:val="nil"/>
              <w:bottom w:val="single" w:sz="4" w:space="0" w:color="auto"/>
              <w:right w:val="single" w:sz="4" w:space="0" w:color="auto"/>
            </w:tcBorders>
            <w:shd w:val="clear" w:color="auto" w:fill="auto"/>
            <w:hideMark/>
          </w:tcPr>
          <w:p w:rsidR="00A26958" w:rsidRPr="00331300" w:rsidRDefault="00A26958" w:rsidP="00A26958">
            <w:pPr>
              <w:jc w:val="center"/>
              <w:rPr>
                <w:rFonts w:cs="Times New Roman"/>
                <w:szCs w:val="24"/>
              </w:rPr>
            </w:pPr>
            <w:r w:rsidRPr="00331300">
              <w:rPr>
                <w:rFonts w:cs="Times New Roman"/>
                <w:szCs w:val="24"/>
              </w:rPr>
              <w:t>539,07</w:t>
            </w:r>
          </w:p>
        </w:tc>
        <w:tc>
          <w:tcPr>
            <w:tcW w:w="1633" w:type="dxa"/>
            <w:tcBorders>
              <w:top w:val="nil"/>
              <w:left w:val="nil"/>
              <w:bottom w:val="single" w:sz="4" w:space="0" w:color="auto"/>
              <w:right w:val="single" w:sz="4" w:space="0" w:color="auto"/>
            </w:tcBorders>
            <w:shd w:val="clear" w:color="auto" w:fill="auto"/>
            <w:hideMark/>
          </w:tcPr>
          <w:p w:rsidR="00A26958" w:rsidRPr="00331300" w:rsidRDefault="00A26958" w:rsidP="00A26958">
            <w:pPr>
              <w:jc w:val="center"/>
              <w:rPr>
                <w:rFonts w:cs="Times New Roman"/>
                <w:szCs w:val="24"/>
              </w:rPr>
            </w:pPr>
            <w:r w:rsidRPr="00331300">
              <w:rPr>
                <w:rFonts w:cs="Times New Roman"/>
                <w:szCs w:val="24"/>
              </w:rPr>
              <w:t>19 364,12</w:t>
            </w:r>
          </w:p>
        </w:tc>
      </w:tr>
      <w:tr w:rsidR="00A26958" w:rsidRPr="00C707C7" w:rsidTr="00A26958">
        <w:trPr>
          <w:trHeight w:val="300"/>
        </w:trPr>
        <w:tc>
          <w:tcPr>
            <w:tcW w:w="1600" w:type="dxa"/>
            <w:tcBorders>
              <w:top w:val="nil"/>
              <w:left w:val="single" w:sz="4" w:space="0" w:color="auto"/>
              <w:bottom w:val="single" w:sz="4" w:space="0" w:color="auto"/>
              <w:right w:val="single" w:sz="4" w:space="0" w:color="auto"/>
            </w:tcBorders>
            <w:shd w:val="clear" w:color="auto" w:fill="auto"/>
            <w:hideMark/>
          </w:tcPr>
          <w:p w:rsidR="00A26958" w:rsidRPr="00331300" w:rsidRDefault="00A26958" w:rsidP="00A26958">
            <w:pPr>
              <w:rPr>
                <w:rFonts w:cs="Times New Roman"/>
                <w:szCs w:val="24"/>
              </w:rPr>
            </w:pPr>
            <w:r w:rsidRPr="00331300">
              <w:rPr>
                <w:rFonts w:cs="Times New Roman"/>
                <w:szCs w:val="24"/>
              </w:rPr>
              <w:t>22</w:t>
            </w:r>
          </w:p>
        </w:tc>
        <w:tc>
          <w:tcPr>
            <w:tcW w:w="1112" w:type="dxa"/>
            <w:tcBorders>
              <w:top w:val="nil"/>
              <w:left w:val="nil"/>
              <w:bottom w:val="single" w:sz="4" w:space="0" w:color="auto"/>
              <w:right w:val="single" w:sz="4" w:space="0" w:color="auto"/>
            </w:tcBorders>
            <w:shd w:val="clear" w:color="auto" w:fill="auto"/>
            <w:hideMark/>
          </w:tcPr>
          <w:p w:rsidR="00A26958" w:rsidRPr="00331300" w:rsidRDefault="00A26958" w:rsidP="00A26958">
            <w:pPr>
              <w:rPr>
                <w:rFonts w:cs="Times New Roman"/>
                <w:szCs w:val="24"/>
              </w:rPr>
            </w:pPr>
            <w:r w:rsidRPr="00331300">
              <w:rPr>
                <w:rFonts w:cs="Times New Roman"/>
                <w:szCs w:val="24"/>
              </w:rPr>
              <w:t>мар.19</w:t>
            </w:r>
          </w:p>
        </w:tc>
        <w:tc>
          <w:tcPr>
            <w:tcW w:w="1540" w:type="dxa"/>
            <w:tcBorders>
              <w:top w:val="nil"/>
              <w:left w:val="nil"/>
              <w:bottom w:val="single" w:sz="4" w:space="0" w:color="auto"/>
              <w:right w:val="single" w:sz="4" w:space="0" w:color="auto"/>
            </w:tcBorders>
            <w:shd w:val="clear" w:color="auto" w:fill="auto"/>
            <w:hideMark/>
          </w:tcPr>
          <w:p w:rsidR="00A26958" w:rsidRPr="00331300" w:rsidRDefault="00A26958" w:rsidP="00A26958">
            <w:pPr>
              <w:jc w:val="center"/>
              <w:rPr>
                <w:rFonts w:cs="Times New Roman"/>
                <w:szCs w:val="24"/>
              </w:rPr>
            </w:pPr>
            <w:r w:rsidRPr="00331300">
              <w:rPr>
                <w:rFonts w:cs="Times New Roman"/>
                <w:szCs w:val="24"/>
              </w:rPr>
              <w:t>38 320,60</w:t>
            </w:r>
          </w:p>
        </w:tc>
        <w:tc>
          <w:tcPr>
            <w:tcW w:w="1685" w:type="dxa"/>
            <w:tcBorders>
              <w:top w:val="nil"/>
              <w:left w:val="nil"/>
              <w:bottom w:val="single" w:sz="4" w:space="0" w:color="auto"/>
              <w:right w:val="single" w:sz="4" w:space="0" w:color="auto"/>
            </w:tcBorders>
            <w:shd w:val="clear" w:color="auto" w:fill="auto"/>
            <w:hideMark/>
          </w:tcPr>
          <w:p w:rsidR="00A26958" w:rsidRPr="00331300" w:rsidRDefault="00A26958" w:rsidP="00A26958">
            <w:pPr>
              <w:jc w:val="center"/>
              <w:rPr>
                <w:rFonts w:cs="Times New Roman"/>
                <w:szCs w:val="24"/>
              </w:rPr>
            </w:pPr>
            <w:r w:rsidRPr="00331300">
              <w:rPr>
                <w:rFonts w:cs="Times New Roman"/>
                <w:szCs w:val="24"/>
              </w:rPr>
              <w:t>18 958,39</w:t>
            </w:r>
          </w:p>
        </w:tc>
        <w:tc>
          <w:tcPr>
            <w:tcW w:w="1801" w:type="dxa"/>
            <w:tcBorders>
              <w:top w:val="nil"/>
              <w:left w:val="nil"/>
              <w:bottom w:val="single" w:sz="4" w:space="0" w:color="auto"/>
              <w:right w:val="single" w:sz="4" w:space="0" w:color="auto"/>
            </w:tcBorders>
            <w:shd w:val="clear" w:color="auto" w:fill="auto"/>
            <w:hideMark/>
          </w:tcPr>
          <w:p w:rsidR="00A26958" w:rsidRPr="00331300" w:rsidRDefault="00A26958" w:rsidP="00A26958">
            <w:pPr>
              <w:jc w:val="center"/>
              <w:rPr>
                <w:rFonts w:cs="Times New Roman"/>
                <w:szCs w:val="24"/>
              </w:rPr>
            </w:pPr>
            <w:r w:rsidRPr="00331300">
              <w:rPr>
                <w:rFonts w:cs="Times New Roman"/>
                <w:szCs w:val="24"/>
              </w:rPr>
              <w:t>405,73</w:t>
            </w:r>
          </w:p>
        </w:tc>
        <w:tc>
          <w:tcPr>
            <w:tcW w:w="1633" w:type="dxa"/>
            <w:tcBorders>
              <w:top w:val="nil"/>
              <w:left w:val="nil"/>
              <w:bottom w:val="single" w:sz="4" w:space="0" w:color="auto"/>
              <w:right w:val="single" w:sz="4" w:space="0" w:color="auto"/>
            </w:tcBorders>
            <w:shd w:val="clear" w:color="auto" w:fill="auto"/>
            <w:hideMark/>
          </w:tcPr>
          <w:p w:rsidR="00A26958" w:rsidRPr="00331300" w:rsidRDefault="00A26958" w:rsidP="00A26958">
            <w:pPr>
              <w:jc w:val="center"/>
              <w:rPr>
                <w:rFonts w:cs="Times New Roman"/>
                <w:szCs w:val="24"/>
              </w:rPr>
            </w:pPr>
            <w:r w:rsidRPr="00331300">
              <w:rPr>
                <w:rFonts w:cs="Times New Roman"/>
                <w:szCs w:val="24"/>
              </w:rPr>
              <w:t>19 364,12</w:t>
            </w:r>
          </w:p>
        </w:tc>
      </w:tr>
      <w:tr w:rsidR="00A26958" w:rsidRPr="00C707C7" w:rsidTr="00A26958">
        <w:trPr>
          <w:trHeight w:val="300"/>
        </w:trPr>
        <w:tc>
          <w:tcPr>
            <w:tcW w:w="1600" w:type="dxa"/>
            <w:tcBorders>
              <w:top w:val="nil"/>
              <w:left w:val="single" w:sz="4" w:space="0" w:color="auto"/>
              <w:bottom w:val="single" w:sz="4" w:space="0" w:color="auto"/>
              <w:right w:val="single" w:sz="4" w:space="0" w:color="auto"/>
            </w:tcBorders>
            <w:shd w:val="clear" w:color="auto" w:fill="auto"/>
            <w:hideMark/>
          </w:tcPr>
          <w:p w:rsidR="00A26958" w:rsidRPr="00331300" w:rsidRDefault="00A26958" w:rsidP="00A26958">
            <w:pPr>
              <w:rPr>
                <w:rFonts w:cs="Times New Roman"/>
                <w:szCs w:val="24"/>
              </w:rPr>
            </w:pPr>
            <w:r w:rsidRPr="00331300">
              <w:rPr>
                <w:rFonts w:cs="Times New Roman"/>
                <w:szCs w:val="24"/>
              </w:rPr>
              <w:t>23</w:t>
            </w:r>
          </w:p>
        </w:tc>
        <w:tc>
          <w:tcPr>
            <w:tcW w:w="1112" w:type="dxa"/>
            <w:tcBorders>
              <w:top w:val="nil"/>
              <w:left w:val="nil"/>
              <w:bottom w:val="single" w:sz="4" w:space="0" w:color="auto"/>
              <w:right w:val="single" w:sz="4" w:space="0" w:color="auto"/>
            </w:tcBorders>
            <w:shd w:val="clear" w:color="auto" w:fill="auto"/>
            <w:hideMark/>
          </w:tcPr>
          <w:p w:rsidR="00A26958" w:rsidRPr="00331300" w:rsidRDefault="00A26958" w:rsidP="00A26958">
            <w:pPr>
              <w:rPr>
                <w:rFonts w:cs="Times New Roman"/>
                <w:szCs w:val="24"/>
              </w:rPr>
            </w:pPr>
            <w:r w:rsidRPr="00331300">
              <w:rPr>
                <w:rFonts w:cs="Times New Roman"/>
                <w:szCs w:val="24"/>
              </w:rPr>
              <w:t>апр.19</w:t>
            </w:r>
          </w:p>
        </w:tc>
        <w:tc>
          <w:tcPr>
            <w:tcW w:w="1540" w:type="dxa"/>
            <w:tcBorders>
              <w:top w:val="nil"/>
              <w:left w:val="nil"/>
              <w:bottom w:val="single" w:sz="4" w:space="0" w:color="auto"/>
              <w:right w:val="single" w:sz="4" w:space="0" w:color="auto"/>
            </w:tcBorders>
            <w:shd w:val="clear" w:color="auto" w:fill="auto"/>
            <w:hideMark/>
          </w:tcPr>
          <w:p w:rsidR="00A26958" w:rsidRPr="00331300" w:rsidRDefault="00A26958" w:rsidP="00A26958">
            <w:pPr>
              <w:jc w:val="center"/>
              <w:rPr>
                <w:rFonts w:cs="Times New Roman"/>
                <w:szCs w:val="24"/>
              </w:rPr>
            </w:pPr>
            <w:r w:rsidRPr="00331300">
              <w:rPr>
                <w:rFonts w:cs="Times New Roman"/>
                <w:szCs w:val="24"/>
              </w:rPr>
              <w:t>19 227,92</w:t>
            </w:r>
          </w:p>
        </w:tc>
        <w:tc>
          <w:tcPr>
            <w:tcW w:w="1685" w:type="dxa"/>
            <w:tcBorders>
              <w:top w:val="nil"/>
              <w:left w:val="nil"/>
              <w:bottom w:val="single" w:sz="4" w:space="0" w:color="auto"/>
              <w:right w:val="single" w:sz="4" w:space="0" w:color="auto"/>
            </w:tcBorders>
            <w:shd w:val="clear" w:color="auto" w:fill="auto"/>
            <w:hideMark/>
          </w:tcPr>
          <w:p w:rsidR="00A26958" w:rsidRPr="00331300" w:rsidRDefault="00A26958" w:rsidP="00A26958">
            <w:pPr>
              <w:jc w:val="center"/>
              <w:rPr>
                <w:rFonts w:cs="Times New Roman"/>
                <w:szCs w:val="24"/>
              </w:rPr>
            </w:pPr>
            <w:r w:rsidRPr="00331300">
              <w:rPr>
                <w:rFonts w:cs="Times New Roman"/>
                <w:szCs w:val="24"/>
              </w:rPr>
              <w:t>19 092,68</w:t>
            </w:r>
          </w:p>
        </w:tc>
        <w:tc>
          <w:tcPr>
            <w:tcW w:w="1801" w:type="dxa"/>
            <w:tcBorders>
              <w:top w:val="nil"/>
              <w:left w:val="nil"/>
              <w:bottom w:val="single" w:sz="4" w:space="0" w:color="auto"/>
              <w:right w:val="single" w:sz="4" w:space="0" w:color="auto"/>
            </w:tcBorders>
            <w:shd w:val="clear" w:color="auto" w:fill="auto"/>
            <w:hideMark/>
          </w:tcPr>
          <w:p w:rsidR="00A26958" w:rsidRPr="00331300" w:rsidRDefault="00A26958" w:rsidP="00A26958">
            <w:pPr>
              <w:jc w:val="center"/>
              <w:rPr>
                <w:rFonts w:cs="Times New Roman"/>
                <w:szCs w:val="24"/>
              </w:rPr>
            </w:pPr>
            <w:r w:rsidRPr="00331300">
              <w:rPr>
                <w:rFonts w:cs="Times New Roman"/>
                <w:szCs w:val="24"/>
              </w:rPr>
              <w:t>271,44</w:t>
            </w:r>
          </w:p>
        </w:tc>
        <w:tc>
          <w:tcPr>
            <w:tcW w:w="1633" w:type="dxa"/>
            <w:tcBorders>
              <w:top w:val="nil"/>
              <w:left w:val="nil"/>
              <w:bottom w:val="single" w:sz="4" w:space="0" w:color="auto"/>
              <w:right w:val="single" w:sz="4" w:space="0" w:color="auto"/>
            </w:tcBorders>
            <w:shd w:val="clear" w:color="auto" w:fill="auto"/>
            <w:hideMark/>
          </w:tcPr>
          <w:p w:rsidR="00A26958" w:rsidRPr="00331300" w:rsidRDefault="00A26958" w:rsidP="00A26958">
            <w:pPr>
              <w:jc w:val="center"/>
              <w:rPr>
                <w:rFonts w:cs="Times New Roman"/>
                <w:szCs w:val="24"/>
              </w:rPr>
            </w:pPr>
            <w:r w:rsidRPr="00331300">
              <w:rPr>
                <w:rFonts w:cs="Times New Roman"/>
                <w:szCs w:val="24"/>
              </w:rPr>
              <w:t>19 364,12</w:t>
            </w:r>
          </w:p>
        </w:tc>
      </w:tr>
      <w:tr w:rsidR="00A26958" w:rsidRPr="00C707C7" w:rsidTr="00A26958">
        <w:trPr>
          <w:trHeight w:val="300"/>
        </w:trPr>
        <w:tc>
          <w:tcPr>
            <w:tcW w:w="1600" w:type="dxa"/>
            <w:tcBorders>
              <w:top w:val="nil"/>
              <w:left w:val="single" w:sz="4" w:space="0" w:color="auto"/>
              <w:bottom w:val="single" w:sz="4" w:space="0" w:color="auto"/>
              <w:right w:val="single" w:sz="4" w:space="0" w:color="auto"/>
            </w:tcBorders>
            <w:shd w:val="clear" w:color="auto" w:fill="auto"/>
            <w:hideMark/>
          </w:tcPr>
          <w:p w:rsidR="00A26958" w:rsidRPr="00331300" w:rsidRDefault="00A26958" w:rsidP="00A26958">
            <w:pPr>
              <w:rPr>
                <w:rFonts w:cs="Times New Roman"/>
                <w:szCs w:val="24"/>
              </w:rPr>
            </w:pPr>
            <w:r w:rsidRPr="00331300">
              <w:rPr>
                <w:rFonts w:cs="Times New Roman"/>
                <w:szCs w:val="24"/>
              </w:rPr>
              <w:t>24</w:t>
            </w:r>
          </w:p>
        </w:tc>
        <w:tc>
          <w:tcPr>
            <w:tcW w:w="1112" w:type="dxa"/>
            <w:tcBorders>
              <w:top w:val="nil"/>
              <w:left w:val="nil"/>
              <w:bottom w:val="single" w:sz="4" w:space="0" w:color="auto"/>
              <w:right w:val="single" w:sz="4" w:space="0" w:color="auto"/>
            </w:tcBorders>
            <w:shd w:val="clear" w:color="auto" w:fill="auto"/>
            <w:hideMark/>
          </w:tcPr>
          <w:p w:rsidR="00A26958" w:rsidRPr="00331300" w:rsidRDefault="00A26958" w:rsidP="00A26958">
            <w:pPr>
              <w:rPr>
                <w:rFonts w:cs="Times New Roman"/>
                <w:szCs w:val="24"/>
              </w:rPr>
            </w:pPr>
            <w:r w:rsidRPr="00331300">
              <w:rPr>
                <w:rFonts w:cs="Times New Roman"/>
                <w:szCs w:val="24"/>
              </w:rPr>
              <w:t>май.19</w:t>
            </w:r>
          </w:p>
        </w:tc>
        <w:tc>
          <w:tcPr>
            <w:tcW w:w="1540" w:type="dxa"/>
            <w:tcBorders>
              <w:top w:val="nil"/>
              <w:left w:val="nil"/>
              <w:bottom w:val="single" w:sz="4" w:space="0" w:color="auto"/>
              <w:right w:val="single" w:sz="4" w:space="0" w:color="auto"/>
            </w:tcBorders>
            <w:shd w:val="clear" w:color="auto" w:fill="auto"/>
            <w:hideMark/>
          </w:tcPr>
          <w:p w:rsidR="00A26958" w:rsidRPr="00331300" w:rsidRDefault="00A26958" w:rsidP="00A26958">
            <w:pPr>
              <w:jc w:val="center"/>
              <w:rPr>
                <w:rFonts w:cs="Times New Roman"/>
                <w:szCs w:val="24"/>
              </w:rPr>
            </w:pPr>
            <w:r w:rsidRPr="00331300">
              <w:rPr>
                <w:rFonts w:cs="Times New Roman"/>
                <w:szCs w:val="24"/>
              </w:rPr>
              <w:t>0</w:t>
            </w:r>
          </w:p>
        </w:tc>
        <w:tc>
          <w:tcPr>
            <w:tcW w:w="1685" w:type="dxa"/>
            <w:tcBorders>
              <w:top w:val="nil"/>
              <w:left w:val="nil"/>
              <w:bottom w:val="single" w:sz="4" w:space="0" w:color="auto"/>
              <w:right w:val="single" w:sz="4" w:space="0" w:color="auto"/>
            </w:tcBorders>
            <w:shd w:val="clear" w:color="auto" w:fill="auto"/>
            <w:hideMark/>
          </w:tcPr>
          <w:p w:rsidR="00A26958" w:rsidRPr="00331300" w:rsidRDefault="00A26958" w:rsidP="00A26958">
            <w:pPr>
              <w:jc w:val="center"/>
              <w:rPr>
                <w:rFonts w:cs="Times New Roman"/>
                <w:szCs w:val="24"/>
              </w:rPr>
            </w:pPr>
            <w:r w:rsidRPr="00331300">
              <w:rPr>
                <w:rFonts w:cs="Times New Roman"/>
                <w:szCs w:val="24"/>
              </w:rPr>
              <w:t>19 227,92</w:t>
            </w:r>
          </w:p>
        </w:tc>
        <w:tc>
          <w:tcPr>
            <w:tcW w:w="1801" w:type="dxa"/>
            <w:tcBorders>
              <w:top w:val="nil"/>
              <w:left w:val="nil"/>
              <w:bottom w:val="single" w:sz="4" w:space="0" w:color="auto"/>
              <w:right w:val="single" w:sz="4" w:space="0" w:color="auto"/>
            </w:tcBorders>
            <w:shd w:val="clear" w:color="auto" w:fill="auto"/>
            <w:hideMark/>
          </w:tcPr>
          <w:p w:rsidR="00A26958" w:rsidRPr="00331300" w:rsidRDefault="00A26958" w:rsidP="00A26958">
            <w:pPr>
              <w:jc w:val="center"/>
              <w:rPr>
                <w:rFonts w:cs="Times New Roman"/>
                <w:szCs w:val="24"/>
              </w:rPr>
            </w:pPr>
            <w:r w:rsidRPr="00331300">
              <w:rPr>
                <w:rFonts w:cs="Times New Roman"/>
                <w:szCs w:val="24"/>
              </w:rPr>
              <w:t>136,2</w:t>
            </w:r>
          </w:p>
        </w:tc>
        <w:tc>
          <w:tcPr>
            <w:tcW w:w="1633" w:type="dxa"/>
            <w:tcBorders>
              <w:top w:val="nil"/>
              <w:left w:val="nil"/>
              <w:bottom w:val="single" w:sz="4" w:space="0" w:color="auto"/>
              <w:right w:val="single" w:sz="4" w:space="0" w:color="auto"/>
            </w:tcBorders>
            <w:shd w:val="clear" w:color="auto" w:fill="auto"/>
            <w:hideMark/>
          </w:tcPr>
          <w:p w:rsidR="00A26958" w:rsidRPr="00331300" w:rsidRDefault="00A26958" w:rsidP="00A26958">
            <w:pPr>
              <w:jc w:val="center"/>
              <w:rPr>
                <w:rFonts w:cs="Times New Roman"/>
                <w:szCs w:val="24"/>
              </w:rPr>
            </w:pPr>
            <w:r w:rsidRPr="00331300">
              <w:rPr>
                <w:rFonts w:cs="Times New Roman"/>
                <w:szCs w:val="24"/>
              </w:rPr>
              <w:t>19 364,12</w:t>
            </w:r>
          </w:p>
        </w:tc>
      </w:tr>
      <w:tr w:rsidR="00A26958" w:rsidRPr="00C707C7" w:rsidTr="00A26958">
        <w:trPr>
          <w:trHeight w:val="300"/>
        </w:trPr>
        <w:tc>
          <w:tcPr>
            <w:tcW w:w="4252" w:type="dxa"/>
            <w:gridSpan w:val="3"/>
            <w:tcBorders>
              <w:top w:val="single" w:sz="4" w:space="0" w:color="auto"/>
              <w:left w:val="single" w:sz="4" w:space="0" w:color="auto"/>
              <w:bottom w:val="single" w:sz="4" w:space="0" w:color="auto"/>
              <w:right w:val="single" w:sz="4" w:space="0" w:color="auto"/>
            </w:tcBorders>
            <w:shd w:val="clear" w:color="auto" w:fill="auto"/>
            <w:hideMark/>
          </w:tcPr>
          <w:p w:rsidR="00A26958" w:rsidRPr="00331300" w:rsidRDefault="00A26958" w:rsidP="00A26958">
            <w:pPr>
              <w:rPr>
                <w:rFonts w:cs="Times New Roman"/>
                <w:szCs w:val="24"/>
              </w:rPr>
            </w:pPr>
            <w:r w:rsidRPr="00331300">
              <w:rPr>
                <w:rFonts w:cs="Times New Roman"/>
                <w:szCs w:val="24"/>
              </w:rPr>
              <w:t>Итого по кредиту:</w:t>
            </w:r>
          </w:p>
        </w:tc>
        <w:tc>
          <w:tcPr>
            <w:tcW w:w="1685" w:type="dxa"/>
            <w:tcBorders>
              <w:top w:val="nil"/>
              <w:left w:val="nil"/>
              <w:bottom w:val="single" w:sz="4" w:space="0" w:color="auto"/>
              <w:right w:val="single" w:sz="4" w:space="0" w:color="auto"/>
            </w:tcBorders>
            <w:shd w:val="clear" w:color="auto" w:fill="auto"/>
            <w:hideMark/>
          </w:tcPr>
          <w:p w:rsidR="00A26958" w:rsidRPr="00331300" w:rsidRDefault="00A26958" w:rsidP="00A26958">
            <w:pPr>
              <w:jc w:val="center"/>
              <w:rPr>
                <w:rFonts w:cs="Times New Roman"/>
                <w:szCs w:val="24"/>
              </w:rPr>
            </w:pPr>
            <w:r w:rsidRPr="00331300">
              <w:rPr>
                <w:rFonts w:cs="Times New Roman"/>
                <w:szCs w:val="24"/>
              </w:rPr>
              <w:t>426 000,00</w:t>
            </w:r>
          </w:p>
        </w:tc>
        <w:tc>
          <w:tcPr>
            <w:tcW w:w="1801" w:type="dxa"/>
            <w:tcBorders>
              <w:top w:val="nil"/>
              <w:left w:val="nil"/>
              <w:bottom w:val="single" w:sz="4" w:space="0" w:color="auto"/>
              <w:right w:val="single" w:sz="4" w:space="0" w:color="auto"/>
            </w:tcBorders>
            <w:shd w:val="clear" w:color="auto" w:fill="auto"/>
            <w:hideMark/>
          </w:tcPr>
          <w:p w:rsidR="00A26958" w:rsidRPr="00331300" w:rsidRDefault="00A26958" w:rsidP="00A26958">
            <w:pPr>
              <w:jc w:val="center"/>
              <w:rPr>
                <w:rFonts w:cs="Times New Roman"/>
                <w:szCs w:val="24"/>
              </w:rPr>
            </w:pPr>
            <w:r w:rsidRPr="00331300">
              <w:rPr>
                <w:rFonts w:cs="Times New Roman"/>
                <w:szCs w:val="24"/>
              </w:rPr>
              <w:t>38 738,82</w:t>
            </w:r>
          </w:p>
        </w:tc>
        <w:tc>
          <w:tcPr>
            <w:tcW w:w="1633" w:type="dxa"/>
            <w:tcBorders>
              <w:top w:val="nil"/>
              <w:left w:val="nil"/>
              <w:bottom w:val="single" w:sz="4" w:space="0" w:color="auto"/>
              <w:right w:val="single" w:sz="4" w:space="0" w:color="auto"/>
            </w:tcBorders>
            <w:shd w:val="clear" w:color="auto" w:fill="auto"/>
            <w:hideMark/>
          </w:tcPr>
          <w:p w:rsidR="00A26958" w:rsidRPr="00331300" w:rsidRDefault="00A26958" w:rsidP="00A26958">
            <w:pPr>
              <w:jc w:val="center"/>
              <w:rPr>
                <w:rFonts w:cs="Times New Roman"/>
                <w:szCs w:val="24"/>
              </w:rPr>
            </w:pPr>
            <w:r w:rsidRPr="00331300">
              <w:rPr>
                <w:rFonts w:cs="Times New Roman"/>
                <w:szCs w:val="24"/>
              </w:rPr>
              <w:t>464738,82</w:t>
            </w:r>
          </w:p>
        </w:tc>
      </w:tr>
    </w:tbl>
    <w:p w:rsidR="00A26958" w:rsidRDefault="00A26958" w:rsidP="00A26958">
      <w:pPr>
        <w:spacing w:after="0" w:line="360" w:lineRule="auto"/>
        <w:jc w:val="both"/>
        <w:rPr>
          <w:rFonts w:cs="Times New Roman"/>
          <w:szCs w:val="24"/>
        </w:rPr>
      </w:pPr>
    </w:p>
    <w:p w:rsidR="00A26958" w:rsidRDefault="00A26958" w:rsidP="00A26958">
      <w:pPr>
        <w:spacing w:after="0" w:line="360" w:lineRule="auto"/>
        <w:jc w:val="both"/>
        <w:rPr>
          <w:rFonts w:cs="Times New Roman"/>
          <w:sz w:val="28"/>
          <w:szCs w:val="28"/>
        </w:rPr>
      </w:pPr>
      <w:r>
        <w:rPr>
          <w:rFonts w:cs="Times New Roman"/>
          <w:szCs w:val="24"/>
        </w:rPr>
        <w:tab/>
      </w:r>
      <w:r>
        <w:rPr>
          <w:rFonts w:cs="Times New Roman"/>
          <w:sz w:val="28"/>
          <w:szCs w:val="28"/>
        </w:rPr>
        <w:t>Таким образом, анализируя данные таблицы, видно, что взяв кредит на 24 месяца: ежемесячная плата составляет 19</w:t>
      </w:r>
      <w:r w:rsidRPr="004E33AF">
        <w:rPr>
          <w:rFonts w:cs="Times New Roman"/>
          <w:sz w:val="28"/>
          <w:szCs w:val="28"/>
        </w:rPr>
        <w:t>364,12 руб.</w:t>
      </w:r>
      <w:r>
        <w:rPr>
          <w:rFonts w:cs="Times New Roman"/>
          <w:sz w:val="28"/>
          <w:szCs w:val="28"/>
        </w:rPr>
        <w:t>, переплата за кредит 38</w:t>
      </w:r>
      <w:r w:rsidRPr="004E33AF">
        <w:rPr>
          <w:rFonts w:cs="Times New Roman"/>
          <w:sz w:val="28"/>
          <w:szCs w:val="28"/>
        </w:rPr>
        <w:t>738,82 руб. или 9,09% от суммы кредита.</w:t>
      </w:r>
      <w:r>
        <w:rPr>
          <w:rFonts w:cs="Times New Roman"/>
          <w:sz w:val="28"/>
          <w:szCs w:val="28"/>
        </w:rPr>
        <w:t xml:space="preserve"> Следовательно, общая сумма выплат будет 464</w:t>
      </w:r>
      <w:r w:rsidRPr="004E33AF">
        <w:rPr>
          <w:rFonts w:cs="Times New Roman"/>
          <w:sz w:val="28"/>
          <w:szCs w:val="28"/>
        </w:rPr>
        <w:t>738,82 руб</w:t>
      </w:r>
      <w:r>
        <w:rPr>
          <w:rFonts w:cs="Times New Roman"/>
          <w:sz w:val="28"/>
          <w:szCs w:val="28"/>
        </w:rPr>
        <w:t>.</w:t>
      </w:r>
    </w:p>
    <w:p w:rsidR="00A26958" w:rsidRPr="004E33AF" w:rsidRDefault="00A26958" w:rsidP="00A26958">
      <w:pPr>
        <w:spacing w:after="0" w:line="360" w:lineRule="auto"/>
        <w:jc w:val="both"/>
        <w:rPr>
          <w:rFonts w:cs="Times New Roman"/>
          <w:sz w:val="28"/>
          <w:szCs w:val="28"/>
        </w:rPr>
      </w:pPr>
      <w:r>
        <w:rPr>
          <w:rFonts w:cs="Times New Roman"/>
          <w:sz w:val="28"/>
          <w:szCs w:val="28"/>
        </w:rPr>
        <w:tab/>
      </w:r>
      <w:r w:rsidRPr="004E33AF">
        <w:rPr>
          <w:rFonts w:cs="Times New Roman"/>
          <w:sz w:val="28"/>
          <w:szCs w:val="28"/>
        </w:rPr>
        <w:t>Себестоимость подсчитывают по одному виду продукции. Если мастерская осуществляет ремонт нескольких марок, то программа выражается в приведённых единицах ремонта, за которую принимается двигатель, занимающий в общем объёме работ наибольший удельный вес. По этой марке двигателя определяется себестоимость ремонта.</w:t>
      </w:r>
    </w:p>
    <w:p w:rsidR="00A26958" w:rsidRPr="004E33AF" w:rsidRDefault="00A26958" w:rsidP="00A26958">
      <w:pPr>
        <w:spacing w:after="0" w:line="360" w:lineRule="auto"/>
        <w:ind w:firstLine="708"/>
        <w:jc w:val="both"/>
        <w:rPr>
          <w:rFonts w:cs="Times New Roman"/>
          <w:sz w:val="28"/>
          <w:szCs w:val="28"/>
        </w:rPr>
      </w:pPr>
      <w:r>
        <w:rPr>
          <w:rFonts w:cs="Times New Roman"/>
          <w:sz w:val="28"/>
          <w:szCs w:val="28"/>
        </w:rPr>
        <w:t>Производственную программу по проектируемому варианту</w:t>
      </w:r>
      <w:r w:rsidRPr="004E33AF">
        <w:rPr>
          <w:rFonts w:cs="Times New Roman"/>
          <w:sz w:val="28"/>
          <w:szCs w:val="28"/>
        </w:rPr>
        <w:t xml:space="preserve"> в приведённых единицах (ремонта или обслуживания) рассчитывают по формуле:</w:t>
      </w:r>
    </w:p>
    <w:p w:rsidR="00A26958" w:rsidRPr="004E33AF" w:rsidRDefault="00A26958" w:rsidP="00A26958">
      <w:pPr>
        <w:spacing w:after="0" w:line="360" w:lineRule="auto"/>
        <w:jc w:val="both"/>
        <w:rPr>
          <w:rFonts w:cs="Times New Roman"/>
          <w:sz w:val="28"/>
          <w:szCs w:val="28"/>
        </w:rPr>
      </w:pPr>
      <w:r w:rsidRPr="004E33AF">
        <w:rPr>
          <w:rFonts w:cs="Times New Roman"/>
          <w:sz w:val="28"/>
          <w:szCs w:val="28"/>
        </w:rPr>
        <w:t>АПР =</w:t>
      </w:r>
      <w:r w:rsidRPr="001B0E58">
        <w:rPr>
          <w:rFonts w:cs="Times New Roman"/>
          <w:sz w:val="40"/>
          <w:szCs w:val="40"/>
        </w:rPr>
        <w:t> </w:t>
      </w:r>
      <m:oMath>
        <m:f>
          <m:fPr>
            <m:ctrlPr>
              <w:rPr>
                <w:rFonts w:ascii="Cambria Math" w:hAnsi="Cambria Math" w:cs="Times New Roman"/>
                <w:i/>
                <w:sz w:val="40"/>
                <w:szCs w:val="40"/>
              </w:rPr>
            </m:ctrlPr>
          </m:fPr>
          <m:num>
            <m:sSub>
              <m:sSubPr>
                <m:ctrlPr>
                  <w:rPr>
                    <w:rFonts w:ascii="Cambria Math" w:hAnsi="Cambria Math" w:cs="Times New Roman"/>
                    <w:i/>
                    <w:sz w:val="40"/>
                    <w:szCs w:val="40"/>
                  </w:rPr>
                </m:ctrlPr>
              </m:sSubPr>
              <m:e>
                <m:r>
                  <w:rPr>
                    <w:rFonts w:ascii="Cambria Math" w:hAnsi="Cambria Math" w:cs="Times New Roman"/>
                    <w:sz w:val="40"/>
                    <w:szCs w:val="40"/>
                  </w:rPr>
                  <m:t>T</m:t>
                </m:r>
              </m:e>
              <m:sub>
                <m:r>
                  <w:rPr>
                    <w:rFonts w:ascii="Cambria Math" w:hAnsi="Cambria Math" w:cs="Times New Roman"/>
                    <w:sz w:val="40"/>
                    <w:szCs w:val="40"/>
                  </w:rPr>
                  <m:t>i</m:t>
                </m:r>
              </m:sub>
            </m:sSub>
            <m:sSub>
              <m:sSubPr>
                <m:ctrlPr>
                  <w:rPr>
                    <w:rFonts w:ascii="Cambria Math" w:hAnsi="Cambria Math" w:cs="Times New Roman"/>
                    <w:i/>
                    <w:sz w:val="40"/>
                    <w:szCs w:val="40"/>
                  </w:rPr>
                </m:ctrlPr>
              </m:sSubPr>
              <m:e>
                <m:r>
                  <w:rPr>
                    <w:rFonts w:ascii="Cambria Math" w:hAnsi="Cambria Math" w:cs="Times New Roman"/>
                    <w:sz w:val="40"/>
                    <w:szCs w:val="40"/>
                  </w:rPr>
                  <m:t>A</m:t>
                </m:r>
              </m:e>
              <m:sub>
                <m:r>
                  <w:rPr>
                    <w:rFonts w:ascii="Cambria Math" w:hAnsi="Cambria Math" w:cs="Times New Roman"/>
                    <w:sz w:val="40"/>
                    <w:szCs w:val="40"/>
                  </w:rPr>
                  <m:t>i</m:t>
                </m:r>
              </m:sub>
            </m:sSub>
          </m:num>
          <m:den>
            <m:sSub>
              <m:sSubPr>
                <m:ctrlPr>
                  <w:rPr>
                    <w:rFonts w:ascii="Cambria Math" w:hAnsi="Cambria Math" w:cs="Times New Roman"/>
                    <w:i/>
                    <w:sz w:val="40"/>
                    <w:szCs w:val="40"/>
                  </w:rPr>
                </m:ctrlPr>
              </m:sSubPr>
              <m:e>
                <m:r>
                  <w:rPr>
                    <w:rFonts w:ascii="Cambria Math" w:hAnsi="Cambria Math" w:cs="Times New Roman"/>
                    <w:sz w:val="40"/>
                    <w:szCs w:val="40"/>
                  </w:rPr>
                  <m:t>T</m:t>
                </m:r>
              </m:e>
              <m:sub>
                <m:sSub>
                  <m:sSubPr>
                    <m:ctrlPr>
                      <w:rPr>
                        <w:rFonts w:ascii="Cambria Math" w:hAnsi="Cambria Math" w:cs="Times New Roman"/>
                        <w:i/>
                        <w:sz w:val="40"/>
                        <w:szCs w:val="40"/>
                      </w:rPr>
                    </m:ctrlPr>
                  </m:sSubPr>
                  <m:e>
                    <m:r>
                      <w:rPr>
                        <w:rFonts w:ascii="Cambria Math" w:hAnsi="Cambria Math" w:cs="Times New Roman"/>
                        <w:sz w:val="40"/>
                        <w:szCs w:val="40"/>
                      </w:rPr>
                      <m:t>i</m:t>
                    </m:r>
                  </m:e>
                  <m:sub>
                    <m:r>
                      <w:rPr>
                        <w:rFonts w:ascii="Cambria Math" w:hAnsi="Cambria Math" w:cs="Times New Roman"/>
                        <w:sz w:val="40"/>
                        <w:szCs w:val="40"/>
                      </w:rPr>
                      <m:t>1</m:t>
                    </m:r>
                  </m:sub>
                </m:sSub>
              </m:sub>
            </m:sSub>
          </m:den>
        </m:f>
      </m:oMath>
      <w:r w:rsidRPr="001B0E58">
        <w:rPr>
          <w:rFonts w:cs="Times New Roman"/>
          <w:sz w:val="40"/>
          <w:szCs w:val="40"/>
        </w:rPr>
        <w:t> </w:t>
      </w:r>
      <w:r w:rsidRPr="004E33AF">
        <w:rPr>
          <w:rFonts w:cs="Times New Roman"/>
          <w:sz w:val="28"/>
          <w:szCs w:val="28"/>
        </w:rPr>
        <w:t>;</w:t>
      </w:r>
      <w:r>
        <w:rPr>
          <w:rFonts w:cs="Times New Roman"/>
          <w:sz w:val="28"/>
          <w:szCs w:val="28"/>
        </w:rPr>
        <w:t xml:space="preserve">                                                                                                      (3.2)</w:t>
      </w:r>
    </w:p>
    <w:p w:rsidR="00A26958" w:rsidRPr="004E33AF" w:rsidRDefault="00A26958" w:rsidP="00A26958">
      <w:pPr>
        <w:spacing w:after="0" w:line="360" w:lineRule="auto"/>
        <w:jc w:val="both"/>
        <w:rPr>
          <w:rFonts w:cs="Times New Roman"/>
          <w:sz w:val="28"/>
          <w:szCs w:val="28"/>
        </w:rPr>
      </w:pPr>
      <w:r w:rsidRPr="004E33AF">
        <w:rPr>
          <w:rFonts w:cs="Times New Roman"/>
          <w:sz w:val="28"/>
          <w:szCs w:val="28"/>
        </w:rPr>
        <w:t>где: АПР – количество приведённых ремонтов, шт.;</w:t>
      </w:r>
    </w:p>
    <w:p w:rsidR="00A26958" w:rsidRPr="004E33AF" w:rsidRDefault="00A26958" w:rsidP="00A26958">
      <w:pPr>
        <w:spacing w:after="0" w:line="360" w:lineRule="auto"/>
        <w:jc w:val="both"/>
        <w:rPr>
          <w:rFonts w:cs="Times New Roman"/>
          <w:sz w:val="28"/>
          <w:szCs w:val="28"/>
        </w:rPr>
      </w:pPr>
      <w:proofErr w:type="spellStart"/>
      <w:r w:rsidRPr="004E33AF">
        <w:rPr>
          <w:rFonts w:cs="Times New Roman"/>
          <w:sz w:val="28"/>
          <w:szCs w:val="28"/>
        </w:rPr>
        <w:t>Тi</w:t>
      </w:r>
      <w:proofErr w:type="spellEnd"/>
      <w:r w:rsidRPr="004E33AF">
        <w:rPr>
          <w:rFonts w:cs="Times New Roman"/>
          <w:sz w:val="28"/>
          <w:szCs w:val="28"/>
        </w:rPr>
        <w:t xml:space="preserve"> – трудоёмкость ремонта каждой марки двигателя, чел.-ч.;</w:t>
      </w:r>
    </w:p>
    <w:p w:rsidR="00A26958" w:rsidRPr="004E33AF" w:rsidRDefault="00A26958" w:rsidP="00A26958">
      <w:pPr>
        <w:spacing w:after="0" w:line="360" w:lineRule="auto"/>
        <w:jc w:val="both"/>
        <w:rPr>
          <w:rFonts w:cs="Times New Roman"/>
          <w:sz w:val="28"/>
          <w:szCs w:val="28"/>
        </w:rPr>
      </w:pPr>
      <w:proofErr w:type="spellStart"/>
      <w:r w:rsidRPr="004E33AF">
        <w:rPr>
          <w:rFonts w:cs="Times New Roman"/>
          <w:sz w:val="28"/>
          <w:szCs w:val="28"/>
        </w:rPr>
        <w:t>Аi</w:t>
      </w:r>
      <w:proofErr w:type="spellEnd"/>
      <w:r w:rsidRPr="004E33AF">
        <w:rPr>
          <w:rFonts w:cs="Times New Roman"/>
          <w:sz w:val="28"/>
          <w:szCs w:val="28"/>
        </w:rPr>
        <w:t xml:space="preserve"> – программа ремонта каждой марки двигателя, шт.;</w:t>
      </w:r>
    </w:p>
    <w:p w:rsidR="00A26958" w:rsidRDefault="00A26958" w:rsidP="00A26958">
      <w:pPr>
        <w:spacing w:after="0" w:line="360" w:lineRule="auto"/>
        <w:jc w:val="both"/>
        <w:rPr>
          <w:rFonts w:cs="Times New Roman"/>
          <w:sz w:val="28"/>
          <w:szCs w:val="28"/>
        </w:rPr>
      </w:pPr>
      <w:r w:rsidRPr="004E33AF">
        <w:rPr>
          <w:rFonts w:cs="Times New Roman"/>
          <w:sz w:val="28"/>
          <w:szCs w:val="28"/>
        </w:rPr>
        <w:lastRenderedPageBreak/>
        <w:t>Тi1 – трудоёмкость ремонта единицы определённого вида продукции, к которой приводится вся программа, чел.-ч.</w:t>
      </w:r>
    </w:p>
    <w:p w:rsidR="00A26958" w:rsidRPr="004E33AF" w:rsidRDefault="00A26958" w:rsidP="00A26958">
      <w:pPr>
        <w:spacing w:after="0" w:line="360" w:lineRule="auto"/>
        <w:jc w:val="both"/>
        <w:rPr>
          <w:rFonts w:cs="Times New Roman"/>
          <w:sz w:val="28"/>
          <w:szCs w:val="28"/>
        </w:rPr>
      </w:pPr>
      <w:r>
        <w:rPr>
          <w:rFonts w:cs="Times New Roman"/>
          <w:color w:val="000000"/>
          <w:sz w:val="28"/>
          <w:szCs w:val="28"/>
          <w:shd w:val="clear" w:color="auto" w:fill="FFFFFF"/>
        </w:rPr>
        <w:t>АПР</w:t>
      </w:r>
      <w:r>
        <w:rPr>
          <w:rFonts w:cs="Times New Roman"/>
          <w:color w:val="000000"/>
          <w:sz w:val="28"/>
          <w:szCs w:val="28"/>
          <w:shd w:val="clear" w:color="auto" w:fill="FFFFFF"/>
          <w:vertAlign w:val="subscript"/>
        </w:rPr>
        <w:t>1</w:t>
      </w:r>
      <w:r w:rsidRPr="00354F28">
        <w:rPr>
          <w:rFonts w:cs="Times New Roman"/>
          <w:color w:val="000000"/>
          <w:sz w:val="28"/>
          <w:szCs w:val="28"/>
          <w:shd w:val="clear" w:color="auto" w:fill="FFFFFF"/>
        </w:rPr>
        <w:t xml:space="preserve"> </w:t>
      </w:r>
      <w:r w:rsidRPr="00354F28">
        <w:rPr>
          <w:rFonts w:ascii="Verdana" w:hAnsi="Verdana"/>
          <w:color w:val="000000"/>
          <w:sz w:val="28"/>
          <w:szCs w:val="28"/>
          <w:shd w:val="clear" w:color="auto" w:fill="FFFFFF"/>
        </w:rPr>
        <w:t>=</w:t>
      </w:r>
      <w:r>
        <w:rPr>
          <w:rStyle w:val="apple-converted-space"/>
          <w:rFonts w:ascii="Verdana" w:hAnsi="Verdana"/>
          <w:color w:val="000000"/>
          <w:shd w:val="clear" w:color="auto" w:fill="FFFFFF"/>
        </w:rPr>
        <w:t> </w:t>
      </w:r>
      <w:r w:rsidRPr="00354F28">
        <w:rPr>
          <w:rFonts w:cs="Times New Roman"/>
          <w:noProof/>
          <w:lang w:eastAsia="ru-RU"/>
        </w:rPr>
        <w:drawing>
          <wp:inline distT="0" distB="0" distL="0" distR="0" wp14:anchorId="7ACF8749" wp14:editId="0685E88B">
            <wp:extent cx="1628775" cy="390525"/>
            <wp:effectExtent l="0" t="0" r="9525" b="9525"/>
            <wp:docPr id="2" name="Рисунок 2" descr="http://konspekta.net/megapredmetru/baza1/1307036907915.files/image0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konspekta.net/megapredmetru/baza1/1307036907915.files/image006.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28775" cy="390525"/>
                    </a:xfrm>
                    <a:prstGeom prst="rect">
                      <a:avLst/>
                    </a:prstGeom>
                    <a:noFill/>
                    <a:ln>
                      <a:noFill/>
                    </a:ln>
                  </pic:spPr>
                </pic:pic>
              </a:graphicData>
            </a:graphic>
          </wp:inline>
        </w:drawing>
      </w:r>
      <w:r>
        <w:rPr>
          <w:rStyle w:val="apple-converted-space"/>
          <w:rFonts w:ascii="Verdana" w:hAnsi="Verdana"/>
          <w:color w:val="000000"/>
          <w:shd w:val="clear" w:color="auto" w:fill="FFFFFF"/>
        </w:rPr>
        <w:t> </w:t>
      </w:r>
      <w:r w:rsidRPr="00354F28">
        <w:rPr>
          <w:rFonts w:cs="Times New Roman"/>
          <w:color w:val="000000"/>
          <w:sz w:val="28"/>
          <w:szCs w:val="28"/>
          <w:shd w:val="clear" w:color="auto" w:fill="FFFFFF"/>
        </w:rPr>
        <w:t xml:space="preserve">= 39 </w:t>
      </w:r>
      <w:proofErr w:type="spellStart"/>
      <w:r w:rsidRPr="00354F28">
        <w:rPr>
          <w:rFonts w:cs="Times New Roman"/>
          <w:color w:val="000000"/>
          <w:sz w:val="28"/>
          <w:szCs w:val="28"/>
          <w:shd w:val="clear" w:color="auto" w:fill="FFFFFF"/>
        </w:rPr>
        <w:t>усл</w:t>
      </w:r>
      <w:proofErr w:type="spellEnd"/>
      <w:r w:rsidRPr="00354F28">
        <w:rPr>
          <w:rFonts w:cs="Times New Roman"/>
          <w:color w:val="000000"/>
          <w:sz w:val="28"/>
          <w:szCs w:val="28"/>
          <w:shd w:val="clear" w:color="auto" w:fill="FFFFFF"/>
        </w:rPr>
        <w:t>. рем</w:t>
      </w:r>
      <w:r>
        <w:rPr>
          <w:rFonts w:ascii="Verdana" w:hAnsi="Verdana"/>
          <w:color w:val="000000"/>
          <w:shd w:val="clear" w:color="auto" w:fill="FFFFFF"/>
        </w:rPr>
        <w:t>.;</w:t>
      </w:r>
    </w:p>
    <w:p w:rsidR="00A26958" w:rsidRPr="004E33AF" w:rsidRDefault="00A26958" w:rsidP="00A26958">
      <w:pPr>
        <w:spacing w:after="0" w:line="360" w:lineRule="auto"/>
        <w:jc w:val="both"/>
        <w:rPr>
          <w:rFonts w:cs="Times New Roman"/>
          <w:sz w:val="28"/>
          <w:szCs w:val="28"/>
        </w:rPr>
      </w:pPr>
      <w:r>
        <w:rPr>
          <w:rFonts w:cs="Times New Roman"/>
          <w:sz w:val="28"/>
          <w:szCs w:val="28"/>
        </w:rPr>
        <w:t>АПР</w:t>
      </w:r>
      <w:r>
        <w:rPr>
          <w:rFonts w:cs="Times New Roman"/>
          <w:sz w:val="28"/>
          <w:szCs w:val="28"/>
          <w:vertAlign w:val="subscript"/>
        </w:rPr>
        <w:t>2</w:t>
      </w:r>
      <w:r w:rsidRPr="004E33AF">
        <w:rPr>
          <w:rFonts w:cs="Times New Roman"/>
          <w:sz w:val="28"/>
          <w:szCs w:val="28"/>
        </w:rPr>
        <w:t xml:space="preserve"> = </w:t>
      </w:r>
      <w:r w:rsidRPr="004E33AF">
        <w:rPr>
          <w:rFonts w:cs="Times New Roman"/>
          <w:noProof/>
          <w:sz w:val="28"/>
          <w:szCs w:val="28"/>
          <w:lang w:eastAsia="ru-RU"/>
        </w:rPr>
        <w:drawing>
          <wp:inline distT="0" distB="0" distL="0" distR="0" wp14:anchorId="057EC1FE" wp14:editId="6AE4E432">
            <wp:extent cx="1647825" cy="390525"/>
            <wp:effectExtent l="0" t="0" r="9525" b="9525"/>
            <wp:docPr id="10" name="Рисунок 10" descr="http://konspekta.net/megapredmetru/baza1/1307036907915.files/image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konspekta.net/megapredmetru/baza1/1307036907915.files/image008.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47825" cy="390525"/>
                    </a:xfrm>
                    <a:prstGeom prst="rect">
                      <a:avLst/>
                    </a:prstGeom>
                    <a:noFill/>
                    <a:ln>
                      <a:noFill/>
                    </a:ln>
                  </pic:spPr>
                </pic:pic>
              </a:graphicData>
            </a:graphic>
          </wp:inline>
        </w:drawing>
      </w:r>
      <w:r w:rsidRPr="004E33AF">
        <w:rPr>
          <w:rFonts w:cs="Times New Roman"/>
          <w:sz w:val="28"/>
          <w:szCs w:val="28"/>
        </w:rPr>
        <w:t xml:space="preserve"> = 51 </w:t>
      </w:r>
      <w:proofErr w:type="spellStart"/>
      <w:r w:rsidRPr="004E33AF">
        <w:rPr>
          <w:rFonts w:cs="Times New Roman"/>
          <w:sz w:val="28"/>
          <w:szCs w:val="28"/>
        </w:rPr>
        <w:t>усл</w:t>
      </w:r>
      <w:proofErr w:type="spellEnd"/>
      <w:r w:rsidRPr="004E33AF">
        <w:rPr>
          <w:rFonts w:cs="Times New Roman"/>
          <w:sz w:val="28"/>
          <w:szCs w:val="28"/>
        </w:rPr>
        <w:t>. рем.;</w:t>
      </w:r>
    </w:p>
    <w:p w:rsidR="00A26958" w:rsidRPr="00DC77FD" w:rsidRDefault="00A26958" w:rsidP="00A26958">
      <w:pPr>
        <w:spacing w:after="0" w:line="360" w:lineRule="auto"/>
        <w:ind w:firstLine="708"/>
        <w:jc w:val="both"/>
        <w:rPr>
          <w:rFonts w:cs="Times New Roman"/>
          <w:sz w:val="28"/>
          <w:szCs w:val="28"/>
        </w:rPr>
      </w:pPr>
      <w:r w:rsidRPr="00DC77FD">
        <w:rPr>
          <w:rFonts w:cs="Times New Roman"/>
          <w:sz w:val="28"/>
          <w:szCs w:val="28"/>
        </w:rPr>
        <w:t>Расчет себестоимости ремонта двигателя по калькуляционным статьям должен учитывать только те затраты, которые изменяются в связи с предлагаемой технологией или организацией работ. При этом общепроизводственные и общехозяйственные расходы должны быть скорректированы прямым счетом по изменяющимся статьям (их пересчет пропорционально зарплате основных рабочих не допускается).</w:t>
      </w:r>
    </w:p>
    <w:p w:rsidR="00A26958" w:rsidRDefault="00A26958" w:rsidP="00A26958">
      <w:pPr>
        <w:spacing w:after="0" w:line="360" w:lineRule="auto"/>
        <w:jc w:val="both"/>
      </w:pPr>
      <w:r w:rsidRPr="00DC77FD">
        <w:rPr>
          <w:rFonts w:cs="Times New Roman"/>
          <w:sz w:val="28"/>
          <w:szCs w:val="28"/>
        </w:rPr>
        <w:t>Затраты на ремонтные материалы</w:t>
      </w:r>
    </w:p>
    <w:p w:rsidR="00A26958" w:rsidRPr="00723C90" w:rsidRDefault="00A26958" w:rsidP="00A26958">
      <w:pPr>
        <w:pStyle w:val="a6"/>
        <w:spacing w:before="150" w:beforeAutospacing="0" w:after="150" w:afterAutospacing="0"/>
        <w:ind w:left="150" w:right="150"/>
        <w:rPr>
          <w:sz w:val="28"/>
          <w:szCs w:val="28"/>
        </w:rPr>
      </w:pPr>
      <w:proofErr w:type="spellStart"/>
      <w:r w:rsidRPr="00DC77FD">
        <w:rPr>
          <w:sz w:val="28"/>
          <w:szCs w:val="28"/>
        </w:rPr>
        <w:t>С</w:t>
      </w:r>
      <w:r w:rsidRPr="00DC77FD">
        <w:rPr>
          <w:sz w:val="28"/>
          <w:szCs w:val="28"/>
          <w:vertAlign w:val="subscript"/>
        </w:rPr>
        <w:t>рм</w:t>
      </w:r>
      <w:proofErr w:type="spellEnd"/>
      <w:r w:rsidRPr="00DC77FD">
        <w:rPr>
          <w:sz w:val="28"/>
          <w:szCs w:val="28"/>
          <w:vertAlign w:val="subscript"/>
        </w:rPr>
        <w:t xml:space="preserve"> </w:t>
      </w:r>
      <w:r w:rsidRPr="00DC77FD">
        <w:rPr>
          <w:sz w:val="28"/>
          <w:szCs w:val="28"/>
        </w:rPr>
        <w:t>= (</w:t>
      </w:r>
      <w:proofErr w:type="spellStart"/>
      <w:r w:rsidRPr="00DC77FD">
        <w:rPr>
          <w:sz w:val="28"/>
          <w:szCs w:val="28"/>
        </w:rPr>
        <w:t>Н</w:t>
      </w:r>
      <w:r w:rsidRPr="00DC77FD">
        <w:rPr>
          <w:sz w:val="28"/>
          <w:szCs w:val="28"/>
          <w:vertAlign w:val="subscript"/>
        </w:rPr>
        <w:t>м</w:t>
      </w:r>
      <w:proofErr w:type="spellEnd"/>
      <w:r w:rsidRPr="00DC77FD">
        <w:rPr>
          <w:sz w:val="28"/>
          <w:szCs w:val="28"/>
          <w:vertAlign w:val="subscript"/>
        </w:rPr>
        <w:t xml:space="preserve"> </w:t>
      </w:r>
      <w:r w:rsidRPr="00DC77FD">
        <w:rPr>
          <w:sz w:val="28"/>
          <w:szCs w:val="28"/>
        </w:rPr>
        <w:t xml:space="preserve">* </w:t>
      </w:r>
      <w:proofErr w:type="spellStart"/>
      <w:r w:rsidRPr="00DC77FD">
        <w:rPr>
          <w:sz w:val="28"/>
          <w:szCs w:val="28"/>
        </w:rPr>
        <w:t>Ц</w:t>
      </w:r>
      <w:r w:rsidRPr="00DC77FD">
        <w:rPr>
          <w:sz w:val="28"/>
          <w:szCs w:val="28"/>
          <w:vertAlign w:val="subscript"/>
        </w:rPr>
        <w:t>м</w:t>
      </w:r>
      <w:proofErr w:type="spellEnd"/>
      <w:r w:rsidRPr="00DC77FD">
        <w:rPr>
          <w:sz w:val="28"/>
          <w:szCs w:val="28"/>
          <w:vertAlign w:val="subscript"/>
        </w:rPr>
        <w:t xml:space="preserve"> </w:t>
      </w:r>
      <w:r w:rsidRPr="00DC77FD">
        <w:rPr>
          <w:sz w:val="28"/>
          <w:szCs w:val="28"/>
        </w:rPr>
        <w:t>- Н</w:t>
      </w:r>
      <w:r w:rsidRPr="00DC77FD">
        <w:rPr>
          <w:sz w:val="28"/>
          <w:szCs w:val="28"/>
          <w:vertAlign w:val="subscript"/>
        </w:rPr>
        <w:t xml:space="preserve">о </w:t>
      </w:r>
      <w:r w:rsidRPr="00DC77FD">
        <w:rPr>
          <w:sz w:val="28"/>
          <w:szCs w:val="28"/>
        </w:rPr>
        <w:t xml:space="preserve">* </w:t>
      </w:r>
      <w:proofErr w:type="spellStart"/>
      <w:r w:rsidRPr="00DC77FD">
        <w:rPr>
          <w:sz w:val="28"/>
          <w:szCs w:val="28"/>
        </w:rPr>
        <w:t>Ц</w:t>
      </w:r>
      <w:r w:rsidRPr="00DC77FD">
        <w:rPr>
          <w:sz w:val="28"/>
          <w:szCs w:val="28"/>
          <w:vertAlign w:val="subscript"/>
        </w:rPr>
        <w:t>о</w:t>
      </w:r>
      <w:proofErr w:type="spellEnd"/>
      <w:r w:rsidRPr="00DC77FD">
        <w:rPr>
          <w:sz w:val="28"/>
          <w:szCs w:val="28"/>
        </w:rPr>
        <w:t>)</w:t>
      </w:r>
      <w:r>
        <w:rPr>
          <w:rFonts w:ascii="Verdana" w:hAnsi="Verdana"/>
          <w:sz w:val="28"/>
          <w:szCs w:val="28"/>
        </w:rPr>
        <w:t xml:space="preserve">,  </w:t>
      </w:r>
      <w:r>
        <w:rPr>
          <w:rFonts w:ascii="Verdana" w:hAnsi="Verdana"/>
          <w:sz w:val="28"/>
          <w:szCs w:val="28"/>
        </w:rPr>
        <w:tab/>
      </w:r>
      <w:r>
        <w:rPr>
          <w:rFonts w:ascii="Verdana" w:hAnsi="Verdana"/>
          <w:sz w:val="28"/>
          <w:szCs w:val="28"/>
        </w:rPr>
        <w:tab/>
      </w:r>
      <w:r>
        <w:rPr>
          <w:rFonts w:ascii="Verdana" w:hAnsi="Verdana"/>
          <w:sz w:val="28"/>
          <w:szCs w:val="28"/>
        </w:rPr>
        <w:tab/>
      </w:r>
      <w:r>
        <w:rPr>
          <w:rFonts w:ascii="Verdana" w:hAnsi="Verdana"/>
          <w:sz w:val="28"/>
          <w:szCs w:val="28"/>
        </w:rPr>
        <w:tab/>
      </w:r>
      <w:r>
        <w:rPr>
          <w:rFonts w:ascii="Verdana" w:hAnsi="Verdana"/>
          <w:sz w:val="28"/>
          <w:szCs w:val="28"/>
        </w:rPr>
        <w:tab/>
      </w:r>
      <w:r>
        <w:rPr>
          <w:rFonts w:ascii="Verdana" w:hAnsi="Verdana"/>
          <w:sz w:val="28"/>
          <w:szCs w:val="28"/>
        </w:rPr>
        <w:tab/>
      </w:r>
      <w:r>
        <w:rPr>
          <w:rFonts w:ascii="Verdana" w:hAnsi="Verdana"/>
          <w:sz w:val="28"/>
          <w:szCs w:val="28"/>
        </w:rPr>
        <w:tab/>
      </w:r>
      <w:r>
        <w:rPr>
          <w:rFonts w:ascii="Verdana" w:hAnsi="Verdana"/>
          <w:sz w:val="28"/>
          <w:szCs w:val="28"/>
        </w:rPr>
        <w:tab/>
        <w:t xml:space="preserve"> </w:t>
      </w:r>
      <w:r>
        <w:rPr>
          <w:sz w:val="28"/>
          <w:szCs w:val="28"/>
        </w:rPr>
        <w:t>(3.3)</w:t>
      </w:r>
    </w:p>
    <w:p w:rsidR="00A26958" w:rsidRPr="00DC77FD" w:rsidRDefault="00A26958" w:rsidP="00A26958">
      <w:pPr>
        <w:spacing w:after="0" w:line="360" w:lineRule="auto"/>
        <w:jc w:val="both"/>
        <w:rPr>
          <w:rFonts w:cs="Times New Roman"/>
          <w:sz w:val="28"/>
          <w:szCs w:val="28"/>
        </w:rPr>
      </w:pPr>
      <w:r w:rsidRPr="00DC77FD">
        <w:rPr>
          <w:rFonts w:cs="Times New Roman"/>
          <w:sz w:val="28"/>
          <w:szCs w:val="28"/>
        </w:rPr>
        <w:t xml:space="preserve">где </w:t>
      </w:r>
      <w:proofErr w:type="spellStart"/>
      <w:r w:rsidRPr="00DC77FD">
        <w:rPr>
          <w:rFonts w:cs="Times New Roman"/>
          <w:sz w:val="28"/>
          <w:szCs w:val="28"/>
        </w:rPr>
        <w:t>Нм</w:t>
      </w:r>
      <w:proofErr w:type="spellEnd"/>
      <w:r w:rsidRPr="00DC77FD">
        <w:rPr>
          <w:rFonts w:cs="Times New Roman"/>
          <w:sz w:val="28"/>
          <w:szCs w:val="28"/>
        </w:rPr>
        <w:t xml:space="preserve">, Но — нормы расхода соответственно основных материалов и реализуемых отходов на один двигатель, натуральные единицы измерения; </w:t>
      </w:r>
      <w:proofErr w:type="spellStart"/>
      <w:r w:rsidRPr="00DC77FD">
        <w:rPr>
          <w:rFonts w:cs="Times New Roman"/>
          <w:sz w:val="28"/>
          <w:szCs w:val="28"/>
        </w:rPr>
        <w:t>Цм</w:t>
      </w:r>
      <w:proofErr w:type="spellEnd"/>
      <w:r w:rsidRPr="00DC77FD">
        <w:rPr>
          <w:rFonts w:cs="Times New Roman"/>
          <w:sz w:val="28"/>
          <w:szCs w:val="28"/>
        </w:rPr>
        <w:t xml:space="preserve">, </w:t>
      </w:r>
      <w:proofErr w:type="spellStart"/>
      <w:r w:rsidRPr="00DC77FD">
        <w:rPr>
          <w:rFonts w:cs="Times New Roman"/>
          <w:sz w:val="28"/>
          <w:szCs w:val="28"/>
        </w:rPr>
        <w:t>Цо</w:t>
      </w:r>
      <w:proofErr w:type="spellEnd"/>
      <w:r w:rsidRPr="00DC77FD">
        <w:rPr>
          <w:rFonts w:cs="Times New Roman"/>
          <w:sz w:val="28"/>
          <w:szCs w:val="28"/>
        </w:rPr>
        <w:t> — цена единицы соответственно основных материалов и реализуемых отходов по прейскуранту или договору, руб.</w:t>
      </w:r>
    </w:p>
    <w:p w:rsidR="00A26958" w:rsidRDefault="00A26958" w:rsidP="00A26958">
      <w:pPr>
        <w:spacing w:after="0" w:line="360" w:lineRule="auto"/>
        <w:jc w:val="both"/>
        <w:rPr>
          <w:rFonts w:cs="Times New Roman"/>
          <w:sz w:val="28"/>
          <w:szCs w:val="28"/>
        </w:rPr>
      </w:pPr>
      <w:r w:rsidRPr="00DC77FD">
        <w:rPr>
          <w:rFonts w:cs="Times New Roman"/>
          <w:sz w:val="28"/>
          <w:szCs w:val="28"/>
        </w:rPr>
        <w:t>Расчет затрат на ремонтные материалы представлен</w:t>
      </w:r>
      <w:r>
        <w:rPr>
          <w:rFonts w:cs="Times New Roman"/>
          <w:sz w:val="28"/>
          <w:szCs w:val="28"/>
        </w:rPr>
        <w:t xml:space="preserve"> в табл. 3.3.</w:t>
      </w:r>
    </w:p>
    <w:p w:rsidR="00A26958" w:rsidRPr="00DC77FD" w:rsidRDefault="00A26958" w:rsidP="00A26958">
      <w:pPr>
        <w:spacing w:after="0" w:line="360" w:lineRule="auto"/>
        <w:jc w:val="both"/>
        <w:rPr>
          <w:rFonts w:cs="Times New Roman"/>
          <w:sz w:val="28"/>
          <w:szCs w:val="28"/>
        </w:rPr>
      </w:pPr>
    </w:p>
    <w:p w:rsidR="00A26958" w:rsidRDefault="00A26958" w:rsidP="00A26958">
      <w:pPr>
        <w:spacing w:after="0" w:line="240" w:lineRule="auto"/>
        <w:jc w:val="both"/>
        <w:rPr>
          <w:rFonts w:cs="Times New Roman"/>
          <w:b/>
          <w:szCs w:val="24"/>
        </w:rPr>
      </w:pPr>
      <w:r w:rsidRPr="00D43B7A">
        <w:rPr>
          <w:rFonts w:cs="Times New Roman"/>
          <w:szCs w:val="24"/>
        </w:rPr>
        <w:t xml:space="preserve">Таблица 3.3 - </w:t>
      </w:r>
      <w:r w:rsidRPr="00D43B7A">
        <w:rPr>
          <w:rFonts w:cs="Times New Roman"/>
          <w:b/>
          <w:szCs w:val="24"/>
        </w:rPr>
        <w:t>Затраты на ремонтные материалы</w:t>
      </w:r>
    </w:p>
    <w:tbl>
      <w:tblPr>
        <w:tblW w:w="8660" w:type="dxa"/>
        <w:tblInd w:w="93" w:type="dxa"/>
        <w:tblLook w:val="04A0" w:firstRow="1" w:lastRow="0" w:firstColumn="1" w:lastColumn="0" w:noHBand="0" w:noVBand="1"/>
      </w:tblPr>
      <w:tblGrid>
        <w:gridCol w:w="1981"/>
        <w:gridCol w:w="792"/>
        <w:gridCol w:w="988"/>
        <w:gridCol w:w="1247"/>
        <w:gridCol w:w="988"/>
        <w:gridCol w:w="1247"/>
        <w:gridCol w:w="988"/>
        <w:gridCol w:w="1247"/>
      </w:tblGrid>
      <w:tr w:rsidR="00A26958" w:rsidRPr="00354F28" w:rsidTr="00A26958">
        <w:trPr>
          <w:trHeight w:val="601"/>
        </w:trPr>
        <w:tc>
          <w:tcPr>
            <w:tcW w:w="2302"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A26958" w:rsidRPr="006F7B1D" w:rsidRDefault="00A26958" w:rsidP="00A26958">
            <w:pPr>
              <w:spacing w:after="0" w:line="240" w:lineRule="auto"/>
              <w:jc w:val="center"/>
              <w:rPr>
                <w:rFonts w:eastAsia="Times New Roman" w:cs="Times New Roman"/>
                <w:b/>
                <w:color w:val="000000"/>
                <w:lang w:eastAsia="ru-RU"/>
              </w:rPr>
            </w:pPr>
            <w:r w:rsidRPr="006F7B1D">
              <w:rPr>
                <w:rFonts w:eastAsia="Times New Roman" w:cs="Times New Roman"/>
                <w:b/>
                <w:color w:val="000000"/>
                <w:lang w:eastAsia="ru-RU"/>
              </w:rPr>
              <w:t>Наименование материалов</w:t>
            </w:r>
          </w:p>
        </w:tc>
        <w:tc>
          <w:tcPr>
            <w:tcW w:w="691"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A26958" w:rsidRPr="006F7B1D" w:rsidRDefault="00A26958" w:rsidP="00A26958">
            <w:pPr>
              <w:spacing w:after="0" w:line="240" w:lineRule="auto"/>
              <w:jc w:val="center"/>
              <w:rPr>
                <w:rFonts w:eastAsia="Times New Roman" w:cs="Times New Roman"/>
                <w:b/>
                <w:color w:val="000000"/>
                <w:lang w:eastAsia="ru-RU"/>
              </w:rPr>
            </w:pPr>
            <w:r w:rsidRPr="006F7B1D">
              <w:rPr>
                <w:rFonts w:eastAsia="Times New Roman" w:cs="Times New Roman"/>
                <w:b/>
                <w:color w:val="000000"/>
                <w:lang w:eastAsia="ru-RU"/>
              </w:rPr>
              <w:t xml:space="preserve">цена, </w:t>
            </w:r>
            <w:proofErr w:type="spellStart"/>
            <w:r w:rsidRPr="006F7B1D">
              <w:rPr>
                <w:rFonts w:eastAsia="Times New Roman" w:cs="Times New Roman"/>
                <w:b/>
                <w:color w:val="000000"/>
                <w:lang w:eastAsia="ru-RU"/>
              </w:rPr>
              <w:t>руб.кг</w:t>
            </w:r>
            <w:proofErr w:type="spellEnd"/>
          </w:p>
        </w:tc>
        <w:tc>
          <w:tcPr>
            <w:tcW w:w="1889" w:type="dxa"/>
            <w:gridSpan w:val="2"/>
            <w:tcBorders>
              <w:top w:val="single" w:sz="4" w:space="0" w:color="auto"/>
              <w:left w:val="nil"/>
              <w:bottom w:val="single" w:sz="4" w:space="0" w:color="auto"/>
              <w:right w:val="single" w:sz="4" w:space="0" w:color="auto"/>
            </w:tcBorders>
            <w:shd w:val="clear" w:color="auto" w:fill="auto"/>
            <w:vAlign w:val="bottom"/>
            <w:hideMark/>
          </w:tcPr>
          <w:p w:rsidR="00A26958" w:rsidRPr="006F7B1D" w:rsidRDefault="00A26958" w:rsidP="00A26958">
            <w:pPr>
              <w:spacing w:after="0" w:line="240" w:lineRule="auto"/>
              <w:jc w:val="center"/>
              <w:rPr>
                <w:rFonts w:eastAsia="Times New Roman" w:cs="Times New Roman"/>
                <w:b/>
                <w:color w:val="000000"/>
                <w:lang w:eastAsia="ru-RU"/>
              </w:rPr>
            </w:pPr>
            <w:r w:rsidRPr="006F7B1D">
              <w:rPr>
                <w:rFonts w:eastAsia="Times New Roman" w:cs="Times New Roman"/>
                <w:b/>
                <w:color w:val="000000"/>
                <w:lang w:eastAsia="ru-RU"/>
              </w:rPr>
              <w:t>Норма расхода на один двигатель, кг</w:t>
            </w:r>
          </w:p>
        </w:tc>
        <w:tc>
          <w:tcPr>
            <w:tcW w:w="1889" w:type="dxa"/>
            <w:gridSpan w:val="2"/>
            <w:tcBorders>
              <w:top w:val="single" w:sz="4" w:space="0" w:color="auto"/>
              <w:left w:val="nil"/>
              <w:bottom w:val="single" w:sz="4" w:space="0" w:color="auto"/>
              <w:right w:val="single" w:sz="4" w:space="0" w:color="auto"/>
            </w:tcBorders>
            <w:shd w:val="clear" w:color="auto" w:fill="auto"/>
            <w:vAlign w:val="bottom"/>
            <w:hideMark/>
          </w:tcPr>
          <w:p w:rsidR="00A26958" w:rsidRPr="006F7B1D" w:rsidRDefault="00A26958" w:rsidP="00A26958">
            <w:pPr>
              <w:spacing w:after="0" w:line="240" w:lineRule="auto"/>
              <w:jc w:val="center"/>
              <w:rPr>
                <w:rFonts w:eastAsia="Times New Roman" w:cs="Times New Roman"/>
                <w:b/>
                <w:color w:val="000000"/>
                <w:lang w:eastAsia="ru-RU"/>
              </w:rPr>
            </w:pPr>
            <w:r w:rsidRPr="006F7B1D">
              <w:rPr>
                <w:rFonts w:eastAsia="Times New Roman" w:cs="Times New Roman"/>
                <w:b/>
                <w:color w:val="000000"/>
                <w:lang w:eastAsia="ru-RU"/>
              </w:rPr>
              <w:t>Затраты на один двигатель, руб.</w:t>
            </w:r>
          </w:p>
        </w:tc>
        <w:tc>
          <w:tcPr>
            <w:tcW w:w="1889" w:type="dxa"/>
            <w:gridSpan w:val="2"/>
            <w:tcBorders>
              <w:top w:val="single" w:sz="4" w:space="0" w:color="auto"/>
              <w:left w:val="nil"/>
              <w:bottom w:val="single" w:sz="4" w:space="0" w:color="auto"/>
              <w:right w:val="single" w:sz="4" w:space="0" w:color="auto"/>
            </w:tcBorders>
            <w:shd w:val="clear" w:color="auto" w:fill="auto"/>
            <w:vAlign w:val="bottom"/>
            <w:hideMark/>
          </w:tcPr>
          <w:p w:rsidR="00A26958" w:rsidRPr="006F7B1D" w:rsidRDefault="00A26958" w:rsidP="00A26958">
            <w:pPr>
              <w:spacing w:after="0" w:line="240" w:lineRule="auto"/>
              <w:jc w:val="center"/>
              <w:rPr>
                <w:rFonts w:eastAsia="Times New Roman" w:cs="Times New Roman"/>
                <w:b/>
                <w:color w:val="000000"/>
                <w:lang w:eastAsia="ru-RU"/>
              </w:rPr>
            </w:pPr>
            <w:r w:rsidRPr="006F7B1D">
              <w:rPr>
                <w:rFonts w:eastAsia="Times New Roman" w:cs="Times New Roman"/>
                <w:b/>
                <w:color w:val="000000"/>
                <w:lang w:eastAsia="ru-RU"/>
              </w:rPr>
              <w:t>Возвратные отходы, руб.</w:t>
            </w:r>
          </w:p>
        </w:tc>
      </w:tr>
      <w:tr w:rsidR="00A26958" w:rsidRPr="00354F28" w:rsidTr="00A26958">
        <w:trPr>
          <w:trHeight w:val="600"/>
        </w:trPr>
        <w:tc>
          <w:tcPr>
            <w:tcW w:w="2302" w:type="dxa"/>
            <w:vMerge/>
            <w:tcBorders>
              <w:top w:val="single" w:sz="4" w:space="0" w:color="auto"/>
              <w:left w:val="single" w:sz="4" w:space="0" w:color="auto"/>
              <w:bottom w:val="single" w:sz="4" w:space="0" w:color="auto"/>
              <w:right w:val="single" w:sz="4" w:space="0" w:color="auto"/>
            </w:tcBorders>
            <w:vAlign w:val="center"/>
            <w:hideMark/>
          </w:tcPr>
          <w:p w:rsidR="00A26958" w:rsidRPr="006F7B1D" w:rsidRDefault="00A26958" w:rsidP="00A26958">
            <w:pPr>
              <w:spacing w:after="0" w:line="240" w:lineRule="auto"/>
              <w:rPr>
                <w:rFonts w:eastAsia="Times New Roman" w:cs="Times New Roman"/>
                <w:b/>
                <w:color w:val="000000"/>
                <w:lang w:eastAsia="ru-RU"/>
              </w:rPr>
            </w:pPr>
          </w:p>
        </w:tc>
        <w:tc>
          <w:tcPr>
            <w:tcW w:w="691" w:type="dxa"/>
            <w:vMerge/>
            <w:tcBorders>
              <w:top w:val="single" w:sz="4" w:space="0" w:color="auto"/>
              <w:left w:val="single" w:sz="4" w:space="0" w:color="auto"/>
              <w:bottom w:val="single" w:sz="4" w:space="0" w:color="auto"/>
              <w:right w:val="single" w:sz="4" w:space="0" w:color="auto"/>
            </w:tcBorders>
            <w:vAlign w:val="center"/>
            <w:hideMark/>
          </w:tcPr>
          <w:p w:rsidR="00A26958" w:rsidRPr="006F7B1D" w:rsidRDefault="00A26958" w:rsidP="00A26958">
            <w:pPr>
              <w:spacing w:after="0" w:line="240" w:lineRule="auto"/>
              <w:rPr>
                <w:rFonts w:eastAsia="Times New Roman" w:cs="Times New Roman"/>
                <w:b/>
                <w:color w:val="000000"/>
                <w:lang w:eastAsia="ru-RU"/>
              </w:rPr>
            </w:pPr>
          </w:p>
        </w:tc>
        <w:tc>
          <w:tcPr>
            <w:tcW w:w="833" w:type="dxa"/>
            <w:tcBorders>
              <w:top w:val="nil"/>
              <w:left w:val="nil"/>
              <w:bottom w:val="single" w:sz="4" w:space="0" w:color="auto"/>
              <w:right w:val="single" w:sz="4" w:space="0" w:color="auto"/>
            </w:tcBorders>
            <w:shd w:val="clear" w:color="auto" w:fill="auto"/>
            <w:noWrap/>
            <w:vAlign w:val="bottom"/>
            <w:hideMark/>
          </w:tcPr>
          <w:p w:rsidR="00A26958" w:rsidRPr="006F7B1D" w:rsidRDefault="00A26958" w:rsidP="00A26958">
            <w:pPr>
              <w:spacing w:after="0" w:line="240" w:lineRule="auto"/>
              <w:jc w:val="center"/>
              <w:rPr>
                <w:rFonts w:eastAsia="Times New Roman" w:cs="Times New Roman"/>
                <w:b/>
                <w:color w:val="000000"/>
                <w:lang w:eastAsia="ru-RU"/>
              </w:rPr>
            </w:pPr>
            <w:r w:rsidRPr="006F7B1D">
              <w:rPr>
                <w:rFonts w:eastAsia="Times New Roman" w:cs="Times New Roman"/>
                <w:b/>
                <w:color w:val="000000"/>
                <w:lang w:eastAsia="ru-RU"/>
              </w:rPr>
              <w:t>базовый</w:t>
            </w:r>
          </w:p>
        </w:tc>
        <w:tc>
          <w:tcPr>
            <w:tcW w:w="1056" w:type="dxa"/>
            <w:tcBorders>
              <w:top w:val="nil"/>
              <w:left w:val="nil"/>
              <w:bottom w:val="single" w:sz="4" w:space="0" w:color="auto"/>
              <w:right w:val="single" w:sz="4" w:space="0" w:color="auto"/>
            </w:tcBorders>
            <w:shd w:val="clear" w:color="auto" w:fill="auto"/>
            <w:vAlign w:val="bottom"/>
            <w:hideMark/>
          </w:tcPr>
          <w:p w:rsidR="00A26958" w:rsidRPr="006F7B1D" w:rsidRDefault="00A26958" w:rsidP="00A26958">
            <w:pPr>
              <w:spacing w:after="0" w:line="240" w:lineRule="auto"/>
              <w:jc w:val="center"/>
              <w:rPr>
                <w:rFonts w:eastAsia="Times New Roman" w:cs="Times New Roman"/>
                <w:b/>
                <w:color w:val="000000"/>
                <w:lang w:eastAsia="ru-RU"/>
              </w:rPr>
            </w:pPr>
            <w:r w:rsidRPr="006F7B1D">
              <w:rPr>
                <w:rFonts w:eastAsia="Times New Roman" w:cs="Times New Roman"/>
                <w:b/>
                <w:color w:val="000000"/>
                <w:lang w:eastAsia="ru-RU"/>
              </w:rPr>
              <w:t>проектный</w:t>
            </w:r>
          </w:p>
        </w:tc>
        <w:tc>
          <w:tcPr>
            <w:tcW w:w="833" w:type="dxa"/>
            <w:tcBorders>
              <w:top w:val="nil"/>
              <w:left w:val="nil"/>
              <w:bottom w:val="single" w:sz="4" w:space="0" w:color="auto"/>
              <w:right w:val="single" w:sz="4" w:space="0" w:color="auto"/>
            </w:tcBorders>
            <w:shd w:val="clear" w:color="auto" w:fill="auto"/>
            <w:noWrap/>
            <w:vAlign w:val="bottom"/>
            <w:hideMark/>
          </w:tcPr>
          <w:p w:rsidR="00A26958" w:rsidRPr="006F7B1D" w:rsidRDefault="00A26958" w:rsidP="00A26958">
            <w:pPr>
              <w:spacing w:after="0" w:line="240" w:lineRule="auto"/>
              <w:jc w:val="center"/>
              <w:rPr>
                <w:rFonts w:eastAsia="Times New Roman" w:cs="Times New Roman"/>
                <w:b/>
                <w:color w:val="000000"/>
                <w:lang w:eastAsia="ru-RU"/>
              </w:rPr>
            </w:pPr>
            <w:r w:rsidRPr="006F7B1D">
              <w:rPr>
                <w:rFonts w:eastAsia="Times New Roman" w:cs="Times New Roman"/>
                <w:b/>
                <w:color w:val="000000"/>
                <w:lang w:eastAsia="ru-RU"/>
              </w:rPr>
              <w:t>базовый</w:t>
            </w:r>
          </w:p>
        </w:tc>
        <w:tc>
          <w:tcPr>
            <w:tcW w:w="1056" w:type="dxa"/>
            <w:tcBorders>
              <w:top w:val="nil"/>
              <w:left w:val="nil"/>
              <w:bottom w:val="single" w:sz="4" w:space="0" w:color="auto"/>
              <w:right w:val="single" w:sz="4" w:space="0" w:color="auto"/>
            </w:tcBorders>
            <w:shd w:val="clear" w:color="auto" w:fill="auto"/>
            <w:vAlign w:val="bottom"/>
            <w:hideMark/>
          </w:tcPr>
          <w:p w:rsidR="00A26958" w:rsidRPr="006F7B1D" w:rsidRDefault="00A26958" w:rsidP="00A26958">
            <w:pPr>
              <w:spacing w:after="0" w:line="240" w:lineRule="auto"/>
              <w:jc w:val="center"/>
              <w:rPr>
                <w:rFonts w:eastAsia="Times New Roman" w:cs="Times New Roman"/>
                <w:b/>
                <w:color w:val="000000"/>
                <w:lang w:eastAsia="ru-RU"/>
              </w:rPr>
            </w:pPr>
            <w:r w:rsidRPr="006F7B1D">
              <w:rPr>
                <w:rFonts w:eastAsia="Times New Roman" w:cs="Times New Roman"/>
                <w:b/>
                <w:color w:val="000000"/>
                <w:lang w:eastAsia="ru-RU"/>
              </w:rPr>
              <w:t>проектный</w:t>
            </w:r>
          </w:p>
        </w:tc>
        <w:tc>
          <w:tcPr>
            <w:tcW w:w="833" w:type="dxa"/>
            <w:tcBorders>
              <w:top w:val="nil"/>
              <w:left w:val="nil"/>
              <w:bottom w:val="single" w:sz="4" w:space="0" w:color="auto"/>
              <w:right w:val="single" w:sz="4" w:space="0" w:color="auto"/>
            </w:tcBorders>
            <w:shd w:val="clear" w:color="auto" w:fill="auto"/>
            <w:noWrap/>
            <w:vAlign w:val="bottom"/>
            <w:hideMark/>
          </w:tcPr>
          <w:p w:rsidR="00A26958" w:rsidRPr="006F7B1D" w:rsidRDefault="00A26958" w:rsidP="00A26958">
            <w:pPr>
              <w:spacing w:after="0" w:line="240" w:lineRule="auto"/>
              <w:jc w:val="center"/>
              <w:rPr>
                <w:rFonts w:eastAsia="Times New Roman" w:cs="Times New Roman"/>
                <w:b/>
                <w:color w:val="000000"/>
                <w:lang w:eastAsia="ru-RU"/>
              </w:rPr>
            </w:pPr>
            <w:r w:rsidRPr="006F7B1D">
              <w:rPr>
                <w:rFonts w:eastAsia="Times New Roman" w:cs="Times New Roman"/>
                <w:b/>
                <w:color w:val="000000"/>
                <w:lang w:eastAsia="ru-RU"/>
              </w:rPr>
              <w:t>базовый</w:t>
            </w:r>
          </w:p>
        </w:tc>
        <w:tc>
          <w:tcPr>
            <w:tcW w:w="1056" w:type="dxa"/>
            <w:tcBorders>
              <w:top w:val="nil"/>
              <w:left w:val="nil"/>
              <w:bottom w:val="single" w:sz="4" w:space="0" w:color="auto"/>
              <w:right w:val="single" w:sz="4" w:space="0" w:color="auto"/>
            </w:tcBorders>
            <w:shd w:val="clear" w:color="auto" w:fill="auto"/>
            <w:vAlign w:val="bottom"/>
            <w:hideMark/>
          </w:tcPr>
          <w:p w:rsidR="00A26958" w:rsidRPr="006F7B1D" w:rsidRDefault="00A26958" w:rsidP="00A26958">
            <w:pPr>
              <w:spacing w:after="0" w:line="240" w:lineRule="auto"/>
              <w:jc w:val="center"/>
              <w:rPr>
                <w:rFonts w:eastAsia="Times New Roman" w:cs="Times New Roman"/>
                <w:b/>
                <w:color w:val="000000"/>
                <w:lang w:eastAsia="ru-RU"/>
              </w:rPr>
            </w:pPr>
            <w:r w:rsidRPr="006F7B1D">
              <w:rPr>
                <w:rFonts w:eastAsia="Times New Roman" w:cs="Times New Roman"/>
                <w:b/>
                <w:color w:val="000000"/>
                <w:lang w:eastAsia="ru-RU"/>
              </w:rPr>
              <w:t>проектный</w:t>
            </w:r>
          </w:p>
        </w:tc>
      </w:tr>
      <w:tr w:rsidR="00A26958" w:rsidRPr="00354F28" w:rsidTr="00A26958">
        <w:trPr>
          <w:trHeight w:val="300"/>
        </w:trPr>
        <w:tc>
          <w:tcPr>
            <w:tcW w:w="2302" w:type="dxa"/>
            <w:tcBorders>
              <w:top w:val="nil"/>
              <w:left w:val="single" w:sz="4" w:space="0" w:color="auto"/>
              <w:bottom w:val="single" w:sz="4" w:space="0" w:color="auto"/>
              <w:right w:val="single" w:sz="4" w:space="0" w:color="auto"/>
            </w:tcBorders>
            <w:shd w:val="clear" w:color="auto" w:fill="auto"/>
            <w:noWrap/>
            <w:vAlign w:val="bottom"/>
            <w:hideMark/>
          </w:tcPr>
          <w:p w:rsidR="00A26958" w:rsidRPr="00354F28" w:rsidRDefault="00A26958" w:rsidP="00A26958">
            <w:pPr>
              <w:spacing w:after="0" w:line="240" w:lineRule="auto"/>
              <w:rPr>
                <w:rFonts w:eastAsia="Times New Roman" w:cs="Times New Roman"/>
                <w:color w:val="000000"/>
                <w:szCs w:val="24"/>
                <w:lang w:eastAsia="ru-RU"/>
              </w:rPr>
            </w:pPr>
            <w:r w:rsidRPr="00354F28">
              <w:rPr>
                <w:rFonts w:eastAsia="Times New Roman" w:cs="Times New Roman"/>
                <w:color w:val="000000"/>
                <w:szCs w:val="24"/>
                <w:lang w:eastAsia="ru-RU"/>
              </w:rPr>
              <w:t>Проволока порошковая</w:t>
            </w:r>
          </w:p>
        </w:tc>
        <w:tc>
          <w:tcPr>
            <w:tcW w:w="691" w:type="dxa"/>
            <w:tcBorders>
              <w:top w:val="nil"/>
              <w:left w:val="nil"/>
              <w:bottom w:val="single" w:sz="4" w:space="0" w:color="auto"/>
              <w:right w:val="single" w:sz="4" w:space="0" w:color="auto"/>
            </w:tcBorders>
            <w:shd w:val="clear" w:color="auto" w:fill="auto"/>
            <w:noWrap/>
            <w:vAlign w:val="bottom"/>
            <w:hideMark/>
          </w:tcPr>
          <w:p w:rsidR="00A26958" w:rsidRPr="00354F28" w:rsidRDefault="00A26958" w:rsidP="00A26958">
            <w:pPr>
              <w:spacing w:after="0" w:line="240" w:lineRule="auto"/>
              <w:jc w:val="center"/>
              <w:rPr>
                <w:rFonts w:eastAsia="Times New Roman" w:cs="Times New Roman"/>
                <w:color w:val="000000"/>
                <w:szCs w:val="24"/>
                <w:lang w:eastAsia="ru-RU"/>
              </w:rPr>
            </w:pPr>
            <w:r w:rsidRPr="00354F28">
              <w:rPr>
                <w:rFonts w:eastAsia="Times New Roman" w:cs="Times New Roman"/>
                <w:color w:val="000000"/>
                <w:szCs w:val="24"/>
                <w:lang w:eastAsia="ru-RU"/>
              </w:rPr>
              <w:t>45</w:t>
            </w:r>
          </w:p>
        </w:tc>
        <w:tc>
          <w:tcPr>
            <w:tcW w:w="833" w:type="dxa"/>
            <w:tcBorders>
              <w:top w:val="nil"/>
              <w:left w:val="nil"/>
              <w:bottom w:val="single" w:sz="4" w:space="0" w:color="auto"/>
              <w:right w:val="single" w:sz="4" w:space="0" w:color="auto"/>
            </w:tcBorders>
            <w:shd w:val="clear" w:color="auto" w:fill="auto"/>
            <w:noWrap/>
            <w:vAlign w:val="bottom"/>
            <w:hideMark/>
          </w:tcPr>
          <w:p w:rsidR="00A26958" w:rsidRPr="00354F28" w:rsidRDefault="00A26958" w:rsidP="00A26958">
            <w:pPr>
              <w:spacing w:after="0" w:line="240" w:lineRule="auto"/>
              <w:jc w:val="center"/>
              <w:rPr>
                <w:rFonts w:eastAsia="Times New Roman" w:cs="Times New Roman"/>
                <w:color w:val="000000"/>
                <w:szCs w:val="24"/>
                <w:lang w:eastAsia="ru-RU"/>
              </w:rPr>
            </w:pPr>
            <w:r w:rsidRPr="00354F28">
              <w:rPr>
                <w:rFonts w:eastAsia="Times New Roman" w:cs="Times New Roman"/>
                <w:color w:val="000000"/>
                <w:szCs w:val="24"/>
                <w:lang w:eastAsia="ru-RU"/>
              </w:rPr>
              <w:t>0,64</w:t>
            </w:r>
          </w:p>
        </w:tc>
        <w:tc>
          <w:tcPr>
            <w:tcW w:w="1056" w:type="dxa"/>
            <w:tcBorders>
              <w:top w:val="nil"/>
              <w:left w:val="nil"/>
              <w:bottom w:val="single" w:sz="4" w:space="0" w:color="auto"/>
              <w:right w:val="single" w:sz="4" w:space="0" w:color="auto"/>
            </w:tcBorders>
            <w:shd w:val="clear" w:color="auto" w:fill="auto"/>
            <w:noWrap/>
            <w:vAlign w:val="bottom"/>
            <w:hideMark/>
          </w:tcPr>
          <w:p w:rsidR="00A26958" w:rsidRPr="00354F28" w:rsidRDefault="00A26958" w:rsidP="00A26958">
            <w:pPr>
              <w:spacing w:after="0" w:line="240" w:lineRule="auto"/>
              <w:jc w:val="center"/>
              <w:rPr>
                <w:rFonts w:eastAsia="Times New Roman" w:cs="Times New Roman"/>
                <w:color w:val="000000"/>
                <w:szCs w:val="24"/>
                <w:lang w:eastAsia="ru-RU"/>
              </w:rPr>
            </w:pPr>
            <w:r w:rsidRPr="00354F28">
              <w:rPr>
                <w:rFonts w:eastAsia="Times New Roman" w:cs="Times New Roman"/>
                <w:color w:val="000000"/>
                <w:szCs w:val="24"/>
                <w:lang w:eastAsia="ru-RU"/>
              </w:rPr>
              <w:t>0,56</w:t>
            </w:r>
          </w:p>
        </w:tc>
        <w:tc>
          <w:tcPr>
            <w:tcW w:w="833" w:type="dxa"/>
            <w:tcBorders>
              <w:top w:val="nil"/>
              <w:left w:val="nil"/>
              <w:bottom w:val="single" w:sz="4" w:space="0" w:color="auto"/>
              <w:right w:val="single" w:sz="4" w:space="0" w:color="auto"/>
            </w:tcBorders>
            <w:shd w:val="clear" w:color="auto" w:fill="auto"/>
            <w:noWrap/>
            <w:vAlign w:val="bottom"/>
            <w:hideMark/>
          </w:tcPr>
          <w:p w:rsidR="00A26958" w:rsidRPr="00354F28" w:rsidRDefault="00A26958" w:rsidP="00A26958">
            <w:pPr>
              <w:spacing w:after="0" w:line="240" w:lineRule="auto"/>
              <w:jc w:val="center"/>
              <w:rPr>
                <w:rFonts w:eastAsia="Times New Roman" w:cs="Times New Roman"/>
                <w:color w:val="000000"/>
                <w:szCs w:val="24"/>
                <w:lang w:eastAsia="ru-RU"/>
              </w:rPr>
            </w:pPr>
            <w:r w:rsidRPr="00354F28">
              <w:rPr>
                <w:rFonts w:eastAsia="Times New Roman" w:cs="Times New Roman"/>
                <w:color w:val="000000"/>
                <w:szCs w:val="24"/>
                <w:lang w:eastAsia="ru-RU"/>
              </w:rPr>
              <w:t>28,8</w:t>
            </w:r>
          </w:p>
        </w:tc>
        <w:tc>
          <w:tcPr>
            <w:tcW w:w="1056" w:type="dxa"/>
            <w:tcBorders>
              <w:top w:val="nil"/>
              <w:left w:val="nil"/>
              <w:bottom w:val="single" w:sz="4" w:space="0" w:color="auto"/>
              <w:right w:val="single" w:sz="4" w:space="0" w:color="auto"/>
            </w:tcBorders>
            <w:shd w:val="clear" w:color="auto" w:fill="auto"/>
            <w:noWrap/>
            <w:vAlign w:val="bottom"/>
            <w:hideMark/>
          </w:tcPr>
          <w:p w:rsidR="00A26958" w:rsidRPr="00354F28" w:rsidRDefault="00A26958" w:rsidP="00A26958">
            <w:pPr>
              <w:spacing w:after="0" w:line="240" w:lineRule="auto"/>
              <w:jc w:val="center"/>
              <w:rPr>
                <w:rFonts w:eastAsia="Times New Roman" w:cs="Times New Roman"/>
                <w:color w:val="000000"/>
                <w:szCs w:val="24"/>
                <w:lang w:eastAsia="ru-RU"/>
              </w:rPr>
            </w:pPr>
            <w:r w:rsidRPr="00354F28">
              <w:rPr>
                <w:rFonts w:eastAsia="Times New Roman" w:cs="Times New Roman"/>
                <w:color w:val="000000"/>
                <w:szCs w:val="24"/>
                <w:lang w:eastAsia="ru-RU"/>
              </w:rPr>
              <w:t>25,2</w:t>
            </w:r>
          </w:p>
        </w:tc>
        <w:tc>
          <w:tcPr>
            <w:tcW w:w="833" w:type="dxa"/>
            <w:tcBorders>
              <w:top w:val="nil"/>
              <w:left w:val="nil"/>
              <w:bottom w:val="single" w:sz="4" w:space="0" w:color="auto"/>
              <w:right w:val="single" w:sz="4" w:space="0" w:color="auto"/>
            </w:tcBorders>
            <w:shd w:val="clear" w:color="auto" w:fill="auto"/>
            <w:noWrap/>
            <w:vAlign w:val="bottom"/>
            <w:hideMark/>
          </w:tcPr>
          <w:p w:rsidR="00A26958" w:rsidRPr="00354F28" w:rsidRDefault="00A26958" w:rsidP="00A26958">
            <w:pPr>
              <w:spacing w:after="0" w:line="240" w:lineRule="auto"/>
              <w:jc w:val="center"/>
              <w:rPr>
                <w:rFonts w:eastAsia="Times New Roman" w:cs="Times New Roman"/>
                <w:color w:val="000000"/>
                <w:szCs w:val="24"/>
                <w:lang w:eastAsia="ru-RU"/>
              </w:rPr>
            </w:pPr>
            <w:r w:rsidRPr="00354F28">
              <w:rPr>
                <w:rFonts w:eastAsia="Times New Roman" w:cs="Times New Roman"/>
                <w:color w:val="000000"/>
                <w:szCs w:val="24"/>
                <w:lang w:eastAsia="ru-RU"/>
              </w:rPr>
              <w:t>-</w:t>
            </w:r>
          </w:p>
        </w:tc>
        <w:tc>
          <w:tcPr>
            <w:tcW w:w="1056" w:type="dxa"/>
            <w:tcBorders>
              <w:top w:val="nil"/>
              <w:left w:val="nil"/>
              <w:bottom w:val="single" w:sz="4" w:space="0" w:color="auto"/>
              <w:right w:val="single" w:sz="4" w:space="0" w:color="auto"/>
            </w:tcBorders>
            <w:shd w:val="clear" w:color="auto" w:fill="auto"/>
            <w:noWrap/>
            <w:vAlign w:val="bottom"/>
            <w:hideMark/>
          </w:tcPr>
          <w:p w:rsidR="00A26958" w:rsidRPr="00354F28" w:rsidRDefault="00A26958" w:rsidP="00A26958">
            <w:pPr>
              <w:spacing w:after="0" w:line="240" w:lineRule="auto"/>
              <w:jc w:val="center"/>
              <w:rPr>
                <w:rFonts w:eastAsia="Times New Roman" w:cs="Times New Roman"/>
                <w:color w:val="000000"/>
                <w:szCs w:val="24"/>
                <w:lang w:eastAsia="ru-RU"/>
              </w:rPr>
            </w:pPr>
            <w:r w:rsidRPr="00354F28">
              <w:rPr>
                <w:rFonts w:eastAsia="Times New Roman" w:cs="Times New Roman"/>
                <w:color w:val="000000"/>
                <w:szCs w:val="24"/>
                <w:lang w:eastAsia="ru-RU"/>
              </w:rPr>
              <w:t>-</w:t>
            </w:r>
          </w:p>
        </w:tc>
      </w:tr>
      <w:tr w:rsidR="00A26958" w:rsidRPr="00354F28" w:rsidTr="00A26958">
        <w:trPr>
          <w:trHeight w:val="300"/>
        </w:trPr>
        <w:tc>
          <w:tcPr>
            <w:tcW w:w="2302" w:type="dxa"/>
            <w:tcBorders>
              <w:top w:val="nil"/>
              <w:left w:val="single" w:sz="4" w:space="0" w:color="auto"/>
              <w:bottom w:val="single" w:sz="4" w:space="0" w:color="auto"/>
              <w:right w:val="single" w:sz="4" w:space="0" w:color="auto"/>
            </w:tcBorders>
            <w:shd w:val="clear" w:color="auto" w:fill="auto"/>
            <w:noWrap/>
            <w:vAlign w:val="bottom"/>
            <w:hideMark/>
          </w:tcPr>
          <w:p w:rsidR="00A26958" w:rsidRPr="00354F28" w:rsidRDefault="00A26958" w:rsidP="00A26958">
            <w:pPr>
              <w:spacing w:after="0" w:line="240" w:lineRule="auto"/>
              <w:rPr>
                <w:rFonts w:eastAsia="Times New Roman" w:cs="Times New Roman"/>
                <w:color w:val="000000"/>
                <w:szCs w:val="24"/>
                <w:lang w:eastAsia="ru-RU"/>
              </w:rPr>
            </w:pPr>
            <w:r w:rsidRPr="00354F28">
              <w:rPr>
                <w:rFonts w:eastAsia="Times New Roman" w:cs="Times New Roman"/>
                <w:color w:val="000000"/>
                <w:szCs w:val="24"/>
                <w:lang w:eastAsia="ru-RU"/>
              </w:rPr>
              <w:t>Углекислота</w:t>
            </w:r>
          </w:p>
        </w:tc>
        <w:tc>
          <w:tcPr>
            <w:tcW w:w="691" w:type="dxa"/>
            <w:tcBorders>
              <w:top w:val="nil"/>
              <w:left w:val="nil"/>
              <w:bottom w:val="single" w:sz="4" w:space="0" w:color="auto"/>
              <w:right w:val="single" w:sz="4" w:space="0" w:color="auto"/>
            </w:tcBorders>
            <w:shd w:val="clear" w:color="auto" w:fill="auto"/>
            <w:noWrap/>
            <w:vAlign w:val="bottom"/>
            <w:hideMark/>
          </w:tcPr>
          <w:p w:rsidR="00A26958" w:rsidRPr="00354F28" w:rsidRDefault="00A26958" w:rsidP="00A26958">
            <w:pPr>
              <w:spacing w:after="0" w:line="240" w:lineRule="auto"/>
              <w:jc w:val="center"/>
              <w:rPr>
                <w:rFonts w:eastAsia="Times New Roman" w:cs="Times New Roman"/>
                <w:color w:val="000000"/>
                <w:szCs w:val="24"/>
                <w:lang w:eastAsia="ru-RU"/>
              </w:rPr>
            </w:pPr>
            <w:r w:rsidRPr="00354F28">
              <w:rPr>
                <w:rFonts w:eastAsia="Times New Roman" w:cs="Times New Roman"/>
                <w:color w:val="000000"/>
                <w:szCs w:val="24"/>
                <w:lang w:eastAsia="ru-RU"/>
              </w:rPr>
              <w:t>7,6</w:t>
            </w:r>
          </w:p>
        </w:tc>
        <w:tc>
          <w:tcPr>
            <w:tcW w:w="833" w:type="dxa"/>
            <w:tcBorders>
              <w:top w:val="nil"/>
              <w:left w:val="nil"/>
              <w:bottom w:val="single" w:sz="4" w:space="0" w:color="auto"/>
              <w:right w:val="single" w:sz="4" w:space="0" w:color="auto"/>
            </w:tcBorders>
            <w:shd w:val="clear" w:color="auto" w:fill="auto"/>
            <w:noWrap/>
            <w:vAlign w:val="bottom"/>
            <w:hideMark/>
          </w:tcPr>
          <w:p w:rsidR="00A26958" w:rsidRPr="00354F28" w:rsidRDefault="00A26958" w:rsidP="00A26958">
            <w:pPr>
              <w:spacing w:after="0" w:line="240" w:lineRule="auto"/>
              <w:jc w:val="center"/>
              <w:rPr>
                <w:rFonts w:eastAsia="Times New Roman" w:cs="Times New Roman"/>
                <w:color w:val="000000"/>
                <w:szCs w:val="24"/>
                <w:lang w:eastAsia="ru-RU"/>
              </w:rPr>
            </w:pPr>
            <w:r w:rsidRPr="00354F28">
              <w:rPr>
                <w:rFonts w:eastAsia="Times New Roman" w:cs="Times New Roman"/>
                <w:color w:val="000000"/>
                <w:szCs w:val="24"/>
                <w:lang w:eastAsia="ru-RU"/>
              </w:rPr>
              <w:t>3</w:t>
            </w:r>
          </w:p>
        </w:tc>
        <w:tc>
          <w:tcPr>
            <w:tcW w:w="1056" w:type="dxa"/>
            <w:tcBorders>
              <w:top w:val="nil"/>
              <w:left w:val="nil"/>
              <w:bottom w:val="single" w:sz="4" w:space="0" w:color="auto"/>
              <w:right w:val="single" w:sz="4" w:space="0" w:color="auto"/>
            </w:tcBorders>
            <w:shd w:val="clear" w:color="auto" w:fill="auto"/>
            <w:noWrap/>
            <w:vAlign w:val="bottom"/>
            <w:hideMark/>
          </w:tcPr>
          <w:p w:rsidR="00A26958" w:rsidRPr="00354F28" w:rsidRDefault="00A26958" w:rsidP="00A26958">
            <w:pPr>
              <w:spacing w:after="0" w:line="240" w:lineRule="auto"/>
              <w:jc w:val="center"/>
              <w:rPr>
                <w:rFonts w:eastAsia="Times New Roman" w:cs="Times New Roman"/>
                <w:color w:val="000000"/>
                <w:szCs w:val="24"/>
                <w:lang w:eastAsia="ru-RU"/>
              </w:rPr>
            </w:pPr>
            <w:r w:rsidRPr="00354F28">
              <w:rPr>
                <w:rFonts w:eastAsia="Times New Roman" w:cs="Times New Roman"/>
                <w:color w:val="000000"/>
                <w:szCs w:val="24"/>
                <w:lang w:eastAsia="ru-RU"/>
              </w:rPr>
              <w:t>2,7</w:t>
            </w:r>
          </w:p>
        </w:tc>
        <w:tc>
          <w:tcPr>
            <w:tcW w:w="833" w:type="dxa"/>
            <w:tcBorders>
              <w:top w:val="nil"/>
              <w:left w:val="nil"/>
              <w:bottom w:val="single" w:sz="4" w:space="0" w:color="auto"/>
              <w:right w:val="single" w:sz="4" w:space="0" w:color="auto"/>
            </w:tcBorders>
            <w:shd w:val="clear" w:color="auto" w:fill="auto"/>
            <w:noWrap/>
            <w:vAlign w:val="bottom"/>
            <w:hideMark/>
          </w:tcPr>
          <w:p w:rsidR="00A26958" w:rsidRPr="00354F28" w:rsidRDefault="00A26958" w:rsidP="00A26958">
            <w:pPr>
              <w:spacing w:after="0" w:line="240" w:lineRule="auto"/>
              <w:jc w:val="center"/>
              <w:rPr>
                <w:rFonts w:eastAsia="Times New Roman" w:cs="Times New Roman"/>
                <w:color w:val="000000"/>
                <w:szCs w:val="24"/>
                <w:lang w:eastAsia="ru-RU"/>
              </w:rPr>
            </w:pPr>
            <w:r w:rsidRPr="00354F28">
              <w:rPr>
                <w:rFonts w:eastAsia="Times New Roman" w:cs="Times New Roman"/>
                <w:color w:val="000000"/>
                <w:szCs w:val="24"/>
                <w:lang w:eastAsia="ru-RU"/>
              </w:rPr>
              <w:t>22,8</w:t>
            </w:r>
          </w:p>
        </w:tc>
        <w:tc>
          <w:tcPr>
            <w:tcW w:w="1056" w:type="dxa"/>
            <w:tcBorders>
              <w:top w:val="nil"/>
              <w:left w:val="nil"/>
              <w:bottom w:val="single" w:sz="4" w:space="0" w:color="auto"/>
              <w:right w:val="single" w:sz="4" w:space="0" w:color="auto"/>
            </w:tcBorders>
            <w:shd w:val="clear" w:color="auto" w:fill="auto"/>
            <w:noWrap/>
            <w:vAlign w:val="bottom"/>
            <w:hideMark/>
          </w:tcPr>
          <w:p w:rsidR="00A26958" w:rsidRPr="00354F28" w:rsidRDefault="00A26958" w:rsidP="00A26958">
            <w:pPr>
              <w:spacing w:after="0" w:line="240" w:lineRule="auto"/>
              <w:jc w:val="center"/>
              <w:rPr>
                <w:rFonts w:eastAsia="Times New Roman" w:cs="Times New Roman"/>
                <w:color w:val="000000"/>
                <w:szCs w:val="24"/>
                <w:lang w:eastAsia="ru-RU"/>
              </w:rPr>
            </w:pPr>
            <w:r w:rsidRPr="00354F28">
              <w:rPr>
                <w:rFonts w:eastAsia="Times New Roman" w:cs="Times New Roman"/>
                <w:color w:val="000000"/>
                <w:szCs w:val="24"/>
                <w:lang w:eastAsia="ru-RU"/>
              </w:rPr>
              <w:t>20,5</w:t>
            </w:r>
          </w:p>
        </w:tc>
        <w:tc>
          <w:tcPr>
            <w:tcW w:w="833" w:type="dxa"/>
            <w:tcBorders>
              <w:top w:val="nil"/>
              <w:left w:val="nil"/>
              <w:bottom w:val="single" w:sz="4" w:space="0" w:color="auto"/>
              <w:right w:val="single" w:sz="4" w:space="0" w:color="auto"/>
            </w:tcBorders>
            <w:shd w:val="clear" w:color="auto" w:fill="auto"/>
            <w:noWrap/>
            <w:vAlign w:val="bottom"/>
            <w:hideMark/>
          </w:tcPr>
          <w:p w:rsidR="00A26958" w:rsidRPr="00354F28" w:rsidRDefault="00A26958" w:rsidP="00A26958">
            <w:pPr>
              <w:spacing w:after="0" w:line="240" w:lineRule="auto"/>
              <w:jc w:val="center"/>
              <w:rPr>
                <w:rFonts w:eastAsia="Times New Roman" w:cs="Times New Roman"/>
                <w:color w:val="000000"/>
                <w:szCs w:val="24"/>
                <w:lang w:eastAsia="ru-RU"/>
              </w:rPr>
            </w:pPr>
            <w:r w:rsidRPr="00354F28">
              <w:rPr>
                <w:rFonts w:eastAsia="Times New Roman" w:cs="Times New Roman"/>
                <w:color w:val="000000"/>
                <w:szCs w:val="24"/>
                <w:lang w:eastAsia="ru-RU"/>
              </w:rPr>
              <w:t>-</w:t>
            </w:r>
          </w:p>
        </w:tc>
        <w:tc>
          <w:tcPr>
            <w:tcW w:w="1056" w:type="dxa"/>
            <w:tcBorders>
              <w:top w:val="nil"/>
              <w:left w:val="nil"/>
              <w:bottom w:val="single" w:sz="4" w:space="0" w:color="auto"/>
              <w:right w:val="single" w:sz="4" w:space="0" w:color="auto"/>
            </w:tcBorders>
            <w:shd w:val="clear" w:color="auto" w:fill="auto"/>
            <w:noWrap/>
            <w:vAlign w:val="bottom"/>
            <w:hideMark/>
          </w:tcPr>
          <w:p w:rsidR="00A26958" w:rsidRPr="00354F28" w:rsidRDefault="00A26958" w:rsidP="00A26958">
            <w:pPr>
              <w:spacing w:after="0" w:line="240" w:lineRule="auto"/>
              <w:jc w:val="center"/>
              <w:rPr>
                <w:rFonts w:eastAsia="Times New Roman" w:cs="Times New Roman"/>
                <w:color w:val="000000"/>
                <w:szCs w:val="24"/>
                <w:lang w:eastAsia="ru-RU"/>
              </w:rPr>
            </w:pPr>
            <w:r w:rsidRPr="00354F28">
              <w:rPr>
                <w:rFonts w:eastAsia="Times New Roman" w:cs="Times New Roman"/>
                <w:color w:val="000000"/>
                <w:szCs w:val="24"/>
                <w:lang w:eastAsia="ru-RU"/>
              </w:rPr>
              <w:t>-</w:t>
            </w:r>
          </w:p>
        </w:tc>
      </w:tr>
      <w:tr w:rsidR="00A26958" w:rsidRPr="00354F28" w:rsidTr="00A26958">
        <w:trPr>
          <w:trHeight w:val="300"/>
        </w:trPr>
        <w:tc>
          <w:tcPr>
            <w:tcW w:w="2302" w:type="dxa"/>
            <w:tcBorders>
              <w:top w:val="nil"/>
              <w:left w:val="single" w:sz="4" w:space="0" w:color="auto"/>
              <w:bottom w:val="single" w:sz="4" w:space="0" w:color="auto"/>
              <w:right w:val="single" w:sz="4" w:space="0" w:color="auto"/>
            </w:tcBorders>
            <w:shd w:val="clear" w:color="auto" w:fill="auto"/>
            <w:noWrap/>
            <w:vAlign w:val="bottom"/>
            <w:hideMark/>
          </w:tcPr>
          <w:p w:rsidR="00A26958" w:rsidRPr="00354F28" w:rsidRDefault="00A26958" w:rsidP="00A26958">
            <w:pPr>
              <w:spacing w:after="0" w:line="240" w:lineRule="auto"/>
              <w:rPr>
                <w:rFonts w:eastAsia="Times New Roman" w:cs="Times New Roman"/>
                <w:color w:val="000000"/>
                <w:szCs w:val="24"/>
                <w:lang w:eastAsia="ru-RU"/>
              </w:rPr>
            </w:pPr>
            <w:r w:rsidRPr="00354F28">
              <w:rPr>
                <w:rFonts w:eastAsia="Times New Roman" w:cs="Times New Roman"/>
                <w:color w:val="000000"/>
                <w:szCs w:val="24"/>
                <w:lang w:eastAsia="ru-RU"/>
              </w:rPr>
              <w:t>Промывочная жидкость</w:t>
            </w:r>
          </w:p>
        </w:tc>
        <w:tc>
          <w:tcPr>
            <w:tcW w:w="691" w:type="dxa"/>
            <w:tcBorders>
              <w:top w:val="nil"/>
              <w:left w:val="nil"/>
              <w:bottom w:val="single" w:sz="4" w:space="0" w:color="auto"/>
              <w:right w:val="single" w:sz="4" w:space="0" w:color="auto"/>
            </w:tcBorders>
            <w:shd w:val="clear" w:color="auto" w:fill="auto"/>
            <w:noWrap/>
            <w:vAlign w:val="bottom"/>
            <w:hideMark/>
          </w:tcPr>
          <w:p w:rsidR="00A26958" w:rsidRPr="00354F28" w:rsidRDefault="00A26958" w:rsidP="00A26958">
            <w:pPr>
              <w:spacing w:after="0" w:line="240" w:lineRule="auto"/>
              <w:jc w:val="center"/>
              <w:rPr>
                <w:rFonts w:eastAsia="Times New Roman" w:cs="Times New Roman"/>
                <w:color w:val="000000"/>
                <w:szCs w:val="24"/>
                <w:lang w:eastAsia="ru-RU"/>
              </w:rPr>
            </w:pPr>
            <w:r w:rsidRPr="00354F28">
              <w:rPr>
                <w:rFonts w:eastAsia="Times New Roman" w:cs="Times New Roman"/>
                <w:color w:val="000000"/>
                <w:szCs w:val="24"/>
                <w:lang w:eastAsia="ru-RU"/>
              </w:rPr>
              <w:t>6,4</w:t>
            </w:r>
          </w:p>
        </w:tc>
        <w:tc>
          <w:tcPr>
            <w:tcW w:w="833" w:type="dxa"/>
            <w:tcBorders>
              <w:top w:val="nil"/>
              <w:left w:val="nil"/>
              <w:bottom w:val="single" w:sz="4" w:space="0" w:color="auto"/>
              <w:right w:val="single" w:sz="4" w:space="0" w:color="auto"/>
            </w:tcBorders>
            <w:shd w:val="clear" w:color="auto" w:fill="auto"/>
            <w:noWrap/>
            <w:vAlign w:val="bottom"/>
            <w:hideMark/>
          </w:tcPr>
          <w:p w:rsidR="00A26958" w:rsidRPr="00354F28" w:rsidRDefault="00A26958" w:rsidP="00A26958">
            <w:pPr>
              <w:spacing w:after="0" w:line="240" w:lineRule="auto"/>
              <w:jc w:val="center"/>
              <w:rPr>
                <w:rFonts w:eastAsia="Times New Roman" w:cs="Times New Roman"/>
                <w:color w:val="000000"/>
                <w:szCs w:val="24"/>
                <w:lang w:eastAsia="ru-RU"/>
              </w:rPr>
            </w:pPr>
            <w:r w:rsidRPr="00354F28">
              <w:rPr>
                <w:rFonts w:eastAsia="Times New Roman" w:cs="Times New Roman"/>
                <w:color w:val="000000"/>
                <w:szCs w:val="24"/>
                <w:lang w:eastAsia="ru-RU"/>
              </w:rPr>
              <w:t>12</w:t>
            </w:r>
          </w:p>
        </w:tc>
        <w:tc>
          <w:tcPr>
            <w:tcW w:w="1056" w:type="dxa"/>
            <w:tcBorders>
              <w:top w:val="nil"/>
              <w:left w:val="nil"/>
              <w:bottom w:val="single" w:sz="4" w:space="0" w:color="auto"/>
              <w:right w:val="single" w:sz="4" w:space="0" w:color="auto"/>
            </w:tcBorders>
            <w:shd w:val="clear" w:color="auto" w:fill="auto"/>
            <w:noWrap/>
            <w:vAlign w:val="bottom"/>
            <w:hideMark/>
          </w:tcPr>
          <w:p w:rsidR="00A26958" w:rsidRPr="00354F28" w:rsidRDefault="00A26958" w:rsidP="00A26958">
            <w:pPr>
              <w:spacing w:after="0" w:line="240" w:lineRule="auto"/>
              <w:jc w:val="center"/>
              <w:rPr>
                <w:rFonts w:eastAsia="Times New Roman" w:cs="Times New Roman"/>
                <w:color w:val="000000"/>
                <w:szCs w:val="24"/>
                <w:lang w:eastAsia="ru-RU"/>
              </w:rPr>
            </w:pPr>
            <w:r w:rsidRPr="00354F28">
              <w:rPr>
                <w:rFonts w:eastAsia="Times New Roman" w:cs="Times New Roman"/>
                <w:color w:val="000000"/>
                <w:szCs w:val="24"/>
                <w:lang w:eastAsia="ru-RU"/>
              </w:rPr>
              <w:t>12</w:t>
            </w:r>
          </w:p>
        </w:tc>
        <w:tc>
          <w:tcPr>
            <w:tcW w:w="833" w:type="dxa"/>
            <w:tcBorders>
              <w:top w:val="nil"/>
              <w:left w:val="nil"/>
              <w:bottom w:val="single" w:sz="4" w:space="0" w:color="auto"/>
              <w:right w:val="single" w:sz="4" w:space="0" w:color="auto"/>
            </w:tcBorders>
            <w:shd w:val="clear" w:color="auto" w:fill="auto"/>
            <w:noWrap/>
            <w:vAlign w:val="bottom"/>
            <w:hideMark/>
          </w:tcPr>
          <w:p w:rsidR="00A26958" w:rsidRPr="00354F28" w:rsidRDefault="00A26958" w:rsidP="00A26958">
            <w:pPr>
              <w:spacing w:after="0" w:line="240" w:lineRule="auto"/>
              <w:jc w:val="center"/>
              <w:rPr>
                <w:rFonts w:eastAsia="Times New Roman" w:cs="Times New Roman"/>
                <w:color w:val="000000"/>
                <w:szCs w:val="24"/>
                <w:lang w:eastAsia="ru-RU"/>
              </w:rPr>
            </w:pPr>
            <w:r w:rsidRPr="00354F28">
              <w:rPr>
                <w:rFonts w:eastAsia="Times New Roman" w:cs="Times New Roman"/>
                <w:color w:val="000000"/>
                <w:szCs w:val="24"/>
                <w:lang w:eastAsia="ru-RU"/>
              </w:rPr>
              <w:t>76,8</w:t>
            </w:r>
          </w:p>
        </w:tc>
        <w:tc>
          <w:tcPr>
            <w:tcW w:w="1056" w:type="dxa"/>
            <w:tcBorders>
              <w:top w:val="nil"/>
              <w:left w:val="nil"/>
              <w:bottom w:val="single" w:sz="4" w:space="0" w:color="auto"/>
              <w:right w:val="single" w:sz="4" w:space="0" w:color="auto"/>
            </w:tcBorders>
            <w:shd w:val="clear" w:color="auto" w:fill="auto"/>
            <w:noWrap/>
            <w:vAlign w:val="bottom"/>
            <w:hideMark/>
          </w:tcPr>
          <w:p w:rsidR="00A26958" w:rsidRPr="00354F28" w:rsidRDefault="00A26958" w:rsidP="00A26958">
            <w:pPr>
              <w:spacing w:after="0" w:line="240" w:lineRule="auto"/>
              <w:jc w:val="center"/>
              <w:rPr>
                <w:rFonts w:eastAsia="Times New Roman" w:cs="Times New Roman"/>
                <w:color w:val="000000"/>
                <w:szCs w:val="24"/>
                <w:lang w:eastAsia="ru-RU"/>
              </w:rPr>
            </w:pPr>
            <w:r w:rsidRPr="00354F28">
              <w:rPr>
                <w:rFonts w:eastAsia="Times New Roman" w:cs="Times New Roman"/>
                <w:color w:val="000000"/>
                <w:szCs w:val="24"/>
                <w:lang w:eastAsia="ru-RU"/>
              </w:rPr>
              <w:t>76,8</w:t>
            </w:r>
          </w:p>
        </w:tc>
        <w:tc>
          <w:tcPr>
            <w:tcW w:w="833" w:type="dxa"/>
            <w:tcBorders>
              <w:top w:val="nil"/>
              <w:left w:val="nil"/>
              <w:bottom w:val="single" w:sz="4" w:space="0" w:color="auto"/>
              <w:right w:val="single" w:sz="4" w:space="0" w:color="auto"/>
            </w:tcBorders>
            <w:shd w:val="clear" w:color="auto" w:fill="auto"/>
            <w:noWrap/>
            <w:vAlign w:val="bottom"/>
            <w:hideMark/>
          </w:tcPr>
          <w:p w:rsidR="00A26958" w:rsidRPr="00354F28" w:rsidRDefault="00A26958" w:rsidP="00A26958">
            <w:pPr>
              <w:spacing w:after="0" w:line="240" w:lineRule="auto"/>
              <w:jc w:val="center"/>
              <w:rPr>
                <w:rFonts w:eastAsia="Times New Roman" w:cs="Times New Roman"/>
                <w:color w:val="000000"/>
                <w:szCs w:val="24"/>
                <w:lang w:eastAsia="ru-RU"/>
              </w:rPr>
            </w:pPr>
            <w:r w:rsidRPr="00354F28">
              <w:rPr>
                <w:rFonts w:eastAsia="Times New Roman" w:cs="Times New Roman"/>
                <w:color w:val="000000"/>
                <w:szCs w:val="24"/>
                <w:lang w:eastAsia="ru-RU"/>
              </w:rPr>
              <w:t>45</w:t>
            </w:r>
          </w:p>
        </w:tc>
        <w:tc>
          <w:tcPr>
            <w:tcW w:w="1056" w:type="dxa"/>
            <w:tcBorders>
              <w:top w:val="nil"/>
              <w:left w:val="nil"/>
              <w:bottom w:val="single" w:sz="4" w:space="0" w:color="auto"/>
              <w:right w:val="single" w:sz="4" w:space="0" w:color="auto"/>
            </w:tcBorders>
            <w:shd w:val="clear" w:color="auto" w:fill="auto"/>
            <w:noWrap/>
            <w:vAlign w:val="bottom"/>
            <w:hideMark/>
          </w:tcPr>
          <w:p w:rsidR="00A26958" w:rsidRPr="00354F28" w:rsidRDefault="00A26958" w:rsidP="00A26958">
            <w:pPr>
              <w:spacing w:after="0" w:line="240" w:lineRule="auto"/>
              <w:jc w:val="center"/>
              <w:rPr>
                <w:rFonts w:eastAsia="Times New Roman" w:cs="Times New Roman"/>
                <w:color w:val="000000"/>
                <w:szCs w:val="24"/>
                <w:lang w:eastAsia="ru-RU"/>
              </w:rPr>
            </w:pPr>
            <w:r w:rsidRPr="00354F28">
              <w:rPr>
                <w:rFonts w:eastAsia="Times New Roman" w:cs="Times New Roman"/>
                <w:color w:val="000000"/>
                <w:szCs w:val="24"/>
                <w:lang w:eastAsia="ru-RU"/>
              </w:rPr>
              <w:t>45</w:t>
            </w:r>
          </w:p>
        </w:tc>
      </w:tr>
      <w:tr w:rsidR="00A26958" w:rsidRPr="00354F28" w:rsidTr="00A26958">
        <w:trPr>
          <w:trHeight w:val="300"/>
        </w:trPr>
        <w:tc>
          <w:tcPr>
            <w:tcW w:w="2302" w:type="dxa"/>
            <w:tcBorders>
              <w:top w:val="nil"/>
              <w:left w:val="single" w:sz="4" w:space="0" w:color="auto"/>
              <w:bottom w:val="single" w:sz="4" w:space="0" w:color="auto"/>
              <w:right w:val="single" w:sz="4" w:space="0" w:color="auto"/>
            </w:tcBorders>
            <w:shd w:val="clear" w:color="auto" w:fill="auto"/>
            <w:noWrap/>
            <w:vAlign w:val="bottom"/>
            <w:hideMark/>
          </w:tcPr>
          <w:p w:rsidR="00A26958" w:rsidRPr="00354F28" w:rsidRDefault="00A26958" w:rsidP="00A26958">
            <w:pPr>
              <w:spacing w:after="0" w:line="240" w:lineRule="auto"/>
              <w:rPr>
                <w:rFonts w:eastAsia="Times New Roman" w:cs="Times New Roman"/>
                <w:color w:val="000000"/>
                <w:szCs w:val="24"/>
                <w:lang w:eastAsia="ru-RU"/>
              </w:rPr>
            </w:pPr>
            <w:r w:rsidRPr="00354F28">
              <w:rPr>
                <w:rFonts w:eastAsia="Times New Roman" w:cs="Times New Roman"/>
                <w:color w:val="000000"/>
                <w:szCs w:val="24"/>
                <w:lang w:eastAsia="ru-RU"/>
              </w:rPr>
              <w:t>Итого</w:t>
            </w:r>
          </w:p>
        </w:tc>
        <w:tc>
          <w:tcPr>
            <w:tcW w:w="691" w:type="dxa"/>
            <w:tcBorders>
              <w:top w:val="nil"/>
              <w:left w:val="nil"/>
              <w:bottom w:val="single" w:sz="4" w:space="0" w:color="auto"/>
              <w:right w:val="single" w:sz="4" w:space="0" w:color="auto"/>
            </w:tcBorders>
            <w:shd w:val="clear" w:color="auto" w:fill="auto"/>
            <w:noWrap/>
            <w:vAlign w:val="bottom"/>
            <w:hideMark/>
          </w:tcPr>
          <w:p w:rsidR="00A26958" w:rsidRPr="00354F28" w:rsidRDefault="00A26958" w:rsidP="00A26958">
            <w:pPr>
              <w:spacing w:after="0" w:line="240" w:lineRule="auto"/>
              <w:jc w:val="center"/>
              <w:rPr>
                <w:rFonts w:eastAsia="Times New Roman" w:cs="Times New Roman"/>
                <w:color w:val="000000"/>
                <w:szCs w:val="24"/>
                <w:lang w:eastAsia="ru-RU"/>
              </w:rPr>
            </w:pPr>
            <w:r w:rsidRPr="00354F28">
              <w:rPr>
                <w:rFonts w:eastAsia="Times New Roman" w:cs="Times New Roman"/>
                <w:color w:val="000000"/>
                <w:szCs w:val="24"/>
                <w:lang w:eastAsia="ru-RU"/>
              </w:rPr>
              <w:t>-</w:t>
            </w:r>
          </w:p>
        </w:tc>
        <w:tc>
          <w:tcPr>
            <w:tcW w:w="833" w:type="dxa"/>
            <w:tcBorders>
              <w:top w:val="nil"/>
              <w:left w:val="nil"/>
              <w:bottom w:val="single" w:sz="4" w:space="0" w:color="auto"/>
              <w:right w:val="single" w:sz="4" w:space="0" w:color="auto"/>
            </w:tcBorders>
            <w:shd w:val="clear" w:color="auto" w:fill="auto"/>
            <w:noWrap/>
            <w:vAlign w:val="bottom"/>
            <w:hideMark/>
          </w:tcPr>
          <w:p w:rsidR="00A26958" w:rsidRPr="00354F28" w:rsidRDefault="00A26958" w:rsidP="00A26958">
            <w:pPr>
              <w:spacing w:after="0" w:line="240" w:lineRule="auto"/>
              <w:jc w:val="center"/>
              <w:rPr>
                <w:rFonts w:eastAsia="Times New Roman" w:cs="Times New Roman"/>
                <w:color w:val="000000"/>
                <w:szCs w:val="24"/>
                <w:lang w:eastAsia="ru-RU"/>
              </w:rPr>
            </w:pPr>
            <w:r w:rsidRPr="00354F28">
              <w:rPr>
                <w:rFonts w:eastAsia="Times New Roman" w:cs="Times New Roman"/>
                <w:color w:val="000000"/>
                <w:szCs w:val="24"/>
                <w:lang w:eastAsia="ru-RU"/>
              </w:rPr>
              <w:t>-</w:t>
            </w:r>
          </w:p>
        </w:tc>
        <w:tc>
          <w:tcPr>
            <w:tcW w:w="1056" w:type="dxa"/>
            <w:tcBorders>
              <w:top w:val="nil"/>
              <w:left w:val="nil"/>
              <w:bottom w:val="single" w:sz="4" w:space="0" w:color="auto"/>
              <w:right w:val="single" w:sz="4" w:space="0" w:color="auto"/>
            </w:tcBorders>
            <w:shd w:val="clear" w:color="auto" w:fill="auto"/>
            <w:noWrap/>
            <w:vAlign w:val="bottom"/>
            <w:hideMark/>
          </w:tcPr>
          <w:p w:rsidR="00A26958" w:rsidRPr="00354F28" w:rsidRDefault="00A26958" w:rsidP="00A26958">
            <w:pPr>
              <w:spacing w:after="0" w:line="240" w:lineRule="auto"/>
              <w:jc w:val="center"/>
              <w:rPr>
                <w:rFonts w:eastAsia="Times New Roman" w:cs="Times New Roman"/>
                <w:color w:val="000000"/>
                <w:szCs w:val="24"/>
                <w:lang w:eastAsia="ru-RU"/>
              </w:rPr>
            </w:pPr>
            <w:r w:rsidRPr="00354F28">
              <w:rPr>
                <w:rFonts w:eastAsia="Times New Roman" w:cs="Times New Roman"/>
                <w:color w:val="000000"/>
                <w:szCs w:val="24"/>
                <w:lang w:eastAsia="ru-RU"/>
              </w:rPr>
              <w:t>-</w:t>
            </w:r>
          </w:p>
        </w:tc>
        <w:tc>
          <w:tcPr>
            <w:tcW w:w="833" w:type="dxa"/>
            <w:tcBorders>
              <w:top w:val="nil"/>
              <w:left w:val="nil"/>
              <w:bottom w:val="single" w:sz="4" w:space="0" w:color="auto"/>
              <w:right w:val="single" w:sz="4" w:space="0" w:color="auto"/>
            </w:tcBorders>
            <w:shd w:val="clear" w:color="auto" w:fill="auto"/>
            <w:noWrap/>
            <w:vAlign w:val="bottom"/>
            <w:hideMark/>
          </w:tcPr>
          <w:p w:rsidR="00A26958" w:rsidRPr="00354F28" w:rsidRDefault="00A26958" w:rsidP="00A26958">
            <w:pPr>
              <w:spacing w:after="0" w:line="240" w:lineRule="auto"/>
              <w:jc w:val="center"/>
              <w:rPr>
                <w:rFonts w:eastAsia="Times New Roman" w:cs="Times New Roman"/>
                <w:color w:val="000000"/>
                <w:szCs w:val="24"/>
                <w:lang w:eastAsia="ru-RU"/>
              </w:rPr>
            </w:pPr>
            <w:r w:rsidRPr="00354F28">
              <w:rPr>
                <w:rFonts w:eastAsia="Times New Roman" w:cs="Times New Roman"/>
                <w:color w:val="000000"/>
                <w:szCs w:val="24"/>
                <w:lang w:eastAsia="ru-RU"/>
              </w:rPr>
              <w:t>128,4</w:t>
            </w:r>
          </w:p>
        </w:tc>
        <w:tc>
          <w:tcPr>
            <w:tcW w:w="1056" w:type="dxa"/>
            <w:tcBorders>
              <w:top w:val="nil"/>
              <w:left w:val="nil"/>
              <w:bottom w:val="single" w:sz="4" w:space="0" w:color="auto"/>
              <w:right w:val="single" w:sz="4" w:space="0" w:color="auto"/>
            </w:tcBorders>
            <w:shd w:val="clear" w:color="auto" w:fill="auto"/>
            <w:noWrap/>
            <w:vAlign w:val="bottom"/>
            <w:hideMark/>
          </w:tcPr>
          <w:p w:rsidR="00A26958" w:rsidRPr="00354F28" w:rsidRDefault="00A26958" w:rsidP="00A26958">
            <w:pPr>
              <w:spacing w:after="0" w:line="240" w:lineRule="auto"/>
              <w:jc w:val="center"/>
              <w:rPr>
                <w:rFonts w:eastAsia="Times New Roman" w:cs="Times New Roman"/>
                <w:color w:val="000000"/>
                <w:szCs w:val="24"/>
                <w:lang w:eastAsia="ru-RU"/>
              </w:rPr>
            </w:pPr>
            <w:r w:rsidRPr="00354F28">
              <w:rPr>
                <w:rFonts w:eastAsia="Times New Roman" w:cs="Times New Roman"/>
                <w:color w:val="000000"/>
                <w:szCs w:val="24"/>
                <w:lang w:eastAsia="ru-RU"/>
              </w:rPr>
              <w:t>122,5</w:t>
            </w:r>
          </w:p>
        </w:tc>
        <w:tc>
          <w:tcPr>
            <w:tcW w:w="833" w:type="dxa"/>
            <w:tcBorders>
              <w:top w:val="nil"/>
              <w:left w:val="nil"/>
              <w:bottom w:val="single" w:sz="4" w:space="0" w:color="auto"/>
              <w:right w:val="single" w:sz="4" w:space="0" w:color="auto"/>
            </w:tcBorders>
            <w:shd w:val="clear" w:color="auto" w:fill="auto"/>
            <w:noWrap/>
            <w:vAlign w:val="bottom"/>
            <w:hideMark/>
          </w:tcPr>
          <w:p w:rsidR="00A26958" w:rsidRPr="00354F28" w:rsidRDefault="00A26958" w:rsidP="00A26958">
            <w:pPr>
              <w:spacing w:after="0" w:line="240" w:lineRule="auto"/>
              <w:jc w:val="center"/>
              <w:rPr>
                <w:rFonts w:eastAsia="Times New Roman" w:cs="Times New Roman"/>
                <w:color w:val="000000"/>
                <w:szCs w:val="24"/>
                <w:lang w:eastAsia="ru-RU"/>
              </w:rPr>
            </w:pPr>
            <w:r w:rsidRPr="00354F28">
              <w:rPr>
                <w:rFonts w:eastAsia="Times New Roman" w:cs="Times New Roman"/>
                <w:color w:val="000000"/>
                <w:szCs w:val="24"/>
                <w:lang w:eastAsia="ru-RU"/>
              </w:rPr>
              <w:t>45</w:t>
            </w:r>
          </w:p>
        </w:tc>
        <w:tc>
          <w:tcPr>
            <w:tcW w:w="1056" w:type="dxa"/>
            <w:tcBorders>
              <w:top w:val="nil"/>
              <w:left w:val="nil"/>
              <w:bottom w:val="single" w:sz="4" w:space="0" w:color="auto"/>
              <w:right w:val="single" w:sz="4" w:space="0" w:color="auto"/>
            </w:tcBorders>
            <w:shd w:val="clear" w:color="auto" w:fill="auto"/>
            <w:noWrap/>
            <w:vAlign w:val="bottom"/>
            <w:hideMark/>
          </w:tcPr>
          <w:p w:rsidR="00A26958" w:rsidRPr="00354F28" w:rsidRDefault="00A26958" w:rsidP="00A26958">
            <w:pPr>
              <w:spacing w:after="0" w:line="240" w:lineRule="auto"/>
              <w:jc w:val="center"/>
              <w:rPr>
                <w:rFonts w:eastAsia="Times New Roman" w:cs="Times New Roman"/>
                <w:color w:val="000000"/>
                <w:szCs w:val="24"/>
                <w:lang w:eastAsia="ru-RU"/>
              </w:rPr>
            </w:pPr>
            <w:r w:rsidRPr="00354F28">
              <w:rPr>
                <w:rFonts w:eastAsia="Times New Roman" w:cs="Times New Roman"/>
                <w:color w:val="000000"/>
                <w:szCs w:val="24"/>
                <w:lang w:eastAsia="ru-RU"/>
              </w:rPr>
              <w:t>45</w:t>
            </w:r>
          </w:p>
        </w:tc>
      </w:tr>
    </w:tbl>
    <w:p w:rsidR="00A26958" w:rsidRPr="00D43B7A" w:rsidRDefault="00A26958" w:rsidP="00A26958">
      <w:pPr>
        <w:spacing w:after="0" w:line="360" w:lineRule="auto"/>
        <w:ind w:firstLine="708"/>
        <w:jc w:val="both"/>
        <w:rPr>
          <w:rFonts w:cs="Times New Roman"/>
          <w:szCs w:val="24"/>
        </w:rPr>
      </w:pPr>
    </w:p>
    <w:p w:rsidR="00A26958" w:rsidRPr="00AD4452" w:rsidRDefault="00A26958" w:rsidP="00A26958">
      <w:pPr>
        <w:spacing w:after="0" w:line="360" w:lineRule="auto"/>
        <w:ind w:firstLine="708"/>
        <w:jc w:val="both"/>
        <w:rPr>
          <w:rFonts w:cs="Times New Roman"/>
          <w:sz w:val="28"/>
          <w:szCs w:val="28"/>
        </w:rPr>
      </w:pPr>
      <w:r w:rsidRPr="00AD4452">
        <w:rPr>
          <w:rFonts w:cs="Times New Roman"/>
          <w:sz w:val="28"/>
          <w:szCs w:val="28"/>
        </w:rPr>
        <w:t>Затраты на запасные части рассчитывают аналогично затратам н</w:t>
      </w:r>
      <w:r>
        <w:rPr>
          <w:rFonts w:cs="Times New Roman"/>
          <w:sz w:val="28"/>
          <w:szCs w:val="28"/>
        </w:rPr>
        <w:t>а ремонтные материалы (табл. 3.4</w:t>
      </w:r>
      <w:r w:rsidRPr="00AD4452">
        <w:rPr>
          <w:rFonts w:cs="Times New Roman"/>
          <w:sz w:val="28"/>
          <w:szCs w:val="28"/>
        </w:rPr>
        <w:t>).</w:t>
      </w:r>
    </w:p>
    <w:p w:rsidR="00A26958" w:rsidRDefault="00A26958" w:rsidP="00A26958">
      <w:pPr>
        <w:spacing w:after="0" w:line="360" w:lineRule="auto"/>
        <w:ind w:firstLine="708"/>
        <w:jc w:val="both"/>
        <w:rPr>
          <w:rFonts w:cs="Times New Roman"/>
          <w:sz w:val="28"/>
          <w:szCs w:val="28"/>
        </w:rPr>
      </w:pPr>
      <w:r w:rsidRPr="00AD4452">
        <w:rPr>
          <w:rFonts w:cs="Times New Roman"/>
          <w:sz w:val="28"/>
          <w:szCs w:val="28"/>
        </w:rPr>
        <w:lastRenderedPageBreak/>
        <w:t>Затраты на ремонтные материалы и запасные части рассчитывают не по полной их номенклатуре, а только по тем видам, по которым нормы расхода изменяются в связи с предлагаемой технологией или организацией работ.</w:t>
      </w:r>
    </w:p>
    <w:p w:rsidR="00A26958" w:rsidRPr="00EA74BC" w:rsidRDefault="00A26958" w:rsidP="00A26958">
      <w:pPr>
        <w:spacing w:after="0" w:line="360" w:lineRule="auto"/>
        <w:ind w:firstLine="708"/>
        <w:jc w:val="both"/>
        <w:rPr>
          <w:rFonts w:cs="Times New Roman"/>
          <w:sz w:val="28"/>
          <w:szCs w:val="28"/>
        </w:rPr>
      </w:pPr>
    </w:p>
    <w:p w:rsidR="00A26958" w:rsidRDefault="00A26958" w:rsidP="00A26958">
      <w:pPr>
        <w:pStyle w:val="a6"/>
        <w:spacing w:before="0" w:beforeAutospacing="0" w:after="0" w:afterAutospacing="0"/>
        <w:ind w:right="150"/>
        <w:jc w:val="both"/>
        <w:rPr>
          <w:shd w:val="clear" w:color="auto" w:fill="FFFFFF"/>
        </w:rPr>
      </w:pPr>
      <w:r>
        <w:t xml:space="preserve">Таблица 3.4 - </w:t>
      </w:r>
      <w:r w:rsidRPr="006F7B1D">
        <w:rPr>
          <w:b/>
          <w:shd w:val="clear" w:color="auto" w:fill="FFFFFF"/>
        </w:rPr>
        <w:t>Затраты на запасные части</w:t>
      </w:r>
    </w:p>
    <w:tbl>
      <w:tblPr>
        <w:tblW w:w="9371" w:type="dxa"/>
        <w:tblInd w:w="93" w:type="dxa"/>
        <w:tblLook w:val="04A0" w:firstRow="1" w:lastRow="0" w:firstColumn="1" w:lastColumn="0" w:noHBand="0" w:noVBand="1"/>
      </w:tblPr>
      <w:tblGrid>
        <w:gridCol w:w="2815"/>
        <w:gridCol w:w="1130"/>
        <w:gridCol w:w="1280"/>
        <w:gridCol w:w="1435"/>
        <w:gridCol w:w="1276"/>
        <w:gridCol w:w="1435"/>
      </w:tblGrid>
      <w:tr w:rsidR="00A26958" w:rsidRPr="003E5CBE" w:rsidTr="00A26958">
        <w:trPr>
          <w:trHeight w:val="615"/>
        </w:trPr>
        <w:tc>
          <w:tcPr>
            <w:tcW w:w="3134"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A26958" w:rsidRPr="006F7B1D" w:rsidRDefault="00A26958" w:rsidP="00A26958">
            <w:pPr>
              <w:spacing w:after="0" w:line="240" w:lineRule="auto"/>
              <w:jc w:val="center"/>
              <w:rPr>
                <w:rFonts w:eastAsia="Times New Roman" w:cs="Times New Roman"/>
                <w:b/>
                <w:lang w:eastAsia="ru-RU"/>
              </w:rPr>
            </w:pPr>
            <w:r w:rsidRPr="006F7B1D">
              <w:rPr>
                <w:rFonts w:eastAsia="Times New Roman" w:cs="Times New Roman"/>
                <w:b/>
                <w:lang w:eastAsia="ru-RU"/>
              </w:rPr>
              <w:t>Наименование материалов</w:t>
            </w:r>
          </w:p>
        </w:tc>
        <w:tc>
          <w:tcPr>
            <w:tcW w:w="113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A26958" w:rsidRPr="006F7B1D" w:rsidRDefault="00A26958" w:rsidP="00A26958">
            <w:pPr>
              <w:spacing w:after="0" w:line="240" w:lineRule="auto"/>
              <w:jc w:val="center"/>
              <w:rPr>
                <w:rFonts w:eastAsia="Times New Roman" w:cs="Times New Roman"/>
                <w:b/>
                <w:lang w:eastAsia="ru-RU"/>
              </w:rPr>
            </w:pPr>
            <w:r w:rsidRPr="006F7B1D">
              <w:rPr>
                <w:rFonts w:eastAsia="Times New Roman" w:cs="Times New Roman"/>
                <w:b/>
                <w:lang w:eastAsia="ru-RU"/>
              </w:rPr>
              <w:t xml:space="preserve">Цена, </w:t>
            </w:r>
            <w:proofErr w:type="spellStart"/>
            <w:r w:rsidRPr="006F7B1D">
              <w:rPr>
                <w:rFonts w:eastAsia="Times New Roman" w:cs="Times New Roman"/>
                <w:b/>
                <w:lang w:eastAsia="ru-RU"/>
              </w:rPr>
              <w:t>руб</w:t>
            </w:r>
            <w:proofErr w:type="spellEnd"/>
            <w:r w:rsidRPr="006F7B1D">
              <w:rPr>
                <w:rFonts w:eastAsia="Times New Roman" w:cs="Times New Roman"/>
                <w:b/>
                <w:lang w:eastAsia="ru-RU"/>
              </w:rPr>
              <w:t>/кг</w:t>
            </w:r>
          </w:p>
        </w:tc>
        <w:tc>
          <w:tcPr>
            <w:tcW w:w="2555" w:type="dxa"/>
            <w:gridSpan w:val="2"/>
            <w:tcBorders>
              <w:top w:val="single" w:sz="4" w:space="0" w:color="auto"/>
              <w:left w:val="nil"/>
              <w:bottom w:val="single" w:sz="4" w:space="0" w:color="auto"/>
              <w:right w:val="single" w:sz="4" w:space="0" w:color="auto"/>
            </w:tcBorders>
            <w:shd w:val="clear" w:color="auto" w:fill="auto"/>
            <w:vAlign w:val="bottom"/>
            <w:hideMark/>
          </w:tcPr>
          <w:p w:rsidR="00A26958" w:rsidRPr="006F7B1D" w:rsidRDefault="00A26958" w:rsidP="00A26958">
            <w:pPr>
              <w:spacing w:after="0" w:line="240" w:lineRule="auto"/>
              <w:jc w:val="center"/>
              <w:rPr>
                <w:rFonts w:eastAsia="Times New Roman" w:cs="Times New Roman"/>
                <w:b/>
                <w:lang w:eastAsia="ru-RU"/>
              </w:rPr>
            </w:pPr>
            <w:r w:rsidRPr="006F7B1D">
              <w:rPr>
                <w:rFonts w:eastAsia="Times New Roman" w:cs="Times New Roman"/>
                <w:b/>
                <w:lang w:eastAsia="ru-RU"/>
              </w:rPr>
              <w:t xml:space="preserve">Норма расхода </w:t>
            </w:r>
            <w:proofErr w:type="spellStart"/>
            <w:r w:rsidRPr="006F7B1D">
              <w:rPr>
                <w:rFonts w:eastAsia="Times New Roman" w:cs="Times New Roman"/>
                <w:b/>
                <w:lang w:eastAsia="ru-RU"/>
              </w:rPr>
              <w:t>шт</w:t>
            </w:r>
            <w:proofErr w:type="spellEnd"/>
            <w:r w:rsidRPr="006F7B1D">
              <w:rPr>
                <w:rFonts w:eastAsia="Times New Roman" w:cs="Times New Roman"/>
                <w:b/>
                <w:lang w:eastAsia="ru-RU"/>
              </w:rPr>
              <w:t>/10 двигателей</w:t>
            </w:r>
          </w:p>
        </w:tc>
        <w:tc>
          <w:tcPr>
            <w:tcW w:w="2552" w:type="dxa"/>
            <w:gridSpan w:val="2"/>
            <w:tcBorders>
              <w:top w:val="single" w:sz="4" w:space="0" w:color="auto"/>
              <w:left w:val="nil"/>
              <w:bottom w:val="single" w:sz="4" w:space="0" w:color="auto"/>
              <w:right w:val="single" w:sz="4" w:space="0" w:color="auto"/>
            </w:tcBorders>
            <w:shd w:val="clear" w:color="auto" w:fill="auto"/>
            <w:vAlign w:val="bottom"/>
            <w:hideMark/>
          </w:tcPr>
          <w:p w:rsidR="00A26958" w:rsidRPr="006F7B1D" w:rsidRDefault="00A26958" w:rsidP="00A26958">
            <w:pPr>
              <w:spacing w:after="0" w:line="240" w:lineRule="auto"/>
              <w:jc w:val="center"/>
              <w:rPr>
                <w:rFonts w:eastAsia="Times New Roman" w:cs="Times New Roman"/>
                <w:b/>
                <w:lang w:eastAsia="ru-RU"/>
              </w:rPr>
            </w:pPr>
            <w:r w:rsidRPr="006F7B1D">
              <w:rPr>
                <w:rFonts w:eastAsia="Times New Roman" w:cs="Times New Roman"/>
                <w:b/>
                <w:lang w:eastAsia="ru-RU"/>
              </w:rPr>
              <w:t xml:space="preserve">Затраты на один двигатель, </w:t>
            </w:r>
            <w:proofErr w:type="spellStart"/>
            <w:r w:rsidRPr="006F7B1D">
              <w:rPr>
                <w:rFonts w:eastAsia="Times New Roman" w:cs="Times New Roman"/>
                <w:b/>
                <w:lang w:eastAsia="ru-RU"/>
              </w:rPr>
              <w:t>руб</w:t>
            </w:r>
            <w:proofErr w:type="spellEnd"/>
          </w:p>
        </w:tc>
      </w:tr>
      <w:tr w:rsidR="00A26958" w:rsidRPr="003E5CBE" w:rsidTr="00A26958">
        <w:trPr>
          <w:trHeight w:val="300"/>
        </w:trPr>
        <w:tc>
          <w:tcPr>
            <w:tcW w:w="3134" w:type="dxa"/>
            <w:vMerge/>
            <w:tcBorders>
              <w:top w:val="single" w:sz="4" w:space="0" w:color="auto"/>
              <w:left w:val="single" w:sz="4" w:space="0" w:color="auto"/>
              <w:bottom w:val="single" w:sz="4" w:space="0" w:color="auto"/>
              <w:right w:val="single" w:sz="4" w:space="0" w:color="auto"/>
            </w:tcBorders>
            <w:vAlign w:val="center"/>
            <w:hideMark/>
          </w:tcPr>
          <w:p w:rsidR="00A26958" w:rsidRPr="006F7B1D" w:rsidRDefault="00A26958" w:rsidP="00A26958">
            <w:pPr>
              <w:spacing w:after="0" w:line="240" w:lineRule="auto"/>
              <w:rPr>
                <w:rFonts w:eastAsia="Times New Roman" w:cs="Times New Roman"/>
                <w:b/>
                <w:lang w:eastAsia="ru-RU"/>
              </w:rPr>
            </w:pPr>
          </w:p>
        </w:tc>
        <w:tc>
          <w:tcPr>
            <w:tcW w:w="1130" w:type="dxa"/>
            <w:vMerge/>
            <w:tcBorders>
              <w:top w:val="single" w:sz="4" w:space="0" w:color="auto"/>
              <w:left w:val="single" w:sz="4" w:space="0" w:color="auto"/>
              <w:bottom w:val="single" w:sz="4" w:space="0" w:color="auto"/>
              <w:right w:val="single" w:sz="4" w:space="0" w:color="auto"/>
            </w:tcBorders>
            <w:vAlign w:val="center"/>
            <w:hideMark/>
          </w:tcPr>
          <w:p w:rsidR="00A26958" w:rsidRPr="006F7B1D" w:rsidRDefault="00A26958" w:rsidP="00A26958">
            <w:pPr>
              <w:spacing w:after="0" w:line="240" w:lineRule="auto"/>
              <w:rPr>
                <w:rFonts w:eastAsia="Times New Roman" w:cs="Times New Roman"/>
                <w:b/>
                <w:lang w:eastAsia="ru-RU"/>
              </w:rPr>
            </w:pPr>
          </w:p>
        </w:tc>
        <w:tc>
          <w:tcPr>
            <w:tcW w:w="1280" w:type="dxa"/>
            <w:tcBorders>
              <w:top w:val="nil"/>
              <w:left w:val="nil"/>
              <w:bottom w:val="single" w:sz="4" w:space="0" w:color="auto"/>
              <w:right w:val="single" w:sz="4" w:space="0" w:color="auto"/>
            </w:tcBorders>
            <w:shd w:val="clear" w:color="auto" w:fill="auto"/>
            <w:noWrap/>
            <w:vAlign w:val="bottom"/>
            <w:hideMark/>
          </w:tcPr>
          <w:p w:rsidR="00A26958" w:rsidRPr="006F7B1D" w:rsidRDefault="00A26958" w:rsidP="00A26958">
            <w:pPr>
              <w:spacing w:after="0" w:line="240" w:lineRule="auto"/>
              <w:rPr>
                <w:rFonts w:eastAsia="Times New Roman" w:cs="Times New Roman"/>
                <w:b/>
                <w:lang w:eastAsia="ru-RU"/>
              </w:rPr>
            </w:pPr>
            <w:r w:rsidRPr="006F7B1D">
              <w:rPr>
                <w:rFonts w:eastAsia="Times New Roman" w:cs="Times New Roman"/>
                <w:b/>
                <w:lang w:eastAsia="ru-RU"/>
              </w:rPr>
              <w:t>базовый</w:t>
            </w:r>
          </w:p>
        </w:tc>
        <w:tc>
          <w:tcPr>
            <w:tcW w:w="1275" w:type="dxa"/>
            <w:tcBorders>
              <w:top w:val="nil"/>
              <w:left w:val="nil"/>
              <w:bottom w:val="single" w:sz="4" w:space="0" w:color="auto"/>
              <w:right w:val="single" w:sz="4" w:space="0" w:color="auto"/>
            </w:tcBorders>
            <w:shd w:val="clear" w:color="auto" w:fill="auto"/>
            <w:noWrap/>
            <w:vAlign w:val="bottom"/>
            <w:hideMark/>
          </w:tcPr>
          <w:p w:rsidR="00A26958" w:rsidRPr="006F7B1D" w:rsidRDefault="00A26958" w:rsidP="00A26958">
            <w:pPr>
              <w:spacing w:after="0" w:line="240" w:lineRule="auto"/>
              <w:rPr>
                <w:rFonts w:eastAsia="Times New Roman" w:cs="Times New Roman"/>
                <w:b/>
                <w:lang w:eastAsia="ru-RU"/>
              </w:rPr>
            </w:pPr>
            <w:r w:rsidRPr="006F7B1D">
              <w:rPr>
                <w:rFonts w:eastAsia="Times New Roman" w:cs="Times New Roman"/>
                <w:b/>
                <w:lang w:eastAsia="ru-RU"/>
              </w:rPr>
              <w:t>проектный</w:t>
            </w:r>
          </w:p>
        </w:tc>
        <w:tc>
          <w:tcPr>
            <w:tcW w:w="1276" w:type="dxa"/>
            <w:tcBorders>
              <w:top w:val="nil"/>
              <w:left w:val="nil"/>
              <w:bottom w:val="single" w:sz="4" w:space="0" w:color="auto"/>
              <w:right w:val="single" w:sz="4" w:space="0" w:color="auto"/>
            </w:tcBorders>
            <w:shd w:val="clear" w:color="auto" w:fill="auto"/>
            <w:noWrap/>
            <w:vAlign w:val="bottom"/>
            <w:hideMark/>
          </w:tcPr>
          <w:p w:rsidR="00A26958" w:rsidRPr="006F7B1D" w:rsidRDefault="00A26958" w:rsidP="00A26958">
            <w:pPr>
              <w:spacing w:after="0" w:line="240" w:lineRule="auto"/>
              <w:rPr>
                <w:rFonts w:eastAsia="Times New Roman" w:cs="Times New Roman"/>
                <w:b/>
                <w:lang w:eastAsia="ru-RU"/>
              </w:rPr>
            </w:pPr>
            <w:r w:rsidRPr="006F7B1D">
              <w:rPr>
                <w:rFonts w:eastAsia="Times New Roman" w:cs="Times New Roman"/>
                <w:b/>
                <w:lang w:eastAsia="ru-RU"/>
              </w:rPr>
              <w:t>базовый</w:t>
            </w:r>
          </w:p>
        </w:tc>
        <w:tc>
          <w:tcPr>
            <w:tcW w:w="1276" w:type="dxa"/>
            <w:tcBorders>
              <w:top w:val="nil"/>
              <w:left w:val="nil"/>
              <w:bottom w:val="single" w:sz="4" w:space="0" w:color="auto"/>
              <w:right w:val="single" w:sz="4" w:space="0" w:color="auto"/>
            </w:tcBorders>
            <w:shd w:val="clear" w:color="auto" w:fill="auto"/>
            <w:noWrap/>
            <w:vAlign w:val="bottom"/>
            <w:hideMark/>
          </w:tcPr>
          <w:p w:rsidR="00A26958" w:rsidRPr="006F7B1D" w:rsidRDefault="00A26958" w:rsidP="00A26958">
            <w:pPr>
              <w:spacing w:after="0" w:line="240" w:lineRule="auto"/>
              <w:rPr>
                <w:rFonts w:eastAsia="Times New Roman" w:cs="Times New Roman"/>
                <w:b/>
                <w:lang w:eastAsia="ru-RU"/>
              </w:rPr>
            </w:pPr>
            <w:r w:rsidRPr="006F7B1D">
              <w:rPr>
                <w:rFonts w:eastAsia="Times New Roman" w:cs="Times New Roman"/>
                <w:b/>
                <w:lang w:eastAsia="ru-RU"/>
              </w:rPr>
              <w:t>проектный</w:t>
            </w:r>
          </w:p>
        </w:tc>
      </w:tr>
      <w:tr w:rsidR="00A26958" w:rsidRPr="003E5CBE" w:rsidTr="00A26958">
        <w:trPr>
          <w:trHeight w:val="300"/>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A26958" w:rsidRPr="003E5CBE" w:rsidRDefault="00A26958" w:rsidP="00A26958">
            <w:pPr>
              <w:spacing w:after="0" w:line="240" w:lineRule="auto"/>
              <w:ind w:firstLineChars="100" w:firstLine="240"/>
              <w:rPr>
                <w:rFonts w:eastAsia="Times New Roman" w:cs="Times New Roman"/>
                <w:szCs w:val="24"/>
                <w:lang w:eastAsia="ru-RU"/>
              </w:rPr>
            </w:pPr>
            <w:r w:rsidRPr="003E5CBE">
              <w:rPr>
                <w:rFonts w:eastAsia="Times New Roman" w:cs="Times New Roman"/>
                <w:szCs w:val="24"/>
                <w:lang w:eastAsia="ru-RU"/>
              </w:rPr>
              <w:t>Коленчатый вал</w:t>
            </w:r>
          </w:p>
        </w:tc>
        <w:tc>
          <w:tcPr>
            <w:tcW w:w="1130" w:type="dxa"/>
            <w:tcBorders>
              <w:top w:val="nil"/>
              <w:left w:val="nil"/>
              <w:bottom w:val="single" w:sz="4" w:space="0" w:color="auto"/>
              <w:right w:val="single" w:sz="4" w:space="0" w:color="auto"/>
            </w:tcBorders>
            <w:shd w:val="clear" w:color="auto" w:fill="auto"/>
            <w:vAlign w:val="center"/>
            <w:hideMark/>
          </w:tcPr>
          <w:p w:rsidR="00A26958" w:rsidRPr="003E5CBE" w:rsidRDefault="00A26958" w:rsidP="00A26958">
            <w:pPr>
              <w:spacing w:after="0" w:line="240" w:lineRule="auto"/>
              <w:ind w:firstLineChars="100" w:firstLine="240"/>
              <w:rPr>
                <w:rFonts w:eastAsia="Times New Roman" w:cs="Times New Roman"/>
                <w:szCs w:val="24"/>
                <w:lang w:eastAsia="ru-RU"/>
              </w:rPr>
            </w:pPr>
            <w:r w:rsidRPr="003E5CBE">
              <w:rPr>
                <w:rFonts w:eastAsia="Times New Roman" w:cs="Times New Roman"/>
                <w:szCs w:val="24"/>
                <w:lang w:eastAsia="ru-RU"/>
              </w:rPr>
              <w:t>5700</w:t>
            </w:r>
          </w:p>
        </w:tc>
        <w:tc>
          <w:tcPr>
            <w:tcW w:w="1280" w:type="dxa"/>
            <w:tcBorders>
              <w:top w:val="nil"/>
              <w:left w:val="nil"/>
              <w:bottom w:val="single" w:sz="4" w:space="0" w:color="auto"/>
              <w:right w:val="single" w:sz="4" w:space="0" w:color="auto"/>
            </w:tcBorders>
            <w:shd w:val="clear" w:color="auto" w:fill="auto"/>
            <w:noWrap/>
            <w:vAlign w:val="bottom"/>
            <w:hideMark/>
          </w:tcPr>
          <w:p w:rsidR="00A26958" w:rsidRPr="003E5CBE" w:rsidRDefault="00A26958" w:rsidP="00A26958">
            <w:pPr>
              <w:spacing w:after="0" w:line="240" w:lineRule="auto"/>
              <w:jc w:val="center"/>
              <w:rPr>
                <w:rFonts w:eastAsia="Times New Roman" w:cs="Times New Roman"/>
                <w:szCs w:val="24"/>
                <w:lang w:eastAsia="ru-RU"/>
              </w:rPr>
            </w:pPr>
            <w:r w:rsidRPr="003E5CBE">
              <w:rPr>
                <w:rFonts w:eastAsia="Times New Roman" w:cs="Times New Roman"/>
                <w:szCs w:val="24"/>
                <w:lang w:eastAsia="ru-RU"/>
              </w:rPr>
              <w:t>8</w:t>
            </w:r>
          </w:p>
        </w:tc>
        <w:tc>
          <w:tcPr>
            <w:tcW w:w="1275" w:type="dxa"/>
            <w:tcBorders>
              <w:top w:val="nil"/>
              <w:left w:val="nil"/>
              <w:bottom w:val="single" w:sz="4" w:space="0" w:color="auto"/>
              <w:right w:val="single" w:sz="4" w:space="0" w:color="auto"/>
            </w:tcBorders>
            <w:shd w:val="clear" w:color="auto" w:fill="auto"/>
            <w:vAlign w:val="bottom"/>
            <w:hideMark/>
          </w:tcPr>
          <w:p w:rsidR="00A26958" w:rsidRPr="003E5CBE" w:rsidRDefault="00A26958" w:rsidP="00A26958">
            <w:pPr>
              <w:spacing w:after="0" w:line="240" w:lineRule="auto"/>
              <w:ind w:firstLineChars="100" w:firstLine="240"/>
              <w:jc w:val="center"/>
              <w:rPr>
                <w:rFonts w:eastAsia="Times New Roman" w:cs="Times New Roman"/>
                <w:szCs w:val="24"/>
                <w:lang w:eastAsia="ru-RU"/>
              </w:rPr>
            </w:pPr>
            <w:r w:rsidRPr="003E5CBE">
              <w:rPr>
                <w:rFonts w:eastAsia="Times New Roman" w:cs="Times New Roman"/>
                <w:szCs w:val="24"/>
                <w:lang w:eastAsia="ru-RU"/>
              </w:rPr>
              <w:t>1</w:t>
            </w:r>
          </w:p>
        </w:tc>
        <w:tc>
          <w:tcPr>
            <w:tcW w:w="1276" w:type="dxa"/>
            <w:tcBorders>
              <w:top w:val="nil"/>
              <w:left w:val="nil"/>
              <w:bottom w:val="single" w:sz="4" w:space="0" w:color="auto"/>
              <w:right w:val="single" w:sz="4" w:space="0" w:color="auto"/>
            </w:tcBorders>
            <w:shd w:val="clear" w:color="auto" w:fill="auto"/>
            <w:vAlign w:val="bottom"/>
            <w:hideMark/>
          </w:tcPr>
          <w:p w:rsidR="00A26958" w:rsidRPr="003E5CBE" w:rsidRDefault="00A26958" w:rsidP="00A26958">
            <w:pPr>
              <w:spacing w:after="0" w:line="240" w:lineRule="auto"/>
              <w:ind w:firstLineChars="100" w:firstLine="240"/>
              <w:jc w:val="center"/>
              <w:rPr>
                <w:rFonts w:eastAsia="Times New Roman" w:cs="Times New Roman"/>
                <w:szCs w:val="24"/>
                <w:lang w:eastAsia="ru-RU"/>
              </w:rPr>
            </w:pPr>
            <w:r w:rsidRPr="003E5CBE">
              <w:rPr>
                <w:rFonts w:eastAsia="Times New Roman" w:cs="Times New Roman"/>
                <w:szCs w:val="24"/>
                <w:lang w:eastAsia="ru-RU"/>
              </w:rPr>
              <w:t>970</w:t>
            </w:r>
          </w:p>
        </w:tc>
        <w:tc>
          <w:tcPr>
            <w:tcW w:w="1276" w:type="dxa"/>
            <w:tcBorders>
              <w:top w:val="nil"/>
              <w:left w:val="nil"/>
              <w:bottom w:val="single" w:sz="4" w:space="0" w:color="auto"/>
              <w:right w:val="single" w:sz="4" w:space="0" w:color="auto"/>
            </w:tcBorders>
            <w:shd w:val="clear" w:color="auto" w:fill="auto"/>
            <w:vAlign w:val="bottom"/>
            <w:hideMark/>
          </w:tcPr>
          <w:p w:rsidR="00A26958" w:rsidRPr="003E5CBE" w:rsidRDefault="00A26958" w:rsidP="00A26958">
            <w:pPr>
              <w:spacing w:after="0" w:line="240" w:lineRule="auto"/>
              <w:ind w:firstLineChars="100" w:firstLine="240"/>
              <w:jc w:val="center"/>
              <w:rPr>
                <w:rFonts w:eastAsia="Times New Roman" w:cs="Times New Roman"/>
                <w:szCs w:val="24"/>
                <w:lang w:eastAsia="ru-RU"/>
              </w:rPr>
            </w:pPr>
            <w:r w:rsidRPr="003E5CBE">
              <w:rPr>
                <w:rFonts w:eastAsia="Times New Roman" w:cs="Times New Roman"/>
                <w:szCs w:val="24"/>
                <w:lang w:eastAsia="ru-RU"/>
              </w:rPr>
              <w:t>89</w:t>
            </w:r>
          </w:p>
        </w:tc>
      </w:tr>
      <w:tr w:rsidR="00A26958" w:rsidRPr="003E5CBE" w:rsidTr="00A26958">
        <w:trPr>
          <w:trHeight w:val="300"/>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A26958" w:rsidRPr="003E5CBE" w:rsidRDefault="00A26958" w:rsidP="00A26958">
            <w:pPr>
              <w:spacing w:after="0" w:line="240" w:lineRule="auto"/>
              <w:ind w:firstLineChars="100" w:firstLine="240"/>
              <w:rPr>
                <w:rFonts w:eastAsia="Times New Roman" w:cs="Times New Roman"/>
                <w:szCs w:val="24"/>
                <w:lang w:eastAsia="ru-RU"/>
              </w:rPr>
            </w:pPr>
            <w:r w:rsidRPr="003E5CBE">
              <w:rPr>
                <w:rFonts w:eastAsia="Times New Roman" w:cs="Times New Roman"/>
                <w:szCs w:val="24"/>
                <w:lang w:eastAsia="ru-RU"/>
              </w:rPr>
              <w:t>Гильза цилиндра</w:t>
            </w:r>
          </w:p>
        </w:tc>
        <w:tc>
          <w:tcPr>
            <w:tcW w:w="1130" w:type="dxa"/>
            <w:tcBorders>
              <w:top w:val="nil"/>
              <w:left w:val="nil"/>
              <w:bottom w:val="single" w:sz="4" w:space="0" w:color="auto"/>
              <w:right w:val="single" w:sz="4" w:space="0" w:color="auto"/>
            </w:tcBorders>
            <w:shd w:val="clear" w:color="auto" w:fill="auto"/>
            <w:vAlign w:val="center"/>
            <w:hideMark/>
          </w:tcPr>
          <w:p w:rsidR="00A26958" w:rsidRPr="003E5CBE" w:rsidRDefault="00A26958" w:rsidP="00A26958">
            <w:pPr>
              <w:spacing w:after="0" w:line="240" w:lineRule="auto"/>
              <w:ind w:firstLineChars="100" w:firstLine="240"/>
              <w:rPr>
                <w:rFonts w:eastAsia="Times New Roman" w:cs="Times New Roman"/>
                <w:szCs w:val="24"/>
                <w:lang w:eastAsia="ru-RU"/>
              </w:rPr>
            </w:pPr>
            <w:r w:rsidRPr="003E5CBE">
              <w:rPr>
                <w:rFonts w:eastAsia="Times New Roman" w:cs="Times New Roman"/>
                <w:szCs w:val="24"/>
                <w:lang w:eastAsia="ru-RU"/>
              </w:rPr>
              <w:t>440</w:t>
            </w:r>
          </w:p>
        </w:tc>
        <w:tc>
          <w:tcPr>
            <w:tcW w:w="1280" w:type="dxa"/>
            <w:tcBorders>
              <w:top w:val="nil"/>
              <w:left w:val="nil"/>
              <w:bottom w:val="single" w:sz="4" w:space="0" w:color="auto"/>
              <w:right w:val="single" w:sz="4" w:space="0" w:color="auto"/>
            </w:tcBorders>
            <w:shd w:val="clear" w:color="auto" w:fill="auto"/>
            <w:noWrap/>
            <w:vAlign w:val="bottom"/>
            <w:hideMark/>
          </w:tcPr>
          <w:p w:rsidR="00A26958" w:rsidRPr="003E5CBE" w:rsidRDefault="00A26958" w:rsidP="00A26958">
            <w:pPr>
              <w:spacing w:after="0" w:line="240" w:lineRule="auto"/>
              <w:jc w:val="center"/>
              <w:rPr>
                <w:rFonts w:eastAsia="Times New Roman" w:cs="Times New Roman"/>
                <w:szCs w:val="24"/>
                <w:lang w:eastAsia="ru-RU"/>
              </w:rPr>
            </w:pPr>
            <w:r w:rsidRPr="003E5CBE">
              <w:rPr>
                <w:rFonts w:eastAsia="Times New Roman" w:cs="Times New Roman"/>
                <w:szCs w:val="24"/>
                <w:lang w:eastAsia="ru-RU"/>
              </w:rPr>
              <w:t>40</w:t>
            </w:r>
          </w:p>
        </w:tc>
        <w:tc>
          <w:tcPr>
            <w:tcW w:w="1275" w:type="dxa"/>
            <w:tcBorders>
              <w:top w:val="nil"/>
              <w:left w:val="nil"/>
              <w:bottom w:val="single" w:sz="4" w:space="0" w:color="auto"/>
              <w:right w:val="single" w:sz="4" w:space="0" w:color="auto"/>
            </w:tcBorders>
            <w:shd w:val="clear" w:color="auto" w:fill="auto"/>
            <w:vAlign w:val="bottom"/>
            <w:hideMark/>
          </w:tcPr>
          <w:p w:rsidR="00A26958" w:rsidRPr="003E5CBE" w:rsidRDefault="00A26958" w:rsidP="00A26958">
            <w:pPr>
              <w:spacing w:after="0" w:line="240" w:lineRule="auto"/>
              <w:ind w:firstLineChars="100" w:firstLine="240"/>
              <w:jc w:val="center"/>
              <w:rPr>
                <w:rFonts w:eastAsia="Times New Roman" w:cs="Times New Roman"/>
                <w:szCs w:val="24"/>
                <w:lang w:eastAsia="ru-RU"/>
              </w:rPr>
            </w:pPr>
            <w:r w:rsidRPr="003E5CBE">
              <w:rPr>
                <w:rFonts w:eastAsia="Times New Roman" w:cs="Times New Roman"/>
                <w:szCs w:val="24"/>
                <w:lang w:eastAsia="ru-RU"/>
              </w:rPr>
              <w:t>15</w:t>
            </w:r>
          </w:p>
        </w:tc>
        <w:tc>
          <w:tcPr>
            <w:tcW w:w="1276" w:type="dxa"/>
            <w:tcBorders>
              <w:top w:val="nil"/>
              <w:left w:val="nil"/>
              <w:bottom w:val="single" w:sz="4" w:space="0" w:color="auto"/>
              <w:right w:val="single" w:sz="4" w:space="0" w:color="auto"/>
            </w:tcBorders>
            <w:shd w:val="clear" w:color="auto" w:fill="auto"/>
            <w:vAlign w:val="bottom"/>
            <w:hideMark/>
          </w:tcPr>
          <w:p w:rsidR="00A26958" w:rsidRPr="003E5CBE" w:rsidRDefault="00A26958" w:rsidP="00A26958">
            <w:pPr>
              <w:spacing w:after="0" w:line="240" w:lineRule="auto"/>
              <w:ind w:firstLineChars="100" w:firstLine="240"/>
              <w:jc w:val="center"/>
              <w:rPr>
                <w:rFonts w:eastAsia="Times New Roman" w:cs="Times New Roman"/>
                <w:szCs w:val="24"/>
                <w:lang w:eastAsia="ru-RU"/>
              </w:rPr>
            </w:pPr>
            <w:r w:rsidRPr="003E5CBE">
              <w:rPr>
                <w:rFonts w:eastAsia="Times New Roman" w:cs="Times New Roman"/>
                <w:szCs w:val="24"/>
                <w:lang w:eastAsia="ru-RU"/>
              </w:rPr>
              <w:t>374</w:t>
            </w:r>
          </w:p>
        </w:tc>
        <w:tc>
          <w:tcPr>
            <w:tcW w:w="1276" w:type="dxa"/>
            <w:tcBorders>
              <w:top w:val="nil"/>
              <w:left w:val="nil"/>
              <w:bottom w:val="single" w:sz="4" w:space="0" w:color="auto"/>
              <w:right w:val="single" w:sz="4" w:space="0" w:color="auto"/>
            </w:tcBorders>
            <w:shd w:val="clear" w:color="auto" w:fill="auto"/>
            <w:vAlign w:val="bottom"/>
            <w:hideMark/>
          </w:tcPr>
          <w:p w:rsidR="00A26958" w:rsidRPr="003E5CBE" w:rsidRDefault="00A26958" w:rsidP="00A26958">
            <w:pPr>
              <w:spacing w:after="0" w:line="240" w:lineRule="auto"/>
              <w:ind w:firstLineChars="100" w:firstLine="240"/>
              <w:jc w:val="center"/>
              <w:rPr>
                <w:rFonts w:eastAsia="Times New Roman" w:cs="Times New Roman"/>
                <w:szCs w:val="24"/>
                <w:lang w:eastAsia="ru-RU"/>
              </w:rPr>
            </w:pPr>
            <w:r w:rsidRPr="003E5CBE">
              <w:rPr>
                <w:rFonts w:eastAsia="Times New Roman" w:cs="Times New Roman"/>
                <w:szCs w:val="24"/>
                <w:lang w:eastAsia="ru-RU"/>
              </w:rPr>
              <w:t>103</w:t>
            </w:r>
          </w:p>
        </w:tc>
      </w:tr>
      <w:tr w:rsidR="00A26958" w:rsidRPr="003E5CBE" w:rsidTr="00A26958">
        <w:trPr>
          <w:trHeight w:val="300"/>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A26958" w:rsidRPr="003E5CBE" w:rsidRDefault="00A26958" w:rsidP="00A26958">
            <w:pPr>
              <w:spacing w:after="0" w:line="240" w:lineRule="auto"/>
              <w:ind w:firstLineChars="100" w:firstLine="240"/>
              <w:rPr>
                <w:rFonts w:eastAsia="Times New Roman" w:cs="Times New Roman"/>
                <w:szCs w:val="24"/>
                <w:lang w:eastAsia="ru-RU"/>
              </w:rPr>
            </w:pPr>
            <w:r w:rsidRPr="003E5CBE">
              <w:rPr>
                <w:rFonts w:eastAsia="Times New Roman" w:cs="Times New Roman"/>
                <w:szCs w:val="24"/>
                <w:lang w:eastAsia="ru-RU"/>
              </w:rPr>
              <w:t>Итого</w:t>
            </w:r>
          </w:p>
        </w:tc>
        <w:tc>
          <w:tcPr>
            <w:tcW w:w="1130" w:type="dxa"/>
            <w:tcBorders>
              <w:top w:val="nil"/>
              <w:left w:val="nil"/>
              <w:bottom w:val="single" w:sz="4" w:space="0" w:color="auto"/>
              <w:right w:val="single" w:sz="4" w:space="0" w:color="auto"/>
            </w:tcBorders>
            <w:shd w:val="clear" w:color="auto" w:fill="auto"/>
            <w:noWrap/>
            <w:vAlign w:val="bottom"/>
            <w:hideMark/>
          </w:tcPr>
          <w:p w:rsidR="00A26958" w:rsidRPr="003E5CBE" w:rsidRDefault="00A26958" w:rsidP="00A26958">
            <w:pPr>
              <w:spacing w:after="0" w:line="240" w:lineRule="auto"/>
              <w:rPr>
                <w:rFonts w:eastAsia="Times New Roman" w:cs="Times New Roman"/>
                <w:szCs w:val="24"/>
                <w:lang w:eastAsia="ru-RU"/>
              </w:rPr>
            </w:pPr>
            <w:r w:rsidRPr="003E5CBE">
              <w:rPr>
                <w:rFonts w:eastAsia="Times New Roman" w:cs="Times New Roman"/>
                <w:szCs w:val="24"/>
                <w:lang w:eastAsia="ru-RU"/>
              </w:rPr>
              <w:t>-</w:t>
            </w:r>
          </w:p>
        </w:tc>
        <w:tc>
          <w:tcPr>
            <w:tcW w:w="1280" w:type="dxa"/>
            <w:tcBorders>
              <w:top w:val="nil"/>
              <w:left w:val="nil"/>
              <w:bottom w:val="single" w:sz="4" w:space="0" w:color="auto"/>
              <w:right w:val="single" w:sz="4" w:space="0" w:color="auto"/>
            </w:tcBorders>
            <w:shd w:val="clear" w:color="auto" w:fill="auto"/>
            <w:noWrap/>
            <w:vAlign w:val="bottom"/>
            <w:hideMark/>
          </w:tcPr>
          <w:p w:rsidR="00A26958" w:rsidRPr="003E5CBE" w:rsidRDefault="00A26958" w:rsidP="00A26958">
            <w:pPr>
              <w:spacing w:after="0" w:line="240" w:lineRule="auto"/>
              <w:rPr>
                <w:rFonts w:eastAsia="Times New Roman" w:cs="Times New Roman"/>
                <w:szCs w:val="24"/>
                <w:lang w:eastAsia="ru-RU"/>
              </w:rPr>
            </w:pPr>
            <w:r w:rsidRPr="003E5CBE">
              <w:rPr>
                <w:rFonts w:eastAsia="Times New Roman" w:cs="Times New Roman"/>
                <w:szCs w:val="24"/>
                <w:lang w:eastAsia="ru-RU"/>
              </w:rPr>
              <w:t>-</w:t>
            </w:r>
          </w:p>
        </w:tc>
        <w:tc>
          <w:tcPr>
            <w:tcW w:w="1275" w:type="dxa"/>
            <w:tcBorders>
              <w:top w:val="nil"/>
              <w:left w:val="nil"/>
              <w:bottom w:val="single" w:sz="4" w:space="0" w:color="auto"/>
              <w:right w:val="single" w:sz="4" w:space="0" w:color="auto"/>
            </w:tcBorders>
            <w:shd w:val="clear" w:color="auto" w:fill="auto"/>
            <w:noWrap/>
            <w:vAlign w:val="bottom"/>
            <w:hideMark/>
          </w:tcPr>
          <w:p w:rsidR="00A26958" w:rsidRPr="003E5CBE" w:rsidRDefault="00A26958" w:rsidP="00A26958">
            <w:pPr>
              <w:spacing w:after="0" w:line="240" w:lineRule="auto"/>
              <w:rPr>
                <w:rFonts w:eastAsia="Times New Roman" w:cs="Times New Roman"/>
                <w:szCs w:val="24"/>
                <w:lang w:eastAsia="ru-RU"/>
              </w:rPr>
            </w:pPr>
            <w:r w:rsidRPr="003E5CBE">
              <w:rPr>
                <w:rFonts w:eastAsia="Times New Roman" w:cs="Times New Roman"/>
                <w:szCs w:val="24"/>
                <w:lang w:eastAsia="ru-RU"/>
              </w:rPr>
              <w:t>-</w:t>
            </w:r>
          </w:p>
        </w:tc>
        <w:tc>
          <w:tcPr>
            <w:tcW w:w="1276" w:type="dxa"/>
            <w:tcBorders>
              <w:top w:val="nil"/>
              <w:left w:val="nil"/>
              <w:bottom w:val="single" w:sz="4" w:space="0" w:color="auto"/>
              <w:right w:val="single" w:sz="4" w:space="0" w:color="auto"/>
            </w:tcBorders>
            <w:shd w:val="clear" w:color="auto" w:fill="auto"/>
            <w:noWrap/>
            <w:vAlign w:val="bottom"/>
            <w:hideMark/>
          </w:tcPr>
          <w:p w:rsidR="00A26958" w:rsidRPr="003E5CBE" w:rsidRDefault="00A26958" w:rsidP="00A26958">
            <w:pPr>
              <w:spacing w:after="0" w:line="240" w:lineRule="auto"/>
              <w:jc w:val="center"/>
              <w:rPr>
                <w:rFonts w:eastAsia="Times New Roman" w:cs="Times New Roman"/>
                <w:szCs w:val="24"/>
                <w:lang w:eastAsia="ru-RU"/>
              </w:rPr>
            </w:pPr>
            <w:r w:rsidRPr="003E5CBE">
              <w:rPr>
                <w:rFonts w:eastAsia="Times New Roman" w:cs="Times New Roman"/>
                <w:szCs w:val="24"/>
                <w:lang w:eastAsia="ru-RU"/>
              </w:rPr>
              <w:t>1345</w:t>
            </w:r>
          </w:p>
        </w:tc>
        <w:tc>
          <w:tcPr>
            <w:tcW w:w="1276" w:type="dxa"/>
            <w:tcBorders>
              <w:top w:val="nil"/>
              <w:left w:val="nil"/>
              <w:bottom w:val="single" w:sz="4" w:space="0" w:color="auto"/>
              <w:right w:val="single" w:sz="4" w:space="0" w:color="auto"/>
            </w:tcBorders>
            <w:shd w:val="clear" w:color="auto" w:fill="auto"/>
            <w:noWrap/>
            <w:vAlign w:val="bottom"/>
            <w:hideMark/>
          </w:tcPr>
          <w:p w:rsidR="00A26958" w:rsidRPr="003E5CBE" w:rsidRDefault="00A26958" w:rsidP="00A26958">
            <w:pPr>
              <w:spacing w:after="0" w:line="240" w:lineRule="auto"/>
              <w:jc w:val="center"/>
              <w:rPr>
                <w:rFonts w:eastAsia="Times New Roman" w:cs="Times New Roman"/>
                <w:szCs w:val="24"/>
                <w:lang w:eastAsia="ru-RU"/>
              </w:rPr>
            </w:pPr>
            <w:r w:rsidRPr="003E5CBE">
              <w:rPr>
                <w:rFonts w:eastAsia="Times New Roman" w:cs="Times New Roman"/>
                <w:szCs w:val="24"/>
                <w:lang w:eastAsia="ru-RU"/>
              </w:rPr>
              <w:t>192</w:t>
            </w:r>
          </w:p>
        </w:tc>
      </w:tr>
    </w:tbl>
    <w:p w:rsidR="00A26958" w:rsidRDefault="00A26958" w:rsidP="00A26958">
      <w:pPr>
        <w:pStyle w:val="a6"/>
        <w:spacing w:before="150" w:beforeAutospacing="0" w:after="150" w:afterAutospacing="0"/>
        <w:ind w:left="150" w:right="150"/>
        <w:jc w:val="both"/>
        <w:rPr>
          <w:rFonts w:ascii="Verdana" w:hAnsi="Verdana"/>
          <w:color w:val="424242"/>
          <w:sz w:val="23"/>
          <w:szCs w:val="23"/>
          <w:shd w:val="clear" w:color="auto" w:fill="FFFFFF"/>
        </w:rPr>
      </w:pPr>
    </w:p>
    <w:p w:rsidR="00A26958" w:rsidRPr="00716367" w:rsidRDefault="00A26958" w:rsidP="00A26958">
      <w:pPr>
        <w:spacing w:after="0" w:line="360" w:lineRule="auto"/>
        <w:ind w:firstLine="708"/>
        <w:jc w:val="both"/>
        <w:rPr>
          <w:rFonts w:cs="Times New Roman"/>
          <w:sz w:val="28"/>
          <w:szCs w:val="28"/>
        </w:rPr>
      </w:pPr>
      <w:r w:rsidRPr="00716367">
        <w:rPr>
          <w:rFonts w:cs="Times New Roman"/>
          <w:sz w:val="28"/>
          <w:szCs w:val="28"/>
        </w:rPr>
        <w:t>Транспортно-заготовительные расходы определяют в процентах от стоимости ремонтных материалов и запасных частей. Величина процента берется по фактическим данным предприятия (17,8 %).</w:t>
      </w:r>
    </w:p>
    <w:p w:rsidR="00A26958" w:rsidRPr="004E33AF" w:rsidRDefault="00A26958" w:rsidP="00A26958">
      <w:pPr>
        <w:spacing w:after="0" w:line="360" w:lineRule="auto"/>
        <w:ind w:firstLine="708"/>
        <w:jc w:val="both"/>
        <w:rPr>
          <w:rFonts w:cs="Times New Roman"/>
          <w:sz w:val="28"/>
          <w:szCs w:val="28"/>
        </w:rPr>
      </w:pPr>
      <w:r w:rsidRPr="004E33AF">
        <w:rPr>
          <w:rFonts w:cs="Times New Roman"/>
          <w:sz w:val="28"/>
          <w:szCs w:val="28"/>
        </w:rPr>
        <w:t>Расчёт себестоимости ремонта трактора по калькуляционным статьям учитывает только те затраты, которые измен</w:t>
      </w:r>
      <w:r>
        <w:rPr>
          <w:rFonts w:cs="Times New Roman"/>
          <w:sz w:val="28"/>
          <w:szCs w:val="28"/>
        </w:rPr>
        <w:t xml:space="preserve">яются в связи с техническим </w:t>
      </w:r>
      <w:r w:rsidRPr="004E33AF">
        <w:rPr>
          <w:rFonts w:cs="Times New Roman"/>
          <w:sz w:val="28"/>
          <w:szCs w:val="28"/>
        </w:rPr>
        <w:t>оснащением ЦРМ.</w:t>
      </w:r>
    </w:p>
    <w:p w:rsidR="00A26958" w:rsidRPr="004E33AF" w:rsidRDefault="00A26958" w:rsidP="00A26958">
      <w:pPr>
        <w:spacing w:after="0" w:line="360" w:lineRule="auto"/>
        <w:ind w:firstLine="708"/>
        <w:jc w:val="both"/>
        <w:rPr>
          <w:rFonts w:cs="Times New Roman"/>
          <w:sz w:val="28"/>
          <w:szCs w:val="28"/>
        </w:rPr>
      </w:pPr>
      <w:r w:rsidRPr="004E33AF">
        <w:rPr>
          <w:rFonts w:cs="Times New Roman"/>
          <w:sz w:val="28"/>
          <w:szCs w:val="28"/>
        </w:rPr>
        <w:t>Заработная пла</w:t>
      </w:r>
      <w:r>
        <w:rPr>
          <w:rFonts w:cs="Times New Roman"/>
          <w:sz w:val="28"/>
          <w:szCs w:val="28"/>
        </w:rPr>
        <w:t>та производственных рабочих (</w:t>
      </w:r>
      <w:proofErr w:type="spellStart"/>
      <w:r>
        <w:rPr>
          <w:rFonts w:cs="Times New Roman"/>
          <w:sz w:val="28"/>
          <w:szCs w:val="28"/>
        </w:rPr>
        <w:t>ЗП</w:t>
      </w:r>
      <w:r>
        <w:rPr>
          <w:rFonts w:cs="Times New Roman"/>
          <w:sz w:val="28"/>
          <w:szCs w:val="28"/>
          <w:vertAlign w:val="subscript"/>
        </w:rPr>
        <w:t>р</w:t>
      </w:r>
      <w:proofErr w:type="spellEnd"/>
      <w:r w:rsidRPr="004E33AF">
        <w:rPr>
          <w:rFonts w:cs="Times New Roman"/>
          <w:sz w:val="28"/>
          <w:szCs w:val="28"/>
        </w:rPr>
        <w:t>):</w:t>
      </w:r>
    </w:p>
    <w:p w:rsidR="00A26958" w:rsidRPr="004E33AF" w:rsidRDefault="00A26958" w:rsidP="00A26958">
      <w:pPr>
        <w:spacing w:after="0" w:line="360" w:lineRule="auto"/>
        <w:jc w:val="both"/>
        <w:rPr>
          <w:rFonts w:cs="Times New Roman"/>
          <w:sz w:val="28"/>
          <w:szCs w:val="28"/>
        </w:rPr>
      </w:pPr>
      <w:proofErr w:type="spellStart"/>
      <w:r>
        <w:rPr>
          <w:rFonts w:cs="Times New Roman"/>
          <w:sz w:val="28"/>
          <w:szCs w:val="28"/>
        </w:rPr>
        <w:t>ЗП</w:t>
      </w:r>
      <w:r>
        <w:rPr>
          <w:rFonts w:cs="Times New Roman"/>
          <w:sz w:val="28"/>
          <w:szCs w:val="28"/>
          <w:vertAlign w:val="subscript"/>
        </w:rPr>
        <w:t>р</w:t>
      </w:r>
      <w:proofErr w:type="spellEnd"/>
      <w:r>
        <w:rPr>
          <w:rFonts w:cs="Times New Roman"/>
          <w:sz w:val="28"/>
          <w:szCs w:val="28"/>
        </w:rPr>
        <w:t xml:space="preserve"> = </w:t>
      </w:r>
      <w:proofErr w:type="spellStart"/>
      <w:r>
        <w:rPr>
          <w:rFonts w:cs="Times New Roman"/>
          <w:sz w:val="28"/>
          <w:szCs w:val="28"/>
        </w:rPr>
        <w:t>Т</w:t>
      </w:r>
      <w:r>
        <w:rPr>
          <w:rFonts w:cs="Times New Roman"/>
          <w:sz w:val="28"/>
          <w:szCs w:val="28"/>
          <w:vertAlign w:val="subscript"/>
        </w:rPr>
        <w:t>р</w:t>
      </w:r>
      <w:proofErr w:type="spellEnd"/>
      <w:r>
        <w:rPr>
          <w:rFonts w:cs="Times New Roman"/>
          <w:sz w:val="28"/>
          <w:szCs w:val="28"/>
        </w:rPr>
        <w:t> ∙ Ч </w:t>
      </w:r>
      <w:proofErr w:type="spellStart"/>
      <w:r>
        <w:rPr>
          <w:rFonts w:cs="Times New Roman"/>
          <w:sz w:val="28"/>
          <w:szCs w:val="28"/>
          <w:vertAlign w:val="subscript"/>
        </w:rPr>
        <w:t>с.ср</w:t>
      </w:r>
      <w:proofErr w:type="spellEnd"/>
      <w:r>
        <w:rPr>
          <w:rFonts w:cs="Times New Roman"/>
          <w:sz w:val="28"/>
          <w:szCs w:val="28"/>
          <w:vertAlign w:val="subscript"/>
        </w:rPr>
        <w:t>.</w:t>
      </w:r>
      <w:r w:rsidRPr="004E33AF">
        <w:rPr>
          <w:rFonts w:cs="Times New Roman"/>
          <w:sz w:val="28"/>
          <w:szCs w:val="28"/>
        </w:rPr>
        <w:t>;</w:t>
      </w:r>
      <w:r>
        <w:rPr>
          <w:rFonts w:cs="Times New Roman"/>
          <w:sz w:val="28"/>
          <w:szCs w:val="28"/>
        </w:rPr>
        <w:t xml:space="preserve"> </w:t>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t xml:space="preserve">              (3.4)</w:t>
      </w:r>
    </w:p>
    <w:p w:rsidR="00A26958" w:rsidRDefault="00A26958" w:rsidP="00A26958">
      <w:pPr>
        <w:spacing w:after="0" w:line="360" w:lineRule="auto"/>
        <w:jc w:val="both"/>
        <w:rPr>
          <w:rFonts w:cs="Times New Roman"/>
          <w:sz w:val="28"/>
          <w:szCs w:val="28"/>
        </w:rPr>
      </w:pPr>
      <w:r>
        <w:rPr>
          <w:rFonts w:cs="Times New Roman"/>
          <w:sz w:val="28"/>
          <w:szCs w:val="28"/>
        </w:rPr>
        <w:t xml:space="preserve">где </w:t>
      </w:r>
      <w:proofErr w:type="spellStart"/>
      <w:r>
        <w:rPr>
          <w:rFonts w:cs="Times New Roman"/>
          <w:sz w:val="28"/>
          <w:szCs w:val="28"/>
        </w:rPr>
        <w:t>Т</w:t>
      </w:r>
      <w:r>
        <w:rPr>
          <w:rFonts w:cs="Times New Roman"/>
          <w:sz w:val="28"/>
          <w:szCs w:val="28"/>
          <w:vertAlign w:val="subscript"/>
        </w:rPr>
        <w:t>р</w:t>
      </w:r>
      <w:proofErr w:type="spellEnd"/>
      <w:r w:rsidRPr="004E33AF">
        <w:rPr>
          <w:rFonts w:cs="Times New Roman"/>
          <w:sz w:val="28"/>
          <w:szCs w:val="28"/>
        </w:rPr>
        <w:t xml:space="preserve"> – трудоёмкость ремон</w:t>
      </w:r>
      <w:r>
        <w:rPr>
          <w:rFonts w:cs="Times New Roman"/>
          <w:sz w:val="28"/>
          <w:szCs w:val="28"/>
        </w:rPr>
        <w:t>та трактора: ( Т</w:t>
      </w:r>
      <w:r>
        <w:rPr>
          <w:rFonts w:cs="Times New Roman"/>
          <w:sz w:val="28"/>
          <w:szCs w:val="28"/>
          <w:vertAlign w:val="subscript"/>
        </w:rPr>
        <w:t>р1</w:t>
      </w:r>
      <w:r>
        <w:rPr>
          <w:rFonts w:cs="Times New Roman"/>
          <w:sz w:val="28"/>
          <w:szCs w:val="28"/>
        </w:rPr>
        <w:t>=300 чел.-ч, Т</w:t>
      </w:r>
      <w:r>
        <w:rPr>
          <w:rFonts w:cs="Times New Roman"/>
          <w:sz w:val="28"/>
          <w:szCs w:val="28"/>
          <w:vertAlign w:val="subscript"/>
        </w:rPr>
        <w:t>р2</w:t>
      </w:r>
      <w:r w:rsidRPr="004E33AF">
        <w:rPr>
          <w:rFonts w:cs="Times New Roman"/>
          <w:sz w:val="28"/>
          <w:szCs w:val="28"/>
        </w:rPr>
        <w:t xml:space="preserve"> = 280 чел.- ч); Ч</w:t>
      </w:r>
      <w:r w:rsidRPr="00CA2FC6">
        <w:rPr>
          <w:rFonts w:cs="Times New Roman"/>
          <w:sz w:val="28"/>
          <w:szCs w:val="28"/>
          <w:vertAlign w:val="subscript"/>
        </w:rPr>
        <w:t xml:space="preserve">С.СР </w:t>
      </w:r>
      <w:r w:rsidRPr="004E33AF">
        <w:rPr>
          <w:rFonts w:cs="Times New Roman"/>
          <w:sz w:val="28"/>
          <w:szCs w:val="28"/>
        </w:rPr>
        <w:t>– часовая тарифная ставка среднего разряда (ЧС.СР = 45 руб.).</w:t>
      </w:r>
    </w:p>
    <w:p w:rsidR="00A26958" w:rsidRPr="00CA2FC6" w:rsidRDefault="00A26958" w:rsidP="00A26958">
      <w:pPr>
        <w:spacing w:after="0" w:line="360" w:lineRule="auto"/>
        <w:jc w:val="both"/>
        <w:rPr>
          <w:rFonts w:cs="Times New Roman"/>
          <w:sz w:val="28"/>
          <w:szCs w:val="28"/>
        </w:rPr>
      </w:pPr>
      <w:r w:rsidRPr="00CA2FC6">
        <w:rPr>
          <w:rFonts w:cs="Times New Roman"/>
          <w:color w:val="000000"/>
          <w:sz w:val="28"/>
          <w:szCs w:val="28"/>
          <w:shd w:val="clear" w:color="auto" w:fill="FFFFFF"/>
        </w:rPr>
        <w:t>ЗП</w:t>
      </w:r>
      <w:r w:rsidRPr="00CA2FC6">
        <w:rPr>
          <w:rFonts w:cs="Times New Roman"/>
          <w:color w:val="000000"/>
          <w:sz w:val="28"/>
          <w:szCs w:val="28"/>
          <w:shd w:val="clear" w:color="auto" w:fill="FFFFFF"/>
          <w:vertAlign w:val="subscript"/>
        </w:rPr>
        <w:t>Р1</w:t>
      </w:r>
      <w:r w:rsidRPr="00CA2FC6">
        <w:rPr>
          <w:rStyle w:val="apple-converted-space"/>
          <w:color w:val="000000"/>
          <w:sz w:val="28"/>
          <w:szCs w:val="28"/>
          <w:shd w:val="clear" w:color="auto" w:fill="FFFFFF"/>
        </w:rPr>
        <w:t> </w:t>
      </w:r>
      <w:r w:rsidRPr="00CA2FC6">
        <w:rPr>
          <w:rFonts w:cs="Times New Roman"/>
          <w:color w:val="000000"/>
          <w:sz w:val="28"/>
          <w:szCs w:val="28"/>
          <w:shd w:val="clear" w:color="auto" w:fill="FFFFFF"/>
        </w:rPr>
        <w:t>= 300 ∙ 45 = 13500 руб.;</w:t>
      </w:r>
    </w:p>
    <w:p w:rsidR="00A26958" w:rsidRPr="004E33AF" w:rsidRDefault="00A26958" w:rsidP="00A26958">
      <w:pPr>
        <w:spacing w:after="0" w:line="360" w:lineRule="auto"/>
        <w:jc w:val="both"/>
        <w:rPr>
          <w:rFonts w:cs="Times New Roman"/>
          <w:sz w:val="28"/>
          <w:szCs w:val="28"/>
        </w:rPr>
      </w:pPr>
      <w:r w:rsidRPr="004E33AF">
        <w:rPr>
          <w:rFonts w:cs="Times New Roman"/>
          <w:sz w:val="28"/>
          <w:szCs w:val="28"/>
        </w:rPr>
        <w:t>ЗП</w:t>
      </w:r>
      <w:r>
        <w:rPr>
          <w:rFonts w:cs="Times New Roman"/>
          <w:sz w:val="28"/>
          <w:szCs w:val="28"/>
          <w:vertAlign w:val="subscript"/>
        </w:rPr>
        <w:t>р2</w:t>
      </w:r>
      <w:r w:rsidRPr="004E33AF">
        <w:rPr>
          <w:rFonts w:cs="Times New Roman"/>
          <w:sz w:val="28"/>
          <w:szCs w:val="28"/>
        </w:rPr>
        <w:t> = 280 ∙ 45 = 12600 руб.;</w:t>
      </w:r>
    </w:p>
    <w:p w:rsidR="00A26958" w:rsidRDefault="00A26958" w:rsidP="00A26958">
      <w:pPr>
        <w:spacing w:after="0" w:line="360" w:lineRule="auto"/>
        <w:ind w:firstLine="708"/>
        <w:jc w:val="both"/>
        <w:rPr>
          <w:rFonts w:cs="Times New Roman"/>
          <w:sz w:val="28"/>
          <w:szCs w:val="28"/>
        </w:rPr>
      </w:pPr>
      <w:r w:rsidRPr="004E33AF">
        <w:rPr>
          <w:rFonts w:cs="Times New Roman"/>
          <w:sz w:val="28"/>
          <w:szCs w:val="28"/>
        </w:rPr>
        <w:t>Дополнительная заработная плата производственных рабочих определяется в процентах к основной. Процент берётся по фактическим данным (8,9 %);</w:t>
      </w:r>
    </w:p>
    <w:p w:rsidR="00A26958" w:rsidRPr="00CA2FC6" w:rsidRDefault="00A26958" w:rsidP="00A26958">
      <w:pPr>
        <w:spacing w:after="0" w:line="360" w:lineRule="auto"/>
        <w:jc w:val="both"/>
        <w:rPr>
          <w:rFonts w:cs="Times New Roman"/>
          <w:sz w:val="28"/>
          <w:szCs w:val="28"/>
        </w:rPr>
      </w:pPr>
      <w:r w:rsidRPr="00CA2FC6">
        <w:rPr>
          <w:rFonts w:cs="Times New Roman"/>
          <w:color w:val="000000"/>
          <w:sz w:val="28"/>
          <w:szCs w:val="28"/>
          <w:shd w:val="clear" w:color="auto" w:fill="FFFFFF"/>
        </w:rPr>
        <w:t>ЗП</w:t>
      </w:r>
      <w:r w:rsidRPr="00CA2FC6">
        <w:rPr>
          <w:rFonts w:cs="Times New Roman"/>
          <w:color w:val="000000"/>
          <w:sz w:val="28"/>
          <w:szCs w:val="28"/>
          <w:shd w:val="clear" w:color="auto" w:fill="FFFFFF"/>
          <w:vertAlign w:val="subscript"/>
        </w:rPr>
        <w:t>Д1</w:t>
      </w:r>
      <w:r w:rsidRPr="00CA2FC6">
        <w:rPr>
          <w:rStyle w:val="apple-converted-space"/>
          <w:color w:val="000000"/>
          <w:sz w:val="28"/>
          <w:szCs w:val="28"/>
          <w:shd w:val="clear" w:color="auto" w:fill="FFFFFF"/>
        </w:rPr>
        <w:t> </w:t>
      </w:r>
      <w:r w:rsidRPr="00CA2FC6">
        <w:rPr>
          <w:rFonts w:cs="Times New Roman"/>
          <w:color w:val="000000"/>
          <w:sz w:val="28"/>
          <w:szCs w:val="28"/>
          <w:shd w:val="clear" w:color="auto" w:fill="FFFFFF"/>
        </w:rPr>
        <w:t>= 13500 ∙ 0,089 = 1202 руб.;</w:t>
      </w:r>
    </w:p>
    <w:p w:rsidR="00A26958" w:rsidRPr="004E33AF" w:rsidRDefault="00A26958" w:rsidP="00A26958">
      <w:pPr>
        <w:spacing w:after="0" w:line="360" w:lineRule="auto"/>
        <w:jc w:val="both"/>
        <w:rPr>
          <w:rFonts w:cs="Times New Roman"/>
          <w:sz w:val="28"/>
          <w:szCs w:val="28"/>
        </w:rPr>
      </w:pPr>
      <w:r w:rsidRPr="004E33AF">
        <w:rPr>
          <w:rFonts w:cs="Times New Roman"/>
          <w:sz w:val="28"/>
          <w:szCs w:val="28"/>
        </w:rPr>
        <w:t>ЗП</w:t>
      </w:r>
      <w:r w:rsidRPr="00CA2FC6">
        <w:rPr>
          <w:rFonts w:cs="Times New Roman"/>
          <w:sz w:val="28"/>
          <w:szCs w:val="28"/>
          <w:vertAlign w:val="subscript"/>
        </w:rPr>
        <w:t>Д</w:t>
      </w:r>
      <w:r>
        <w:rPr>
          <w:rFonts w:cs="Times New Roman"/>
          <w:sz w:val="28"/>
          <w:szCs w:val="28"/>
          <w:vertAlign w:val="subscript"/>
        </w:rPr>
        <w:t>2</w:t>
      </w:r>
      <w:r w:rsidRPr="004E33AF">
        <w:rPr>
          <w:rFonts w:cs="Times New Roman"/>
          <w:sz w:val="28"/>
          <w:szCs w:val="28"/>
        </w:rPr>
        <w:t> = 12600 ∙ 0,089 = 1121 руб.;</w:t>
      </w:r>
      <w:r>
        <w:rPr>
          <w:rFonts w:cs="Times New Roman"/>
          <w:sz w:val="28"/>
          <w:szCs w:val="28"/>
        </w:rPr>
        <w:t xml:space="preserve">                                                                      (3.5)</w:t>
      </w:r>
    </w:p>
    <w:p w:rsidR="00A26958" w:rsidRDefault="00A26958" w:rsidP="00A26958">
      <w:pPr>
        <w:spacing w:after="0" w:line="360" w:lineRule="auto"/>
        <w:ind w:firstLine="708"/>
        <w:jc w:val="both"/>
        <w:rPr>
          <w:rFonts w:cs="Times New Roman"/>
          <w:sz w:val="28"/>
          <w:szCs w:val="28"/>
        </w:rPr>
      </w:pPr>
      <w:r w:rsidRPr="004E33AF">
        <w:rPr>
          <w:rFonts w:cs="Times New Roman"/>
          <w:sz w:val="28"/>
          <w:szCs w:val="28"/>
        </w:rPr>
        <w:t>Начисления на заработную плату составляют 30,0 % от суммы основной и дополнительной заработной платы производственных рабочих:</w:t>
      </w:r>
    </w:p>
    <w:p w:rsidR="00A26958" w:rsidRPr="00CA2FC6" w:rsidRDefault="00A26958" w:rsidP="00A26958">
      <w:pPr>
        <w:spacing w:after="0" w:line="360" w:lineRule="auto"/>
        <w:jc w:val="both"/>
        <w:rPr>
          <w:rFonts w:cs="Times New Roman"/>
          <w:sz w:val="28"/>
          <w:szCs w:val="28"/>
        </w:rPr>
      </w:pPr>
      <w:r w:rsidRPr="00CA2FC6">
        <w:rPr>
          <w:rFonts w:cs="Times New Roman"/>
          <w:color w:val="000000"/>
          <w:sz w:val="28"/>
          <w:szCs w:val="28"/>
          <w:shd w:val="clear" w:color="auto" w:fill="FFFFFF"/>
        </w:rPr>
        <w:t>Н</w:t>
      </w:r>
      <w:r w:rsidRPr="00CA2FC6">
        <w:rPr>
          <w:rFonts w:cs="Times New Roman"/>
          <w:color w:val="000000"/>
          <w:sz w:val="28"/>
          <w:szCs w:val="28"/>
          <w:shd w:val="clear" w:color="auto" w:fill="FFFFFF"/>
          <w:vertAlign w:val="subscript"/>
        </w:rPr>
        <w:t>ЗП1</w:t>
      </w:r>
      <w:r w:rsidRPr="00CA2FC6">
        <w:rPr>
          <w:rStyle w:val="apple-converted-space"/>
          <w:color w:val="000000"/>
          <w:sz w:val="28"/>
          <w:szCs w:val="28"/>
          <w:shd w:val="clear" w:color="auto" w:fill="FFFFFF"/>
        </w:rPr>
        <w:t> </w:t>
      </w:r>
      <w:r w:rsidRPr="00CA2FC6">
        <w:rPr>
          <w:rFonts w:cs="Times New Roman"/>
          <w:color w:val="000000"/>
          <w:sz w:val="28"/>
          <w:szCs w:val="28"/>
          <w:shd w:val="clear" w:color="auto" w:fill="FFFFFF"/>
        </w:rPr>
        <w:t>= (13500 + 1202) ∙ 0,30 = 4410 руб.;</w:t>
      </w:r>
    </w:p>
    <w:p w:rsidR="00A26958" w:rsidRPr="004E33AF" w:rsidRDefault="00A26958" w:rsidP="00A26958">
      <w:pPr>
        <w:spacing w:after="0" w:line="360" w:lineRule="auto"/>
        <w:jc w:val="both"/>
        <w:rPr>
          <w:rFonts w:cs="Times New Roman"/>
          <w:sz w:val="28"/>
          <w:szCs w:val="28"/>
        </w:rPr>
      </w:pPr>
      <w:r w:rsidRPr="004E33AF">
        <w:rPr>
          <w:rFonts w:cs="Times New Roman"/>
          <w:sz w:val="28"/>
          <w:szCs w:val="28"/>
        </w:rPr>
        <w:lastRenderedPageBreak/>
        <w:t>Н</w:t>
      </w:r>
      <w:r>
        <w:rPr>
          <w:rFonts w:cs="Times New Roman"/>
          <w:sz w:val="28"/>
          <w:szCs w:val="28"/>
        </w:rPr>
        <w:t>З</w:t>
      </w:r>
      <w:r w:rsidRPr="00CA2FC6">
        <w:rPr>
          <w:rFonts w:cs="Times New Roman"/>
          <w:sz w:val="28"/>
          <w:szCs w:val="28"/>
          <w:vertAlign w:val="subscript"/>
        </w:rPr>
        <w:t>П</w:t>
      </w:r>
      <w:r>
        <w:rPr>
          <w:rFonts w:cs="Times New Roman"/>
          <w:sz w:val="28"/>
          <w:szCs w:val="28"/>
          <w:vertAlign w:val="subscript"/>
        </w:rPr>
        <w:t>2</w:t>
      </w:r>
      <w:r w:rsidRPr="004E33AF">
        <w:rPr>
          <w:rFonts w:cs="Times New Roman"/>
          <w:sz w:val="28"/>
          <w:szCs w:val="28"/>
        </w:rPr>
        <w:t> = (12600 + 1121) ∙ 0,30 = 4116 руб.;</w:t>
      </w:r>
      <w:r>
        <w:rPr>
          <w:rFonts w:cs="Times New Roman"/>
          <w:sz w:val="28"/>
          <w:szCs w:val="28"/>
        </w:rPr>
        <w:t xml:space="preserve"> </w:t>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t xml:space="preserve">    (3.6)</w:t>
      </w:r>
    </w:p>
    <w:p w:rsidR="00A26958" w:rsidRDefault="00A26958" w:rsidP="00A26958">
      <w:pPr>
        <w:spacing w:after="0" w:line="360" w:lineRule="auto"/>
        <w:ind w:firstLine="708"/>
        <w:jc w:val="both"/>
        <w:rPr>
          <w:rFonts w:cs="Times New Roman"/>
          <w:sz w:val="28"/>
          <w:szCs w:val="28"/>
        </w:rPr>
      </w:pPr>
      <w:r w:rsidRPr="004E33AF">
        <w:rPr>
          <w:rFonts w:cs="Times New Roman"/>
          <w:sz w:val="28"/>
          <w:szCs w:val="28"/>
        </w:rPr>
        <w:t>Затраты на силовую электроэнергию (</w:t>
      </w:r>
      <w:proofErr w:type="spellStart"/>
      <w:r w:rsidRPr="004E33AF">
        <w:rPr>
          <w:rFonts w:cs="Times New Roman"/>
          <w:sz w:val="28"/>
          <w:szCs w:val="28"/>
        </w:rPr>
        <w:t>Сэ</w:t>
      </w:r>
      <w:proofErr w:type="spellEnd"/>
      <w:r w:rsidRPr="004E33AF">
        <w:rPr>
          <w:rFonts w:cs="Times New Roman"/>
          <w:sz w:val="28"/>
          <w:szCs w:val="28"/>
        </w:rPr>
        <w:t xml:space="preserve">) рассчитывают </w:t>
      </w:r>
      <w:proofErr w:type="spellStart"/>
      <w:r w:rsidRPr="004E33AF">
        <w:rPr>
          <w:rFonts w:cs="Times New Roman"/>
          <w:sz w:val="28"/>
          <w:szCs w:val="28"/>
        </w:rPr>
        <w:t>укрупнёно</w:t>
      </w:r>
      <w:proofErr w:type="spellEnd"/>
      <w:r w:rsidRPr="004E33AF">
        <w:rPr>
          <w:rFonts w:cs="Times New Roman"/>
          <w:sz w:val="28"/>
          <w:szCs w:val="28"/>
        </w:rPr>
        <w:t xml:space="preserve"> на основании мощности токоприёмников:</w:t>
      </w:r>
    </w:p>
    <w:p w:rsidR="00A26958" w:rsidRPr="004E33AF" w:rsidRDefault="00A26958" w:rsidP="00A26958">
      <w:pPr>
        <w:spacing w:after="0" w:line="360" w:lineRule="auto"/>
        <w:ind w:firstLine="708"/>
        <w:jc w:val="both"/>
        <w:rPr>
          <w:rFonts w:cs="Times New Roman"/>
          <w:sz w:val="28"/>
          <w:szCs w:val="28"/>
        </w:rPr>
      </w:pPr>
      <w:proofErr w:type="spellStart"/>
      <w:r w:rsidRPr="004E33AF">
        <w:rPr>
          <w:rFonts w:cs="Times New Roman"/>
          <w:sz w:val="28"/>
          <w:szCs w:val="28"/>
        </w:rPr>
        <w:t>Сэ</w:t>
      </w:r>
      <w:proofErr w:type="spellEnd"/>
      <w:r w:rsidRPr="004E33AF">
        <w:rPr>
          <w:rFonts w:cs="Times New Roman"/>
          <w:sz w:val="28"/>
          <w:szCs w:val="28"/>
        </w:rPr>
        <w:t xml:space="preserve"> = </w:t>
      </w:r>
      <w:r w:rsidRPr="004E33AF">
        <w:rPr>
          <w:rFonts w:cs="Times New Roman"/>
          <w:noProof/>
          <w:sz w:val="28"/>
          <w:szCs w:val="28"/>
          <w:lang w:eastAsia="ru-RU"/>
        </w:rPr>
        <w:drawing>
          <wp:inline distT="0" distB="0" distL="0" distR="0" wp14:anchorId="5456F1C5" wp14:editId="2685E8F6">
            <wp:extent cx="1485900" cy="390525"/>
            <wp:effectExtent l="0" t="0" r="0" b="9525"/>
            <wp:docPr id="9" name="Рисунок 9" descr="http://konspekta.net/megapredmetru/baza1/1307036907915.files/image0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konspekta.net/megapredmetru/baza1/1307036907915.files/image010.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85900" cy="390525"/>
                    </a:xfrm>
                    <a:prstGeom prst="rect">
                      <a:avLst/>
                    </a:prstGeom>
                    <a:noFill/>
                    <a:ln>
                      <a:noFill/>
                    </a:ln>
                  </pic:spPr>
                </pic:pic>
              </a:graphicData>
            </a:graphic>
          </wp:inline>
        </w:drawing>
      </w:r>
      <w:r w:rsidRPr="004E33AF">
        <w:rPr>
          <w:rFonts w:cs="Times New Roman"/>
          <w:sz w:val="28"/>
          <w:szCs w:val="28"/>
        </w:rPr>
        <w:t> ;</w:t>
      </w:r>
      <w:r>
        <w:rPr>
          <w:rFonts w:cs="Times New Roman"/>
          <w:sz w:val="28"/>
          <w:szCs w:val="28"/>
        </w:rPr>
        <w:t xml:space="preserve"> </w:t>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t xml:space="preserve">    (3.7)</w:t>
      </w:r>
    </w:p>
    <w:p w:rsidR="00A26958" w:rsidRPr="004E33AF" w:rsidRDefault="00A26958" w:rsidP="00A26958">
      <w:pPr>
        <w:spacing w:after="0" w:line="360" w:lineRule="auto"/>
        <w:jc w:val="both"/>
        <w:rPr>
          <w:rFonts w:cs="Times New Roman"/>
          <w:sz w:val="28"/>
          <w:szCs w:val="28"/>
        </w:rPr>
      </w:pPr>
      <w:r w:rsidRPr="004E33AF">
        <w:rPr>
          <w:rFonts w:cs="Times New Roman"/>
          <w:sz w:val="28"/>
          <w:szCs w:val="28"/>
        </w:rPr>
        <w:t xml:space="preserve">где </w:t>
      </w:r>
      <w:proofErr w:type="spellStart"/>
      <w:r w:rsidRPr="004E33AF">
        <w:rPr>
          <w:rFonts w:cs="Times New Roman"/>
          <w:sz w:val="28"/>
          <w:szCs w:val="28"/>
        </w:rPr>
        <w:t>Fc</w:t>
      </w:r>
      <w:proofErr w:type="spellEnd"/>
      <w:r w:rsidRPr="004E33AF">
        <w:rPr>
          <w:rFonts w:cs="Times New Roman"/>
          <w:sz w:val="28"/>
          <w:szCs w:val="28"/>
        </w:rPr>
        <w:t xml:space="preserve"> – установленная мощность оборудования, кВт;</w:t>
      </w:r>
    </w:p>
    <w:p w:rsidR="00A26958" w:rsidRPr="004E33AF" w:rsidRDefault="00A26958" w:rsidP="00A26958">
      <w:pPr>
        <w:spacing w:after="0" w:line="360" w:lineRule="auto"/>
        <w:jc w:val="both"/>
        <w:rPr>
          <w:rFonts w:cs="Times New Roman"/>
          <w:sz w:val="28"/>
          <w:szCs w:val="28"/>
        </w:rPr>
      </w:pPr>
      <w:r w:rsidRPr="004E33AF">
        <w:rPr>
          <w:rFonts w:cs="Times New Roman"/>
          <w:sz w:val="28"/>
          <w:szCs w:val="28"/>
        </w:rPr>
        <w:t>Кс, КОБ – средние коэффициенты соответственно спроса и использования оборудования;</w:t>
      </w:r>
    </w:p>
    <w:p w:rsidR="00A26958" w:rsidRPr="004E33AF" w:rsidRDefault="00A26958" w:rsidP="00A26958">
      <w:pPr>
        <w:spacing w:after="0" w:line="360" w:lineRule="auto"/>
        <w:jc w:val="both"/>
        <w:rPr>
          <w:rFonts w:cs="Times New Roman"/>
          <w:sz w:val="28"/>
          <w:szCs w:val="28"/>
        </w:rPr>
      </w:pPr>
      <w:proofErr w:type="spellStart"/>
      <w:r w:rsidRPr="004E33AF">
        <w:rPr>
          <w:rFonts w:cs="Times New Roman"/>
          <w:sz w:val="28"/>
          <w:szCs w:val="28"/>
        </w:rPr>
        <w:t>Цэ</w:t>
      </w:r>
      <w:proofErr w:type="spellEnd"/>
      <w:r w:rsidRPr="004E33AF">
        <w:rPr>
          <w:rFonts w:cs="Times New Roman"/>
          <w:sz w:val="28"/>
          <w:szCs w:val="28"/>
        </w:rPr>
        <w:t xml:space="preserve"> – стоимость 1 кВт * ч электроэнергии, руб.;</w:t>
      </w:r>
    </w:p>
    <w:p w:rsidR="00A26958" w:rsidRPr="004E33AF" w:rsidRDefault="00A26958" w:rsidP="00A26958">
      <w:pPr>
        <w:spacing w:after="0" w:line="360" w:lineRule="auto"/>
        <w:jc w:val="both"/>
        <w:rPr>
          <w:rFonts w:cs="Times New Roman"/>
          <w:sz w:val="28"/>
          <w:szCs w:val="28"/>
        </w:rPr>
      </w:pPr>
      <w:r w:rsidRPr="004E33AF">
        <w:rPr>
          <w:rFonts w:cs="Times New Roman"/>
          <w:sz w:val="28"/>
          <w:szCs w:val="28"/>
        </w:rPr>
        <w:t>ФДО – действительный фонд времени работы оборудования, ч;</w:t>
      </w:r>
    </w:p>
    <w:p w:rsidR="00A26958" w:rsidRDefault="00A26958" w:rsidP="00A26958">
      <w:pPr>
        <w:spacing w:after="0" w:line="360" w:lineRule="auto"/>
        <w:jc w:val="both"/>
        <w:rPr>
          <w:rFonts w:cs="Times New Roman"/>
          <w:sz w:val="28"/>
          <w:szCs w:val="28"/>
        </w:rPr>
      </w:pPr>
      <w:r w:rsidRPr="004E33AF">
        <w:rPr>
          <w:rFonts w:cs="Times New Roman"/>
          <w:sz w:val="28"/>
          <w:szCs w:val="28"/>
        </w:rPr>
        <w:t>А – производственная программа мастерской, шт. (</w:t>
      </w:r>
      <w:proofErr w:type="spellStart"/>
      <w:r w:rsidRPr="004E33AF">
        <w:rPr>
          <w:rFonts w:cs="Times New Roman"/>
          <w:sz w:val="28"/>
          <w:szCs w:val="28"/>
        </w:rPr>
        <w:t>усл</w:t>
      </w:r>
      <w:proofErr w:type="spellEnd"/>
      <w:r w:rsidRPr="004E33AF">
        <w:rPr>
          <w:rFonts w:cs="Times New Roman"/>
          <w:sz w:val="28"/>
          <w:szCs w:val="28"/>
        </w:rPr>
        <w:t>. рем. и др.).</w:t>
      </w:r>
    </w:p>
    <w:p w:rsidR="00A26958" w:rsidRDefault="00A26958" w:rsidP="00A26958">
      <w:pPr>
        <w:spacing w:after="0" w:line="360" w:lineRule="auto"/>
        <w:jc w:val="both"/>
        <w:rPr>
          <w:rFonts w:eastAsiaTheme="minorEastAsia" w:cs="Times New Roman"/>
          <w:sz w:val="28"/>
          <w:szCs w:val="28"/>
        </w:rPr>
      </w:pPr>
      <w:r w:rsidRPr="00BD05C8">
        <w:rPr>
          <w:rFonts w:eastAsiaTheme="minorEastAsia" w:cs="Times New Roman"/>
          <w:sz w:val="28"/>
          <w:szCs w:val="28"/>
        </w:rPr>
        <w:t>С</w:t>
      </w:r>
      <w:r w:rsidRPr="00BD05C8">
        <w:rPr>
          <w:rFonts w:eastAsiaTheme="minorEastAsia" w:cs="Times New Roman"/>
          <w:sz w:val="28"/>
          <w:szCs w:val="28"/>
          <w:vertAlign w:val="subscript"/>
        </w:rPr>
        <w:t>э1</w:t>
      </w:r>
      <w:r>
        <w:rPr>
          <w:rFonts w:eastAsiaTheme="minorEastAsia" w:cs="Times New Roman"/>
          <w:sz w:val="28"/>
          <w:szCs w:val="28"/>
        </w:rPr>
        <w:t>=</w:t>
      </w:r>
      <m:oMath>
        <m:f>
          <m:fPr>
            <m:ctrlPr>
              <w:rPr>
                <w:rFonts w:ascii="Cambria Math" w:hAnsi="Cambria Math" w:cs="Times New Roman"/>
                <w:i/>
                <w:sz w:val="28"/>
                <w:szCs w:val="28"/>
              </w:rPr>
            </m:ctrlPr>
          </m:fPr>
          <m:num>
            <m:r>
              <w:rPr>
                <w:rFonts w:ascii="Cambria Math" w:hAnsi="Cambria Math" w:cs="Times New Roman"/>
                <w:sz w:val="28"/>
                <w:szCs w:val="28"/>
              </w:rPr>
              <m:t>(367*0,6*0,87*2040)*2,5</m:t>
            </m:r>
          </m:num>
          <m:den>
            <m:r>
              <w:rPr>
                <w:rFonts w:ascii="Cambria Math" w:hAnsi="Cambria Math" w:cs="Times New Roman"/>
                <w:sz w:val="28"/>
                <w:szCs w:val="28"/>
              </w:rPr>
              <m:t>39</m:t>
            </m:r>
          </m:den>
        </m:f>
      </m:oMath>
      <w:r w:rsidRPr="00BD05C8">
        <w:rPr>
          <w:rFonts w:eastAsiaTheme="minorEastAsia" w:cs="Times New Roman"/>
          <w:sz w:val="28"/>
          <w:szCs w:val="28"/>
        </w:rPr>
        <w:t>= 25051 руб/шт;</w:t>
      </w:r>
    </w:p>
    <w:p w:rsidR="00A26958" w:rsidRPr="00BD05C8" w:rsidRDefault="00A26958" w:rsidP="00A26958">
      <w:pPr>
        <w:spacing w:after="0" w:line="360" w:lineRule="auto"/>
        <w:jc w:val="both"/>
        <w:rPr>
          <w:rFonts w:cs="Times New Roman"/>
          <w:sz w:val="28"/>
          <w:szCs w:val="28"/>
        </w:rPr>
      </w:pPr>
      <w:r w:rsidRPr="00BD05C8">
        <w:rPr>
          <w:rFonts w:eastAsiaTheme="minorEastAsia" w:cs="Times New Roman"/>
          <w:sz w:val="28"/>
          <w:szCs w:val="28"/>
        </w:rPr>
        <w:t>С</w:t>
      </w:r>
      <w:r w:rsidRPr="00BD05C8">
        <w:rPr>
          <w:rFonts w:eastAsiaTheme="minorEastAsia" w:cs="Times New Roman"/>
          <w:sz w:val="28"/>
          <w:szCs w:val="28"/>
          <w:vertAlign w:val="subscript"/>
        </w:rPr>
        <w:t>э2</w:t>
      </w:r>
      <w:r>
        <w:rPr>
          <w:rFonts w:eastAsiaTheme="minorEastAsia" w:cs="Times New Roman"/>
          <w:sz w:val="28"/>
          <w:szCs w:val="28"/>
          <w:vertAlign w:val="subscript"/>
        </w:rPr>
        <w:t xml:space="preserve">= </w:t>
      </w:r>
      <m:oMath>
        <m:f>
          <m:fPr>
            <m:ctrlPr>
              <w:rPr>
                <w:rFonts w:ascii="Cambria Math" w:eastAsiaTheme="minorEastAsia" w:hAnsi="Cambria Math" w:cs="Times New Roman"/>
                <w:i/>
                <w:sz w:val="28"/>
                <w:szCs w:val="28"/>
                <w:vertAlign w:val="subscript"/>
              </w:rPr>
            </m:ctrlPr>
          </m:fPr>
          <m:num>
            <m:r>
              <w:rPr>
                <w:rFonts w:ascii="Cambria Math" w:eastAsiaTheme="minorEastAsia" w:hAnsi="Cambria Math" w:cs="Times New Roman"/>
                <w:sz w:val="28"/>
                <w:szCs w:val="28"/>
                <w:vertAlign w:val="subscript"/>
              </w:rPr>
              <m:t>(423*0,6*0,87*2040)*2,5</m:t>
            </m:r>
          </m:num>
          <m:den>
            <m:r>
              <w:rPr>
                <w:rFonts w:ascii="Cambria Math" w:eastAsiaTheme="minorEastAsia" w:hAnsi="Cambria Math" w:cs="Times New Roman"/>
                <w:sz w:val="28"/>
                <w:szCs w:val="28"/>
                <w:vertAlign w:val="subscript"/>
              </w:rPr>
              <m:t>51</m:t>
            </m:r>
          </m:den>
        </m:f>
      </m:oMath>
      <w:r>
        <w:rPr>
          <w:rFonts w:eastAsiaTheme="minorEastAsia" w:cs="Times New Roman"/>
          <w:sz w:val="28"/>
          <w:szCs w:val="28"/>
          <w:vertAlign w:val="subscript"/>
        </w:rPr>
        <w:t xml:space="preserve"> </w:t>
      </w:r>
      <w:r w:rsidRPr="00BD05C8">
        <w:rPr>
          <w:rFonts w:eastAsiaTheme="minorEastAsia" w:cs="Times New Roman"/>
          <w:sz w:val="28"/>
          <w:szCs w:val="28"/>
        </w:rPr>
        <w:t xml:space="preserve">= 22080,6 </w:t>
      </w:r>
      <w:proofErr w:type="spellStart"/>
      <w:r w:rsidRPr="00BD05C8">
        <w:rPr>
          <w:rFonts w:eastAsiaTheme="minorEastAsia" w:cs="Times New Roman"/>
          <w:sz w:val="28"/>
          <w:szCs w:val="28"/>
        </w:rPr>
        <w:t>руб</w:t>
      </w:r>
      <w:proofErr w:type="spellEnd"/>
      <w:r w:rsidRPr="00BD05C8">
        <w:rPr>
          <w:rFonts w:eastAsiaTheme="minorEastAsia" w:cs="Times New Roman"/>
          <w:sz w:val="28"/>
          <w:szCs w:val="28"/>
        </w:rPr>
        <w:t>/шт</w:t>
      </w:r>
      <w:r>
        <w:rPr>
          <w:rFonts w:eastAsiaTheme="minorEastAsia" w:cs="Times New Roman"/>
          <w:sz w:val="28"/>
          <w:szCs w:val="28"/>
          <w:vertAlign w:val="subscript"/>
        </w:rPr>
        <w:t>.;</w:t>
      </w:r>
    </w:p>
    <w:p w:rsidR="00A26958" w:rsidRPr="004E33AF" w:rsidRDefault="00A26958" w:rsidP="00A26958">
      <w:pPr>
        <w:spacing w:after="0" w:line="360" w:lineRule="auto"/>
        <w:ind w:firstLine="708"/>
        <w:jc w:val="both"/>
        <w:rPr>
          <w:rFonts w:cs="Times New Roman"/>
          <w:sz w:val="28"/>
          <w:szCs w:val="28"/>
        </w:rPr>
      </w:pPr>
      <w:r>
        <w:rPr>
          <w:rFonts w:cs="Times New Roman"/>
          <w:sz w:val="28"/>
          <w:szCs w:val="28"/>
        </w:rPr>
        <w:t>Амортизационные отчисления</w:t>
      </w:r>
      <w:r w:rsidRPr="004E33AF">
        <w:rPr>
          <w:rFonts w:cs="Times New Roman"/>
          <w:sz w:val="28"/>
          <w:szCs w:val="28"/>
        </w:rPr>
        <w:t xml:space="preserve"> (</w:t>
      </w:r>
      <w:proofErr w:type="spellStart"/>
      <w:r w:rsidRPr="004E33AF">
        <w:rPr>
          <w:rFonts w:cs="Times New Roman"/>
          <w:sz w:val="28"/>
          <w:szCs w:val="28"/>
        </w:rPr>
        <w:t>Ао</w:t>
      </w:r>
      <w:proofErr w:type="spellEnd"/>
      <w:r w:rsidRPr="004E33AF">
        <w:rPr>
          <w:rFonts w:cs="Times New Roman"/>
          <w:sz w:val="28"/>
          <w:szCs w:val="28"/>
        </w:rPr>
        <w:t>) и отчисления на ремонты (</w:t>
      </w:r>
      <w:proofErr w:type="spellStart"/>
      <w:r w:rsidRPr="004E33AF">
        <w:rPr>
          <w:rFonts w:cs="Times New Roman"/>
          <w:sz w:val="28"/>
          <w:szCs w:val="28"/>
        </w:rPr>
        <w:t>Ркт</w:t>
      </w:r>
      <w:proofErr w:type="spellEnd"/>
      <w:r w:rsidRPr="004E33AF">
        <w:rPr>
          <w:rFonts w:cs="Times New Roman"/>
          <w:sz w:val="28"/>
          <w:szCs w:val="28"/>
        </w:rPr>
        <w:t>) (капитальный и текущий) основных производственных фондов определяют по следующим формулам:</w:t>
      </w:r>
    </w:p>
    <w:p w:rsidR="00A26958" w:rsidRPr="004E33AF" w:rsidRDefault="00A26958" w:rsidP="00A26958">
      <w:pPr>
        <w:spacing w:after="0" w:line="360" w:lineRule="auto"/>
        <w:jc w:val="both"/>
        <w:rPr>
          <w:rFonts w:cs="Times New Roman"/>
          <w:sz w:val="28"/>
          <w:szCs w:val="28"/>
        </w:rPr>
      </w:pPr>
      <w:proofErr w:type="spellStart"/>
      <w:r w:rsidRPr="004E33AF">
        <w:rPr>
          <w:rFonts w:cs="Times New Roman"/>
          <w:sz w:val="28"/>
          <w:szCs w:val="28"/>
        </w:rPr>
        <w:t>Ао</w:t>
      </w:r>
      <w:proofErr w:type="spellEnd"/>
      <w:r w:rsidRPr="004E33AF">
        <w:rPr>
          <w:rFonts w:cs="Times New Roman"/>
          <w:sz w:val="28"/>
          <w:szCs w:val="28"/>
        </w:rPr>
        <w:t xml:space="preserve"> = </w:t>
      </w:r>
      <w:r w:rsidRPr="004E33AF">
        <w:rPr>
          <w:rFonts w:cs="Times New Roman"/>
          <w:noProof/>
          <w:sz w:val="28"/>
          <w:szCs w:val="28"/>
          <w:lang w:eastAsia="ru-RU"/>
        </w:rPr>
        <w:drawing>
          <wp:inline distT="0" distB="0" distL="0" distR="0" wp14:anchorId="3E8DA822" wp14:editId="5B77FF96">
            <wp:extent cx="2133600" cy="390525"/>
            <wp:effectExtent l="0" t="0" r="0" b="9525"/>
            <wp:docPr id="6" name="Рисунок 6" descr="http://konspekta.net/megapredmetru/baza1/1307036907915.files/image0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konspekta.net/megapredmetru/baza1/1307036907915.files/image016.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33600" cy="390525"/>
                    </a:xfrm>
                    <a:prstGeom prst="rect">
                      <a:avLst/>
                    </a:prstGeom>
                    <a:noFill/>
                    <a:ln>
                      <a:noFill/>
                    </a:ln>
                  </pic:spPr>
                </pic:pic>
              </a:graphicData>
            </a:graphic>
          </wp:inline>
        </w:drawing>
      </w:r>
      <w:r w:rsidRPr="004E33AF">
        <w:rPr>
          <w:rFonts w:cs="Times New Roman"/>
          <w:sz w:val="28"/>
          <w:szCs w:val="28"/>
        </w:rPr>
        <w:t> ;</w:t>
      </w:r>
      <w:r>
        <w:rPr>
          <w:rFonts w:cs="Times New Roman"/>
          <w:sz w:val="28"/>
          <w:szCs w:val="28"/>
        </w:rPr>
        <w:t xml:space="preserve">                                                                  (3.8)</w:t>
      </w:r>
    </w:p>
    <w:p w:rsidR="00A26958" w:rsidRPr="004E33AF" w:rsidRDefault="00A26958" w:rsidP="00A26958">
      <w:pPr>
        <w:spacing w:after="0" w:line="360" w:lineRule="auto"/>
        <w:jc w:val="both"/>
        <w:rPr>
          <w:rFonts w:cs="Times New Roman"/>
          <w:sz w:val="28"/>
          <w:szCs w:val="28"/>
        </w:rPr>
      </w:pPr>
      <w:proofErr w:type="spellStart"/>
      <w:r w:rsidRPr="004E33AF">
        <w:rPr>
          <w:rFonts w:cs="Times New Roman"/>
          <w:sz w:val="28"/>
          <w:szCs w:val="28"/>
        </w:rPr>
        <w:t>Ркт</w:t>
      </w:r>
      <w:proofErr w:type="spellEnd"/>
      <w:r w:rsidRPr="004E33AF">
        <w:rPr>
          <w:rFonts w:cs="Times New Roman"/>
          <w:sz w:val="28"/>
          <w:szCs w:val="28"/>
        </w:rPr>
        <w:t xml:space="preserve"> = </w:t>
      </w:r>
      <w:r w:rsidRPr="004E33AF">
        <w:rPr>
          <w:rFonts w:cs="Times New Roman"/>
          <w:noProof/>
          <w:sz w:val="28"/>
          <w:szCs w:val="28"/>
          <w:lang w:eastAsia="ru-RU"/>
        </w:rPr>
        <w:drawing>
          <wp:inline distT="0" distB="0" distL="0" distR="0" wp14:anchorId="5E1AF279" wp14:editId="4AD4F528">
            <wp:extent cx="2124075" cy="390525"/>
            <wp:effectExtent l="0" t="0" r="9525" b="9525"/>
            <wp:docPr id="5" name="Рисунок 5" descr="http://konspekta.net/megapredmetru/baza1/1307036907915.files/image01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konspekta.net/megapredmetru/baza1/1307036907915.files/image018.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24075" cy="390525"/>
                    </a:xfrm>
                    <a:prstGeom prst="rect">
                      <a:avLst/>
                    </a:prstGeom>
                    <a:noFill/>
                    <a:ln>
                      <a:noFill/>
                    </a:ln>
                  </pic:spPr>
                </pic:pic>
              </a:graphicData>
            </a:graphic>
          </wp:inline>
        </w:drawing>
      </w:r>
      <w:r w:rsidRPr="004E33AF">
        <w:rPr>
          <w:rFonts w:cs="Times New Roman"/>
          <w:sz w:val="28"/>
          <w:szCs w:val="28"/>
        </w:rPr>
        <w:t> ;</w:t>
      </w:r>
      <w:r>
        <w:rPr>
          <w:rFonts w:cs="Times New Roman"/>
          <w:sz w:val="28"/>
          <w:szCs w:val="28"/>
        </w:rPr>
        <w:t xml:space="preserve">  </w:t>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t xml:space="preserve">    (3.9)</w:t>
      </w:r>
    </w:p>
    <w:p w:rsidR="00A26958" w:rsidRPr="004E33AF" w:rsidRDefault="00A26958" w:rsidP="00A26958">
      <w:pPr>
        <w:spacing w:after="0" w:line="360" w:lineRule="auto"/>
        <w:jc w:val="both"/>
        <w:rPr>
          <w:rFonts w:cs="Times New Roman"/>
          <w:sz w:val="28"/>
          <w:szCs w:val="28"/>
        </w:rPr>
      </w:pPr>
      <w:r w:rsidRPr="004E33AF">
        <w:rPr>
          <w:rFonts w:cs="Times New Roman"/>
          <w:sz w:val="28"/>
          <w:szCs w:val="28"/>
        </w:rPr>
        <w:t xml:space="preserve">где СЗД, </w:t>
      </w:r>
      <w:proofErr w:type="spellStart"/>
      <w:r w:rsidRPr="004E33AF">
        <w:rPr>
          <w:rFonts w:cs="Times New Roman"/>
          <w:sz w:val="28"/>
          <w:szCs w:val="28"/>
        </w:rPr>
        <w:t>СОб</w:t>
      </w:r>
      <w:proofErr w:type="spellEnd"/>
      <w:r w:rsidRPr="004E33AF">
        <w:rPr>
          <w:rFonts w:cs="Times New Roman"/>
          <w:sz w:val="28"/>
          <w:szCs w:val="28"/>
        </w:rPr>
        <w:t>, СПИ – балансовая стоимость соответственно оборудования, зданий, ценного инструмента, приспособлений и инвентаря, руб.;</w:t>
      </w:r>
    </w:p>
    <w:p w:rsidR="00A26958" w:rsidRPr="004E33AF" w:rsidRDefault="00A26958" w:rsidP="00A26958">
      <w:pPr>
        <w:spacing w:after="0" w:line="360" w:lineRule="auto"/>
        <w:jc w:val="both"/>
        <w:rPr>
          <w:rFonts w:cs="Times New Roman"/>
          <w:sz w:val="28"/>
          <w:szCs w:val="28"/>
        </w:rPr>
      </w:pPr>
      <w:proofErr w:type="spellStart"/>
      <w:r w:rsidRPr="004E33AF">
        <w:rPr>
          <w:rFonts w:cs="Times New Roman"/>
          <w:sz w:val="28"/>
          <w:szCs w:val="28"/>
        </w:rPr>
        <w:t>Qзд</w:t>
      </w:r>
      <w:proofErr w:type="spellEnd"/>
      <w:r w:rsidRPr="004E33AF">
        <w:rPr>
          <w:rFonts w:cs="Times New Roman"/>
          <w:sz w:val="28"/>
          <w:szCs w:val="28"/>
        </w:rPr>
        <w:t>, QОБ, QПИ – средняя норма амортизационных отчислений соответственно здания, оборудования, ценного инструмента, приспособлений и инвентаря, %;</w:t>
      </w:r>
    </w:p>
    <w:p w:rsidR="00A26958" w:rsidRDefault="00A26958" w:rsidP="00A26958">
      <w:pPr>
        <w:spacing w:after="0" w:line="360" w:lineRule="auto"/>
        <w:jc w:val="both"/>
        <w:rPr>
          <w:rFonts w:cs="Times New Roman"/>
          <w:sz w:val="28"/>
          <w:szCs w:val="28"/>
        </w:rPr>
      </w:pPr>
      <w:r w:rsidRPr="004E33AF">
        <w:rPr>
          <w:rFonts w:cs="Times New Roman"/>
          <w:sz w:val="28"/>
          <w:szCs w:val="28"/>
        </w:rPr>
        <w:t>РЗД, РОБ, РПИ – средняя норма отчислений на ремонт соответственно здания, оборудования, ценного инструмента, приспособлений и инвентаря, %.</w:t>
      </w:r>
    </w:p>
    <w:p w:rsidR="00A26958" w:rsidRPr="00CA2FC6" w:rsidRDefault="00A26958" w:rsidP="00A26958">
      <w:pPr>
        <w:spacing w:after="0" w:line="360" w:lineRule="auto"/>
        <w:jc w:val="both"/>
        <w:rPr>
          <w:rFonts w:cs="Times New Roman"/>
          <w:sz w:val="28"/>
          <w:szCs w:val="28"/>
        </w:rPr>
      </w:pPr>
      <w:r w:rsidRPr="00CA2FC6">
        <w:rPr>
          <w:rFonts w:cs="Times New Roman"/>
          <w:color w:val="000000"/>
          <w:sz w:val="28"/>
          <w:szCs w:val="28"/>
          <w:shd w:val="clear" w:color="auto" w:fill="FFFFFF"/>
        </w:rPr>
        <w:t>А</w:t>
      </w:r>
      <w:r w:rsidRPr="00CA2FC6">
        <w:rPr>
          <w:rFonts w:cs="Times New Roman"/>
          <w:color w:val="000000"/>
          <w:sz w:val="28"/>
          <w:szCs w:val="28"/>
          <w:shd w:val="clear" w:color="auto" w:fill="FFFFFF"/>
          <w:vertAlign w:val="subscript"/>
        </w:rPr>
        <w:t>О1</w:t>
      </w:r>
      <w:r w:rsidRPr="00CA2FC6">
        <w:rPr>
          <w:rStyle w:val="apple-converted-space"/>
          <w:color w:val="000000"/>
          <w:sz w:val="28"/>
          <w:szCs w:val="28"/>
          <w:shd w:val="clear" w:color="auto" w:fill="FFFFFF"/>
        </w:rPr>
        <w:t> </w:t>
      </w:r>
      <w:r w:rsidRPr="00CA2FC6">
        <w:rPr>
          <w:rFonts w:cs="Times New Roman"/>
          <w:color w:val="000000"/>
          <w:sz w:val="28"/>
          <w:szCs w:val="28"/>
          <w:shd w:val="clear" w:color="auto" w:fill="FFFFFF"/>
        </w:rPr>
        <w:t>=</w:t>
      </w:r>
      <w:r w:rsidRPr="00CA2FC6">
        <w:rPr>
          <w:rStyle w:val="apple-converted-space"/>
          <w:color w:val="000000"/>
          <w:sz w:val="28"/>
          <w:szCs w:val="28"/>
          <w:shd w:val="clear" w:color="auto" w:fill="FFFFFF"/>
        </w:rPr>
        <w:t> </w:t>
      </w:r>
      <w:r w:rsidRPr="00CA2FC6">
        <w:rPr>
          <w:rFonts w:cs="Times New Roman"/>
          <w:noProof/>
          <w:sz w:val="28"/>
          <w:szCs w:val="28"/>
          <w:lang w:eastAsia="ru-RU"/>
        </w:rPr>
        <w:drawing>
          <wp:inline distT="0" distB="0" distL="0" distR="0" wp14:anchorId="73C22DAF" wp14:editId="7B5F9146">
            <wp:extent cx="514350" cy="390525"/>
            <wp:effectExtent l="0" t="0" r="0" b="9525"/>
            <wp:docPr id="8" name="Рисунок 8" descr="http://konspekta.net/megapredmetru/baza1/1307036907915.files/image0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konspekta.net/megapredmetru/baza1/1307036907915.files/image020.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14350" cy="390525"/>
                    </a:xfrm>
                    <a:prstGeom prst="rect">
                      <a:avLst/>
                    </a:prstGeom>
                    <a:noFill/>
                    <a:ln>
                      <a:noFill/>
                    </a:ln>
                  </pic:spPr>
                </pic:pic>
              </a:graphicData>
            </a:graphic>
          </wp:inline>
        </w:drawing>
      </w:r>
      <w:r w:rsidRPr="00CA2FC6">
        <w:rPr>
          <w:rStyle w:val="apple-converted-space"/>
          <w:color w:val="000000"/>
          <w:sz w:val="28"/>
          <w:szCs w:val="28"/>
          <w:shd w:val="clear" w:color="auto" w:fill="FFFFFF"/>
        </w:rPr>
        <w:t> </w:t>
      </w:r>
      <w:r w:rsidRPr="00CA2FC6">
        <w:rPr>
          <w:rFonts w:cs="Times New Roman"/>
          <w:color w:val="000000"/>
          <w:sz w:val="28"/>
          <w:szCs w:val="28"/>
          <w:shd w:val="clear" w:color="auto" w:fill="FFFFFF"/>
        </w:rPr>
        <w:t>= 900 руб./шт.;</w:t>
      </w:r>
    </w:p>
    <w:p w:rsidR="00A26958" w:rsidRDefault="00A26958" w:rsidP="00A26958">
      <w:pPr>
        <w:spacing w:after="0" w:line="360" w:lineRule="auto"/>
        <w:jc w:val="both"/>
        <w:rPr>
          <w:rFonts w:cs="Times New Roman"/>
          <w:sz w:val="28"/>
          <w:szCs w:val="28"/>
        </w:rPr>
      </w:pPr>
      <w:r w:rsidRPr="004E33AF">
        <w:rPr>
          <w:rFonts w:cs="Times New Roman"/>
          <w:sz w:val="28"/>
          <w:szCs w:val="28"/>
        </w:rPr>
        <w:lastRenderedPageBreak/>
        <w:t>А</w:t>
      </w:r>
      <w:r w:rsidRPr="00CA2FC6">
        <w:rPr>
          <w:rFonts w:cs="Times New Roman"/>
          <w:sz w:val="28"/>
          <w:szCs w:val="28"/>
          <w:vertAlign w:val="subscript"/>
        </w:rPr>
        <w:t>О</w:t>
      </w:r>
      <w:r>
        <w:rPr>
          <w:rFonts w:cs="Times New Roman"/>
          <w:sz w:val="28"/>
          <w:szCs w:val="28"/>
          <w:vertAlign w:val="subscript"/>
        </w:rPr>
        <w:t>2</w:t>
      </w:r>
      <w:r w:rsidRPr="004E33AF">
        <w:rPr>
          <w:rFonts w:cs="Times New Roman"/>
          <w:sz w:val="28"/>
          <w:szCs w:val="28"/>
        </w:rPr>
        <w:t> = </w:t>
      </w:r>
      <w:r w:rsidRPr="004E33AF">
        <w:rPr>
          <w:rFonts w:cs="Times New Roman"/>
          <w:noProof/>
          <w:sz w:val="28"/>
          <w:szCs w:val="28"/>
          <w:lang w:eastAsia="ru-RU"/>
        </w:rPr>
        <w:drawing>
          <wp:inline distT="0" distB="0" distL="0" distR="0" wp14:anchorId="0B375041" wp14:editId="640E9731">
            <wp:extent cx="523875" cy="390525"/>
            <wp:effectExtent l="0" t="0" r="9525" b="9525"/>
            <wp:docPr id="3" name="Рисунок 3" descr="http://konspekta.net/megapredmetru/baza1/1307036907915.files/image0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konspekta.net/megapredmetru/baza1/1307036907915.files/image022.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3875" cy="390525"/>
                    </a:xfrm>
                    <a:prstGeom prst="rect">
                      <a:avLst/>
                    </a:prstGeom>
                    <a:noFill/>
                    <a:ln>
                      <a:noFill/>
                    </a:ln>
                  </pic:spPr>
                </pic:pic>
              </a:graphicData>
            </a:graphic>
          </wp:inline>
        </w:drawing>
      </w:r>
      <w:r w:rsidRPr="004E33AF">
        <w:rPr>
          <w:rFonts w:cs="Times New Roman"/>
          <w:sz w:val="28"/>
          <w:szCs w:val="28"/>
        </w:rPr>
        <w:t> = 3991 руб./шт.;</w:t>
      </w:r>
    </w:p>
    <w:p w:rsidR="00A26958" w:rsidRPr="00CA2FC6" w:rsidRDefault="00A26958" w:rsidP="00A26958">
      <w:pPr>
        <w:spacing w:after="0" w:line="360" w:lineRule="auto"/>
        <w:jc w:val="both"/>
        <w:rPr>
          <w:rFonts w:cs="Times New Roman"/>
          <w:sz w:val="28"/>
          <w:szCs w:val="28"/>
        </w:rPr>
      </w:pPr>
      <w:r w:rsidRPr="00CA2FC6">
        <w:rPr>
          <w:rFonts w:cs="Times New Roman"/>
          <w:color w:val="000000"/>
          <w:sz w:val="28"/>
          <w:szCs w:val="28"/>
          <w:shd w:val="clear" w:color="auto" w:fill="FFFFFF"/>
        </w:rPr>
        <w:t>Р</w:t>
      </w:r>
      <w:r w:rsidRPr="00CA2FC6">
        <w:rPr>
          <w:rFonts w:cs="Times New Roman"/>
          <w:color w:val="000000"/>
          <w:sz w:val="28"/>
          <w:szCs w:val="28"/>
          <w:shd w:val="clear" w:color="auto" w:fill="FFFFFF"/>
          <w:vertAlign w:val="subscript"/>
        </w:rPr>
        <w:t>КТ1</w:t>
      </w:r>
      <w:r w:rsidRPr="00CA2FC6">
        <w:rPr>
          <w:rStyle w:val="apple-converted-space"/>
          <w:color w:val="000000"/>
          <w:sz w:val="28"/>
          <w:szCs w:val="28"/>
          <w:shd w:val="clear" w:color="auto" w:fill="FFFFFF"/>
        </w:rPr>
        <w:t> </w:t>
      </w:r>
      <w:r w:rsidRPr="00CA2FC6">
        <w:rPr>
          <w:rFonts w:cs="Times New Roman"/>
          <w:color w:val="000000"/>
          <w:sz w:val="28"/>
          <w:szCs w:val="28"/>
          <w:shd w:val="clear" w:color="auto" w:fill="FFFFFF"/>
        </w:rPr>
        <w:t>=</w:t>
      </w:r>
      <w:r w:rsidRPr="00CA2FC6">
        <w:rPr>
          <w:rStyle w:val="apple-converted-space"/>
          <w:color w:val="000000"/>
          <w:sz w:val="28"/>
          <w:szCs w:val="28"/>
          <w:shd w:val="clear" w:color="auto" w:fill="FFFFFF"/>
        </w:rPr>
        <w:t> </w:t>
      </w:r>
      <w:r w:rsidRPr="00CA2FC6">
        <w:rPr>
          <w:rFonts w:cs="Times New Roman"/>
          <w:noProof/>
          <w:sz w:val="28"/>
          <w:szCs w:val="28"/>
          <w:lang w:eastAsia="ru-RU"/>
        </w:rPr>
        <w:drawing>
          <wp:inline distT="0" distB="0" distL="0" distR="0" wp14:anchorId="70D2E8AD" wp14:editId="663524DD">
            <wp:extent cx="628650" cy="390525"/>
            <wp:effectExtent l="0" t="0" r="0" b="9525"/>
            <wp:docPr id="11" name="Рисунок 11" descr="http://konspekta.net/megapredmetru/baza1/1307036907915.files/image02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konspekta.net/megapredmetru/baza1/1307036907915.files/image024.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28650" cy="390525"/>
                    </a:xfrm>
                    <a:prstGeom prst="rect">
                      <a:avLst/>
                    </a:prstGeom>
                    <a:noFill/>
                    <a:ln>
                      <a:noFill/>
                    </a:ln>
                  </pic:spPr>
                </pic:pic>
              </a:graphicData>
            </a:graphic>
          </wp:inline>
        </w:drawing>
      </w:r>
      <w:r w:rsidRPr="00CA2FC6">
        <w:rPr>
          <w:rStyle w:val="apple-converted-space"/>
          <w:color w:val="000000"/>
          <w:sz w:val="28"/>
          <w:szCs w:val="28"/>
          <w:shd w:val="clear" w:color="auto" w:fill="FFFFFF"/>
        </w:rPr>
        <w:t> </w:t>
      </w:r>
      <w:r w:rsidRPr="00CA2FC6">
        <w:rPr>
          <w:rFonts w:cs="Times New Roman"/>
          <w:color w:val="000000"/>
          <w:sz w:val="28"/>
          <w:szCs w:val="28"/>
          <w:shd w:val="clear" w:color="auto" w:fill="FFFFFF"/>
        </w:rPr>
        <w:t>= 187 руб./шт.;</w:t>
      </w:r>
    </w:p>
    <w:p w:rsidR="00A26958" w:rsidRPr="004E33AF" w:rsidRDefault="00A26958" w:rsidP="00A26958">
      <w:pPr>
        <w:spacing w:after="0" w:line="360" w:lineRule="auto"/>
        <w:jc w:val="both"/>
        <w:rPr>
          <w:rFonts w:cs="Times New Roman"/>
          <w:sz w:val="28"/>
          <w:szCs w:val="28"/>
        </w:rPr>
      </w:pPr>
      <w:r w:rsidRPr="004E33AF">
        <w:rPr>
          <w:rFonts w:cs="Times New Roman"/>
          <w:sz w:val="28"/>
          <w:szCs w:val="28"/>
        </w:rPr>
        <w:t>Р</w:t>
      </w:r>
      <w:r w:rsidRPr="00CA2FC6">
        <w:rPr>
          <w:rFonts w:cs="Times New Roman"/>
          <w:sz w:val="28"/>
          <w:szCs w:val="28"/>
          <w:vertAlign w:val="subscript"/>
        </w:rPr>
        <w:t>КТ2</w:t>
      </w:r>
      <w:r>
        <w:rPr>
          <w:rFonts w:cs="Times New Roman"/>
          <w:sz w:val="28"/>
          <w:szCs w:val="28"/>
        </w:rPr>
        <w:t xml:space="preserve"> </w:t>
      </w:r>
      <w:r w:rsidRPr="004E33AF">
        <w:rPr>
          <w:rFonts w:cs="Times New Roman"/>
          <w:sz w:val="28"/>
          <w:szCs w:val="28"/>
        </w:rPr>
        <w:t>= </w:t>
      </w:r>
      <w:r w:rsidRPr="004E33AF">
        <w:rPr>
          <w:rFonts w:cs="Times New Roman"/>
          <w:noProof/>
          <w:sz w:val="28"/>
          <w:szCs w:val="28"/>
          <w:lang w:eastAsia="ru-RU"/>
        </w:rPr>
        <w:drawing>
          <wp:inline distT="0" distB="0" distL="0" distR="0" wp14:anchorId="28125492" wp14:editId="62432AF2">
            <wp:extent cx="638175" cy="390525"/>
            <wp:effectExtent l="0" t="0" r="9525" b="9525"/>
            <wp:docPr id="1" name="Рисунок 1" descr="http://konspekta.net/megapredmetru/baza1/1307036907915.files/image0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konspekta.net/megapredmetru/baza1/1307036907915.files/image026.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38175" cy="390525"/>
                    </a:xfrm>
                    <a:prstGeom prst="rect">
                      <a:avLst/>
                    </a:prstGeom>
                    <a:noFill/>
                    <a:ln>
                      <a:noFill/>
                    </a:ln>
                  </pic:spPr>
                </pic:pic>
              </a:graphicData>
            </a:graphic>
          </wp:inline>
        </w:drawing>
      </w:r>
      <w:r w:rsidRPr="004E33AF">
        <w:rPr>
          <w:rFonts w:cs="Times New Roman"/>
          <w:sz w:val="28"/>
          <w:szCs w:val="28"/>
        </w:rPr>
        <w:t> = 3445 руб./шт.;</w:t>
      </w:r>
    </w:p>
    <w:p w:rsidR="00A26958" w:rsidRDefault="00A26958" w:rsidP="00A26958">
      <w:pPr>
        <w:spacing w:after="0" w:line="360" w:lineRule="auto"/>
        <w:jc w:val="both"/>
        <w:rPr>
          <w:rFonts w:cs="Times New Roman"/>
          <w:sz w:val="28"/>
          <w:szCs w:val="28"/>
        </w:rPr>
      </w:pPr>
      <w:r>
        <w:rPr>
          <w:rFonts w:cs="Times New Roman"/>
          <w:sz w:val="28"/>
          <w:szCs w:val="28"/>
        </w:rPr>
        <w:t xml:space="preserve">           </w:t>
      </w:r>
      <w:r w:rsidRPr="004E33AF">
        <w:rPr>
          <w:rFonts w:cs="Times New Roman"/>
          <w:sz w:val="28"/>
          <w:szCs w:val="28"/>
        </w:rPr>
        <w:t>Себестоимость ремонта с объекта по каж</w:t>
      </w:r>
      <w:r>
        <w:rPr>
          <w:rFonts w:cs="Times New Roman"/>
          <w:sz w:val="28"/>
          <w:szCs w:val="28"/>
        </w:rPr>
        <w:t>дой статье отражена в таблице 3.3.</w:t>
      </w:r>
    </w:p>
    <w:p w:rsidR="00A26958" w:rsidRDefault="00A26958" w:rsidP="00A26958">
      <w:pPr>
        <w:spacing w:after="0" w:line="360" w:lineRule="auto"/>
        <w:jc w:val="both"/>
        <w:rPr>
          <w:rFonts w:cs="Times New Roman"/>
          <w:sz w:val="28"/>
          <w:szCs w:val="28"/>
        </w:rPr>
      </w:pPr>
    </w:p>
    <w:p w:rsidR="00A26958" w:rsidRDefault="00A26958" w:rsidP="00A26958">
      <w:pPr>
        <w:spacing w:after="0" w:line="240" w:lineRule="auto"/>
        <w:jc w:val="both"/>
        <w:rPr>
          <w:rFonts w:cs="Times New Roman"/>
          <w:b/>
          <w:szCs w:val="24"/>
        </w:rPr>
      </w:pPr>
      <w:r w:rsidRPr="001B0E58">
        <w:rPr>
          <w:rFonts w:cs="Times New Roman"/>
          <w:szCs w:val="24"/>
        </w:rPr>
        <w:t xml:space="preserve">Таблица 3.3 </w:t>
      </w:r>
      <w:r>
        <w:rPr>
          <w:rFonts w:cs="Times New Roman"/>
          <w:szCs w:val="24"/>
        </w:rPr>
        <w:t>–</w:t>
      </w:r>
      <w:r w:rsidRPr="001B0E58">
        <w:rPr>
          <w:rFonts w:cs="Times New Roman"/>
          <w:szCs w:val="24"/>
        </w:rPr>
        <w:t xml:space="preserve"> </w:t>
      </w:r>
      <w:r>
        <w:rPr>
          <w:rFonts w:cs="Times New Roman"/>
          <w:b/>
          <w:szCs w:val="24"/>
        </w:rPr>
        <w:t>Себестоимость ремонта двигателя Д-240 по статьям затрат</w:t>
      </w:r>
    </w:p>
    <w:tbl>
      <w:tblPr>
        <w:tblW w:w="9478" w:type="dxa"/>
        <w:tblInd w:w="93" w:type="dxa"/>
        <w:tblLook w:val="04A0" w:firstRow="1" w:lastRow="0" w:firstColumn="1" w:lastColumn="0" w:noHBand="0" w:noVBand="1"/>
      </w:tblPr>
      <w:tblGrid>
        <w:gridCol w:w="6640"/>
        <w:gridCol w:w="1313"/>
        <w:gridCol w:w="1525"/>
      </w:tblGrid>
      <w:tr w:rsidR="00A26958" w:rsidRPr="00092362" w:rsidTr="00A26958">
        <w:trPr>
          <w:trHeight w:val="300"/>
        </w:trPr>
        <w:tc>
          <w:tcPr>
            <w:tcW w:w="664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958" w:rsidRPr="006F7B1D" w:rsidRDefault="00A26958" w:rsidP="00A26958">
            <w:pPr>
              <w:spacing w:after="0" w:line="240" w:lineRule="auto"/>
              <w:jc w:val="center"/>
              <w:rPr>
                <w:rFonts w:eastAsia="Times New Roman" w:cs="Times New Roman"/>
                <w:b/>
                <w:color w:val="000000"/>
                <w:lang w:eastAsia="ru-RU"/>
              </w:rPr>
            </w:pPr>
            <w:r w:rsidRPr="006F7B1D">
              <w:rPr>
                <w:rFonts w:eastAsia="Times New Roman" w:cs="Times New Roman"/>
                <w:b/>
                <w:color w:val="000000"/>
                <w:lang w:eastAsia="ru-RU"/>
              </w:rPr>
              <w:t>Наименование статьи</w:t>
            </w:r>
          </w:p>
        </w:tc>
        <w:tc>
          <w:tcPr>
            <w:tcW w:w="2838" w:type="dxa"/>
            <w:gridSpan w:val="2"/>
            <w:tcBorders>
              <w:top w:val="single" w:sz="4" w:space="0" w:color="auto"/>
              <w:left w:val="nil"/>
              <w:bottom w:val="single" w:sz="4" w:space="0" w:color="auto"/>
              <w:right w:val="single" w:sz="4" w:space="0" w:color="auto"/>
            </w:tcBorders>
            <w:shd w:val="clear" w:color="auto" w:fill="auto"/>
            <w:noWrap/>
            <w:vAlign w:val="bottom"/>
            <w:hideMark/>
          </w:tcPr>
          <w:p w:rsidR="00A26958" w:rsidRPr="006F7B1D" w:rsidRDefault="00A26958" w:rsidP="00A26958">
            <w:pPr>
              <w:spacing w:after="0" w:line="240" w:lineRule="auto"/>
              <w:jc w:val="center"/>
              <w:rPr>
                <w:rFonts w:eastAsia="Times New Roman" w:cs="Times New Roman"/>
                <w:b/>
                <w:bCs/>
                <w:color w:val="000000"/>
                <w:lang w:eastAsia="ru-RU"/>
              </w:rPr>
            </w:pPr>
            <w:r w:rsidRPr="006F7B1D">
              <w:rPr>
                <w:rFonts w:eastAsia="Times New Roman" w:cs="Times New Roman"/>
                <w:b/>
                <w:bCs/>
                <w:color w:val="000000"/>
                <w:lang w:eastAsia="ru-RU"/>
              </w:rPr>
              <w:t xml:space="preserve">Затраты, </w:t>
            </w:r>
            <w:proofErr w:type="spellStart"/>
            <w:r w:rsidRPr="006F7B1D">
              <w:rPr>
                <w:rFonts w:eastAsia="Times New Roman" w:cs="Times New Roman"/>
                <w:b/>
                <w:bCs/>
                <w:color w:val="000000"/>
                <w:lang w:eastAsia="ru-RU"/>
              </w:rPr>
              <w:t>руб</w:t>
            </w:r>
            <w:proofErr w:type="spellEnd"/>
          </w:p>
        </w:tc>
      </w:tr>
      <w:tr w:rsidR="00A26958" w:rsidRPr="00092362" w:rsidTr="00A26958">
        <w:trPr>
          <w:trHeight w:val="300"/>
        </w:trPr>
        <w:tc>
          <w:tcPr>
            <w:tcW w:w="6640" w:type="dxa"/>
            <w:vMerge/>
            <w:tcBorders>
              <w:top w:val="single" w:sz="4" w:space="0" w:color="auto"/>
              <w:left w:val="single" w:sz="4" w:space="0" w:color="auto"/>
              <w:bottom w:val="single" w:sz="4" w:space="0" w:color="auto"/>
              <w:right w:val="single" w:sz="4" w:space="0" w:color="auto"/>
            </w:tcBorders>
            <w:vAlign w:val="center"/>
            <w:hideMark/>
          </w:tcPr>
          <w:p w:rsidR="00A26958" w:rsidRPr="006F7B1D" w:rsidRDefault="00A26958" w:rsidP="00A26958">
            <w:pPr>
              <w:spacing w:after="0" w:line="240" w:lineRule="auto"/>
              <w:rPr>
                <w:rFonts w:eastAsia="Times New Roman" w:cs="Times New Roman"/>
                <w:b/>
                <w:color w:val="000000"/>
                <w:lang w:eastAsia="ru-RU"/>
              </w:rPr>
            </w:pPr>
          </w:p>
        </w:tc>
        <w:tc>
          <w:tcPr>
            <w:tcW w:w="1313" w:type="dxa"/>
            <w:tcBorders>
              <w:top w:val="nil"/>
              <w:left w:val="nil"/>
              <w:bottom w:val="single" w:sz="4" w:space="0" w:color="auto"/>
              <w:right w:val="single" w:sz="4" w:space="0" w:color="auto"/>
            </w:tcBorders>
            <w:shd w:val="clear" w:color="auto" w:fill="auto"/>
            <w:noWrap/>
            <w:vAlign w:val="bottom"/>
            <w:hideMark/>
          </w:tcPr>
          <w:p w:rsidR="00A26958" w:rsidRPr="006F7B1D" w:rsidRDefault="00A26958" w:rsidP="00A26958">
            <w:pPr>
              <w:spacing w:after="0" w:line="240" w:lineRule="auto"/>
              <w:rPr>
                <w:rFonts w:eastAsia="Times New Roman" w:cs="Times New Roman"/>
                <w:b/>
                <w:color w:val="000000"/>
                <w:lang w:eastAsia="ru-RU"/>
              </w:rPr>
            </w:pPr>
            <w:r w:rsidRPr="006F7B1D">
              <w:rPr>
                <w:rFonts w:eastAsia="Times New Roman" w:cs="Times New Roman"/>
                <w:b/>
                <w:color w:val="000000"/>
                <w:lang w:eastAsia="ru-RU"/>
              </w:rPr>
              <w:t>базовый</w:t>
            </w:r>
          </w:p>
        </w:tc>
        <w:tc>
          <w:tcPr>
            <w:tcW w:w="1525" w:type="dxa"/>
            <w:tcBorders>
              <w:top w:val="nil"/>
              <w:left w:val="nil"/>
              <w:bottom w:val="single" w:sz="4" w:space="0" w:color="auto"/>
              <w:right w:val="single" w:sz="4" w:space="0" w:color="auto"/>
            </w:tcBorders>
            <w:shd w:val="clear" w:color="auto" w:fill="auto"/>
            <w:noWrap/>
            <w:vAlign w:val="bottom"/>
            <w:hideMark/>
          </w:tcPr>
          <w:p w:rsidR="00A26958" w:rsidRPr="006F7B1D" w:rsidRDefault="00A26958" w:rsidP="00A26958">
            <w:pPr>
              <w:spacing w:after="0" w:line="240" w:lineRule="auto"/>
              <w:rPr>
                <w:rFonts w:eastAsia="Times New Roman" w:cs="Times New Roman"/>
                <w:b/>
                <w:color w:val="000000"/>
                <w:lang w:eastAsia="ru-RU"/>
              </w:rPr>
            </w:pPr>
            <w:r w:rsidRPr="006F7B1D">
              <w:rPr>
                <w:rFonts w:eastAsia="Times New Roman" w:cs="Times New Roman"/>
                <w:b/>
                <w:color w:val="000000"/>
                <w:lang w:eastAsia="ru-RU"/>
              </w:rPr>
              <w:t>проектный</w:t>
            </w:r>
          </w:p>
        </w:tc>
      </w:tr>
      <w:tr w:rsidR="00A26958" w:rsidRPr="00092362" w:rsidTr="00A26958">
        <w:trPr>
          <w:trHeight w:val="300"/>
        </w:trPr>
        <w:tc>
          <w:tcPr>
            <w:tcW w:w="6640" w:type="dxa"/>
            <w:tcBorders>
              <w:top w:val="nil"/>
              <w:left w:val="single" w:sz="4" w:space="0" w:color="auto"/>
              <w:bottom w:val="single" w:sz="4" w:space="0" w:color="auto"/>
              <w:right w:val="single" w:sz="4" w:space="0" w:color="auto"/>
            </w:tcBorders>
            <w:shd w:val="clear" w:color="auto" w:fill="auto"/>
            <w:noWrap/>
            <w:vAlign w:val="bottom"/>
            <w:hideMark/>
          </w:tcPr>
          <w:p w:rsidR="00A26958" w:rsidRPr="00092362" w:rsidRDefault="00A26958" w:rsidP="00A26958">
            <w:pPr>
              <w:spacing w:after="0" w:line="240" w:lineRule="auto"/>
              <w:rPr>
                <w:rFonts w:eastAsia="Times New Roman" w:cs="Times New Roman"/>
                <w:color w:val="000000"/>
                <w:szCs w:val="24"/>
                <w:lang w:eastAsia="ru-RU"/>
              </w:rPr>
            </w:pPr>
            <w:r w:rsidRPr="00092362">
              <w:rPr>
                <w:rFonts w:eastAsia="Times New Roman" w:cs="Times New Roman"/>
                <w:color w:val="000000"/>
                <w:szCs w:val="24"/>
                <w:lang w:eastAsia="ru-RU"/>
              </w:rPr>
              <w:t>Ремонтные материалы</w:t>
            </w:r>
          </w:p>
        </w:tc>
        <w:tc>
          <w:tcPr>
            <w:tcW w:w="1313" w:type="dxa"/>
            <w:tcBorders>
              <w:top w:val="nil"/>
              <w:left w:val="nil"/>
              <w:bottom w:val="single" w:sz="4" w:space="0" w:color="auto"/>
              <w:right w:val="single" w:sz="4" w:space="0" w:color="auto"/>
            </w:tcBorders>
            <w:shd w:val="clear" w:color="auto" w:fill="auto"/>
            <w:noWrap/>
            <w:vAlign w:val="bottom"/>
            <w:hideMark/>
          </w:tcPr>
          <w:p w:rsidR="00A26958" w:rsidRPr="00092362" w:rsidRDefault="00A26958" w:rsidP="00A26958">
            <w:pPr>
              <w:spacing w:after="0" w:line="240" w:lineRule="auto"/>
              <w:jc w:val="center"/>
              <w:rPr>
                <w:rFonts w:eastAsia="Times New Roman" w:cs="Times New Roman"/>
                <w:color w:val="000000"/>
                <w:szCs w:val="24"/>
                <w:lang w:eastAsia="ru-RU"/>
              </w:rPr>
            </w:pPr>
            <w:r w:rsidRPr="00092362">
              <w:rPr>
                <w:rFonts w:eastAsia="Times New Roman" w:cs="Times New Roman"/>
                <w:color w:val="000000"/>
                <w:szCs w:val="24"/>
                <w:lang w:eastAsia="ru-RU"/>
              </w:rPr>
              <w:t>83,4</w:t>
            </w:r>
          </w:p>
        </w:tc>
        <w:tc>
          <w:tcPr>
            <w:tcW w:w="1525" w:type="dxa"/>
            <w:tcBorders>
              <w:top w:val="nil"/>
              <w:left w:val="nil"/>
              <w:bottom w:val="single" w:sz="4" w:space="0" w:color="auto"/>
              <w:right w:val="single" w:sz="4" w:space="0" w:color="auto"/>
            </w:tcBorders>
            <w:shd w:val="clear" w:color="auto" w:fill="auto"/>
            <w:noWrap/>
            <w:vAlign w:val="bottom"/>
            <w:hideMark/>
          </w:tcPr>
          <w:p w:rsidR="00A26958" w:rsidRPr="00092362" w:rsidRDefault="00A26958" w:rsidP="00A26958">
            <w:pPr>
              <w:spacing w:after="0" w:line="240" w:lineRule="auto"/>
              <w:jc w:val="center"/>
              <w:rPr>
                <w:rFonts w:eastAsia="Times New Roman" w:cs="Times New Roman"/>
                <w:color w:val="000000"/>
                <w:szCs w:val="24"/>
                <w:lang w:eastAsia="ru-RU"/>
              </w:rPr>
            </w:pPr>
            <w:r w:rsidRPr="00092362">
              <w:rPr>
                <w:rFonts w:eastAsia="Times New Roman" w:cs="Times New Roman"/>
                <w:color w:val="000000"/>
                <w:szCs w:val="24"/>
                <w:lang w:eastAsia="ru-RU"/>
              </w:rPr>
              <w:t>78,9</w:t>
            </w:r>
          </w:p>
        </w:tc>
      </w:tr>
      <w:tr w:rsidR="00A26958" w:rsidRPr="00092362" w:rsidTr="00A26958">
        <w:trPr>
          <w:trHeight w:val="300"/>
        </w:trPr>
        <w:tc>
          <w:tcPr>
            <w:tcW w:w="6640" w:type="dxa"/>
            <w:tcBorders>
              <w:top w:val="nil"/>
              <w:left w:val="single" w:sz="4" w:space="0" w:color="auto"/>
              <w:bottom w:val="single" w:sz="4" w:space="0" w:color="auto"/>
              <w:right w:val="single" w:sz="4" w:space="0" w:color="auto"/>
            </w:tcBorders>
            <w:shd w:val="clear" w:color="auto" w:fill="auto"/>
            <w:noWrap/>
            <w:vAlign w:val="bottom"/>
            <w:hideMark/>
          </w:tcPr>
          <w:p w:rsidR="00A26958" w:rsidRPr="00092362" w:rsidRDefault="00A26958" w:rsidP="00A26958">
            <w:pPr>
              <w:spacing w:after="0" w:line="240" w:lineRule="auto"/>
              <w:rPr>
                <w:rFonts w:eastAsia="Times New Roman" w:cs="Times New Roman"/>
                <w:color w:val="000000"/>
                <w:szCs w:val="24"/>
                <w:lang w:eastAsia="ru-RU"/>
              </w:rPr>
            </w:pPr>
            <w:r w:rsidRPr="00092362">
              <w:rPr>
                <w:rFonts w:eastAsia="Times New Roman" w:cs="Times New Roman"/>
                <w:color w:val="000000"/>
                <w:szCs w:val="24"/>
                <w:lang w:eastAsia="ru-RU"/>
              </w:rPr>
              <w:t>Запасные части</w:t>
            </w:r>
          </w:p>
        </w:tc>
        <w:tc>
          <w:tcPr>
            <w:tcW w:w="1313" w:type="dxa"/>
            <w:tcBorders>
              <w:top w:val="nil"/>
              <w:left w:val="nil"/>
              <w:bottom w:val="single" w:sz="4" w:space="0" w:color="auto"/>
              <w:right w:val="single" w:sz="4" w:space="0" w:color="auto"/>
            </w:tcBorders>
            <w:shd w:val="clear" w:color="auto" w:fill="auto"/>
            <w:noWrap/>
            <w:vAlign w:val="bottom"/>
            <w:hideMark/>
          </w:tcPr>
          <w:p w:rsidR="00A26958" w:rsidRPr="00092362" w:rsidRDefault="00A26958" w:rsidP="00A26958">
            <w:pPr>
              <w:spacing w:after="0" w:line="240" w:lineRule="auto"/>
              <w:jc w:val="center"/>
              <w:rPr>
                <w:rFonts w:eastAsia="Times New Roman" w:cs="Times New Roman"/>
                <w:color w:val="000000"/>
                <w:szCs w:val="24"/>
                <w:lang w:eastAsia="ru-RU"/>
              </w:rPr>
            </w:pPr>
            <w:r w:rsidRPr="00092362">
              <w:rPr>
                <w:rFonts w:eastAsia="Times New Roman" w:cs="Times New Roman"/>
                <w:color w:val="000000"/>
                <w:szCs w:val="24"/>
                <w:lang w:eastAsia="ru-RU"/>
              </w:rPr>
              <w:t>1345</w:t>
            </w:r>
          </w:p>
        </w:tc>
        <w:tc>
          <w:tcPr>
            <w:tcW w:w="1525" w:type="dxa"/>
            <w:tcBorders>
              <w:top w:val="nil"/>
              <w:left w:val="nil"/>
              <w:bottom w:val="single" w:sz="4" w:space="0" w:color="auto"/>
              <w:right w:val="single" w:sz="4" w:space="0" w:color="auto"/>
            </w:tcBorders>
            <w:shd w:val="clear" w:color="auto" w:fill="auto"/>
            <w:noWrap/>
            <w:vAlign w:val="bottom"/>
            <w:hideMark/>
          </w:tcPr>
          <w:p w:rsidR="00A26958" w:rsidRPr="00092362" w:rsidRDefault="00A26958" w:rsidP="00A26958">
            <w:pPr>
              <w:spacing w:after="0" w:line="240" w:lineRule="auto"/>
              <w:jc w:val="center"/>
              <w:rPr>
                <w:rFonts w:eastAsia="Times New Roman" w:cs="Times New Roman"/>
                <w:color w:val="000000"/>
                <w:szCs w:val="24"/>
                <w:lang w:eastAsia="ru-RU"/>
              </w:rPr>
            </w:pPr>
            <w:r w:rsidRPr="00092362">
              <w:rPr>
                <w:rFonts w:eastAsia="Times New Roman" w:cs="Times New Roman"/>
                <w:color w:val="000000"/>
                <w:szCs w:val="24"/>
                <w:lang w:eastAsia="ru-RU"/>
              </w:rPr>
              <w:t>192</w:t>
            </w:r>
          </w:p>
        </w:tc>
      </w:tr>
      <w:tr w:rsidR="00A26958" w:rsidRPr="00092362" w:rsidTr="00A26958">
        <w:trPr>
          <w:trHeight w:val="300"/>
        </w:trPr>
        <w:tc>
          <w:tcPr>
            <w:tcW w:w="6640" w:type="dxa"/>
            <w:tcBorders>
              <w:top w:val="nil"/>
              <w:left w:val="single" w:sz="4" w:space="0" w:color="auto"/>
              <w:bottom w:val="single" w:sz="4" w:space="0" w:color="auto"/>
              <w:right w:val="single" w:sz="4" w:space="0" w:color="auto"/>
            </w:tcBorders>
            <w:shd w:val="clear" w:color="auto" w:fill="auto"/>
            <w:noWrap/>
            <w:vAlign w:val="bottom"/>
            <w:hideMark/>
          </w:tcPr>
          <w:p w:rsidR="00A26958" w:rsidRPr="00092362" w:rsidRDefault="00A26958" w:rsidP="00A26958">
            <w:pPr>
              <w:spacing w:after="0" w:line="240" w:lineRule="auto"/>
              <w:rPr>
                <w:rFonts w:eastAsia="Times New Roman" w:cs="Times New Roman"/>
                <w:color w:val="000000"/>
                <w:szCs w:val="24"/>
                <w:lang w:eastAsia="ru-RU"/>
              </w:rPr>
            </w:pPr>
            <w:r w:rsidRPr="00092362">
              <w:rPr>
                <w:rFonts w:eastAsia="Times New Roman" w:cs="Times New Roman"/>
                <w:color w:val="000000"/>
                <w:szCs w:val="24"/>
                <w:lang w:eastAsia="ru-RU"/>
              </w:rPr>
              <w:t>Транспортно-заготовительные расходы</w:t>
            </w:r>
          </w:p>
        </w:tc>
        <w:tc>
          <w:tcPr>
            <w:tcW w:w="1313" w:type="dxa"/>
            <w:tcBorders>
              <w:top w:val="nil"/>
              <w:left w:val="nil"/>
              <w:bottom w:val="single" w:sz="4" w:space="0" w:color="auto"/>
              <w:right w:val="single" w:sz="4" w:space="0" w:color="auto"/>
            </w:tcBorders>
            <w:shd w:val="clear" w:color="auto" w:fill="auto"/>
            <w:noWrap/>
            <w:vAlign w:val="bottom"/>
            <w:hideMark/>
          </w:tcPr>
          <w:p w:rsidR="00A26958" w:rsidRPr="00092362" w:rsidRDefault="00A26958" w:rsidP="00A26958">
            <w:pPr>
              <w:spacing w:after="0" w:line="240" w:lineRule="auto"/>
              <w:jc w:val="center"/>
              <w:rPr>
                <w:rFonts w:eastAsia="Times New Roman" w:cs="Times New Roman"/>
                <w:color w:val="000000"/>
                <w:szCs w:val="24"/>
                <w:lang w:eastAsia="ru-RU"/>
              </w:rPr>
            </w:pPr>
            <w:r w:rsidRPr="00092362">
              <w:rPr>
                <w:rFonts w:eastAsia="Times New Roman" w:cs="Times New Roman"/>
                <w:color w:val="000000"/>
                <w:szCs w:val="24"/>
                <w:lang w:eastAsia="ru-RU"/>
              </w:rPr>
              <w:t>254</w:t>
            </w:r>
          </w:p>
        </w:tc>
        <w:tc>
          <w:tcPr>
            <w:tcW w:w="1525" w:type="dxa"/>
            <w:tcBorders>
              <w:top w:val="nil"/>
              <w:left w:val="nil"/>
              <w:bottom w:val="single" w:sz="4" w:space="0" w:color="auto"/>
              <w:right w:val="single" w:sz="4" w:space="0" w:color="auto"/>
            </w:tcBorders>
            <w:shd w:val="clear" w:color="auto" w:fill="auto"/>
            <w:noWrap/>
            <w:vAlign w:val="bottom"/>
            <w:hideMark/>
          </w:tcPr>
          <w:p w:rsidR="00A26958" w:rsidRPr="00092362" w:rsidRDefault="00A26958" w:rsidP="00A26958">
            <w:pPr>
              <w:spacing w:after="0" w:line="240" w:lineRule="auto"/>
              <w:jc w:val="center"/>
              <w:rPr>
                <w:rFonts w:eastAsia="Times New Roman" w:cs="Times New Roman"/>
                <w:color w:val="000000"/>
                <w:szCs w:val="24"/>
                <w:lang w:eastAsia="ru-RU"/>
              </w:rPr>
            </w:pPr>
            <w:r w:rsidRPr="00092362">
              <w:rPr>
                <w:rFonts w:eastAsia="Times New Roman" w:cs="Times New Roman"/>
                <w:color w:val="000000"/>
                <w:szCs w:val="24"/>
                <w:lang w:eastAsia="ru-RU"/>
              </w:rPr>
              <w:t>48</w:t>
            </w:r>
          </w:p>
        </w:tc>
      </w:tr>
      <w:tr w:rsidR="00A26958" w:rsidRPr="00092362" w:rsidTr="00A26958">
        <w:trPr>
          <w:trHeight w:val="300"/>
        </w:trPr>
        <w:tc>
          <w:tcPr>
            <w:tcW w:w="6640" w:type="dxa"/>
            <w:tcBorders>
              <w:top w:val="nil"/>
              <w:left w:val="single" w:sz="4" w:space="0" w:color="auto"/>
              <w:bottom w:val="single" w:sz="4" w:space="0" w:color="auto"/>
              <w:right w:val="single" w:sz="4" w:space="0" w:color="auto"/>
            </w:tcBorders>
            <w:shd w:val="clear" w:color="auto" w:fill="auto"/>
            <w:vAlign w:val="bottom"/>
            <w:hideMark/>
          </w:tcPr>
          <w:p w:rsidR="00A26958" w:rsidRPr="00092362" w:rsidRDefault="00A26958" w:rsidP="00A26958">
            <w:pPr>
              <w:spacing w:after="0" w:line="240" w:lineRule="auto"/>
              <w:rPr>
                <w:rFonts w:eastAsia="Times New Roman" w:cs="Times New Roman"/>
                <w:color w:val="000000"/>
                <w:szCs w:val="24"/>
                <w:lang w:eastAsia="ru-RU"/>
              </w:rPr>
            </w:pPr>
            <w:r w:rsidRPr="00092362">
              <w:rPr>
                <w:rFonts w:eastAsia="Times New Roman" w:cs="Times New Roman"/>
                <w:color w:val="000000"/>
                <w:szCs w:val="24"/>
                <w:lang w:eastAsia="ru-RU"/>
              </w:rPr>
              <w:t>Основная заработная плата производственных рабочих</w:t>
            </w:r>
          </w:p>
        </w:tc>
        <w:tc>
          <w:tcPr>
            <w:tcW w:w="1313" w:type="dxa"/>
            <w:tcBorders>
              <w:top w:val="nil"/>
              <w:left w:val="nil"/>
              <w:bottom w:val="single" w:sz="4" w:space="0" w:color="auto"/>
              <w:right w:val="single" w:sz="4" w:space="0" w:color="auto"/>
            </w:tcBorders>
            <w:shd w:val="clear" w:color="auto" w:fill="auto"/>
            <w:noWrap/>
            <w:vAlign w:val="bottom"/>
            <w:hideMark/>
          </w:tcPr>
          <w:p w:rsidR="00A26958" w:rsidRPr="00092362" w:rsidRDefault="00A26958" w:rsidP="00A26958">
            <w:pPr>
              <w:spacing w:after="0" w:line="240" w:lineRule="auto"/>
              <w:jc w:val="center"/>
              <w:rPr>
                <w:rFonts w:eastAsia="Times New Roman" w:cs="Times New Roman"/>
                <w:color w:val="000000"/>
                <w:szCs w:val="24"/>
                <w:lang w:eastAsia="ru-RU"/>
              </w:rPr>
            </w:pPr>
            <w:r w:rsidRPr="00092362">
              <w:rPr>
                <w:rFonts w:eastAsia="Times New Roman" w:cs="Times New Roman"/>
                <w:color w:val="000000"/>
                <w:szCs w:val="24"/>
                <w:lang w:eastAsia="ru-RU"/>
              </w:rPr>
              <w:t>13500</w:t>
            </w:r>
          </w:p>
        </w:tc>
        <w:tc>
          <w:tcPr>
            <w:tcW w:w="1525" w:type="dxa"/>
            <w:tcBorders>
              <w:top w:val="nil"/>
              <w:left w:val="nil"/>
              <w:bottom w:val="single" w:sz="4" w:space="0" w:color="auto"/>
              <w:right w:val="single" w:sz="4" w:space="0" w:color="auto"/>
            </w:tcBorders>
            <w:shd w:val="clear" w:color="auto" w:fill="auto"/>
            <w:noWrap/>
            <w:vAlign w:val="bottom"/>
            <w:hideMark/>
          </w:tcPr>
          <w:p w:rsidR="00A26958" w:rsidRPr="00092362" w:rsidRDefault="00A26958" w:rsidP="00A26958">
            <w:pPr>
              <w:spacing w:after="0" w:line="240" w:lineRule="auto"/>
              <w:jc w:val="center"/>
              <w:rPr>
                <w:rFonts w:eastAsia="Times New Roman" w:cs="Times New Roman"/>
                <w:color w:val="000000"/>
                <w:szCs w:val="24"/>
                <w:lang w:eastAsia="ru-RU"/>
              </w:rPr>
            </w:pPr>
            <w:r w:rsidRPr="00092362">
              <w:rPr>
                <w:rFonts w:eastAsia="Times New Roman" w:cs="Times New Roman"/>
                <w:color w:val="000000"/>
                <w:szCs w:val="24"/>
                <w:lang w:eastAsia="ru-RU"/>
              </w:rPr>
              <w:t>12600</w:t>
            </w:r>
          </w:p>
        </w:tc>
      </w:tr>
      <w:tr w:rsidR="00A26958" w:rsidRPr="00092362" w:rsidTr="00A26958">
        <w:trPr>
          <w:trHeight w:val="300"/>
        </w:trPr>
        <w:tc>
          <w:tcPr>
            <w:tcW w:w="6640" w:type="dxa"/>
            <w:tcBorders>
              <w:top w:val="nil"/>
              <w:left w:val="single" w:sz="4" w:space="0" w:color="auto"/>
              <w:bottom w:val="single" w:sz="4" w:space="0" w:color="auto"/>
              <w:right w:val="single" w:sz="4" w:space="0" w:color="auto"/>
            </w:tcBorders>
            <w:shd w:val="clear" w:color="auto" w:fill="auto"/>
            <w:noWrap/>
            <w:vAlign w:val="bottom"/>
            <w:hideMark/>
          </w:tcPr>
          <w:p w:rsidR="00A26958" w:rsidRPr="00092362" w:rsidRDefault="00A26958" w:rsidP="00A26958">
            <w:pPr>
              <w:spacing w:after="0" w:line="240" w:lineRule="auto"/>
              <w:rPr>
                <w:rFonts w:eastAsia="Times New Roman" w:cs="Times New Roman"/>
                <w:color w:val="000000"/>
                <w:szCs w:val="24"/>
                <w:lang w:eastAsia="ru-RU"/>
              </w:rPr>
            </w:pPr>
            <w:r w:rsidRPr="00092362">
              <w:rPr>
                <w:rFonts w:eastAsia="Times New Roman" w:cs="Times New Roman"/>
                <w:color w:val="000000"/>
                <w:szCs w:val="24"/>
                <w:lang w:eastAsia="ru-RU"/>
              </w:rPr>
              <w:t xml:space="preserve">Дополнительная заработная плата производственных рабочих    </w:t>
            </w:r>
          </w:p>
        </w:tc>
        <w:tc>
          <w:tcPr>
            <w:tcW w:w="1313" w:type="dxa"/>
            <w:tcBorders>
              <w:top w:val="nil"/>
              <w:left w:val="nil"/>
              <w:bottom w:val="single" w:sz="4" w:space="0" w:color="auto"/>
              <w:right w:val="single" w:sz="4" w:space="0" w:color="auto"/>
            </w:tcBorders>
            <w:shd w:val="clear" w:color="auto" w:fill="auto"/>
            <w:noWrap/>
            <w:vAlign w:val="bottom"/>
            <w:hideMark/>
          </w:tcPr>
          <w:p w:rsidR="00A26958" w:rsidRPr="00092362" w:rsidRDefault="00A26958" w:rsidP="00A26958">
            <w:pPr>
              <w:spacing w:after="0" w:line="240" w:lineRule="auto"/>
              <w:jc w:val="center"/>
              <w:rPr>
                <w:rFonts w:eastAsia="Times New Roman" w:cs="Times New Roman"/>
                <w:color w:val="000000"/>
                <w:szCs w:val="24"/>
                <w:lang w:eastAsia="ru-RU"/>
              </w:rPr>
            </w:pPr>
            <w:r w:rsidRPr="00092362">
              <w:rPr>
                <w:rFonts w:eastAsia="Times New Roman" w:cs="Times New Roman"/>
                <w:color w:val="000000"/>
                <w:szCs w:val="24"/>
                <w:lang w:eastAsia="ru-RU"/>
              </w:rPr>
              <w:t>1202</w:t>
            </w:r>
          </w:p>
        </w:tc>
        <w:tc>
          <w:tcPr>
            <w:tcW w:w="1525" w:type="dxa"/>
            <w:tcBorders>
              <w:top w:val="nil"/>
              <w:left w:val="nil"/>
              <w:bottom w:val="single" w:sz="4" w:space="0" w:color="auto"/>
              <w:right w:val="single" w:sz="4" w:space="0" w:color="auto"/>
            </w:tcBorders>
            <w:shd w:val="clear" w:color="auto" w:fill="auto"/>
            <w:noWrap/>
            <w:vAlign w:val="bottom"/>
            <w:hideMark/>
          </w:tcPr>
          <w:p w:rsidR="00A26958" w:rsidRPr="00092362" w:rsidRDefault="00A26958" w:rsidP="00A26958">
            <w:pPr>
              <w:spacing w:after="0" w:line="240" w:lineRule="auto"/>
              <w:jc w:val="center"/>
              <w:rPr>
                <w:rFonts w:eastAsia="Times New Roman" w:cs="Times New Roman"/>
                <w:color w:val="000000"/>
                <w:szCs w:val="24"/>
                <w:lang w:eastAsia="ru-RU"/>
              </w:rPr>
            </w:pPr>
            <w:r w:rsidRPr="00092362">
              <w:rPr>
                <w:rFonts w:eastAsia="Times New Roman" w:cs="Times New Roman"/>
                <w:color w:val="000000"/>
                <w:szCs w:val="24"/>
                <w:lang w:eastAsia="ru-RU"/>
              </w:rPr>
              <w:t>1121</w:t>
            </w:r>
          </w:p>
        </w:tc>
      </w:tr>
      <w:tr w:rsidR="00A26958" w:rsidRPr="00092362" w:rsidTr="00A26958">
        <w:trPr>
          <w:trHeight w:val="300"/>
        </w:trPr>
        <w:tc>
          <w:tcPr>
            <w:tcW w:w="6640" w:type="dxa"/>
            <w:tcBorders>
              <w:top w:val="nil"/>
              <w:left w:val="single" w:sz="4" w:space="0" w:color="auto"/>
              <w:bottom w:val="single" w:sz="4" w:space="0" w:color="auto"/>
              <w:right w:val="single" w:sz="4" w:space="0" w:color="auto"/>
            </w:tcBorders>
            <w:shd w:val="clear" w:color="auto" w:fill="auto"/>
            <w:noWrap/>
            <w:vAlign w:val="bottom"/>
            <w:hideMark/>
          </w:tcPr>
          <w:p w:rsidR="00A26958" w:rsidRPr="00092362" w:rsidRDefault="00A26958" w:rsidP="00A26958">
            <w:pPr>
              <w:spacing w:after="0" w:line="240" w:lineRule="auto"/>
              <w:rPr>
                <w:rFonts w:eastAsia="Times New Roman" w:cs="Times New Roman"/>
                <w:color w:val="000000"/>
                <w:szCs w:val="24"/>
                <w:lang w:eastAsia="ru-RU"/>
              </w:rPr>
            </w:pPr>
            <w:r w:rsidRPr="00092362">
              <w:rPr>
                <w:rFonts w:eastAsia="Times New Roman" w:cs="Times New Roman"/>
                <w:color w:val="000000"/>
                <w:szCs w:val="24"/>
                <w:lang w:eastAsia="ru-RU"/>
              </w:rPr>
              <w:t>Отчисления от заработной платы</w:t>
            </w:r>
          </w:p>
        </w:tc>
        <w:tc>
          <w:tcPr>
            <w:tcW w:w="1313" w:type="dxa"/>
            <w:tcBorders>
              <w:top w:val="nil"/>
              <w:left w:val="nil"/>
              <w:bottom w:val="single" w:sz="4" w:space="0" w:color="auto"/>
              <w:right w:val="single" w:sz="4" w:space="0" w:color="auto"/>
            </w:tcBorders>
            <w:shd w:val="clear" w:color="auto" w:fill="auto"/>
            <w:noWrap/>
            <w:vAlign w:val="bottom"/>
            <w:hideMark/>
          </w:tcPr>
          <w:p w:rsidR="00A26958" w:rsidRPr="00092362" w:rsidRDefault="00A26958" w:rsidP="00A26958">
            <w:pPr>
              <w:spacing w:after="0" w:line="240" w:lineRule="auto"/>
              <w:jc w:val="center"/>
              <w:rPr>
                <w:rFonts w:eastAsia="Times New Roman" w:cs="Times New Roman"/>
                <w:color w:val="000000"/>
                <w:szCs w:val="24"/>
                <w:lang w:eastAsia="ru-RU"/>
              </w:rPr>
            </w:pPr>
            <w:r w:rsidRPr="00092362">
              <w:rPr>
                <w:rFonts w:eastAsia="Times New Roman" w:cs="Times New Roman"/>
                <w:color w:val="000000"/>
                <w:szCs w:val="24"/>
                <w:lang w:eastAsia="ru-RU"/>
              </w:rPr>
              <w:t>4410</w:t>
            </w:r>
          </w:p>
        </w:tc>
        <w:tc>
          <w:tcPr>
            <w:tcW w:w="1525" w:type="dxa"/>
            <w:tcBorders>
              <w:top w:val="nil"/>
              <w:left w:val="nil"/>
              <w:bottom w:val="single" w:sz="4" w:space="0" w:color="auto"/>
              <w:right w:val="single" w:sz="4" w:space="0" w:color="auto"/>
            </w:tcBorders>
            <w:shd w:val="clear" w:color="auto" w:fill="auto"/>
            <w:noWrap/>
            <w:vAlign w:val="bottom"/>
            <w:hideMark/>
          </w:tcPr>
          <w:p w:rsidR="00A26958" w:rsidRPr="00092362" w:rsidRDefault="00A26958" w:rsidP="00A26958">
            <w:pPr>
              <w:spacing w:after="0" w:line="240" w:lineRule="auto"/>
              <w:jc w:val="center"/>
              <w:rPr>
                <w:rFonts w:eastAsia="Times New Roman" w:cs="Times New Roman"/>
                <w:color w:val="000000"/>
                <w:szCs w:val="24"/>
                <w:lang w:eastAsia="ru-RU"/>
              </w:rPr>
            </w:pPr>
            <w:r w:rsidRPr="00092362">
              <w:rPr>
                <w:rFonts w:eastAsia="Times New Roman" w:cs="Times New Roman"/>
                <w:color w:val="000000"/>
                <w:szCs w:val="24"/>
                <w:lang w:eastAsia="ru-RU"/>
              </w:rPr>
              <w:t>4116</w:t>
            </w:r>
          </w:p>
        </w:tc>
      </w:tr>
      <w:tr w:rsidR="00A26958" w:rsidRPr="00092362" w:rsidTr="00A26958">
        <w:trPr>
          <w:trHeight w:val="300"/>
        </w:trPr>
        <w:tc>
          <w:tcPr>
            <w:tcW w:w="6640" w:type="dxa"/>
            <w:tcBorders>
              <w:top w:val="nil"/>
              <w:left w:val="single" w:sz="4" w:space="0" w:color="auto"/>
              <w:bottom w:val="single" w:sz="4" w:space="0" w:color="auto"/>
              <w:right w:val="single" w:sz="4" w:space="0" w:color="auto"/>
            </w:tcBorders>
            <w:shd w:val="clear" w:color="auto" w:fill="auto"/>
            <w:noWrap/>
            <w:vAlign w:val="bottom"/>
            <w:hideMark/>
          </w:tcPr>
          <w:p w:rsidR="00A26958" w:rsidRPr="00092362" w:rsidRDefault="00A26958" w:rsidP="00A26958">
            <w:pPr>
              <w:spacing w:after="0" w:line="240" w:lineRule="auto"/>
              <w:rPr>
                <w:rFonts w:eastAsia="Times New Roman" w:cs="Times New Roman"/>
                <w:color w:val="000000"/>
                <w:szCs w:val="24"/>
                <w:lang w:eastAsia="ru-RU"/>
              </w:rPr>
            </w:pPr>
            <w:r w:rsidRPr="00092362">
              <w:rPr>
                <w:rFonts w:eastAsia="Times New Roman" w:cs="Times New Roman"/>
                <w:color w:val="000000"/>
                <w:szCs w:val="24"/>
                <w:lang w:eastAsia="ru-RU"/>
              </w:rPr>
              <w:t>Стоимость электроэнергии</w:t>
            </w:r>
          </w:p>
        </w:tc>
        <w:tc>
          <w:tcPr>
            <w:tcW w:w="1313" w:type="dxa"/>
            <w:tcBorders>
              <w:top w:val="nil"/>
              <w:left w:val="nil"/>
              <w:bottom w:val="single" w:sz="4" w:space="0" w:color="auto"/>
              <w:right w:val="single" w:sz="4" w:space="0" w:color="auto"/>
            </w:tcBorders>
            <w:shd w:val="clear" w:color="auto" w:fill="auto"/>
            <w:noWrap/>
            <w:vAlign w:val="bottom"/>
            <w:hideMark/>
          </w:tcPr>
          <w:p w:rsidR="00A26958" w:rsidRPr="00092362" w:rsidRDefault="00A26958" w:rsidP="00A26958">
            <w:pPr>
              <w:spacing w:after="0" w:line="240" w:lineRule="auto"/>
              <w:jc w:val="center"/>
              <w:rPr>
                <w:rFonts w:eastAsia="Times New Roman" w:cs="Times New Roman"/>
                <w:color w:val="000000"/>
                <w:szCs w:val="24"/>
                <w:lang w:eastAsia="ru-RU"/>
              </w:rPr>
            </w:pPr>
            <w:r w:rsidRPr="00092362">
              <w:rPr>
                <w:rFonts w:eastAsia="Times New Roman" w:cs="Times New Roman"/>
                <w:color w:val="000000"/>
                <w:szCs w:val="24"/>
                <w:lang w:eastAsia="ru-RU"/>
              </w:rPr>
              <w:t>25051</w:t>
            </w:r>
          </w:p>
        </w:tc>
        <w:tc>
          <w:tcPr>
            <w:tcW w:w="1525" w:type="dxa"/>
            <w:tcBorders>
              <w:top w:val="nil"/>
              <w:left w:val="nil"/>
              <w:bottom w:val="single" w:sz="4" w:space="0" w:color="auto"/>
              <w:right w:val="single" w:sz="4" w:space="0" w:color="auto"/>
            </w:tcBorders>
            <w:shd w:val="clear" w:color="auto" w:fill="auto"/>
            <w:noWrap/>
            <w:vAlign w:val="bottom"/>
            <w:hideMark/>
          </w:tcPr>
          <w:p w:rsidR="00A26958" w:rsidRPr="00092362" w:rsidRDefault="00A26958" w:rsidP="00A26958">
            <w:pPr>
              <w:spacing w:after="0" w:line="240" w:lineRule="auto"/>
              <w:jc w:val="center"/>
              <w:rPr>
                <w:rFonts w:eastAsia="Times New Roman" w:cs="Times New Roman"/>
                <w:color w:val="000000"/>
                <w:szCs w:val="24"/>
                <w:lang w:eastAsia="ru-RU"/>
              </w:rPr>
            </w:pPr>
            <w:r w:rsidRPr="00092362">
              <w:rPr>
                <w:rFonts w:eastAsia="Times New Roman" w:cs="Times New Roman"/>
                <w:color w:val="000000"/>
                <w:szCs w:val="24"/>
                <w:lang w:eastAsia="ru-RU"/>
              </w:rPr>
              <w:t>22080,6</w:t>
            </w:r>
          </w:p>
        </w:tc>
      </w:tr>
      <w:tr w:rsidR="00A26958" w:rsidRPr="00092362" w:rsidTr="00A26958">
        <w:trPr>
          <w:trHeight w:val="300"/>
        </w:trPr>
        <w:tc>
          <w:tcPr>
            <w:tcW w:w="6640" w:type="dxa"/>
            <w:tcBorders>
              <w:top w:val="nil"/>
              <w:left w:val="single" w:sz="4" w:space="0" w:color="auto"/>
              <w:bottom w:val="single" w:sz="4" w:space="0" w:color="auto"/>
              <w:right w:val="single" w:sz="4" w:space="0" w:color="auto"/>
            </w:tcBorders>
            <w:shd w:val="clear" w:color="auto" w:fill="auto"/>
            <w:noWrap/>
            <w:vAlign w:val="bottom"/>
            <w:hideMark/>
          </w:tcPr>
          <w:p w:rsidR="00A26958" w:rsidRPr="00092362" w:rsidRDefault="00A26958" w:rsidP="00A26958">
            <w:pPr>
              <w:spacing w:after="0" w:line="240" w:lineRule="auto"/>
              <w:rPr>
                <w:rFonts w:eastAsia="Times New Roman" w:cs="Times New Roman"/>
                <w:color w:val="000000"/>
                <w:szCs w:val="24"/>
                <w:lang w:eastAsia="ru-RU"/>
              </w:rPr>
            </w:pPr>
            <w:r w:rsidRPr="00092362">
              <w:rPr>
                <w:rFonts w:eastAsia="Times New Roman" w:cs="Times New Roman"/>
                <w:color w:val="000000"/>
                <w:szCs w:val="24"/>
                <w:lang w:eastAsia="ru-RU"/>
              </w:rPr>
              <w:t xml:space="preserve">Амортизационные отчисления  </w:t>
            </w:r>
          </w:p>
        </w:tc>
        <w:tc>
          <w:tcPr>
            <w:tcW w:w="1313" w:type="dxa"/>
            <w:tcBorders>
              <w:top w:val="nil"/>
              <w:left w:val="nil"/>
              <w:bottom w:val="single" w:sz="4" w:space="0" w:color="auto"/>
              <w:right w:val="single" w:sz="4" w:space="0" w:color="auto"/>
            </w:tcBorders>
            <w:shd w:val="clear" w:color="auto" w:fill="auto"/>
            <w:noWrap/>
            <w:vAlign w:val="bottom"/>
            <w:hideMark/>
          </w:tcPr>
          <w:p w:rsidR="00A26958" w:rsidRPr="00092362" w:rsidRDefault="00A26958" w:rsidP="00A26958">
            <w:pPr>
              <w:spacing w:after="0" w:line="240" w:lineRule="auto"/>
              <w:jc w:val="center"/>
              <w:rPr>
                <w:rFonts w:eastAsia="Times New Roman" w:cs="Times New Roman"/>
                <w:color w:val="000000"/>
                <w:szCs w:val="24"/>
                <w:lang w:eastAsia="ru-RU"/>
              </w:rPr>
            </w:pPr>
            <w:r w:rsidRPr="00092362">
              <w:rPr>
                <w:rFonts w:eastAsia="Times New Roman" w:cs="Times New Roman"/>
                <w:color w:val="000000"/>
                <w:szCs w:val="24"/>
                <w:lang w:eastAsia="ru-RU"/>
              </w:rPr>
              <w:t>900</w:t>
            </w:r>
          </w:p>
        </w:tc>
        <w:tc>
          <w:tcPr>
            <w:tcW w:w="1525" w:type="dxa"/>
            <w:tcBorders>
              <w:top w:val="nil"/>
              <w:left w:val="nil"/>
              <w:bottom w:val="single" w:sz="4" w:space="0" w:color="auto"/>
              <w:right w:val="single" w:sz="4" w:space="0" w:color="auto"/>
            </w:tcBorders>
            <w:shd w:val="clear" w:color="auto" w:fill="auto"/>
            <w:noWrap/>
            <w:vAlign w:val="bottom"/>
            <w:hideMark/>
          </w:tcPr>
          <w:p w:rsidR="00A26958" w:rsidRPr="00092362" w:rsidRDefault="00A26958" w:rsidP="00A26958">
            <w:pPr>
              <w:spacing w:after="0" w:line="240" w:lineRule="auto"/>
              <w:jc w:val="center"/>
              <w:rPr>
                <w:rFonts w:eastAsia="Times New Roman" w:cs="Times New Roman"/>
                <w:color w:val="000000"/>
                <w:szCs w:val="24"/>
                <w:lang w:eastAsia="ru-RU"/>
              </w:rPr>
            </w:pPr>
            <w:r w:rsidRPr="00092362">
              <w:rPr>
                <w:rFonts w:eastAsia="Times New Roman" w:cs="Times New Roman"/>
                <w:color w:val="000000"/>
                <w:szCs w:val="24"/>
                <w:lang w:eastAsia="ru-RU"/>
              </w:rPr>
              <w:t>3991</w:t>
            </w:r>
          </w:p>
        </w:tc>
      </w:tr>
      <w:tr w:rsidR="00A26958" w:rsidRPr="00092362" w:rsidTr="00A26958">
        <w:trPr>
          <w:trHeight w:val="300"/>
        </w:trPr>
        <w:tc>
          <w:tcPr>
            <w:tcW w:w="6640" w:type="dxa"/>
            <w:tcBorders>
              <w:top w:val="nil"/>
              <w:left w:val="single" w:sz="4" w:space="0" w:color="auto"/>
              <w:bottom w:val="single" w:sz="4" w:space="0" w:color="auto"/>
              <w:right w:val="single" w:sz="4" w:space="0" w:color="auto"/>
            </w:tcBorders>
            <w:shd w:val="clear" w:color="auto" w:fill="auto"/>
            <w:noWrap/>
            <w:vAlign w:val="bottom"/>
            <w:hideMark/>
          </w:tcPr>
          <w:p w:rsidR="00A26958" w:rsidRPr="00092362" w:rsidRDefault="00A26958" w:rsidP="00A26958">
            <w:pPr>
              <w:spacing w:after="0" w:line="240" w:lineRule="auto"/>
              <w:rPr>
                <w:rFonts w:eastAsia="Times New Roman" w:cs="Times New Roman"/>
                <w:color w:val="000000"/>
                <w:szCs w:val="24"/>
                <w:lang w:eastAsia="ru-RU"/>
              </w:rPr>
            </w:pPr>
            <w:r w:rsidRPr="00092362">
              <w:rPr>
                <w:rFonts w:eastAsia="Times New Roman" w:cs="Times New Roman"/>
                <w:color w:val="000000"/>
                <w:szCs w:val="24"/>
                <w:lang w:eastAsia="ru-RU"/>
              </w:rPr>
              <w:t>Затраты на капитальные и текущие ремонты</w:t>
            </w:r>
          </w:p>
        </w:tc>
        <w:tc>
          <w:tcPr>
            <w:tcW w:w="1313" w:type="dxa"/>
            <w:tcBorders>
              <w:top w:val="nil"/>
              <w:left w:val="nil"/>
              <w:bottom w:val="single" w:sz="4" w:space="0" w:color="auto"/>
              <w:right w:val="single" w:sz="4" w:space="0" w:color="auto"/>
            </w:tcBorders>
            <w:shd w:val="clear" w:color="auto" w:fill="auto"/>
            <w:noWrap/>
            <w:vAlign w:val="bottom"/>
            <w:hideMark/>
          </w:tcPr>
          <w:p w:rsidR="00A26958" w:rsidRPr="00092362" w:rsidRDefault="00A26958" w:rsidP="00A26958">
            <w:pPr>
              <w:spacing w:after="0" w:line="240" w:lineRule="auto"/>
              <w:jc w:val="center"/>
              <w:rPr>
                <w:rFonts w:eastAsia="Times New Roman" w:cs="Times New Roman"/>
                <w:color w:val="000000"/>
                <w:szCs w:val="24"/>
                <w:lang w:eastAsia="ru-RU"/>
              </w:rPr>
            </w:pPr>
            <w:r w:rsidRPr="00092362">
              <w:rPr>
                <w:rFonts w:eastAsia="Times New Roman" w:cs="Times New Roman"/>
                <w:color w:val="000000"/>
                <w:szCs w:val="24"/>
                <w:lang w:eastAsia="ru-RU"/>
              </w:rPr>
              <w:t>187</w:t>
            </w:r>
          </w:p>
        </w:tc>
        <w:tc>
          <w:tcPr>
            <w:tcW w:w="1525" w:type="dxa"/>
            <w:tcBorders>
              <w:top w:val="nil"/>
              <w:left w:val="nil"/>
              <w:bottom w:val="single" w:sz="4" w:space="0" w:color="auto"/>
              <w:right w:val="single" w:sz="4" w:space="0" w:color="auto"/>
            </w:tcBorders>
            <w:shd w:val="clear" w:color="auto" w:fill="auto"/>
            <w:noWrap/>
            <w:vAlign w:val="bottom"/>
            <w:hideMark/>
          </w:tcPr>
          <w:p w:rsidR="00A26958" w:rsidRPr="00092362" w:rsidRDefault="00A26958" w:rsidP="00A26958">
            <w:pPr>
              <w:spacing w:after="0" w:line="240" w:lineRule="auto"/>
              <w:jc w:val="center"/>
              <w:rPr>
                <w:rFonts w:eastAsia="Times New Roman" w:cs="Times New Roman"/>
                <w:color w:val="000000"/>
                <w:szCs w:val="24"/>
                <w:lang w:eastAsia="ru-RU"/>
              </w:rPr>
            </w:pPr>
            <w:r w:rsidRPr="00092362">
              <w:rPr>
                <w:rFonts w:eastAsia="Times New Roman" w:cs="Times New Roman"/>
                <w:color w:val="000000"/>
                <w:szCs w:val="24"/>
                <w:lang w:eastAsia="ru-RU"/>
              </w:rPr>
              <w:t>3445</w:t>
            </w:r>
          </w:p>
        </w:tc>
      </w:tr>
      <w:tr w:rsidR="00A26958" w:rsidRPr="00092362" w:rsidTr="00A26958">
        <w:trPr>
          <w:trHeight w:val="300"/>
        </w:trPr>
        <w:tc>
          <w:tcPr>
            <w:tcW w:w="6640" w:type="dxa"/>
            <w:tcBorders>
              <w:top w:val="nil"/>
              <w:left w:val="single" w:sz="4" w:space="0" w:color="auto"/>
              <w:bottom w:val="single" w:sz="4" w:space="0" w:color="auto"/>
              <w:right w:val="single" w:sz="4" w:space="0" w:color="auto"/>
            </w:tcBorders>
            <w:shd w:val="clear" w:color="auto" w:fill="auto"/>
            <w:noWrap/>
            <w:vAlign w:val="bottom"/>
            <w:hideMark/>
          </w:tcPr>
          <w:p w:rsidR="00A26958" w:rsidRPr="00092362" w:rsidRDefault="00A26958" w:rsidP="00A26958">
            <w:pPr>
              <w:spacing w:after="0" w:line="240" w:lineRule="auto"/>
              <w:rPr>
                <w:rFonts w:eastAsia="Times New Roman" w:cs="Times New Roman"/>
                <w:color w:val="000000"/>
                <w:szCs w:val="24"/>
                <w:lang w:eastAsia="ru-RU"/>
              </w:rPr>
            </w:pPr>
            <w:r w:rsidRPr="00092362">
              <w:rPr>
                <w:rFonts w:eastAsia="Times New Roman" w:cs="Times New Roman"/>
                <w:color w:val="000000"/>
                <w:szCs w:val="24"/>
                <w:lang w:eastAsia="ru-RU"/>
              </w:rPr>
              <w:t>Итого</w:t>
            </w:r>
          </w:p>
        </w:tc>
        <w:tc>
          <w:tcPr>
            <w:tcW w:w="1313" w:type="dxa"/>
            <w:tcBorders>
              <w:top w:val="nil"/>
              <w:left w:val="nil"/>
              <w:bottom w:val="single" w:sz="4" w:space="0" w:color="auto"/>
              <w:right w:val="single" w:sz="4" w:space="0" w:color="auto"/>
            </w:tcBorders>
            <w:shd w:val="clear" w:color="auto" w:fill="auto"/>
            <w:noWrap/>
            <w:vAlign w:val="bottom"/>
            <w:hideMark/>
          </w:tcPr>
          <w:p w:rsidR="00A26958" w:rsidRPr="00092362" w:rsidRDefault="00A26958" w:rsidP="00A26958">
            <w:pPr>
              <w:spacing w:after="0" w:line="240" w:lineRule="auto"/>
              <w:jc w:val="center"/>
              <w:rPr>
                <w:rFonts w:eastAsia="Times New Roman" w:cs="Times New Roman"/>
                <w:color w:val="000000"/>
                <w:szCs w:val="24"/>
                <w:lang w:eastAsia="ru-RU"/>
              </w:rPr>
            </w:pPr>
            <w:r w:rsidRPr="00092362">
              <w:rPr>
                <w:rFonts w:eastAsia="Times New Roman" w:cs="Times New Roman"/>
                <w:color w:val="000000"/>
                <w:szCs w:val="24"/>
                <w:lang w:eastAsia="ru-RU"/>
              </w:rPr>
              <w:t>46932,4</w:t>
            </w:r>
          </w:p>
        </w:tc>
        <w:tc>
          <w:tcPr>
            <w:tcW w:w="1525" w:type="dxa"/>
            <w:tcBorders>
              <w:top w:val="nil"/>
              <w:left w:val="nil"/>
              <w:bottom w:val="single" w:sz="4" w:space="0" w:color="auto"/>
              <w:right w:val="single" w:sz="4" w:space="0" w:color="auto"/>
            </w:tcBorders>
            <w:shd w:val="clear" w:color="auto" w:fill="auto"/>
            <w:noWrap/>
            <w:vAlign w:val="bottom"/>
            <w:hideMark/>
          </w:tcPr>
          <w:p w:rsidR="00A26958" w:rsidRPr="00092362" w:rsidRDefault="00A26958" w:rsidP="00A26958">
            <w:pPr>
              <w:spacing w:after="0" w:line="240" w:lineRule="auto"/>
              <w:jc w:val="center"/>
              <w:rPr>
                <w:rFonts w:eastAsia="Times New Roman" w:cs="Times New Roman"/>
                <w:color w:val="000000"/>
                <w:szCs w:val="24"/>
                <w:lang w:eastAsia="ru-RU"/>
              </w:rPr>
            </w:pPr>
            <w:r w:rsidRPr="00092362">
              <w:rPr>
                <w:rFonts w:eastAsia="Times New Roman" w:cs="Times New Roman"/>
                <w:color w:val="000000"/>
                <w:szCs w:val="24"/>
                <w:lang w:eastAsia="ru-RU"/>
              </w:rPr>
              <w:t>47672,5</w:t>
            </w:r>
          </w:p>
        </w:tc>
      </w:tr>
    </w:tbl>
    <w:p w:rsidR="00A26958" w:rsidRDefault="00A26958" w:rsidP="00A26958">
      <w:pPr>
        <w:spacing w:after="0" w:line="360" w:lineRule="auto"/>
        <w:jc w:val="both"/>
        <w:rPr>
          <w:rFonts w:cs="Times New Roman"/>
          <w:b/>
          <w:szCs w:val="24"/>
        </w:rPr>
      </w:pPr>
    </w:p>
    <w:p w:rsidR="00A26958" w:rsidRPr="00454349" w:rsidRDefault="00A26958" w:rsidP="00A26958">
      <w:pPr>
        <w:spacing w:after="0" w:line="360" w:lineRule="auto"/>
        <w:jc w:val="both"/>
        <w:rPr>
          <w:rFonts w:cs="Times New Roman"/>
          <w:sz w:val="28"/>
          <w:szCs w:val="28"/>
        </w:rPr>
      </w:pPr>
      <w:r>
        <w:rPr>
          <w:rFonts w:cs="Times New Roman"/>
          <w:b/>
          <w:szCs w:val="24"/>
        </w:rPr>
        <w:tab/>
      </w:r>
      <w:r>
        <w:rPr>
          <w:rFonts w:cs="Times New Roman"/>
          <w:sz w:val="28"/>
          <w:szCs w:val="28"/>
        </w:rPr>
        <w:t xml:space="preserve">Что касается стоимости оказываемых услуг, то себестоимость ремонта двигателя Д-240 увеличиваем на 25,5 % и получаем выручку 64000 </w:t>
      </w:r>
      <w:proofErr w:type="spellStart"/>
      <w:r>
        <w:rPr>
          <w:rFonts w:cs="Times New Roman"/>
          <w:sz w:val="28"/>
          <w:szCs w:val="28"/>
        </w:rPr>
        <w:t>руб</w:t>
      </w:r>
      <w:proofErr w:type="spellEnd"/>
      <w:r>
        <w:rPr>
          <w:rFonts w:cs="Times New Roman"/>
          <w:sz w:val="28"/>
          <w:szCs w:val="28"/>
        </w:rPr>
        <w:t xml:space="preserve">, с одного двигателя. Так как выше мы рассчитали, что предприятием будет производиться 51 </w:t>
      </w:r>
      <w:proofErr w:type="spellStart"/>
      <w:r>
        <w:rPr>
          <w:rFonts w:cs="Times New Roman"/>
          <w:sz w:val="28"/>
          <w:szCs w:val="28"/>
        </w:rPr>
        <w:t>усл</w:t>
      </w:r>
      <w:proofErr w:type="spellEnd"/>
      <w:r>
        <w:rPr>
          <w:rFonts w:cs="Times New Roman"/>
          <w:sz w:val="28"/>
          <w:szCs w:val="28"/>
        </w:rPr>
        <w:t>. рем., то выручка за год составит 3264 тыс. руб. Также предприятием будут оказываться и другие услуги по ремонту и обслуживанию сельскохозяйственной техники и они составят примерно 10% от  выручки за ремонт двигателей.</w:t>
      </w:r>
    </w:p>
    <w:p w:rsidR="00A26958" w:rsidRDefault="00A26958" w:rsidP="00A26958">
      <w:pPr>
        <w:spacing w:after="0" w:line="360" w:lineRule="auto"/>
        <w:jc w:val="both"/>
        <w:rPr>
          <w:rFonts w:cs="Times New Roman"/>
          <w:sz w:val="28"/>
          <w:szCs w:val="28"/>
        </w:rPr>
      </w:pPr>
      <w:r>
        <w:rPr>
          <w:rFonts w:cs="Times New Roman"/>
          <w:b/>
          <w:szCs w:val="24"/>
        </w:rPr>
        <w:tab/>
      </w:r>
      <w:r>
        <w:rPr>
          <w:rFonts w:cs="Times New Roman"/>
          <w:sz w:val="28"/>
          <w:szCs w:val="28"/>
        </w:rPr>
        <w:t>Рассчитав все затраты и себестоимость услуг, мы можем найти прибыль, которую они нам будут приносить.</w:t>
      </w:r>
    </w:p>
    <w:p w:rsidR="00A26958" w:rsidRPr="00B16A1E" w:rsidRDefault="00A26958" w:rsidP="00A26958">
      <w:pPr>
        <w:spacing w:after="0" w:line="360" w:lineRule="auto"/>
        <w:jc w:val="both"/>
        <w:rPr>
          <w:rFonts w:cs="Times New Roman"/>
          <w:sz w:val="28"/>
          <w:szCs w:val="28"/>
        </w:rPr>
      </w:pPr>
      <w:r>
        <w:rPr>
          <w:rFonts w:cs="Times New Roman"/>
          <w:sz w:val="28"/>
          <w:szCs w:val="28"/>
        </w:rPr>
        <w:tab/>
      </w:r>
      <w:r w:rsidRPr="00B16A1E">
        <w:rPr>
          <w:rFonts w:cs="Times New Roman"/>
          <w:sz w:val="28"/>
          <w:szCs w:val="28"/>
        </w:rPr>
        <w:t>Прибыль – это часть выручки, остающаяся после возмещения всех затрат на производство и сбыт продукции.</w:t>
      </w:r>
    </w:p>
    <w:p w:rsidR="00A26958" w:rsidRPr="00B16A1E" w:rsidRDefault="00A26958" w:rsidP="00A26958">
      <w:pPr>
        <w:spacing w:after="0" w:line="360" w:lineRule="auto"/>
        <w:ind w:firstLine="708"/>
        <w:jc w:val="both"/>
        <w:rPr>
          <w:rFonts w:cs="Times New Roman"/>
          <w:sz w:val="28"/>
          <w:szCs w:val="28"/>
        </w:rPr>
      </w:pPr>
      <w:r w:rsidRPr="00B16A1E">
        <w:rPr>
          <w:rFonts w:cs="Times New Roman"/>
          <w:sz w:val="28"/>
          <w:szCs w:val="28"/>
        </w:rPr>
        <w:lastRenderedPageBreak/>
        <w:t>На величину прибыли (дохода) существенно влияют как объем выпускаемой продукции, так и ее ассортимент, качество, величина себестоимости, совершенствование ценообразования и другие факторы. В свою очередь прибыль воздействует на такие показатели, как рентабельность, платежеспособность предприятия и другие.</w:t>
      </w:r>
    </w:p>
    <w:p w:rsidR="00A26958" w:rsidRDefault="00A26958" w:rsidP="00A26958">
      <w:pPr>
        <w:spacing w:after="0" w:line="360" w:lineRule="auto"/>
        <w:ind w:firstLine="708"/>
        <w:jc w:val="both"/>
        <w:rPr>
          <w:rStyle w:val="apple-converted-space"/>
          <w:color w:val="000000"/>
          <w:sz w:val="28"/>
          <w:szCs w:val="28"/>
        </w:rPr>
      </w:pPr>
      <w:r w:rsidRPr="00B16A1E">
        <w:rPr>
          <w:rStyle w:val="a8"/>
          <w:color w:val="000000"/>
          <w:sz w:val="28"/>
          <w:szCs w:val="28"/>
        </w:rPr>
        <w:t>Прибыль</w:t>
      </w:r>
      <w:r w:rsidRPr="00B16A1E">
        <w:rPr>
          <w:rFonts w:cs="Times New Roman"/>
          <w:b/>
          <w:color w:val="000000"/>
          <w:sz w:val="28"/>
          <w:szCs w:val="28"/>
        </w:rPr>
        <w:t>-</w:t>
      </w:r>
      <w:r w:rsidRPr="00B16A1E">
        <w:rPr>
          <w:rFonts w:cs="Times New Roman"/>
          <w:color w:val="000000"/>
          <w:sz w:val="28"/>
          <w:szCs w:val="28"/>
        </w:rPr>
        <w:t xml:space="preserve"> превышение доходов от продажи товаров (услуг) над произведенными затратами. В общем виде прибыль определяется как разность между валовой выручкой и валовыми издержками:</w:t>
      </w:r>
      <w:r w:rsidRPr="00B16A1E">
        <w:rPr>
          <w:rStyle w:val="apple-converted-space"/>
          <w:color w:val="000000"/>
          <w:sz w:val="28"/>
          <w:szCs w:val="28"/>
        </w:rPr>
        <w:t> </w:t>
      </w:r>
    </w:p>
    <w:p w:rsidR="00A26958" w:rsidRDefault="00A26958" w:rsidP="00A26958">
      <w:pPr>
        <w:spacing w:after="0" w:line="360" w:lineRule="auto"/>
        <w:ind w:firstLine="708"/>
        <w:jc w:val="both"/>
        <w:rPr>
          <w:rStyle w:val="a8"/>
          <w:b w:val="0"/>
          <w:iCs/>
          <w:color w:val="000000"/>
          <w:sz w:val="28"/>
          <w:szCs w:val="28"/>
        </w:rPr>
      </w:pPr>
      <w:r>
        <w:rPr>
          <w:rStyle w:val="a8"/>
          <w:iCs/>
          <w:color w:val="000000"/>
          <w:sz w:val="28"/>
          <w:szCs w:val="28"/>
        </w:rPr>
        <w:t xml:space="preserve">PF = TR - TC                               </w:t>
      </w:r>
      <w:r>
        <w:rPr>
          <w:rStyle w:val="a8"/>
          <w:iCs/>
          <w:color w:val="000000"/>
          <w:sz w:val="28"/>
          <w:szCs w:val="28"/>
        </w:rPr>
        <w:tab/>
      </w:r>
      <w:r>
        <w:rPr>
          <w:rStyle w:val="a8"/>
          <w:iCs/>
          <w:color w:val="000000"/>
          <w:sz w:val="28"/>
          <w:szCs w:val="28"/>
        </w:rPr>
        <w:tab/>
      </w:r>
      <w:r>
        <w:rPr>
          <w:rStyle w:val="a8"/>
          <w:iCs/>
          <w:color w:val="000000"/>
          <w:sz w:val="28"/>
          <w:szCs w:val="28"/>
        </w:rPr>
        <w:tab/>
      </w:r>
      <w:r>
        <w:rPr>
          <w:rStyle w:val="a8"/>
          <w:iCs/>
          <w:color w:val="000000"/>
          <w:sz w:val="28"/>
          <w:szCs w:val="28"/>
        </w:rPr>
        <w:tab/>
        <w:t xml:space="preserve">                     (3.10),</w:t>
      </w:r>
    </w:p>
    <w:p w:rsidR="00A26958" w:rsidRPr="00C22D62" w:rsidRDefault="00A26958" w:rsidP="00A26958">
      <w:pPr>
        <w:spacing w:after="0" w:line="360" w:lineRule="auto"/>
        <w:ind w:firstLine="708"/>
        <w:jc w:val="both"/>
        <w:rPr>
          <w:rStyle w:val="a8"/>
          <w:b w:val="0"/>
          <w:iCs/>
          <w:color w:val="000000"/>
          <w:sz w:val="28"/>
          <w:szCs w:val="28"/>
        </w:rPr>
      </w:pPr>
      <w:r>
        <w:rPr>
          <w:rStyle w:val="a8"/>
          <w:iCs/>
          <w:color w:val="000000"/>
          <w:sz w:val="28"/>
          <w:szCs w:val="28"/>
        </w:rPr>
        <w:t xml:space="preserve">где </w:t>
      </w:r>
      <w:r>
        <w:rPr>
          <w:rStyle w:val="a8"/>
          <w:iCs/>
          <w:color w:val="000000"/>
          <w:sz w:val="28"/>
          <w:szCs w:val="28"/>
          <w:lang w:val="en-US"/>
        </w:rPr>
        <w:t>PF</w:t>
      </w:r>
      <w:r w:rsidRPr="00381137">
        <w:rPr>
          <w:rStyle w:val="a8"/>
          <w:iCs/>
          <w:color w:val="000000"/>
          <w:sz w:val="28"/>
          <w:szCs w:val="28"/>
        </w:rPr>
        <w:t xml:space="preserve"> – </w:t>
      </w:r>
      <w:r>
        <w:rPr>
          <w:rStyle w:val="a8"/>
          <w:iCs/>
          <w:color w:val="000000"/>
          <w:sz w:val="28"/>
          <w:szCs w:val="28"/>
        </w:rPr>
        <w:t>прибыль</w:t>
      </w:r>
    </w:p>
    <w:p w:rsidR="00A26958" w:rsidRPr="00C22D62" w:rsidRDefault="00A26958" w:rsidP="00A26958">
      <w:pPr>
        <w:spacing w:after="0" w:line="360" w:lineRule="auto"/>
        <w:ind w:firstLine="708"/>
        <w:jc w:val="both"/>
        <w:rPr>
          <w:rStyle w:val="a8"/>
          <w:b w:val="0"/>
          <w:iCs/>
          <w:color w:val="000000"/>
          <w:sz w:val="28"/>
          <w:szCs w:val="28"/>
        </w:rPr>
      </w:pPr>
      <w:r>
        <w:rPr>
          <w:rStyle w:val="a8"/>
          <w:iCs/>
          <w:color w:val="000000"/>
          <w:sz w:val="28"/>
          <w:szCs w:val="28"/>
          <w:lang w:val="en-US"/>
        </w:rPr>
        <w:t>TR</w:t>
      </w:r>
      <w:r w:rsidRPr="00381137">
        <w:rPr>
          <w:rStyle w:val="a8"/>
          <w:iCs/>
          <w:color w:val="000000"/>
          <w:sz w:val="28"/>
          <w:szCs w:val="28"/>
        </w:rPr>
        <w:t xml:space="preserve"> – </w:t>
      </w:r>
      <w:r>
        <w:rPr>
          <w:rStyle w:val="a8"/>
          <w:iCs/>
          <w:color w:val="000000"/>
          <w:sz w:val="28"/>
          <w:szCs w:val="28"/>
        </w:rPr>
        <w:t>валовая выручка;</w:t>
      </w:r>
    </w:p>
    <w:p w:rsidR="00A26958" w:rsidRPr="00C22D62" w:rsidRDefault="00A26958" w:rsidP="00A26958">
      <w:pPr>
        <w:spacing w:after="0" w:line="360" w:lineRule="auto"/>
        <w:ind w:firstLine="708"/>
        <w:jc w:val="both"/>
        <w:rPr>
          <w:rStyle w:val="a8"/>
          <w:b w:val="0"/>
          <w:iCs/>
          <w:color w:val="000000"/>
          <w:sz w:val="28"/>
          <w:szCs w:val="28"/>
        </w:rPr>
      </w:pPr>
      <w:r>
        <w:rPr>
          <w:rStyle w:val="a8"/>
          <w:iCs/>
          <w:color w:val="000000"/>
          <w:sz w:val="28"/>
          <w:szCs w:val="28"/>
          <w:lang w:val="en-US"/>
        </w:rPr>
        <w:t>TC</w:t>
      </w:r>
      <w:r w:rsidRPr="00381137">
        <w:rPr>
          <w:rStyle w:val="a8"/>
          <w:iCs/>
          <w:color w:val="000000"/>
          <w:sz w:val="28"/>
          <w:szCs w:val="28"/>
        </w:rPr>
        <w:t xml:space="preserve"> – </w:t>
      </w:r>
      <w:r>
        <w:rPr>
          <w:rStyle w:val="a8"/>
          <w:iCs/>
          <w:color w:val="000000"/>
          <w:sz w:val="28"/>
          <w:szCs w:val="28"/>
        </w:rPr>
        <w:t>валовые издержки.</w:t>
      </w:r>
    </w:p>
    <w:p w:rsidR="00A26958" w:rsidRDefault="00A26958" w:rsidP="00A26958">
      <w:pPr>
        <w:spacing w:after="0" w:line="360" w:lineRule="auto"/>
        <w:ind w:firstLine="708"/>
        <w:jc w:val="both"/>
        <w:rPr>
          <w:rFonts w:cs="Times New Roman"/>
          <w:color w:val="000000"/>
          <w:sz w:val="28"/>
          <w:szCs w:val="28"/>
        </w:rPr>
      </w:pPr>
      <w:r w:rsidRPr="00B16A1E">
        <w:rPr>
          <w:rStyle w:val="apple-converted-space"/>
          <w:i/>
          <w:iCs/>
          <w:color w:val="000000"/>
          <w:sz w:val="28"/>
          <w:szCs w:val="28"/>
        </w:rPr>
        <w:t> </w:t>
      </w:r>
      <w:r w:rsidRPr="00B16A1E">
        <w:rPr>
          <w:rFonts w:cs="Times New Roman"/>
          <w:color w:val="000000"/>
          <w:sz w:val="28"/>
          <w:szCs w:val="28"/>
        </w:rPr>
        <w:t>Прибыль является одним из обобщающих оценочных показателей деятельности предприятий (организаций, учреждений).</w:t>
      </w:r>
    </w:p>
    <w:p w:rsidR="00A26958" w:rsidRDefault="00A26958" w:rsidP="00A26958">
      <w:pPr>
        <w:spacing w:after="0" w:line="360" w:lineRule="auto"/>
        <w:ind w:firstLine="708"/>
        <w:jc w:val="both"/>
        <w:rPr>
          <w:rFonts w:cs="Times New Roman"/>
          <w:sz w:val="28"/>
          <w:szCs w:val="28"/>
        </w:rPr>
      </w:pPr>
      <w:r>
        <w:rPr>
          <w:rFonts w:cs="Times New Roman"/>
          <w:sz w:val="28"/>
          <w:szCs w:val="28"/>
          <w:lang w:val="en-US"/>
        </w:rPr>
        <w:t>PF</w:t>
      </w:r>
      <w:r w:rsidRPr="00381137">
        <w:rPr>
          <w:rFonts w:cs="Times New Roman"/>
          <w:sz w:val="28"/>
          <w:szCs w:val="28"/>
        </w:rPr>
        <w:t xml:space="preserve"> =</w:t>
      </w:r>
      <w:r>
        <w:rPr>
          <w:rFonts w:cs="Times New Roman"/>
          <w:sz w:val="28"/>
          <w:szCs w:val="28"/>
        </w:rPr>
        <w:t>3264-2431=833 тыс. руб.</w:t>
      </w:r>
    </w:p>
    <w:p w:rsidR="00A26958" w:rsidRDefault="00A26958" w:rsidP="00A26958">
      <w:pPr>
        <w:spacing w:after="0" w:line="360" w:lineRule="auto"/>
        <w:ind w:firstLine="708"/>
        <w:jc w:val="both"/>
        <w:rPr>
          <w:rFonts w:cs="Times New Roman"/>
          <w:sz w:val="28"/>
          <w:szCs w:val="28"/>
        </w:rPr>
      </w:pPr>
      <w:r>
        <w:rPr>
          <w:rFonts w:cs="Times New Roman"/>
          <w:sz w:val="28"/>
          <w:szCs w:val="28"/>
        </w:rPr>
        <w:t>Таким образом, мы видим, что прибыль от ремонта двигателей составила 833 тыс. руб. Также мы говорили о том, что прибыль за выполнение дополнительных работ и оказания услуг составит 326 тыс. руб., соответственно, общая прибыль ремонтной мастерской составляет 1159 тыс. руб.</w:t>
      </w:r>
    </w:p>
    <w:p w:rsidR="00A26958" w:rsidRPr="0013791B" w:rsidRDefault="00A26958" w:rsidP="00A26958">
      <w:pPr>
        <w:spacing w:after="0" w:line="360" w:lineRule="auto"/>
        <w:ind w:firstLine="708"/>
        <w:jc w:val="both"/>
        <w:rPr>
          <w:rFonts w:cs="Times New Roman"/>
          <w:sz w:val="28"/>
          <w:szCs w:val="28"/>
        </w:rPr>
      </w:pPr>
      <w:r w:rsidRPr="0013791B">
        <w:rPr>
          <w:rFonts w:cs="Times New Roman"/>
          <w:sz w:val="28"/>
          <w:szCs w:val="28"/>
        </w:rPr>
        <w:t>Экономическую</w:t>
      </w:r>
      <w:r>
        <w:rPr>
          <w:rFonts w:cs="Times New Roman"/>
          <w:sz w:val="28"/>
          <w:szCs w:val="28"/>
        </w:rPr>
        <w:t xml:space="preserve"> </w:t>
      </w:r>
      <w:r w:rsidRPr="0013791B">
        <w:rPr>
          <w:rFonts w:cs="Times New Roman"/>
          <w:sz w:val="28"/>
          <w:szCs w:val="28"/>
        </w:rPr>
        <w:t>эффективность от применения новых средств технического оснащения центральной ремонтной мастерской рассчитывают по следующим показателям.</w:t>
      </w:r>
    </w:p>
    <w:p w:rsidR="00A26958" w:rsidRPr="0013791B" w:rsidRDefault="00A26958" w:rsidP="00A26958">
      <w:pPr>
        <w:spacing w:after="0" w:line="360" w:lineRule="auto"/>
        <w:ind w:firstLine="708"/>
        <w:jc w:val="both"/>
        <w:rPr>
          <w:rFonts w:cs="Times New Roman"/>
          <w:sz w:val="28"/>
          <w:szCs w:val="28"/>
        </w:rPr>
      </w:pPr>
      <w:r w:rsidRPr="0013791B">
        <w:rPr>
          <w:rFonts w:cs="Times New Roman"/>
          <w:sz w:val="28"/>
          <w:szCs w:val="28"/>
        </w:rPr>
        <w:t>Годовая экономия от снижения себестоимости:</w:t>
      </w:r>
    </w:p>
    <w:p w:rsidR="00A26958" w:rsidRPr="0013791B" w:rsidRDefault="00A26958" w:rsidP="00A26958">
      <w:pPr>
        <w:spacing w:after="0" w:line="360" w:lineRule="auto"/>
        <w:jc w:val="both"/>
        <w:rPr>
          <w:rFonts w:cs="Times New Roman"/>
          <w:sz w:val="28"/>
          <w:szCs w:val="28"/>
        </w:rPr>
      </w:pPr>
      <w:proofErr w:type="spellStart"/>
      <w:r w:rsidRPr="0013791B">
        <w:rPr>
          <w:rFonts w:cs="Times New Roman"/>
          <w:sz w:val="28"/>
          <w:szCs w:val="28"/>
        </w:rPr>
        <w:t>Эг</w:t>
      </w:r>
      <w:proofErr w:type="spellEnd"/>
      <w:r w:rsidRPr="0013791B">
        <w:rPr>
          <w:rFonts w:cs="Times New Roman"/>
          <w:sz w:val="28"/>
          <w:szCs w:val="28"/>
        </w:rPr>
        <w:t xml:space="preserve"> = (С</w:t>
      </w:r>
      <w:r w:rsidRPr="0013791B">
        <w:rPr>
          <w:rFonts w:cs="Times New Roman"/>
          <w:sz w:val="28"/>
          <w:szCs w:val="28"/>
          <w:vertAlign w:val="subscript"/>
        </w:rPr>
        <w:t>у1</w:t>
      </w:r>
      <w:r w:rsidRPr="0013791B">
        <w:rPr>
          <w:rFonts w:cs="Times New Roman"/>
          <w:sz w:val="28"/>
          <w:szCs w:val="28"/>
        </w:rPr>
        <w:t xml:space="preserve"> ∙ </w:t>
      </w:r>
      <w:proofErr w:type="spellStart"/>
      <w:r w:rsidRPr="0013791B">
        <w:rPr>
          <w:rFonts w:cs="Times New Roman"/>
          <w:sz w:val="28"/>
          <w:szCs w:val="28"/>
        </w:rPr>
        <w:t>к</w:t>
      </w:r>
      <w:r w:rsidRPr="0013791B">
        <w:rPr>
          <w:rFonts w:cs="Times New Roman"/>
          <w:sz w:val="28"/>
          <w:szCs w:val="28"/>
          <w:vertAlign w:val="subscript"/>
        </w:rPr>
        <w:t>р</w:t>
      </w:r>
      <w:proofErr w:type="spellEnd"/>
      <w:r w:rsidRPr="0013791B">
        <w:rPr>
          <w:rFonts w:cs="Times New Roman"/>
          <w:sz w:val="28"/>
          <w:szCs w:val="28"/>
        </w:rPr>
        <w:t xml:space="preserve"> – С</w:t>
      </w:r>
      <w:r w:rsidRPr="0013791B">
        <w:rPr>
          <w:rFonts w:cs="Times New Roman"/>
          <w:sz w:val="28"/>
          <w:szCs w:val="28"/>
          <w:vertAlign w:val="subscript"/>
        </w:rPr>
        <w:t>у2</w:t>
      </w:r>
      <w:r w:rsidRPr="0013791B">
        <w:rPr>
          <w:rFonts w:cs="Times New Roman"/>
          <w:sz w:val="28"/>
          <w:szCs w:val="28"/>
        </w:rPr>
        <w:t>) ∙ А</w:t>
      </w:r>
      <w:r w:rsidRPr="0013791B">
        <w:rPr>
          <w:rFonts w:cs="Times New Roman"/>
          <w:sz w:val="28"/>
          <w:szCs w:val="28"/>
          <w:vertAlign w:val="subscript"/>
        </w:rPr>
        <w:t>2</w:t>
      </w:r>
      <w:r w:rsidRPr="0013791B">
        <w:rPr>
          <w:rFonts w:cs="Times New Roman"/>
          <w:sz w:val="28"/>
          <w:szCs w:val="28"/>
        </w:rPr>
        <w:t>;</w:t>
      </w:r>
      <w:r>
        <w:rPr>
          <w:rFonts w:cs="Times New Roman"/>
          <w:sz w:val="28"/>
          <w:szCs w:val="28"/>
        </w:rPr>
        <w:t xml:space="preserve"> </w:t>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t xml:space="preserve">  (3.11)</w:t>
      </w:r>
    </w:p>
    <w:p w:rsidR="00A26958" w:rsidRPr="0013791B" w:rsidRDefault="00A26958" w:rsidP="00A26958">
      <w:pPr>
        <w:spacing w:after="0" w:line="360" w:lineRule="auto"/>
        <w:jc w:val="both"/>
        <w:rPr>
          <w:rFonts w:cs="Times New Roman"/>
          <w:sz w:val="28"/>
          <w:szCs w:val="28"/>
        </w:rPr>
      </w:pPr>
      <w:r w:rsidRPr="0013791B">
        <w:rPr>
          <w:rFonts w:cs="Times New Roman"/>
          <w:sz w:val="28"/>
          <w:szCs w:val="28"/>
        </w:rPr>
        <w:t>где С</w:t>
      </w:r>
      <w:r w:rsidRPr="0013791B">
        <w:rPr>
          <w:rFonts w:cs="Times New Roman"/>
          <w:sz w:val="28"/>
          <w:szCs w:val="28"/>
          <w:vertAlign w:val="subscript"/>
        </w:rPr>
        <w:t>У1</w:t>
      </w:r>
      <w:r w:rsidRPr="0013791B">
        <w:rPr>
          <w:rFonts w:cs="Times New Roman"/>
          <w:sz w:val="28"/>
          <w:szCs w:val="28"/>
        </w:rPr>
        <w:t>, С</w:t>
      </w:r>
      <w:r w:rsidRPr="0013791B">
        <w:rPr>
          <w:rFonts w:cs="Times New Roman"/>
          <w:sz w:val="28"/>
          <w:szCs w:val="28"/>
          <w:vertAlign w:val="subscript"/>
        </w:rPr>
        <w:t>У2</w:t>
      </w:r>
      <w:r w:rsidRPr="0013791B">
        <w:rPr>
          <w:rFonts w:cs="Times New Roman"/>
          <w:sz w:val="28"/>
          <w:szCs w:val="28"/>
        </w:rPr>
        <w:t> – себестоимость единицы продукции (работы) соответственно в базовых и проектном вариантах, руб.;</w:t>
      </w:r>
    </w:p>
    <w:p w:rsidR="00A26958" w:rsidRPr="0013791B" w:rsidRDefault="00A26958" w:rsidP="00A26958">
      <w:pPr>
        <w:spacing w:after="0" w:line="360" w:lineRule="auto"/>
        <w:jc w:val="both"/>
        <w:rPr>
          <w:rFonts w:cs="Times New Roman"/>
          <w:sz w:val="28"/>
          <w:szCs w:val="28"/>
        </w:rPr>
      </w:pPr>
      <w:proofErr w:type="spellStart"/>
      <w:r w:rsidRPr="0013791B">
        <w:rPr>
          <w:rFonts w:cs="Times New Roman"/>
          <w:sz w:val="28"/>
          <w:szCs w:val="28"/>
        </w:rPr>
        <w:t>кр</w:t>
      </w:r>
      <w:proofErr w:type="spellEnd"/>
      <w:r w:rsidRPr="0013791B">
        <w:rPr>
          <w:rFonts w:cs="Times New Roman"/>
          <w:sz w:val="28"/>
          <w:szCs w:val="28"/>
        </w:rPr>
        <w:t xml:space="preserve"> – коэффициент повышение моторесурса отремонтированных тракторов;</w:t>
      </w:r>
    </w:p>
    <w:p w:rsidR="00A26958" w:rsidRPr="0013791B" w:rsidRDefault="00A26958" w:rsidP="00A26958">
      <w:pPr>
        <w:spacing w:after="0" w:line="360" w:lineRule="auto"/>
        <w:jc w:val="both"/>
        <w:rPr>
          <w:rFonts w:cs="Times New Roman"/>
          <w:sz w:val="28"/>
          <w:szCs w:val="28"/>
        </w:rPr>
      </w:pPr>
      <w:r w:rsidRPr="0013791B">
        <w:rPr>
          <w:rFonts w:cs="Times New Roman"/>
          <w:sz w:val="28"/>
          <w:szCs w:val="28"/>
        </w:rPr>
        <w:t>А</w:t>
      </w:r>
      <w:r w:rsidRPr="0013791B">
        <w:rPr>
          <w:rFonts w:cs="Times New Roman"/>
          <w:sz w:val="28"/>
          <w:szCs w:val="28"/>
          <w:vertAlign w:val="subscript"/>
        </w:rPr>
        <w:t xml:space="preserve">2 </w:t>
      </w:r>
      <w:r w:rsidRPr="0013791B">
        <w:rPr>
          <w:rFonts w:cs="Times New Roman"/>
          <w:sz w:val="28"/>
          <w:szCs w:val="28"/>
        </w:rPr>
        <w:t>– годовой объём производства продукции (работы) по проекту, натуральных единиц.</w:t>
      </w:r>
    </w:p>
    <w:p w:rsidR="00A26958" w:rsidRDefault="00A26958" w:rsidP="00A26958">
      <w:pPr>
        <w:spacing w:after="0" w:line="360" w:lineRule="auto"/>
        <w:jc w:val="both"/>
      </w:pPr>
      <w:proofErr w:type="spellStart"/>
      <w:r>
        <w:rPr>
          <w:rFonts w:cs="Times New Roman"/>
          <w:sz w:val="28"/>
          <w:szCs w:val="28"/>
        </w:rPr>
        <w:lastRenderedPageBreak/>
        <w:t>Э</w:t>
      </w:r>
      <w:r w:rsidRPr="0013791B">
        <w:rPr>
          <w:rFonts w:cs="Times New Roman"/>
          <w:sz w:val="28"/>
          <w:szCs w:val="28"/>
          <w:vertAlign w:val="subscript"/>
        </w:rPr>
        <w:t>г</w:t>
      </w:r>
      <w:proofErr w:type="spellEnd"/>
      <w:r>
        <w:rPr>
          <w:rFonts w:cs="Times New Roman"/>
          <w:sz w:val="28"/>
          <w:szCs w:val="28"/>
        </w:rPr>
        <w:t xml:space="preserve"> = (46932,4 ∙ 1,3 – 47672,5) ∙ 51 = 2868475,6</w:t>
      </w:r>
      <w:r w:rsidRPr="0013791B">
        <w:rPr>
          <w:rFonts w:cs="Times New Roman"/>
          <w:sz w:val="28"/>
          <w:szCs w:val="28"/>
        </w:rPr>
        <w:t xml:space="preserve"> руб</w:t>
      </w:r>
      <w:r>
        <w:t>.</w:t>
      </w:r>
    </w:p>
    <w:p w:rsidR="00A26958" w:rsidRPr="00596FD4" w:rsidRDefault="00A26958" w:rsidP="00A26958">
      <w:pPr>
        <w:spacing w:after="0" w:line="360" w:lineRule="auto"/>
        <w:ind w:firstLine="708"/>
        <w:jc w:val="both"/>
        <w:rPr>
          <w:rFonts w:cs="Times New Roman"/>
          <w:sz w:val="28"/>
          <w:szCs w:val="28"/>
        </w:rPr>
      </w:pPr>
      <w:r>
        <w:rPr>
          <w:rFonts w:cs="Times New Roman"/>
          <w:sz w:val="28"/>
          <w:szCs w:val="28"/>
        </w:rPr>
        <w:t>Годовой экономический эффект - э</w:t>
      </w:r>
      <w:r w:rsidRPr="006D6668">
        <w:rPr>
          <w:rFonts w:cs="Times New Roman"/>
          <w:sz w:val="28"/>
          <w:szCs w:val="28"/>
        </w:rPr>
        <w:t>то показатель, характеризующий уменьшение всей совокупности затрат, связанных с производством годового объема продукции. Главное различие между понятием "годовая экономия от снижения себестоимости" и "годовой экономический эффект" заключается в полноте рассматриваемых затрат. Первый показатель обобщает только текущие затраты экономических ресурсов. Второй показатель помимо указанных ресурсов включает в анализ и единовременные затраты - капитальные вложения.</w:t>
      </w:r>
    </w:p>
    <w:p w:rsidR="00A26958" w:rsidRPr="0013791B" w:rsidRDefault="00A26958" w:rsidP="00A26958">
      <w:pPr>
        <w:spacing w:after="0" w:line="360" w:lineRule="auto"/>
        <w:ind w:firstLine="708"/>
        <w:jc w:val="both"/>
        <w:rPr>
          <w:rFonts w:cs="Times New Roman"/>
          <w:sz w:val="28"/>
          <w:szCs w:val="28"/>
        </w:rPr>
      </w:pPr>
      <w:r w:rsidRPr="0013791B">
        <w:rPr>
          <w:rFonts w:cs="Times New Roman"/>
          <w:sz w:val="28"/>
          <w:szCs w:val="28"/>
        </w:rPr>
        <w:t>Годовой экономический эффект от снижения приведённых затрат:</w:t>
      </w:r>
    </w:p>
    <w:p w:rsidR="00A26958" w:rsidRPr="0013791B" w:rsidRDefault="00A26958" w:rsidP="00A26958">
      <w:pPr>
        <w:spacing w:after="0" w:line="360" w:lineRule="auto"/>
        <w:jc w:val="both"/>
        <w:rPr>
          <w:rFonts w:cs="Times New Roman"/>
          <w:sz w:val="28"/>
          <w:szCs w:val="28"/>
        </w:rPr>
      </w:pPr>
      <w:r w:rsidRPr="0013791B">
        <w:rPr>
          <w:rFonts w:cs="Times New Roman"/>
          <w:sz w:val="28"/>
          <w:szCs w:val="28"/>
        </w:rPr>
        <w:t>Э = [(С</w:t>
      </w:r>
      <w:r w:rsidRPr="0013791B">
        <w:rPr>
          <w:rFonts w:cs="Times New Roman"/>
          <w:sz w:val="28"/>
          <w:szCs w:val="28"/>
          <w:vertAlign w:val="subscript"/>
        </w:rPr>
        <w:t>У1</w:t>
      </w:r>
      <w:r w:rsidRPr="0013791B">
        <w:rPr>
          <w:rFonts w:cs="Times New Roman"/>
          <w:sz w:val="28"/>
          <w:szCs w:val="28"/>
        </w:rPr>
        <w:t xml:space="preserve"> + Е</w:t>
      </w:r>
      <w:r w:rsidRPr="0013791B">
        <w:rPr>
          <w:rFonts w:cs="Times New Roman"/>
          <w:sz w:val="28"/>
          <w:szCs w:val="28"/>
          <w:vertAlign w:val="subscript"/>
        </w:rPr>
        <w:t>Н</w:t>
      </w:r>
      <w:r w:rsidRPr="0013791B">
        <w:rPr>
          <w:rFonts w:cs="Times New Roman"/>
          <w:sz w:val="28"/>
          <w:szCs w:val="28"/>
        </w:rPr>
        <w:t> ∙ К</w:t>
      </w:r>
      <w:r w:rsidRPr="0013791B">
        <w:rPr>
          <w:rFonts w:cs="Times New Roman"/>
          <w:sz w:val="28"/>
          <w:szCs w:val="28"/>
          <w:vertAlign w:val="subscript"/>
        </w:rPr>
        <w:t>У1</w:t>
      </w:r>
      <w:r w:rsidRPr="0013791B">
        <w:rPr>
          <w:rFonts w:cs="Times New Roman"/>
          <w:sz w:val="28"/>
          <w:szCs w:val="28"/>
        </w:rPr>
        <w:t xml:space="preserve">) </w:t>
      </w:r>
      <w:proofErr w:type="spellStart"/>
      <w:r w:rsidRPr="0013791B">
        <w:rPr>
          <w:rFonts w:cs="Times New Roman"/>
          <w:sz w:val="28"/>
          <w:szCs w:val="28"/>
        </w:rPr>
        <w:t>к</w:t>
      </w:r>
      <w:r w:rsidRPr="0013791B">
        <w:rPr>
          <w:rFonts w:cs="Times New Roman"/>
          <w:sz w:val="28"/>
          <w:szCs w:val="28"/>
          <w:vertAlign w:val="subscript"/>
        </w:rPr>
        <w:t>р</w:t>
      </w:r>
      <w:proofErr w:type="spellEnd"/>
      <w:r w:rsidRPr="0013791B">
        <w:rPr>
          <w:rFonts w:cs="Times New Roman"/>
          <w:sz w:val="28"/>
          <w:szCs w:val="28"/>
        </w:rPr>
        <w:t xml:space="preserve"> – (С</w:t>
      </w:r>
      <w:r w:rsidRPr="0013791B">
        <w:rPr>
          <w:rFonts w:cs="Times New Roman"/>
          <w:sz w:val="28"/>
          <w:szCs w:val="28"/>
          <w:vertAlign w:val="subscript"/>
        </w:rPr>
        <w:t>У2</w:t>
      </w:r>
      <w:r w:rsidRPr="0013791B">
        <w:rPr>
          <w:rFonts w:cs="Times New Roman"/>
          <w:sz w:val="28"/>
          <w:szCs w:val="28"/>
        </w:rPr>
        <w:t xml:space="preserve"> + Е</w:t>
      </w:r>
      <w:r w:rsidRPr="0013791B">
        <w:rPr>
          <w:rFonts w:cs="Times New Roman"/>
          <w:sz w:val="28"/>
          <w:szCs w:val="28"/>
          <w:vertAlign w:val="subscript"/>
        </w:rPr>
        <w:t>Н</w:t>
      </w:r>
      <w:r w:rsidRPr="0013791B">
        <w:rPr>
          <w:rFonts w:cs="Times New Roman"/>
          <w:sz w:val="28"/>
          <w:szCs w:val="28"/>
        </w:rPr>
        <w:t> ∙ К</w:t>
      </w:r>
      <w:r w:rsidRPr="0013791B">
        <w:rPr>
          <w:rFonts w:cs="Times New Roman"/>
          <w:sz w:val="28"/>
          <w:szCs w:val="28"/>
          <w:vertAlign w:val="subscript"/>
        </w:rPr>
        <w:t>У2</w:t>
      </w:r>
      <w:r w:rsidRPr="0013791B">
        <w:rPr>
          <w:rFonts w:cs="Times New Roman"/>
          <w:sz w:val="28"/>
          <w:szCs w:val="28"/>
        </w:rPr>
        <w:t>)] ∙ А</w:t>
      </w:r>
      <w:r w:rsidRPr="0013791B">
        <w:rPr>
          <w:rFonts w:cs="Times New Roman"/>
          <w:sz w:val="28"/>
          <w:szCs w:val="28"/>
          <w:vertAlign w:val="subscript"/>
        </w:rPr>
        <w:t>2</w:t>
      </w:r>
      <w:r w:rsidRPr="0013791B">
        <w:rPr>
          <w:rFonts w:cs="Times New Roman"/>
          <w:sz w:val="28"/>
          <w:szCs w:val="28"/>
        </w:rPr>
        <w:t>;</w:t>
      </w:r>
      <w:r>
        <w:rPr>
          <w:rFonts w:cs="Times New Roman"/>
          <w:sz w:val="28"/>
          <w:szCs w:val="28"/>
        </w:rPr>
        <w:t xml:space="preserve"> </w:t>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t xml:space="preserve">  (3.12)</w:t>
      </w:r>
    </w:p>
    <w:p w:rsidR="00A26958" w:rsidRPr="0013791B" w:rsidRDefault="00A26958" w:rsidP="00A26958">
      <w:pPr>
        <w:spacing w:after="0" w:line="360" w:lineRule="auto"/>
        <w:jc w:val="both"/>
        <w:rPr>
          <w:rFonts w:cs="Times New Roman"/>
          <w:sz w:val="28"/>
          <w:szCs w:val="28"/>
        </w:rPr>
      </w:pPr>
      <w:r w:rsidRPr="0013791B">
        <w:rPr>
          <w:rFonts w:cs="Times New Roman"/>
          <w:sz w:val="28"/>
          <w:szCs w:val="28"/>
        </w:rPr>
        <w:t xml:space="preserve">где </w:t>
      </w:r>
      <w:proofErr w:type="spellStart"/>
      <w:r w:rsidRPr="0013791B">
        <w:rPr>
          <w:rFonts w:cs="Times New Roman"/>
          <w:sz w:val="28"/>
          <w:szCs w:val="28"/>
        </w:rPr>
        <w:t>Е</w:t>
      </w:r>
      <w:r w:rsidRPr="00727575">
        <w:rPr>
          <w:rFonts w:cs="Times New Roman"/>
          <w:sz w:val="28"/>
          <w:szCs w:val="28"/>
          <w:vertAlign w:val="subscript"/>
        </w:rPr>
        <w:t>н</w:t>
      </w:r>
      <w:proofErr w:type="spellEnd"/>
      <w:r w:rsidRPr="0013791B">
        <w:rPr>
          <w:rFonts w:cs="Times New Roman"/>
          <w:sz w:val="28"/>
          <w:szCs w:val="28"/>
        </w:rPr>
        <w:t xml:space="preserve"> – нормативный коэффициент экономической эффективности капитальных вложений; </w:t>
      </w:r>
      <w:proofErr w:type="spellStart"/>
      <w:r w:rsidRPr="0013791B">
        <w:rPr>
          <w:rFonts w:cs="Times New Roman"/>
          <w:sz w:val="28"/>
          <w:szCs w:val="28"/>
        </w:rPr>
        <w:t>Е</w:t>
      </w:r>
      <w:r w:rsidRPr="00727575">
        <w:rPr>
          <w:rFonts w:cs="Times New Roman"/>
          <w:sz w:val="28"/>
          <w:szCs w:val="28"/>
          <w:vertAlign w:val="subscript"/>
        </w:rPr>
        <w:t>н</w:t>
      </w:r>
      <w:proofErr w:type="spellEnd"/>
      <w:r w:rsidRPr="0013791B">
        <w:rPr>
          <w:rFonts w:cs="Times New Roman"/>
          <w:sz w:val="28"/>
          <w:szCs w:val="28"/>
        </w:rPr>
        <w:t xml:space="preserve"> = 0,20);</w:t>
      </w:r>
    </w:p>
    <w:p w:rsidR="00A26958" w:rsidRPr="0013791B" w:rsidRDefault="00A26958" w:rsidP="00A26958">
      <w:pPr>
        <w:spacing w:after="0" w:line="360" w:lineRule="auto"/>
        <w:jc w:val="both"/>
        <w:rPr>
          <w:rFonts w:cs="Times New Roman"/>
          <w:sz w:val="28"/>
          <w:szCs w:val="28"/>
        </w:rPr>
      </w:pPr>
      <w:r w:rsidRPr="0013791B">
        <w:rPr>
          <w:rFonts w:cs="Times New Roman"/>
          <w:sz w:val="28"/>
          <w:szCs w:val="28"/>
        </w:rPr>
        <w:t>К</w:t>
      </w:r>
      <w:r w:rsidRPr="00727575">
        <w:rPr>
          <w:rFonts w:cs="Times New Roman"/>
          <w:sz w:val="28"/>
          <w:szCs w:val="28"/>
          <w:vertAlign w:val="subscript"/>
        </w:rPr>
        <w:t>У1</w:t>
      </w:r>
      <w:r w:rsidRPr="0013791B">
        <w:rPr>
          <w:rFonts w:cs="Times New Roman"/>
          <w:sz w:val="28"/>
          <w:szCs w:val="28"/>
        </w:rPr>
        <w:t>, К</w:t>
      </w:r>
      <w:r w:rsidRPr="00727575">
        <w:rPr>
          <w:rFonts w:cs="Times New Roman"/>
          <w:sz w:val="28"/>
          <w:szCs w:val="28"/>
          <w:vertAlign w:val="subscript"/>
        </w:rPr>
        <w:t>У2</w:t>
      </w:r>
      <w:r w:rsidRPr="0013791B">
        <w:rPr>
          <w:rFonts w:cs="Times New Roman"/>
          <w:sz w:val="28"/>
          <w:szCs w:val="28"/>
        </w:rPr>
        <w:t xml:space="preserve"> – удельные капиталовложения соответственно в базовом и проектном вариантах (определяется путём деления общей суммы капиталовложений на годовой объём производства продукции в натуральных единицах), руб.</w:t>
      </w:r>
    </w:p>
    <w:p w:rsidR="00A26958" w:rsidRDefault="00A26958" w:rsidP="00A26958">
      <w:pPr>
        <w:spacing w:after="0" w:line="360" w:lineRule="auto"/>
        <w:jc w:val="both"/>
        <w:rPr>
          <w:rFonts w:cs="Times New Roman"/>
          <w:sz w:val="28"/>
          <w:szCs w:val="28"/>
        </w:rPr>
      </w:pPr>
      <w:r>
        <w:rPr>
          <w:rFonts w:cs="Times New Roman"/>
          <w:sz w:val="28"/>
          <w:szCs w:val="28"/>
        </w:rPr>
        <w:t>Э = [(46932,4 + 0,20∙ 426000/39</w:t>
      </w:r>
      <w:r w:rsidRPr="0013791B">
        <w:rPr>
          <w:rFonts w:cs="Times New Roman"/>
          <w:sz w:val="28"/>
          <w:szCs w:val="28"/>
        </w:rPr>
        <w:t>) ∙ 1,3</w:t>
      </w:r>
      <w:r>
        <w:rPr>
          <w:rFonts w:cs="Times New Roman"/>
          <w:sz w:val="28"/>
          <w:szCs w:val="28"/>
        </w:rPr>
        <w:t>5 – (47672,5 + 0,20 ∙ 1099000/51)] ∙ 51 = 730608,15</w:t>
      </w:r>
      <w:r w:rsidRPr="0013791B">
        <w:rPr>
          <w:rFonts w:cs="Times New Roman"/>
          <w:sz w:val="28"/>
          <w:szCs w:val="28"/>
        </w:rPr>
        <w:t xml:space="preserve"> руб.</w:t>
      </w:r>
    </w:p>
    <w:p w:rsidR="00A26958" w:rsidRPr="006D6668" w:rsidRDefault="00A26958" w:rsidP="00A26958">
      <w:pPr>
        <w:spacing w:after="0" w:line="360" w:lineRule="auto"/>
        <w:ind w:firstLine="708"/>
        <w:jc w:val="both"/>
        <w:rPr>
          <w:rFonts w:cs="Times New Roman"/>
          <w:sz w:val="28"/>
          <w:szCs w:val="28"/>
        </w:rPr>
      </w:pPr>
      <w:r w:rsidRPr="006D6668">
        <w:rPr>
          <w:rFonts w:cs="Times New Roman"/>
          <w:color w:val="000000"/>
          <w:sz w:val="28"/>
          <w:szCs w:val="28"/>
        </w:rPr>
        <w:t>Срок окупаемости - минимальный временной интервал (от начала осуществления проекта), за пределами которого интегральный эффект становится и в дальнейшем остается неотрицательным. Иными словами, это период (измеряемый в месяцах, кварталах или годах), начиная с которого первоначальные вложения и другие затраты, связанные с инвестиционным проектом, покрываются суммарными результатами его осуществления.</w:t>
      </w:r>
      <w:r w:rsidRPr="006D6668">
        <w:rPr>
          <w:rStyle w:val="apple-converted-space"/>
          <w:color w:val="000000"/>
          <w:sz w:val="28"/>
          <w:szCs w:val="28"/>
        </w:rPr>
        <w:t> </w:t>
      </w:r>
    </w:p>
    <w:p w:rsidR="00A26958" w:rsidRDefault="00A26958" w:rsidP="00A26958">
      <w:pPr>
        <w:spacing w:after="0" w:line="360" w:lineRule="auto"/>
        <w:ind w:firstLine="708"/>
        <w:jc w:val="both"/>
        <w:rPr>
          <w:rFonts w:cs="Times New Roman"/>
          <w:sz w:val="28"/>
          <w:szCs w:val="28"/>
        </w:rPr>
      </w:pPr>
      <w:r w:rsidRPr="0013791B">
        <w:rPr>
          <w:rFonts w:cs="Times New Roman"/>
          <w:sz w:val="28"/>
          <w:szCs w:val="28"/>
        </w:rPr>
        <w:t>Срок окупаемости дополнительных капитальных вложений (при условии К</w:t>
      </w:r>
      <w:r w:rsidRPr="00727575">
        <w:rPr>
          <w:rFonts w:cs="Times New Roman"/>
          <w:sz w:val="28"/>
          <w:szCs w:val="28"/>
          <w:vertAlign w:val="subscript"/>
        </w:rPr>
        <w:t>В2</w:t>
      </w:r>
      <w:r w:rsidRPr="0013791B">
        <w:rPr>
          <w:rFonts w:cs="Times New Roman"/>
          <w:sz w:val="28"/>
          <w:szCs w:val="28"/>
        </w:rPr>
        <w:t> &gt; К</w:t>
      </w:r>
      <w:r w:rsidRPr="00727575">
        <w:rPr>
          <w:rFonts w:cs="Times New Roman"/>
          <w:sz w:val="28"/>
          <w:szCs w:val="28"/>
          <w:vertAlign w:val="subscript"/>
        </w:rPr>
        <w:t>В1</w:t>
      </w:r>
      <w:r w:rsidRPr="0013791B">
        <w:rPr>
          <w:rFonts w:cs="Times New Roman"/>
          <w:sz w:val="28"/>
          <w:szCs w:val="28"/>
        </w:rPr>
        <w:t>).</w:t>
      </w:r>
    </w:p>
    <w:p w:rsidR="00A26958" w:rsidRPr="004503A4" w:rsidRDefault="00A26958" w:rsidP="00A26958">
      <w:pPr>
        <w:spacing w:after="0" w:line="360" w:lineRule="auto"/>
        <w:jc w:val="both"/>
        <w:rPr>
          <w:rFonts w:cs="Times New Roman"/>
          <w:sz w:val="28"/>
          <w:szCs w:val="28"/>
        </w:rPr>
      </w:pPr>
      <w:r w:rsidRPr="004503A4">
        <w:rPr>
          <w:rFonts w:cs="Times New Roman"/>
          <w:sz w:val="28"/>
          <w:szCs w:val="28"/>
        </w:rPr>
        <w:t>Т</w:t>
      </w:r>
      <w:r w:rsidRPr="004503A4">
        <w:rPr>
          <w:rFonts w:cs="Times New Roman"/>
          <w:sz w:val="28"/>
          <w:szCs w:val="28"/>
          <w:vertAlign w:val="subscript"/>
        </w:rPr>
        <w:t>ок</w:t>
      </w:r>
      <w:r w:rsidRPr="004503A4">
        <w:rPr>
          <w:rFonts w:cs="Times New Roman"/>
          <w:sz w:val="28"/>
          <w:szCs w:val="28"/>
        </w:rPr>
        <w:t xml:space="preserve">= </w:t>
      </w:r>
      <m:oMath>
        <m:f>
          <m:fPr>
            <m:ctrlPr>
              <w:rPr>
                <w:rFonts w:ascii="Cambria Math" w:hAnsi="Cambria Math" w:cs="Times New Roman"/>
                <w:i/>
                <w:sz w:val="28"/>
                <w:szCs w:val="28"/>
              </w:rPr>
            </m:ctrlPr>
          </m:fPr>
          <m:num>
            <m:sSub>
              <m:sSubPr>
                <m:ctrlPr>
                  <w:rPr>
                    <w:rFonts w:ascii="Cambria Math" w:hAnsi="Cambria Math" w:cs="Times New Roman"/>
                    <w:i/>
                    <w:sz w:val="28"/>
                    <w:szCs w:val="28"/>
                  </w:rPr>
                </m:ctrlPr>
              </m:sSubPr>
              <m:e>
                <m:r>
                  <w:rPr>
                    <w:rFonts w:ascii="Cambria Math" w:hAnsi="Cambria Math" w:cs="Times New Roman"/>
                    <w:sz w:val="28"/>
                    <w:szCs w:val="28"/>
                  </w:rPr>
                  <m:t>К</m:t>
                </m:r>
              </m:e>
              <m:sub>
                <m:r>
                  <w:rPr>
                    <w:rFonts w:ascii="Cambria Math" w:hAnsi="Cambria Math" w:cs="Times New Roman"/>
                    <w:sz w:val="28"/>
                    <w:szCs w:val="28"/>
                  </w:rPr>
                  <m:t>в2</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К</m:t>
                </m:r>
              </m:e>
              <m:sub>
                <m:r>
                  <w:rPr>
                    <w:rFonts w:ascii="Cambria Math" w:hAnsi="Cambria Math" w:cs="Times New Roman"/>
                    <w:sz w:val="28"/>
                    <w:szCs w:val="28"/>
                  </w:rPr>
                  <m:t>в1</m:t>
                </m:r>
              </m:sub>
            </m:sSub>
          </m:num>
          <m:den>
            <m:sSub>
              <m:sSubPr>
                <m:ctrlPr>
                  <w:rPr>
                    <w:rFonts w:ascii="Cambria Math" w:hAnsi="Cambria Math" w:cs="Times New Roman"/>
                    <w:i/>
                    <w:sz w:val="28"/>
                    <w:szCs w:val="28"/>
                  </w:rPr>
                </m:ctrlPr>
              </m:sSubPr>
              <m:e>
                <m:r>
                  <w:rPr>
                    <w:rFonts w:ascii="Cambria Math" w:hAnsi="Cambria Math" w:cs="Times New Roman"/>
                    <w:sz w:val="28"/>
                    <w:szCs w:val="28"/>
                  </w:rPr>
                  <m:t>э</m:t>
                </m:r>
              </m:e>
              <m:sub>
                <m:r>
                  <w:rPr>
                    <w:rFonts w:ascii="Cambria Math" w:hAnsi="Cambria Math" w:cs="Times New Roman"/>
                    <w:sz w:val="28"/>
                    <w:szCs w:val="28"/>
                  </w:rPr>
                  <m:t>г</m:t>
                </m:r>
              </m:sub>
            </m:sSub>
          </m:den>
        </m:f>
      </m:oMath>
      <w:r>
        <w:rPr>
          <w:rFonts w:eastAsiaTheme="minorEastAsia" w:cs="Times New Roman"/>
          <w:sz w:val="28"/>
          <w:szCs w:val="28"/>
        </w:rPr>
        <w:t xml:space="preserve">;     </w:t>
      </w:r>
      <w:r>
        <w:rPr>
          <w:rFonts w:eastAsiaTheme="minorEastAsia" w:cs="Times New Roman"/>
          <w:sz w:val="28"/>
          <w:szCs w:val="28"/>
        </w:rPr>
        <w:tab/>
      </w:r>
      <w:r>
        <w:rPr>
          <w:rFonts w:eastAsiaTheme="minorEastAsia" w:cs="Times New Roman"/>
          <w:sz w:val="28"/>
          <w:szCs w:val="28"/>
        </w:rPr>
        <w:tab/>
      </w:r>
      <w:r>
        <w:rPr>
          <w:rFonts w:eastAsiaTheme="minorEastAsia" w:cs="Times New Roman"/>
          <w:sz w:val="28"/>
          <w:szCs w:val="28"/>
        </w:rPr>
        <w:tab/>
      </w:r>
      <w:r>
        <w:rPr>
          <w:rFonts w:eastAsiaTheme="minorEastAsia" w:cs="Times New Roman"/>
          <w:sz w:val="28"/>
          <w:szCs w:val="28"/>
        </w:rPr>
        <w:tab/>
      </w:r>
      <w:r>
        <w:rPr>
          <w:rFonts w:eastAsiaTheme="minorEastAsia" w:cs="Times New Roman"/>
          <w:sz w:val="28"/>
          <w:szCs w:val="28"/>
        </w:rPr>
        <w:tab/>
      </w:r>
      <w:r>
        <w:rPr>
          <w:rFonts w:eastAsiaTheme="minorEastAsia" w:cs="Times New Roman"/>
          <w:sz w:val="28"/>
          <w:szCs w:val="28"/>
        </w:rPr>
        <w:tab/>
      </w:r>
      <w:r>
        <w:rPr>
          <w:rFonts w:eastAsiaTheme="minorEastAsia" w:cs="Times New Roman"/>
          <w:sz w:val="28"/>
          <w:szCs w:val="28"/>
        </w:rPr>
        <w:tab/>
      </w:r>
      <w:r>
        <w:rPr>
          <w:rFonts w:eastAsiaTheme="minorEastAsia" w:cs="Times New Roman"/>
          <w:sz w:val="28"/>
          <w:szCs w:val="28"/>
        </w:rPr>
        <w:tab/>
      </w:r>
      <w:r>
        <w:rPr>
          <w:rFonts w:eastAsiaTheme="minorEastAsia" w:cs="Times New Roman"/>
          <w:sz w:val="28"/>
          <w:szCs w:val="28"/>
        </w:rPr>
        <w:tab/>
      </w:r>
      <w:r>
        <w:rPr>
          <w:rFonts w:eastAsiaTheme="minorEastAsia" w:cs="Times New Roman"/>
          <w:sz w:val="28"/>
          <w:szCs w:val="28"/>
        </w:rPr>
        <w:tab/>
        <w:t xml:space="preserve">  (3.13)</w:t>
      </w:r>
    </w:p>
    <w:p w:rsidR="00A26958" w:rsidRDefault="00A26958" w:rsidP="00A26958">
      <w:pPr>
        <w:spacing w:after="0" w:line="360" w:lineRule="auto"/>
        <w:jc w:val="both"/>
        <w:rPr>
          <w:rFonts w:cs="Times New Roman"/>
          <w:sz w:val="28"/>
          <w:szCs w:val="28"/>
        </w:rPr>
      </w:pPr>
      <w:r w:rsidRPr="0013791B">
        <w:rPr>
          <w:rFonts w:cs="Times New Roman"/>
          <w:sz w:val="28"/>
          <w:szCs w:val="28"/>
        </w:rPr>
        <w:lastRenderedPageBreak/>
        <w:t>где К</w:t>
      </w:r>
      <w:r w:rsidRPr="00727575">
        <w:rPr>
          <w:rFonts w:cs="Times New Roman"/>
          <w:sz w:val="28"/>
          <w:szCs w:val="28"/>
          <w:vertAlign w:val="subscript"/>
        </w:rPr>
        <w:t>В1</w:t>
      </w:r>
      <w:r w:rsidRPr="0013791B">
        <w:rPr>
          <w:rFonts w:cs="Times New Roman"/>
          <w:sz w:val="28"/>
          <w:szCs w:val="28"/>
        </w:rPr>
        <w:t>, К</w:t>
      </w:r>
      <w:r w:rsidRPr="00727575">
        <w:rPr>
          <w:rFonts w:cs="Times New Roman"/>
          <w:sz w:val="28"/>
          <w:szCs w:val="28"/>
          <w:vertAlign w:val="subscript"/>
        </w:rPr>
        <w:t>В2</w:t>
      </w:r>
      <w:r w:rsidRPr="0013791B">
        <w:rPr>
          <w:rFonts w:cs="Times New Roman"/>
          <w:sz w:val="28"/>
          <w:szCs w:val="28"/>
        </w:rPr>
        <w:t xml:space="preserve"> – полное капиталовложения, соответственно по существующей и проектируемой мастерской, руб.</w:t>
      </w:r>
    </w:p>
    <w:p w:rsidR="00A26958" w:rsidRPr="00B22FD1" w:rsidRDefault="00A26958" w:rsidP="00A26958">
      <w:pPr>
        <w:spacing w:after="0" w:line="360" w:lineRule="auto"/>
        <w:jc w:val="both"/>
        <w:rPr>
          <w:rFonts w:cs="Times New Roman"/>
          <w:sz w:val="28"/>
          <w:szCs w:val="28"/>
        </w:rPr>
      </w:pPr>
      <w:r w:rsidRPr="00B22FD1">
        <w:rPr>
          <w:rFonts w:cs="Times New Roman"/>
          <w:sz w:val="28"/>
          <w:szCs w:val="28"/>
        </w:rPr>
        <w:t>Т</w:t>
      </w:r>
      <w:r w:rsidRPr="00B22FD1">
        <w:rPr>
          <w:rFonts w:cs="Times New Roman"/>
          <w:sz w:val="28"/>
          <w:szCs w:val="28"/>
          <w:vertAlign w:val="subscript"/>
        </w:rPr>
        <w:t>ок</w:t>
      </w:r>
      <w:r w:rsidRPr="00B22FD1">
        <w:rPr>
          <w:rFonts w:cs="Times New Roman"/>
          <w:sz w:val="28"/>
          <w:szCs w:val="28"/>
        </w:rPr>
        <w:t xml:space="preserve"> = </w:t>
      </w:r>
      <m:oMath>
        <m:f>
          <m:fPr>
            <m:ctrlPr>
              <w:rPr>
                <w:rFonts w:ascii="Cambria Math" w:hAnsi="Cambria Math" w:cs="Times New Roman"/>
                <w:i/>
                <w:sz w:val="28"/>
                <w:szCs w:val="28"/>
              </w:rPr>
            </m:ctrlPr>
          </m:fPr>
          <m:num>
            <m:r>
              <w:rPr>
                <w:rFonts w:ascii="Cambria Math" w:hAnsi="Cambria Math" w:cs="Times New Roman"/>
                <w:sz w:val="28"/>
                <w:szCs w:val="28"/>
              </w:rPr>
              <m:t>1099000-426000</m:t>
            </m:r>
          </m:num>
          <m:den>
            <m:r>
              <w:rPr>
                <w:rFonts w:ascii="Cambria Math" w:hAnsi="Cambria Math" w:cs="Times New Roman"/>
                <w:sz w:val="28"/>
                <w:szCs w:val="28"/>
              </w:rPr>
              <m:t>2868475,6</m:t>
            </m:r>
          </m:den>
        </m:f>
      </m:oMath>
      <w:r w:rsidRPr="00B22FD1">
        <w:rPr>
          <w:rFonts w:eastAsiaTheme="minorEastAsia" w:cs="Times New Roman"/>
          <w:sz w:val="28"/>
          <w:szCs w:val="28"/>
        </w:rPr>
        <w:t xml:space="preserve"> = 2,3 года</w:t>
      </w:r>
      <w:r>
        <w:rPr>
          <w:rFonts w:eastAsiaTheme="minorEastAsia" w:cs="Times New Roman"/>
          <w:sz w:val="28"/>
          <w:szCs w:val="28"/>
        </w:rPr>
        <w:t>.</w:t>
      </w:r>
    </w:p>
    <w:p w:rsidR="00A26958" w:rsidRDefault="00A26958" w:rsidP="00A26958">
      <w:pPr>
        <w:spacing w:after="0" w:line="360" w:lineRule="auto"/>
        <w:jc w:val="both"/>
        <w:rPr>
          <w:rFonts w:cs="Times New Roman"/>
          <w:sz w:val="28"/>
          <w:szCs w:val="28"/>
        </w:rPr>
      </w:pPr>
      <w:r>
        <w:rPr>
          <w:rFonts w:cs="Times New Roman"/>
          <w:sz w:val="28"/>
          <w:szCs w:val="28"/>
        </w:rPr>
        <w:tab/>
        <w:t>Экономическая оценка технического перевооружения ремонтной мастерской показывает целесообразность дополнительного ее оснащения современным ремонтно-технологическим оборудованием, позволяющим увеличить номенклатуру и объемы работ по техническому обслуживанию и ремонту машин и повысить качество их ремонта.</w:t>
      </w:r>
    </w:p>
    <w:p w:rsidR="00A26958" w:rsidRPr="00CC0570" w:rsidRDefault="00A26958" w:rsidP="00A26958">
      <w:pPr>
        <w:spacing w:after="0" w:line="360" w:lineRule="auto"/>
        <w:ind w:firstLine="708"/>
        <w:jc w:val="both"/>
        <w:rPr>
          <w:rFonts w:cs="Times New Roman"/>
          <w:sz w:val="28"/>
          <w:szCs w:val="28"/>
        </w:rPr>
      </w:pPr>
      <w:r w:rsidRPr="00CC0570">
        <w:rPr>
          <w:rFonts w:cs="Times New Roman"/>
          <w:sz w:val="28"/>
          <w:szCs w:val="28"/>
        </w:rPr>
        <w:t>При ведении какой-либо хозяйственной деятельности необходимо регулярно анализировать ее итоги, чтобы понимать эффективность того или иного направления работы. Это нужно для определения, каким образом увеличить прибыль и рационализировать прилагаемые усилия для успешного ведения бизнеса. Главным показателем работы фирмы, предприятия или частного предпринимателя является рентабельность. </w:t>
      </w:r>
    </w:p>
    <w:p w:rsidR="00A26958" w:rsidRDefault="00A26958" w:rsidP="00A26958">
      <w:pPr>
        <w:spacing w:after="0" w:line="360" w:lineRule="auto"/>
        <w:ind w:firstLine="708"/>
        <w:jc w:val="both"/>
        <w:rPr>
          <w:rFonts w:cs="Times New Roman"/>
          <w:sz w:val="28"/>
          <w:szCs w:val="28"/>
        </w:rPr>
      </w:pPr>
      <w:r w:rsidRPr="00CC0570">
        <w:rPr>
          <w:rFonts w:cs="Times New Roman"/>
          <w:sz w:val="28"/>
          <w:szCs w:val="28"/>
        </w:rPr>
        <w:t>Рентабельностью называется показатель, характеризующий экономическую эффективность работы предприятия. Этот показатель дает возможность определить, в какой степени используются ресурсы (сюда относятся как материальные, так и производственные) для эффективной деятельности. Итоги работы коммерческих частей фирмы оценивается количественными характеристиками, а некоммерческие структуры характеризуются в первую очередь качеством выполненных работ. Рентабельностью можно назвать некий коэффициент полезного действия, который получается при работе предприятия</w:t>
      </w:r>
      <w:r>
        <w:rPr>
          <w:rFonts w:cs="Times New Roman"/>
          <w:sz w:val="28"/>
          <w:szCs w:val="28"/>
        </w:rPr>
        <w:t>.</w:t>
      </w:r>
    </w:p>
    <w:p w:rsidR="00A26958" w:rsidRDefault="00A26958" w:rsidP="00A26958">
      <w:pPr>
        <w:pStyle w:val="a6"/>
        <w:shd w:val="clear" w:color="auto" w:fill="FFFFFF"/>
        <w:spacing w:before="0" w:beforeAutospacing="0" w:after="0" w:afterAutospacing="0" w:line="360" w:lineRule="auto"/>
        <w:ind w:firstLine="708"/>
        <w:jc w:val="both"/>
        <w:textAlignment w:val="baseline"/>
        <w:rPr>
          <w:rFonts w:ascii="Calibri" w:hAnsi="Calibri"/>
          <w:color w:val="000000"/>
        </w:rPr>
      </w:pPr>
      <w:r w:rsidRPr="00CC0570">
        <w:rPr>
          <w:sz w:val="28"/>
          <w:szCs w:val="28"/>
        </w:rPr>
        <w:t>Рентабельность активов высчитывается по формуле отношения прибыли организации, полученной за определенный период, к оцененной за этот же период стоимости самих активов</w:t>
      </w:r>
      <w:r>
        <w:rPr>
          <w:rFonts w:ascii="Calibri" w:hAnsi="Calibri"/>
          <w:color w:val="000000"/>
        </w:rPr>
        <w:t>:</w:t>
      </w:r>
    </w:p>
    <w:p w:rsidR="00A26958" w:rsidRPr="00CC0570" w:rsidRDefault="00A26958" w:rsidP="00A26958">
      <w:pPr>
        <w:pStyle w:val="a6"/>
        <w:shd w:val="clear" w:color="auto" w:fill="FFFFFF"/>
        <w:spacing w:before="0" w:beforeAutospacing="0" w:after="0" w:afterAutospacing="0" w:line="360" w:lineRule="auto"/>
        <w:ind w:firstLine="708"/>
        <w:jc w:val="both"/>
        <w:textAlignment w:val="baseline"/>
        <w:rPr>
          <w:color w:val="000000"/>
          <w:sz w:val="28"/>
          <w:szCs w:val="28"/>
        </w:rPr>
      </w:pPr>
      <w:r>
        <w:rPr>
          <w:noProof/>
        </w:rPr>
        <w:drawing>
          <wp:inline distT="0" distB="0" distL="0" distR="0" wp14:anchorId="43860EFF" wp14:editId="08FA1BEA">
            <wp:extent cx="4657725" cy="685800"/>
            <wp:effectExtent l="0" t="0" r="9525" b="0"/>
            <wp:docPr id="15" name="Рисунок 15" descr="формула расчета актив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формула расчета активов"/>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657725" cy="685800"/>
                    </a:xfrm>
                    <a:prstGeom prst="rect">
                      <a:avLst/>
                    </a:prstGeom>
                    <a:noFill/>
                    <a:ln>
                      <a:noFill/>
                    </a:ln>
                  </pic:spPr>
                </pic:pic>
              </a:graphicData>
            </a:graphic>
          </wp:inline>
        </w:drawing>
      </w:r>
      <w:r>
        <w:rPr>
          <w:rFonts w:ascii="Calibri" w:hAnsi="Calibri"/>
          <w:color w:val="000000"/>
        </w:rPr>
        <w:t xml:space="preserve">           </w:t>
      </w:r>
      <w:r w:rsidRPr="00CC0570">
        <w:rPr>
          <w:color w:val="000000"/>
          <w:sz w:val="28"/>
          <w:szCs w:val="28"/>
        </w:rPr>
        <w:t>(3.14)</w:t>
      </w:r>
    </w:p>
    <w:p w:rsidR="00A26958" w:rsidRDefault="00A26958" w:rsidP="00A26958">
      <w:pPr>
        <w:spacing w:after="0" w:line="360" w:lineRule="auto"/>
        <w:ind w:firstLine="708"/>
        <w:jc w:val="both"/>
        <w:rPr>
          <w:rFonts w:cs="Times New Roman"/>
          <w:sz w:val="28"/>
          <w:szCs w:val="28"/>
        </w:rPr>
      </w:pPr>
      <w:r w:rsidRPr="00CC0570">
        <w:rPr>
          <w:rFonts w:cs="Times New Roman"/>
          <w:sz w:val="28"/>
          <w:szCs w:val="28"/>
        </w:rPr>
        <w:lastRenderedPageBreak/>
        <w:t>В расчет берется общая сумма активов, с учетом не только собственных, но и привлеченных средств (дебиторская задолженность, кредитные обязательства и пр.).</w:t>
      </w:r>
    </w:p>
    <w:p w:rsidR="00A26958" w:rsidRDefault="00A26958" w:rsidP="00A26958">
      <w:pPr>
        <w:spacing w:after="0" w:line="360" w:lineRule="auto"/>
        <w:jc w:val="both"/>
        <w:rPr>
          <w:rFonts w:eastAsiaTheme="minorEastAsia" w:cs="Times New Roman"/>
          <w:sz w:val="28"/>
          <w:szCs w:val="28"/>
        </w:rPr>
      </w:pPr>
      <w:r>
        <w:rPr>
          <w:rFonts w:cs="Times New Roman"/>
          <w:sz w:val="28"/>
          <w:szCs w:val="28"/>
        </w:rPr>
        <w:tab/>
      </w:r>
      <w:r>
        <w:rPr>
          <w:rFonts w:cs="Times New Roman"/>
          <w:sz w:val="28"/>
          <w:szCs w:val="28"/>
          <w:lang w:val="en-US"/>
        </w:rPr>
        <w:t>R</w:t>
      </w:r>
      <w:r>
        <w:rPr>
          <w:rFonts w:cs="Times New Roman"/>
          <w:sz w:val="28"/>
          <w:szCs w:val="28"/>
          <w:vertAlign w:val="subscript"/>
          <w:lang w:val="en-US"/>
        </w:rPr>
        <w:t>A</w:t>
      </w:r>
      <w:r w:rsidRPr="00381137">
        <w:rPr>
          <w:rFonts w:cs="Times New Roman"/>
          <w:sz w:val="28"/>
          <w:szCs w:val="28"/>
          <w:vertAlign w:val="subscript"/>
        </w:rPr>
        <w:t xml:space="preserve"> </w:t>
      </w:r>
      <w:r w:rsidRPr="00381137">
        <w:rPr>
          <w:rFonts w:cs="Times New Roman"/>
          <w:sz w:val="28"/>
          <w:szCs w:val="28"/>
        </w:rPr>
        <w:t xml:space="preserve">= </w:t>
      </w:r>
      <m:oMath>
        <m:f>
          <m:fPr>
            <m:ctrlPr>
              <w:rPr>
                <w:rFonts w:ascii="Cambria Math" w:hAnsi="Cambria Math" w:cs="Times New Roman"/>
                <w:i/>
                <w:sz w:val="28"/>
                <w:szCs w:val="28"/>
                <w:lang w:val="en-US"/>
              </w:rPr>
            </m:ctrlPr>
          </m:fPr>
          <m:num>
            <m:r>
              <w:rPr>
                <w:rFonts w:ascii="Cambria Math" w:hAnsi="Cambria Math" w:cs="Times New Roman"/>
                <w:sz w:val="28"/>
                <w:szCs w:val="28"/>
              </w:rPr>
              <m:t>1159</m:t>
            </m:r>
          </m:num>
          <m:den>
            <m:r>
              <w:rPr>
                <w:rFonts w:ascii="Cambria Math" w:hAnsi="Cambria Math" w:cs="Times New Roman"/>
                <w:sz w:val="28"/>
                <w:szCs w:val="28"/>
              </w:rPr>
              <m:t>28357.5</m:t>
            </m:r>
          </m:den>
        </m:f>
        <m:r>
          <w:rPr>
            <w:rFonts w:ascii="Cambria Math" w:hAnsi="Cambria Math" w:cs="Times New Roman"/>
            <w:sz w:val="28"/>
            <w:szCs w:val="28"/>
          </w:rPr>
          <m:t>*100%</m:t>
        </m:r>
      </m:oMath>
      <w:r w:rsidRPr="00381137">
        <w:rPr>
          <w:rFonts w:eastAsiaTheme="minorEastAsia" w:cs="Times New Roman"/>
          <w:sz w:val="28"/>
          <w:szCs w:val="28"/>
        </w:rPr>
        <w:t xml:space="preserve"> = 4.1%</w:t>
      </w:r>
    </w:p>
    <w:p w:rsidR="00A26958" w:rsidRDefault="00A26958" w:rsidP="00A26958">
      <w:pPr>
        <w:spacing w:after="0" w:line="360" w:lineRule="auto"/>
        <w:jc w:val="both"/>
        <w:rPr>
          <w:rFonts w:eastAsiaTheme="minorEastAsia" w:cs="Times New Roman"/>
          <w:sz w:val="28"/>
          <w:szCs w:val="28"/>
        </w:rPr>
      </w:pPr>
      <w:r>
        <w:rPr>
          <w:rFonts w:eastAsiaTheme="minorEastAsia" w:cs="Times New Roman"/>
          <w:sz w:val="28"/>
          <w:szCs w:val="28"/>
        </w:rPr>
        <w:tab/>
        <w:t>Анализируя показатели полученные в данном разделе, мы видим, что  оказание ремонтных работ сторонним организациям экономически эффективно. Так как  при увеличении объема работ, прибыль увеличивается на 70%. Соответственно рентабельность увеличивается на 4,1%.</w:t>
      </w:r>
    </w:p>
    <w:p w:rsidR="00A26958" w:rsidRPr="00381137" w:rsidRDefault="00A26958" w:rsidP="00A26958">
      <w:pPr>
        <w:spacing w:after="0" w:line="360" w:lineRule="auto"/>
        <w:ind w:firstLine="708"/>
        <w:jc w:val="both"/>
        <w:rPr>
          <w:rFonts w:eastAsiaTheme="minorEastAsia" w:cs="Times New Roman"/>
          <w:sz w:val="28"/>
          <w:szCs w:val="28"/>
        </w:rPr>
      </w:pPr>
      <w:r w:rsidRPr="00555550">
        <w:rPr>
          <w:sz w:val="28"/>
          <w:szCs w:val="24"/>
          <w:lang w:eastAsia="ru-RU"/>
        </w:rPr>
        <w:t>Экономическая эффективность – это соотношение результата и затрат факторов производственного процесса. Для количественного определения экономической эффективности используется показатель эффективности, также это – результативность экономической системы, выражающаяся в отношении полезных конечных результатов ее функционирования к затраченным ресурсам.</w:t>
      </w:r>
    </w:p>
    <w:p w:rsidR="00A26958" w:rsidRPr="00381137" w:rsidRDefault="00A26958" w:rsidP="00A26958">
      <w:pPr>
        <w:spacing w:after="0" w:line="360" w:lineRule="auto"/>
        <w:jc w:val="both"/>
        <w:rPr>
          <w:rFonts w:eastAsiaTheme="minorEastAsia" w:cs="Times New Roman"/>
          <w:sz w:val="28"/>
          <w:szCs w:val="28"/>
        </w:rPr>
      </w:pPr>
    </w:p>
    <w:p w:rsidR="00A26958" w:rsidRPr="006F7B1D" w:rsidRDefault="00A26958" w:rsidP="00A26958">
      <w:pPr>
        <w:spacing w:after="0" w:line="240" w:lineRule="auto"/>
        <w:jc w:val="both"/>
        <w:rPr>
          <w:rFonts w:eastAsiaTheme="minorEastAsia" w:cs="Times New Roman"/>
          <w:b/>
          <w:szCs w:val="24"/>
        </w:rPr>
      </w:pPr>
      <w:r w:rsidRPr="006F7B1D">
        <w:rPr>
          <w:rFonts w:eastAsiaTheme="minorEastAsia" w:cs="Times New Roman"/>
          <w:szCs w:val="24"/>
        </w:rPr>
        <w:t>Таблица 3.4 –</w:t>
      </w:r>
      <w:r>
        <w:rPr>
          <w:rFonts w:eastAsiaTheme="minorEastAsia" w:cs="Times New Roman"/>
          <w:sz w:val="28"/>
          <w:szCs w:val="28"/>
        </w:rPr>
        <w:t xml:space="preserve"> </w:t>
      </w:r>
      <w:r w:rsidRPr="006F7B1D">
        <w:rPr>
          <w:rFonts w:eastAsiaTheme="minorEastAsia" w:cs="Times New Roman"/>
          <w:b/>
          <w:szCs w:val="24"/>
        </w:rPr>
        <w:t>Экономическая эффективность мероприятии по ремонту с.-х. техники</w:t>
      </w:r>
    </w:p>
    <w:tbl>
      <w:tblPr>
        <w:tblW w:w="9371" w:type="dxa"/>
        <w:tblInd w:w="93" w:type="dxa"/>
        <w:tblLook w:val="04A0" w:firstRow="1" w:lastRow="0" w:firstColumn="1" w:lastColumn="0" w:noHBand="0" w:noVBand="1"/>
      </w:tblPr>
      <w:tblGrid>
        <w:gridCol w:w="6111"/>
        <w:gridCol w:w="1559"/>
        <w:gridCol w:w="1701"/>
      </w:tblGrid>
      <w:tr w:rsidR="00A26958" w:rsidRPr="006B2D66" w:rsidTr="00A26958">
        <w:trPr>
          <w:trHeight w:val="300"/>
        </w:trPr>
        <w:tc>
          <w:tcPr>
            <w:tcW w:w="61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958" w:rsidRPr="006F7B1D" w:rsidRDefault="00A26958" w:rsidP="00A26958">
            <w:pPr>
              <w:spacing w:after="0" w:line="240" w:lineRule="auto"/>
              <w:jc w:val="center"/>
              <w:rPr>
                <w:rFonts w:eastAsia="Times New Roman" w:cs="Times New Roman"/>
                <w:b/>
                <w:color w:val="000000"/>
                <w:lang w:eastAsia="ru-RU"/>
              </w:rPr>
            </w:pPr>
            <w:r w:rsidRPr="006F7B1D">
              <w:rPr>
                <w:rFonts w:eastAsia="Times New Roman" w:cs="Times New Roman"/>
                <w:b/>
                <w:color w:val="000000"/>
                <w:lang w:eastAsia="ru-RU"/>
              </w:rPr>
              <w:t>Показатель</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A26958" w:rsidRPr="006F7B1D" w:rsidRDefault="00A26958" w:rsidP="00A26958">
            <w:pPr>
              <w:spacing w:after="0" w:line="240" w:lineRule="auto"/>
              <w:jc w:val="center"/>
              <w:rPr>
                <w:rFonts w:eastAsia="Times New Roman" w:cs="Times New Roman"/>
                <w:b/>
                <w:color w:val="000000"/>
                <w:lang w:eastAsia="ru-RU"/>
              </w:rPr>
            </w:pPr>
            <w:r w:rsidRPr="006F7B1D">
              <w:rPr>
                <w:rFonts w:eastAsia="Times New Roman" w:cs="Times New Roman"/>
                <w:b/>
                <w:color w:val="000000"/>
                <w:lang w:eastAsia="ru-RU"/>
              </w:rPr>
              <w:t>2016 г</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26958" w:rsidRPr="006F7B1D" w:rsidRDefault="00A26958" w:rsidP="00A26958">
            <w:pPr>
              <w:spacing w:after="0" w:line="240" w:lineRule="auto"/>
              <w:jc w:val="center"/>
              <w:rPr>
                <w:rFonts w:eastAsia="Times New Roman" w:cs="Times New Roman"/>
                <w:b/>
                <w:color w:val="000000"/>
                <w:lang w:eastAsia="ru-RU"/>
              </w:rPr>
            </w:pPr>
            <w:r w:rsidRPr="006F7B1D">
              <w:rPr>
                <w:rFonts w:eastAsia="Times New Roman" w:cs="Times New Roman"/>
                <w:b/>
                <w:color w:val="000000"/>
                <w:lang w:eastAsia="ru-RU"/>
              </w:rPr>
              <w:t>Проект</w:t>
            </w:r>
          </w:p>
        </w:tc>
      </w:tr>
      <w:tr w:rsidR="00A26958" w:rsidRPr="006B2D66" w:rsidTr="00A26958">
        <w:trPr>
          <w:trHeight w:val="300"/>
        </w:trPr>
        <w:tc>
          <w:tcPr>
            <w:tcW w:w="6111" w:type="dxa"/>
            <w:tcBorders>
              <w:top w:val="nil"/>
              <w:left w:val="single" w:sz="4" w:space="0" w:color="auto"/>
              <w:bottom w:val="single" w:sz="4" w:space="0" w:color="auto"/>
              <w:right w:val="single" w:sz="4" w:space="0" w:color="auto"/>
            </w:tcBorders>
            <w:shd w:val="clear" w:color="auto" w:fill="auto"/>
            <w:noWrap/>
            <w:vAlign w:val="bottom"/>
            <w:hideMark/>
          </w:tcPr>
          <w:p w:rsidR="00A26958" w:rsidRPr="00AC6A1A" w:rsidRDefault="00A26958" w:rsidP="00A26958">
            <w:pPr>
              <w:spacing w:after="0" w:line="240" w:lineRule="auto"/>
              <w:rPr>
                <w:rFonts w:eastAsia="Times New Roman" w:cs="Times New Roman"/>
                <w:color w:val="000000"/>
                <w:szCs w:val="24"/>
                <w:lang w:eastAsia="ru-RU"/>
              </w:rPr>
            </w:pPr>
            <w:r w:rsidRPr="00AC6A1A">
              <w:rPr>
                <w:rFonts w:eastAsia="Times New Roman" w:cs="Times New Roman"/>
                <w:color w:val="000000"/>
                <w:szCs w:val="24"/>
                <w:lang w:eastAsia="ru-RU"/>
              </w:rPr>
              <w:t>Выручка от продаж, тыс. руб.</w:t>
            </w:r>
          </w:p>
        </w:tc>
        <w:tc>
          <w:tcPr>
            <w:tcW w:w="1559" w:type="dxa"/>
            <w:tcBorders>
              <w:top w:val="nil"/>
              <w:left w:val="nil"/>
              <w:bottom w:val="single" w:sz="4" w:space="0" w:color="auto"/>
              <w:right w:val="single" w:sz="4" w:space="0" w:color="auto"/>
            </w:tcBorders>
            <w:shd w:val="clear" w:color="auto" w:fill="auto"/>
            <w:noWrap/>
            <w:vAlign w:val="bottom"/>
            <w:hideMark/>
          </w:tcPr>
          <w:p w:rsidR="00A26958" w:rsidRPr="00AC6A1A" w:rsidRDefault="00A26958" w:rsidP="00A26958">
            <w:pPr>
              <w:spacing w:after="0" w:line="240" w:lineRule="auto"/>
              <w:jc w:val="center"/>
              <w:rPr>
                <w:rFonts w:eastAsia="Times New Roman" w:cs="Times New Roman"/>
                <w:color w:val="000000"/>
                <w:szCs w:val="24"/>
                <w:lang w:eastAsia="ru-RU"/>
              </w:rPr>
            </w:pPr>
            <w:r w:rsidRPr="00AC6A1A">
              <w:rPr>
                <w:rFonts w:eastAsia="Times New Roman" w:cs="Times New Roman"/>
                <w:color w:val="000000"/>
                <w:szCs w:val="24"/>
                <w:lang w:eastAsia="ru-RU"/>
              </w:rPr>
              <w:t>16257</w:t>
            </w:r>
          </w:p>
        </w:tc>
        <w:tc>
          <w:tcPr>
            <w:tcW w:w="1701" w:type="dxa"/>
            <w:tcBorders>
              <w:top w:val="nil"/>
              <w:left w:val="nil"/>
              <w:bottom w:val="single" w:sz="4" w:space="0" w:color="auto"/>
              <w:right w:val="single" w:sz="4" w:space="0" w:color="auto"/>
            </w:tcBorders>
            <w:shd w:val="clear" w:color="auto" w:fill="auto"/>
            <w:noWrap/>
            <w:vAlign w:val="bottom"/>
            <w:hideMark/>
          </w:tcPr>
          <w:p w:rsidR="00A26958" w:rsidRPr="00AC6A1A" w:rsidRDefault="00A26958" w:rsidP="00A26958">
            <w:pPr>
              <w:spacing w:after="0" w:line="240" w:lineRule="auto"/>
              <w:jc w:val="center"/>
              <w:rPr>
                <w:rFonts w:eastAsia="Times New Roman" w:cs="Times New Roman"/>
                <w:color w:val="000000"/>
                <w:szCs w:val="24"/>
                <w:lang w:eastAsia="ru-RU"/>
              </w:rPr>
            </w:pPr>
            <w:r w:rsidRPr="00AC6A1A">
              <w:rPr>
                <w:rFonts w:eastAsia="Times New Roman" w:cs="Times New Roman"/>
                <w:color w:val="000000"/>
                <w:szCs w:val="24"/>
                <w:lang w:eastAsia="ru-RU"/>
              </w:rPr>
              <w:t>19521</w:t>
            </w:r>
          </w:p>
        </w:tc>
      </w:tr>
      <w:tr w:rsidR="00A26958" w:rsidRPr="006B2D66" w:rsidTr="00A26958">
        <w:trPr>
          <w:trHeight w:val="300"/>
        </w:trPr>
        <w:tc>
          <w:tcPr>
            <w:tcW w:w="6111" w:type="dxa"/>
            <w:tcBorders>
              <w:top w:val="nil"/>
              <w:left w:val="single" w:sz="4" w:space="0" w:color="auto"/>
              <w:bottom w:val="single" w:sz="4" w:space="0" w:color="auto"/>
              <w:right w:val="single" w:sz="4" w:space="0" w:color="auto"/>
            </w:tcBorders>
            <w:shd w:val="clear" w:color="auto" w:fill="auto"/>
            <w:noWrap/>
            <w:vAlign w:val="bottom"/>
            <w:hideMark/>
          </w:tcPr>
          <w:p w:rsidR="00A26958" w:rsidRPr="00AC6A1A" w:rsidRDefault="00A26958" w:rsidP="00A26958">
            <w:pPr>
              <w:spacing w:after="0" w:line="240" w:lineRule="auto"/>
              <w:rPr>
                <w:rFonts w:eastAsia="Times New Roman" w:cs="Times New Roman"/>
                <w:color w:val="000000"/>
                <w:szCs w:val="24"/>
                <w:lang w:eastAsia="ru-RU"/>
              </w:rPr>
            </w:pPr>
            <w:r>
              <w:rPr>
                <w:rFonts w:eastAsia="Times New Roman" w:cs="Times New Roman"/>
                <w:color w:val="000000"/>
                <w:szCs w:val="24"/>
                <w:lang w:eastAsia="ru-RU"/>
              </w:rPr>
              <w:t>Себестои</w:t>
            </w:r>
            <w:r w:rsidRPr="00AC6A1A">
              <w:rPr>
                <w:rFonts w:eastAsia="Times New Roman" w:cs="Times New Roman"/>
                <w:color w:val="000000"/>
                <w:szCs w:val="24"/>
                <w:lang w:eastAsia="ru-RU"/>
              </w:rPr>
              <w:t>мость, руб</w:t>
            </w:r>
            <w:r>
              <w:rPr>
                <w:rFonts w:eastAsia="Times New Roman" w:cs="Times New Roman"/>
                <w:color w:val="000000"/>
                <w:szCs w:val="24"/>
                <w:lang w:eastAsia="ru-RU"/>
              </w:rPr>
              <w:t>.</w:t>
            </w:r>
          </w:p>
        </w:tc>
        <w:tc>
          <w:tcPr>
            <w:tcW w:w="1559" w:type="dxa"/>
            <w:tcBorders>
              <w:top w:val="nil"/>
              <w:left w:val="nil"/>
              <w:bottom w:val="single" w:sz="4" w:space="0" w:color="auto"/>
              <w:right w:val="single" w:sz="4" w:space="0" w:color="auto"/>
            </w:tcBorders>
            <w:shd w:val="clear" w:color="auto" w:fill="auto"/>
            <w:noWrap/>
            <w:vAlign w:val="bottom"/>
            <w:hideMark/>
          </w:tcPr>
          <w:p w:rsidR="00A26958" w:rsidRPr="00AC6A1A" w:rsidRDefault="00A26958" w:rsidP="00A26958">
            <w:pPr>
              <w:spacing w:after="0" w:line="240" w:lineRule="auto"/>
              <w:jc w:val="center"/>
              <w:rPr>
                <w:rFonts w:eastAsia="Times New Roman" w:cs="Times New Roman"/>
                <w:color w:val="000000"/>
                <w:szCs w:val="24"/>
                <w:lang w:eastAsia="ru-RU"/>
              </w:rPr>
            </w:pPr>
            <w:r w:rsidRPr="00AC6A1A">
              <w:rPr>
                <w:rFonts w:eastAsia="Times New Roman" w:cs="Times New Roman"/>
                <w:color w:val="000000"/>
                <w:szCs w:val="24"/>
                <w:lang w:eastAsia="ru-RU"/>
              </w:rPr>
              <w:t>15766</w:t>
            </w:r>
          </w:p>
        </w:tc>
        <w:tc>
          <w:tcPr>
            <w:tcW w:w="1701" w:type="dxa"/>
            <w:tcBorders>
              <w:top w:val="nil"/>
              <w:left w:val="nil"/>
              <w:bottom w:val="single" w:sz="4" w:space="0" w:color="auto"/>
              <w:right w:val="single" w:sz="4" w:space="0" w:color="auto"/>
            </w:tcBorders>
            <w:shd w:val="clear" w:color="auto" w:fill="auto"/>
            <w:noWrap/>
            <w:vAlign w:val="bottom"/>
            <w:hideMark/>
          </w:tcPr>
          <w:p w:rsidR="00A26958" w:rsidRPr="00AC6A1A" w:rsidRDefault="00A26958" w:rsidP="00A26958">
            <w:pPr>
              <w:spacing w:after="0" w:line="240" w:lineRule="auto"/>
              <w:jc w:val="center"/>
              <w:rPr>
                <w:rFonts w:eastAsia="Times New Roman" w:cs="Times New Roman"/>
                <w:color w:val="000000"/>
                <w:szCs w:val="24"/>
                <w:lang w:eastAsia="ru-RU"/>
              </w:rPr>
            </w:pPr>
            <w:r w:rsidRPr="00AC6A1A">
              <w:rPr>
                <w:rFonts w:eastAsia="Times New Roman" w:cs="Times New Roman"/>
                <w:color w:val="000000"/>
                <w:szCs w:val="24"/>
                <w:lang w:eastAsia="ru-RU"/>
              </w:rPr>
              <w:t>18197</w:t>
            </w:r>
          </w:p>
        </w:tc>
      </w:tr>
      <w:tr w:rsidR="00A26958" w:rsidRPr="006B2D66" w:rsidTr="00A26958">
        <w:trPr>
          <w:trHeight w:val="300"/>
        </w:trPr>
        <w:tc>
          <w:tcPr>
            <w:tcW w:w="6111" w:type="dxa"/>
            <w:tcBorders>
              <w:top w:val="nil"/>
              <w:left w:val="single" w:sz="4" w:space="0" w:color="auto"/>
              <w:bottom w:val="single" w:sz="4" w:space="0" w:color="auto"/>
              <w:right w:val="single" w:sz="4" w:space="0" w:color="auto"/>
            </w:tcBorders>
            <w:shd w:val="clear" w:color="auto" w:fill="auto"/>
            <w:noWrap/>
            <w:vAlign w:val="bottom"/>
            <w:hideMark/>
          </w:tcPr>
          <w:p w:rsidR="00A26958" w:rsidRPr="00AC6A1A" w:rsidRDefault="00A26958" w:rsidP="00A26958">
            <w:pPr>
              <w:spacing w:after="0" w:line="240" w:lineRule="auto"/>
              <w:rPr>
                <w:rFonts w:eastAsia="Times New Roman" w:cs="Times New Roman"/>
                <w:color w:val="000000"/>
                <w:szCs w:val="24"/>
                <w:lang w:eastAsia="ru-RU"/>
              </w:rPr>
            </w:pPr>
            <w:r w:rsidRPr="00AC6A1A">
              <w:rPr>
                <w:rFonts w:eastAsia="Times New Roman" w:cs="Times New Roman"/>
                <w:color w:val="000000"/>
                <w:szCs w:val="24"/>
                <w:lang w:eastAsia="ru-RU"/>
              </w:rPr>
              <w:t>Прибыль, тыс. руб.</w:t>
            </w:r>
          </w:p>
        </w:tc>
        <w:tc>
          <w:tcPr>
            <w:tcW w:w="1559" w:type="dxa"/>
            <w:tcBorders>
              <w:top w:val="nil"/>
              <w:left w:val="nil"/>
              <w:bottom w:val="single" w:sz="4" w:space="0" w:color="auto"/>
              <w:right w:val="single" w:sz="4" w:space="0" w:color="auto"/>
            </w:tcBorders>
            <w:shd w:val="clear" w:color="auto" w:fill="auto"/>
            <w:noWrap/>
            <w:vAlign w:val="bottom"/>
            <w:hideMark/>
          </w:tcPr>
          <w:p w:rsidR="00A26958" w:rsidRPr="00AC6A1A" w:rsidRDefault="00A26958" w:rsidP="00A26958">
            <w:pPr>
              <w:spacing w:after="0" w:line="240" w:lineRule="auto"/>
              <w:jc w:val="center"/>
              <w:rPr>
                <w:rFonts w:eastAsia="Times New Roman" w:cs="Times New Roman"/>
                <w:color w:val="000000"/>
                <w:szCs w:val="24"/>
                <w:lang w:eastAsia="ru-RU"/>
              </w:rPr>
            </w:pPr>
            <w:r w:rsidRPr="00AC6A1A">
              <w:rPr>
                <w:rFonts w:eastAsia="Times New Roman" w:cs="Times New Roman"/>
                <w:color w:val="000000"/>
                <w:szCs w:val="24"/>
                <w:lang w:eastAsia="ru-RU"/>
              </w:rPr>
              <w:t>491</w:t>
            </w:r>
          </w:p>
        </w:tc>
        <w:tc>
          <w:tcPr>
            <w:tcW w:w="1701" w:type="dxa"/>
            <w:tcBorders>
              <w:top w:val="nil"/>
              <w:left w:val="nil"/>
              <w:bottom w:val="single" w:sz="4" w:space="0" w:color="auto"/>
              <w:right w:val="single" w:sz="4" w:space="0" w:color="auto"/>
            </w:tcBorders>
            <w:shd w:val="clear" w:color="auto" w:fill="auto"/>
            <w:noWrap/>
            <w:vAlign w:val="bottom"/>
            <w:hideMark/>
          </w:tcPr>
          <w:p w:rsidR="00A26958" w:rsidRPr="00AC6A1A" w:rsidRDefault="00A26958" w:rsidP="00A26958">
            <w:pPr>
              <w:spacing w:after="0" w:line="240" w:lineRule="auto"/>
              <w:jc w:val="center"/>
              <w:rPr>
                <w:rFonts w:eastAsia="Times New Roman" w:cs="Times New Roman"/>
                <w:color w:val="000000"/>
                <w:szCs w:val="24"/>
                <w:lang w:eastAsia="ru-RU"/>
              </w:rPr>
            </w:pPr>
            <w:r w:rsidRPr="00AC6A1A">
              <w:rPr>
                <w:rFonts w:eastAsia="Times New Roman" w:cs="Times New Roman"/>
                <w:color w:val="000000"/>
                <w:szCs w:val="24"/>
                <w:lang w:eastAsia="ru-RU"/>
              </w:rPr>
              <w:t>1650</w:t>
            </w:r>
          </w:p>
        </w:tc>
      </w:tr>
      <w:tr w:rsidR="00A26958" w:rsidRPr="006B2D66" w:rsidTr="00A26958">
        <w:trPr>
          <w:trHeight w:val="300"/>
        </w:trPr>
        <w:tc>
          <w:tcPr>
            <w:tcW w:w="6111" w:type="dxa"/>
            <w:tcBorders>
              <w:top w:val="nil"/>
              <w:left w:val="single" w:sz="4" w:space="0" w:color="auto"/>
              <w:bottom w:val="single" w:sz="4" w:space="0" w:color="auto"/>
              <w:right w:val="single" w:sz="4" w:space="0" w:color="auto"/>
            </w:tcBorders>
            <w:shd w:val="clear" w:color="auto" w:fill="auto"/>
            <w:noWrap/>
            <w:vAlign w:val="bottom"/>
            <w:hideMark/>
          </w:tcPr>
          <w:p w:rsidR="00A26958" w:rsidRPr="00AC6A1A" w:rsidRDefault="00A26958" w:rsidP="00A26958">
            <w:pPr>
              <w:spacing w:after="0" w:line="240" w:lineRule="auto"/>
              <w:rPr>
                <w:rFonts w:eastAsia="Times New Roman" w:cs="Times New Roman"/>
                <w:color w:val="000000"/>
                <w:szCs w:val="24"/>
                <w:lang w:eastAsia="ru-RU"/>
              </w:rPr>
            </w:pPr>
            <w:r w:rsidRPr="00AC6A1A">
              <w:rPr>
                <w:rFonts w:eastAsia="Times New Roman" w:cs="Times New Roman"/>
                <w:color w:val="000000"/>
                <w:szCs w:val="24"/>
                <w:lang w:eastAsia="ru-RU"/>
              </w:rPr>
              <w:t>Уровень рентабельности</w:t>
            </w:r>
            <w:r>
              <w:rPr>
                <w:rFonts w:eastAsia="Times New Roman" w:cs="Times New Roman"/>
                <w:color w:val="000000"/>
                <w:szCs w:val="24"/>
                <w:lang w:eastAsia="ru-RU"/>
              </w:rPr>
              <w:t>, %</w:t>
            </w:r>
          </w:p>
        </w:tc>
        <w:tc>
          <w:tcPr>
            <w:tcW w:w="1559" w:type="dxa"/>
            <w:tcBorders>
              <w:top w:val="nil"/>
              <w:left w:val="nil"/>
              <w:bottom w:val="single" w:sz="4" w:space="0" w:color="auto"/>
              <w:right w:val="single" w:sz="4" w:space="0" w:color="auto"/>
            </w:tcBorders>
            <w:shd w:val="clear" w:color="auto" w:fill="auto"/>
            <w:noWrap/>
            <w:vAlign w:val="bottom"/>
            <w:hideMark/>
          </w:tcPr>
          <w:p w:rsidR="00A26958" w:rsidRPr="00AC6A1A" w:rsidRDefault="00A26958" w:rsidP="00A26958">
            <w:pPr>
              <w:spacing w:after="0" w:line="240" w:lineRule="auto"/>
              <w:jc w:val="center"/>
              <w:rPr>
                <w:rFonts w:eastAsia="Times New Roman" w:cs="Times New Roman"/>
                <w:color w:val="000000"/>
                <w:szCs w:val="24"/>
                <w:lang w:eastAsia="ru-RU"/>
              </w:rPr>
            </w:pPr>
            <w:r w:rsidRPr="00AC6A1A">
              <w:rPr>
                <w:rFonts w:eastAsia="Times New Roman" w:cs="Times New Roman"/>
                <w:color w:val="000000"/>
                <w:szCs w:val="24"/>
                <w:lang w:eastAsia="ru-RU"/>
              </w:rPr>
              <w:t>3,02</w:t>
            </w:r>
          </w:p>
        </w:tc>
        <w:tc>
          <w:tcPr>
            <w:tcW w:w="1701" w:type="dxa"/>
            <w:tcBorders>
              <w:top w:val="nil"/>
              <w:left w:val="nil"/>
              <w:bottom w:val="single" w:sz="4" w:space="0" w:color="auto"/>
              <w:right w:val="single" w:sz="4" w:space="0" w:color="auto"/>
            </w:tcBorders>
            <w:shd w:val="clear" w:color="auto" w:fill="auto"/>
            <w:noWrap/>
            <w:vAlign w:val="bottom"/>
            <w:hideMark/>
          </w:tcPr>
          <w:p w:rsidR="00A26958" w:rsidRPr="00AC6A1A" w:rsidRDefault="00A26958" w:rsidP="00A26958">
            <w:pPr>
              <w:spacing w:after="0" w:line="240" w:lineRule="auto"/>
              <w:jc w:val="center"/>
              <w:rPr>
                <w:rFonts w:eastAsia="Times New Roman" w:cs="Times New Roman"/>
                <w:color w:val="000000"/>
                <w:szCs w:val="24"/>
                <w:lang w:eastAsia="ru-RU"/>
              </w:rPr>
            </w:pPr>
            <w:r w:rsidRPr="00AC6A1A">
              <w:rPr>
                <w:rFonts w:eastAsia="Times New Roman" w:cs="Times New Roman"/>
                <w:color w:val="000000"/>
                <w:szCs w:val="24"/>
                <w:lang w:eastAsia="ru-RU"/>
              </w:rPr>
              <w:t>11,0</w:t>
            </w:r>
          </w:p>
        </w:tc>
      </w:tr>
    </w:tbl>
    <w:p w:rsidR="00A26958" w:rsidRPr="006B2D66" w:rsidRDefault="00A26958" w:rsidP="00A26958">
      <w:pPr>
        <w:spacing w:after="0" w:line="360" w:lineRule="auto"/>
        <w:jc w:val="both"/>
        <w:rPr>
          <w:rFonts w:eastAsiaTheme="minorEastAsia" w:cs="Times New Roman"/>
          <w:b/>
          <w:szCs w:val="24"/>
        </w:rPr>
      </w:pPr>
    </w:p>
    <w:p w:rsidR="00A26958" w:rsidRDefault="00A26958" w:rsidP="00A26958">
      <w:pPr>
        <w:spacing w:after="0" w:line="360" w:lineRule="auto"/>
        <w:jc w:val="both"/>
        <w:rPr>
          <w:rFonts w:eastAsiaTheme="minorEastAsia" w:cs="Times New Roman"/>
          <w:sz w:val="28"/>
          <w:szCs w:val="28"/>
        </w:rPr>
      </w:pPr>
      <w:r>
        <w:rPr>
          <w:rFonts w:eastAsiaTheme="minorEastAsia" w:cs="Times New Roman"/>
          <w:sz w:val="28"/>
          <w:szCs w:val="28"/>
        </w:rPr>
        <w:tab/>
        <w:t>По данным таблицы можно сделать вывод, что предложенные мероприятия по ремонту сельскохозяйственной техники экономически эффективны. Так как при увеличении объемов услуг выручка от реализации увеличивается на 16,7% , тогда как себестоимость увеличивается на 13,4%. Соответственно уровень рентабельности увеличился на 7,98%.</w:t>
      </w:r>
    </w:p>
    <w:p w:rsidR="00A26958" w:rsidRPr="0041239A" w:rsidRDefault="00A26958" w:rsidP="00A26958">
      <w:pPr>
        <w:spacing w:after="0" w:line="360" w:lineRule="auto"/>
        <w:jc w:val="both"/>
        <w:rPr>
          <w:rFonts w:eastAsiaTheme="minorEastAsia" w:cs="Times New Roman"/>
          <w:sz w:val="28"/>
          <w:szCs w:val="28"/>
        </w:rPr>
      </w:pPr>
    </w:p>
    <w:p w:rsidR="00A26958" w:rsidRDefault="00A26958" w:rsidP="00A26958">
      <w:pPr>
        <w:spacing w:after="0" w:line="360" w:lineRule="auto"/>
        <w:jc w:val="both"/>
        <w:rPr>
          <w:rFonts w:eastAsiaTheme="minorEastAsia" w:cs="Times New Roman"/>
          <w:sz w:val="28"/>
          <w:szCs w:val="28"/>
        </w:rPr>
      </w:pPr>
    </w:p>
    <w:p w:rsidR="00A26958" w:rsidRDefault="00A26958" w:rsidP="00A26958">
      <w:pPr>
        <w:spacing w:after="0" w:line="360" w:lineRule="auto"/>
        <w:jc w:val="both"/>
        <w:rPr>
          <w:rFonts w:eastAsiaTheme="minorEastAsia" w:cs="Times New Roman"/>
          <w:sz w:val="28"/>
          <w:szCs w:val="28"/>
        </w:rPr>
      </w:pPr>
    </w:p>
    <w:p w:rsidR="00A26958" w:rsidRDefault="00A26958" w:rsidP="00A26958">
      <w:pPr>
        <w:spacing w:after="0" w:line="360" w:lineRule="auto"/>
        <w:jc w:val="both"/>
        <w:rPr>
          <w:rFonts w:eastAsiaTheme="minorEastAsia" w:cs="Times New Roman"/>
          <w:sz w:val="28"/>
          <w:szCs w:val="28"/>
        </w:rPr>
      </w:pPr>
    </w:p>
    <w:p w:rsidR="00A26958" w:rsidRDefault="00A26958" w:rsidP="00A26958">
      <w:pPr>
        <w:spacing w:after="0" w:line="360" w:lineRule="auto"/>
        <w:jc w:val="both"/>
        <w:rPr>
          <w:rFonts w:eastAsiaTheme="minorEastAsia" w:cs="Times New Roman"/>
          <w:sz w:val="28"/>
          <w:szCs w:val="28"/>
        </w:rPr>
      </w:pPr>
    </w:p>
    <w:p w:rsidR="00A26958" w:rsidRPr="00AE169E" w:rsidRDefault="00A26958" w:rsidP="00A26958">
      <w:pPr>
        <w:spacing w:after="0" w:line="360" w:lineRule="auto"/>
        <w:jc w:val="both"/>
        <w:rPr>
          <w:rFonts w:cs="Times New Roman"/>
          <w:sz w:val="28"/>
          <w:szCs w:val="28"/>
        </w:rPr>
      </w:pPr>
      <w:r>
        <w:rPr>
          <w:rFonts w:eastAsiaTheme="minorEastAsia" w:cs="Times New Roman"/>
          <w:sz w:val="28"/>
          <w:szCs w:val="28"/>
        </w:rPr>
        <w:lastRenderedPageBreak/>
        <w:t>3.2 Оказание услуг машинно-тракторного парка сторонним организациям</w:t>
      </w:r>
    </w:p>
    <w:p w:rsidR="00A26958" w:rsidRDefault="00A26958" w:rsidP="00A26958">
      <w:pPr>
        <w:spacing w:after="0" w:line="360" w:lineRule="auto"/>
        <w:ind w:firstLine="708"/>
        <w:jc w:val="both"/>
        <w:rPr>
          <w:rFonts w:cs="Times New Roman"/>
          <w:sz w:val="28"/>
          <w:szCs w:val="28"/>
        </w:rPr>
      </w:pPr>
    </w:p>
    <w:p w:rsidR="00A26958" w:rsidRDefault="00A26958" w:rsidP="00A26958">
      <w:pPr>
        <w:spacing w:after="0" w:line="360" w:lineRule="auto"/>
        <w:ind w:firstLine="708"/>
        <w:jc w:val="both"/>
        <w:rPr>
          <w:rFonts w:cs="Times New Roman"/>
          <w:sz w:val="28"/>
          <w:szCs w:val="28"/>
        </w:rPr>
      </w:pPr>
      <w:r>
        <w:rPr>
          <w:rFonts w:cs="Times New Roman"/>
          <w:sz w:val="28"/>
          <w:szCs w:val="28"/>
        </w:rPr>
        <w:t>В распоряжений МУП «ЯМТС РБ» находится 11 тракторов и 5 комбайнов. Таким образом, я считаю, целесообразным, для увеличения прибыли предприятия, предоставление сельскохозяйственной техники в аренду сторонним организациям.  Учитывая то, что оснащенность данного предприятия тракторами и комбайнами низкая, то и оказание услуг будет проводиться в небольших количествах.</w:t>
      </w:r>
    </w:p>
    <w:p w:rsidR="00A26958" w:rsidRDefault="00A26958" w:rsidP="00A26958">
      <w:pPr>
        <w:spacing w:after="0" w:line="360" w:lineRule="auto"/>
        <w:ind w:firstLine="708"/>
        <w:jc w:val="both"/>
        <w:rPr>
          <w:rFonts w:cs="Times New Roman"/>
          <w:color w:val="000000"/>
          <w:sz w:val="28"/>
          <w:szCs w:val="28"/>
          <w:shd w:val="clear" w:color="auto" w:fill="FFFFFF"/>
        </w:rPr>
      </w:pPr>
      <w:r w:rsidRPr="00EC4AA7">
        <w:rPr>
          <w:rFonts w:cs="Times New Roman"/>
          <w:color w:val="000000"/>
          <w:sz w:val="28"/>
          <w:szCs w:val="28"/>
          <w:shd w:val="clear" w:color="auto" w:fill="FFFFFF"/>
        </w:rPr>
        <w:t>Выраженная сезонность проведения работ в земледелии обусловливает производство нескольких культур, сроки работ, по возделыванию которых не совпадают по времени. Это позволяет увеличить загрузку техники и механизаторов и уменьшить общую потребность в них.</w:t>
      </w:r>
      <w:r>
        <w:rPr>
          <w:rFonts w:cs="Times New Roman"/>
          <w:color w:val="000000"/>
          <w:sz w:val="28"/>
          <w:szCs w:val="28"/>
          <w:shd w:val="clear" w:color="auto" w:fill="FFFFFF"/>
        </w:rPr>
        <w:t xml:space="preserve"> Исходя из этого мы можем составить график выполнения работ, по которым будем ориентироваться в осуществлении плана мероприятии по аренде транспорта.</w:t>
      </w:r>
    </w:p>
    <w:p w:rsidR="00A26958" w:rsidRPr="00C42994" w:rsidRDefault="00A26958" w:rsidP="00A26958">
      <w:pPr>
        <w:pStyle w:val="a6"/>
        <w:shd w:val="clear" w:color="auto" w:fill="FFFFFF"/>
        <w:spacing w:before="0" w:beforeAutospacing="0" w:after="0" w:afterAutospacing="0" w:line="360" w:lineRule="auto"/>
        <w:ind w:firstLine="708"/>
        <w:jc w:val="both"/>
        <w:rPr>
          <w:color w:val="000000"/>
          <w:sz w:val="28"/>
          <w:szCs w:val="28"/>
        </w:rPr>
      </w:pPr>
      <w:r w:rsidRPr="00C42994">
        <w:rPr>
          <w:color w:val="000000"/>
          <w:sz w:val="28"/>
          <w:szCs w:val="28"/>
        </w:rPr>
        <w:t>В современных условиях, независимо от организационно-правовой формы хозяйствования организации, все внутренние структурные формирования должны работать на коммерческих началах, обеспечивая самоокупаемость и самофинансирование производственного процесса.</w:t>
      </w:r>
    </w:p>
    <w:p w:rsidR="00A26958" w:rsidRPr="00C42994" w:rsidRDefault="00A26958" w:rsidP="00A26958">
      <w:pPr>
        <w:pStyle w:val="a6"/>
        <w:shd w:val="clear" w:color="auto" w:fill="FFFFFF"/>
        <w:spacing w:before="0" w:beforeAutospacing="0" w:after="0" w:afterAutospacing="0" w:line="360" w:lineRule="auto"/>
        <w:ind w:firstLine="708"/>
        <w:jc w:val="both"/>
        <w:rPr>
          <w:color w:val="000000"/>
          <w:sz w:val="28"/>
          <w:szCs w:val="28"/>
        </w:rPr>
      </w:pPr>
      <w:r w:rsidRPr="00C42994">
        <w:rPr>
          <w:color w:val="000000"/>
          <w:sz w:val="28"/>
          <w:szCs w:val="28"/>
        </w:rPr>
        <w:t>Организации функционируют как единое целое в то же время подразделения, входящие в их состав, должны обладать хозрасчётной деятельностью.</w:t>
      </w:r>
    </w:p>
    <w:p w:rsidR="00A26958" w:rsidRPr="00C42994" w:rsidRDefault="00A26958" w:rsidP="00A26958">
      <w:pPr>
        <w:pStyle w:val="a6"/>
        <w:shd w:val="clear" w:color="auto" w:fill="FFFFFF"/>
        <w:spacing w:before="0" w:beforeAutospacing="0" w:after="0" w:afterAutospacing="0" w:line="360" w:lineRule="auto"/>
        <w:ind w:firstLine="708"/>
        <w:jc w:val="both"/>
        <w:rPr>
          <w:color w:val="000000"/>
          <w:sz w:val="28"/>
          <w:szCs w:val="28"/>
        </w:rPr>
      </w:pPr>
      <w:r w:rsidRPr="00C42994">
        <w:rPr>
          <w:color w:val="000000"/>
          <w:sz w:val="28"/>
          <w:szCs w:val="28"/>
        </w:rPr>
        <w:t>Основу финансово - экономических внутрихозяйственных отношений первичных подразделений основного и обслуживающего производства составляет ценовой механизм взаиморасчётов.</w:t>
      </w:r>
    </w:p>
    <w:p w:rsidR="00A26958" w:rsidRPr="00C42994" w:rsidRDefault="00A26958" w:rsidP="00A26958">
      <w:pPr>
        <w:pStyle w:val="a6"/>
        <w:shd w:val="clear" w:color="auto" w:fill="FFFFFF"/>
        <w:spacing w:before="0" w:beforeAutospacing="0" w:after="0" w:afterAutospacing="0" w:line="360" w:lineRule="auto"/>
        <w:ind w:firstLine="708"/>
        <w:jc w:val="both"/>
        <w:rPr>
          <w:color w:val="000000"/>
          <w:sz w:val="28"/>
          <w:szCs w:val="28"/>
        </w:rPr>
      </w:pPr>
      <w:r w:rsidRPr="00C42994">
        <w:rPr>
          <w:color w:val="000000"/>
          <w:sz w:val="28"/>
          <w:szCs w:val="28"/>
        </w:rPr>
        <w:t>Для осуществления деятельности подразделений необходима организация ценообразования, то есть необходимо разработать цены, которые, как правило, называют планово-учётными или трансфертными.</w:t>
      </w:r>
    </w:p>
    <w:p w:rsidR="00A26958" w:rsidRPr="00C42994" w:rsidRDefault="00A26958" w:rsidP="00A26958">
      <w:pPr>
        <w:pStyle w:val="a6"/>
        <w:shd w:val="clear" w:color="auto" w:fill="FFFFFF"/>
        <w:spacing w:before="0" w:beforeAutospacing="0" w:after="0" w:afterAutospacing="0" w:line="360" w:lineRule="auto"/>
        <w:ind w:firstLine="708"/>
        <w:jc w:val="both"/>
        <w:rPr>
          <w:color w:val="000000"/>
          <w:sz w:val="28"/>
          <w:szCs w:val="28"/>
        </w:rPr>
      </w:pPr>
      <w:r w:rsidRPr="00C42994">
        <w:rPr>
          <w:color w:val="000000"/>
          <w:sz w:val="28"/>
          <w:szCs w:val="28"/>
        </w:rPr>
        <w:t>Трансфертные цены устанавливаются на все виды товарно-материальных ценностей, работ и услуг, выполняемых и оказываемых в хозяйстве одним подразделением другим.</w:t>
      </w:r>
    </w:p>
    <w:p w:rsidR="00A26958" w:rsidRDefault="00A26958" w:rsidP="00A26958">
      <w:pPr>
        <w:pStyle w:val="a6"/>
        <w:shd w:val="clear" w:color="auto" w:fill="FFFFFF"/>
        <w:spacing w:before="0" w:beforeAutospacing="0" w:after="0" w:afterAutospacing="0" w:line="360" w:lineRule="auto"/>
        <w:ind w:firstLine="708"/>
        <w:jc w:val="both"/>
        <w:rPr>
          <w:color w:val="000000"/>
          <w:sz w:val="28"/>
          <w:szCs w:val="28"/>
        </w:rPr>
      </w:pPr>
      <w:r>
        <w:rPr>
          <w:color w:val="000000"/>
          <w:sz w:val="28"/>
          <w:szCs w:val="28"/>
        </w:rPr>
        <w:lastRenderedPageBreak/>
        <w:t>В основу цен на услуги  машинно-тракторного парка положены сложившиеся затраты на использование МТП в организации. Цены учитывают приемлемый уровень рентабельности для организации.  Предполагаемые цены на услуги приведены  в таблице 3.5</w:t>
      </w:r>
      <w:r w:rsidRPr="00C42994">
        <w:rPr>
          <w:color w:val="000000"/>
          <w:sz w:val="28"/>
          <w:szCs w:val="28"/>
        </w:rPr>
        <w:t>.</w:t>
      </w:r>
    </w:p>
    <w:p w:rsidR="00A26958" w:rsidRDefault="00A26958" w:rsidP="00A26958">
      <w:pPr>
        <w:pStyle w:val="a6"/>
        <w:shd w:val="clear" w:color="auto" w:fill="FFFFFF"/>
        <w:spacing w:before="0" w:beforeAutospacing="0" w:after="0" w:afterAutospacing="0" w:line="360" w:lineRule="auto"/>
        <w:jc w:val="both"/>
        <w:rPr>
          <w:color w:val="000000"/>
          <w:sz w:val="28"/>
          <w:szCs w:val="28"/>
        </w:rPr>
      </w:pPr>
    </w:p>
    <w:p w:rsidR="00A26958" w:rsidRPr="00020F83" w:rsidRDefault="00A26958" w:rsidP="00A26958">
      <w:pPr>
        <w:spacing w:after="0" w:line="240" w:lineRule="auto"/>
        <w:rPr>
          <w:rFonts w:cs="Times New Roman"/>
          <w:color w:val="000000"/>
          <w:szCs w:val="24"/>
        </w:rPr>
      </w:pPr>
      <w:r>
        <w:rPr>
          <w:rFonts w:cs="Times New Roman"/>
          <w:color w:val="000000"/>
          <w:szCs w:val="24"/>
        </w:rPr>
        <w:t>Таблица 3.5 -</w:t>
      </w:r>
      <w:r>
        <w:rPr>
          <w:rFonts w:cs="Times New Roman"/>
          <w:b/>
          <w:color w:val="000000"/>
          <w:szCs w:val="24"/>
        </w:rPr>
        <w:t xml:space="preserve">  Цены</w:t>
      </w:r>
      <w:r w:rsidRPr="00020F83">
        <w:rPr>
          <w:rFonts w:cs="Times New Roman"/>
          <w:b/>
          <w:color w:val="000000"/>
          <w:szCs w:val="24"/>
        </w:rPr>
        <w:t xml:space="preserve"> на работы и услуги</w:t>
      </w:r>
      <w:r>
        <w:rPr>
          <w:rFonts w:cs="Times New Roman"/>
          <w:b/>
          <w:color w:val="000000"/>
          <w:szCs w:val="24"/>
        </w:rPr>
        <w:t xml:space="preserve"> машинно-тракторного парка</w:t>
      </w:r>
    </w:p>
    <w:tbl>
      <w:tblPr>
        <w:tblW w:w="9371" w:type="dxa"/>
        <w:tblInd w:w="93" w:type="dxa"/>
        <w:tblLook w:val="04A0" w:firstRow="1" w:lastRow="0" w:firstColumn="1" w:lastColumn="0" w:noHBand="0" w:noVBand="1"/>
      </w:tblPr>
      <w:tblGrid>
        <w:gridCol w:w="6394"/>
        <w:gridCol w:w="2977"/>
      </w:tblGrid>
      <w:tr w:rsidR="00A26958" w:rsidRPr="00C17C46" w:rsidTr="00A26958">
        <w:trPr>
          <w:trHeight w:val="300"/>
        </w:trPr>
        <w:tc>
          <w:tcPr>
            <w:tcW w:w="6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958" w:rsidRPr="001D5110" w:rsidRDefault="00A26958" w:rsidP="00A26958">
            <w:pPr>
              <w:spacing w:after="0" w:line="240" w:lineRule="auto"/>
              <w:jc w:val="center"/>
              <w:rPr>
                <w:rFonts w:eastAsia="Times New Roman" w:cs="Times New Roman"/>
                <w:b/>
                <w:color w:val="000000"/>
                <w:lang w:eastAsia="ru-RU"/>
              </w:rPr>
            </w:pPr>
            <w:r w:rsidRPr="001D5110">
              <w:rPr>
                <w:rFonts w:eastAsia="Times New Roman" w:cs="Times New Roman"/>
                <w:b/>
                <w:color w:val="000000"/>
                <w:lang w:eastAsia="ru-RU"/>
              </w:rPr>
              <w:t>Наименование</w:t>
            </w:r>
          </w:p>
        </w:tc>
        <w:tc>
          <w:tcPr>
            <w:tcW w:w="2977" w:type="dxa"/>
            <w:tcBorders>
              <w:top w:val="single" w:sz="4" w:space="0" w:color="auto"/>
              <w:left w:val="nil"/>
              <w:bottom w:val="single" w:sz="4" w:space="0" w:color="auto"/>
              <w:right w:val="single" w:sz="4" w:space="0" w:color="auto"/>
            </w:tcBorders>
            <w:shd w:val="clear" w:color="auto" w:fill="auto"/>
            <w:noWrap/>
            <w:vAlign w:val="bottom"/>
            <w:hideMark/>
          </w:tcPr>
          <w:p w:rsidR="00A26958" w:rsidRPr="001D5110" w:rsidRDefault="00A26958" w:rsidP="00A26958">
            <w:pPr>
              <w:spacing w:after="0" w:line="240" w:lineRule="auto"/>
              <w:jc w:val="center"/>
              <w:rPr>
                <w:rFonts w:eastAsia="Times New Roman" w:cs="Times New Roman"/>
                <w:b/>
                <w:color w:val="000000"/>
                <w:lang w:eastAsia="ru-RU"/>
              </w:rPr>
            </w:pPr>
            <w:r w:rsidRPr="001D5110">
              <w:rPr>
                <w:rFonts w:eastAsia="Times New Roman" w:cs="Times New Roman"/>
                <w:b/>
                <w:color w:val="000000"/>
                <w:lang w:eastAsia="ru-RU"/>
              </w:rPr>
              <w:t>Цена, руб.</w:t>
            </w:r>
          </w:p>
        </w:tc>
      </w:tr>
      <w:tr w:rsidR="00A26958" w:rsidRPr="00C17C46" w:rsidTr="00A26958">
        <w:trPr>
          <w:trHeight w:val="300"/>
        </w:trPr>
        <w:tc>
          <w:tcPr>
            <w:tcW w:w="6394" w:type="dxa"/>
            <w:tcBorders>
              <w:top w:val="nil"/>
              <w:left w:val="single" w:sz="4" w:space="0" w:color="auto"/>
              <w:bottom w:val="single" w:sz="4" w:space="0" w:color="auto"/>
              <w:right w:val="single" w:sz="4" w:space="0" w:color="auto"/>
            </w:tcBorders>
            <w:shd w:val="clear" w:color="auto" w:fill="auto"/>
            <w:noWrap/>
            <w:vAlign w:val="bottom"/>
            <w:hideMark/>
          </w:tcPr>
          <w:p w:rsidR="00A26958" w:rsidRPr="00C17C46" w:rsidRDefault="00A26958" w:rsidP="00A26958">
            <w:pPr>
              <w:spacing w:after="0" w:line="240" w:lineRule="auto"/>
              <w:rPr>
                <w:rFonts w:eastAsia="Times New Roman" w:cs="Times New Roman"/>
                <w:color w:val="000000"/>
                <w:szCs w:val="24"/>
                <w:lang w:eastAsia="ru-RU"/>
              </w:rPr>
            </w:pPr>
            <w:r w:rsidRPr="00C17C46">
              <w:rPr>
                <w:rFonts w:eastAsia="Times New Roman" w:cs="Times New Roman"/>
                <w:color w:val="000000"/>
                <w:szCs w:val="24"/>
                <w:lang w:eastAsia="ru-RU"/>
              </w:rPr>
              <w:t>Услуги тракторного парка</w:t>
            </w:r>
            <w:r>
              <w:rPr>
                <w:rFonts w:eastAsia="Times New Roman" w:cs="Times New Roman"/>
                <w:color w:val="000000"/>
                <w:szCs w:val="24"/>
                <w:lang w:eastAsia="ru-RU"/>
              </w:rPr>
              <w:t>,</w:t>
            </w:r>
            <w:r w:rsidRPr="00C17C46">
              <w:rPr>
                <w:rFonts w:eastAsia="Times New Roman" w:cs="Times New Roman"/>
                <w:color w:val="000000"/>
                <w:szCs w:val="24"/>
                <w:lang w:eastAsia="ru-RU"/>
              </w:rPr>
              <w:t xml:space="preserve"> </w:t>
            </w:r>
            <w:proofErr w:type="spellStart"/>
            <w:r w:rsidRPr="00C17C46">
              <w:rPr>
                <w:rFonts w:eastAsia="Times New Roman" w:cs="Times New Roman"/>
                <w:color w:val="000000"/>
                <w:szCs w:val="24"/>
                <w:lang w:eastAsia="ru-RU"/>
              </w:rPr>
              <w:t>усл</w:t>
            </w:r>
            <w:proofErr w:type="spellEnd"/>
            <w:r w:rsidRPr="00C17C46">
              <w:rPr>
                <w:rFonts w:eastAsia="Times New Roman" w:cs="Times New Roman"/>
                <w:color w:val="000000"/>
                <w:szCs w:val="24"/>
                <w:lang w:eastAsia="ru-RU"/>
              </w:rPr>
              <w:t xml:space="preserve">. </w:t>
            </w:r>
            <w:proofErr w:type="spellStart"/>
            <w:r w:rsidRPr="00C17C46">
              <w:rPr>
                <w:rFonts w:eastAsia="Times New Roman" w:cs="Times New Roman"/>
                <w:color w:val="000000"/>
                <w:szCs w:val="24"/>
                <w:lang w:eastAsia="ru-RU"/>
              </w:rPr>
              <w:t>эт</w:t>
            </w:r>
            <w:proofErr w:type="spellEnd"/>
            <w:r w:rsidRPr="00C17C46">
              <w:rPr>
                <w:rFonts w:eastAsia="Times New Roman" w:cs="Times New Roman"/>
                <w:color w:val="000000"/>
                <w:szCs w:val="24"/>
                <w:lang w:eastAsia="ru-RU"/>
              </w:rPr>
              <w:t>. га</w:t>
            </w:r>
          </w:p>
        </w:tc>
        <w:tc>
          <w:tcPr>
            <w:tcW w:w="2977" w:type="dxa"/>
            <w:tcBorders>
              <w:top w:val="nil"/>
              <w:left w:val="nil"/>
              <w:bottom w:val="single" w:sz="4" w:space="0" w:color="auto"/>
              <w:right w:val="single" w:sz="4" w:space="0" w:color="auto"/>
            </w:tcBorders>
            <w:shd w:val="clear" w:color="auto" w:fill="auto"/>
            <w:noWrap/>
            <w:vAlign w:val="bottom"/>
            <w:hideMark/>
          </w:tcPr>
          <w:p w:rsidR="00A26958" w:rsidRPr="00C17C46" w:rsidRDefault="00A26958" w:rsidP="00A26958">
            <w:pPr>
              <w:spacing w:after="0" w:line="240" w:lineRule="auto"/>
              <w:jc w:val="center"/>
              <w:rPr>
                <w:rFonts w:eastAsia="Times New Roman" w:cs="Times New Roman"/>
                <w:color w:val="000000"/>
                <w:szCs w:val="24"/>
                <w:lang w:eastAsia="ru-RU"/>
              </w:rPr>
            </w:pPr>
            <w:r>
              <w:rPr>
                <w:rFonts w:eastAsia="Times New Roman" w:cs="Times New Roman"/>
                <w:color w:val="000000"/>
                <w:szCs w:val="24"/>
                <w:lang w:eastAsia="ru-RU"/>
              </w:rPr>
              <w:t>500</w:t>
            </w:r>
          </w:p>
        </w:tc>
      </w:tr>
      <w:tr w:rsidR="00A26958" w:rsidRPr="00C17C46" w:rsidTr="00A26958">
        <w:trPr>
          <w:trHeight w:val="421"/>
        </w:trPr>
        <w:tc>
          <w:tcPr>
            <w:tcW w:w="6394" w:type="dxa"/>
            <w:tcBorders>
              <w:top w:val="nil"/>
              <w:left w:val="single" w:sz="4" w:space="0" w:color="auto"/>
              <w:bottom w:val="single" w:sz="4" w:space="0" w:color="auto"/>
              <w:right w:val="single" w:sz="4" w:space="0" w:color="auto"/>
            </w:tcBorders>
            <w:shd w:val="clear" w:color="auto" w:fill="auto"/>
            <w:vAlign w:val="bottom"/>
            <w:hideMark/>
          </w:tcPr>
          <w:p w:rsidR="00A26958" w:rsidRPr="00C17C46" w:rsidRDefault="00A26958" w:rsidP="00A26958">
            <w:pPr>
              <w:spacing w:after="0" w:line="240" w:lineRule="auto"/>
              <w:rPr>
                <w:rFonts w:eastAsia="Times New Roman" w:cs="Times New Roman"/>
                <w:color w:val="000000"/>
                <w:szCs w:val="24"/>
                <w:lang w:eastAsia="ru-RU"/>
              </w:rPr>
            </w:pPr>
            <w:r w:rsidRPr="00C17C46">
              <w:rPr>
                <w:rFonts w:eastAsia="Times New Roman" w:cs="Times New Roman"/>
                <w:color w:val="000000"/>
                <w:szCs w:val="24"/>
                <w:lang w:eastAsia="ru-RU"/>
              </w:rPr>
              <w:t xml:space="preserve">Стоимость 1 </w:t>
            </w:r>
            <w:proofErr w:type="spellStart"/>
            <w:r w:rsidRPr="00C17C46">
              <w:rPr>
                <w:rFonts w:eastAsia="Times New Roman" w:cs="Times New Roman"/>
                <w:color w:val="000000"/>
                <w:szCs w:val="24"/>
                <w:lang w:eastAsia="ru-RU"/>
              </w:rPr>
              <w:t>нормо</w:t>
            </w:r>
            <w:proofErr w:type="spellEnd"/>
            <w:r w:rsidRPr="00C17C46">
              <w:rPr>
                <w:rFonts w:eastAsia="Times New Roman" w:cs="Times New Roman"/>
                <w:color w:val="000000"/>
                <w:szCs w:val="24"/>
                <w:lang w:eastAsia="ru-RU"/>
              </w:rPr>
              <w:t>-смены зерноуборочных комбайнов</w:t>
            </w:r>
            <w:r>
              <w:rPr>
                <w:rFonts w:eastAsia="Times New Roman" w:cs="Times New Roman"/>
                <w:color w:val="000000"/>
                <w:szCs w:val="24"/>
                <w:lang w:eastAsia="ru-RU"/>
              </w:rPr>
              <w:t>,</w:t>
            </w:r>
            <w:r w:rsidRPr="00C17C46">
              <w:rPr>
                <w:rFonts w:eastAsia="Times New Roman" w:cs="Times New Roman"/>
                <w:color w:val="000000"/>
                <w:szCs w:val="24"/>
                <w:lang w:eastAsia="ru-RU"/>
              </w:rPr>
              <w:t xml:space="preserve"> </w:t>
            </w:r>
            <w:proofErr w:type="spellStart"/>
            <w:r w:rsidRPr="00C17C46">
              <w:rPr>
                <w:rFonts w:eastAsia="Times New Roman" w:cs="Times New Roman"/>
                <w:color w:val="000000"/>
                <w:szCs w:val="24"/>
                <w:lang w:eastAsia="ru-RU"/>
              </w:rPr>
              <w:t>нормо</w:t>
            </w:r>
            <w:proofErr w:type="spellEnd"/>
            <w:r w:rsidRPr="00C17C46">
              <w:rPr>
                <w:rFonts w:eastAsia="Times New Roman" w:cs="Times New Roman"/>
                <w:color w:val="000000"/>
                <w:szCs w:val="24"/>
                <w:lang w:eastAsia="ru-RU"/>
              </w:rPr>
              <w:t>-смена</w:t>
            </w:r>
          </w:p>
        </w:tc>
        <w:tc>
          <w:tcPr>
            <w:tcW w:w="2977" w:type="dxa"/>
            <w:tcBorders>
              <w:top w:val="nil"/>
              <w:left w:val="nil"/>
              <w:bottom w:val="single" w:sz="4" w:space="0" w:color="auto"/>
              <w:right w:val="single" w:sz="4" w:space="0" w:color="auto"/>
            </w:tcBorders>
            <w:shd w:val="clear" w:color="auto" w:fill="auto"/>
            <w:noWrap/>
            <w:vAlign w:val="bottom"/>
            <w:hideMark/>
          </w:tcPr>
          <w:p w:rsidR="00A26958" w:rsidRPr="00C17C46" w:rsidRDefault="00A26958" w:rsidP="00A26958">
            <w:pPr>
              <w:spacing w:after="0" w:line="240" w:lineRule="auto"/>
              <w:jc w:val="center"/>
              <w:rPr>
                <w:rFonts w:eastAsia="Times New Roman" w:cs="Times New Roman"/>
                <w:color w:val="000000"/>
                <w:szCs w:val="24"/>
                <w:lang w:eastAsia="ru-RU"/>
              </w:rPr>
            </w:pPr>
            <w:r>
              <w:rPr>
                <w:rFonts w:eastAsia="Times New Roman" w:cs="Times New Roman"/>
                <w:color w:val="000000"/>
                <w:szCs w:val="24"/>
                <w:lang w:eastAsia="ru-RU"/>
              </w:rPr>
              <w:t>4000</w:t>
            </w:r>
          </w:p>
        </w:tc>
      </w:tr>
    </w:tbl>
    <w:p w:rsidR="00A26958" w:rsidRDefault="00A26958" w:rsidP="00A26958">
      <w:pPr>
        <w:spacing w:after="0" w:line="360" w:lineRule="auto"/>
        <w:ind w:firstLine="708"/>
        <w:jc w:val="both"/>
        <w:rPr>
          <w:rFonts w:cs="Times New Roman"/>
          <w:sz w:val="28"/>
          <w:szCs w:val="28"/>
        </w:rPr>
      </w:pPr>
    </w:p>
    <w:p w:rsidR="00A26958" w:rsidRDefault="00A26958" w:rsidP="00A26958">
      <w:pPr>
        <w:spacing w:after="0" w:line="360" w:lineRule="auto"/>
        <w:ind w:firstLine="708"/>
        <w:jc w:val="both"/>
        <w:rPr>
          <w:rFonts w:cs="Times New Roman"/>
          <w:sz w:val="28"/>
          <w:szCs w:val="28"/>
        </w:rPr>
      </w:pPr>
      <w:r>
        <w:rPr>
          <w:rFonts w:cs="Times New Roman"/>
          <w:sz w:val="28"/>
          <w:szCs w:val="28"/>
        </w:rPr>
        <w:t xml:space="preserve">Из данных таблицы мы видим, что наиболее затратными являются услуги зерноуборочных комбайнов. Исходя из этого можно сразу сказать, что наибольший доход мы получим именно от них. Принимая во внимание данные цены мы можем просчитать ожидаемую прибыль. </w:t>
      </w:r>
    </w:p>
    <w:p w:rsidR="00A26958" w:rsidRPr="00632C94" w:rsidRDefault="00A26958" w:rsidP="00A26958">
      <w:pPr>
        <w:spacing w:after="0" w:line="360" w:lineRule="auto"/>
        <w:ind w:firstLine="708"/>
        <w:jc w:val="both"/>
        <w:rPr>
          <w:rFonts w:cs="Times New Roman"/>
          <w:color w:val="000000"/>
          <w:sz w:val="28"/>
          <w:szCs w:val="28"/>
        </w:rPr>
      </w:pPr>
      <w:r w:rsidRPr="00632C94">
        <w:rPr>
          <w:rFonts w:cs="Times New Roman"/>
          <w:color w:val="000000"/>
          <w:sz w:val="28"/>
          <w:szCs w:val="28"/>
          <w:shd w:val="clear" w:color="auto" w:fill="FFFFFF"/>
        </w:rPr>
        <w:t>Планирование в рыночных условиях - это инструмент предвидения любых неожиданностей, которые могут возникнуть в сельскохозяйственной организации и поиска оптимальных возможностей с ними справиться. Особенности сельскохозяйственного производства сопряжены с рисками, но управлять им можно при помощи эффективного предприятия. Планирование как элемент системы внутрихозяйственных отношений позволяет заблаговременно учесть внутренние и внешние факторы, обеспечивающие благоприятные условия для нормального функционирования и развития сельскохозяйственной организации. Оно предусматривает разработку комплекса мероприятий, определяющих последовательность достижения конкретных целей с учётом возможностей наиболее эффективного использования ресурсов каждым внутрихозяйственных подразделением и сельскохозяйственной организацией в целом.</w:t>
      </w:r>
    </w:p>
    <w:p w:rsidR="00A26958" w:rsidRDefault="00A26958" w:rsidP="00A26958">
      <w:pPr>
        <w:spacing w:after="0" w:line="360" w:lineRule="auto"/>
        <w:ind w:firstLine="708"/>
        <w:jc w:val="both"/>
        <w:rPr>
          <w:rFonts w:cs="Times New Roman"/>
          <w:sz w:val="28"/>
          <w:szCs w:val="28"/>
        </w:rPr>
      </w:pPr>
      <w:r>
        <w:rPr>
          <w:rFonts w:cs="Times New Roman"/>
          <w:sz w:val="28"/>
          <w:szCs w:val="28"/>
        </w:rPr>
        <w:t xml:space="preserve">Учитывая тот фактор, что нагрузка на технику велика оказывать услуги мы будем, в небольших объемах,  а  именно услуги тракторов будут составлять 1500 </w:t>
      </w:r>
      <w:proofErr w:type="spellStart"/>
      <w:r>
        <w:rPr>
          <w:rFonts w:cs="Times New Roman"/>
          <w:sz w:val="28"/>
          <w:szCs w:val="28"/>
        </w:rPr>
        <w:t>усл</w:t>
      </w:r>
      <w:proofErr w:type="spellEnd"/>
      <w:r>
        <w:rPr>
          <w:rFonts w:cs="Times New Roman"/>
          <w:sz w:val="28"/>
          <w:szCs w:val="28"/>
        </w:rPr>
        <w:t xml:space="preserve">. </w:t>
      </w:r>
      <w:proofErr w:type="spellStart"/>
      <w:r>
        <w:rPr>
          <w:rFonts w:cs="Times New Roman"/>
          <w:sz w:val="28"/>
          <w:szCs w:val="28"/>
        </w:rPr>
        <w:t>эт</w:t>
      </w:r>
      <w:proofErr w:type="spellEnd"/>
      <w:r>
        <w:rPr>
          <w:rFonts w:cs="Times New Roman"/>
          <w:sz w:val="28"/>
          <w:szCs w:val="28"/>
        </w:rPr>
        <w:t xml:space="preserve">. га, а комбайнов 390 га. При этом надо учитывать, что для комбайнов норма выработки в 1 </w:t>
      </w:r>
      <w:proofErr w:type="spellStart"/>
      <w:r>
        <w:rPr>
          <w:rFonts w:cs="Times New Roman"/>
          <w:sz w:val="28"/>
          <w:szCs w:val="28"/>
        </w:rPr>
        <w:t>нормо</w:t>
      </w:r>
      <w:proofErr w:type="spellEnd"/>
      <w:r>
        <w:rPr>
          <w:rFonts w:cs="Times New Roman"/>
          <w:sz w:val="28"/>
          <w:szCs w:val="28"/>
        </w:rPr>
        <w:t>-смену 13 га.</w:t>
      </w:r>
    </w:p>
    <w:p w:rsidR="00A26958" w:rsidRPr="0040091E" w:rsidRDefault="00A26958" w:rsidP="00A26958">
      <w:pPr>
        <w:spacing w:after="0" w:line="360" w:lineRule="auto"/>
        <w:ind w:firstLine="708"/>
        <w:jc w:val="both"/>
        <w:rPr>
          <w:rFonts w:cs="Times New Roman"/>
          <w:sz w:val="28"/>
          <w:szCs w:val="28"/>
        </w:rPr>
      </w:pPr>
      <w:r>
        <w:rPr>
          <w:rFonts w:cs="Times New Roman"/>
          <w:sz w:val="28"/>
          <w:szCs w:val="28"/>
        </w:rPr>
        <w:lastRenderedPageBreak/>
        <w:t>Исходя из этих данных посчитаем прибыль в таблице 3.6.</w:t>
      </w:r>
    </w:p>
    <w:p w:rsidR="00A26958" w:rsidRDefault="00A26958" w:rsidP="00A26958">
      <w:pPr>
        <w:spacing w:after="0" w:line="240" w:lineRule="auto"/>
        <w:ind w:firstLine="708"/>
        <w:jc w:val="both"/>
        <w:rPr>
          <w:rFonts w:cs="Times New Roman"/>
          <w:szCs w:val="24"/>
        </w:rPr>
      </w:pPr>
    </w:p>
    <w:p w:rsidR="00A26958" w:rsidRDefault="00A26958" w:rsidP="00A26958">
      <w:pPr>
        <w:spacing w:after="0" w:line="240" w:lineRule="auto"/>
        <w:jc w:val="both"/>
        <w:rPr>
          <w:rFonts w:cs="Times New Roman"/>
          <w:szCs w:val="24"/>
        </w:rPr>
      </w:pPr>
      <w:r w:rsidRPr="00D03F2F">
        <w:rPr>
          <w:rFonts w:cs="Times New Roman"/>
          <w:szCs w:val="24"/>
        </w:rPr>
        <w:t xml:space="preserve">Таблица 3.6 – </w:t>
      </w:r>
      <w:r w:rsidRPr="00D03F2F">
        <w:rPr>
          <w:rFonts w:cs="Times New Roman"/>
          <w:b/>
          <w:szCs w:val="24"/>
        </w:rPr>
        <w:t>Стоимость оказываемых услуг</w:t>
      </w:r>
    </w:p>
    <w:tbl>
      <w:tblPr>
        <w:tblW w:w="9371" w:type="dxa"/>
        <w:tblInd w:w="93" w:type="dxa"/>
        <w:tblLayout w:type="fixed"/>
        <w:tblLook w:val="04A0" w:firstRow="1" w:lastRow="0" w:firstColumn="1" w:lastColumn="0" w:noHBand="0" w:noVBand="1"/>
      </w:tblPr>
      <w:tblGrid>
        <w:gridCol w:w="4693"/>
        <w:gridCol w:w="1134"/>
        <w:gridCol w:w="850"/>
        <w:gridCol w:w="2694"/>
      </w:tblGrid>
      <w:tr w:rsidR="00A26958" w:rsidRPr="00D03F2F" w:rsidTr="00A26958">
        <w:trPr>
          <w:trHeight w:val="795"/>
        </w:trPr>
        <w:tc>
          <w:tcPr>
            <w:tcW w:w="46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26958" w:rsidRPr="00E066FA" w:rsidRDefault="00A26958" w:rsidP="00A26958">
            <w:pPr>
              <w:spacing w:after="0" w:line="240" w:lineRule="auto"/>
              <w:jc w:val="center"/>
              <w:rPr>
                <w:rFonts w:eastAsia="Times New Roman" w:cs="Times New Roman"/>
                <w:b/>
                <w:bCs/>
                <w:color w:val="000000"/>
                <w:lang w:eastAsia="ru-RU"/>
              </w:rPr>
            </w:pPr>
            <w:r w:rsidRPr="00E066FA">
              <w:rPr>
                <w:rFonts w:eastAsia="Times New Roman" w:cs="Times New Roman"/>
                <w:b/>
                <w:bCs/>
                <w:snapToGrid w:val="0"/>
                <w:color w:val="000000"/>
                <w:lang w:eastAsia="ru-RU"/>
              </w:rPr>
              <w:t>Наименование</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A26958" w:rsidRPr="00E066FA" w:rsidRDefault="00A26958" w:rsidP="00A26958">
            <w:pPr>
              <w:spacing w:after="0" w:line="240" w:lineRule="auto"/>
              <w:jc w:val="center"/>
              <w:rPr>
                <w:rFonts w:eastAsia="Times New Roman" w:cs="Times New Roman"/>
                <w:b/>
                <w:bCs/>
                <w:color w:val="000000"/>
                <w:lang w:eastAsia="ru-RU"/>
              </w:rPr>
            </w:pPr>
            <w:r w:rsidRPr="00E066FA">
              <w:rPr>
                <w:rFonts w:eastAsia="Times New Roman" w:cs="Times New Roman"/>
                <w:b/>
                <w:bCs/>
                <w:snapToGrid w:val="0"/>
                <w:color w:val="000000"/>
                <w:lang w:eastAsia="ru-RU"/>
              </w:rPr>
              <w:t>Количество</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A26958" w:rsidRPr="00E066FA" w:rsidRDefault="00A26958" w:rsidP="00A26958">
            <w:pPr>
              <w:spacing w:after="0" w:line="240" w:lineRule="auto"/>
              <w:jc w:val="center"/>
              <w:rPr>
                <w:rFonts w:eastAsia="Times New Roman" w:cs="Times New Roman"/>
                <w:b/>
                <w:bCs/>
                <w:color w:val="000000"/>
                <w:lang w:eastAsia="ru-RU"/>
              </w:rPr>
            </w:pPr>
            <w:r w:rsidRPr="00E066FA">
              <w:rPr>
                <w:rFonts w:eastAsia="Times New Roman" w:cs="Times New Roman"/>
                <w:b/>
                <w:bCs/>
                <w:snapToGrid w:val="0"/>
                <w:color w:val="000000"/>
                <w:lang w:eastAsia="ru-RU"/>
              </w:rPr>
              <w:t>Цена единицы, руб.</w:t>
            </w:r>
          </w:p>
        </w:tc>
        <w:tc>
          <w:tcPr>
            <w:tcW w:w="2694"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A26958" w:rsidRPr="00E066FA" w:rsidRDefault="00A26958" w:rsidP="00A26958">
            <w:pPr>
              <w:spacing w:after="0" w:line="240" w:lineRule="auto"/>
              <w:jc w:val="center"/>
              <w:rPr>
                <w:rFonts w:eastAsia="Times New Roman" w:cs="Times New Roman"/>
                <w:b/>
                <w:bCs/>
                <w:color w:val="000000"/>
                <w:lang w:eastAsia="ru-RU"/>
              </w:rPr>
            </w:pPr>
            <w:r w:rsidRPr="00E066FA">
              <w:rPr>
                <w:rFonts w:eastAsia="Times New Roman" w:cs="Times New Roman"/>
                <w:b/>
                <w:bCs/>
                <w:snapToGrid w:val="0"/>
                <w:color w:val="000000"/>
                <w:lang w:eastAsia="ru-RU"/>
              </w:rPr>
              <w:t>Стоимость работ, тыс. руб.</w:t>
            </w:r>
          </w:p>
        </w:tc>
      </w:tr>
      <w:tr w:rsidR="00A26958" w:rsidRPr="00D03F2F" w:rsidTr="00A26958">
        <w:trPr>
          <w:trHeight w:val="460"/>
        </w:trPr>
        <w:tc>
          <w:tcPr>
            <w:tcW w:w="4693" w:type="dxa"/>
            <w:vMerge/>
            <w:tcBorders>
              <w:top w:val="single" w:sz="4" w:space="0" w:color="auto"/>
              <w:left w:val="single" w:sz="4" w:space="0" w:color="auto"/>
              <w:bottom w:val="single" w:sz="4" w:space="0" w:color="auto"/>
              <w:right w:val="single" w:sz="4" w:space="0" w:color="auto"/>
            </w:tcBorders>
            <w:vAlign w:val="center"/>
            <w:hideMark/>
          </w:tcPr>
          <w:p w:rsidR="00A26958" w:rsidRPr="00D03F2F" w:rsidRDefault="00A26958" w:rsidP="00A26958">
            <w:pPr>
              <w:spacing w:after="0" w:line="240" w:lineRule="auto"/>
              <w:rPr>
                <w:rFonts w:eastAsia="Times New Roman" w:cs="Times New Roman"/>
                <w:b/>
                <w:bCs/>
                <w:color w:val="000000"/>
                <w:szCs w:val="24"/>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26958" w:rsidRPr="00D03F2F" w:rsidRDefault="00A26958" w:rsidP="00A26958">
            <w:pPr>
              <w:spacing w:after="0" w:line="240" w:lineRule="auto"/>
              <w:rPr>
                <w:rFonts w:eastAsia="Times New Roman" w:cs="Times New Roman"/>
                <w:b/>
                <w:bCs/>
                <w:color w:val="000000"/>
                <w:szCs w:val="24"/>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A26958" w:rsidRPr="00D03F2F" w:rsidRDefault="00A26958" w:rsidP="00A26958">
            <w:pPr>
              <w:spacing w:after="0" w:line="240" w:lineRule="auto"/>
              <w:rPr>
                <w:rFonts w:eastAsia="Times New Roman" w:cs="Times New Roman"/>
                <w:b/>
                <w:bCs/>
                <w:color w:val="000000"/>
                <w:szCs w:val="24"/>
                <w:lang w:eastAsia="ru-RU"/>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A26958" w:rsidRPr="00D03F2F" w:rsidRDefault="00A26958" w:rsidP="00A26958">
            <w:pPr>
              <w:spacing w:after="0" w:line="240" w:lineRule="auto"/>
              <w:rPr>
                <w:rFonts w:eastAsia="Times New Roman" w:cs="Times New Roman"/>
                <w:b/>
                <w:bCs/>
                <w:color w:val="000000"/>
                <w:szCs w:val="24"/>
                <w:lang w:eastAsia="ru-RU"/>
              </w:rPr>
            </w:pPr>
          </w:p>
        </w:tc>
      </w:tr>
      <w:tr w:rsidR="00A26958" w:rsidRPr="00D03F2F" w:rsidTr="00A26958">
        <w:trPr>
          <w:trHeight w:val="300"/>
        </w:trPr>
        <w:tc>
          <w:tcPr>
            <w:tcW w:w="4693" w:type="dxa"/>
            <w:tcBorders>
              <w:top w:val="nil"/>
              <w:left w:val="single" w:sz="4" w:space="0" w:color="auto"/>
              <w:bottom w:val="single" w:sz="4" w:space="0" w:color="auto"/>
              <w:right w:val="single" w:sz="4" w:space="0" w:color="auto"/>
            </w:tcBorders>
            <w:shd w:val="clear" w:color="auto" w:fill="auto"/>
            <w:noWrap/>
            <w:vAlign w:val="bottom"/>
            <w:hideMark/>
          </w:tcPr>
          <w:p w:rsidR="00A26958" w:rsidRPr="00D03F2F" w:rsidRDefault="00A26958" w:rsidP="00A26958">
            <w:pPr>
              <w:spacing w:after="0" w:line="240" w:lineRule="auto"/>
              <w:rPr>
                <w:rFonts w:eastAsia="Times New Roman" w:cs="Times New Roman"/>
                <w:color w:val="000000"/>
                <w:szCs w:val="24"/>
                <w:lang w:eastAsia="ru-RU"/>
              </w:rPr>
            </w:pPr>
            <w:r w:rsidRPr="00D03F2F">
              <w:rPr>
                <w:rFonts w:eastAsia="Times New Roman" w:cs="Times New Roman"/>
                <w:color w:val="000000"/>
                <w:szCs w:val="24"/>
                <w:lang w:eastAsia="ru-RU"/>
              </w:rPr>
              <w:t>Услуги тракторного парка</w:t>
            </w:r>
            <w:r>
              <w:rPr>
                <w:rFonts w:eastAsia="Times New Roman" w:cs="Times New Roman"/>
                <w:color w:val="000000"/>
                <w:szCs w:val="24"/>
                <w:lang w:eastAsia="ru-RU"/>
              </w:rPr>
              <w:t>,</w:t>
            </w:r>
            <w:r w:rsidRPr="00D03F2F">
              <w:rPr>
                <w:rFonts w:eastAsia="Times New Roman" w:cs="Times New Roman"/>
                <w:color w:val="000000"/>
                <w:szCs w:val="24"/>
                <w:lang w:eastAsia="ru-RU"/>
              </w:rPr>
              <w:t xml:space="preserve"> </w:t>
            </w:r>
            <w:proofErr w:type="spellStart"/>
            <w:r w:rsidRPr="00D03F2F">
              <w:rPr>
                <w:rFonts w:eastAsia="Times New Roman" w:cs="Times New Roman"/>
                <w:color w:val="000000"/>
                <w:szCs w:val="24"/>
                <w:lang w:eastAsia="ru-RU"/>
              </w:rPr>
              <w:t>усл</w:t>
            </w:r>
            <w:proofErr w:type="spellEnd"/>
            <w:r w:rsidRPr="00D03F2F">
              <w:rPr>
                <w:rFonts w:eastAsia="Times New Roman" w:cs="Times New Roman"/>
                <w:color w:val="000000"/>
                <w:szCs w:val="24"/>
                <w:lang w:eastAsia="ru-RU"/>
              </w:rPr>
              <w:t xml:space="preserve">. </w:t>
            </w:r>
            <w:proofErr w:type="spellStart"/>
            <w:r w:rsidRPr="00D03F2F">
              <w:rPr>
                <w:rFonts w:eastAsia="Times New Roman" w:cs="Times New Roman"/>
                <w:color w:val="000000"/>
                <w:szCs w:val="24"/>
                <w:lang w:eastAsia="ru-RU"/>
              </w:rPr>
              <w:t>эт</w:t>
            </w:r>
            <w:proofErr w:type="spellEnd"/>
            <w:r w:rsidRPr="00D03F2F">
              <w:rPr>
                <w:rFonts w:eastAsia="Times New Roman" w:cs="Times New Roman"/>
                <w:color w:val="000000"/>
                <w:szCs w:val="24"/>
                <w:lang w:eastAsia="ru-RU"/>
              </w:rPr>
              <w:t>. га</w:t>
            </w:r>
          </w:p>
        </w:tc>
        <w:tc>
          <w:tcPr>
            <w:tcW w:w="1134" w:type="dxa"/>
            <w:tcBorders>
              <w:top w:val="nil"/>
              <w:left w:val="nil"/>
              <w:bottom w:val="single" w:sz="4" w:space="0" w:color="auto"/>
              <w:right w:val="single" w:sz="4" w:space="0" w:color="auto"/>
            </w:tcBorders>
            <w:shd w:val="clear" w:color="auto" w:fill="auto"/>
            <w:noWrap/>
            <w:vAlign w:val="bottom"/>
            <w:hideMark/>
          </w:tcPr>
          <w:p w:rsidR="00A26958" w:rsidRPr="00D03F2F" w:rsidRDefault="00A26958" w:rsidP="00A26958">
            <w:pPr>
              <w:spacing w:after="0" w:line="240" w:lineRule="auto"/>
              <w:jc w:val="center"/>
              <w:rPr>
                <w:rFonts w:eastAsia="Times New Roman" w:cs="Times New Roman"/>
                <w:color w:val="000000"/>
                <w:szCs w:val="24"/>
                <w:lang w:eastAsia="ru-RU"/>
              </w:rPr>
            </w:pPr>
            <w:r w:rsidRPr="00D03F2F">
              <w:rPr>
                <w:rFonts w:eastAsia="Times New Roman" w:cs="Times New Roman"/>
                <w:color w:val="000000"/>
                <w:szCs w:val="24"/>
                <w:lang w:eastAsia="ru-RU"/>
              </w:rPr>
              <w:t>1500</w:t>
            </w:r>
          </w:p>
        </w:tc>
        <w:tc>
          <w:tcPr>
            <w:tcW w:w="850" w:type="dxa"/>
            <w:tcBorders>
              <w:top w:val="nil"/>
              <w:left w:val="nil"/>
              <w:bottom w:val="single" w:sz="4" w:space="0" w:color="auto"/>
              <w:right w:val="single" w:sz="4" w:space="0" w:color="auto"/>
            </w:tcBorders>
            <w:shd w:val="clear" w:color="auto" w:fill="auto"/>
            <w:noWrap/>
            <w:vAlign w:val="bottom"/>
            <w:hideMark/>
          </w:tcPr>
          <w:p w:rsidR="00A26958" w:rsidRPr="00D03F2F" w:rsidRDefault="00A26958" w:rsidP="00A26958">
            <w:pPr>
              <w:spacing w:after="0" w:line="240" w:lineRule="auto"/>
              <w:jc w:val="center"/>
              <w:rPr>
                <w:rFonts w:eastAsia="Times New Roman" w:cs="Times New Roman"/>
                <w:color w:val="000000"/>
                <w:szCs w:val="24"/>
                <w:lang w:eastAsia="ru-RU"/>
              </w:rPr>
            </w:pPr>
            <w:r w:rsidRPr="00D03F2F">
              <w:rPr>
                <w:rFonts w:eastAsia="Times New Roman" w:cs="Times New Roman"/>
                <w:color w:val="000000"/>
                <w:szCs w:val="24"/>
                <w:lang w:eastAsia="ru-RU"/>
              </w:rPr>
              <w:t>500</w:t>
            </w:r>
          </w:p>
        </w:tc>
        <w:tc>
          <w:tcPr>
            <w:tcW w:w="2694" w:type="dxa"/>
            <w:tcBorders>
              <w:top w:val="nil"/>
              <w:left w:val="nil"/>
              <w:bottom w:val="single" w:sz="4" w:space="0" w:color="auto"/>
              <w:right w:val="single" w:sz="4" w:space="0" w:color="auto"/>
            </w:tcBorders>
            <w:shd w:val="clear" w:color="auto" w:fill="auto"/>
            <w:noWrap/>
            <w:vAlign w:val="bottom"/>
            <w:hideMark/>
          </w:tcPr>
          <w:p w:rsidR="00A26958" w:rsidRPr="00D03F2F" w:rsidRDefault="00A26958" w:rsidP="00A26958">
            <w:pPr>
              <w:spacing w:after="0" w:line="240" w:lineRule="auto"/>
              <w:jc w:val="center"/>
              <w:rPr>
                <w:rFonts w:eastAsia="Times New Roman" w:cs="Times New Roman"/>
                <w:color w:val="000000"/>
                <w:szCs w:val="24"/>
                <w:lang w:eastAsia="ru-RU"/>
              </w:rPr>
            </w:pPr>
            <w:r w:rsidRPr="00D03F2F">
              <w:rPr>
                <w:rFonts w:eastAsia="Times New Roman" w:cs="Times New Roman"/>
                <w:color w:val="000000"/>
                <w:szCs w:val="24"/>
                <w:lang w:eastAsia="ru-RU"/>
              </w:rPr>
              <w:t>750000</w:t>
            </w:r>
          </w:p>
        </w:tc>
      </w:tr>
      <w:tr w:rsidR="00A26958" w:rsidRPr="00D03F2F" w:rsidTr="00A26958">
        <w:trPr>
          <w:trHeight w:val="600"/>
        </w:trPr>
        <w:tc>
          <w:tcPr>
            <w:tcW w:w="4693" w:type="dxa"/>
            <w:tcBorders>
              <w:top w:val="nil"/>
              <w:left w:val="single" w:sz="4" w:space="0" w:color="auto"/>
              <w:bottom w:val="single" w:sz="4" w:space="0" w:color="auto"/>
              <w:right w:val="single" w:sz="4" w:space="0" w:color="auto"/>
            </w:tcBorders>
            <w:shd w:val="clear" w:color="auto" w:fill="auto"/>
            <w:vAlign w:val="bottom"/>
            <w:hideMark/>
          </w:tcPr>
          <w:p w:rsidR="00A26958" w:rsidRPr="00D03F2F" w:rsidRDefault="00A26958" w:rsidP="00A26958">
            <w:pPr>
              <w:spacing w:after="0" w:line="240" w:lineRule="auto"/>
              <w:rPr>
                <w:rFonts w:eastAsia="Times New Roman" w:cs="Times New Roman"/>
                <w:color w:val="000000"/>
                <w:szCs w:val="24"/>
                <w:lang w:eastAsia="ru-RU"/>
              </w:rPr>
            </w:pPr>
            <w:r w:rsidRPr="00D03F2F">
              <w:rPr>
                <w:rFonts w:eastAsia="Times New Roman" w:cs="Times New Roman"/>
                <w:color w:val="000000"/>
                <w:szCs w:val="24"/>
                <w:lang w:eastAsia="ru-RU"/>
              </w:rPr>
              <w:t xml:space="preserve">Стоимость 1 </w:t>
            </w:r>
            <w:proofErr w:type="spellStart"/>
            <w:r w:rsidRPr="00D03F2F">
              <w:rPr>
                <w:rFonts w:eastAsia="Times New Roman" w:cs="Times New Roman"/>
                <w:color w:val="000000"/>
                <w:szCs w:val="24"/>
                <w:lang w:eastAsia="ru-RU"/>
              </w:rPr>
              <w:t>нормо</w:t>
            </w:r>
            <w:proofErr w:type="spellEnd"/>
            <w:r w:rsidRPr="00D03F2F">
              <w:rPr>
                <w:rFonts w:eastAsia="Times New Roman" w:cs="Times New Roman"/>
                <w:color w:val="000000"/>
                <w:szCs w:val="24"/>
                <w:lang w:eastAsia="ru-RU"/>
              </w:rPr>
              <w:t>-смены зерноуборочных комбайнов</w:t>
            </w:r>
            <w:r>
              <w:rPr>
                <w:rFonts w:eastAsia="Times New Roman" w:cs="Times New Roman"/>
                <w:color w:val="000000"/>
                <w:szCs w:val="24"/>
                <w:lang w:eastAsia="ru-RU"/>
              </w:rPr>
              <w:t xml:space="preserve">, </w:t>
            </w:r>
            <w:r w:rsidRPr="00D03F2F">
              <w:rPr>
                <w:rFonts w:eastAsia="Times New Roman" w:cs="Times New Roman"/>
                <w:color w:val="000000"/>
                <w:szCs w:val="24"/>
                <w:lang w:eastAsia="ru-RU"/>
              </w:rPr>
              <w:t xml:space="preserve"> </w:t>
            </w:r>
            <w:proofErr w:type="spellStart"/>
            <w:r w:rsidRPr="00D03F2F">
              <w:rPr>
                <w:rFonts w:eastAsia="Times New Roman" w:cs="Times New Roman"/>
                <w:color w:val="000000"/>
                <w:szCs w:val="24"/>
                <w:lang w:eastAsia="ru-RU"/>
              </w:rPr>
              <w:t>нормо</w:t>
            </w:r>
            <w:proofErr w:type="spellEnd"/>
            <w:r w:rsidRPr="00D03F2F">
              <w:rPr>
                <w:rFonts w:eastAsia="Times New Roman" w:cs="Times New Roman"/>
                <w:color w:val="000000"/>
                <w:szCs w:val="24"/>
                <w:lang w:eastAsia="ru-RU"/>
              </w:rPr>
              <w:t>-смена</w:t>
            </w:r>
          </w:p>
        </w:tc>
        <w:tc>
          <w:tcPr>
            <w:tcW w:w="1134" w:type="dxa"/>
            <w:tcBorders>
              <w:top w:val="nil"/>
              <w:left w:val="nil"/>
              <w:bottom w:val="single" w:sz="4" w:space="0" w:color="auto"/>
              <w:right w:val="single" w:sz="4" w:space="0" w:color="auto"/>
            </w:tcBorders>
            <w:shd w:val="clear" w:color="auto" w:fill="auto"/>
            <w:noWrap/>
            <w:vAlign w:val="bottom"/>
            <w:hideMark/>
          </w:tcPr>
          <w:p w:rsidR="00A26958" w:rsidRPr="00D03F2F" w:rsidRDefault="00A26958" w:rsidP="00A26958">
            <w:pPr>
              <w:spacing w:after="0" w:line="240" w:lineRule="auto"/>
              <w:jc w:val="center"/>
              <w:rPr>
                <w:rFonts w:eastAsia="Times New Roman" w:cs="Times New Roman"/>
                <w:color w:val="000000"/>
                <w:szCs w:val="24"/>
                <w:lang w:eastAsia="ru-RU"/>
              </w:rPr>
            </w:pPr>
            <w:r>
              <w:rPr>
                <w:rFonts w:eastAsia="Times New Roman" w:cs="Times New Roman"/>
                <w:color w:val="000000"/>
                <w:szCs w:val="24"/>
                <w:lang w:eastAsia="ru-RU"/>
              </w:rPr>
              <w:t>30</w:t>
            </w:r>
          </w:p>
        </w:tc>
        <w:tc>
          <w:tcPr>
            <w:tcW w:w="850" w:type="dxa"/>
            <w:tcBorders>
              <w:top w:val="nil"/>
              <w:left w:val="nil"/>
              <w:bottom w:val="single" w:sz="4" w:space="0" w:color="auto"/>
              <w:right w:val="single" w:sz="4" w:space="0" w:color="auto"/>
            </w:tcBorders>
            <w:shd w:val="clear" w:color="auto" w:fill="auto"/>
            <w:noWrap/>
            <w:vAlign w:val="bottom"/>
            <w:hideMark/>
          </w:tcPr>
          <w:p w:rsidR="00A26958" w:rsidRPr="00D03F2F" w:rsidRDefault="00A26958" w:rsidP="00A26958">
            <w:pPr>
              <w:spacing w:after="0" w:line="240" w:lineRule="auto"/>
              <w:jc w:val="center"/>
              <w:rPr>
                <w:rFonts w:eastAsia="Times New Roman" w:cs="Times New Roman"/>
                <w:color w:val="000000"/>
                <w:szCs w:val="24"/>
                <w:lang w:eastAsia="ru-RU"/>
              </w:rPr>
            </w:pPr>
            <w:r w:rsidRPr="00D03F2F">
              <w:rPr>
                <w:rFonts w:eastAsia="Times New Roman" w:cs="Times New Roman"/>
                <w:color w:val="000000"/>
                <w:szCs w:val="24"/>
                <w:lang w:eastAsia="ru-RU"/>
              </w:rPr>
              <w:t>4000</w:t>
            </w:r>
          </w:p>
        </w:tc>
        <w:tc>
          <w:tcPr>
            <w:tcW w:w="2694" w:type="dxa"/>
            <w:tcBorders>
              <w:top w:val="nil"/>
              <w:left w:val="nil"/>
              <w:bottom w:val="single" w:sz="4" w:space="0" w:color="auto"/>
              <w:right w:val="single" w:sz="4" w:space="0" w:color="auto"/>
            </w:tcBorders>
            <w:shd w:val="clear" w:color="auto" w:fill="auto"/>
            <w:noWrap/>
            <w:vAlign w:val="bottom"/>
            <w:hideMark/>
          </w:tcPr>
          <w:p w:rsidR="00A26958" w:rsidRPr="00D03F2F" w:rsidRDefault="00A26958" w:rsidP="00A26958">
            <w:pPr>
              <w:spacing w:after="0" w:line="240" w:lineRule="auto"/>
              <w:jc w:val="center"/>
              <w:rPr>
                <w:rFonts w:eastAsia="Times New Roman" w:cs="Times New Roman"/>
                <w:color w:val="000000"/>
                <w:szCs w:val="24"/>
                <w:lang w:eastAsia="ru-RU"/>
              </w:rPr>
            </w:pPr>
            <w:r w:rsidRPr="00D03F2F">
              <w:rPr>
                <w:rFonts w:eastAsia="Times New Roman" w:cs="Times New Roman"/>
                <w:color w:val="000000"/>
                <w:szCs w:val="24"/>
                <w:lang w:eastAsia="ru-RU"/>
              </w:rPr>
              <w:t>120000</w:t>
            </w:r>
          </w:p>
        </w:tc>
      </w:tr>
      <w:tr w:rsidR="00A26958" w:rsidRPr="00D03F2F" w:rsidTr="00A26958">
        <w:trPr>
          <w:trHeight w:val="300"/>
        </w:trPr>
        <w:tc>
          <w:tcPr>
            <w:tcW w:w="4693" w:type="dxa"/>
            <w:tcBorders>
              <w:top w:val="nil"/>
              <w:left w:val="single" w:sz="4" w:space="0" w:color="auto"/>
              <w:bottom w:val="single" w:sz="4" w:space="0" w:color="auto"/>
              <w:right w:val="single" w:sz="4" w:space="0" w:color="auto"/>
            </w:tcBorders>
            <w:shd w:val="clear" w:color="auto" w:fill="auto"/>
            <w:noWrap/>
            <w:vAlign w:val="bottom"/>
            <w:hideMark/>
          </w:tcPr>
          <w:p w:rsidR="00A26958" w:rsidRPr="00D03F2F" w:rsidRDefault="00A26958" w:rsidP="00A26958">
            <w:pPr>
              <w:spacing w:after="0" w:line="240" w:lineRule="auto"/>
              <w:rPr>
                <w:rFonts w:eastAsia="Times New Roman" w:cs="Times New Roman"/>
                <w:color w:val="000000"/>
                <w:szCs w:val="24"/>
                <w:lang w:eastAsia="ru-RU"/>
              </w:rPr>
            </w:pPr>
            <w:r w:rsidRPr="00D03F2F">
              <w:rPr>
                <w:rFonts w:eastAsia="Times New Roman" w:cs="Times New Roman"/>
                <w:color w:val="000000"/>
                <w:szCs w:val="24"/>
                <w:lang w:eastAsia="ru-RU"/>
              </w:rPr>
              <w:t>Итого</w:t>
            </w:r>
            <w:r>
              <w:rPr>
                <w:rFonts w:eastAsia="Times New Roman" w:cs="Times New Roman"/>
                <w:color w:val="000000"/>
                <w:szCs w:val="24"/>
                <w:lang w:eastAsia="ru-RU"/>
              </w:rPr>
              <w:t>,</w:t>
            </w:r>
            <w:r w:rsidRPr="00D03F2F">
              <w:rPr>
                <w:rFonts w:eastAsia="Times New Roman" w:cs="Times New Roman"/>
                <w:color w:val="000000"/>
                <w:szCs w:val="24"/>
                <w:lang w:eastAsia="ru-RU"/>
              </w:rPr>
              <w:t xml:space="preserve"> руб.</w:t>
            </w:r>
          </w:p>
        </w:tc>
        <w:tc>
          <w:tcPr>
            <w:tcW w:w="1134" w:type="dxa"/>
            <w:tcBorders>
              <w:top w:val="nil"/>
              <w:left w:val="nil"/>
              <w:bottom w:val="single" w:sz="4" w:space="0" w:color="auto"/>
              <w:right w:val="single" w:sz="4" w:space="0" w:color="auto"/>
            </w:tcBorders>
            <w:shd w:val="clear" w:color="auto" w:fill="auto"/>
            <w:noWrap/>
            <w:vAlign w:val="bottom"/>
            <w:hideMark/>
          </w:tcPr>
          <w:p w:rsidR="00A26958" w:rsidRPr="00D03F2F" w:rsidRDefault="00A26958" w:rsidP="00A26958">
            <w:pPr>
              <w:spacing w:after="0" w:line="240" w:lineRule="auto"/>
              <w:jc w:val="center"/>
              <w:rPr>
                <w:rFonts w:eastAsia="Times New Roman" w:cs="Times New Roman"/>
                <w:color w:val="000000"/>
                <w:szCs w:val="24"/>
                <w:lang w:eastAsia="ru-RU"/>
              </w:rPr>
            </w:pPr>
            <w:r w:rsidRPr="00D03F2F">
              <w:rPr>
                <w:rFonts w:eastAsia="Times New Roman" w:cs="Times New Roman"/>
                <w:color w:val="000000"/>
                <w:szCs w:val="24"/>
                <w:lang w:eastAsia="ru-RU"/>
              </w:rPr>
              <w:t>х</w:t>
            </w:r>
          </w:p>
        </w:tc>
        <w:tc>
          <w:tcPr>
            <w:tcW w:w="850" w:type="dxa"/>
            <w:tcBorders>
              <w:top w:val="nil"/>
              <w:left w:val="nil"/>
              <w:bottom w:val="single" w:sz="4" w:space="0" w:color="auto"/>
              <w:right w:val="single" w:sz="4" w:space="0" w:color="auto"/>
            </w:tcBorders>
            <w:shd w:val="clear" w:color="auto" w:fill="auto"/>
            <w:noWrap/>
            <w:vAlign w:val="bottom"/>
            <w:hideMark/>
          </w:tcPr>
          <w:p w:rsidR="00A26958" w:rsidRPr="00D03F2F" w:rsidRDefault="00A26958" w:rsidP="00A26958">
            <w:pPr>
              <w:spacing w:after="0" w:line="240" w:lineRule="auto"/>
              <w:jc w:val="center"/>
              <w:rPr>
                <w:rFonts w:eastAsia="Times New Roman" w:cs="Times New Roman"/>
                <w:color w:val="000000"/>
                <w:szCs w:val="24"/>
                <w:lang w:eastAsia="ru-RU"/>
              </w:rPr>
            </w:pPr>
            <w:r w:rsidRPr="00D03F2F">
              <w:rPr>
                <w:rFonts w:eastAsia="Times New Roman" w:cs="Times New Roman"/>
                <w:color w:val="000000"/>
                <w:szCs w:val="24"/>
                <w:lang w:eastAsia="ru-RU"/>
              </w:rPr>
              <w:t>х</w:t>
            </w:r>
          </w:p>
        </w:tc>
        <w:tc>
          <w:tcPr>
            <w:tcW w:w="2694" w:type="dxa"/>
            <w:tcBorders>
              <w:top w:val="nil"/>
              <w:left w:val="nil"/>
              <w:bottom w:val="single" w:sz="4" w:space="0" w:color="auto"/>
              <w:right w:val="single" w:sz="4" w:space="0" w:color="auto"/>
            </w:tcBorders>
            <w:shd w:val="clear" w:color="auto" w:fill="auto"/>
            <w:noWrap/>
            <w:vAlign w:val="bottom"/>
            <w:hideMark/>
          </w:tcPr>
          <w:p w:rsidR="00A26958" w:rsidRPr="00D03F2F" w:rsidRDefault="00A26958" w:rsidP="00A26958">
            <w:pPr>
              <w:spacing w:after="0" w:line="240" w:lineRule="auto"/>
              <w:jc w:val="center"/>
              <w:rPr>
                <w:rFonts w:eastAsia="Times New Roman" w:cs="Times New Roman"/>
                <w:color w:val="000000"/>
                <w:szCs w:val="24"/>
                <w:lang w:eastAsia="ru-RU"/>
              </w:rPr>
            </w:pPr>
            <w:r w:rsidRPr="00D03F2F">
              <w:rPr>
                <w:rFonts w:eastAsia="Times New Roman" w:cs="Times New Roman"/>
                <w:color w:val="000000"/>
                <w:szCs w:val="24"/>
                <w:lang w:eastAsia="ru-RU"/>
              </w:rPr>
              <w:t>870000</w:t>
            </w:r>
          </w:p>
        </w:tc>
      </w:tr>
    </w:tbl>
    <w:p w:rsidR="00A26958" w:rsidRPr="00D03F2F" w:rsidRDefault="00A26958" w:rsidP="00A26958">
      <w:pPr>
        <w:spacing w:after="0" w:line="360" w:lineRule="auto"/>
        <w:ind w:firstLine="708"/>
        <w:jc w:val="both"/>
        <w:rPr>
          <w:rFonts w:cs="Times New Roman"/>
          <w:szCs w:val="24"/>
        </w:rPr>
      </w:pPr>
    </w:p>
    <w:p w:rsidR="00A26958" w:rsidRDefault="00A26958" w:rsidP="00A26958">
      <w:pPr>
        <w:spacing w:after="0" w:line="360" w:lineRule="auto"/>
        <w:ind w:firstLine="708"/>
        <w:jc w:val="both"/>
        <w:rPr>
          <w:rFonts w:cs="Times New Roman"/>
          <w:sz w:val="28"/>
          <w:szCs w:val="28"/>
        </w:rPr>
      </w:pPr>
      <w:r w:rsidRPr="00F96AF7">
        <w:rPr>
          <w:rFonts w:cs="Times New Roman"/>
          <w:sz w:val="28"/>
          <w:szCs w:val="28"/>
        </w:rPr>
        <w:t xml:space="preserve">Анализируя </w:t>
      </w:r>
      <w:r>
        <w:rPr>
          <w:rFonts w:cs="Times New Roman"/>
          <w:sz w:val="28"/>
          <w:szCs w:val="28"/>
        </w:rPr>
        <w:t>полученные данные, с учетом низких затрат , мы получаем выручку в размере 870 тыс. руб.</w:t>
      </w:r>
    </w:p>
    <w:p w:rsidR="00A26958" w:rsidRDefault="00A26958" w:rsidP="00A26958">
      <w:pPr>
        <w:spacing w:after="0" w:line="360" w:lineRule="auto"/>
        <w:ind w:firstLine="708"/>
        <w:jc w:val="both"/>
        <w:rPr>
          <w:rFonts w:cs="Times New Roman"/>
          <w:sz w:val="28"/>
          <w:szCs w:val="28"/>
        </w:rPr>
      </w:pPr>
    </w:p>
    <w:p w:rsidR="00A26958" w:rsidRPr="00E066FA" w:rsidRDefault="00A26958" w:rsidP="00A26958">
      <w:pPr>
        <w:spacing w:after="0" w:line="240" w:lineRule="auto"/>
        <w:jc w:val="both"/>
        <w:rPr>
          <w:rFonts w:cs="Times New Roman"/>
          <w:szCs w:val="24"/>
        </w:rPr>
      </w:pPr>
      <w:r w:rsidRPr="00E066FA">
        <w:rPr>
          <w:rFonts w:cs="Times New Roman"/>
          <w:szCs w:val="24"/>
        </w:rPr>
        <w:t>Табли</w:t>
      </w:r>
      <w:r>
        <w:rPr>
          <w:rFonts w:cs="Times New Roman"/>
          <w:szCs w:val="24"/>
        </w:rPr>
        <w:t>ца 3.7</w:t>
      </w:r>
      <w:r w:rsidRPr="00E066FA">
        <w:rPr>
          <w:rFonts w:cs="Times New Roman"/>
          <w:szCs w:val="24"/>
        </w:rPr>
        <w:t xml:space="preserve"> – </w:t>
      </w:r>
      <w:r w:rsidRPr="00E066FA">
        <w:rPr>
          <w:rFonts w:cs="Times New Roman"/>
          <w:b/>
          <w:szCs w:val="24"/>
        </w:rPr>
        <w:t>Экономическая эффективность оказания услуг машинно-тракторного парка сторонним организациям</w:t>
      </w:r>
    </w:p>
    <w:tbl>
      <w:tblPr>
        <w:tblW w:w="9371" w:type="dxa"/>
        <w:tblInd w:w="93" w:type="dxa"/>
        <w:tblLook w:val="04A0" w:firstRow="1" w:lastRow="0" w:firstColumn="1" w:lastColumn="0" w:noHBand="0" w:noVBand="1"/>
      </w:tblPr>
      <w:tblGrid>
        <w:gridCol w:w="5544"/>
        <w:gridCol w:w="1984"/>
        <w:gridCol w:w="1843"/>
      </w:tblGrid>
      <w:tr w:rsidR="00A26958" w:rsidRPr="00E066FA" w:rsidTr="00A26958">
        <w:trPr>
          <w:trHeight w:val="300"/>
        </w:trPr>
        <w:tc>
          <w:tcPr>
            <w:tcW w:w="5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958" w:rsidRPr="00E066FA" w:rsidRDefault="00A26958" w:rsidP="00A26958">
            <w:pPr>
              <w:spacing w:after="0" w:line="240" w:lineRule="auto"/>
              <w:jc w:val="center"/>
              <w:rPr>
                <w:rFonts w:eastAsia="Times New Roman" w:cs="Times New Roman"/>
                <w:b/>
                <w:color w:val="000000"/>
                <w:lang w:eastAsia="ru-RU"/>
              </w:rPr>
            </w:pPr>
            <w:r w:rsidRPr="00E066FA">
              <w:rPr>
                <w:rFonts w:eastAsia="Times New Roman" w:cs="Times New Roman"/>
                <w:b/>
                <w:color w:val="000000"/>
                <w:lang w:eastAsia="ru-RU"/>
              </w:rPr>
              <w:t>Показатель</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26958" w:rsidRPr="00E066FA" w:rsidRDefault="00A26958" w:rsidP="00A26958">
            <w:pPr>
              <w:spacing w:after="0" w:line="240" w:lineRule="auto"/>
              <w:jc w:val="center"/>
              <w:rPr>
                <w:rFonts w:eastAsia="Times New Roman" w:cs="Times New Roman"/>
                <w:b/>
                <w:color w:val="000000"/>
                <w:lang w:eastAsia="ru-RU"/>
              </w:rPr>
            </w:pPr>
            <w:r w:rsidRPr="00E066FA">
              <w:rPr>
                <w:rFonts w:eastAsia="Times New Roman" w:cs="Times New Roman"/>
                <w:b/>
                <w:color w:val="000000"/>
                <w:lang w:eastAsia="ru-RU"/>
              </w:rPr>
              <w:t>2016 г</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26958" w:rsidRPr="00E066FA" w:rsidRDefault="00A26958" w:rsidP="00A26958">
            <w:pPr>
              <w:spacing w:after="0" w:line="240" w:lineRule="auto"/>
              <w:jc w:val="center"/>
              <w:rPr>
                <w:rFonts w:eastAsia="Times New Roman" w:cs="Times New Roman"/>
                <w:b/>
                <w:color w:val="000000"/>
                <w:lang w:eastAsia="ru-RU"/>
              </w:rPr>
            </w:pPr>
            <w:r w:rsidRPr="00E066FA">
              <w:rPr>
                <w:rFonts w:eastAsia="Times New Roman" w:cs="Times New Roman"/>
                <w:b/>
                <w:color w:val="000000"/>
                <w:lang w:eastAsia="ru-RU"/>
              </w:rPr>
              <w:t>Проект</w:t>
            </w:r>
          </w:p>
        </w:tc>
      </w:tr>
      <w:tr w:rsidR="00A26958" w:rsidRPr="00E066FA" w:rsidTr="00A26958">
        <w:trPr>
          <w:trHeight w:val="300"/>
        </w:trPr>
        <w:tc>
          <w:tcPr>
            <w:tcW w:w="5544" w:type="dxa"/>
            <w:tcBorders>
              <w:top w:val="nil"/>
              <w:left w:val="single" w:sz="4" w:space="0" w:color="auto"/>
              <w:bottom w:val="single" w:sz="4" w:space="0" w:color="auto"/>
              <w:right w:val="single" w:sz="4" w:space="0" w:color="auto"/>
            </w:tcBorders>
            <w:shd w:val="clear" w:color="auto" w:fill="auto"/>
            <w:noWrap/>
            <w:vAlign w:val="bottom"/>
            <w:hideMark/>
          </w:tcPr>
          <w:p w:rsidR="00A26958" w:rsidRPr="00E066FA" w:rsidRDefault="00A26958" w:rsidP="00A26958">
            <w:pPr>
              <w:spacing w:after="0" w:line="240" w:lineRule="auto"/>
              <w:rPr>
                <w:rFonts w:eastAsia="Times New Roman" w:cs="Times New Roman"/>
                <w:color w:val="000000"/>
                <w:szCs w:val="24"/>
                <w:lang w:eastAsia="ru-RU"/>
              </w:rPr>
            </w:pPr>
            <w:r w:rsidRPr="00E066FA">
              <w:rPr>
                <w:rFonts w:eastAsia="Times New Roman" w:cs="Times New Roman"/>
                <w:color w:val="000000"/>
                <w:szCs w:val="24"/>
                <w:lang w:eastAsia="ru-RU"/>
              </w:rPr>
              <w:t>Выручка от продаж, тыс. руб.</w:t>
            </w:r>
          </w:p>
        </w:tc>
        <w:tc>
          <w:tcPr>
            <w:tcW w:w="1984" w:type="dxa"/>
            <w:tcBorders>
              <w:top w:val="nil"/>
              <w:left w:val="nil"/>
              <w:bottom w:val="single" w:sz="4" w:space="0" w:color="auto"/>
              <w:right w:val="single" w:sz="4" w:space="0" w:color="auto"/>
            </w:tcBorders>
            <w:shd w:val="clear" w:color="auto" w:fill="auto"/>
            <w:noWrap/>
            <w:vAlign w:val="bottom"/>
            <w:hideMark/>
          </w:tcPr>
          <w:p w:rsidR="00A26958" w:rsidRPr="00E066FA" w:rsidRDefault="00A26958" w:rsidP="00A26958">
            <w:pPr>
              <w:spacing w:after="0" w:line="240" w:lineRule="auto"/>
              <w:jc w:val="center"/>
              <w:rPr>
                <w:rFonts w:eastAsia="Times New Roman" w:cs="Times New Roman"/>
                <w:color w:val="000000"/>
                <w:szCs w:val="24"/>
                <w:lang w:eastAsia="ru-RU"/>
              </w:rPr>
            </w:pPr>
            <w:r w:rsidRPr="00E066FA">
              <w:rPr>
                <w:rFonts w:eastAsia="Times New Roman" w:cs="Times New Roman"/>
                <w:color w:val="000000"/>
                <w:szCs w:val="24"/>
                <w:lang w:eastAsia="ru-RU"/>
              </w:rPr>
              <w:t>16257</w:t>
            </w:r>
          </w:p>
        </w:tc>
        <w:tc>
          <w:tcPr>
            <w:tcW w:w="1843" w:type="dxa"/>
            <w:tcBorders>
              <w:top w:val="nil"/>
              <w:left w:val="nil"/>
              <w:bottom w:val="single" w:sz="4" w:space="0" w:color="auto"/>
              <w:right w:val="single" w:sz="4" w:space="0" w:color="auto"/>
            </w:tcBorders>
            <w:shd w:val="clear" w:color="auto" w:fill="auto"/>
            <w:noWrap/>
            <w:vAlign w:val="bottom"/>
            <w:hideMark/>
          </w:tcPr>
          <w:p w:rsidR="00A26958" w:rsidRPr="00E066FA" w:rsidRDefault="00A26958" w:rsidP="00A26958">
            <w:pPr>
              <w:spacing w:after="0" w:line="240" w:lineRule="auto"/>
              <w:jc w:val="center"/>
              <w:rPr>
                <w:rFonts w:eastAsia="Times New Roman" w:cs="Times New Roman"/>
                <w:color w:val="000000"/>
                <w:szCs w:val="24"/>
                <w:lang w:eastAsia="ru-RU"/>
              </w:rPr>
            </w:pPr>
            <w:r>
              <w:rPr>
                <w:rFonts w:eastAsia="Times New Roman" w:cs="Times New Roman"/>
                <w:color w:val="000000"/>
                <w:szCs w:val="24"/>
                <w:lang w:eastAsia="ru-RU"/>
              </w:rPr>
              <w:t>17127</w:t>
            </w:r>
          </w:p>
        </w:tc>
      </w:tr>
      <w:tr w:rsidR="00A26958" w:rsidRPr="00E066FA" w:rsidTr="00A26958">
        <w:trPr>
          <w:trHeight w:val="300"/>
        </w:trPr>
        <w:tc>
          <w:tcPr>
            <w:tcW w:w="5544" w:type="dxa"/>
            <w:tcBorders>
              <w:top w:val="nil"/>
              <w:left w:val="single" w:sz="4" w:space="0" w:color="auto"/>
              <w:bottom w:val="single" w:sz="4" w:space="0" w:color="auto"/>
              <w:right w:val="single" w:sz="4" w:space="0" w:color="auto"/>
            </w:tcBorders>
            <w:shd w:val="clear" w:color="auto" w:fill="auto"/>
            <w:noWrap/>
            <w:vAlign w:val="bottom"/>
            <w:hideMark/>
          </w:tcPr>
          <w:p w:rsidR="00A26958" w:rsidRPr="00E066FA" w:rsidRDefault="00A26958" w:rsidP="00A26958">
            <w:pPr>
              <w:spacing w:after="0" w:line="240" w:lineRule="auto"/>
              <w:rPr>
                <w:rFonts w:eastAsia="Times New Roman" w:cs="Times New Roman"/>
                <w:color w:val="000000"/>
                <w:szCs w:val="24"/>
                <w:lang w:eastAsia="ru-RU"/>
              </w:rPr>
            </w:pPr>
            <w:r w:rsidRPr="00E066FA">
              <w:rPr>
                <w:rFonts w:eastAsia="Times New Roman" w:cs="Times New Roman"/>
                <w:color w:val="000000"/>
                <w:szCs w:val="24"/>
                <w:lang w:eastAsia="ru-RU"/>
              </w:rPr>
              <w:t>Себестоимость, руб.</w:t>
            </w:r>
          </w:p>
        </w:tc>
        <w:tc>
          <w:tcPr>
            <w:tcW w:w="1984" w:type="dxa"/>
            <w:tcBorders>
              <w:top w:val="nil"/>
              <w:left w:val="nil"/>
              <w:bottom w:val="single" w:sz="4" w:space="0" w:color="auto"/>
              <w:right w:val="single" w:sz="4" w:space="0" w:color="auto"/>
            </w:tcBorders>
            <w:shd w:val="clear" w:color="auto" w:fill="auto"/>
            <w:noWrap/>
            <w:vAlign w:val="bottom"/>
            <w:hideMark/>
          </w:tcPr>
          <w:p w:rsidR="00A26958" w:rsidRPr="00E066FA" w:rsidRDefault="00A26958" w:rsidP="00A26958">
            <w:pPr>
              <w:spacing w:after="0" w:line="240" w:lineRule="auto"/>
              <w:jc w:val="center"/>
              <w:rPr>
                <w:rFonts w:eastAsia="Times New Roman" w:cs="Times New Roman"/>
                <w:color w:val="000000"/>
                <w:szCs w:val="24"/>
                <w:lang w:eastAsia="ru-RU"/>
              </w:rPr>
            </w:pPr>
            <w:r w:rsidRPr="00E066FA">
              <w:rPr>
                <w:rFonts w:eastAsia="Times New Roman" w:cs="Times New Roman"/>
                <w:color w:val="000000"/>
                <w:szCs w:val="24"/>
                <w:lang w:eastAsia="ru-RU"/>
              </w:rPr>
              <w:t>15766</w:t>
            </w:r>
          </w:p>
        </w:tc>
        <w:tc>
          <w:tcPr>
            <w:tcW w:w="1843" w:type="dxa"/>
            <w:tcBorders>
              <w:top w:val="nil"/>
              <w:left w:val="nil"/>
              <w:bottom w:val="single" w:sz="4" w:space="0" w:color="auto"/>
              <w:right w:val="single" w:sz="4" w:space="0" w:color="auto"/>
            </w:tcBorders>
            <w:shd w:val="clear" w:color="auto" w:fill="auto"/>
            <w:noWrap/>
            <w:vAlign w:val="bottom"/>
            <w:hideMark/>
          </w:tcPr>
          <w:p w:rsidR="00A26958" w:rsidRPr="00E066FA" w:rsidRDefault="00A26958" w:rsidP="00A26958">
            <w:pPr>
              <w:spacing w:after="0" w:line="240" w:lineRule="auto"/>
              <w:jc w:val="center"/>
              <w:rPr>
                <w:rFonts w:eastAsia="Times New Roman" w:cs="Times New Roman"/>
                <w:color w:val="000000"/>
                <w:szCs w:val="24"/>
                <w:lang w:eastAsia="ru-RU"/>
              </w:rPr>
            </w:pPr>
            <w:r>
              <w:rPr>
                <w:rFonts w:eastAsia="Times New Roman" w:cs="Times New Roman"/>
                <w:color w:val="000000"/>
                <w:szCs w:val="24"/>
                <w:lang w:eastAsia="ru-RU"/>
              </w:rPr>
              <w:t>16366</w:t>
            </w:r>
          </w:p>
        </w:tc>
      </w:tr>
      <w:tr w:rsidR="00A26958" w:rsidRPr="00E066FA" w:rsidTr="00A26958">
        <w:trPr>
          <w:trHeight w:val="300"/>
        </w:trPr>
        <w:tc>
          <w:tcPr>
            <w:tcW w:w="5544" w:type="dxa"/>
            <w:tcBorders>
              <w:top w:val="nil"/>
              <w:left w:val="single" w:sz="4" w:space="0" w:color="auto"/>
              <w:bottom w:val="single" w:sz="4" w:space="0" w:color="auto"/>
              <w:right w:val="single" w:sz="4" w:space="0" w:color="auto"/>
            </w:tcBorders>
            <w:shd w:val="clear" w:color="auto" w:fill="auto"/>
            <w:noWrap/>
            <w:vAlign w:val="bottom"/>
            <w:hideMark/>
          </w:tcPr>
          <w:p w:rsidR="00A26958" w:rsidRPr="00E066FA" w:rsidRDefault="00A26958" w:rsidP="00A26958">
            <w:pPr>
              <w:spacing w:after="0" w:line="240" w:lineRule="auto"/>
              <w:rPr>
                <w:rFonts w:eastAsia="Times New Roman" w:cs="Times New Roman"/>
                <w:color w:val="000000"/>
                <w:szCs w:val="24"/>
                <w:lang w:eastAsia="ru-RU"/>
              </w:rPr>
            </w:pPr>
            <w:r w:rsidRPr="00E066FA">
              <w:rPr>
                <w:rFonts w:eastAsia="Times New Roman" w:cs="Times New Roman"/>
                <w:color w:val="000000"/>
                <w:szCs w:val="24"/>
                <w:lang w:eastAsia="ru-RU"/>
              </w:rPr>
              <w:t>Прибыль, тыс. руб.</w:t>
            </w:r>
          </w:p>
        </w:tc>
        <w:tc>
          <w:tcPr>
            <w:tcW w:w="1984" w:type="dxa"/>
            <w:tcBorders>
              <w:top w:val="nil"/>
              <w:left w:val="nil"/>
              <w:bottom w:val="single" w:sz="4" w:space="0" w:color="auto"/>
              <w:right w:val="single" w:sz="4" w:space="0" w:color="auto"/>
            </w:tcBorders>
            <w:shd w:val="clear" w:color="auto" w:fill="auto"/>
            <w:noWrap/>
            <w:vAlign w:val="bottom"/>
            <w:hideMark/>
          </w:tcPr>
          <w:p w:rsidR="00A26958" w:rsidRPr="00E066FA" w:rsidRDefault="00A26958" w:rsidP="00A26958">
            <w:pPr>
              <w:spacing w:after="0" w:line="240" w:lineRule="auto"/>
              <w:jc w:val="center"/>
              <w:rPr>
                <w:rFonts w:eastAsia="Times New Roman" w:cs="Times New Roman"/>
                <w:color w:val="000000"/>
                <w:szCs w:val="24"/>
                <w:lang w:eastAsia="ru-RU"/>
              </w:rPr>
            </w:pPr>
            <w:r w:rsidRPr="00E066FA">
              <w:rPr>
                <w:rFonts w:eastAsia="Times New Roman" w:cs="Times New Roman"/>
                <w:color w:val="000000"/>
                <w:szCs w:val="24"/>
                <w:lang w:eastAsia="ru-RU"/>
              </w:rPr>
              <w:t>491</w:t>
            </w:r>
          </w:p>
        </w:tc>
        <w:tc>
          <w:tcPr>
            <w:tcW w:w="1843" w:type="dxa"/>
            <w:tcBorders>
              <w:top w:val="nil"/>
              <w:left w:val="nil"/>
              <w:bottom w:val="single" w:sz="4" w:space="0" w:color="auto"/>
              <w:right w:val="single" w:sz="4" w:space="0" w:color="auto"/>
            </w:tcBorders>
            <w:shd w:val="clear" w:color="auto" w:fill="auto"/>
            <w:noWrap/>
            <w:vAlign w:val="bottom"/>
            <w:hideMark/>
          </w:tcPr>
          <w:p w:rsidR="00A26958" w:rsidRPr="00E066FA" w:rsidRDefault="00A26958" w:rsidP="00A26958">
            <w:pPr>
              <w:spacing w:after="0" w:line="240" w:lineRule="auto"/>
              <w:jc w:val="center"/>
              <w:rPr>
                <w:rFonts w:eastAsia="Times New Roman" w:cs="Times New Roman"/>
                <w:color w:val="000000"/>
                <w:szCs w:val="24"/>
                <w:lang w:eastAsia="ru-RU"/>
              </w:rPr>
            </w:pPr>
            <w:r>
              <w:rPr>
                <w:rFonts w:eastAsia="Times New Roman" w:cs="Times New Roman"/>
                <w:color w:val="000000"/>
                <w:szCs w:val="24"/>
                <w:lang w:eastAsia="ru-RU"/>
              </w:rPr>
              <w:t>761</w:t>
            </w:r>
          </w:p>
        </w:tc>
      </w:tr>
      <w:tr w:rsidR="00A26958" w:rsidRPr="00E066FA" w:rsidTr="00A26958">
        <w:trPr>
          <w:trHeight w:val="300"/>
        </w:trPr>
        <w:tc>
          <w:tcPr>
            <w:tcW w:w="5544" w:type="dxa"/>
            <w:tcBorders>
              <w:top w:val="nil"/>
              <w:left w:val="single" w:sz="4" w:space="0" w:color="auto"/>
              <w:bottom w:val="single" w:sz="4" w:space="0" w:color="auto"/>
              <w:right w:val="single" w:sz="4" w:space="0" w:color="auto"/>
            </w:tcBorders>
            <w:shd w:val="clear" w:color="auto" w:fill="auto"/>
            <w:noWrap/>
            <w:vAlign w:val="bottom"/>
            <w:hideMark/>
          </w:tcPr>
          <w:p w:rsidR="00A26958" w:rsidRPr="00E066FA" w:rsidRDefault="00A26958" w:rsidP="00A26958">
            <w:pPr>
              <w:spacing w:after="0" w:line="240" w:lineRule="auto"/>
              <w:rPr>
                <w:rFonts w:eastAsia="Times New Roman" w:cs="Times New Roman"/>
                <w:color w:val="000000"/>
                <w:szCs w:val="24"/>
                <w:lang w:eastAsia="ru-RU"/>
              </w:rPr>
            </w:pPr>
            <w:r w:rsidRPr="00E066FA">
              <w:rPr>
                <w:rFonts w:eastAsia="Times New Roman" w:cs="Times New Roman"/>
                <w:color w:val="000000"/>
                <w:szCs w:val="24"/>
                <w:lang w:eastAsia="ru-RU"/>
              </w:rPr>
              <w:t>Уровень рентабельности</w:t>
            </w:r>
          </w:p>
        </w:tc>
        <w:tc>
          <w:tcPr>
            <w:tcW w:w="1984" w:type="dxa"/>
            <w:tcBorders>
              <w:top w:val="nil"/>
              <w:left w:val="nil"/>
              <w:bottom w:val="single" w:sz="4" w:space="0" w:color="auto"/>
              <w:right w:val="single" w:sz="4" w:space="0" w:color="auto"/>
            </w:tcBorders>
            <w:shd w:val="clear" w:color="auto" w:fill="auto"/>
            <w:noWrap/>
            <w:vAlign w:val="bottom"/>
            <w:hideMark/>
          </w:tcPr>
          <w:p w:rsidR="00A26958" w:rsidRPr="00E066FA" w:rsidRDefault="00A26958" w:rsidP="00A26958">
            <w:pPr>
              <w:spacing w:after="0" w:line="240" w:lineRule="auto"/>
              <w:jc w:val="center"/>
              <w:rPr>
                <w:rFonts w:eastAsia="Times New Roman" w:cs="Times New Roman"/>
                <w:color w:val="000000"/>
                <w:szCs w:val="24"/>
                <w:lang w:eastAsia="ru-RU"/>
              </w:rPr>
            </w:pPr>
            <w:r w:rsidRPr="00E066FA">
              <w:rPr>
                <w:rFonts w:eastAsia="Times New Roman" w:cs="Times New Roman"/>
                <w:color w:val="000000"/>
                <w:szCs w:val="24"/>
                <w:lang w:eastAsia="ru-RU"/>
              </w:rPr>
              <w:t>3,02</w:t>
            </w:r>
          </w:p>
        </w:tc>
        <w:tc>
          <w:tcPr>
            <w:tcW w:w="1843" w:type="dxa"/>
            <w:tcBorders>
              <w:top w:val="nil"/>
              <w:left w:val="nil"/>
              <w:bottom w:val="single" w:sz="4" w:space="0" w:color="auto"/>
              <w:right w:val="single" w:sz="4" w:space="0" w:color="auto"/>
            </w:tcBorders>
            <w:shd w:val="clear" w:color="auto" w:fill="auto"/>
            <w:noWrap/>
            <w:vAlign w:val="bottom"/>
            <w:hideMark/>
          </w:tcPr>
          <w:p w:rsidR="00A26958" w:rsidRPr="00E066FA" w:rsidRDefault="00A26958" w:rsidP="00A26958">
            <w:pPr>
              <w:spacing w:after="0" w:line="240" w:lineRule="auto"/>
              <w:jc w:val="center"/>
              <w:rPr>
                <w:rFonts w:eastAsia="Times New Roman" w:cs="Times New Roman"/>
                <w:color w:val="000000"/>
                <w:szCs w:val="24"/>
                <w:lang w:eastAsia="ru-RU"/>
              </w:rPr>
            </w:pPr>
            <w:r>
              <w:rPr>
                <w:rFonts w:eastAsia="Times New Roman" w:cs="Times New Roman"/>
                <w:color w:val="000000"/>
                <w:szCs w:val="24"/>
                <w:lang w:eastAsia="ru-RU"/>
              </w:rPr>
              <w:t>4,7</w:t>
            </w:r>
          </w:p>
        </w:tc>
      </w:tr>
    </w:tbl>
    <w:p w:rsidR="00A26958" w:rsidRDefault="00A26958" w:rsidP="00A26958">
      <w:pPr>
        <w:spacing w:after="0" w:line="360" w:lineRule="auto"/>
        <w:ind w:firstLine="708"/>
        <w:jc w:val="both"/>
        <w:rPr>
          <w:rFonts w:cs="Times New Roman"/>
          <w:sz w:val="28"/>
          <w:szCs w:val="28"/>
        </w:rPr>
      </w:pPr>
    </w:p>
    <w:p w:rsidR="00A26958" w:rsidRPr="006F7B1D" w:rsidRDefault="00A26958" w:rsidP="00A26958">
      <w:pPr>
        <w:spacing w:after="0" w:line="360" w:lineRule="auto"/>
        <w:jc w:val="both"/>
      </w:pPr>
      <w:r>
        <w:rPr>
          <w:rFonts w:cs="Times New Roman"/>
          <w:sz w:val="28"/>
          <w:szCs w:val="28"/>
        </w:rPr>
        <w:tab/>
        <w:t>Таким образом от внедренного мероприятия, мы получаем рентабельность в размере 4,7%. Это говорит нам о том, что данное предложение является экономически эффективным.</w:t>
      </w:r>
      <w:r>
        <w:rPr>
          <w:sz w:val="28"/>
          <w:szCs w:val="28"/>
          <w:lang w:eastAsia="ru-RU"/>
        </w:rPr>
        <w:t xml:space="preserve">      </w:t>
      </w:r>
    </w:p>
    <w:p w:rsidR="00A26958" w:rsidRPr="00615CDA" w:rsidRDefault="00A26958" w:rsidP="00A26958">
      <w:pPr>
        <w:spacing w:after="0" w:line="360" w:lineRule="auto"/>
        <w:jc w:val="both"/>
        <w:rPr>
          <w:rFonts w:cs="Times New Roman"/>
          <w:szCs w:val="24"/>
        </w:rPr>
      </w:pPr>
    </w:p>
    <w:p w:rsidR="00A26958" w:rsidRDefault="00A26958" w:rsidP="00A26958">
      <w:pPr>
        <w:spacing w:after="0" w:line="360" w:lineRule="auto"/>
        <w:jc w:val="both"/>
        <w:rPr>
          <w:rFonts w:cs="Times New Roman"/>
          <w:sz w:val="28"/>
          <w:szCs w:val="28"/>
        </w:rPr>
      </w:pPr>
      <w:r>
        <w:rPr>
          <w:rFonts w:cs="Times New Roman"/>
          <w:sz w:val="28"/>
          <w:szCs w:val="28"/>
        </w:rPr>
        <w:t>3.3 Предпосевная лазерная обработка зерна</w:t>
      </w:r>
    </w:p>
    <w:p w:rsidR="00A26958" w:rsidRDefault="00A26958" w:rsidP="00A26958">
      <w:pPr>
        <w:spacing w:after="0" w:line="360" w:lineRule="auto"/>
        <w:ind w:firstLine="708"/>
        <w:jc w:val="both"/>
        <w:rPr>
          <w:rFonts w:cs="Times New Roman"/>
          <w:sz w:val="28"/>
          <w:szCs w:val="28"/>
        </w:rPr>
      </w:pPr>
    </w:p>
    <w:p w:rsidR="00A26958" w:rsidRDefault="00A26958" w:rsidP="00A26958">
      <w:pPr>
        <w:spacing w:after="0" w:line="360" w:lineRule="auto"/>
        <w:ind w:firstLine="708"/>
        <w:jc w:val="both"/>
        <w:rPr>
          <w:rFonts w:cs="Times New Roman"/>
          <w:sz w:val="28"/>
          <w:szCs w:val="28"/>
        </w:rPr>
      </w:pPr>
      <w:r>
        <w:rPr>
          <w:rFonts w:cs="Times New Roman"/>
          <w:sz w:val="28"/>
          <w:szCs w:val="28"/>
        </w:rPr>
        <w:t>В последние годы в России особую остроту приобрела проблема безопасности продуктов питания для потребителей, что связано с увеличением поступления на продовольственный рынок некачественных, фальсифицированных и опасных для здоровья продуктов.</w:t>
      </w:r>
    </w:p>
    <w:p w:rsidR="00A26958" w:rsidRDefault="00A26958" w:rsidP="00A26958">
      <w:pPr>
        <w:spacing w:after="0" w:line="360" w:lineRule="auto"/>
        <w:ind w:firstLine="708"/>
        <w:jc w:val="both"/>
        <w:rPr>
          <w:rFonts w:cs="Times New Roman"/>
          <w:sz w:val="28"/>
          <w:szCs w:val="28"/>
        </w:rPr>
      </w:pPr>
      <w:r>
        <w:rPr>
          <w:rFonts w:cs="Times New Roman"/>
          <w:sz w:val="28"/>
          <w:szCs w:val="28"/>
        </w:rPr>
        <w:t xml:space="preserve">Таким образом, главная задача, которая стоит перед сельским хозяйством страны, - это повышение эффективности выращивания сельскохозяйственных культур за счет использования посевных угодий, </w:t>
      </w:r>
      <w:r>
        <w:rPr>
          <w:rFonts w:cs="Times New Roman"/>
          <w:sz w:val="28"/>
          <w:szCs w:val="28"/>
        </w:rPr>
        <w:lastRenderedPageBreak/>
        <w:t>увеличения урожайности, снижения себестоимости и энергоемкости продукции, опираясь при этом на накопленный опыт и используя современные технологии в растениеводстве.</w:t>
      </w:r>
    </w:p>
    <w:p w:rsidR="00A26958" w:rsidRDefault="00A26958" w:rsidP="00A26958">
      <w:pPr>
        <w:spacing w:after="0" w:line="360" w:lineRule="auto"/>
        <w:ind w:firstLine="708"/>
        <w:jc w:val="both"/>
        <w:rPr>
          <w:rFonts w:cs="Times New Roman"/>
          <w:sz w:val="28"/>
          <w:szCs w:val="28"/>
        </w:rPr>
      </w:pPr>
      <w:r>
        <w:rPr>
          <w:rFonts w:cs="Times New Roman"/>
          <w:sz w:val="28"/>
          <w:szCs w:val="28"/>
        </w:rPr>
        <w:t>Наиболее эффективным методом выращивания сельскохозяйственных культур является предпосевная обработка посевного материала. Их существует более десятка, но мы выбирает один из них, комплексная обработка семян электрофизическими комплексами.</w:t>
      </w:r>
    </w:p>
    <w:p w:rsidR="00A26958" w:rsidRDefault="00A26958" w:rsidP="00A26958">
      <w:pPr>
        <w:spacing w:after="0" w:line="360" w:lineRule="auto"/>
        <w:ind w:firstLine="708"/>
        <w:jc w:val="both"/>
        <w:rPr>
          <w:rFonts w:cs="Times New Roman"/>
          <w:sz w:val="28"/>
          <w:szCs w:val="28"/>
        </w:rPr>
      </w:pPr>
      <w:r>
        <w:rPr>
          <w:rFonts w:cs="Times New Roman"/>
          <w:sz w:val="28"/>
          <w:szCs w:val="28"/>
        </w:rPr>
        <w:t xml:space="preserve">Стимуляция биохимических процессов осуществляется </w:t>
      </w:r>
      <w:proofErr w:type="spellStart"/>
      <w:r>
        <w:rPr>
          <w:rFonts w:cs="Times New Roman"/>
          <w:sz w:val="28"/>
          <w:szCs w:val="28"/>
        </w:rPr>
        <w:t>квантовофизическим</w:t>
      </w:r>
      <w:proofErr w:type="spellEnd"/>
      <w:r>
        <w:rPr>
          <w:rFonts w:cs="Times New Roman"/>
          <w:sz w:val="28"/>
          <w:szCs w:val="28"/>
        </w:rPr>
        <w:t xml:space="preserve"> воздействием лазерного света на все клетки с лавинным поглощением его молекулами и атомами и ускорением биосинтеза, в результате чего повышаются урожай и качество продукции.</w:t>
      </w:r>
    </w:p>
    <w:p w:rsidR="00A26958" w:rsidRDefault="00A26958" w:rsidP="00A26958">
      <w:pPr>
        <w:spacing w:after="0" w:line="360" w:lineRule="auto"/>
        <w:ind w:firstLine="708"/>
        <w:jc w:val="both"/>
        <w:rPr>
          <w:rFonts w:cs="Times New Roman"/>
          <w:sz w:val="28"/>
          <w:szCs w:val="28"/>
        </w:rPr>
      </w:pPr>
      <w:r>
        <w:rPr>
          <w:rFonts w:cs="Times New Roman"/>
          <w:sz w:val="28"/>
          <w:szCs w:val="28"/>
        </w:rPr>
        <w:t>Рассмотрим экономическую эффективность метода лазерной предпосевной обработки на примере МУП «ЯМТС РБ» с площадью посева яровой пшеницы 2115 га, среднее производство пшеницы – 33233 ц, урожайность без обработки – 17,6 ц/га. За продолжительность цикла примем длительность посевной – 5 дней.</w:t>
      </w:r>
    </w:p>
    <w:p w:rsidR="00A26958" w:rsidRDefault="00A26958" w:rsidP="00A26958">
      <w:pPr>
        <w:spacing w:after="0" w:line="360" w:lineRule="auto"/>
        <w:ind w:firstLine="708"/>
        <w:jc w:val="both"/>
        <w:rPr>
          <w:rFonts w:cs="Times New Roman"/>
          <w:sz w:val="28"/>
          <w:szCs w:val="28"/>
        </w:rPr>
      </w:pPr>
      <w:r>
        <w:rPr>
          <w:rFonts w:cs="Times New Roman"/>
          <w:sz w:val="28"/>
          <w:szCs w:val="28"/>
        </w:rPr>
        <w:t>Рассчитаем затраты, произведенные при реализации проекта. Капиталовложения определяются из суммы стоимости материалов и оборудования, применяемых в данной установке. Капиталовложения в общем виде равны:</w:t>
      </w:r>
    </w:p>
    <w:p w:rsidR="00A26958" w:rsidRDefault="00A26958" w:rsidP="00A26958">
      <w:pPr>
        <w:spacing w:after="0" w:line="360" w:lineRule="auto"/>
        <w:ind w:firstLine="708"/>
        <w:jc w:val="both"/>
        <w:rPr>
          <w:rFonts w:cs="Times New Roman"/>
          <w:sz w:val="28"/>
          <w:szCs w:val="28"/>
        </w:rPr>
      </w:pPr>
      <w:r>
        <w:rPr>
          <w:rFonts w:cs="Times New Roman"/>
          <w:sz w:val="28"/>
          <w:szCs w:val="28"/>
        </w:rPr>
        <w:t>К=</w:t>
      </w:r>
      <w:proofErr w:type="spellStart"/>
      <w:r>
        <w:rPr>
          <w:rFonts w:cs="Times New Roman"/>
          <w:sz w:val="28"/>
          <w:szCs w:val="28"/>
        </w:rPr>
        <w:t>С</w:t>
      </w:r>
      <w:r>
        <w:rPr>
          <w:rFonts w:cs="Times New Roman"/>
          <w:sz w:val="28"/>
          <w:szCs w:val="28"/>
          <w:vertAlign w:val="subscript"/>
        </w:rPr>
        <w:t>об</w:t>
      </w:r>
      <w:r>
        <w:rPr>
          <w:rFonts w:cs="Times New Roman"/>
          <w:sz w:val="28"/>
          <w:szCs w:val="28"/>
        </w:rPr>
        <w:t>+С</w:t>
      </w:r>
      <w:r>
        <w:rPr>
          <w:rFonts w:cs="Times New Roman"/>
          <w:sz w:val="28"/>
          <w:szCs w:val="28"/>
          <w:vertAlign w:val="subscript"/>
        </w:rPr>
        <w:t>тр</w:t>
      </w:r>
      <w:r>
        <w:rPr>
          <w:rFonts w:cs="Times New Roman"/>
          <w:sz w:val="28"/>
          <w:szCs w:val="28"/>
        </w:rPr>
        <w:t>+С</w:t>
      </w:r>
      <w:r>
        <w:rPr>
          <w:rFonts w:cs="Times New Roman"/>
          <w:sz w:val="28"/>
          <w:szCs w:val="28"/>
          <w:vertAlign w:val="subscript"/>
        </w:rPr>
        <w:t>м</w:t>
      </w:r>
      <w:r>
        <w:rPr>
          <w:rFonts w:cs="Times New Roman"/>
          <w:sz w:val="28"/>
          <w:szCs w:val="28"/>
        </w:rPr>
        <w:t>+С</w:t>
      </w:r>
      <w:r>
        <w:rPr>
          <w:rFonts w:cs="Times New Roman"/>
          <w:sz w:val="28"/>
          <w:szCs w:val="28"/>
          <w:vertAlign w:val="subscript"/>
        </w:rPr>
        <w:t>сч</w:t>
      </w:r>
      <w:r>
        <w:rPr>
          <w:rFonts w:cs="Times New Roman"/>
          <w:sz w:val="28"/>
          <w:szCs w:val="28"/>
        </w:rPr>
        <w:t>+С</w:t>
      </w:r>
      <w:r>
        <w:rPr>
          <w:rFonts w:cs="Times New Roman"/>
          <w:sz w:val="28"/>
          <w:szCs w:val="28"/>
          <w:vertAlign w:val="subscript"/>
        </w:rPr>
        <w:t>пр</w:t>
      </w:r>
      <w:proofErr w:type="spellEnd"/>
      <w:r>
        <w:rPr>
          <w:rFonts w:cs="Times New Roman"/>
          <w:sz w:val="28"/>
          <w:szCs w:val="28"/>
        </w:rPr>
        <w:t xml:space="preserve">, </w:t>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t xml:space="preserve">  (3.15) </w:t>
      </w:r>
    </w:p>
    <w:p w:rsidR="00A26958" w:rsidRDefault="00A26958" w:rsidP="00A26958">
      <w:pPr>
        <w:spacing w:after="0" w:line="360" w:lineRule="auto"/>
        <w:ind w:firstLine="708"/>
        <w:jc w:val="both"/>
        <w:rPr>
          <w:rFonts w:cs="Times New Roman"/>
          <w:sz w:val="28"/>
          <w:szCs w:val="28"/>
        </w:rPr>
      </w:pPr>
      <w:r>
        <w:rPr>
          <w:rFonts w:cs="Times New Roman"/>
          <w:sz w:val="28"/>
          <w:szCs w:val="28"/>
        </w:rPr>
        <w:t xml:space="preserve">где </w:t>
      </w:r>
      <w:proofErr w:type="spellStart"/>
      <w:r>
        <w:rPr>
          <w:rFonts w:cs="Times New Roman"/>
          <w:sz w:val="28"/>
          <w:szCs w:val="28"/>
        </w:rPr>
        <w:t>С</w:t>
      </w:r>
      <w:r>
        <w:rPr>
          <w:rFonts w:cs="Times New Roman"/>
          <w:sz w:val="28"/>
          <w:szCs w:val="28"/>
          <w:vertAlign w:val="subscript"/>
        </w:rPr>
        <w:t>об</w:t>
      </w:r>
      <w:proofErr w:type="spellEnd"/>
      <w:r>
        <w:rPr>
          <w:rFonts w:cs="Times New Roman"/>
          <w:sz w:val="28"/>
          <w:szCs w:val="28"/>
        </w:rPr>
        <w:t xml:space="preserve"> – стоимость оборудования, руб.;</w:t>
      </w:r>
    </w:p>
    <w:p w:rsidR="00A26958" w:rsidRDefault="00A26958" w:rsidP="00A26958">
      <w:pPr>
        <w:spacing w:after="0" w:line="360" w:lineRule="auto"/>
        <w:ind w:firstLine="708"/>
        <w:jc w:val="both"/>
        <w:rPr>
          <w:rFonts w:cs="Times New Roman"/>
          <w:sz w:val="28"/>
          <w:szCs w:val="28"/>
        </w:rPr>
      </w:pPr>
      <w:proofErr w:type="spellStart"/>
      <w:r>
        <w:rPr>
          <w:rFonts w:cs="Times New Roman"/>
          <w:sz w:val="28"/>
          <w:szCs w:val="28"/>
        </w:rPr>
        <w:t>С</w:t>
      </w:r>
      <w:r>
        <w:rPr>
          <w:rFonts w:cs="Times New Roman"/>
          <w:sz w:val="28"/>
          <w:szCs w:val="28"/>
          <w:vertAlign w:val="subscript"/>
        </w:rPr>
        <w:t>тр</w:t>
      </w:r>
      <w:proofErr w:type="spellEnd"/>
      <w:r>
        <w:rPr>
          <w:rFonts w:cs="Times New Roman"/>
          <w:sz w:val="28"/>
          <w:szCs w:val="28"/>
        </w:rPr>
        <w:t xml:space="preserve"> – транспортные расходы ( равны фактически произведенным затратам), складские расходы, руб.;</w:t>
      </w:r>
    </w:p>
    <w:p w:rsidR="00A26958" w:rsidRDefault="00A26958" w:rsidP="00A26958">
      <w:pPr>
        <w:spacing w:after="0" w:line="360" w:lineRule="auto"/>
        <w:ind w:firstLine="708"/>
        <w:jc w:val="both"/>
        <w:rPr>
          <w:rFonts w:cs="Times New Roman"/>
          <w:sz w:val="28"/>
          <w:szCs w:val="28"/>
        </w:rPr>
      </w:pPr>
      <w:r>
        <w:rPr>
          <w:rFonts w:cs="Times New Roman"/>
          <w:sz w:val="28"/>
          <w:szCs w:val="28"/>
        </w:rPr>
        <w:t>С</w:t>
      </w:r>
      <w:r>
        <w:rPr>
          <w:rFonts w:cs="Times New Roman"/>
          <w:sz w:val="28"/>
          <w:szCs w:val="28"/>
          <w:vertAlign w:val="subscript"/>
        </w:rPr>
        <w:t xml:space="preserve">м </w:t>
      </w:r>
      <w:r>
        <w:rPr>
          <w:rFonts w:cs="Times New Roman"/>
          <w:sz w:val="28"/>
          <w:szCs w:val="28"/>
        </w:rPr>
        <w:t>– стоимость монтажа оборудования, руб.;</w:t>
      </w:r>
    </w:p>
    <w:p w:rsidR="00A26958" w:rsidRDefault="00A26958" w:rsidP="00A26958">
      <w:pPr>
        <w:spacing w:after="0" w:line="360" w:lineRule="auto"/>
        <w:ind w:firstLine="708"/>
        <w:jc w:val="both"/>
        <w:rPr>
          <w:rFonts w:cs="Times New Roman"/>
          <w:sz w:val="28"/>
          <w:szCs w:val="28"/>
        </w:rPr>
      </w:pPr>
      <w:proofErr w:type="spellStart"/>
      <w:r>
        <w:rPr>
          <w:rFonts w:cs="Times New Roman"/>
          <w:sz w:val="28"/>
          <w:szCs w:val="28"/>
        </w:rPr>
        <w:t>С</w:t>
      </w:r>
      <w:r>
        <w:rPr>
          <w:rFonts w:cs="Times New Roman"/>
          <w:sz w:val="28"/>
          <w:szCs w:val="28"/>
          <w:vertAlign w:val="subscript"/>
        </w:rPr>
        <w:t>сч</w:t>
      </w:r>
      <w:proofErr w:type="spellEnd"/>
      <w:r>
        <w:rPr>
          <w:rFonts w:cs="Times New Roman"/>
          <w:sz w:val="28"/>
          <w:szCs w:val="28"/>
        </w:rPr>
        <w:t xml:space="preserve"> – единовременные капиталовложения в специальную строительную часть, обусловленное применением того или иного комплекта машин, руб.;</w:t>
      </w:r>
    </w:p>
    <w:p w:rsidR="00A26958" w:rsidRDefault="00A26958" w:rsidP="00A26958">
      <w:pPr>
        <w:spacing w:after="0" w:line="360" w:lineRule="auto"/>
        <w:ind w:firstLine="708"/>
        <w:jc w:val="both"/>
        <w:rPr>
          <w:rFonts w:cs="Times New Roman"/>
          <w:sz w:val="28"/>
          <w:szCs w:val="28"/>
        </w:rPr>
      </w:pPr>
      <w:proofErr w:type="spellStart"/>
      <w:r>
        <w:rPr>
          <w:rFonts w:cs="Times New Roman"/>
          <w:sz w:val="28"/>
          <w:szCs w:val="28"/>
        </w:rPr>
        <w:t>С</w:t>
      </w:r>
      <w:r>
        <w:rPr>
          <w:rFonts w:cs="Times New Roman"/>
          <w:sz w:val="28"/>
          <w:szCs w:val="28"/>
          <w:vertAlign w:val="subscript"/>
        </w:rPr>
        <w:t>пр</w:t>
      </w:r>
      <w:proofErr w:type="spellEnd"/>
      <w:r>
        <w:rPr>
          <w:rFonts w:cs="Times New Roman"/>
          <w:sz w:val="28"/>
          <w:szCs w:val="28"/>
        </w:rPr>
        <w:t xml:space="preserve"> – прочие расходы, руб.</w:t>
      </w:r>
    </w:p>
    <w:p w:rsidR="00A26958" w:rsidRDefault="00A26958" w:rsidP="00A26958">
      <w:pPr>
        <w:spacing w:after="0" w:line="360" w:lineRule="auto"/>
        <w:ind w:firstLine="708"/>
        <w:jc w:val="both"/>
        <w:rPr>
          <w:rFonts w:cs="Times New Roman"/>
          <w:sz w:val="28"/>
          <w:szCs w:val="28"/>
        </w:rPr>
      </w:pPr>
      <w:r>
        <w:rPr>
          <w:rFonts w:cs="Times New Roman"/>
          <w:sz w:val="28"/>
          <w:szCs w:val="28"/>
        </w:rPr>
        <w:t>Капиталовложения приведены в таблице 3.8:</w:t>
      </w:r>
    </w:p>
    <w:p w:rsidR="00A26958" w:rsidRPr="0040091E" w:rsidRDefault="00A26958" w:rsidP="00A26958">
      <w:pPr>
        <w:spacing w:after="0" w:line="360" w:lineRule="auto"/>
        <w:ind w:firstLine="708"/>
        <w:jc w:val="both"/>
        <w:rPr>
          <w:rFonts w:cs="Times New Roman"/>
          <w:sz w:val="28"/>
          <w:szCs w:val="28"/>
        </w:rPr>
      </w:pPr>
    </w:p>
    <w:p w:rsidR="00A26958" w:rsidRPr="00004706" w:rsidRDefault="00A26958" w:rsidP="00A26958">
      <w:pPr>
        <w:spacing w:after="0" w:line="240" w:lineRule="auto"/>
        <w:jc w:val="both"/>
        <w:rPr>
          <w:rFonts w:cs="Times New Roman"/>
          <w:sz w:val="28"/>
          <w:szCs w:val="28"/>
        </w:rPr>
      </w:pPr>
      <w:r>
        <w:rPr>
          <w:rFonts w:cs="Times New Roman"/>
          <w:szCs w:val="24"/>
        </w:rPr>
        <w:lastRenderedPageBreak/>
        <w:t xml:space="preserve">Таблица 3.8 – </w:t>
      </w:r>
      <w:r>
        <w:rPr>
          <w:rFonts w:cs="Times New Roman"/>
          <w:b/>
          <w:szCs w:val="24"/>
        </w:rPr>
        <w:t>Капиталовложения проекта (стоимость материалов и оборудования)</w:t>
      </w:r>
      <w:r>
        <w:rPr>
          <w:rFonts w:cs="Times New Roman"/>
          <w:sz w:val="28"/>
          <w:szCs w:val="28"/>
        </w:rPr>
        <w:t xml:space="preserve"> </w:t>
      </w:r>
    </w:p>
    <w:tbl>
      <w:tblPr>
        <w:tblW w:w="9371" w:type="dxa"/>
        <w:tblInd w:w="93" w:type="dxa"/>
        <w:tblLook w:val="04A0" w:firstRow="1" w:lastRow="0" w:firstColumn="1" w:lastColumn="0" w:noHBand="0" w:noVBand="1"/>
      </w:tblPr>
      <w:tblGrid>
        <w:gridCol w:w="4268"/>
        <w:gridCol w:w="1701"/>
        <w:gridCol w:w="1843"/>
        <w:gridCol w:w="1559"/>
      </w:tblGrid>
      <w:tr w:rsidR="00A26958" w:rsidRPr="009F0ED3" w:rsidTr="00A26958">
        <w:trPr>
          <w:trHeight w:val="600"/>
        </w:trPr>
        <w:tc>
          <w:tcPr>
            <w:tcW w:w="4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6958" w:rsidRPr="009F0ED3" w:rsidRDefault="00A26958" w:rsidP="00A26958">
            <w:pPr>
              <w:spacing w:after="0" w:line="240" w:lineRule="auto"/>
              <w:jc w:val="center"/>
              <w:rPr>
                <w:rFonts w:eastAsia="Times New Roman" w:cs="Times New Roman"/>
                <w:b/>
                <w:color w:val="000000"/>
                <w:lang w:eastAsia="ru-RU"/>
              </w:rPr>
            </w:pPr>
            <w:r w:rsidRPr="009F0ED3">
              <w:rPr>
                <w:rFonts w:eastAsia="Times New Roman" w:cs="Times New Roman"/>
                <w:b/>
                <w:color w:val="000000"/>
                <w:lang w:eastAsia="ru-RU"/>
              </w:rPr>
              <w:t>Наименования</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A26958" w:rsidRPr="009F0ED3" w:rsidRDefault="00A26958" w:rsidP="00A26958">
            <w:pPr>
              <w:spacing w:after="0" w:line="240" w:lineRule="auto"/>
              <w:jc w:val="center"/>
              <w:rPr>
                <w:rFonts w:eastAsia="Times New Roman" w:cs="Times New Roman"/>
                <w:b/>
                <w:color w:val="000000"/>
                <w:lang w:eastAsia="ru-RU"/>
              </w:rPr>
            </w:pPr>
            <w:r w:rsidRPr="009F0ED3">
              <w:rPr>
                <w:rFonts w:eastAsia="Times New Roman" w:cs="Times New Roman"/>
                <w:b/>
                <w:color w:val="000000"/>
                <w:lang w:eastAsia="ru-RU"/>
              </w:rPr>
              <w:t xml:space="preserve">Количество, </w:t>
            </w:r>
            <w:proofErr w:type="spellStart"/>
            <w:r w:rsidRPr="009F0ED3">
              <w:rPr>
                <w:rFonts w:eastAsia="Times New Roman" w:cs="Times New Roman"/>
                <w:b/>
                <w:color w:val="000000"/>
                <w:lang w:eastAsia="ru-RU"/>
              </w:rPr>
              <w:t>шт</w:t>
            </w:r>
            <w:proofErr w:type="spellEnd"/>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A26958" w:rsidRPr="009F0ED3" w:rsidRDefault="00A26958" w:rsidP="00A26958">
            <w:pPr>
              <w:spacing w:after="0" w:line="240" w:lineRule="auto"/>
              <w:jc w:val="center"/>
              <w:rPr>
                <w:rFonts w:eastAsia="Times New Roman" w:cs="Times New Roman"/>
                <w:b/>
                <w:color w:val="000000"/>
                <w:lang w:eastAsia="ru-RU"/>
              </w:rPr>
            </w:pPr>
            <w:r w:rsidRPr="009F0ED3">
              <w:rPr>
                <w:rFonts w:eastAsia="Times New Roman" w:cs="Times New Roman"/>
                <w:b/>
                <w:color w:val="000000"/>
                <w:lang w:eastAsia="ru-RU"/>
              </w:rPr>
              <w:t>Стоимость единицы, руб.</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26958" w:rsidRPr="009F0ED3" w:rsidRDefault="00A26958" w:rsidP="00A26958">
            <w:pPr>
              <w:spacing w:after="0" w:line="240" w:lineRule="auto"/>
              <w:jc w:val="center"/>
              <w:rPr>
                <w:rFonts w:eastAsia="Times New Roman" w:cs="Times New Roman"/>
                <w:b/>
                <w:color w:val="000000"/>
                <w:lang w:eastAsia="ru-RU"/>
              </w:rPr>
            </w:pPr>
            <w:r w:rsidRPr="009F0ED3">
              <w:rPr>
                <w:rFonts w:eastAsia="Times New Roman" w:cs="Times New Roman"/>
                <w:b/>
                <w:color w:val="000000"/>
                <w:lang w:eastAsia="ru-RU"/>
              </w:rPr>
              <w:t>Стоимость, руб.</w:t>
            </w:r>
          </w:p>
        </w:tc>
      </w:tr>
      <w:tr w:rsidR="00A26958" w:rsidRPr="009F0ED3" w:rsidTr="00A26958">
        <w:trPr>
          <w:trHeight w:val="577"/>
        </w:trPr>
        <w:tc>
          <w:tcPr>
            <w:tcW w:w="4268" w:type="dxa"/>
            <w:tcBorders>
              <w:top w:val="nil"/>
              <w:left w:val="single" w:sz="4" w:space="0" w:color="auto"/>
              <w:bottom w:val="single" w:sz="4" w:space="0" w:color="auto"/>
              <w:right w:val="single" w:sz="4" w:space="0" w:color="auto"/>
            </w:tcBorders>
            <w:shd w:val="clear" w:color="auto" w:fill="auto"/>
            <w:vAlign w:val="bottom"/>
            <w:hideMark/>
          </w:tcPr>
          <w:p w:rsidR="00A26958" w:rsidRPr="009F0ED3" w:rsidRDefault="00A26958" w:rsidP="00A26958">
            <w:pPr>
              <w:spacing w:after="0" w:line="240" w:lineRule="auto"/>
              <w:rPr>
                <w:rFonts w:eastAsia="Times New Roman" w:cs="Times New Roman"/>
                <w:color w:val="000000"/>
                <w:szCs w:val="24"/>
                <w:lang w:eastAsia="ru-RU"/>
              </w:rPr>
            </w:pPr>
            <w:r w:rsidRPr="009F0ED3">
              <w:rPr>
                <w:rFonts w:eastAsia="Times New Roman" w:cs="Times New Roman"/>
                <w:color w:val="000000"/>
                <w:szCs w:val="24"/>
                <w:lang w:eastAsia="ru-RU"/>
              </w:rPr>
              <w:t>Источник питания с регулятором выходного напряжения</w:t>
            </w:r>
          </w:p>
        </w:tc>
        <w:tc>
          <w:tcPr>
            <w:tcW w:w="1701" w:type="dxa"/>
            <w:tcBorders>
              <w:top w:val="nil"/>
              <w:left w:val="nil"/>
              <w:bottom w:val="single" w:sz="4" w:space="0" w:color="auto"/>
              <w:right w:val="single" w:sz="4" w:space="0" w:color="auto"/>
            </w:tcBorders>
            <w:shd w:val="clear" w:color="auto" w:fill="auto"/>
            <w:noWrap/>
            <w:vAlign w:val="center"/>
            <w:hideMark/>
          </w:tcPr>
          <w:p w:rsidR="00A26958" w:rsidRPr="009F0ED3" w:rsidRDefault="00A26958" w:rsidP="00A26958">
            <w:pPr>
              <w:spacing w:after="0" w:line="240" w:lineRule="auto"/>
              <w:jc w:val="center"/>
              <w:rPr>
                <w:rFonts w:eastAsia="Times New Roman" w:cs="Times New Roman"/>
                <w:color w:val="000000"/>
                <w:szCs w:val="24"/>
                <w:lang w:eastAsia="ru-RU"/>
              </w:rPr>
            </w:pPr>
            <w:r w:rsidRPr="009F0ED3">
              <w:rPr>
                <w:rFonts w:eastAsia="Times New Roman" w:cs="Times New Roman"/>
                <w:color w:val="000000"/>
                <w:szCs w:val="24"/>
                <w:lang w:eastAsia="ru-RU"/>
              </w:rPr>
              <w:t>1</w:t>
            </w:r>
          </w:p>
        </w:tc>
        <w:tc>
          <w:tcPr>
            <w:tcW w:w="1843" w:type="dxa"/>
            <w:tcBorders>
              <w:top w:val="nil"/>
              <w:left w:val="nil"/>
              <w:bottom w:val="single" w:sz="4" w:space="0" w:color="auto"/>
              <w:right w:val="single" w:sz="4" w:space="0" w:color="auto"/>
            </w:tcBorders>
            <w:shd w:val="clear" w:color="auto" w:fill="auto"/>
            <w:noWrap/>
            <w:vAlign w:val="center"/>
            <w:hideMark/>
          </w:tcPr>
          <w:p w:rsidR="00A26958" w:rsidRPr="009F0ED3" w:rsidRDefault="00A26958" w:rsidP="00A26958">
            <w:pPr>
              <w:spacing w:after="0" w:line="240" w:lineRule="auto"/>
              <w:jc w:val="center"/>
              <w:rPr>
                <w:rFonts w:eastAsia="Times New Roman" w:cs="Times New Roman"/>
                <w:color w:val="000000"/>
                <w:szCs w:val="24"/>
                <w:lang w:eastAsia="ru-RU"/>
              </w:rPr>
            </w:pPr>
            <w:r w:rsidRPr="009F0ED3">
              <w:rPr>
                <w:rFonts w:eastAsia="Times New Roman" w:cs="Times New Roman"/>
                <w:color w:val="000000"/>
                <w:szCs w:val="24"/>
                <w:lang w:eastAsia="ru-RU"/>
              </w:rPr>
              <w:t>10000</w:t>
            </w:r>
          </w:p>
        </w:tc>
        <w:tc>
          <w:tcPr>
            <w:tcW w:w="1559" w:type="dxa"/>
            <w:tcBorders>
              <w:top w:val="nil"/>
              <w:left w:val="nil"/>
              <w:bottom w:val="single" w:sz="4" w:space="0" w:color="auto"/>
              <w:right w:val="single" w:sz="4" w:space="0" w:color="auto"/>
            </w:tcBorders>
            <w:shd w:val="clear" w:color="auto" w:fill="auto"/>
            <w:vAlign w:val="center"/>
            <w:hideMark/>
          </w:tcPr>
          <w:p w:rsidR="00A26958" w:rsidRPr="009F0ED3" w:rsidRDefault="00A26958" w:rsidP="00A26958">
            <w:pPr>
              <w:spacing w:after="0" w:line="240" w:lineRule="auto"/>
              <w:jc w:val="center"/>
              <w:rPr>
                <w:rFonts w:eastAsia="Times New Roman" w:cs="Times New Roman"/>
                <w:color w:val="000000"/>
                <w:szCs w:val="24"/>
                <w:lang w:eastAsia="ru-RU"/>
              </w:rPr>
            </w:pPr>
            <w:r w:rsidRPr="009F0ED3">
              <w:rPr>
                <w:rFonts w:eastAsia="Times New Roman" w:cs="Times New Roman"/>
                <w:color w:val="000000"/>
                <w:szCs w:val="24"/>
                <w:lang w:eastAsia="ru-RU"/>
              </w:rPr>
              <w:t>10000</w:t>
            </w:r>
          </w:p>
        </w:tc>
      </w:tr>
      <w:tr w:rsidR="00A26958" w:rsidRPr="009F0ED3" w:rsidTr="00A26958">
        <w:trPr>
          <w:trHeight w:val="300"/>
        </w:trPr>
        <w:tc>
          <w:tcPr>
            <w:tcW w:w="4268" w:type="dxa"/>
            <w:tcBorders>
              <w:top w:val="nil"/>
              <w:left w:val="single" w:sz="4" w:space="0" w:color="auto"/>
              <w:bottom w:val="single" w:sz="4" w:space="0" w:color="auto"/>
              <w:right w:val="single" w:sz="4" w:space="0" w:color="auto"/>
            </w:tcBorders>
            <w:shd w:val="clear" w:color="auto" w:fill="auto"/>
            <w:noWrap/>
            <w:vAlign w:val="bottom"/>
            <w:hideMark/>
          </w:tcPr>
          <w:p w:rsidR="00A26958" w:rsidRPr="009F0ED3" w:rsidRDefault="00A26958" w:rsidP="00A26958">
            <w:pPr>
              <w:spacing w:after="0" w:line="240" w:lineRule="auto"/>
              <w:rPr>
                <w:rFonts w:eastAsia="Times New Roman" w:cs="Times New Roman"/>
                <w:color w:val="000000"/>
                <w:szCs w:val="24"/>
                <w:lang w:eastAsia="ru-RU"/>
              </w:rPr>
            </w:pPr>
            <w:r w:rsidRPr="009F0ED3">
              <w:rPr>
                <w:rFonts w:eastAsia="Times New Roman" w:cs="Times New Roman"/>
                <w:color w:val="000000"/>
                <w:szCs w:val="24"/>
                <w:lang w:eastAsia="ru-RU"/>
              </w:rPr>
              <w:t>Лазерный излучатель</w:t>
            </w:r>
          </w:p>
        </w:tc>
        <w:tc>
          <w:tcPr>
            <w:tcW w:w="1701" w:type="dxa"/>
            <w:tcBorders>
              <w:top w:val="nil"/>
              <w:left w:val="nil"/>
              <w:bottom w:val="single" w:sz="4" w:space="0" w:color="auto"/>
              <w:right w:val="single" w:sz="4" w:space="0" w:color="auto"/>
            </w:tcBorders>
            <w:shd w:val="clear" w:color="auto" w:fill="auto"/>
            <w:noWrap/>
            <w:vAlign w:val="center"/>
            <w:hideMark/>
          </w:tcPr>
          <w:p w:rsidR="00A26958" w:rsidRPr="009F0ED3" w:rsidRDefault="00A26958" w:rsidP="00A26958">
            <w:pPr>
              <w:spacing w:after="0" w:line="240" w:lineRule="auto"/>
              <w:jc w:val="center"/>
              <w:rPr>
                <w:rFonts w:eastAsia="Times New Roman" w:cs="Times New Roman"/>
                <w:color w:val="000000"/>
                <w:szCs w:val="24"/>
                <w:lang w:eastAsia="ru-RU"/>
              </w:rPr>
            </w:pPr>
            <w:r w:rsidRPr="009F0ED3">
              <w:rPr>
                <w:rFonts w:eastAsia="Times New Roman" w:cs="Times New Roman"/>
                <w:color w:val="000000"/>
                <w:szCs w:val="24"/>
                <w:lang w:eastAsia="ru-RU"/>
              </w:rPr>
              <w:t>1</w:t>
            </w:r>
          </w:p>
        </w:tc>
        <w:tc>
          <w:tcPr>
            <w:tcW w:w="1843" w:type="dxa"/>
            <w:tcBorders>
              <w:top w:val="nil"/>
              <w:left w:val="nil"/>
              <w:bottom w:val="single" w:sz="4" w:space="0" w:color="auto"/>
              <w:right w:val="single" w:sz="4" w:space="0" w:color="auto"/>
            </w:tcBorders>
            <w:shd w:val="clear" w:color="auto" w:fill="auto"/>
            <w:noWrap/>
            <w:vAlign w:val="center"/>
            <w:hideMark/>
          </w:tcPr>
          <w:p w:rsidR="00A26958" w:rsidRPr="009F0ED3" w:rsidRDefault="00A26958" w:rsidP="00A26958">
            <w:pPr>
              <w:spacing w:after="0" w:line="240" w:lineRule="auto"/>
              <w:jc w:val="center"/>
              <w:rPr>
                <w:rFonts w:eastAsia="Times New Roman" w:cs="Times New Roman"/>
                <w:color w:val="000000"/>
                <w:szCs w:val="24"/>
                <w:lang w:eastAsia="ru-RU"/>
              </w:rPr>
            </w:pPr>
            <w:r w:rsidRPr="009F0ED3">
              <w:rPr>
                <w:rFonts w:eastAsia="Times New Roman" w:cs="Times New Roman"/>
                <w:color w:val="000000"/>
                <w:szCs w:val="24"/>
                <w:lang w:eastAsia="ru-RU"/>
              </w:rPr>
              <w:t>500</w:t>
            </w:r>
          </w:p>
        </w:tc>
        <w:tc>
          <w:tcPr>
            <w:tcW w:w="1559" w:type="dxa"/>
            <w:tcBorders>
              <w:top w:val="nil"/>
              <w:left w:val="nil"/>
              <w:bottom w:val="single" w:sz="4" w:space="0" w:color="auto"/>
              <w:right w:val="single" w:sz="4" w:space="0" w:color="auto"/>
            </w:tcBorders>
            <w:shd w:val="clear" w:color="auto" w:fill="auto"/>
            <w:noWrap/>
            <w:vAlign w:val="center"/>
            <w:hideMark/>
          </w:tcPr>
          <w:p w:rsidR="00A26958" w:rsidRPr="009F0ED3" w:rsidRDefault="00A26958" w:rsidP="00A26958">
            <w:pPr>
              <w:spacing w:after="0" w:line="240" w:lineRule="auto"/>
              <w:jc w:val="center"/>
              <w:rPr>
                <w:rFonts w:eastAsia="Times New Roman" w:cs="Times New Roman"/>
                <w:color w:val="000000"/>
                <w:szCs w:val="24"/>
                <w:lang w:eastAsia="ru-RU"/>
              </w:rPr>
            </w:pPr>
            <w:r w:rsidRPr="009F0ED3">
              <w:rPr>
                <w:rFonts w:eastAsia="Times New Roman" w:cs="Times New Roman"/>
                <w:color w:val="000000"/>
                <w:szCs w:val="24"/>
                <w:lang w:eastAsia="ru-RU"/>
              </w:rPr>
              <w:t>500</w:t>
            </w:r>
          </w:p>
        </w:tc>
      </w:tr>
      <w:tr w:rsidR="00A26958" w:rsidRPr="009F0ED3" w:rsidTr="00A26958">
        <w:trPr>
          <w:trHeight w:val="300"/>
        </w:trPr>
        <w:tc>
          <w:tcPr>
            <w:tcW w:w="4268" w:type="dxa"/>
            <w:tcBorders>
              <w:top w:val="nil"/>
              <w:left w:val="single" w:sz="4" w:space="0" w:color="auto"/>
              <w:bottom w:val="single" w:sz="4" w:space="0" w:color="auto"/>
              <w:right w:val="single" w:sz="4" w:space="0" w:color="auto"/>
            </w:tcBorders>
            <w:shd w:val="clear" w:color="auto" w:fill="auto"/>
            <w:noWrap/>
            <w:vAlign w:val="bottom"/>
            <w:hideMark/>
          </w:tcPr>
          <w:p w:rsidR="00A26958" w:rsidRPr="009F0ED3" w:rsidRDefault="00A26958" w:rsidP="00A26958">
            <w:pPr>
              <w:spacing w:after="0" w:line="240" w:lineRule="auto"/>
              <w:rPr>
                <w:rFonts w:eastAsia="Times New Roman" w:cs="Times New Roman"/>
                <w:color w:val="000000"/>
                <w:szCs w:val="24"/>
                <w:lang w:eastAsia="ru-RU"/>
              </w:rPr>
            </w:pPr>
            <w:r w:rsidRPr="009F0ED3">
              <w:rPr>
                <w:rFonts w:eastAsia="Times New Roman" w:cs="Times New Roman"/>
                <w:color w:val="000000"/>
                <w:szCs w:val="24"/>
                <w:lang w:eastAsia="ru-RU"/>
              </w:rPr>
              <w:t>Блок питания</w:t>
            </w:r>
          </w:p>
        </w:tc>
        <w:tc>
          <w:tcPr>
            <w:tcW w:w="1701" w:type="dxa"/>
            <w:tcBorders>
              <w:top w:val="nil"/>
              <w:left w:val="nil"/>
              <w:bottom w:val="single" w:sz="4" w:space="0" w:color="auto"/>
              <w:right w:val="single" w:sz="4" w:space="0" w:color="auto"/>
            </w:tcBorders>
            <w:shd w:val="clear" w:color="auto" w:fill="auto"/>
            <w:noWrap/>
            <w:vAlign w:val="center"/>
            <w:hideMark/>
          </w:tcPr>
          <w:p w:rsidR="00A26958" w:rsidRPr="009F0ED3" w:rsidRDefault="00A26958" w:rsidP="00A26958">
            <w:pPr>
              <w:spacing w:after="0" w:line="240" w:lineRule="auto"/>
              <w:jc w:val="center"/>
              <w:rPr>
                <w:rFonts w:eastAsia="Times New Roman" w:cs="Times New Roman"/>
                <w:color w:val="000000"/>
                <w:szCs w:val="24"/>
                <w:lang w:eastAsia="ru-RU"/>
              </w:rPr>
            </w:pPr>
            <w:r w:rsidRPr="009F0ED3">
              <w:rPr>
                <w:rFonts w:eastAsia="Times New Roman" w:cs="Times New Roman"/>
                <w:color w:val="000000"/>
                <w:szCs w:val="24"/>
                <w:lang w:eastAsia="ru-RU"/>
              </w:rPr>
              <w:t>2</w:t>
            </w:r>
          </w:p>
        </w:tc>
        <w:tc>
          <w:tcPr>
            <w:tcW w:w="1843" w:type="dxa"/>
            <w:tcBorders>
              <w:top w:val="nil"/>
              <w:left w:val="nil"/>
              <w:bottom w:val="single" w:sz="4" w:space="0" w:color="auto"/>
              <w:right w:val="single" w:sz="4" w:space="0" w:color="auto"/>
            </w:tcBorders>
            <w:shd w:val="clear" w:color="auto" w:fill="auto"/>
            <w:noWrap/>
            <w:vAlign w:val="center"/>
            <w:hideMark/>
          </w:tcPr>
          <w:p w:rsidR="00A26958" w:rsidRPr="009F0ED3" w:rsidRDefault="00A26958" w:rsidP="00A26958">
            <w:pPr>
              <w:spacing w:after="0" w:line="240" w:lineRule="auto"/>
              <w:jc w:val="center"/>
              <w:rPr>
                <w:rFonts w:eastAsia="Times New Roman" w:cs="Times New Roman"/>
                <w:color w:val="000000"/>
                <w:szCs w:val="24"/>
                <w:lang w:eastAsia="ru-RU"/>
              </w:rPr>
            </w:pPr>
            <w:r w:rsidRPr="009F0ED3">
              <w:rPr>
                <w:rFonts w:eastAsia="Times New Roman" w:cs="Times New Roman"/>
                <w:color w:val="000000"/>
                <w:szCs w:val="24"/>
                <w:lang w:eastAsia="ru-RU"/>
              </w:rPr>
              <w:t>1050</w:t>
            </w:r>
          </w:p>
        </w:tc>
        <w:tc>
          <w:tcPr>
            <w:tcW w:w="1559" w:type="dxa"/>
            <w:tcBorders>
              <w:top w:val="nil"/>
              <w:left w:val="nil"/>
              <w:bottom w:val="single" w:sz="4" w:space="0" w:color="auto"/>
              <w:right w:val="single" w:sz="4" w:space="0" w:color="auto"/>
            </w:tcBorders>
            <w:shd w:val="clear" w:color="auto" w:fill="auto"/>
            <w:noWrap/>
            <w:vAlign w:val="center"/>
            <w:hideMark/>
          </w:tcPr>
          <w:p w:rsidR="00A26958" w:rsidRPr="009F0ED3" w:rsidRDefault="00A26958" w:rsidP="00A26958">
            <w:pPr>
              <w:spacing w:after="0" w:line="240" w:lineRule="auto"/>
              <w:jc w:val="center"/>
              <w:rPr>
                <w:rFonts w:eastAsia="Times New Roman" w:cs="Times New Roman"/>
                <w:color w:val="000000"/>
                <w:szCs w:val="24"/>
                <w:lang w:eastAsia="ru-RU"/>
              </w:rPr>
            </w:pPr>
            <w:r w:rsidRPr="009F0ED3">
              <w:rPr>
                <w:rFonts w:eastAsia="Times New Roman" w:cs="Times New Roman"/>
                <w:color w:val="000000"/>
                <w:szCs w:val="24"/>
                <w:lang w:eastAsia="ru-RU"/>
              </w:rPr>
              <w:t>2100</w:t>
            </w:r>
          </w:p>
        </w:tc>
      </w:tr>
      <w:tr w:rsidR="00A26958" w:rsidRPr="009F0ED3" w:rsidTr="00A26958">
        <w:trPr>
          <w:trHeight w:val="300"/>
        </w:trPr>
        <w:tc>
          <w:tcPr>
            <w:tcW w:w="4268" w:type="dxa"/>
            <w:tcBorders>
              <w:top w:val="nil"/>
              <w:left w:val="single" w:sz="4" w:space="0" w:color="auto"/>
              <w:bottom w:val="single" w:sz="4" w:space="0" w:color="auto"/>
              <w:right w:val="single" w:sz="4" w:space="0" w:color="auto"/>
            </w:tcBorders>
            <w:shd w:val="clear" w:color="auto" w:fill="auto"/>
            <w:noWrap/>
            <w:vAlign w:val="bottom"/>
            <w:hideMark/>
          </w:tcPr>
          <w:p w:rsidR="00A26958" w:rsidRPr="009F0ED3" w:rsidRDefault="00A26958" w:rsidP="00A26958">
            <w:pPr>
              <w:spacing w:after="0" w:line="240" w:lineRule="auto"/>
              <w:rPr>
                <w:rFonts w:eastAsia="Times New Roman" w:cs="Times New Roman"/>
                <w:color w:val="000000"/>
                <w:szCs w:val="24"/>
                <w:lang w:eastAsia="ru-RU"/>
              </w:rPr>
            </w:pPr>
            <w:r w:rsidRPr="009F0ED3">
              <w:rPr>
                <w:rFonts w:eastAsia="Times New Roman" w:cs="Times New Roman"/>
                <w:color w:val="000000"/>
                <w:szCs w:val="24"/>
                <w:lang w:eastAsia="ru-RU"/>
              </w:rPr>
              <w:t>Электродвигатель Р=2,2кВт</w:t>
            </w:r>
          </w:p>
        </w:tc>
        <w:tc>
          <w:tcPr>
            <w:tcW w:w="1701" w:type="dxa"/>
            <w:tcBorders>
              <w:top w:val="nil"/>
              <w:left w:val="nil"/>
              <w:bottom w:val="single" w:sz="4" w:space="0" w:color="auto"/>
              <w:right w:val="single" w:sz="4" w:space="0" w:color="auto"/>
            </w:tcBorders>
            <w:shd w:val="clear" w:color="auto" w:fill="auto"/>
            <w:noWrap/>
            <w:vAlign w:val="center"/>
            <w:hideMark/>
          </w:tcPr>
          <w:p w:rsidR="00A26958" w:rsidRPr="009F0ED3" w:rsidRDefault="00A26958" w:rsidP="00A26958">
            <w:pPr>
              <w:spacing w:after="0" w:line="240" w:lineRule="auto"/>
              <w:jc w:val="center"/>
              <w:rPr>
                <w:rFonts w:eastAsia="Times New Roman" w:cs="Times New Roman"/>
                <w:color w:val="000000"/>
                <w:szCs w:val="24"/>
                <w:lang w:eastAsia="ru-RU"/>
              </w:rPr>
            </w:pPr>
            <w:r w:rsidRPr="009F0ED3">
              <w:rPr>
                <w:rFonts w:eastAsia="Times New Roman" w:cs="Times New Roman"/>
                <w:color w:val="000000"/>
                <w:szCs w:val="24"/>
                <w:lang w:eastAsia="ru-RU"/>
              </w:rPr>
              <w:t>1</w:t>
            </w:r>
          </w:p>
        </w:tc>
        <w:tc>
          <w:tcPr>
            <w:tcW w:w="1843" w:type="dxa"/>
            <w:tcBorders>
              <w:top w:val="nil"/>
              <w:left w:val="nil"/>
              <w:bottom w:val="single" w:sz="4" w:space="0" w:color="auto"/>
              <w:right w:val="single" w:sz="4" w:space="0" w:color="auto"/>
            </w:tcBorders>
            <w:shd w:val="clear" w:color="auto" w:fill="auto"/>
            <w:noWrap/>
            <w:vAlign w:val="center"/>
            <w:hideMark/>
          </w:tcPr>
          <w:p w:rsidR="00A26958" w:rsidRPr="009F0ED3" w:rsidRDefault="00A26958" w:rsidP="00A26958">
            <w:pPr>
              <w:spacing w:after="0" w:line="240" w:lineRule="auto"/>
              <w:jc w:val="center"/>
              <w:rPr>
                <w:rFonts w:eastAsia="Times New Roman" w:cs="Times New Roman"/>
                <w:color w:val="000000"/>
                <w:szCs w:val="24"/>
                <w:lang w:eastAsia="ru-RU"/>
              </w:rPr>
            </w:pPr>
            <w:r w:rsidRPr="009F0ED3">
              <w:rPr>
                <w:rFonts w:eastAsia="Times New Roman" w:cs="Times New Roman"/>
                <w:color w:val="000000"/>
                <w:szCs w:val="24"/>
                <w:lang w:eastAsia="ru-RU"/>
              </w:rPr>
              <w:t>6600</w:t>
            </w:r>
          </w:p>
        </w:tc>
        <w:tc>
          <w:tcPr>
            <w:tcW w:w="1559" w:type="dxa"/>
            <w:tcBorders>
              <w:top w:val="nil"/>
              <w:left w:val="nil"/>
              <w:bottom w:val="single" w:sz="4" w:space="0" w:color="auto"/>
              <w:right w:val="single" w:sz="4" w:space="0" w:color="auto"/>
            </w:tcBorders>
            <w:shd w:val="clear" w:color="auto" w:fill="auto"/>
            <w:noWrap/>
            <w:vAlign w:val="center"/>
            <w:hideMark/>
          </w:tcPr>
          <w:p w:rsidR="00A26958" w:rsidRPr="009F0ED3" w:rsidRDefault="00A26958" w:rsidP="00A26958">
            <w:pPr>
              <w:spacing w:after="0" w:line="240" w:lineRule="auto"/>
              <w:jc w:val="center"/>
              <w:rPr>
                <w:rFonts w:eastAsia="Times New Roman" w:cs="Times New Roman"/>
                <w:color w:val="000000"/>
                <w:szCs w:val="24"/>
                <w:lang w:eastAsia="ru-RU"/>
              </w:rPr>
            </w:pPr>
            <w:r w:rsidRPr="009F0ED3">
              <w:rPr>
                <w:rFonts w:eastAsia="Times New Roman" w:cs="Times New Roman"/>
                <w:color w:val="000000"/>
                <w:szCs w:val="24"/>
                <w:lang w:eastAsia="ru-RU"/>
              </w:rPr>
              <w:t>6600</w:t>
            </w:r>
          </w:p>
        </w:tc>
      </w:tr>
      <w:tr w:rsidR="00A26958" w:rsidRPr="009F0ED3" w:rsidTr="00A26958">
        <w:trPr>
          <w:trHeight w:val="300"/>
        </w:trPr>
        <w:tc>
          <w:tcPr>
            <w:tcW w:w="4268" w:type="dxa"/>
            <w:tcBorders>
              <w:top w:val="nil"/>
              <w:left w:val="single" w:sz="4" w:space="0" w:color="auto"/>
              <w:bottom w:val="single" w:sz="4" w:space="0" w:color="auto"/>
              <w:right w:val="single" w:sz="4" w:space="0" w:color="auto"/>
            </w:tcBorders>
            <w:shd w:val="clear" w:color="auto" w:fill="auto"/>
            <w:noWrap/>
            <w:vAlign w:val="bottom"/>
            <w:hideMark/>
          </w:tcPr>
          <w:p w:rsidR="00A26958" w:rsidRPr="009F0ED3" w:rsidRDefault="00A26958" w:rsidP="00A26958">
            <w:pPr>
              <w:spacing w:after="0" w:line="240" w:lineRule="auto"/>
              <w:rPr>
                <w:rFonts w:eastAsia="Times New Roman" w:cs="Times New Roman"/>
                <w:color w:val="000000"/>
                <w:szCs w:val="24"/>
                <w:lang w:eastAsia="ru-RU"/>
              </w:rPr>
            </w:pPr>
            <w:r w:rsidRPr="009F0ED3">
              <w:rPr>
                <w:rFonts w:eastAsia="Times New Roman" w:cs="Times New Roman"/>
                <w:color w:val="000000"/>
                <w:szCs w:val="24"/>
                <w:lang w:eastAsia="ru-RU"/>
              </w:rPr>
              <w:t>Соединительные элементы</w:t>
            </w:r>
          </w:p>
        </w:tc>
        <w:tc>
          <w:tcPr>
            <w:tcW w:w="1701" w:type="dxa"/>
            <w:tcBorders>
              <w:top w:val="nil"/>
              <w:left w:val="nil"/>
              <w:bottom w:val="single" w:sz="4" w:space="0" w:color="auto"/>
              <w:right w:val="single" w:sz="4" w:space="0" w:color="auto"/>
            </w:tcBorders>
            <w:shd w:val="clear" w:color="auto" w:fill="auto"/>
            <w:noWrap/>
            <w:vAlign w:val="center"/>
            <w:hideMark/>
          </w:tcPr>
          <w:p w:rsidR="00A26958" w:rsidRPr="009F0ED3" w:rsidRDefault="00A26958" w:rsidP="00A26958">
            <w:pPr>
              <w:spacing w:after="0" w:line="240" w:lineRule="auto"/>
              <w:jc w:val="center"/>
              <w:rPr>
                <w:rFonts w:eastAsia="Times New Roman" w:cs="Times New Roman"/>
                <w:color w:val="000000"/>
                <w:szCs w:val="24"/>
                <w:lang w:eastAsia="ru-RU"/>
              </w:rPr>
            </w:pPr>
            <w:r w:rsidRPr="009F0ED3">
              <w:rPr>
                <w:rFonts w:eastAsia="Times New Roman" w:cs="Times New Roman"/>
                <w:color w:val="000000"/>
                <w:szCs w:val="24"/>
                <w:lang w:eastAsia="ru-RU"/>
              </w:rPr>
              <w:t>100</w:t>
            </w:r>
          </w:p>
        </w:tc>
        <w:tc>
          <w:tcPr>
            <w:tcW w:w="1843" w:type="dxa"/>
            <w:tcBorders>
              <w:top w:val="nil"/>
              <w:left w:val="nil"/>
              <w:bottom w:val="single" w:sz="4" w:space="0" w:color="auto"/>
              <w:right w:val="single" w:sz="4" w:space="0" w:color="auto"/>
            </w:tcBorders>
            <w:shd w:val="clear" w:color="auto" w:fill="auto"/>
            <w:noWrap/>
            <w:vAlign w:val="center"/>
            <w:hideMark/>
          </w:tcPr>
          <w:p w:rsidR="00A26958" w:rsidRPr="009F0ED3" w:rsidRDefault="00A26958" w:rsidP="00A26958">
            <w:pPr>
              <w:spacing w:after="0" w:line="240" w:lineRule="auto"/>
              <w:jc w:val="center"/>
              <w:rPr>
                <w:rFonts w:eastAsia="Times New Roman" w:cs="Times New Roman"/>
                <w:color w:val="000000"/>
                <w:szCs w:val="24"/>
                <w:lang w:eastAsia="ru-RU"/>
              </w:rPr>
            </w:pPr>
            <w:r w:rsidRPr="009F0ED3">
              <w:rPr>
                <w:rFonts w:eastAsia="Times New Roman" w:cs="Times New Roman"/>
                <w:color w:val="000000"/>
                <w:szCs w:val="24"/>
                <w:lang w:eastAsia="ru-RU"/>
              </w:rPr>
              <w:t>20</w:t>
            </w:r>
          </w:p>
        </w:tc>
        <w:tc>
          <w:tcPr>
            <w:tcW w:w="1559" w:type="dxa"/>
            <w:tcBorders>
              <w:top w:val="nil"/>
              <w:left w:val="nil"/>
              <w:bottom w:val="single" w:sz="4" w:space="0" w:color="auto"/>
              <w:right w:val="single" w:sz="4" w:space="0" w:color="auto"/>
            </w:tcBorders>
            <w:shd w:val="clear" w:color="auto" w:fill="auto"/>
            <w:noWrap/>
            <w:vAlign w:val="center"/>
            <w:hideMark/>
          </w:tcPr>
          <w:p w:rsidR="00A26958" w:rsidRPr="009F0ED3" w:rsidRDefault="00A26958" w:rsidP="00A26958">
            <w:pPr>
              <w:spacing w:after="0" w:line="240" w:lineRule="auto"/>
              <w:jc w:val="center"/>
              <w:rPr>
                <w:rFonts w:eastAsia="Times New Roman" w:cs="Times New Roman"/>
                <w:color w:val="000000"/>
                <w:szCs w:val="24"/>
                <w:lang w:eastAsia="ru-RU"/>
              </w:rPr>
            </w:pPr>
            <w:r w:rsidRPr="009F0ED3">
              <w:rPr>
                <w:rFonts w:eastAsia="Times New Roman" w:cs="Times New Roman"/>
                <w:color w:val="000000"/>
                <w:szCs w:val="24"/>
                <w:lang w:eastAsia="ru-RU"/>
              </w:rPr>
              <w:t>2000</w:t>
            </w:r>
          </w:p>
        </w:tc>
      </w:tr>
      <w:tr w:rsidR="00A26958" w:rsidRPr="009F0ED3" w:rsidTr="00A26958">
        <w:trPr>
          <w:trHeight w:val="300"/>
        </w:trPr>
        <w:tc>
          <w:tcPr>
            <w:tcW w:w="4268" w:type="dxa"/>
            <w:tcBorders>
              <w:top w:val="nil"/>
              <w:left w:val="single" w:sz="4" w:space="0" w:color="auto"/>
              <w:bottom w:val="single" w:sz="4" w:space="0" w:color="auto"/>
              <w:right w:val="single" w:sz="4" w:space="0" w:color="auto"/>
            </w:tcBorders>
            <w:shd w:val="clear" w:color="auto" w:fill="auto"/>
            <w:noWrap/>
            <w:vAlign w:val="bottom"/>
            <w:hideMark/>
          </w:tcPr>
          <w:p w:rsidR="00A26958" w:rsidRPr="009F0ED3" w:rsidRDefault="00A26958" w:rsidP="00A26958">
            <w:pPr>
              <w:spacing w:after="0" w:line="240" w:lineRule="auto"/>
              <w:rPr>
                <w:rFonts w:eastAsia="Times New Roman" w:cs="Times New Roman"/>
                <w:color w:val="000000"/>
                <w:szCs w:val="24"/>
                <w:lang w:eastAsia="ru-RU"/>
              </w:rPr>
            </w:pPr>
            <w:r w:rsidRPr="009F0ED3">
              <w:rPr>
                <w:rFonts w:eastAsia="Times New Roman" w:cs="Times New Roman"/>
                <w:color w:val="000000"/>
                <w:szCs w:val="24"/>
                <w:lang w:eastAsia="ru-RU"/>
              </w:rPr>
              <w:t>Шестеренки, валы</w:t>
            </w:r>
          </w:p>
        </w:tc>
        <w:tc>
          <w:tcPr>
            <w:tcW w:w="1701" w:type="dxa"/>
            <w:tcBorders>
              <w:top w:val="nil"/>
              <w:left w:val="nil"/>
              <w:bottom w:val="single" w:sz="4" w:space="0" w:color="auto"/>
              <w:right w:val="single" w:sz="4" w:space="0" w:color="auto"/>
            </w:tcBorders>
            <w:shd w:val="clear" w:color="auto" w:fill="auto"/>
            <w:noWrap/>
            <w:vAlign w:val="center"/>
            <w:hideMark/>
          </w:tcPr>
          <w:p w:rsidR="00A26958" w:rsidRPr="009F0ED3" w:rsidRDefault="00A26958" w:rsidP="00A26958">
            <w:pPr>
              <w:spacing w:after="0" w:line="240" w:lineRule="auto"/>
              <w:jc w:val="center"/>
              <w:rPr>
                <w:rFonts w:eastAsia="Times New Roman" w:cs="Times New Roman"/>
                <w:color w:val="000000"/>
                <w:szCs w:val="24"/>
                <w:lang w:eastAsia="ru-RU"/>
              </w:rPr>
            </w:pPr>
            <w:r w:rsidRPr="009F0ED3">
              <w:rPr>
                <w:rFonts w:eastAsia="Times New Roman" w:cs="Times New Roman"/>
                <w:color w:val="000000"/>
                <w:szCs w:val="24"/>
                <w:lang w:eastAsia="ru-RU"/>
              </w:rPr>
              <w:t>5</w:t>
            </w:r>
          </w:p>
        </w:tc>
        <w:tc>
          <w:tcPr>
            <w:tcW w:w="1843" w:type="dxa"/>
            <w:tcBorders>
              <w:top w:val="nil"/>
              <w:left w:val="nil"/>
              <w:bottom w:val="single" w:sz="4" w:space="0" w:color="auto"/>
              <w:right w:val="single" w:sz="4" w:space="0" w:color="auto"/>
            </w:tcBorders>
            <w:shd w:val="clear" w:color="auto" w:fill="auto"/>
            <w:noWrap/>
            <w:vAlign w:val="center"/>
            <w:hideMark/>
          </w:tcPr>
          <w:p w:rsidR="00A26958" w:rsidRPr="009F0ED3" w:rsidRDefault="00A26958" w:rsidP="00A26958">
            <w:pPr>
              <w:spacing w:after="0" w:line="240" w:lineRule="auto"/>
              <w:jc w:val="center"/>
              <w:rPr>
                <w:rFonts w:eastAsia="Times New Roman" w:cs="Times New Roman"/>
                <w:color w:val="000000"/>
                <w:szCs w:val="24"/>
                <w:lang w:eastAsia="ru-RU"/>
              </w:rPr>
            </w:pPr>
            <w:r w:rsidRPr="009F0ED3">
              <w:rPr>
                <w:rFonts w:eastAsia="Times New Roman" w:cs="Times New Roman"/>
                <w:color w:val="000000"/>
                <w:szCs w:val="24"/>
                <w:lang w:eastAsia="ru-RU"/>
              </w:rPr>
              <w:t>800</w:t>
            </w:r>
          </w:p>
        </w:tc>
        <w:tc>
          <w:tcPr>
            <w:tcW w:w="1559" w:type="dxa"/>
            <w:tcBorders>
              <w:top w:val="nil"/>
              <w:left w:val="nil"/>
              <w:bottom w:val="single" w:sz="4" w:space="0" w:color="auto"/>
              <w:right w:val="single" w:sz="4" w:space="0" w:color="auto"/>
            </w:tcBorders>
            <w:shd w:val="clear" w:color="auto" w:fill="auto"/>
            <w:noWrap/>
            <w:vAlign w:val="center"/>
            <w:hideMark/>
          </w:tcPr>
          <w:p w:rsidR="00A26958" w:rsidRPr="009F0ED3" w:rsidRDefault="00A26958" w:rsidP="00A26958">
            <w:pPr>
              <w:spacing w:after="0" w:line="240" w:lineRule="auto"/>
              <w:jc w:val="center"/>
              <w:rPr>
                <w:rFonts w:eastAsia="Times New Roman" w:cs="Times New Roman"/>
                <w:color w:val="000000"/>
                <w:szCs w:val="24"/>
                <w:lang w:eastAsia="ru-RU"/>
              </w:rPr>
            </w:pPr>
            <w:r w:rsidRPr="009F0ED3">
              <w:rPr>
                <w:rFonts w:eastAsia="Times New Roman" w:cs="Times New Roman"/>
                <w:color w:val="000000"/>
                <w:szCs w:val="24"/>
                <w:lang w:eastAsia="ru-RU"/>
              </w:rPr>
              <w:t>4000</w:t>
            </w:r>
          </w:p>
        </w:tc>
      </w:tr>
      <w:tr w:rsidR="00A26958" w:rsidRPr="009F0ED3" w:rsidTr="00A26958">
        <w:trPr>
          <w:trHeight w:val="300"/>
        </w:trPr>
        <w:tc>
          <w:tcPr>
            <w:tcW w:w="4268" w:type="dxa"/>
            <w:tcBorders>
              <w:top w:val="nil"/>
              <w:left w:val="single" w:sz="4" w:space="0" w:color="auto"/>
              <w:bottom w:val="single" w:sz="4" w:space="0" w:color="auto"/>
              <w:right w:val="single" w:sz="4" w:space="0" w:color="auto"/>
            </w:tcBorders>
            <w:shd w:val="clear" w:color="auto" w:fill="auto"/>
            <w:noWrap/>
            <w:vAlign w:val="bottom"/>
            <w:hideMark/>
          </w:tcPr>
          <w:p w:rsidR="00A26958" w:rsidRPr="009F0ED3" w:rsidRDefault="00A26958" w:rsidP="00A26958">
            <w:pPr>
              <w:spacing w:after="0" w:line="240" w:lineRule="auto"/>
              <w:rPr>
                <w:rFonts w:eastAsia="Times New Roman" w:cs="Times New Roman"/>
                <w:color w:val="000000"/>
                <w:szCs w:val="24"/>
                <w:lang w:eastAsia="ru-RU"/>
              </w:rPr>
            </w:pPr>
            <w:r w:rsidRPr="009F0ED3">
              <w:rPr>
                <w:rFonts w:eastAsia="Times New Roman" w:cs="Times New Roman"/>
                <w:color w:val="000000"/>
                <w:szCs w:val="24"/>
                <w:lang w:eastAsia="ru-RU"/>
              </w:rPr>
              <w:t xml:space="preserve">Лента </w:t>
            </w:r>
            <w:proofErr w:type="spellStart"/>
            <w:r w:rsidRPr="009F0ED3">
              <w:rPr>
                <w:rFonts w:eastAsia="Times New Roman" w:cs="Times New Roman"/>
                <w:color w:val="000000"/>
                <w:szCs w:val="24"/>
                <w:lang w:eastAsia="ru-RU"/>
              </w:rPr>
              <w:t>ранспортерная</w:t>
            </w:r>
            <w:proofErr w:type="spellEnd"/>
          </w:p>
        </w:tc>
        <w:tc>
          <w:tcPr>
            <w:tcW w:w="1701" w:type="dxa"/>
            <w:tcBorders>
              <w:top w:val="nil"/>
              <w:left w:val="nil"/>
              <w:bottom w:val="single" w:sz="4" w:space="0" w:color="auto"/>
              <w:right w:val="single" w:sz="4" w:space="0" w:color="auto"/>
            </w:tcBorders>
            <w:shd w:val="clear" w:color="auto" w:fill="auto"/>
            <w:noWrap/>
            <w:vAlign w:val="center"/>
            <w:hideMark/>
          </w:tcPr>
          <w:p w:rsidR="00A26958" w:rsidRPr="009F0ED3" w:rsidRDefault="00A26958" w:rsidP="00A26958">
            <w:pPr>
              <w:spacing w:after="0" w:line="240" w:lineRule="auto"/>
              <w:jc w:val="center"/>
              <w:rPr>
                <w:rFonts w:eastAsia="Times New Roman" w:cs="Times New Roman"/>
                <w:color w:val="000000"/>
                <w:szCs w:val="24"/>
                <w:lang w:eastAsia="ru-RU"/>
              </w:rPr>
            </w:pPr>
            <w:r w:rsidRPr="009F0ED3">
              <w:rPr>
                <w:rFonts w:eastAsia="Times New Roman" w:cs="Times New Roman"/>
                <w:color w:val="000000"/>
                <w:szCs w:val="24"/>
                <w:lang w:eastAsia="ru-RU"/>
              </w:rPr>
              <w:t>3</w:t>
            </w:r>
          </w:p>
        </w:tc>
        <w:tc>
          <w:tcPr>
            <w:tcW w:w="1843" w:type="dxa"/>
            <w:tcBorders>
              <w:top w:val="nil"/>
              <w:left w:val="nil"/>
              <w:bottom w:val="single" w:sz="4" w:space="0" w:color="auto"/>
              <w:right w:val="single" w:sz="4" w:space="0" w:color="auto"/>
            </w:tcBorders>
            <w:shd w:val="clear" w:color="auto" w:fill="auto"/>
            <w:noWrap/>
            <w:vAlign w:val="center"/>
            <w:hideMark/>
          </w:tcPr>
          <w:p w:rsidR="00A26958" w:rsidRPr="009F0ED3" w:rsidRDefault="00A26958" w:rsidP="00A26958">
            <w:pPr>
              <w:spacing w:after="0" w:line="240" w:lineRule="auto"/>
              <w:jc w:val="center"/>
              <w:rPr>
                <w:rFonts w:eastAsia="Times New Roman" w:cs="Times New Roman"/>
                <w:color w:val="000000"/>
                <w:szCs w:val="24"/>
                <w:lang w:eastAsia="ru-RU"/>
              </w:rPr>
            </w:pPr>
            <w:r w:rsidRPr="009F0ED3">
              <w:rPr>
                <w:rFonts w:eastAsia="Times New Roman" w:cs="Times New Roman"/>
                <w:color w:val="000000"/>
                <w:szCs w:val="24"/>
                <w:lang w:eastAsia="ru-RU"/>
              </w:rPr>
              <w:t>1000</w:t>
            </w:r>
          </w:p>
        </w:tc>
        <w:tc>
          <w:tcPr>
            <w:tcW w:w="1559" w:type="dxa"/>
            <w:tcBorders>
              <w:top w:val="nil"/>
              <w:left w:val="nil"/>
              <w:bottom w:val="single" w:sz="4" w:space="0" w:color="auto"/>
              <w:right w:val="single" w:sz="4" w:space="0" w:color="auto"/>
            </w:tcBorders>
            <w:shd w:val="clear" w:color="auto" w:fill="auto"/>
            <w:noWrap/>
            <w:vAlign w:val="center"/>
            <w:hideMark/>
          </w:tcPr>
          <w:p w:rsidR="00A26958" w:rsidRPr="009F0ED3" w:rsidRDefault="00A26958" w:rsidP="00A26958">
            <w:pPr>
              <w:spacing w:after="0" w:line="240" w:lineRule="auto"/>
              <w:jc w:val="center"/>
              <w:rPr>
                <w:rFonts w:eastAsia="Times New Roman" w:cs="Times New Roman"/>
                <w:color w:val="000000"/>
                <w:szCs w:val="24"/>
                <w:lang w:eastAsia="ru-RU"/>
              </w:rPr>
            </w:pPr>
            <w:r w:rsidRPr="009F0ED3">
              <w:rPr>
                <w:rFonts w:eastAsia="Times New Roman" w:cs="Times New Roman"/>
                <w:color w:val="000000"/>
                <w:szCs w:val="24"/>
                <w:lang w:eastAsia="ru-RU"/>
              </w:rPr>
              <w:t>3000</w:t>
            </w:r>
          </w:p>
        </w:tc>
      </w:tr>
      <w:tr w:rsidR="00A26958" w:rsidRPr="009F0ED3" w:rsidTr="00A26958">
        <w:trPr>
          <w:trHeight w:val="300"/>
        </w:trPr>
        <w:tc>
          <w:tcPr>
            <w:tcW w:w="4268" w:type="dxa"/>
            <w:tcBorders>
              <w:top w:val="nil"/>
              <w:left w:val="single" w:sz="4" w:space="0" w:color="auto"/>
              <w:bottom w:val="single" w:sz="4" w:space="0" w:color="auto"/>
              <w:right w:val="single" w:sz="4" w:space="0" w:color="auto"/>
            </w:tcBorders>
            <w:shd w:val="clear" w:color="auto" w:fill="auto"/>
            <w:noWrap/>
            <w:vAlign w:val="bottom"/>
            <w:hideMark/>
          </w:tcPr>
          <w:p w:rsidR="00A26958" w:rsidRPr="009F0ED3" w:rsidRDefault="00A26958" w:rsidP="00A26958">
            <w:pPr>
              <w:spacing w:after="0" w:line="240" w:lineRule="auto"/>
              <w:rPr>
                <w:rFonts w:eastAsia="Times New Roman" w:cs="Times New Roman"/>
                <w:color w:val="000000"/>
                <w:szCs w:val="24"/>
                <w:lang w:eastAsia="ru-RU"/>
              </w:rPr>
            </w:pPr>
            <w:r w:rsidRPr="009F0ED3">
              <w:rPr>
                <w:rFonts w:eastAsia="Times New Roman" w:cs="Times New Roman"/>
                <w:color w:val="000000"/>
                <w:szCs w:val="24"/>
                <w:lang w:eastAsia="ru-RU"/>
              </w:rPr>
              <w:t xml:space="preserve">Металлопрокат </w:t>
            </w:r>
          </w:p>
        </w:tc>
        <w:tc>
          <w:tcPr>
            <w:tcW w:w="1701" w:type="dxa"/>
            <w:tcBorders>
              <w:top w:val="nil"/>
              <w:left w:val="nil"/>
              <w:bottom w:val="single" w:sz="4" w:space="0" w:color="auto"/>
              <w:right w:val="single" w:sz="4" w:space="0" w:color="auto"/>
            </w:tcBorders>
            <w:shd w:val="clear" w:color="auto" w:fill="auto"/>
            <w:noWrap/>
            <w:vAlign w:val="center"/>
            <w:hideMark/>
          </w:tcPr>
          <w:p w:rsidR="00A26958" w:rsidRPr="009F0ED3" w:rsidRDefault="00A26958" w:rsidP="00A26958">
            <w:pPr>
              <w:spacing w:after="0" w:line="240" w:lineRule="auto"/>
              <w:jc w:val="center"/>
              <w:rPr>
                <w:rFonts w:eastAsia="Times New Roman" w:cs="Times New Roman"/>
                <w:color w:val="000000"/>
                <w:szCs w:val="24"/>
                <w:lang w:eastAsia="ru-RU"/>
              </w:rPr>
            </w:pPr>
            <w:r w:rsidRPr="009F0ED3">
              <w:rPr>
                <w:rFonts w:eastAsia="Times New Roman" w:cs="Times New Roman"/>
                <w:color w:val="000000"/>
                <w:szCs w:val="24"/>
                <w:lang w:eastAsia="ru-RU"/>
              </w:rPr>
              <w:t>4</w:t>
            </w:r>
          </w:p>
        </w:tc>
        <w:tc>
          <w:tcPr>
            <w:tcW w:w="1843" w:type="dxa"/>
            <w:tcBorders>
              <w:top w:val="nil"/>
              <w:left w:val="nil"/>
              <w:bottom w:val="single" w:sz="4" w:space="0" w:color="auto"/>
              <w:right w:val="single" w:sz="4" w:space="0" w:color="auto"/>
            </w:tcBorders>
            <w:shd w:val="clear" w:color="auto" w:fill="auto"/>
            <w:noWrap/>
            <w:vAlign w:val="center"/>
            <w:hideMark/>
          </w:tcPr>
          <w:p w:rsidR="00A26958" w:rsidRPr="009F0ED3" w:rsidRDefault="00A26958" w:rsidP="00A26958">
            <w:pPr>
              <w:spacing w:after="0" w:line="240" w:lineRule="auto"/>
              <w:jc w:val="center"/>
              <w:rPr>
                <w:rFonts w:eastAsia="Times New Roman" w:cs="Times New Roman"/>
                <w:color w:val="000000"/>
                <w:szCs w:val="24"/>
                <w:lang w:eastAsia="ru-RU"/>
              </w:rPr>
            </w:pPr>
            <w:r w:rsidRPr="009F0ED3">
              <w:rPr>
                <w:rFonts w:eastAsia="Times New Roman" w:cs="Times New Roman"/>
                <w:color w:val="000000"/>
                <w:szCs w:val="24"/>
                <w:lang w:eastAsia="ru-RU"/>
              </w:rPr>
              <w:t>600</w:t>
            </w:r>
          </w:p>
        </w:tc>
        <w:tc>
          <w:tcPr>
            <w:tcW w:w="1559" w:type="dxa"/>
            <w:tcBorders>
              <w:top w:val="nil"/>
              <w:left w:val="nil"/>
              <w:bottom w:val="single" w:sz="4" w:space="0" w:color="auto"/>
              <w:right w:val="single" w:sz="4" w:space="0" w:color="auto"/>
            </w:tcBorders>
            <w:shd w:val="clear" w:color="auto" w:fill="auto"/>
            <w:noWrap/>
            <w:vAlign w:val="center"/>
            <w:hideMark/>
          </w:tcPr>
          <w:p w:rsidR="00A26958" w:rsidRPr="009F0ED3" w:rsidRDefault="00A26958" w:rsidP="00A26958">
            <w:pPr>
              <w:spacing w:after="0" w:line="240" w:lineRule="auto"/>
              <w:jc w:val="center"/>
              <w:rPr>
                <w:rFonts w:eastAsia="Times New Roman" w:cs="Times New Roman"/>
                <w:color w:val="000000"/>
                <w:szCs w:val="24"/>
                <w:lang w:eastAsia="ru-RU"/>
              </w:rPr>
            </w:pPr>
            <w:r w:rsidRPr="009F0ED3">
              <w:rPr>
                <w:rFonts w:eastAsia="Times New Roman" w:cs="Times New Roman"/>
                <w:color w:val="000000"/>
                <w:szCs w:val="24"/>
                <w:lang w:eastAsia="ru-RU"/>
              </w:rPr>
              <w:t>2400</w:t>
            </w:r>
          </w:p>
        </w:tc>
      </w:tr>
      <w:tr w:rsidR="00A26958" w:rsidRPr="009F0ED3" w:rsidTr="00A26958">
        <w:trPr>
          <w:trHeight w:val="300"/>
        </w:trPr>
        <w:tc>
          <w:tcPr>
            <w:tcW w:w="4268" w:type="dxa"/>
            <w:tcBorders>
              <w:top w:val="nil"/>
              <w:left w:val="single" w:sz="4" w:space="0" w:color="auto"/>
              <w:bottom w:val="single" w:sz="4" w:space="0" w:color="auto"/>
              <w:right w:val="single" w:sz="4" w:space="0" w:color="auto"/>
            </w:tcBorders>
            <w:shd w:val="clear" w:color="auto" w:fill="auto"/>
            <w:noWrap/>
            <w:vAlign w:val="bottom"/>
            <w:hideMark/>
          </w:tcPr>
          <w:p w:rsidR="00A26958" w:rsidRPr="009F0ED3" w:rsidRDefault="00A26958" w:rsidP="00A26958">
            <w:pPr>
              <w:spacing w:after="0" w:line="240" w:lineRule="auto"/>
              <w:rPr>
                <w:rFonts w:eastAsia="Times New Roman" w:cs="Times New Roman"/>
                <w:color w:val="000000"/>
                <w:szCs w:val="24"/>
                <w:lang w:eastAsia="ru-RU"/>
              </w:rPr>
            </w:pPr>
            <w:r w:rsidRPr="009F0ED3">
              <w:rPr>
                <w:rFonts w:eastAsia="Times New Roman" w:cs="Times New Roman"/>
                <w:color w:val="000000"/>
                <w:szCs w:val="24"/>
                <w:lang w:eastAsia="ru-RU"/>
              </w:rPr>
              <w:t>Электроматериалы</w:t>
            </w:r>
          </w:p>
        </w:tc>
        <w:tc>
          <w:tcPr>
            <w:tcW w:w="1701" w:type="dxa"/>
            <w:tcBorders>
              <w:top w:val="nil"/>
              <w:left w:val="nil"/>
              <w:bottom w:val="single" w:sz="4" w:space="0" w:color="auto"/>
              <w:right w:val="single" w:sz="4" w:space="0" w:color="auto"/>
            </w:tcBorders>
            <w:shd w:val="clear" w:color="auto" w:fill="auto"/>
            <w:noWrap/>
            <w:vAlign w:val="center"/>
            <w:hideMark/>
          </w:tcPr>
          <w:p w:rsidR="00A26958" w:rsidRPr="009F0ED3" w:rsidRDefault="00A26958" w:rsidP="00A26958">
            <w:pPr>
              <w:spacing w:after="0" w:line="240" w:lineRule="auto"/>
              <w:jc w:val="center"/>
              <w:rPr>
                <w:rFonts w:eastAsia="Times New Roman" w:cs="Times New Roman"/>
                <w:color w:val="000000"/>
                <w:szCs w:val="24"/>
                <w:lang w:eastAsia="ru-RU"/>
              </w:rPr>
            </w:pPr>
            <w:r>
              <w:rPr>
                <w:rFonts w:eastAsia="Times New Roman" w:cs="Times New Roman"/>
                <w:color w:val="000000"/>
                <w:szCs w:val="24"/>
                <w:lang w:eastAsia="ru-RU"/>
              </w:rPr>
              <w:t>х</w:t>
            </w:r>
          </w:p>
        </w:tc>
        <w:tc>
          <w:tcPr>
            <w:tcW w:w="1843" w:type="dxa"/>
            <w:tcBorders>
              <w:top w:val="nil"/>
              <w:left w:val="nil"/>
              <w:bottom w:val="single" w:sz="4" w:space="0" w:color="auto"/>
              <w:right w:val="single" w:sz="4" w:space="0" w:color="auto"/>
            </w:tcBorders>
            <w:shd w:val="clear" w:color="auto" w:fill="auto"/>
            <w:noWrap/>
            <w:vAlign w:val="center"/>
            <w:hideMark/>
          </w:tcPr>
          <w:p w:rsidR="00A26958" w:rsidRPr="009F0ED3" w:rsidRDefault="00A26958" w:rsidP="00A26958">
            <w:pPr>
              <w:spacing w:after="0" w:line="240" w:lineRule="auto"/>
              <w:jc w:val="center"/>
              <w:rPr>
                <w:rFonts w:eastAsia="Times New Roman" w:cs="Times New Roman"/>
                <w:color w:val="000000"/>
                <w:szCs w:val="24"/>
                <w:lang w:eastAsia="ru-RU"/>
              </w:rPr>
            </w:pPr>
            <w:r>
              <w:rPr>
                <w:rFonts w:eastAsia="Times New Roman" w:cs="Times New Roman"/>
                <w:color w:val="000000"/>
                <w:szCs w:val="24"/>
                <w:lang w:eastAsia="ru-RU"/>
              </w:rPr>
              <w:t>х</w:t>
            </w:r>
          </w:p>
        </w:tc>
        <w:tc>
          <w:tcPr>
            <w:tcW w:w="1559" w:type="dxa"/>
            <w:tcBorders>
              <w:top w:val="nil"/>
              <w:left w:val="nil"/>
              <w:bottom w:val="single" w:sz="4" w:space="0" w:color="auto"/>
              <w:right w:val="single" w:sz="4" w:space="0" w:color="auto"/>
            </w:tcBorders>
            <w:shd w:val="clear" w:color="auto" w:fill="auto"/>
            <w:noWrap/>
            <w:vAlign w:val="center"/>
            <w:hideMark/>
          </w:tcPr>
          <w:p w:rsidR="00A26958" w:rsidRPr="009F0ED3" w:rsidRDefault="00A26958" w:rsidP="00A26958">
            <w:pPr>
              <w:spacing w:after="0" w:line="240" w:lineRule="auto"/>
              <w:jc w:val="center"/>
              <w:rPr>
                <w:rFonts w:eastAsia="Times New Roman" w:cs="Times New Roman"/>
                <w:color w:val="000000"/>
                <w:szCs w:val="24"/>
                <w:lang w:eastAsia="ru-RU"/>
              </w:rPr>
            </w:pPr>
            <w:r w:rsidRPr="009F0ED3">
              <w:rPr>
                <w:rFonts w:eastAsia="Times New Roman" w:cs="Times New Roman"/>
                <w:color w:val="000000"/>
                <w:szCs w:val="24"/>
                <w:lang w:eastAsia="ru-RU"/>
              </w:rPr>
              <w:t>4000</w:t>
            </w:r>
          </w:p>
        </w:tc>
      </w:tr>
      <w:tr w:rsidR="00A26958" w:rsidRPr="009F0ED3" w:rsidTr="00A26958">
        <w:trPr>
          <w:trHeight w:val="300"/>
        </w:trPr>
        <w:tc>
          <w:tcPr>
            <w:tcW w:w="4268" w:type="dxa"/>
            <w:tcBorders>
              <w:top w:val="nil"/>
              <w:left w:val="single" w:sz="4" w:space="0" w:color="auto"/>
              <w:bottom w:val="single" w:sz="4" w:space="0" w:color="auto"/>
              <w:right w:val="single" w:sz="4" w:space="0" w:color="auto"/>
            </w:tcBorders>
            <w:shd w:val="clear" w:color="auto" w:fill="auto"/>
            <w:noWrap/>
            <w:vAlign w:val="bottom"/>
            <w:hideMark/>
          </w:tcPr>
          <w:p w:rsidR="00A26958" w:rsidRPr="009F0ED3" w:rsidRDefault="00A26958" w:rsidP="00A26958">
            <w:pPr>
              <w:spacing w:after="0" w:line="240" w:lineRule="auto"/>
              <w:rPr>
                <w:rFonts w:eastAsia="Times New Roman" w:cs="Times New Roman"/>
                <w:color w:val="000000"/>
                <w:szCs w:val="24"/>
                <w:lang w:eastAsia="ru-RU"/>
              </w:rPr>
            </w:pPr>
            <w:r w:rsidRPr="009F0ED3">
              <w:rPr>
                <w:rFonts w:eastAsia="Times New Roman" w:cs="Times New Roman"/>
                <w:color w:val="000000"/>
                <w:szCs w:val="24"/>
                <w:lang w:eastAsia="ru-RU"/>
              </w:rPr>
              <w:t>П</w:t>
            </w:r>
            <w:r>
              <w:rPr>
                <w:rFonts w:eastAsia="Times New Roman" w:cs="Times New Roman"/>
                <w:color w:val="000000"/>
                <w:szCs w:val="24"/>
                <w:lang w:eastAsia="ru-RU"/>
              </w:rPr>
              <w:t>р</w:t>
            </w:r>
            <w:r w:rsidRPr="009F0ED3">
              <w:rPr>
                <w:rFonts w:eastAsia="Times New Roman" w:cs="Times New Roman"/>
                <w:color w:val="000000"/>
                <w:szCs w:val="24"/>
                <w:lang w:eastAsia="ru-RU"/>
              </w:rPr>
              <w:t>очее</w:t>
            </w:r>
          </w:p>
        </w:tc>
        <w:tc>
          <w:tcPr>
            <w:tcW w:w="1701" w:type="dxa"/>
            <w:tcBorders>
              <w:top w:val="nil"/>
              <w:left w:val="nil"/>
              <w:bottom w:val="single" w:sz="4" w:space="0" w:color="auto"/>
              <w:right w:val="single" w:sz="4" w:space="0" w:color="auto"/>
            </w:tcBorders>
            <w:shd w:val="clear" w:color="auto" w:fill="auto"/>
            <w:noWrap/>
            <w:vAlign w:val="center"/>
            <w:hideMark/>
          </w:tcPr>
          <w:p w:rsidR="00A26958" w:rsidRPr="009F0ED3" w:rsidRDefault="00A26958" w:rsidP="00A26958">
            <w:pPr>
              <w:spacing w:after="0" w:line="240" w:lineRule="auto"/>
              <w:jc w:val="center"/>
              <w:rPr>
                <w:rFonts w:eastAsia="Times New Roman" w:cs="Times New Roman"/>
                <w:color w:val="000000"/>
                <w:szCs w:val="24"/>
                <w:lang w:eastAsia="ru-RU"/>
              </w:rPr>
            </w:pPr>
            <w:r>
              <w:rPr>
                <w:rFonts w:eastAsia="Times New Roman" w:cs="Times New Roman"/>
                <w:color w:val="000000"/>
                <w:szCs w:val="24"/>
                <w:lang w:eastAsia="ru-RU"/>
              </w:rPr>
              <w:t>х</w:t>
            </w:r>
          </w:p>
        </w:tc>
        <w:tc>
          <w:tcPr>
            <w:tcW w:w="1843" w:type="dxa"/>
            <w:tcBorders>
              <w:top w:val="nil"/>
              <w:left w:val="nil"/>
              <w:bottom w:val="single" w:sz="4" w:space="0" w:color="auto"/>
              <w:right w:val="single" w:sz="4" w:space="0" w:color="auto"/>
            </w:tcBorders>
            <w:shd w:val="clear" w:color="auto" w:fill="auto"/>
            <w:noWrap/>
            <w:vAlign w:val="center"/>
            <w:hideMark/>
          </w:tcPr>
          <w:p w:rsidR="00A26958" w:rsidRPr="009F0ED3" w:rsidRDefault="00A26958" w:rsidP="00A26958">
            <w:pPr>
              <w:spacing w:after="0" w:line="240" w:lineRule="auto"/>
              <w:jc w:val="center"/>
              <w:rPr>
                <w:rFonts w:eastAsia="Times New Roman" w:cs="Times New Roman"/>
                <w:color w:val="000000"/>
                <w:szCs w:val="24"/>
                <w:lang w:eastAsia="ru-RU"/>
              </w:rPr>
            </w:pPr>
            <w:r>
              <w:rPr>
                <w:rFonts w:eastAsia="Times New Roman" w:cs="Times New Roman"/>
                <w:color w:val="000000"/>
                <w:szCs w:val="24"/>
                <w:lang w:eastAsia="ru-RU"/>
              </w:rPr>
              <w:t>х</w:t>
            </w:r>
          </w:p>
        </w:tc>
        <w:tc>
          <w:tcPr>
            <w:tcW w:w="1559" w:type="dxa"/>
            <w:tcBorders>
              <w:top w:val="nil"/>
              <w:left w:val="nil"/>
              <w:bottom w:val="single" w:sz="4" w:space="0" w:color="auto"/>
              <w:right w:val="single" w:sz="4" w:space="0" w:color="auto"/>
            </w:tcBorders>
            <w:shd w:val="clear" w:color="auto" w:fill="auto"/>
            <w:noWrap/>
            <w:vAlign w:val="center"/>
            <w:hideMark/>
          </w:tcPr>
          <w:p w:rsidR="00A26958" w:rsidRPr="009F0ED3" w:rsidRDefault="00A26958" w:rsidP="00A26958">
            <w:pPr>
              <w:spacing w:after="0" w:line="240" w:lineRule="auto"/>
              <w:jc w:val="center"/>
              <w:rPr>
                <w:rFonts w:eastAsia="Times New Roman" w:cs="Times New Roman"/>
                <w:color w:val="000000"/>
                <w:szCs w:val="24"/>
                <w:lang w:eastAsia="ru-RU"/>
              </w:rPr>
            </w:pPr>
            <w:r w:rsidRPr="009F0ED3">
              <w:rPr>
                <w:rFonts w:eastAsia="Times New Roman" w:cs="Times New Roman"/>
                <w:color w:val="000000"/>
                <w:szCs w:val="24"/>
                <w:lang w:eastAsia="ru-RU"/>
              </w:rPr>
              <w:t>3000</w:t>
            </w:r>
          </w:p>
        </w:tc>
      </w:tr>
      <w:tr w:rsidR="00A26958" w:rsidRPr="009F0ED3" w:rsidTr="00A26958">
        <w:trPr>
          <w:trHeight w:val="300"/>
        </w:trPr>
        <w:tc>
          <w:tcPr>
            <w:tcW w:w="4268" w:type="dxa"/>
            <w:tcBorders>
              <w:top w:val="nil"/>
              <w:left w:val="single" w:sz="4" w:space="0" w:color="auto"/>
              <w:bottom w:val="single" w:sz="4" w:space="0" w:color="auto"/>
              <w:right w:val="single" w:sz="4" w:space="0" w:color="auto"/>
            </w:tcBorders>
            <w:shd w:val="clear" w:color="auto" w:fill="auto"/>
            <w:noWrap/>
            <w:vAlign w:val="bottom"/>
            <w:hideMark/>
          </w:tcPr>
          <w:p w:rsidR="00A26958" w:rsidRPr="009F0ED3" w:rsidRDefault="00A26958" w:rsidP="00A26958">
            <w:pPr>
              <w:spacing w:after="0" w:line="240" w:lineRule="auto"/>
              <w:rPr>
                <w:rFonts w:eastAsia="Times New Roman" w:cs="Times New Roman"/>
                <w:color w:val="000000"/>
                <w:szCs w:val="24"/>
                <w:lang w:eastAsia="ru-RU"/>
              </w:rPr>
            </w:pPr>
            <w:r w:rsidRPr="009F0ED3">
              <w:rPr>
                <w:rFonts w:eastAsia="Times New Roman" w:cs="Times New Roman"/>
                <w:color w:val="000000"/>
                <w:szCs w:val="24"/>
                <w:lang w:eastAsia="ru-RU"/>
              </w:rPr>
              <w:t>Затраты на монтаж</w:t>
            </w:r>
          </w:p>
        </w:tc>
        <w:tc>
          <w:tcPr>
            <w:tcW w:w="1701" w:type="dxa"/>
            <w:tcBorders>
              <w:top w:val="nil"/>
              <w:left w:val="nil"/>
              <w:bottom w:val="single" w:sz="4" w:space="0" w:color="auto"/>
              <w:right w:val="single" w:sz="4" w:space="0" w:color="auto"/>
            </w:tcBorders>
            <w:shd w:val="clear" w:color="auto" w:fill="auto"/>
            <w:noWrap/>
            <w:vAlign w:val="center"/>
            <w:hideMark/>
          </w:tcPr>
          <w:p w:rsidR="00A26958" w:rsidRPr="009F0ED3" w:rsidRDefault="00A26958" w:rsidP="00A26958">
            <w:pPr>
              <w:spacing w:after="0" w:line="240" w:lineRule="auto"/>
              <w:jc w:val="center"/>
              <w:rPr>
                <w:rFonts w:eastAsia="Times New Roman" w:cs="Times New Roman"/>
                <w:color w:val="000000"/>
                <w:szCs w:val="24"/>
                <w:lang w:eastAsia="ru-RU"/>
              </w:rPr>
            </w:pPr>
            <w:r>
              <w:rPr>
                <w:rFonts w:eastAsia="Times New Roman" w:cs="Times New Roman"/>
                <w:color w:val="000000"/>
                <w:szCs w:val="24"/>
                <w:lang w:eastAsia="ru-RU"/>
              </w:rPr>
              <w:t>х</w:t>
            </w:r>
          </w:p>
        </w:tc>
        <w:tc>
          <w:tcPr>
            <w:tcW w:w="1843" w:type="dxa"/>
            <w:tcBorders>
              <w:top w:val="nil"/>
              <w:left w:val="nil"/>
              <w:bottom w:val="single" w:sz="4" w:space="0" w:color="auto"/>
              <w:right w:val="single" w:sz="4" w:space="0" w:color="auto"/>
            </w:tcBorders>
            <w:shd w:val="clear" w:color="auto" w:fill="auto"/>
            <w:noWrap/>
            <w:vAlign w:val="center"/>
            <w:hideMark/>
          </w:tcPr>
          <w:p w:rsidR="00A26958" w:rsidRPr="009F0ED3" w:rsidRDefault="00A26958" w:rsidP="00A26958">
            <w:pPr>
              <w:spacing w:after="0" w:line="240" w:lineRule="auto"/>
              <w:jc w:val="center"/>
              <w:rPr>
                <w:rFonts w:eastAsia="Times New Roman" w:cs="Times New Roman"/>
                <w:color w:val="000000"/>
                <w:szCs w:val="24"/>
                <w:lang w:eastAsia="ru-RU"/>
              </w:rPr>
            </w:pPr>
            <w:r>
              <w:rPr>
                <w:rFonts w:eastAsia="Times New Roman" w:cs="Times New Roman"/>
                <w:color w:val="000000"/>
                <w:szCs w:val="24"/>
                <w:lang w:eastAsia="ru-RU"/>
              </w:rPr>
              <w:t>х</w:t>
            </w:r>
          </w:p>
        </w:tc>
        <w:tc>
          <w:tcPr>
            <w:tcW w:w="1559" w:type="dxa"/>
            <w:tcBorders>
              <w:top w:val="nil"/>
              <w:left w:val="nil"/>
              <w:bottom w:val="single" w:sz="4" w:space="0" w:color="auto"/>
              <w:right w:val="single" w:sz="4" w:space="0" w:color="auto"/>
            </w:tcBorders>
            <w:shd w:val="clear" w:color="auto" w:fill="auto"/>
            <w:noWrap/>
            <w:vAlign w:val="center"/>
            <w:hideMark/>
          </w:tcPr>
          <w:p w:rsidR="00A26958" w:rsidRPr="009F0ED3" w:rsidRDefault="00A26958" w:rsidP="00A26958">
            <w:pPr>
              <w:spacing w:after="0" w:line="240" w:lineRule="auto"/>
              <w:jc w:val="center"/>
              <w:rPr>
                <w:rFonts w:eastAsia="Times New Roman" w:cs="Times New Roman"/>
                <w:color w:val="000000"/>
                <w:szCs w:val="24"/>
                <w:lang w:eastAsia="ru-RU"/>
              </w:rPr>
            </w:pPr>
            <w:r w:rsidRPr="009F0ED3">
              <w:rPr>
                <w:rFonts w:eastAsia="Times New Roman" w:cs="Times New Roman"/>
                <w:color w:val="000000"/>
                <w:szCs w:val="24"/>
                <w:lang w:eastAsia="ru-RU"/>
              </w:rPr>
              <w:t>4060</w:t>
            </w:r>
          </w:p>
        </w:tc>
      </w:tr>
      <w:tr w:rsidR="00A26958" w:rsidRPr="009F0ED3" w:rsidTr="00A26958">
        <w:trPr>
          <w:trHeight w:val="300"/>
        </w:trPr>
        <w:tc>
          <w:tcPr>
            <w:tcW w:w="4268" w:type="dxa"/>
            <w:tcBorders>
              <w:top w:val="nil"/>
              <w:left w:val="single" w:sz="4" w:space="0" w:color="auto"/>
              <w:bottom w:val="single" w:sz="4" w:space="0" w:color="auto"/>
              <w:right w:val="single" w:sz="4" w:space="0" w:color="auto"/>
            </w:tcBorders>
            <w:shd w:val="clear" w:color="auto" w:fill="auto"/>
            <w:noWrap/>
            <w:vAlign w:val="bottom"/>
            <w:hideMark/>
          </w:tcPr>
          <w:p w:rsidR="00A26958" w:rsidRPr="009F0ED3" w:rsidRDefault="00A26958" w:rsidP="00A26958">
            <w:pPr>
              <w:spacing w:after="0" w:line="240" w:lineRule="auto"/>
              <w:rPr>
                <w:rFonts w:eastAsia="Times New Roman" w:cs="Times New Roman"/>
                <w:color w:val="000000"/>
                <w:szCs w:val="24"/>
                <w:lang w:eastAsia="ru-RU"/>
              </w:rPr>
            </w:pPr>
            <w:r w:rsidRPr="009F0ED3">
              <w:rPr>
                <w:rFonts w:eastAsia="Times New Roman" w:cs="Times New Roman"/>
                <w:color w:val="000000"/>
                <w:szCs w:val="24"/>
                <w:lang w:eastAsia="ru-RU"/>
              </w:rPr>
              <w:t> </w:t>
            </w:r>
            <w:r>
              <w:rPr>
                <w:rFonts w:eastAsia="Times New Roman" w:cs="Times New Roman"/>
                <w:color w:val="000000"/>
                <w:szCs w:val="24"/>
                <w:lang w:eastAsia="ru-RU"/>
              </w:rPr>
              <w:t>Итого</w:t>
            </w:r>
          </w:p>
        </w:tc>
        <w:tc>
          <w:tcPr>
            <w:tcW w:w="1701" w:type="dxa"/>
            <w:tcBorders>
              <w:top w:val="nil"/>
              <w:left w:val="nil"/>
              <w:bottom w:val="single" w:sz="4" w:space="0" w:color="auto"/>
              <w:right w:val="single" w:sz="4" w:space="0" w:color="auto"/>
            </w:tcBorders>
            <w:shd w:val="clear" w:color="auto" w:fill="auto"/>
            <w:noWrap/>
            <w:vAlign w:val="center"/>
            <w:hideMark/>
          </w:tcPr>
          <w:p w:rsidR="00A26958" w:rsidRPr="009F0ED3" w:rsidRDefault="00A26958" w:rsidP="00A26958">
            <w:pPr>
              <w:spacing w:after="0" w:line="240" w:lineRule="auto"/>
              <w:jc w:val="center"/>
              <w:rPr>
                <w:rFonts w:eastAsia="Times New Roman" w:cs="Times New Roman"/>
                <w:color w:val="000000"/>
                <w:szCs w:val="24"/>
                <w:lang w:eastAsia="ru-RU"/>
              </w:rPr>
            </w:pPr>
            <w:r>
              <w:rPr>
                <w:rFonts w:eastAsia="Times New Roman" w:cs="Times New Roman"/>
                <w:color w:val="000000"/>
                <w:szCs w:val="24"/>
                <w:lang w:eastAsia="ru-RU"/>
              </w:rPr>
              <w:t>х</w:t>
            </w:r>
          </w:p>
        </w:tc>
        <w:tc>
          <w:tcPr>
            <w:tcW w:w="1843" w:type="dxa"/>
            <w:tcBorders>
              <w:top w:val="nil"/>
              <w:left w:val="nil"/>
              <w:bottom w:val="single" w:sz="4" w:space="0" w:color="auto"/>
              <w:right w:val="single" w:sz="4" w:space="0" w:color="auto"/>
            </w:tcBorders>
            <w:shd w:val="clear" w:color="auto" w:fill="auto"/>
            <w:noWrap/>
            <w:vAlign w:val="center"/>
            <w:hideMark/>
          </w:tcPr>
          <w:p w:rsidR="00A26958" w:rsidRPr="009F0ED3" w:rsidRDefault="00A26958" w:rsidP="00A26958">
            <w:pPr>
              <w:spacing w:after="0" w:line="240" w:lineRule="auto"/>
              <w:jc w:val="center"/>
              <w:rPr>
                <w:rFonts w:eastAsia="Times New Roman" w:cs="Times New Roman"/>
                <w:color w:val="000000"/>
                <w:szCs w:val="24"/>
                <w:lang w:eastAsia="ru-RU"/>
              </w:rPr>
            </w:pPr>
            <w:r>
              <w:rPr>
                <w:rFonts w:eastAsia="Times New Roman" w:cs="Times New Roman"/>
                <w:color w:val="000000"/>
                <w:szCs w:val="24"/>
                <w:lang w:eastAsia="ru-RU"/>
              </w:rPr>
              <w:t>х</w:t>
            </w:r>
          </w:p>
        </w:tc>
        <w:tc>
          <w:tcPr>
            <w:tcW w:w="1559" w:type="dxa"/>
            <w:tcBorders>
              <w:top w:val="nil"/>
              <w:left w:val="nil"/>
              <w:bottom w:val="single" w:sz="4" w:space="0" w:color="auto"/>
              <w:right w:val="single" w:sz="4" w:space="0" w:color="auto"/>
            </w:tcBorders>
            <w:shd w:val="clear" w:color="auto" w:fill="auto"/>
            <w:noWrap/>
            <w:vAlign w:val="center"/>
            <w:hideMark/>
          </w:tcPr>
          <w:p w:rsidR="00A26958" w:rsidRPr="009F0ED3" w:rsidRDefault="00A26958" w:rsidP="00A26958">
            <w:pPr>
              <w:spacing w:after="0" w:line="240" w:lineRule="auto"/>
              <w:jc w:val="center"/>
              <w:rPr>
                <w:rFonts w:eastAsia="Times New Roman" w:cs="Times New Roman"/>
                <w:color w:val="000000"/>
                <w:szCs w:val="24"/>
                <w:lang w:eastAsia="ru-RU"/>
              </w:rPr>
            </w:pPr>
            <w:r w:rsidRPr="009F0ED3">
              <w:rPr>
                <w:rFonts w:eastAsia="Times New Roman" w:cs="Times New Roman"/>
                <w:color w:val="000000"/>
                <w:szCs w:val="24"/>
                <w:lang w:eastAsia="ru-RU"/>
              </w:rPr>
              <w:t>41660</w:t>
            </w:r>
          </w:p>
        </w:tc>
      </w:tr>
    </w:tbl>
    <w:p w:rsidR="00A26958" w:rsidRDefault="00A26958" w:rsidP="00A26958">
      <w:pPr>
        <w:spacing w:after="0" w:line="360" w:lineRule="auto"/>
        <w:ind w:firstLine="708"/>
        <w:jc w:val="both"/>
        <w:rPr>
          <w:rFonts w:cs="Times New Roman"/>
          <w:sz w:val="28"/>
          <w:szCs w:val="28"/>
        </w:rPr>
      </w:pPr>
    </w:p>
    <w:p w:rsidR="00A26958" w:rsidRDefault="00A26958" w:rsidP="00A26958">
      <w:pPr>
        <w:spacing w:after="0" w:line="360" w:lineRule="auto"/>
        <w:ind w:firstLine="708"/>
        <w:jc w:val="both"/>
        <w:rPr>
          <w:rFonts w:cs="Times New Roman"/>
          <w:sz w:val="28"/>
          <w:szCs w:val="28"/>
        </w:rPr>
      </w:pPr>
      <w:r>
        <w:rPr>
          <w:rFonts w:cs="Times New Roman"/>
          <w:sz w:val="28"/>
          <w:szCs w:val="28"/>
        </w:rPr>
        <w:t>Эксплуатационные затраты определяют по выражению</w:t>
      </w:r>
    </w:p>
    <w:p w:rsidR="00A26958" w:rsidRDefault="00A26958" w:rsidP="00A26958">
      <w:pPr>
        <w:spacing w:after="0" w:line="360" w:lineRule="auto"/>
        <w:jc w:val="both"/>
        <w:rPr>
          <w:rFonts w:cs="Times New Roman"/>
          <w:sz w:val="28"/>
          <w:szCs w:val="28"/>
        </w:rPr>
      </w:pPr>
      <w:proofErr w:type="spellStart"/>
      <w:r>
        <w:rPr>
          <w:rFonts w:cs="Times New Roman"/>
          <w:sz w:val="28"/>
          <w:szCs w:val="28"/>
        </w:rPr>
        <w:t>З</w:t>
      </w:r>
      <w:r>
        <w:rPr>
          <w:rFonts w:cs="Times New Roman"/>
          <w:sz w:val="28"/>
          <w:szCs w:val="28"/>
          <w:vertAlign w:val="subscript"/>
        </w:rPr>
        <w:t>экс</w:t>
      </w:r>
      <w:proofErr w:type="spellEnd"/>
      <w:r>
        <w:rPr>
          <w:rFonts w:cs="Times New Roman"/>
          <w:sz w:val="28"/>
          <w:szCs w:val="28"/>
          <w:vertAlign w:val="subscript"/>
        </w:rPr>
        <w:t xml:space="preserve"> </w:t>
      </w:r>
      <w:r>
        <w:rPr>
          <w:rFonts w:cs="Times New Roman"/>
          <w:sz w:val="28"/>
          <w:szCs w:val="28"/>
        </w:rPr>
        <w:t xml:space="preserve">= </w:t>
      </w:r>
      <w:proofErr w:type="spellStart"/>
      <w:r>
        <w:rPr>
          <w:rFonts w:cs="Times New Roman"/>
          <w:sz w:val="28"/>
          <w:szCs w:val="28"/>
        </w:rPr>
        <w:t>З</w:t>
      </w:r>
      <w:r>
        <w:rPr>
          <w:rFonts w:cs="Times New Roman"/>
          <w:sz w:val="28"/>
          <w:szCs w:val="28"/>
          <w:vertAlign w:val="subscript"/>
        </w:rPr>
        <w:t>зп</w:t>
      </w:r>
      <w:proofErr w:type="spellEnd"/>
      <w:r>
        <w:rPr>
          <w:rFonts w:cs="Times New Roman"/>
          <w:sz w:val="28"/>
          <w:szCs w:val="28"/>
          <w:vertAlign w:val="subscript"/>
        </w:rPr>
        <w:t xml:space="preserve"> </w:t>
      </w:r>
      <w:r>
        <w:rPr>
          <w:rFonts w:cs="Times New Roman"/>
          <w:sz w:val="28"/>
          <w:szCs w:val="28"/>
        </w:rPr>
        <w:t xml:space="preserve">+ </w:t>
      </w:r>
      <w:proofErr w:type="spellStart"/>
      <w:r>
        <w:rPr>
          <w:rFonts w:cs="Times New Roman"/>
          <w:sz w:val="28"/>
          <w:szCs w:val="28"/>
        </w:rPr>
        <w:t>З</w:t>
      </w:r>
      <w:r>
        <w:rPr>
          <w:rFonts w:cs="Times New Roman"/>
          <w:sz w:val="28"/>
          <w:szCs w:val="28"/>
          <w:vertAlign w:val="subscript"/>
        </w:rPr>
        <w:t>то</w:t>
      </w:r>
      <w:proofErr w:type="spellEnd"/>
      <w:r>
        <w:rPr>
          <w:rFonts w:cs="Times New Roman"/>
          <w:sz w:val="28"/>
          <w:szCs w:val="28"/>
          <w:vertAlign w:val="subscript"/>
        </w:rPr>
        <w:t xml:space="preserve"> </w:t>
      </w:r>
      <w:r>
        <w:rPr>
          <w:rFonts w:cs="Times New Roman"/>
          <w:sz w:val="28"/>
          <w:szCs w:val="28"/>
        </w:rPr>
        <w:t xml:space="preserve">+ </w:t>
      </w:r>
      <w:proofErr w:type="spellStart"/>
      <w:r>
        <w:rPr>
          <w:rFonts w:cs="Times New Roman"/>
          <w:sz w:val="28"/>
          <w:szCs w:val="28"/>
        </w:rPr>
        <w:t>З</w:t>
      </w:r>
      <w:r>
        <w:rPr>
          <w:rFonts w:cs="Times New Roman"/>
          <w:sz w:val="28"/>
          <w:szCs w:val="28"/>
          <w:vertAlign w:val="subscript"/>
        </w:rPr>
        <w:t>ээ</w:t>
      </w:r>
      <w:proofErr w:type="spellEnd"/>
      <w:r>
        <w:rPr>
          <w:rFonts w:cs="Times New Roman"/>
          <w:sz w:val="28"/>
          <w:szCs w:val="28"/>
          <w:vertAlign w:val="subscript"/>
        </w:rPr>
        <w:t xml:space="preserve"> </w:t>
      </w:r>
      <w:r>
        <w:rPr>
          <w:rFonts w:cs="Times New Roman"/>
          <w:sz w:val="28"/>
          <w:szCs w:val="28"/>
        </w:rPr>
        <w:t xml:space="preserve">+ </w:t>
      </w:r>
      <w:proofErr w:type="spellStart"/>
      <w:r>
        <w:rPr>
          <w:rFonts w:cs="Times New Roman"/>
          <w:sz w:val="28"/>
          <w:szCs w:val="28"/>
        </w:rPr>
        <w:t>З</w:t>
      </w:r>
      <w:r>
        <w:rPr>
          <w:rFonts w:cs="Times New Roman"/>
          <w:sz w:val="28"/>
          <w:szCs w:val="28"/>
          <w:vertAlign w:val="subscript"/>
        </w:rPr>
        <w:t>оп</w:t>
      </w:r>
      <w:proofErr w:type="spellEnd"/>
      <w:r>
        <w:rPr>
          <w:rFonts w:cs="Times New Roman"/>
          <w:sz w:val="28"/>
          <w:szCs w:val="28"/>
          <w:vertAlign w:val="subscript"/>
        </w:rPr>
        <w:t xml:space="preserve"> </w:t>
      </w:r>
      <w:r>
        <w:rPr>
          <w:rFonts w:cs="Times New Roman"/>
          <w:sz w:val="28"/>
          <w:szCs w:val="28"/>
        </w:rPr>
        <w:t xml:space="preserve">+ </w:t>
      </w:r>
      <w:proofErr w:type="spellStart"/>
      <w:r>
        <w:rPr>
          <w:rFonts w:cs="Times New Roman"/>
          <w:sz w:val="28"/>
          <w:szCs w:val="28"/>
        </w:rPr>
        <w:t>З</w:t>
      </w:r>
      <w:r>
        <w:rPr>
          <w:rFonts w:cs="Times New Roman"/>
          <w:sz w:val="28"/>
          <w:szCs w:val="28"/>
          <w:vertAlign w:val="subscript"/>
        </w:rPr>
        <w:t>ох</w:t>
      </w:r>
      <w:proofErr w:type="spellEnd"/>
      <w:r>
        <w:rPr>
          <w:rFonts w:cs="Times New Roman"/>
          <w:sz w:val="28"/>
          <w:szCs w:val="28"/>
        </w:rPr>
        <w:t xml:space="preserve">, </w:t>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t xml:space="preserve">  (3.16)</w:t>
      </w:r>
    </w:p>
    <w:p w:rsidR="00A26958" w:rsidRDefault="00A26958" w:rsidP="00A26958">
      <w:pPr>
        <w:spacing w:after="0" w:line="360" w:lineRule="auto"/>
        <w:jc w:val="both"/>
        <w:rPr>
          <w:rFonts w:cs="Times New Roman"/>
          <w:sz w:val="28"/>
          <w:szCs w:val="28"/>
        </w:rPr>
      </w:pPr>
      <w:r>
        <w:rPr>
          <w:rFonts w:cs="Times New Roman"/>
          <w:sz w:val="28"/>
          <w:szCs w:val="28"/>
        </w:rPr>
        <w:t xml:space="preserve">где </w:t>
      </w:r>
      <w:proofErr w:type="spellStart"/>
      <w:r>
        <w:rPr>
          <w:rFonts w:cs="Times New Roman"/>
          <w:sz w:val="28"/>
          <w:szCs w:val="28"/>
        </w:rPr>
        <w:t>З</w:t>
      </w:r>
      <w:r>
        <w:rPr>
          <w:rFonts w:cs="Times New Roman"/>
          <w:sz w:val="28"/>
          <w:szCs w:val="28"/>
          <w:vertAlign w:val="subscript"/>
        </w:rPr>
        <w:t>зп</w:t>
      </w:r>
      <w:proofErr w:type="spellEnd"/>
      <w:r>
        <w:rPr>
          <w:rFonts w:cs="Times New Roman"/>
          <w:sz w:val="28"/>
          <w:szCs w:val="28"/>
        </w:rPr>
        <w:t xml:space="preserve"> – оплата труда с отчислениями на социальные нужды, руб.;</w:t>
      </w:r>
    </w:p>
    <w:p w:rsidR="00A26958" w:rsidRDefault="00A26958" w:rsidP="00A26958">
      <w:pPr>
        <w:spacing w:after="0" w:line="360" w:lineRule="auto"/>
        <w:jc w:val="both"/>
        <w:rPr>
          <w:rFonts w:cs="Times New Roman"/>
          <w:sz w:val="28"/>
          <w:szCs w:val="28"/>
        </w:rPr>
      </w:pPr>
      <w:proofErr w:type="spellStart"/>
      <w:r>
        <w:rPr>
          <w:rFonts w:cs="Times New Roman"/>
          <w:sz w:val="28"/>
          <w:szCs w:val="28"/>
        </w:rPr>
        <w:t>З</w:t>
      </w:r>
      <w:r>
        <w:rPr>
          <w:rFonts w:cs="Times New Roman"/>
          <w:sz w:val="28"/>
          <w:szCs w:val="28"/>
          <w:vertAlign w:val="subscript"/>
        </w:rPr>
        <w:t>то</w:t>
      </w:r>
      <w:proofErr w:type="spellEnd"/>
      <w:r>
        <w:rPr>
          <w:rFonts w:cs="Times New Roman"/>
          <w:sz w:val="28"/>
          <w:szCs w:val="28"/>
        </w:rPr>
        <w:t xml:space="preserve"> - затраты на техобслуживание и текущий ремонт, руб.;</w:t>
      </w:r>
    </w:p>
    <w:p w:rsidR="00A26958" w:rsidRDefault="00A26958" w:rsidP="00A26958">
      <w:pPr>
        <w:spacing w:after="0" w:line="360" w:lineRule="auto"/>
        <w:jc w:val="both"/>
        <w:rPr>
          <w:rFonts w:cs="Times New Roman"/>
          <w:sz w:val="28"/>
          <w:szCs w:val="28"/>
        </w:rPr>
      </w:pPr>
      <w:proofErr w:type="spellStart"/>
      <w:r>
        <w:rPr>
          <w:rFonts w:cs="Times New Roman"/>
          <w:sz w:val="28"/>
          <w:szCs w:val="28"/>
        </w:rPr>
        <w:t>З</w:t>
      </w:r>
      <w:r>
        <w:rPr>
          <w:rFonts w:cs="Times New Roman"/>
          <w:sz w:val="28"/>
          <w:szCs w:val="28"/>
          <w:vertAlign w:val="subscript"/>
        </w:rPr>
        <w:t>ээ</w:t>
      </w:r>
      <w:proofErr w:type="spellEnd"/>
      <w:r>
        <w:rPr>
          <w:rFonts w:cs="Times New Roman"/>
          <w:sz w:val="28"/>
          <w:szCs w:val="28"/>
          <w:vertAlign w:val="subscript"/>
        </w:rPr>
        <w:t xml:space="preserve"> </w:t>
      </w:r>
      <w:r w:rsidRPr="009F71C4">
        <w:rPr>
          <w:rFonts w:cs="Times New Roman"/>
          <w:sz w:val="28"/>
          <w:szCs w:val="28"/>
        </w:rPr>
        <w:t>– затраты на эле</w:t>
      </w:r>
      <w:r>
        <w:rPr>
          <w:rFonts w:cs="Times New Roman"/>
          <w:sz w:val="28"/>
          <w:szCs w:val="28"/>
        </w:rPr>
        <w:t>ктроэнергию, руб.;</w:t>
      </w:r>
    </w:p>
    <w:p w:rsidR="00A26958" w:rsidRDefault="00A26958" w:rsidP="00A26958">
      <w:pPr>
        <w:spacing w:after="0" w:line="360" w:lineRule="auto"/>
        <w:jc w:val="both"/>
        <w:rPr>
          <w:rFonts w:cs="Times New Roman"/>
          <w:sz w:val="28"/>
          <w:szCs w:val="28"/>
        </w:rPr>
      </w:pPr>
      <w:proofErr w:type="spellStart"/>
      <w:r>
        <w:rPr>
          <w:rFonts w:cs="Times New Roman"/>
          <w:sz w:val="28"/>
          <w:szCs w:val="28"/>
        </w:rPr>
        <w:t>З</w:t>
      </w:r>
      <w:r>
        <w:rPr>
          <w:rFonts w:cs="Times New Roman"/>
          <w:sz w:val="28"/>
          <w:szCs w:val="28"/>
          <w:vertAlign w:val="subscript"/>
        </w:rPr>
        <w:t>оп</w:t>
      </w:r>
      <w:proofErr w:type="spellEnd"/>
      <w:r>
        <w:rPr>
          <w:rFonts w:cs="Times New Roman"/>
          <w:sz w:val="28"/>
          <w:szCs w:val="28"/>
        </w:rPr>
        <w:t xml:space="preserve"> – общепроизводственные затраты, руб.;</w:t>
      </w:r>
    </w:p>
    <w:p w:rsidR="00A26958" w:rsidRDefault="00A26958" w:rsidP="00A26958">
      <w:pPr>
        <w:spacing w:after="0" w:line="360" w:lineRule="auto"/>
        <w:jc w:val="both"/>
        <w:rPr>
          <w:rFonts w:cs="Times New Roman"/>
          <w:sz w:val="28"/>
          <w:szCs w:val="28"/>
        </w:rPr>
      </w:pPr>
      <w:proofErr w:type="spellStart"/>
      <w:r>
        <w:rPr>
          <w:rFonts w:cs="Times New Roman"/>
          <w:sz w:val="28"/>
          <w:szCs w:val="28"/>
        </w:rPr>
        <w:t>З</w:t>
      </w:r>
      <w:r>
        <w:rPr>
          <w:rFonts w:cs="Times New Roman"/>
          <w:sz w:val="28"/>
          <w:szCs w:val="28"/>
          <w:vertAlign w:val="subscript"/>
        </w:rPr>
        <w:t>ох</w:t>
      </w:r>
      <w:proofErr w:type="spellEnd"/>
      <w:r>
        <w:rPr>
          <w:rFonts w:cs="Times New Roman"/>
          <w:sz w:val="28"/>
          <w:szCs w:val="28"/>
        </w:rPr>
        <w:t xml:space="preserve"> –общехозяйственные затраты, руб.</w:t>
      </w:r>
    </w:p>
    <w:p w:rsidR="00A26958" w:rsidRDefault="00A26958" w:rsidP="00A26958">
      <w:pPr>
        <w:spacing w:after="0" w:line="360" w:lineRule="auto"/>
        <w:ind w:firstLine="708"/>
        <w:jc w:val="both"/>
        <w:rPr>
          <w:rFonts w:cs="Times New Roman"/>
          <w:sz w:val="28"/>
          <w:szCs w:val="28"/>
        </w:rPr>
      </w:pPr>
      <w:r>
        <w:rPr>
          <w:rFonts w:cs="Times New Roman"/>
          <w:sz w:val="28"/>
          <w:szCs w:val="28"/>
        </w:rPr>
        <w:t xml:space="preserve">Затраты на заработную плату вычисляют </w:t>
      </w:r>
      <w:proofErr w:type="spellStart"/>
      <w:r>
        <w:rPr>
          <w:rFonts w:cs="Times New Roman"/>
          <w:sz w:val="28"/>
          <w:szCs w:val="28"/>
        </w:rPr>
        <w:t>пог</w:t>
      </w:r>
      <w:proofErr w:type="spellEnd"/>
      <w:r>
        <w:rPr>
          <w:rFonts w:cs="Times New Roman"/>
          <w:sz w:val="28"/>
          <w:szCs w:val="28"/>
        </w:rPr>
        <w:t xml:space="preserve"> выражению:</w:t>
      </w:r>
    </w:p>
    <w:p w:rsidR="00A26958" w:rsidRDefault="00A26958" w:rsidP="00A26958">
      <w:pPr>
        <w:spacing w:after="0" w:line="360" w:lineRule="auto"/>
        <w:jc w:val="both"/>
        <w:rPr>
          <w:rFonts w:cs="Times New Roman"/>
          <w:sz w:val="28"/>
          <w:szCs w:val="28"/>
        </w:rPr>
      </w:pPr>
      <w:proofErr w:type="spellStart"/>
      <w:r>
        <w:rPr>
          <w:rFonts w:cs="Times New Roman"/>
          <w:sz w:val="28"/>
          <w:szCs w:val="28"/>
        </w:rPr>
        <w:t>З</w:t>
      </w:r>
      <w:r>
        <w:rPr>
          <w:rFonts w:cs="Times New Roman"/>
          <w:sz w:val="28"/>
          <w:szCs w:val="28"/>
          <w:vertAlign w:val="subscript"/>
        </w:rPr>
        <w:t>зп</w:t>
      </w:r>
      <w:proofErr w:type="spellEnd"/>
      <w:r>
        <w:rPr>
          <w:rFonts w:cs="Times New Roman"/>
          <w:sz w:val="28"/>
          <w:szCs w:val="28"/>
        </w:rPr>
        <w:t xml:space="preserve"> = ЗТ * </w:t>
      </w:r>
      <w:r>
        <w:rPr>
          <w:rFonts w:cs="Times New Roman"/>
          <w:sz w:val="28"/>
          <w:szCs w:val="28"/>
          <w:lang w:val="en-US"/>
        </w:rPr>
        <w:t>n</w:t>
      </w:r>
      <w:proofErr w:type="spellStart"/>
      <w:r>
        <w:rPr>
          <w:rFonts w:cs="Times New Roman"/>
          <w:sz w:val="28"/>
          <w:szCs w:val="28"/>
          <w:vertAlign w:val="subscript"/>
        </w:rPr>
        <w:t>сут</w:t>
      </w:r>
      <w:proofErr w:type="spellEnd"/>
      <w:r>
        <w:rPr>
          <w:rFonts w:cs="Times New Roman"/>
          <w:sz w:val="28"/>
          <w:szCs w:val="28"/>
        </w:rPr>
        <w:t xml:space="preserve">* </w:t>
      </w:r>
      <w:r>
        <w:rPr>
          <w:rFonts w:cs="Times New Roman"/>
          <w:sz w:val="28"/>
          <w:szCs w:val="28"/>
          <w:lang w:val="en-US"/>
        </w:rPr>
        <w:t>t</w:t>
      </w:r>
      <w:proofErr w:type="spellStart"/>
      <w:r>
        <w:rPr>
          <w:rFonts w:cs="Times New Roman"/>
          <w:sz w:val="28"/>
          <w:szCs w:val="28"/>
          <w:vertAlign w:val="subscript"/>
        </w:rPr>
        <w:t>ст</w:t>
      </w:r>
      <w:proofErr w:type="spellEnd"/>
      <w:r>
        <w:rPr>
          <w:rFonts w:cs="Times New Roman"/>
          <w:sz w:val="28"/>
          <w:szCs w:val="28"/>
          <w:vertAlign w:val="subscript"/>
        </w:rPr>
        <w:t xml:space="preserve"> </w:t>
      </w:r>
      <w:r>
        <w:rPr>
          <w:rFonts w:cs="Times New Roman"/>
          <w:sz w:val="28"/>
          <w:szCs w:val="28"/>
        </w:rPr>
        <w:t xml:space="preserve">* </w:t>
      </w:r>
      <w:proofErr w:type="spellStart"/>
      <w:r>
        <w:rPr>
          <w:rFonts w:cs="Times New Roman"/>
          <w:sz w:val="28"/>
          <w:szCs w:val="28"/>
        </w:rPr>
        <w:t>К</w:t>
      </w:r>
      <w:r>
        <w:rPr>
          <w:rFonts w:cs="Times New Roman"/>
          <w:sz w:val="28"/>
          <w:szCs w:val="28"/>
          <w:vertAlign w:val="subscript"/>
        </w:rPr>
        <w:t>доп</w:t>
      </w:r>
      <w:proofErr w:type="spellEnd"/>
      <w:r>
        <w:rPr>
          <w:rFonts w:cs="Times New Roman"/>
          <w:sz w:val="28"/>
          <w:szCs w:val="28"/>
        </w:rPr>
        <w:t xml:space="preserve"> * К</w:t>
      </w:r>
      <w:r>
        <w:rPr>
          <w:rFonts w:cs="Times New Roman"/>
          <w:sz w:val="28"/>
          <w:szCs w:val="28"/>
          <w:vertAlign w:val="subscript"/>
        </w:rPr>
        <w:t>у</w:t>
      </w:r>
      <w:r>
        <w:rPr>
          <w:rFonts w:cs="Times New Roman"/>
          <w:sz w:val="28"/>
          <w:szCs w:val="28"/>
        </w:rPr>
        <w:t xml:space="preserve"> * </w:t>
      </w:r>
      <w:proofErr w:type="spellStart"/>
      <w:r>
        <w:rPr>
          <w:rFonts w:cs="Times New Roman"/>
          <w:sz w:val="28"/>
          <w:szCs w:val="28"/>
        </w:rPr>
        <w:t>К</w:t>
      </w:r>
      <w:r>
        <w:rPr>
          <w:rFonts w:cs="Times New Roman"/>
          <w:sz w:val="28"/>
          <w:szCs w:val="28"/>
          <w:vertAlign w:val="subscript"/>
        </w:rPr>
        <w:t>есн</w:t>
      </w:r>
      <w:proofErr w:type="spellEnd"/>
      <w:r>
        <w:rPr>
          <w:rFonts w:cs="Times New Roman"/>
          <w:sz w:val="28"/>
          <w:szCs w:val="28"/>
        </w:rPr>
        <w:t xml:space="preserve">,   </w:t>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t xml:space="preserve">  (3.17)</w:t>
      </w:r>
    </w:p>
    <w:p w:rsidR="00A26958" w:rsidRDefault="00A26958" w:rsidP="00A26958">
      <w:pPr>
        <w:spacing w:after="0" w:line="360" w:lineRule="auto"/>
        <w:jc w:val="both"/>
        <w:rPr>
          <w:rFonts w:cs="Times New Roman"/>
          <w:sz w:val="28"/>
          <w:szCs w:val="28"/>
        </w:rPr>
      </w:pPr>
      <w:r>
        <w:rPr>
          <w:rFonts w:cs="Times New Roman"/>
          <w:sz w:val="28"/>
          <w:szCs w:val="28"/>
        </w:rPr>
        <w:t xml:space="preserve">где ЗТ – затраты труда, </w:t>
      </w:r>
      <w:proofErr w:type="spellStart"/>
      <w:r>
        <w:rPr>
          <w:rFonts w:cs="Times New Roman"/>
          <w:sz w:val="28"/>
          <w:szCs w:val="28"/>
        </w:rPr>
        <w:t>чел.час</w:t>
      </w:r>
      <w:proofErr w:type="spellEnd"/>
      <w:r>
        <w:rPr>
          <w:rFonts w:cs="Times New Roman"/>
          <w:sz w:val="28"/>
          <w:szCs w:val="28"/>
        </w:rPr>
        <w:t xml:space="preserve">, ЗТ= 12 </w:t>
      </w:r>
      <w:proofErr w:type="spellStart"/>
      <w:r>
        <w:rPr>
          <w:rFonts w:cs="Times New Roman"/>
          <w:sz w:val="28"/>
          <w:szCs w:val="28"/>
        </w:rPr>
        <w:t>чел.час</w:t>
      </w:r>
      <w:proofErr w:type="spellEnd"/>
      <w:r>
        <w:rPr>
          <w:rFonts w:cs="Times New Roman"/>
          <w:sz w:val="28"/>
          <w:szCs w:val="28"/>
        </w:rPr>
        <w:t>;</w:t>
      </w:r>
    </w:p>
    <w:p w:rsidR="00A26958" w:rsidRDefault="00A26958" w:rsidP="00A26958">
      <w:pPr>
        <w:spacing w:after="0" w:line="360" w:lineRule="auto"/>
        <w:jc w:val="both"/>
        <w:rPr>
          <w:rFonts w:cs="Times New Roman"/>
          <w:sz w:val="28"/>
          <w:szCs w:val="28"/>
        </w:rPr>
      </w:pPr>
      <w:r>
        <w:rPr>
          <w:rFonts w:cs="Times New Roman"/>
          <w:sz w:val="28"/>
          <w:szCs w:val="28"/>
          <w:lang w:val="en-US"/>
        </w:rPr>
        <w:t>n</w:t>
      </w:r>
      <w:proofErr w:type="spellStart"/>
      <w:r>
        <w:rPr>
          <w:rFonts w:cs="Times New Roman"/>
          <w:sz w:val="28"/>
          <w:szCs w:val="28"/>
          <w:vertAlign w:val="subscript"/>
        </w:rPr>
        <w:t>сут</w:t>
      </w:r>
      <w:proofErr w:type="spellEnd"/>
      <w:r>
        <w:rPr>
          <w:rFonts w:cs="Times New Roman"/>
          <w:sz w:val="28"/>
          <w:szCs w:val="28"/>
          <w:vertAlign w:val="subscript"/>
        </w:rPr>
        <w:t xml:space="preserve"> </w:t>
      </w:r>
      <w:r>
        <w:rPr>
          <w:rFonts w:cs="Times New Roman"/>
          <w:sz w:val="28"/>
          <w:szCs w:val="28"/>
        </w:rPr>
        <w:t xml:space="preserve">– количество суток работы установки, </w:t>
      </w:r>
      <w:r>
        <w:rPr>
          <w:rFonts w:cs="Times New Roman"/>
          <w:sz w:val="28"/>
          <w:szCs w:val="28"/>
          <w:lang w:val="en-US"/>
        </w:rPr>
        <w:t>n</w:t>
      </w:r>
      <w:proofErr w:type="spellStart"/>
      <w:r>
        <w:rPr>
          <w:rFonts w:cs="Times New Roman"/>
          <w:sz w:val="28"/>
          <w:szCs w:val="28"/>
          <w:vertAlign w:val="subscript"/>
        </w:rPr>
        <w:t>сут</w:t>
      </w:r>
      <w:proofErr w:type="spellEnd"/>
      <w:r>
        <w:rPr>
          <w:rFonts w:cs="Times New Roman"/>
          <w:sz w:val="28"/>
          <w:szCs w:val="28"/>
        </w:rPr>
        <w:t xml:space="preserve">=5 </w:t>
      </w:r>
      <w:proofErr w:type="spellStart"/>
      <w:r>
        <w:rPr>
          <w:rFonts w:cs="Times New Roman"/>
          <w:sz w:val="28"/>
          <w:szCs w:val="28"/>
        </w:rPr>
        <w:t>сут</w:t>
      </w:r>
      <w:proofErr w:type="spellEnd"/>
      <w:r>
        <w:rPr>
          <w:rFonts w:cs="Times New Roman"/>
          <w:sz w:val="28"/>
          <w:szCs w:val="28"/>
        </w:rPr>
        <w:t>.;</w:t>
      </w:r>
    </w:p>
    <w:p w:rsidR="00A26958" w:rsidRDefault="00A26958" w:rsidP="00A26958">
      <w:pPr>
        <w:spacing w:after="0" w:line="360" w:lineRule="auto"/>
        <w:jc w:val="both"/>
        <w:rPr>
          <w:rFonts w:cs="Times New Roman"/>
          <w:sz w:val="28"/>
          <w:szCs w:val="28"/>
        </w:rPr>
      </w:pPr>
      <w:r>
        <w:rPr>
          <w:rFonts w:cs="Times New Roman"/>
          <w:sz w:val="28"/>
          <w:szCs w:val="28"/>
          <w:lang w:val="en-US"/>
        </w:rPr>
        <w:t>t</w:t>
      </w:r>
      <w:proofErr w:type="spellStart"/>
      <w:r>
        <w:rPr>
          <w:rFonts w:cs="Times New Roman"/>
          <w:sz w:val="28"/>
          <w:szCs w:val="28"/>
          <w:vertAlign w:val="subscript"/>
        </w:rPr>
        <w:t>ст</w:t>
      </w:r>
      <w:proofErr w:type="spellEnd"/>
      <w:r>
        <w:rPr>
          <w:rFonts w:cs="Times New Roman"/>
          <w:sz w:val="28"/>
          <w:szCs w:val="28"/>
        </w:rPr>
        <w:t xml:space="preserve"> – часовая тарифная ставка, </w:t>
      </w:r>
      <w:r>
        <w:rPr>
          <w:rFonts w:cs="Times New Roman"/>
          <w:sz w:val="28"/>
          <w:szCs w:val="28"/>
          <w:lang w:val="en-US"/>
        </w:rPr>
        <w:t>t</w:t>
      </w:r>
      <w:proofErr w:type="spellStart"/>
      <w:r>
        <w:rPr>
          <w:rFonts w:cs="Times New Roman"/>
          <w:sz w:val="28"/>
          <w:szCs w:val="28"/>
          <w:vertAlign w:val="subscript"/>
        </w:rPr>
        <w:t>ст</w:t>
      </w:r>
      <w:proofErr w:type="spellEnd"/>
      <w:r>
        <w:rPr>
          <w:rFonts w:cs="Times New Roman"/>
          <w:sz w:val="28"/>
          <w:szCs w:val="28"/>
        </w:rPr>
        <w:t xml:space="preserve">=16,28 </w:t>
      </w:r>
      <w:proofErr w:type="spellStart"/>
      <w:r>
        <w:rPr>
          <w:rFonts w:cs="Times New Roman"/>
          <w:sz w:val="28"/>
          <w:szCs w:val="28"/>
        </w:rPr>
        <w:t>руб</w:t>
      </w:r>
      <w:proofErr w:type="spellEnd"/>
      <w:r>
        <w:rPr>
          <w:rFonts w:cs="Times New Roman"/>
          <w:sz w:val="28"/>
          <w:szCs w:val="28"/>
        </w:rPr>
        <w:t>/</w:t>
      </w:r>
      <w:proofErr w:type="spellStart"/>
      <w:r>
        <w:rPr>
          <w:rFonts w:cs="Times New Roman"/>
          <w:sz w:val="28"/>
          <w:szCs w:val="28"/>
        </w:rPr>
        <w:t>чел.ч</w:t>
      </w:r>
      <w:proofErr w:type="spellEnd"/>
      <w:r>
        <w:rPr>
          <w:rFonts w:cs="Times New Roman"/>
          <w:sz w:val="28"/>
          <w:szCs w:val="28"/>
        </w:rPr>
        <w:t>.;</w:t>
      </w:r>
    </w:p>
    <w:p w:rsidR="00A26958" w:rsidRDefault="00A26958" w:rsidP="00A26958">
      <w:pPr>
        <w:spacing w:after="0" w:line="360" w:lineRule="auto"/>
        <w:jc w:val="both"/>
        <w:rPr>
          <w:rFonts w:cs="Times New Roman"/>
          <w:sz w:val="28"/>
          <w:szCs w:val="28"/>
        </w:rPr>
      </w:pPr>
      <w:r>
        <w:rPr>
          <w:rFonts w:cs="Times New Roman"/>
          <w:sz w:val="28"/>
          <w:szCs w:val="28"/>
        </w:rPr>
        <w:t>К</w:t>
      </w:r>
      <w:r>
        <w:rPr>
          <w:rFonts w:cs="Times New Roman"/>
          <w:sz w:val="28"/>
          <w:szCs w:val="28"/>
          <w:vertAlign w:val="subscript"/>
        </w:rPr>
        <w:t>ут</w:t>
      </w:r>
      <w:r>
        <w:rPr>
          <w:rFonts w:cs="Times New Roman"/>
          <w:sz w:val="28"/>
          <w:szCs w:val="28"/>
        </w:rPr>
        <w:t xml:space="preserve"> – коэффициент условий труда, К</w:t>
      </w:r>
      <w:r>
        <w:rPr>
          <w:rFonts w:cs="Times New Roman"/>
          <w:sz w:val="28"/>
          <w:szCs w:val="28"/>
          <w:vertAlign w:val="subscript"/>
        </w:rPr>
        <w:t>ут</w:t>
      </w:r>
      <w:r>
        <w:rPr>
          <w:rFonts w:cs="Times New Roman"/>
          <w:sz w:val="28"/>
          <w:szCs w:val="28"/>
        </w:rPr>
        <w:t>= 1,5;</w:t>
      </w:r>
    </w:p>
    <w:p w:rsidR="00A26958" w:rsidRDefault="00A26958" w:rsidP="00A26958">
      <w:pPr>
        <w:spacing w:after="0" w:line="360" w:lineRule="auto"/>
        <w:jc w:val="both"/>
        <w:rPr>
          <w:rFonts w:cs="Times New Roman"/>
          <w:sz w:val="28"/>
          <w:szCs w:val="28"/>
        </w:rPr>
      </w:pPr>
      <w:proofErr w:type="spellStart"/>
      <w:r>
        <w:rPr>
          <w:rFonts w:cs="Times New Roman"/>
          <w:sz w:val="28"/>
          <w:szCs w:val="28"/>
        </w:rPr>
        <w:t>К</w:t>
      </w:r>
      <w:r>
        <w:rPr>
          <w:rFonts w:cs="Times New Roman"/>
          <w:sz w:val="28"/>
          <w:szCs w:val="28"/>
          <w:vertAlign w:val="subscript"/>
        </w:rPr>
        <w:t>доп</w:t>
      </w:r>
      <w:proofErr w:type="spellEnd"/>
      <w:r>
        <w:rPr>
          <w:rFonts w:cs="Times New Roman"/>
          <w:sz w:val="28"/>
          <w:szCs w:val="28"/>
        </w:rPr>
        <w:t xml:space="preserve"> – коэффициент доплаты, </w:t>
      </w:r>
      <w:proofErr w:type="spellStart"/>
      <w:r>
        <w:rPr>
          <w:rFonts w:cs="Times New Roman"/>
          <w:sz w:val="28"/>
          <w:szCs w:val="28"/>
        </w:rPr>
        <w:t>К</w:t>
      </w:r>
      <w:r>
        <w:rPr>
          <w:rFonts w:cs="Times New Roman"/>
          <w:sz w:val="28"/>
          <w:szCs w:val="28"/>
          <w:vertAlign w:val="subscript"/>
        </w:rPr>
        <w:t>доп</w:t>
      </w:r>
      <w:proofErr w:type="spellEnd"/>
      <w:r>
        <w:rPr>
          <w:rFonts w:cs="Times New Roman"/>
          <w:sz w:val="28"/>
          <w:szCs w:val="28"/>
        </w:rPr>
        <w:t>=1,4;</w:t>
      </w:r>
    </w:p>
    <w:p w:rsidR="00A26958" w:rsidRDefault="00A26958" w:rsidP="00A26958">
      <w:pPr>
        <w:spacing w:after="0" w:line="360" w:lineRule="auto"/>
        <w:jc w:val="both"/>
        <w:rPr>
          <w:rFonts w:cs="Times New Roman"/>
          <w:sz w:val="28"/>
          <w:szCs w:val="28"/>
        </w:rPr>
      </w:pPr>
      <w:r>
        <w:rPr>
          <w:rFonts w:cs="Times New Roman"/>
          <w:sz w:val="28"/>
          <w:szCs w:val="28"/>
        </w:rPr>
        <w:t>К</w:t>
      </w:r>
      <w:r>
        <w:rPr>
          <w:rFonts w:cs="Times New Roman"/>
          <w:sz w:val="28"/>
          <w:szCs w:val="28"/>
          <w:vertAlign w:val="subscript"/>
        </w:rPr>
        <w:t>у</w:t>
      </w:r>
      <w:r>
        <w:rPr>
          <w:rFonts w:cs="Times New Roman"/>
          <w:sz w:val="28"/>
          <w:szCs w:val="28"/>
        </w:rPr>
        <w:t xml:space="preserve"> – уральский коэффициент, К</w:t>
      </w:r>
      <w:r>
        <w:rPr>
          <w:rFonts w:cs="Times New Roman"/>
          <w:sz w:val="28"/>
          <w:szCs w:val="28"/>
          <w:vertAlign w:val="subscript"/>
        </w:rPr>
        <w:t>у</w:t>
      </w:r>
      <w:r>
        <w:rPr>
          <w:rFonts w:cs="Times New Roman"/>
          <w:sz w:val="28"/>
          <w:szCs w:val="28"/>
        </w:rPr>
        <w:t xml:space="preserve"> =1,15;</w:t>
      </w:r>
    </w:p>
    <w:p w:rsidR="00A26958" w:rsidRDefault="00A26958" w:rsidP="00A26958">
      <w:pPr>
        <w:spacing w:after="0" w:line="360" w:lineRule="auto"/>
        <w:jc w:val="both"/>
        <w:rPr>
          <w:rFonts w:cs="Times New Roman"/>
          <w:sz w:val="28"/>
          <w:szCs w:val="28"/>
        </w:rPr>
      </w:pPr>
      <w:proofErr w:type="spellStart"/>
      <w:r>
        <w:rPr>
          <w:rFonts w:cs="Times New Roman"/>
          <w:sz w:val="28"/>
          <w:szCs w:val="28"/>
        </w:rPr>
        <w:t>К</w:t>
      </w:r>
      <w:r>
        <w:rPr>
          <w:rFonts w:cs="Times New Roman"/>
          <w:sz w:val="28"/>
          <w:szCs w:val="28"/>
          <w:vertAlign w:val="subscript"/>
        </w:rPr>
        <w:t>есн</w:t>
      </w:r>
      <w:proofErr w:type="spellEnd"/>
      <w:r>
        <w:rPr>
          <w:rFonts w:cs="Times New Roman"/>
          <w:sz w:val="28"/>
          <w:szCs w:val="28"/>
        </w:rPr>
        <w:t xml:space="preserve">-единый социальный налог, </w:t>
      </w:r>
      <w:proofErr w:type="spellStart"/>
      <w:r>
        <w:rPr>
          <w:rFonts w:cs="Times New Roman"/>
          <w:sz w:val="28"/>
          <w:szCs w:val="28"/>
        </w:rPr>
        <w:t>К</w:t>
      </w:r>
      <w:r>
        <w:rPr>
          <w:rFonts w:cs="Times New Roman"/>
          <w:sz w:val="28"/>
          <w:szCs w:val="28"/>
          <w:vertAlign w:val="subscript"/>
        </w:rPr>
        <w:t>есн</w:t>
      </w:r>
      <w:proofErr w:type="spellEnd"/>
      <w:r>
        <w:rPr>
          <w:rFonts w:cs="Times New Roman"/>
          <w:sz w:val="28"/>
          <w:szCs w:val="28"/>
        </w:rPr>
        <w:t>=1,26.</w:t>
      </w:r>
    </w:p>
    <w:p w:rsidR="00A26958" w:rsidRDefault="00A26958" w:rsidP="00A26958">
      <w:pPr>
        <w:spacing w:after="0" w:line="360" w:lineRule="auto"/>
        <w:jc w:val="both"/>
        <w:rPr>
          <w:rFonts w:cs="Times New Roman"/>
          <w:sz w:val="28"/>
          <w:szCs w:val="28"/>
        </w:rPr>
      </w:pPr>
      <w:proofErr w:type="spellStart"/>
      <w:r>
        <w:rPr>
          <w:rFonts w:cs="Times New Roman"/>
          <w:sz w:val="28"/>
          <w:szCs w:val="28"/>
        </w:rPr>
        <w:t>З</w:t>
      </w:r>
      <w:r>
        <w:rPr>
          <w:rFonts w:cs="Times New Roman"/>
          <w:sz w:val="28"/>
          <w:szCs w:val="28"/>
          <w:vertAlign w:val="subscript"/>
        </w:rPr>
        <w:t>зп</w:t>
      </w:r>
      <w:proofErr w:type="spellEnd"/>
      <w:r>
        <w:rPr>
          <w:rFonts w:cs="Times New Roman"/>
          <w:sz w:val="28"/>
          <w:szCs w:val="28"/>
        </w:rPr>
        <w:t xml:space="preserve"> = 12 * 5 * 16,28 * 1,5 * 1,4 * 1,15 * 1,26 = 2972,30 руб.</w:t>
      </w:r>
    </w:p>
    <w:p w:rsidR="00A26958" w:rsidRDefault="00A26958" w:rsidP="00A26958">
      <w:pPr>
        <w:spacing w:after="0" w:line="360" w:lineRule="auto"/>
        <w:jc w:val="both"/>
        <w:rPr>
          <w:rFonts w:cs="Times New Roman"/>
          <w:sz w:val="28"/>
          <w:szCs w:val="28"/>
        </w:rPr>
      </w:pPr>
      <w:r>
        <w:rPr>
          <w:rFonts w:cs="Times New Roman"/>
          <w:sz w:val="28"/>
          <w:szCs w:val="28"/>
        </w:rPr>
        <w:tab/>
        <w:t xml:space="preserve">Общепроизводственные затраты составляют 20% от заработной платы: </w:t>
      </w:r>
    </w:p>
    <w:p w:rsidR="00A26958" w:rsidRDefault="00A26958" w:rsidP="00A26958">
      <w:pPr>
        <w:spacing w:after="0" w:line="360" w:lineRule="auto"/>
        <w:jc w:val="both"/>
        <w:rPr>
          <w:rFonts w:cs="Times New Roman"/>
          <w:sz w:val="28"/>
          <w:szCs w:val="28"/>
        </w:rPr>
      </w:pPr>
      <w:proofErr w:type="spellStart"/>
      <w:r>
        <w:rPr>
          <w:rFonts w:cs="Times New Roman"/>
          <w:sz w:val="28"/>
          <w:szCs w:val="28"/>
        </w:rPr>
        <w:t>З</w:t>
      </w:r>
      <w:r>
        <w:rPr>
          <w:rFonts w:cs="Times New Roman"/>
          <w:sz w:val="28"/>
          <w:szCs w:val="28"/>
          <w:vertAlign w:val="subscript"/>
        </w:rPr>
        <w:t>оп</w:t>
      </w:r>
      <w:proofErr w:type="spellEnd"/>
      <w:r>
        <w:rPr>
          <w:rFonts w:cs="Times New Roman"/>
          <w:sz w:val="28"/>
          <w:szCs w:val="28"/>
        </w:rPr>
        <w:t xml:space="preserve"> =0,2 * </w:t>
      </w:r>
      <w:proofErr w:type="spellStart"/>
      <w:r>
        <w:rPr>
          <w:rFonts w:cs="Times New Roman"/>
          <w:sz w:val="28"/>
          <w:szCs w:val="28"/>
        </w:rPr>
        <w:t>З</w:t>
      </w:r>
      <w:r>
        <w:rPr>
          <w:rFonts w:cs="Times New Roman"/>
          <w:sz w:val="28"/>
          <w:szCs w:val="28"/>
          <w:vertAlign w:val="subscript"/>
        </w:rPr>
        <w:t>зп</w:t>
      </w:r>
      <w:proofErr w:type="spellEnd"/>
      <w:r>
        <w:rPr>
          <w:rFonts w:cs="Times New Roman"/>
          <w:sz w:val="28"/>
          <w:szCs w:val="28"/>
        </w:rPr>
        <w:t xml:space="preserve">,  </w:t>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t xml:space="preserve">  (3.18)</w:t>
      </w:r>
    </w:p>
    <w:p w:rsidR="00A26958" w:rsidRDefault="00A26958" w:rsidP="00A26958">
      <w:pPr>
        <w:spacing w:after="0" w:line="360" w:lineRule="auto"/>
        <w:jc w:val="both"/>
        <w:rPr>
          <w:rFonts w:cs="Times New Roman"/>
          <w:sz w:val="28"/>
          <w:szCs w:val="28"/>
        </w:rPr>
      </w:pPr>
      <w:proofErr w:type="spellStart"/>
      <w:r>
        <w:rPr>
          <w:rFonts w:cs="Times New Roman"/>
          <w:sz w:val="28"/>
          <w:szCs w:val="28"/>
        </w:rPr>
        <w:lastRenderedPageBreak/>
        <w:t>З</w:t>
      </w:r>
      <w:r>
        <w:rPr>
          <w:rFonts w:cs="Times New Roman"/>
          <w:sz w:val="28"/>
          <w:szCs w:val="28"/>
          <w:vertAlign w:val="subscript"/>
        </w:rPr>
        <w:t>оп</w:t>
      </w:r>
      <w:proofErr w:type="spellEnd"/>
      <w:r>
        <w:rPr>
          <w:rFonts w:cs="Times New Roman"/>
          <w:sz w:val="28"/>
          <w:szCs w:val="28"/>
        </w:rPr>
        <w:t xml:space="preserve"> = 0,2 * 2972,30 = 594,46 руб.</w:t>
      </w:r>
    </w:p>
    <w:p w:rsidR="00A26958" w:rsidRDefault="00A26958" w:rsidP="00A26958">
      <w:pPr>
        <w:spacing w:after="0" w:line="360" w:lineRule="auto"/>
        <w:jc w:val="both"/>
        <w:rPr>
          <w:rFonts w:cs="Times New Roman"/>
          <w:sz w:val="28"/>
          <w:szCs w:val="28"/>
        </w:rPr>
      </w:pPr>
      <w:r>
        <w:rPr>
          <w:rFonts w:cs="Times New Roman"/>
          <w:sz w:val="28"/>
          <w:szCs w:val="28"/>
        </w:rPr>
        <w:tab/>
        <w:t>Общехозяйственные затраты составляют 13% от заработной платы:</w:t>
      </w:r>
    </w:p>
    <w:p w:rsidR="00A26958" w:rsidRDefault="00A26958" w:rsidP="00A26958">
      <w:pPr>
        <w:spacing w:after="0" w:line="360" w:lineRule="auto"/>
        <w:jc w:val="both"/>
        <w:rPr>
          <w:rFonts w:cs="Times New Roman"/>
          <w:sz w:val="28"/>
          <w:szCs w:val="28"/>
        </w:rPr>
      </w:pPr>
      <w:proofErr w:type="spellStart"/>
      <w:r>
        <w:rPr>
          <w:rFonts w:cs="Times New Roman"/>
          <w:sz w:val="28"/>
          <w:szCs w:val="28"/>
        </w:rPr>
        <w:t>З</w:t>
      </w:r>
      <w:r>
        <w:rPr>
          <w:rFonts w:cs="Times New Roman"/>
          <w:sz w:val="28"/>
          <w:szCs w:val="28"/>
          <w:vertAlign w:val="subscript"/>
        </w:rPr>
        <w:t>ох</w:t>
      </w:r>
      <w:proofErr w:type="spellEnd"/>
      <w:r>
        <w:rPr>
          <w:rFonts w:cs="Times New Roman"/>
          <w:sz w:val="28"/>
          <w:szCs w:val="28"/>
        </w:rPr>
        <w:t xml:space="preserve"> =0,13 * </w:t>
      </w:r>
      <w:proofErr w:type="spellStart"/>
      <w:r>
        <w:rPr>
          <w:rFonts w:cs="Times New Roman"/>
          <w:sz w:val="28"/>
          <w:szCs w:val="28"/>
        </w:rPr>
        <w:t>З</w:t>
      </w:r>
      <w:r>
        <w:rPr>
          <w:rFonts w:cs="Times New Roman"/>
          <w:sz w:val="28"/>
          <w:szCs w:val="28"/>
          <w:vertAlign w:val="subscript"/>
        </w:rPr>
        <w:t>зп</w:t>
      </w:r>
      <w:proofErr w:type="spellEnd"/>
      <w:r>
        <w:rPr>
          <w:rFonts w:cs="Times New Roman"/>
          <w:sz w:val="28"/>
          <w:szCs w:val="28"/>
        </w:rPr>
        <w:t xml:space="preserve">,  </w:t>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t xml:space="preserve">            (3.19)</w:t>
      </w:r>
    </w:p>
    <w:p w:rsidR="00A26958" w:rsidRDefault="00A26958" w:rsidP="00A26958">
      <w:pPr>
        <w:spacing w:after="0" w:line="360" w:lineRule="auto"/>
        <w:jc w:val="both"/>
        <w:rPr>
          <w:rFonts w:cs="Times New Roman"/>
          <w:sz w:val="28"/>
          <w:szCs w:val="28"/>
        </w:rPr>
      </w:pPr>
      <w:proofErr w:type="spellStart"/>
      <w:r>
        <w:rPr>
          <w:rFonts w:cs="Times New Roman"/>
          <w:sz w:val="28"/>
          <w:szCs w:val="28"/>
        </w:rPr>
        <w:t>З</w:t>
      </w:r>
      <w:r>
        <w:rPr>
          <w:rFonts w:cs="Times New Roman"/>
          <w:sz w:val="28"/>
          <w:szCs w:val="28"/>
          <w:vertAlign w:val="subscript"/>
        </w:rPr>
        <w:t>ох</w:t>
      </w:r>
      <w:proofErr w:type="spellEnd"/>
      <w:r>
        <w:rPr>
          <w:rFonts w:cs="Times New Roman"/>
          <w:sz w:val="28"/>
          <w:szCs w:val="28"/>
        </w:rPr>
        <w:t>=0,13 * 2972,30=386,40 руб.</w:t>
      </w:r>
    </w:p>
    <w:p w:rsidR="00A26958" w:rsidRDefault="00A26958" w:rsidP="00A26958">
      <w:pPr>
        <w:spacing w:after="0" w:line="360" w:lineRule="auto"/>
        <w:jc w:val="both"/>
        <w:rPr>
          <w:rFonts w:cs="Times New Roman"/>
          <w:sz w:val="28"/>
          <w:szCs w:val="28"/>
        </w:rPr>
      </w:pPr>
      <w:r>
        <w:rPr>
          <w:rFonts w:cs="Times New Roman"/>
          <w:sz w:val="28"/>
          <w:szCs w:val="28"/>
        </w:rPr>
        <w:tab/>
        <w:t>Отчисления на текущий ремонт определяются как:</w:t>
      </w:r>
    </w:p>
    <w:p w:rsidR="00A26958" w:rsidRDefault="00A26958" w:rsidP="00A26958">
      <w:pPr>
        <w:spacing w:after="0" w:line="360" w:lineRule="auto"/>
        <w:jc w:val="both"/>
        <w:rPr>
          <w:rFonts w:cs="Times New Roman"/>
          <w:sz w:val="28"/>
          <w:szCs w:val="28"/>
        </w:rPr>
      </w:pPr>
      <w:proofErr w:type="spellStart"/>
      <w:r>
        <w:rPr>
          <w:rFonts w:cs="Times New Roman"/>
          <w:sz w:val="28"/>
          <w:szCs w:val="28"/>
        </w:rPr>
        <w:t>З</w:t>
      </w:r>
      <w:r>
        <w:rPr>
          <w:rFonts w:cs="Times New Roman"/>
          <w:sz w:val="28"/>
          <w:szCs w:val="28"/>
          <w:vertAlign w:val="subscript"/>
        </w:rPr>
        <w:t>тр</w:t>
      </w:r>
      <w:proofErr w:type="spellEnd"/>
      <w:r>
        <w:rPr>
          <w:rFonts w:cs="Times New Roman"/>
          <w:sz w:val="28"/>
          <w:szCs w:val="28"/>
        </w:rPr>
        <w:t xml:space="preserve">= </w:t>
      </w:r>
      <w:r>
        <w:rPr>
          <w:rFonts w:cs="Times New Roman"/>
          <w:sz w:val="28"/>
          <w:szCs w:val="28"/>
          <w:lang w:val="en-US"/>
        </w:rPr>
        <w:t>m * K</w:t>
      </w:r>
      <w:r>
        <w:rPr>
          <w:rFonts w:cs="Times New Roman"/>
          <w:sz w:val="28"/>
          <w:szCs w:val="28"/>
        </w:rPr>
        <w:t xml:space="preserve">, </w:t>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t xml:space="preserve">  (3.20)</w:t>
      </w:r>
    </w:p>
    <w:p w:rsidR="00A26958" w:rsidRDefault="00A26958" w:rsidP="00A26958">
      <w:pPr>
        <w:spacing w:after="0" w:line="360" w:lineRule="auto"/>
        <w:jc w:val="both"/>
        <w:rPr>
          <w:rFonts w:cs="Times New Roman"/>
          <w:sz w:val="28"/>
          <w:szCs w:val="28"/>
        </w:rPr>
      </w:pPr>
      <w:r>
        <w:rPr>
          <w:rFonts w:cs="Times New Roman"/>
          <w:sz w:val="28"/>
          <w:szCs w:val="28"/>
        </w:rPr>
        <w:t xml:space="preserve">где </w:t>
      </w:r>
      <w:r>
        <w:rPr>
          <w:rFonts w:cs="Times New Roman"/>
          <w:sz w:val="28"/>
          <w:szCs w:val="28"/>
          <w:lang w:val="en-US"/>
        </w:rPr>
        <w:t>m</w:t>
      </w:r>
      <w:r>
        <w:rPr>
          <w:rFonts w:cs="Times New Roman"/>
          <w:sz w:val="28"/>
          <w:szCs w:val="28"/>
        </w:rPr>
        <w:t xml:space="preserve"> – норма отчислений на текущий ремонт, </w:t>
      </w:r>
      <w:r>
        <w:rPr>
          <w:rFonts w:cs="Times New Roman"/>
          <w:sz w:val="28"/>
          <w:szCs w:val="28"/>
          <w:lang w:val="en-US"/>
        </w:rPr>
        <w:t>m</w:t>
      </w:r>
      <w:r>
        <w:rPr>
          <w:rFonts w:cs="Times New Roman"/>
          <w:sz w:val="28"/>
          <w:szCs w:val="28"/>
        </w:rPr>
        <w:t>=0,07,</w:t>
      </w:r>
    </w:p>
    <w:p w:rsidR="00A26958" w:rsidRDefault="00A26958" w:rsidP="00A26958">
      <w:pPr>
        <w:spacing w:after="0" w:line="360" w:lineRule="auto"/>
        <w:jc w:val="both"/>
        <w:rPr>
          <w:rFonts w:cs="Times New Roman"/>
          <w:sz w:val="28"/>
          <w:szCs w:val="28"/>
        </w:rPr>
      </w:pPr>
      <w:proofErr w:type="spellStart"/>
      <w:r>
        <w:rPr>
          <w:rFonts w:cs="Times New Roman"/>
          <w:sz w:val="28"/>
          <w:szCs w:val="28"/>
        </w:rPr>
        <w:t>З</w:t>
      </w:r>
      <w:r>
        <w:rPr>
          <w:rFonts w:cs="Times New Roman"/>
          <w:sz w:val="28"/>
          <w:szCs w:val="28"/>
          <w:vertAlign w:val="subscript"/>
        </w:rPr>
        <w:t>тр</w:t>
      </w:r>
      <w:proofErr w:type="spellEnd"/>
      <w:r>
        <w:rPr>
          <w:rFonts w:cs="Times New Roman"/>
          <w:sz w:val="28"/>
          <w:szCs w:val="28"/>
        </w:rPr>
        <w:t xml:space="preserve"> =  0,07 * 41660 = 2916,20 руб.</w:t>
      </w:r>
    </w:p>
    <w:p w:rsidR="00A26958" w:rsidRDefault="00A26958" w:rsidP="00A26958">
      <w:pPr>
        <w:spacing w:after="0" w:line="360" w:lineRule="auto"/>
        <w:jc w:val="both"/>
        <w:rPr>
          <w:rFonts w:cs="Times New Roman"/>
          <w:sz w:val="28"/>
          <w:szCs w:val="28"/>
        </w:rPr>
      </w:pPr>
      <w:r>
        <w:rPr>
          <w:rFonts w:cs="Times New Roman"/>
          <w:sz w:val="28"/>
          <w:szCs w:val="28"/>
        </w:rPr>
        <w:tab/>
        <w:t>Отчисления на капитальный ремонт определяются по выражению:</w:t>
      </w:r>
    </w:p>
    <w:p w:rsidR="00A26958" w:rsidRDefault="00A26958" w:rsidP="00A26958">
      <w:pPr>
        <w:spacing w:after="0" w:line="360" w:lineRule="auto"/>
        <w:jc w:val="both"/>
        <w:rPr>
          <w:rFonts w:cs="Times New Roman"/>
          <w:sz w:val="28"/>
          <w:szCs w:val="28"/>
        </w:rPr>
      </w:pPr>
      <w:proofErr w:type="spellStart"/>
      <w:r>
        <w:rPr>
          <w:rFonts w:cs="Times New Roman"/>
          <w:sz w:val="28"/>
          <w:szCs w:val="28"/>
        </w:rPr>
        <w:t>З</w:t>
      </w:r>
      <w:r>
        <w:rPr>
          <w:rFonts w:cs="Times New Roman"/>
          <w:sz w:val="28"/>
          <w:szCs w:val="28"/>
          <w:vertAlign w:val="subscript"/>
        </w:rPr>
        <w:t>кр</w:t>
      </w:r>
      <w:proofErr w:type="spellEnd"/>
      <w:r>
        <w:rPr>
          <w:rFonts w:cs="Times New Roman"/>
          <w:sz w:val="28"/>
          <w:szCs w:val="28"/>
          <w:lang w:val="en-US"/>
        </w:rPr>
        <w:t>=m</w:t>
      </w:r>
      <w:proofErr w:type="spellStart"/>
      <w:r>
        <w:rPr>
          <w:rFonts w:cs="Times New Roman"/>
          <w:sz w:val="28"/>
          <w:szCs w:val="28"/>
          <w:vertAlign w:val="subscript"/>
        </w:rPr>
        <w:t>кр</w:t>
      </w:r>
      <w:proofErr w:type="spellEnd"/>
      <w:r>
        <w:rPr>
          <w:rFonts w:cs="Times New Roman"/>
          <w:sz w:val="28"/>
          <w:szCs w:val="28"/>
        </w:rPr>
        <w:t xml:space="preserve"> * К, </w:t>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t xml:space="preserve">  (3.21)</w:t>
      </w:r>
    </w:p>
    <w:p w:rsidR="00A26958" w:rsidRDefault="00A26958" w:rsidP="00A26958">
      <w:pPr>
        <w:spacing w:after="0" w:line="360" w:lineRule="auto"/>
        <w:jc w:val="both"/>
        <w:rPr>
          <w:rFonts w:cs="Times New Roman"/>
          <w:sz w:val="28"/>
          <w:szCs w:val="28"/>
        </w:rPr>
      </w:pPr>
      <w:r>
        <w:rPr>
          <w:rFonts w:cs="Times New Roman"/>
          <w:sz w:val="28"/>
          <w:szCs w:val="28"/>
        </w:rPr>
        <w:t xml:space="preserve">где </w:t>
      </w:r>
      <w:r>
        <w:rPr>
          <w:rFonts w:cs="Times New Roman"/>
          <w:sz w:val="28"/>
          <w:szCs w:val="28"/>
          <w:lang w:val="en-US"/>
        </w:rPr>
        <w:t>m</w:t>
      </w:r>
      <w:proofErr w:type="spellStart"/>
      <w:r>
        <w:rPr>
          <w:rFonts w:cs="Times New Roman"/>
          <w:sz w:val="28"/>
          <w:szCs w:val="28"/>
          <w:vertAlign w:val="subscript"/>
        </w:rPr>
        <w:t>кр</w:t>
      </w:r>
      <w:proofErr w:type="spellEnd"/>
      <w:r>
        <w:rPr>
          <w:rFonts w:cs="Times New Roman"/>
          <w:sz w:val="28"/>
          <w:szCs w:val="28"/>
          <w:vertAlign w:val="subscript"/>
        </w:rPr>
        <w:t xml:space="preserve"> </w:t>
      </w:r>
      <w:r w:rsidRPr="00E2073D">
        <w:rPr>
          <w:rFonts w:cs="Times New Roman"/>
          <w:sz w:val="28"/>
          <w:szCs w:val="28"/>
        </w:rPr>
        <w:t>– норм отчислений на капитальный ремонт</w:t>
      </w:r>
      <w:r>
        <w:rPr>
          <w:rFonts w:cs="Times New Roman"/>
          <w:sz w:val="28"/>
          <w:szCs w:val="28"/>
        </w:rPr>
        <w:t xml:space="preserve">, </w:t>
      </w:r>
      <w:r>
        <w:rPr>
          <w:rFonts w:cs="Times New Roman"/>
          <w:sz w:val="28"/>
          <w:szCs w:val="28"/>
          <w:lang w:val="en-US"/>
        </w:rPr>
        <w:t>m</w:t>
      </w:r>
      <w:proofErr w:type="spellStart"/>
      <w:r>
        <w:rPr>
          <w:rFonts w:cs="Times New Roman"/>
          <w:sz w:val="28"/>
          <w:szCs w:val="28"/>
          <w:vertAlign w:val="subscript"/>
        </w:rPr>
        <w:t>кр</w:t>
      </w:r>
      <w:proofErr w:type="spellEnd"/>
      <w:r>
        <w:rPr>
          <w:rFonts w:cs="Times New Roman"/>
          <w:sz w:val="28"/>
          <w:szCs w:val="28"/>
        </w:rPr>
        <w:t xml:space="preserve"> = 0,143.</w:t>
      </w:r>
    </w:p>
    <w:p w:rsidR="00A26958" w:rsidRDefault="00A26958" w:rsidP="00A26958">
      <w:pPr>
        <w:spacing w:after="0" w:line="360" w:lineRule="auto"/>
        <w:jc w:val="both"/>
        <w:rPr>
          <w:rFonts w:cs="Times New Roman"/>
          <w:sz w:val="28"/>
          <w:szCs w:val="28"/>
        </w:rPr>
      </w:pPr>
      <w:proofErr w:type="spellStart"/>
      <w:r>
        <w:rPr>
          <w:rFonts w:cs="Times New Roman"/>
          <w:sz w:val="28"/>
          <w:szCs w:val="28"/>
        </w:rPr>
        <w:t>З</w:t>
      </w:r>
      <w:r>
        <w:rPr>
          <w:rFonts w:cs="Times New Roman"/>
          <w:sz w:val="28"/>
          <w:szCs w:val="28"/>
          <w:vertAlign w:val="subscript"/>
        </w:rPr>
        <w:t>кр</w:t>
      </w:r>
      <w:proofErr w:type="spellEnd"/>
      <w:r>
        <w:rPr>
          <w:rFonts w:cs="Times New Roman"/>
          <w:sz w:val="28"/>
          <w:szCs w:val="28"/>
        </w:rPr>
        <w:t xml:space="preserve"> = 0,143 * 41660 = 5957,38 руб.</w:t>
      </w:r>
    </w:p>
    <w:p w:rsidR="00A26958" w:rsidRDefault="00A26958" w:rsidP="00A26958">
      <w:pPr>
        <w:spacing w:after="0" w:line="360" w:lineRule="auto"/>
        <w:jc w:val="both"/>
        <w:rPr>
          <w:rFonts w:cs="Times New Roman"/>
          <w:sz w:val="28"/>
          <w:szCs w:val="28"/>
        </w:rPr>
      </w:pPr>
      <w:r>
        <w:rPr>
          <w:rFonts w:cs="Times New Roman"/>
          <w:sz w:val="28"/>
          <w:szCs w:val="28"/>
        </w:rPr>
        <w:tab/>
        <w:t>Затраты на электроэнергию определяются по выражению:</w:t>
      </w:r>
      <w:r>
        <w:rPr>
          <w:rFonts w:cs="Times New Roman"/>
          <w:sz w:val="28"/>
          <w:szCs w:val="28"/>
        </w:rPr>
        <w:br/>
      </w:r>
      <w:proofErr w:type="spellStart"/>
      <w:r>
        <w:rPr>
          <w:rFonts w:cs="Times New Roman"/>
          <w:sz w:val="28"/>
          <w:szCs w:val="28"/>
        </w:rPr>
        <w:t>З</w:t>
      </w:r>
      <w:r>
        <w:rPr>
          <w:rFonts w:cs="Times New Roman"/>
          <w:sz w:val="28"/>
          <w:szCs w:val="28"/>
          <w:vertAlign w:val="subscript"/>
        </w:rPr>
        <w:t>ээ</w:t>
      </w:r>
      <w:proofErr w:type="spellEnd"/>
      <w:r>
        <w:rPr>
          <w:rFonts w:cs="Times New Roman"/>
          <w:sz w:val="28"/>
          <w:szCs w:val="28"/>
        </w:rPr>
        <w:t xml:space="preserve"> = </w:t>
      </w:r>
      <w:r>
        <w:rPr>
          <w:rFonts w:cs="Times New Roman"/>
          <w:sz w:val="28"/>
          <w:szCs w:val="28"/>
          <w:lang w:val="en-US"/>
        </w:rPr>
        <w:t>t * P *t</w:t>
      </w:r>
      <w:proofErr w:type="spellStart"/>
      <w:r>
        <w:rPr>
          <w:rFonts w:cs="Times New Roman"/>
          <w:sz w:val="28"/>
          <w:szCs w:val="28"/>
          <w:vertAlign w:val="subscript"/>
        </w:rPr>
        <w:t>сут</w:t>
      </w:r>
      <w:proofErr w:type="spellEnd"/>
      <w:r>
        <w:rPr>
          <w:rFonts w:cs="Times New Roman"/>
          <w:sz w:val="28"/>
          <w:szCs w:val="28"/>
        </w:rPr>
        <w:t xml:space="preserve"> * </w:t>
      </w:r>
      <w:r>
        <w:rPr>
          <w:rFonts w:cs="Times New Roman"/>
          <w:sz w:val="28"/>
          <w:szCs w:val="28"/>
          <w:lang w:val="en-US"/>
        </w:rPr>
        <w:t>n</w:t>
      </w:r>
      <w:proofErr w:type="spellStart"/>
      <w:r>
        <w:rPr>
          <w:rFonts w:cs="Times New Roman"/>
          <w:sz w:val="28"/>
          <w:szCs w:val="28"/>
          <w:vertAlign w:val="subscript"/>
        </w:rPr>
        <w:t>сут</w:t>
      </w:r>
      <w:proofErr w:type="spellEnd"/>
      <w:r>
        <w:rPr>
          <w:rFonts w:cs="Times New Roman"/>
          <w:sz w:val="28"/>
          <w:szCs w:val="28"/>
        </w:rPr>
        <w:t xml:space="preserve">,    </w:t>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t xml:space="preserve">  (3.22)</w:t>
      </w:r>
    </w:p>
    <w:p w:rsidR="00A26958" w:rsidRDefault="00A26958" w:rsidP="00A26958">
      <w:pPr>
        <w:spacing w:after="0" w:line="360" w:lineRule="auto"/>
        <w:jc w:val="both"/>
        <w:rPr>
          <w:rFonts w:cs="Times New Roman"/>
          <w:sz w:val="28"/>
          <w:szCs w:val="28"/>
        </w:rPr>
      </w:pPr>
      <w:r>
        <w:rPr>
          <w:rFonts w:cs="Times New Roman"/>
          <w:sz w:val="28"/>
          <w:szCs w:val="28"/>
        </w:rPr>
        <w:t xml:space="preserve">где </w:t>
      </w:r>
      <w:r>
        <w:rPr>
          <w:rFonts w:cs="Times New Roman"/>
          <w:sz w:val="28"/>
          <w:szCs w:val="28"/>
          <w:lang w:val="en-US"/>
        </w:rPr>
        <w:t xml:space="preserve">t – </w:t>
      </w:r>
      <w:r>
        <w:rPr>
          <w:rFonts w:cs="Times New Roman"/>
          <w:sz w:val="28"/>
          <w:szCs w:val="28"/>
        </w:rPr>
        <w:t xml:space="preserve">стоимость </w:t>
      </w:r>
      <w:proofErr w:type="spellStart"/>
      <w:r>
        <w:rPr>
          <w:rFonts w:cs="Times New Roman"/>
          <w:sz w:val="28"/>
          <w:szCs w:val="28"/>
        </w:rPr>
        <w:t>кВт.ч</w:t>
      </w:r>
      <w:proofErr w:type="spellEnd"/>
      <w:r>
        <w:rPr>
          <w:rFonts w:cs="Times New Roman"/>
          <w:sz w:val="28"/>
          <w:szCs w:val="28"/>
        </w:rPr>
        <w:t xml:space="preserve"> электроэнергии </w:t>
      </w:r>
      <w:r>
        <w:rPr>
          <w:rFonts w:cs="Times New Roman"/>
          <w:sz w:val="28"/>
          <w:szCs w:val="28"/>
          <w:lang w:val="en-US"/>
        </w:rPr>
        <w:t>t</w:t>
      </w:r>
      <w:r>
        <w:rPr>
          <w:rFonts w:cs="Times New Roman"/>
          <w:sz w:val="28"/>
          <w:szCs w:val="28"/>
        </w:rPr>
        <w:t xml:space="preserve"> = 2,5 руб./</w:t>
      </w:r>
      <w:proofErr w:type="spellStart"/>
      <w:r>
        <w:rPr>
          <w:rFonts w:cs="Times New Roman"/>
          <w:sz w:val="28"/>
          <w:szCs w:val="28"/>
        </w:rPr>
        <w:t>кВт.ч</w:t>
      </w:r>
      <w:proofErr w:type="spellEnd"/>
      <w:r>
        <w:rPr>
          <w:rFonts w:cs="Times New Roman"/>
          <w:sz w:val="28"/>
          <w:szCs w:val="28"/>
        </w:rPr>
        <w:t>.;</w:t>
      </w:r>
    </w:p>
    <w:p w:rsidR="00A26958" w:rsidRDefault="00A26958" w:rsidP="00A26958">
      <w:pPr>
        <w:spacing w:after="0" w:line="360" w:lineRule="auto"/>
        <w:jc w:val="both"/>
        <w:rPr>
          <w:rFonts w:cs="Times New Roman"/>
          <w:sz w:val="28"/>
          <w:szCs w:val="28"/>
        </w:rPr>
      </w:pPr>
      <w:r>
        <w:rPr>
          <w:rFonts w:cs="Times New Roman"/>
          <w:sz w:val="28"/>
          <w:szCs w:val="28"/>
        </w:rPr>
        <w:t>Р –мощность токоприемников, Р =2,2 кВт;</w:t>
      </w:r>
    </w:p>
    <w:p w:rsidR="00A26958" w:rsidRDefault="00A26958" w:rsidP="00A26958">
      <w:pPr>
        <w:spacing w:after="0" w:line="360" w:lineRule="auto"/>
        <w:jc w:val="both"/>
        <w:rPr>
          <w:rFonts w:cs="Times New Roman"/>
          <w:sz w:val="28"/>
          <w:szCs w:val="28"/>
        </w:rPr>
      </w:pPr>
      <w:r>
        <w:rPr>
          <w:rFonts w:cs="Times New Roman"/>
          <w:sz w:val="28"/>
          <w:szCs w:val="28"/>
          <w:lang w:val="en-US"/>
        </w:rPr>
        <w:t>t</w:t>
      </w:r>
      <w:proofErr w:type="spellStart"/>
      <w:r>
        <w:rPr>
          <w:rFonts w:cs="Times New Roman"/>
          <w:sz w:val="28"/>
          <w:szCs w:val="28"/>
          <w:vertAlign w:val="subscript"/>
        </w:rPr>
        <w:t>сут</w:t>
      </w:r>
      <w:proofErr w:type="spellEnd"/>
      <w:r>
        <w:rPr>
          <w:rFonts w:cs="Times New Roman"/>
          <w:sz w:val="28"/>
          <w:szCs w:val="28"/>
        </w:rPr>
        <w:t xml:space="preserve"> – время работы установки в сутки, </w:t>
      </w:r>
      <w:r>
        <w:rPr>
          <w:rFonts w:cs="Times New Roman"/>
          <w:sz w:val="28"/>
          <w:szCs w:val="28"/>
          <w:lang w:val="en-US"/>
        </w:rPr>
        <w:t>t</w:t>
      </w:r>
      <w:proofErr w:type="spellStart"/>
      <w:r>
        <w:rPr>
          <w:rFonts w:cs="Times New Roman"/>
          <w:sz w:val="28"/>
          <w:szCs w:val="28"/>
          <w:vertAlign w:val="subscript"/>
        </w:rPr>
        <w:t>сут</w:t>
      </w:r>
      <w:proofErr w:type="spellEnd"/>
      <w:r>
        <w:rPr>
          <w:rFonts w:cs="Times New Roman"/>
          <w:sz w:val="28"/>
          <w:szCs w:val="28"/>
        </w:rPr>
        <w:t>=12 ч/</w:t>
      </w:r>
      <w:proofErr w:type="spellStart"/>
      <w:r>
        <w:rPr>
          <w:rFonts w:cs="Times New Roman"/>
          <w:sz w:val="28"/>
          <w:szCs w:val="28"/>
        </w:rPr>
        <w:t>сут</w:t>
      </w:r>
      <w:proofErr w:type="spellEnd"/>
      <w:r>
        <w:rPr>
          <w:rFonts w:cs="Times New Roman"/>
          <w:sz w:val="28"/>
          <w:szCs w:val="28"/>
        </w:rPr>
        <w:t>.</w:t>
      </w:r>
    </w:p>
    <w:p w:rsidR="00A26958" w:rsidRDefault="00A26958" w:rsidP="00A26958">
      <w:pPr>
        <w:spacing w:after="0" w:line="360" w:lineRule="auto"/>
        <w:jc w:val="both"/>
        <w:rPr>
          <w:rFonts w:cs="Times New Roman"/>
          <w:sz w:val="28"/>
          <w:szCs w:val="28"/>
        </w:rPr>
      </w:pPr>
      <w:proofErr w:type="spellStart"/>
      <w:r>
        <w:rPr>
          <w:rFonts w:cs="Times New Roman"/>
          <w:sz w:val="28"/>
          <w:szCs w:val="28"/>
        </w:rPr>
        <w:t>З</w:t>
      </w:r>
      <w:r>
        <w:rPr>
          <w:rFonts w:cs="Times New Roman"/>
          <w:sz w:val="28"/>
          <w:szCs w:val="28"/>
          <w:vertAlign w:val="subscript"/>
        </w:rPr>
        <w:t>ээ</w:t>
      </w:r>
      <w:proofErr w:type="spellEnd"/>
      <w:r>
        <w:rPr>
          <w:rFonts w:cs="Times New Roman"/>
          <w:sz w:val="28"/>
          <w:szCs w:val="28"/>
        </w:rPr>
        <w:t>=2,5 * 2,2 * 12 * 5= 330 руб.</w:t>
      </w:r>
    </w:p>
    <w:p w:rsidR="00A26958" w:rsidRDefault="00A26958" w:rsidP="00A26958">
      <w:pPr>
        <w:spacing w:after="0" w:line="360" w:lineRule="auto"/>
        <w:jc w:val="both"/>
        <w:rPr>
          <w:rFonts w:cs="Times New Roman"/>
          <w:sz w:val="28"/>
          <w:szCs w:val="28"/>
        </w:rPr>
      </w:pPr>
      <w:r>
        <w:rPr>
          <w:rFonts w:cs="Times New Roman"/>
          <w:sz w:val="28"/>
          <w:szCs w:val="28"/>
        </w:rPr>
        <w:tab/>
        <w:t>Годовые издержки на эксплуатацию составят:</w:t>
      </w:r>
    </w:p>
    <w:p w:rsidR="00A26958" w:rsidRDefault="00A26958" w:rsidP="00A26958">
      <w:pPr>
        <w:spacing w:after="0" w:line="360" w:lineRule="auto"/>
        <w:jc w:val="both"/>
        <w:rPr>
          <w:rFonts w:cs="Times New Roman"/>
          <w:sz w:val="28"/>
          <w:szCs w:val="28"/>
        </w:rPr>
      </w:pPr>
      <w:proofErr w:type="spellStart"/>
      <w:r>
        <w:rPr>
          <w:rFonts w:cs="Times New Roman"/>
          <w:sz w:val="28"/>
          <w:szCs w:val="28"/>
        </w:rPr>
        <w:t>З</w:t>
      </w:r>
      <w:r>
        <w:rPr>
          <w:rFonts w:cs="Times New Roman"/>
          <w:sz w:val="28"/>
          <w:szCs w:val="28"/>
          <w:vertAlign w:val="subscript"/>
        </w:rPr>
        <w:t>экс</w:t>
      </w:r>
      <w:proofErr w:type="spellEnd"/>
      <w:r>
        <w:rPr>
          <w:rFonts w:cs="Times New Roman"/>
          <w:sz w:val="28"/>
          <w:szCs w:val="28"/>
        </w:rPr>
        <w:t xml:space="preserve"> = 2972,30+594,46+386,40+2916,20+5957,58+330=13156,94 руб.</w:t>
      </w:r>
    </w:p>
    <w:p w:rsidR="00A26958" w:rsidRDefault="00A26958" w:rsidP="00A26958">
      <w:pPr>
        <w:spacing w:after="0" w:line="360" w:lineRule="auto"/>
        <w:jc w:val="both"/>
        <w:rPr>
          <w:rFonts w:cs="Times New Roman"/>
          <w:sz w:val="28"/>
          <w:szCs w:val="28"/>
        </w:rPr>
      </w:pPr>
      <w:r>
        <w:rPr>
          <w:rFonts w:cs="Times New Roman"/>
          <w:sz w:val="28"/>
          <w:szCs w:val="28"/>
        </w:rPr>
        <w:tab/>
        <w:t>Годовые затраты на реализацию мероприятия определяют по выражению</w:t>
      </w:r>
    </w:p>
    <w:p w:rsidR="00A26958" w:rsidRDefault="00A26958" w:rsidP="00A26958">
      <w:pPr>
        <w:spacing w:after="0" w:line="360" w:lineRule="auto"/>
        <w:jc w:val="both"/>
        <w:rPr>
          <w:rFonts w:cs="Times New Roman"/>
          <w:sz w:val="28"/>
          <w:szCs w:val="28"/>
        </w:rPr>
      </w:pPr>
      <w:proofErr w:type="spellStart"/>
      <w:r>
        <w:rPr>
          <w:rFonts w:cs="Times New Roman"/>
          <w:sz w:val="28"/>
          <w:szCs w:val="28"/>
        </w:rPr>
        <w:t>З</w:t>
      </w:r>
      <w:r>
        <w:rPr>
          <w:rFonts w:cs="Times New Roman"/>
          <w:sz w:val="28"/>
          <w:szCs w:val="28"/>
          <w:vertAlign w:val="subscript"/>
        </w:rPr>
        <w:t>г</w:t>
      </w:r>
      <w:proofErr w:type="spellEnd"/>
      <w:r>
        <w:rPr>
          <w:rFonts w:cs="Times New Roman"/>
          <w:sz w:val="28"/>
          <w:szCs w:val="28"/>
        </w:rPr>
        <w:t>=(</w:t>
      </w:r>
      <w:proofErr w:type="spellStart"/>
      <w:r>
        <w:rPr>
          <w:rFonts w:cs="Times New Roman"/>
          <w:sz w:val="28"/>
          <w:szCs w:val="28"/>
        </w:rPr>
        <w:t>К</w:t>
      </w:r>
      <w:r>
        <w:rPr>
          <w:rFonts w:cs="Times New Roman"/>
          <w:sz w:val="28"/>
          <w:szCs w:val="28"/>
          <w:vertAlign w:val="subscript"/>
        </w:rPr>
        <w:t>р</w:t>
      </w:r>
      <w:r>
        <w:rPr>
          <w:rFonts w:cs="Times New Roman"/>
          <w:sz w:val="28"/>
          <w:szCs w:val="28"/>
        </w:rPr>
        <w:t>+Е</w:t>
      </w:r>
      <w:r>
        <w:rPr>
          <w:rFonts w:cs="Times New Roman"/>
          <w:sz w:val="28"/>
          <w:szCs w:val="28"/>
          <w:vertAlign w:val="subscript"/>
        </w:rPr>
        <w:t>н</w:t>
      </w:r>
      <w:proofErr w:type="spellEnd"/>
      <w:r>
        <w:rPr>
          <w:rFonts w:cs="Times New Roman"/>
          <w:sz w:val="28"/>
          <w:szCs w:val="28"/>
        </w:rPr>
        <w:t>)*</w:t>
      </w:r>
      <w:proofErr w:type="spellStart"/>
      <w:r>
        <w:rPr>
          <w:rFonts w:cs="Times New Roman"/>
          <w:sz w:val="28"/>
          <w:szCs w:val="28"/>
        </w:rPr>
        <w:t>К+З</w:t>
      </w:r>
      <w:r>
        <w:rPr>
          <w:rFonts w:cs="Times New Roman"/>
          <w:sz w:val="28"/>
          <w:szCs w:val="28"/>
          <w:vertAlign w:val="subscript"/>
        </w:rPr>
        <w:t>экс</w:t>
      </w:r>
      <w:proofErr w:type="spellEnd"/>
      <w:r>
        <w:rPr>
          <w:rFonts w:cs="Times New Roman"/>
          <w:sz w:val="28"/>
          <w:szCs w:val="28"/>
        </w:rPr>
        <w:t xml:space="preserve">, </w:t>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t xml:space="preserve">  (3.24)</w:t>
      </w:r>
    </w:p>
    <w:p w:rsidR="00A26958" w:rsidRDefault="00A26958" w:rsidP="00A26958">
      <w:pPr>
        <w:spacing w:after="0" w:line="360" w:lineRule="auto"/>
        <w:jc w:val="both"/>
        <w:rPr>
          <w:rFonts w:cs="Times New Roman"/>
          <w:sz w:val="28"/>
          <w:szCs w:val="28"/>
        </w:rPr>
      </w:pPr>
      <w:r>
        <w:rPr>
          <w:rFonts w:cs="Times New Roman"/>
          <w:sz w:val="28"/>
          <w:szCs w:val="28"/>
        </w:rPr>
        <w:t xml:space="preserve">где </w:t>
      </w:r>
      <w:proofErr w:type="spellStart"/>
      <w:r>
        <w:rPr>
          <w:rFonts w:cs="Times New Roman"/>
          <w:sz w:val="28"/>
          <w:szCs w:val="28"/>
        </w:rPr>
        <w:t>К</w:t>
      </w:r>
      <w:r>
        <w:rPr>
          <w:rFonts w:cs="Times New Roman"/>
          <w:sz w:val="28"/>
          <w:szCs w:val="28"/>
          <w:vertAlign w:val="subscript"/>
        </w:rPr>
        <w:t>р</w:t>
      </w:r>
      <w:proofErr w:type="spellEnd"/>
      <w:r>
        <w:rPr>
          <w:rFonts w:cs="Times New Roman"/>
          <w:sz w:val="28"/>
          <w:szCs w:val="28"/>
          <w:vertAlign w:val="subscript"/>
        </w:rPr>
        <w:t xml:space="preserve"> </w:t>
      </w:r>
      <w:r>
        <w:rPr>
          <w:rFonts w:cs="Times New Roman"/>
          <w:sz w:val="28"/>
          <w:szCs w:val="28"/>
        </w:rPr>
        <w:t xml:space="preserve">- норма реновации основных фондов с учетом фактора времени, </w:t>
      </w:r>
      <w:proofErr w:type="spellStart"/>
      <w:r>
        <w:rPr>
          <w:rFonts w:cs="Times New Roman"/>
          <w:sz w:val="28"/>
          <w:szCs w:val="28"/>
        </w:rPr>
        <w:t>К</w:t>
      </w:r>
      <w:r>
        <w:rPr>
          <w:rFonts w:cs="Times New Roman"/>
          <w:sz w:val="28"/>
          <w:szCs w:val="28"/>
          <w:vertAlign w:val="subscript"/>
        </w:rPr>
        <w:t>р</w:t>
      </w:r>
      <w:proofErr w:type="spellEnd"/>
      <w:r>
        <w:rPr>
          <w:rFonts w:cs="Times New Roman"/>
          <w:sz w:val="28"/>
          <w:szCs w:val="28"/>
        </w:rPr>
        <w:t>=0,16;</w:t>
      </w:r>
    </w:p>
    <w:p w:rsidR="00A26958" w:rsidRPr="001443A2" w:rsidRDefault="00A26958" w:rsidP="00A26958">
      <w:pPr>
        <w:spacing w:after="0" w:line="360" w:lineRule="auto"/>
        <w:jc w:val="both"/>
        <w:rPr>
          <w:rFonts w:cs="Times New Roman"/>
          <w:sz w:val="28"/>
          <w:szCs w:val="28"/>
        </w:rPr>
      </w:pPr>
      <w:proofErr w:type="spellStart"/>
      <w:r>
        <w:rPr>
          <w:rFonts w:cs="Times New Roman"/>
          <w:sz w:val="28"/>
          <w:szCs w:val="28"/>
        </w:rPr>
        <w:t>Е</w:t>
      </w:r>
      <w:r>
        <w:rPr>
          <w:rFonts w:cs="Times New Roman"/>
          <w:sz w:val="28"/>
          <w:szCs w:val="28"/>
          <w:vertAlign w:val="subscript"/>
        </w:rPr>
        <w:t>н</w:t>
      </w:r>
      <w:proofErr w:type="spellEnd"/>
      <w:r>
        <w:rPr>
          <w:rFonts w:cs="Times New Roman"/>
          <w:sz w:val="28"/>
          <w:szCs w:val="28"/>
        </w:rPr>
        <w:t xml:space="preserve"> – нормативный коэффициент экономической эффективности, </w:t>
      </w:r>
      <w:proofErr w:type="spellStart"/>
      <w:r>
        <w:rPr>
          <w:rFonts w:cs="Times New Roman"/>
          <w:sz w:val="28"/>
          <w:szCs w:val="28"/>
        </w:rPr>
        <w:t>Е</w:t>
      </w:r>
      <w:r>
        <w:rPr>
          <w:rFonts w:cs="Times New Roman"/>
          <w:sz w:val="28"/>
          <w:szCs w:val="28"/>
          <w:vertAlign w:val="subscript"/>
        </w:rPr>
        <w:t>н</w:t>
      </w:r>
      <w:proofErr w:type="spellEnd"/>
      <w:r>
        <w:rPr>
          <w:rFonts w:cs="Times New Roman"/>
          <w:sz w:val="28"/>
          <w:szCs w:val="28"/>
        </w:rPr>
        <w:t>=0,15;</w:t>
      </w:r>
    </w:p>
    <w:p w:rsidR="00A26958" w:rsidRDefault="00A26958" w:rsidP="00A26958">
      <w:pPr>
        <w:spacing w:after="0" w:line="360" w:lineRule="auto"/>
        <w:jc w:val="both"/>
        <w:rPr>
          <w:rFonts w:cs="Times New Roman"/>
          <w:sz w:val="28"/>
          <w:szCs w:val="28"/>
        </w:rPr>
      </w:pPr>
      <w:proofErr w:type="spellStart"/>
      <w:r>
        <w:rPr>
          <w:rFonts w:cs="Times New Roman"/>
          <w:sz w:val="28"/>
          <w:szCs w:val="28"/>
        </w:rPr>
        <w:t>З</w:t>
      </w:r>
      <w:r>
        <w:rPr>
          <w:rFonts w:cs="Times New Roman"/>
          <w:sz w:val="28"/>
          <w:szCs w:val="28"/>
          <w:vertAlign w:val="subscript"/>
        </w:rPr>
        <w:t>г</w:t>
      </w:r>
      <w:proofErr w:type="spellEnd"/>
      <w:r>
        <w:rPr>
          <w:rFonts w:cs="Times New Roman"/>
          <w:sz w:val="28"/>
          <w:szCs w:val="28"/>
        </w:rPr>
        <w:t xml:space="preserve"> = (0,16+0,15)*41660+13156,94=26071,54 руб.</w:t>
      </w:r>
    </w:p>
    <w:p w:rsidR="00A26958" w:rsidRDefault="00A26958" w:rsidP="00A26958">
      <w:pPr>
        <w:spacing w:after="0" w:line="360" w:lineRule="auto"/>
        <w:jc w:val="both"/>
        <w:rPr>
          <w:rFonts w:cs="Times New Roman"/>
          <w:sz w:val="28"/>
          <w:szCs w:val="28"/>
        </w:rPr>
      </w:pPr>
      <w:r>
        <w:rPr>
          <w:rFonts w:cs="Times New Roman"/>
          <w:sz w:val="28"/>
          <w:szCs w:val="28"/>
        </w:rPr>
        <w:tab/>
        <w:t xml:space="preserve">При производительности установки 0,3 т/ч и продолжительности работы установки в смену 12 часов (за сезон 60 часов), обработали 180 ц </w:t>
      </w:r>
      <w:r>
        <w:rPr>
          <w:rFonts w:cs="Times New Roman"/>
          <w:sz w:val="28"/>
          <w:szCs w:val="28"/>
        </w:rPr>
        <w:lastRenderedPageBreak/>
        <w:t>зерна. Таким образом, при норме высева 236 кг/га можно засеять обработанным зерном 68 га, предложенных в хозяйстве.</w:t>
      </w:r>
    </w:p>
    <w:p w:rsidR="00A26958" w:rsidRDefault="00A26958" w:rsidP="00A26958">
      <w:pPr>
        <w:spacing w:after="0" w:line="360" w:lineRule="auto"/>
        <w:jc w:val="both"/>
        <w:rPr>
          <w:rFonts w:cs="Times New Roman"/>
          <w:sz w:val="28"/>
          <w:szCs w:val="28"/>
        </w:rPr>
      </w:pPr>
      <w:r>
        <w:rPr>
          <w:rFonts w:cs="Times New Roman"/>
          <w:sz w:val="28"/>
          <w:szCs w:val="28"/>
        </w:rPr>
        <w:tab/>
        <w:t>Урожайность составила 17,6 ц/га. С применением комплекса предложенной технологии произошло увеличение урожайности на 15 – 18 % относительно существующей технологии. Таким образом, урожайность составила примерно 20,6 ц/га.</w:t>
      </w:r>
    </w:p>
    <w:p w:rsidR="00A26958" w:rsidRDefault="00A26958" w:rsidP="00A26958">
      <w:pPr>
        <w:spacing w:after="0" w:line="360" w:lineRule="auto"/>
        <w:jc w:val="both"/>
        <w:rPr>
          <w:rFonts w:cs="Times New Roman"/>
          <w:sz w:val="28"/>
          <w:szCs w:val="28"/>
        </w:rPr>
      </w:pPr>
      <w:r>
        <w:rPr>
          <w:rFonts w:cs="Times New Roman"/>
          <w:sz w:val="28"/>
          <w:szCs w:val="28"/>
        </w:rPr>
        <w:tab/>
        <w:t>Отсюда при цене реализации зерна 865 руб./ц стоимостная оценка результатов составит:</w:t>
      </w:r>
    </w:p>
    <w:p w:rsidR="00A26958" w:rsidRDefault="00A26958" w:rsidP="00A26958">
      <w:pPr>
        <w:spacing w:after="0" w:line="360" w:lineRule="auto"/>
        <w:jc w:val="both"/>
        <w:rPr>
          <w:rFonts w:cs="Times New Roman"/>
          <w:sz w:val="28"/>
          <w:szCs w:val="28"/>
        </w:rPr>
      </w:pPr>
      <w:r>
        <w:rPr>
          <w:rFonts w:cs="Times New Roman"/>
          <w:sz w:val="28"/>
          <w:szCs w:val="28"/>
        </w:rPr>
        <w:t>Р</w:t>
      </w:r>
      <w:r>
        <w:rPr>
          <w:rFonts w:cs="Times New Roman"/>
          <w:sz w:val="28"/>
          <w:szCs w:val="28"/>
          <w:vertAlign w:val="subscript"/>
          <w:lang w:val="en-US"/>
        </w:rPr>
        <w:t>t</w:t>
      </w:r>
      <w:r>
        <w:rPr>
          <w:rFonts w:cs="Times New Roman"/>
          <w:sz w:val="28"/>
          <w:szCs w:val="28"/>
        </w:rPr>
        <w:t>= ∆</w:t>
      </w:r>
      <w:r>
        <w:rPr>
          <w:rFonts w:cs="Times New Roman"/>
          <w:sz w:val="28"/>
          <w:szCs w:val="28"/>
          <w:lang w:val="en-US"/>
        </w:rPr>
        <w:t>m</w:t>
      </w:r>
      <w:r>
        <w:rPr>
          <w:rFonts w:cs="Times New Roman"/>
          <w:sz w:val="28"/>
          <w:szCs w:val="28"/>
        </w:rPr>
        <w:t xml:space="preserve"> * Р = 129,2 * 865 =111758 руб. </w:t>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t xml:space="preserve">  (3.25)</w:t>
      </w:r>
    </w:p>
    <w:p w:rsidR="00A26958" w:rsidRDefault="00A26958" w:rsidP="00A26958">
      <w:pPr>
        <w:spacing w:after="0" w:line="360" w:lineRule="auto"/>
        <w:jc w:val="both"/>
        <w:rPr>
          <w:rFonts w:cs="Times New Roman"/>
          <w:sz w:val="28"/>
          <w:szCs w:val="28"/>
        </w:rPr>
      </w:pPr>
      <w:r>
        <w:rPr>
          <w:rFonts w:cs="Times New Roman"/>
          <w:sz w:val="28"/>
          <w:szCs w:val="28"/>
        </w:rPr>
        <w:tab/>
        <w:t>Посчитаем прибыль получаемой в результате реализации дополнительно полученного количества продукции:</w:t>
      </w:r>
    </w:p>
    <w:p w:rsidR="00A26958" w:rsidRDefault="00A26958" w:rsidP="00A26958">
      <w:pPr>
        <w:spacing w:after="0" w:line="360" w:lineRule="auto"/>
        <w:jc w:val="both"/>
        <w:rPr>
          <w:rFonts w:cs="Times New Roman"/>
          <w:sz w:val="28"/>
          <w:szCs w:val="28"/>
        </w:rPr>
      </w:pPr>
      <w:proofErr w:type="spellStart"/>
      <w:r>
        <w:rPr>
          <w:rFonts w:cs="Times New Roman"/>
          <w:sz w:val="28"/>
          <w:szCs w:val="28"/>
        </w:rPr>
        <w:t>Р</w:t>
      </w:r>
      <w:r>
        <w:rPr>
          <w:rFonts w:cs="Times New Roman"/>
          <w:sz w:val="28"/>
          <w:szCs w:val="28"/>
          <w:vertAlign w:val="subscript"/>
        </w:rPr>
        <w:t>с</w:t>
      </w:r>
      <w:proofErr w:type="spellEnd"/>
      <w:r>
        <w:rPr>
          <w:rFonts w:cs="Times New Roman"/>
          <w:sz w:val="28"/>
          <w:szCs w:val="28"/>
        </w:rPr>
        <w:t xml:space="preserve"> = Р</w:t>
      </w:r>
      <w:r>
        <w:rPr>
          <w:rFonts w:cs="Times New Roman"/>
          <w:sz w:val="28"/>
          <w:szCs w:val="28"/>
          <w:vertAlign w:val="subscript"/>
          <w:lang w:val="en-US"/>
        </w:rPr>
        <w:t>t</w:t>
      </w:r>
      <w:r>
        <w:rPr>
          <w:rFonts w:cs="Times New Roman"/>
          <w:sz w:val="28"/>
          <w:szCs w:val="28"/>
          <w:lang w:val="en-US"/>
        </w:rPr>
        <w:t xml:space="preserve"> – </w:t>
      </w:r>
      <w:r>
        <w:rPr>
          <w:rFonts w:cs="Times New Roman"/>
          <w:sz w:val="28"/>
          <w:szCs w:val="28"/>
        </w:rPr>
        <w:t xml:space="preserve">К= 111758-41660 =70098 руб. </w:t>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t xml:space="preserve">  (3.26)</w:t>
      </w:r>
    </w:p>
    <w:p w:rsidR="00A26958" w:rsidRDefault="00A26958" w:rsidP="00A26958">
      <w:pPr>
        <w:spacing w:after="0" w:line="360" w:lineRule="auto"/>
        <w:jc w:val="both"/>
        <w:rPr>
          <w:rFonts w:cs="Times New Roman"/>
          <w:sz w:val="28"/>
          <w:szCs w:val="28"/>
        </w:rPr>
      </w:pPr>
    </w:p>
    <w:p w:rsidR="00A26958" w:rsidRPr="00516B59" w:rsidRDefault="00A26958" w:rsidP="00A26958">
      <w:pPr>
        <w:spacing w:after="0" w:line="240" w:lineRule="auto"/>
        <w:jc w:val="both"/>
        <w:rPr>
          <w:rFonts w:cs="Times New Roman"/>
          <w:szCs w:val="24"/>
        </w:rPr>
      </w:pPr>
      <w:r w:rsidRPr="00516B59">
        <w:rPr>
          <w:rFonts w:cs="Times New Roman"/>
          <w:szCs w:val="24"/>
        </w:rPr>
        <w:t xml:space="preserve">Таблица 3.9 – </w:t>
      </w:r>
      <w:r w:rsidRPr="00516B59">
        <w:rPr>
          <w:rFonts w:cs="Times New Roman"/>
          <w:b/>
          <w:szCs w:val="24"/>
        </w:rPr>
        <w:t>Экономическая эффективность предпосевной лазерной обработки зерна</w:t>
      </w:r>
      <w:r w:rsidRPr="00516B59">
        <w:rPr>
          <w:rFonts w:cs="Times New Roman"/>
          <w:szCs w:val="24"/>
        </w:rPr>
        <w:t xml:space="preserve"> </w:t>
      </w:r>
    </w:p>
    <w:tbl>
      <w:tblPr>
        <w:tblW w:w="9371" w:type="dxa"/>
        <w:tblInd w:w="93" w:type="dxa"/>
        <w:tblLook w:val="04A0" w:firstRow="1" w:lastRow="0" w:firstColumn="1" w:lastColumn="0" w:noHBand="0" w:noVBand="1"/>
      </w:tblPr>
      <w:tblGrid>
        <w:gridCol w:w="5969"/>
        <w:gridCol w:w="1701"/>
        <w:gridCol w:w="1701"/>
      </w:tblGrid>
      <w:tr w:rsidR="00A26958" w:rsidRPr="00516B59" w:rsidTr="00A26958">
        <w:trPr>
          <w:trHeight w:val="300"/>
        </w:trPr>
        <w:tc>
          <w:tcPr>
            <w:tcW w:w="5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958" w:rsidRPr="00516B59" w:rsidRDefault="00A26958" w:rsidP="00A26958">
            <w:pPr>
              <w:spacing w:after="0" w:line="240" w:lineRule="auto"/>
              <w:rPr>
                <w:rFonts w:eastAsia="Times New Roman" w:cs="Times New Roman"/>
                <w:b/>
                <w:color w:val="000000"/>
                <w:lang w:eastAsia="ru-RU"/>
              </w:rPr>
            </w:pPr>
            <w:r w:rsidRPr="00516B59">
              <w:rPr>
                <w:rFonts w:eastAsia="Times New Roman" w:cs="Times New Roman"/>
                <w:b/>
                <w:color w:val="000000"/>
                <w:lang w:eastAsia="ru-RU"/>
              </w:rPr>
              <w:t>Показатель</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26958" w:rsidRPr="00516B59" w:rsidRDefault="00A26958" w:rsidP="00A26958">
            <w:pPr>
              <w:spacing w:after="0" w:line="240" w:lineRule="auto"/>
              <w:rPr>
                <w:rFonts w:eastAsia="Times New Roman" w:cs="Times New Roman"/>
                <w:b/>
                <w:color w:val="000000"/>
                <w:lang w:eastAsia="ru-RU"/>
              </w:rPr>
            </w:pPr>
            <w:r w:rsidRPr="00516B59">
              <w:rPr>
                <w:rFonts w:eastAsia="Times New Roman" w:cs="Times New Roman"/>
                <w:b/>
                <w:color w:val="000000"/>
                <w:lang w:eastAsia="ru-RU"/>
              </w:rPr>
              <w:t xml:space="preserve">2016 г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26958" w:rsidRPr="00516B59" w:rsidRDefault="00A26958" w:rsidP="00A26958">
            <w:pPr>
              <w:spacing w:after="0" w:line="240" w:lineRule="auto"/>
              <w:rPr>
                <w:rFonts w:eastAsia="Times New Roman" w:cs="Times New Roman"/>
                <w:b/>
                <w:color w:val="000000"/>
                <w:lang w:eastAsia="ru-RU"/>
              </w:rPr>
            </w:pPr>
            <w:r w:rsidRPr="00516B59">
              <w:rPr>
                <w:rFonts w:eastAsia="Times New Roman" w:cs="Times New Roman"/>
                <w:b/>
                <w:color w:val="000000"/>
                <w:lang w:eastAsia="ru-RU"/>
              </w:rPr>
              <w:t>Проект</w:t>
            </w:r>
          </w:p>
        </w:tc>
      </w:tr>
      <w:tr w:rsidR="00A26958" w:rsidRPr="00516B59" w:rsidTr="00A26958">
        <w:trPr>
          <w:trHeight w:val="300"/>
        </w:trPr>
        <w:tc>
          <w:tcPr>
            <w:tcW w:w="5969" w:type="dxa"/>
            <w:tcBorders>
              <w:top w:val="nil"/>
              <w:left w:val="single" w:sz="4" w:space="0" w:color="auto"/>
              <w:bottom w:val="single" w:sz="4" w:space="0" w:color="auto"/>
              <w:right w:val="single" w:sz="4" w:space="0" w:color="auto"/>
            </w:tcBorders>
            <w:shd w:val="clear" w:color="auto" w:fill="auto"/>
            <w:noWrap/>
            <w:vAlign w:val="bottom"/>
            <w:hideMark/>
          </w:tcPr>
          <w:p w:rsidR="00A26958" w:rsidRPr="00516B59" w:rsidRDefault="00A26958" w:rsidP="00A26958">
            <w:pPr>
              <w:spacing w:after="0" w:line="240" w:lineRule="auto"/>
              <w:rPr>
                <w:rFonts w:eastAsia="Times New Roman" w:cs="Times New Roman"/>
                <w:color w:val="000000"/>
                <w:szCs w:val="24"/>
                <w:lang w:eastAsia="ru-RU"/>
              </w:rPr>
            </w:pPr>
            <w:r w:rsidRPr="00516B59">
              <w:rPr>
                <w:rFonts w:eastAsia="Times New Roman" w:cs="Times New Roman"/>
                <w:color w:val="000000"/>
                <w:szCs w:val="24"/>
                <w:lang w:eastAsia="ru-RU"/>
              </w:rPr>
              <w:t>Выручка от продаж, тыс. руб.</w:t>
            </w:r>
          </w:p>
        </w:tc>
        <w:tc>
          <w:tcPr>
            <w:tcW w:w="1701" w:type="dxa"/>
            <w:tcBorders>
              <w:top w:val="nil"/>
              <w:left w:val="nil"/>
              <w:bottom w:val="single" w:sz="4" w:space="0" w:color="auto"/>
              <w:right w:val="single" w:sz="4" w:space="0" w:color="auto"/>
            </w:tcBorders>
            <w:shd w:val="clear" w:color="auto" w:fill="auto"/>
            <w:noWrap/>
            <w:vAlign w:val="bottom"/>
            <w:hideMark/>
          </w:tcPr>
          <w:p w:rsidR="00A26958" w:rsidRPr="00516B59" w:rsidRDefault="00A26958" w:rsidP="00A26958">
            <w:pPr>
              <w:spacing w:after="0" w:line="240" w:lineRule="auto"/>
              <w:jc w:val="right"/>
              <w:rPr>
                <w:rFonts w:eastAsia="Times New Roman" w:cs="Times New Roman"/>
                <w:color w:val="000000"/>
                <w:szCs w:val="24"/>
                <w:lang w:eastAsia="ru-RU"/>
              </w:rPr>
            </w:pPr>
            <w:r w:rsidRPr="00516B59">
              <w:rPr>
                <w:rFonts w:eastAsia="Times New Roman" w:cs="Times New Roman"/>
                <w:color w:val="000000"/>
                <w:szCs w:val="24"/>
                <w:lang w:eastAsia="ru-RU"/>
              </w:rPr>
              <w:t>16257</w:t>
            </w:r>
          </w:p>
        </w:tc>
        <w:tc>
          <w:tcPr>
            <w:tcW w:w="1701" w:type="dxa"/>
            <w:tcBorders>
              <w:top w:val="nil"/>
              <w:left w:val="nil"/>
              <w:bottom w:val="single" w:sz="4" w:space="0" w:color="auto"/>
              <w:right w:val="single" w:sz="4" w:space="0" w:color="auto"/>
            </w:tcBorders>
            <w:shd w:val="clear" w:color="auto" w:fill="auto"/>
            <w:noWrap/>
            <w:vAlign w:val="bottom"/>
            <w:hideMark/>
          </w:tcPr>
          <w:p w:rsidR="00A26958" w:rsidRPr="00516B59" w:rsidRDefault="00A26958" w:rsidP="00A26958">
            <w:pPr>
              <w:spacing w:after="0" w:line="240" w:lineRule="auto"/>
              <w:jc w:val="right"/>
              <w:rPr>
                <w:rFonts w:eastAsia="Times New Roman" w:cs="Times New Roman"/>
                <w:color w:val="000000"/>
                <w:szCs w:val="24"/>
                <w:lang w:eastAsia="ru-RU"/>
              </w:rPr>
            </w:pPr>
            <w:r>
              <w:rPr>
                <w:rFonts w:eastAsia="Times New Roman" w:cs="Times New Roman"/>
                <w:color w:val="000000"/>
                <w:szCs w:val="24"/>
                <w:lang w:eastAsia="ru-RU"/>
              </w:rPr>
              <w:t>16369</w:t>
            </w:r>
          </w:p>
        </w:tc>
      </w:tr>
      <w:tr w:rsidR="00A26958" w:rsidRPr="00516B59" w:rsidTr="00A26958">
        <w:trPr>
          <w:trHeight w:val="300"/>
        </w:trPr>
        <w:tc>
          <w:tcPr>
            <w:tcW w:w="5969" w:type="dxa"/>
            <w:tcBorders>
              <w:top w:val="nil"/>
              <w:left w:val="single" w:sz="4" w:space="0" w:color="auto"/>
              <w:bottom w:val="single" w:sz="4" w:space="0" w:color="auto"/>
              <w:right w:val="single" w:sz="4" w:space="0" w:color="auto"/>
            </w:tcBorders>
            <w:shd w:val="clear" w:color="auto" w:fill="auto"/>
            <w:noWrap/>
            <w:vAlign w:val="bottom"/>
            <w:hideMark/>
          </w:tcPr>
          <w:p w:rsidR="00A26958" w:rsidRPr="00516B59" w:rsidRDefault="00A26958" w:rsidP="00A26958">
            <w:pPr>
              <w:spacing w:after="0" w:line="240" w:lineRule="auto"/>
              <w:rPr>
                <w:rFonts w:eastAsia="Times New Roman" w:cs="Times New Roman"/>
                <w:color w:val="000000"/>
                <w:szCs w:val="24"/>
                <w:lang w:eastAsia="ru-RU"/>
              </w:rPr>
            </w:pPr>
            <w:r>
              <w:rPr>
                <w:rFonts w:eastAsia="Times New Roman" w:cs="Times New Roman"/>
                <w:color w:val="000000"/>
                <w:szCs w:val="24"/>
                <w:lang w:eastAsia="ru-RU"/>
              </w:rPr>
              <w:t>Себестои</w:t>
            </w:r>
            <w:r w:rsidRPr="00516B59">
              <w:rPr>
                <w:rFonts w:eastAsia="Times New Roman" w:cs="Times New Roman"/>
                <w:color w:val="000000"/>
                <w:szCs w:val="24"/>
                <w:lang w:eastAsia="ru-RU"/>
              </w:rPr>
              <w:t>мость, руб</w:t>
            </w:r>
            <w:r>
              <w:rPr>
                <w:rFonts w:eastAsia="Times New Roman" w:cs="Times New Roman"/>
                <w:color w:val="000000"/>
                <w:szCs w:val="24"/>
                <w:lang w:eastAsia="ru-RU"/>
              </w:rPr>
              <w:t>.</w:t>
            </w:r>
          </w:p>
        </w:tc>
        <w:tc>
          <w:tcPr>
            <w:tcW w:w="1701" w:type="dxa"/>
            <w:tcBorders>
              <w:top w:val="nil"/>
              <w:left w:val="nil"/>
              <w:bottom w:val="single" w:sz="4" w:space="0" w:color="auto"/>
              <w:right w:val="single" w:sz="4" w:space="0" w:color="auto"/>
            </w:tcBorders>
            <w:shd w:val="clear" w:color="auto" w:fill="auto"/>
            <w:noWrap/>
            <w:vAlign w:val="bottom"/>
            <w:hideMark/>
          </w:tcPr>
          <w:p w:rsidR="00A26958" w:rsidRPr="00516B59" w:rsidRDefault="00A26958" w:rsidP="00A26958">
            <w:pPr>
              <w:spacing w:after="0" w:line="240" w:lineRule="auto"/>
              <w:jc w:val="right"/>
              <w:rPr>
                <w:rFonts w:eastAsia="Times New Roman" w:cs="Times New Roman"/>
                <w:color w:val="000000"/>
                <w:szCs w:val="24"/>
                <w:lang w:eastAsia="ru-RU"/>
              </w:rPr>
            </w:pPr>
            <w:r w:rsidRPr="00516B59">
              <w:rPr>
                <w:rFonts w:eastAsia="Times New Roman" w:cs="Times New Roman"/>
                <w:color w:val="000000"/>
                <w:szCs w:val="24"/>
                <w:lang w:eastAsia="ru-RU"/>
              </w:rPr>
              <w:t>15766</w:t>
            </w:r>
          </w:p>
        </w:tc>
        <w:tc>
          <w:tcPr>
            <w:tcW w:w="1701" w:type="dxa"/>
            <w:tcBorders>
              <w:top w:val="nil"/>
              <w:left w:val="nil"/>
              <w:bottom w:val="single" w:sz="4" w:space="0" w:color="auto"/>
              <w:right w:val="single" w:sz="4" w:space="0" w:color="auto"/>
            </w:tcBorders>
            <w:shd w:val="clear" w:color="auto" w:fill="auto"/>
            <w:noWrap/>
            <w:vAlign w:val="bottom"/>
            <w:hideMark/>
          </w:tcPr>
          <w:p w:rsidR="00A26958" w:rsidRPr="00516B59" w:rsidRDefault="00A26958" w:rsidP="00A26958">
            <w:pPr>
              <w:spacing w:after="0" w:line="240" w:lineRule="auto"/>
              <w:jc w:val="right"/>
              <w:rPr>
                <w:rFonts w:eastAsia="Times New Roman" w:cs="Times New Roman"/>
                <w:color w:val="000000"/>
                <w:szCs w:val="24"/>
                <w:lang w:eastAsia="ru-RU"/>
              </w:rPr>
            </w:pPr>
            <w:r>
              <w:rPr>
                <w:rFonts w:eastAsia="Times New Roman" w:cs="Times New Roman"/>
                <w:color w:val="000000"/>
                <w:szCs w:val="24"/>
                <w:lang w:eastAsia="ru-RU"/>
              </w:rPr>
              <w:t>15792</w:t>
            </w:r>
          </w:p>
        </w:tc>
      </w:tr>
      <w:tr w:rsidR="00A26958" w:rsidRPr="00516B59" w:rsidTr="00A26958">
        <w:trPr>
          <w:trHeight w:val="300"/>
        </w:trPr>
        <w:tc>
          <w:tcPr>
            <w:tcW w:w="5969" w:type="dxa"/>
            <w:tcBorders>
              <w:top w:val="nil"/>
              <w:left w:val="single" w:sz="4" w:space="0" w:color="auto"/>
              <w:bottom w:val="single" w:sz="4" w:space="0" w:color="auto"/>
              <w:right w:val="single" w:sz="4" w:space="0" w:color="auto"/>
            </w:tcBorders>
            <w:shd w:val="clear" w:color="auto" w:fill="auto"/>
            <w:noWrap/>
            <w:vAlign w:val="bottom"/>
            <w:hideMark/>
          </w:tcPr>
          <w:p w:rsidR="00A26958" w:rsidRPr="00516B59" w:rsidRDefault="00A26958" w:rsidP="00A26958">
            <w:pPr>
              <w:spacing w:after="0" w:line="240" w:lineRule="auto"/>
              <w:rPr>
                <w:rFonts w:eastAsia="Times New Roman" w:cs="Times New Roman"/>
                <w:color w:val="000000"/>
                <w:szCs w:val="24"/>
                <w:lang w:eastAsia="ru-RU"/>
              </w:rPr>
            </w:pPr>
            <w:r w:rsidRPr="00516B59">
              <w:rPr>
                <w:rFonts w:eastAsia="Times New Roman" w:cs="Times New Roman"/>
                <w:color w:val="000000"/>
                <w:szCs w:val="24"/>
                <w:lang w:eastAsia="ru-RU"/>
              </w:rPr>
              <w:t>Прибыль, тыс. руб.</w:t>
            </w:r>
          </w:p>
        </w:tc>
        <w:tc>
          <w:tcPr>
            <w:tcW w:w="1701" w:type="dxa"/>
            <w:tcBorders>
              <w:top w:val="nil"/>
              <w:left w:val="nil"/>
              <w:bottom w:val="single" w:sz="4" w:space="0" w:color="auto"/>
              <w:right w:val="single" w:sz="4" w:space="0" w:color="auto"/>
            </w:tcBorders>
            <w:shd w:val="clear" w:color="auto" w:fill="auto"/>
            <w:noWrap/>
            <w:vAlign w:val="bottom"/>
            <w:hideMark/>
          </w:tcPr>
          <w:p w:rsidR="00A26958" w:rsidRPr="00516B59" w:rsidRDefault="00A26958" w:rsidP="00A26958">
            <w:pPr>
              <w:spacing w:after="0" w:line="240" w:lineRule="auto"/>
              <w:jc w:val="right"/>
              <w:rPr>
                <w:rFonts w:eastAsia="Times New Roman" w:cs="Times New Roman"/>
                <w:color w:val="000000"/>
                <w:szCs w:val="24"/>
                <w:lang w:eastAsia="ru-RU"/>
              </w:rPr>
            </w:pPr>
            <w:r w:rsidRPr="00516B59">
              <w:rPr>
                <w:rFonts w:eastAsia="Times New Roman" w:cs="Times New Roman"/>
                <w:color w:val="000000"/>
                <w:szCs w:val="24"/>
                <w:lang w:eastAsia="ru-RU"/>
              </w:rPr>
              <w:t>491</w:t>
            </w:r>
          </w:p>
        </w:tc>
        <w:tc>
          <w:tcPr>
            <w:tcW w:w="1701" w:type="dxa"/>
            <w:tcBorders>
              <w:top w:val="nil"/>
              <w:left w:val="nil"/>
              <w:bottom w:val="single" w:sz="4" w:space="0" w:color="auto"/>
              <w:right w:val="single" w:sz="4" w:space="0" w:color="auto"/>
            </w:tcBorders>
            <w:shd w:val="clear" w:color="auto" w:fill="auto"/>
            <w:noWrap/>
            <w:vAlign w:val="bottom"/>
            <w:hideMark/>
          </w:tcPr>
          <w:p w:rsidR="00A26958" w:rsidRPr="00516B59" w:rsidRDefault="00A26958" w:rsidP="00A26958">
            <w:pPr>
              <w:spacing w:after="0" w:line="240" w:lineRule="auto"/>
              <w:jc w:val="right"/>
              <w:rPr>
                <w:rFonts w:eastAsia="Times New Roman" w:cs="Times New Roman"/>
                <w:color w:val="000000"/>
                <w:szCs w:val="24"/>
                <w:lang w:eastAsia="ru-RU"/>
              </w:rPr>
            </w:pPr>
            <w:r>
              <w:rPr>
                <w:rFonts w:eastAsia="Times New Roman" w:cs="Times New Roman"/>
                <w:color w:val="000000"/>
                <w:szCs w:val="24"/>
                <w:lang w:eastAsia="ru-RU"/>
              </w:rPr>
              <w:t>561</w:t>
            </w:r>
          </w:p>
        </w:tc>
      </w:tr>
      <w:tr w:rsidR="00A26958" w:rsidRPr="00516B59" w:rsidTr="00A26958">
        <w:trPr>
          <w:trHeight w:val="300"/>
        </w:trPr>
        <w:tc>
          <w:tcPr>
            <w:tcW w:w="5969" w:type="dxa"/>
            <w:tcBorders>
              <w:top w:val="nil"/>
              <w:left w:val="single" w:sz="4" w:space="0" w:color="auto"/>
              <w:bottom w:val="single" w:sz="4" w:space="0" w:color="auto"/>
              <w:right w:val="single" w:sz="4" w:space="0" w:color="auto"/>
            </w:tcBorders>
            <w:shd w:val="clear" w:color="auto" w:fill="auto"/>
            <w:noWrap/>
            <w:vAlign w:val="bottom"/>
            <w:hideMark/>
          </w:tcPr>
          <w:p w:rsidR="00A26958" w:rsidRPr="00516B59" w:rsidRDefault="00A26958" w:rsidP="00A26958">
            <w:pPr>
              <w:spacing w:after="0" w:line="240" w:lineRule="auto"/>
              <w:rPr>
                <w:rFonts w:eastAsia="Times New Roman" w:cs="Times New Roman"/>
                <w:color w:val="000000"/>
                <w:szCs w:val="24"/>
                <w:lang w:eastAsia="ru-RU"/>
              </w:rPr>
            </w:pPr>
            <w:r w:rsidRPr="00516B59">
              <w:rPr>
                <w:rFonts w:eastAsia="Times New Roman" w:cs="Times New Roman"/>
                <w:color w:val="000000"/>
                <w:szCs w:val="24"/>
                <w:lang w:eastAsia="ru-RU"/>
              </w:rPr>
              <w:t>Уровень рентабельности</w:t>
            </w:r>
          </w:p>
        </w:tc>
        <w:tc>
          <w:tcPr>
            <w:tcW w:w="1701" w:type="dxa"/>
            <w:tcBorders>
              <w:top w:val="nil"/>
              <w:left w:val="nil"/>
              <w:bottom w:val="single" w:sz="4" w:space="0" w:color="auto"/>
              <w:right w:val="single" w:sz="4" w:space="0" w:color="auto"/>
            </w:tcBorders>
            <w:shd w:val="clear" w:color="auto" w:fill="auto"/>
            <w:noWrap/>
            <w:vAlign w:val="bottom"/>
            <w:hideMark/>
          </w:tcPr>
          <w:p w:rsidR="00A26958" w:rsidRPr="00516B59" w:rsidRDefault="00A26958" w:rsidP="00A26958">
            <w:pPr>
              <w:spacing w:after="0" w:line="240" w:lineRule="auto"/>
              <w:jc w:val="right"/>
              <w:rPr>
                <w:rFonts w:eastAsia="Times New Roman" w:cs="Times New Roman"/>
                <w:color w:val="000000"/>
                <w:szCs w:val="24"/>
                <w:lang w:eastAsia="ru-RU"/>
              </w:rPr>
            </w:pPr>
            <w:r w:rsidRPr="00516B59">
              <w:rPr>
                <w:rFonts w:eastAsia="Times New Roman" w:cs="Times New Roman"/>
                <w:color w:val="000000"/>
                <w:szCs w:val="24"/>
                <w:lang w:eastAsia="ru-RU"/>
              </w:rPr>
              <w:t>3,02</w:t>
            </w:r>
          </w:p>
        </w:tc>
        <w:tc>
          <w:tcPr>
            <w:tcW w:w="1701" w:type="dxa"/>
            <w:tcBorders>
              <w:top w:val="nil"/>
              <w:left w:val="nil"/>
              <w:bottom w:val="single" w:sz="4" w:space="0" w:color="auto"/>
              <w:right w:val="single" w:sz="4" w:space="0" w:color="auto"/>
            </w:tcBorders>
            <w:shd w:val="clear" w:color="auto" w:fill="auto"/>
            <w:noWrap/>
            <w:vAlign w:val="bottom"/>
            <w:hideMark/>
          </w:tcPr>
          <w:p w:rsidR="00A26958" w:rsidRPr="00516B59" w:rsidRDefault="00A26958" w:rsidP="00A26958">
            <w:pPr>
              <w:spacing w:after="0" w:line="240" w:lineRule="auto"/>
              <w:jc w:val="right"/>
              <w:rPr>
                <w:rFonts w:eastAsia="Times New Roman" w:cs="Times New Roman"/>
                <w:color w:val="000000"/>
                <w:szCs w:val="24"/>
                <w:lang w:eastAsia="ru-RU"/>
              </w:rPr>
            </w:pPr>
            <w:r>
              <w:rPr>
                <w:rFonts w:eastAsia="Times New Roman" w:cs="Times New Roman"/>
                <w:color w:val="000000"/>
                <w:szCs w:val="24"/>
                <w:lang w:eastAsia="ru-RU"/>
              </w:rPr>
              <w:t>3,6</w:t>
            </w:r>
          </w:p>
        </w:tc>
      </w:tr>
    </w:tbl>
    <w:p w:rsidR="00A26958" w:rsidRDefault="00A26958" w:rsidP="00A26958">
      <w:pPr>
        <w:spacing w:after="0" w:line="360" w:lineRule="auto"/>
        <w:rPr>
          <w:rFonts w:cs="Times New Roman"/>
          <w:sz w:val="28"/>
          <w:szCs w:val="28"/>
        </w:rPr>
      </w:pPr>
    </w:p>
    <w:p w:rsidR="00A26958" w:rsidRDefault="00A26958" w:rsidP="00A26958">
      <w:pPr>
        <w:spacing w:after="0" w:line="360" w:lineRule="auto"/>
        <w:ind w:firstLine="708"/>
        <w:jc w:val="both"/>
        <w:rPr>
          <w:sz w:val="28"/>
          <w:szCs w:val="28"/>
          <w:lang w:eastAsia="ru-RU"/>
        </w:rPr>
      </w:pPr>
      <w:r>
        <w:rPr>
          <w:sz w:val="28"/>
          <w:szCs w:val="28"/>
          <w:lang w:eastAsia="ru-RU"/>
        </w:rPr>
        <w:t>Рассмотрим таблицу 3.10, в которой представлена экономическая эффективность всего предприятия после внедрения ремонтной мастерской, услуг машинно-тракторного парка и предпосевной лазерной обработки зерна.</w:t>
      </w:r>
    </w:p>
    <w:p w:rsidR="00A26958" w:rsidRDefault="00A26958" w:rsidP="00A26958">
      <w:pPr>
        <w:spacing w:after="0" w:line="360" w:lineRule="auto"/>
        <w:ind w:firstLine="708"/>
        <w:jc w:val="both"/>
        <w:rPr>
          <w:sz w:val="28"/>
          <w:szCs w:val="28"/>
          <w:lang w:eastAsia="ru-RU"/>
        </w:rPr>
      </w:pPr>
    </w:p>
    <w:p w:rsidR="00A26958" w:rsidRDefault="00A26958" w:rsidP="00A26958">
      <w:pPr>
        <w:spacing w:after="0" w:line="240" w:lineRule="auto"/>
        <w:jc w:val="both"/>
        <w:rPr>
          <w:rFonts w:cs="Times New Roman"/>
          <w:b/>
          <w:szCs w:val="24"/>
        </w:rPr>
      </w:pPr>
      <w:r>
        <w:rPr>
          <w:rFonts w:cs="Times New Roman"/>
          <w:szCs w:val="24"/>
        </w:rPr>
        <w:t xml:space="preserve">Таблица 3.10 – </w:t>
      </w:r>
      <w:r w:rsidRPr="00B25FBE">
        <w:rPr>
          <w:rFonts w:cs="Times New Roman"/>
          <w:b/>
          <w:szCs w:val="24"/>
        </w:rPr>
        <w:t>Влияние предлагаемых мероприятий на</w:t>
      </w:r>
      <w:r>
        <w:rPr>
          <w:rFonts w:cs="Times New Roman"/>
          <w:szCs w:val="24"/>
        </w:rPr>
        <w:t xml:space="preserve"> </w:t>
      </w:r>
      <w:r>
        <w:rPr>
          <w:rFonts w:cs="Times New Roman"/>
          <w:b/>
          <w:szCs w:val="24"/>
        </w:rPr>
        <w:t>э</w:t>
      </w:r>
      <w:r w:rsidRPr="00615CDA">
        <w:rPr>
          <w:rFonts w:cs="Times New Roman"/>
          <w:b/>
          <w:szCs w:val="24"/>
        </w:rPr>
        <w:t>кономическая эффективность</w:t>
      </w:r>
      <w:r>
        <w:rPr>
          <w:rFonts w:cs="Times New Roman"/>
          <w:b/>
          <w:szCs w:val="24"/>
        </w:rPr>
        <w:t xml:space="preserve"> деятельности предприятия</w:t>
      </w:r>
      <w:r w:rsidRPr="00615CDA">
        <w:rPr>
          <w:rFonts w:cs="Times New Roman"/>
          <w:b/>
          <w:szCs w:val="24"/>
        </w:rPr>
        <w:t xml:space="preserve"> </w:t>
      </w:r>
    </w:p>
    <w:tbl>
      <w:tblPr>
        <w:tblW w:w="9371" w:type="dxa"/>
        <w:tblInd w:w="93" w:type="dxa"/>
        <w:tblLook w:val="04A0" w:firstRow="1" w:lastRow="0" w:firstColumn="1" w:lastColumn="0" w:noHBand="0" w:noVBand="1"/>
      </w:tblPr>
      <w:tblGrid>
        <w:gridCol w:w="6252"/>
        <w:gridCol w:w="1560"/>
        <w:gridCol w:w="1559"/>
      </w:tblGrid>
      <w:tr w:rsidR="00A26958" w:rsidRPr="00615CDA" w:rsidTr="00A26958">
        <w:trPr>
          <w:trHeight w:val="300"/>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958" w:rsidRPr="00615CDA" w:rsidRDefault="00A26958" w:rsidP="00A26958">
            <w:pPr>
              <w:spacing w:after="0" w:line="240" w:lineRule="auto"/>
              <w:jc w:val="center"/>
              <w:rPr>
                <w:rFonts w:eastAsia="Times New Roman" w:cs="Times New Roman"/>
                <w:b/>
                <w:color w:val="000000"/>
                <w:szCs w:val="24"/>
                <w:lang w:eastAsia="ru-RU"/>
              </w:rPr>
            </w:pPr>
            <w:r w:rsidRPr="00615CDA">
              <w:rPr>
                <w:rFonts w:eastAsia="Times New Roman" w:cs="Times New Roman"/>
                <w:b/>
                <w:color w:val="000000"/>
                <w:szCs w:val="24"/>
                <w:lang w:eastAsia="ru-RU"/>
              </w:rPr>
              <w:t>Показатель</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A26958" w:rsidRPr="00615CDA" w:rsidRDefault="00A26958" w:rsidP="00A26958">
            <w:pPr>
              <w:spacing w:after="0" w:line="240" w:lineRule="auto"/>
              <w:jc w:val="center"/>
              <w:rPr>
                <w:rFonts w:eastAsia="Times New Roman" w:cs="Times New Roman"/>
                <w:b/>
                <w:color w:val="000000"/>
                <w:szCs w:val="24"/>
                <w:lang w:eastAsia="ru-RU"/>
              </w:rPr>
            </w:pPr>
            <w:r w:rsidRPr="00615CDA">
              <w:rPr>
                <w:rFonts w:eastAsia="Times New Roman" w:cs="Times New Roman"/>
                <w:b/>
                <w:color w:val="000000"/>
                <w:szCs w:val="24"/>
                <w:lang w:eastAsia="ru-RU"/>
              </w:rPr>
              <w:t>2016 г</w:t>
            </w:r>
            <w:r>
              <w:rPr>
                <w:rFonts w:eastAsia="Times New Roman" w:cs="Times New Roman"/>
                <w:b/>
                <w:color w:val="000000"/>
                <w:szCs w:val="24"/>
                <w:lang w:eastAsia="ru-RU"/>
              </w:rPr>
              <w:t>.</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A26958" w:rsidRPr="00615CDA" w:rsidRDefault="00A26958" w:rsidP="00A26958">
            <w:pPr>
              <w:spacing w:after="0" w:line="240" w:lineRule="auto"/>
              <w:jc w:val="center"/>
              <w:rPr>
                <w:rFonts w:eastAsia="Times New Roman" w:cs="Times New Roman"/>
                <w:b/>
                <w:color w:val="000000"/>
                <w:szCs w:val="24"/>
                <w:lang w:eastAsia="ru-RU"/>
              </w:rPr>
            </w:pPr>
            <w:r w:rsidRPr="00615CDA">
              <w:rPr>
                <w:rFonts w:eastAsia="Times New Roman" w:cs="Times New Roman"/>
                <w:b/>
                <w:color w:val="000000"/>
                <w:szCs w:val="24"/>
                <w:lang w:eastAsia="ru-RU"/>
              </w:rPr>
              <w:t>Проект</w:t>
            </w:r>
          </w:p>
        </w:tc>
      </w:tr>
      <w:tr w:rsidR="00A26958" w:rsidRPr="00615CDA" w:rsidTr="00A26958">
        <w:trPr>
          <w:trHeight w:val="300"/>
        </w:trPr>
        <w:tc>
          <w:tcPr>
            <w:tcW w:w="6252" w:type="dxa"/>
            <w:tcBorders>
              <w:top w:val="nil"/>
              <w:left w:val="single" w:sz="4" w:space="0" w:color="auto"/>
              <w:bottom w:val="single" w:sz="4" w:space="0" w:color="auto"/>
              <w:right w:val="single" w:sz="4" w:space="0" w:color="auto"/>
            </w:tcBorders>
            <w:shd w:val="clear" w:color="auto" w:fill="auto"/>
            <w:noWrap/>
            <w:vAlign w:val="bottom"/>
            <w:hideMark/>
          </w:tcPr>
          <w:p w:rsidR="00A26958" w:rsidRPr="00615CDA" w:rsidRDefault="00A26958" w:rsidP="00A26958">
            <w:pPr>
              <w:spacing w:after="0" w:line="240" w:lineRule="auto"/>
              <w:rPr>
                <w:rFonts w:eastAsia="Times New Roman" w:cs="Times New Roman"/>
                <w:color w:val="000000"/>
                <w:szCs w:val="24"/>
                <w:lang w:eastAsia="ru-RU"/>
              </w:rPr>
            </w:pPr>
            <w:r w:rsidRPr="00615CDA">
              <w:rPr>
                <w:rFonts w:eastAsia="Times New Roman" w:cs="Times New Roman"/>
                <w:color w:val="000000"/>
                <w:szCs w:val="24"/>
                <w:lang w:eastAsia="ru-RU"/>
              </w:rPr>
              <w:t>Выручка от продаж, тыс. руб.</w:t>
            </w:r>
          </w:p>
        </w:tc>
        <w:tc>
          <w:tcPr>
            <w:tcW w:w="1560" w:type="dxa"/>
            <w:tcBorders>
              <w:top w:val="nil"/>
              <w:left w:val="nil"/>
              <w:bottom w:val="single" w:sz="4" w:space="0" w:color="auto"/>
              <w:right w:val="single" w:sz="4" w:space="0" w:color="auto"/>
            </w:tcBorders>
            <w:shd w:val="clear" w:color="auto" w:fill="auto"/>
            <w:noWrap/>
            <w:vAlign w:val="bottom"/>
            <w:hideMark/>
          </w:tcPr>
          <w:p w:rsidR="00A26958" w:rsidRPr="00615CDA" w:rsidRDefault="00A26958" w:rsidP="00A26958">
            <w:pPr>
              <w:spacing w:after="0" w:line="240" w:lineRule="auto"/>
              <w:jc w:val="center"/>
              <w:rPr>
                <w:rFonts w:eastAsia="Times New Roman" w:cs="Times New Roman"/>
                <w:color w:val="000000"/>
                <w:szCs w:val="24"/>
                <w:lang w:eastAsia="ru-RU"/>
              </w:rPr>
            </w:pPr>
            <w:r w:rsidRPr="00615CDA">
              <w:rPr>
                <w:rFonts w:eastAsia="Times New Roman" w:cs="Times New Roman"/>
                <w:color w:val="000000"/>
                <w:szCs w:val="24"/>
                <w:lang w:eastAsia="ru-RU"/>
              </w:rPr>
              <w:t>16257</w:t>
            </w:r>
          </w:p>
        </w:tc>
        <w:tc>
          <w:tcPr>
            <w:tcW w:w="1559" w:type="dxa"/>
            <w:tcBorders>
              <w:top w:val="nil"/>
              <w:left w:val="nil"/>
              <w:bottom w:val="single" w:sz="4" w:space="0" w:color="auto"/>
              <w:right w:val="single" w:sz="4" w:space="0" w:color="auto"/>
            </w:tcBorders>
            <w:shd w:val="clear" w:color="auto" w:fill="auto"/>
            <w:noWrap/>
            <w:vAlign w:val="bottom"/>
            <w:hideMark/>
          </w:tcPr>
          <w:p w:rsidR="00A26958" w:rsidRPr="00615CDA" w:rsidRDefault="00A26958" w:rsidP="00A26958">
            <w:pPr>
              <w:spacing w:after="0" w:line="240" w:lineRule="auto"/>
              <w:jc w:val="center"/>
              <w:rPr>
                <w:rFonts w:eastAsia="Times New Roman" w:cs="Times New Roman"/>
                <w:color w:val="000000"/>
                <w:szCs w:val="24"/>
                <w:lang w:eastAsia="ru-RU"/>
              </w:rPr>
            </w:pPr>
            <w:r>
              <w:rPr>
                <w:rFonts w:eastAsia="Times New Roman" w:cs="Times New Roman"/>
                <w:color w:val="000000"/>
                <w:szCs w:val="24"/>
                <w:lang w:eastAsia="ru-RU"/>
              </w:rPr>
              <w:t>21373</w:t>
            </w:r>
          </w:p>
        </w:tc>
      </w:tr>
      <w:tr w:rsidR="00A26958" w:rsidRPr="00615CDA" w:rsidTr="00A26958">
        <w:trPr>
          <w:trHeight w:val="300"/>
        </w:trPr>
        <w:tc>
          <w:tcPr>
            <w:tcW w:w="6252" w:type="dxa"/>
            <w:tcBorders>
              <w:top w:val="nil"/>
              <w:left w:val="single" w:sz="4" w:space="0" w:color="auto"/>
              <w:bottom w:val="single" w:sz="4" w:space="0" w:color="auto"/>
              <w:right w:val="single" w:sz="4" w:space="0" w:color="auto"/>
            </w:tcBorders>
            <w:shd w:val="clear" w:color="auto" w:fill="auto"/>
            <w:noWrap/>
            <w:vAlign w:val="bottom"/>
            <w:hideMark/>
          </w:tcPr>
          <w:p w:rsidR="00A26958" w:rsidRPr="00615CDA" w:rsidRDefault="00A26958" w:rsidP="00A26958">
            <w:pPr>
              <w:spacing w:after="0" w:line="240" w:lineRule="auto"/>
              <w:rPr>
                <w:rFonts w:eastAsia="Times New Roman" w:cs="Times New Roman"/>
                <w:color w:val="000000"/>
                <w:szCs w:val="24"/>
                <w:lang w:eastAsia="ru-RU"/>
              </w:rPr>
            </w:pPr>
            <w:r>
              <w:rPr>
                <w:rFonts w:eastAsia="Times New Roman" w:cs="Times New Roman"/>
                <w:color w:val="000000"/>
                <w:szCs w:val="24"/>
                <w:lang w:eastAsia="ru-RU"/>
              </w:rPr>
              <w:t>Себестои</w:t>
            </w:r>
            <w:r w:rsidRPr="00615CDA">
              <w:rPr>
                <w:rFonts w:eastAsia="Times New Roman" w:cs="Times New Roman"/>
                <w:color w:val="000000"/>
                <w:szCs w:val="24"/>
                <w:lang w:eastAsia="ru-RU"/>
              </w:rPr>
              <w:t>мость, руб</w:t>
            </w:r>
            <w:r>
              <w:rPr>
                <w:rFonts w:eastAsia="Times New Roman" w:cs="Times New Roman"/>
                <w:color w:val="000000"/>
                <w:szCs w:val="24"/>
                <w:lang w:eastAsia="ru-RU"/>
              </w:rPr>
              <w:t>.</w:t>
            </w:r>
          </w:p>
        </w:tc>
        <w:tc>
          <w:tcPr>
            <w:tcW w:w="1560" w:type="dxa"/>
            <w:tcBorders>
              <w:top w:val="nil"/>
              <w:left w:val="nil"/>
              <w:bottom w:val="single" w:sz="4" w:space="0" w:color="auto"/>
              <w:right w:val="single" w:sz="4" w:space="0" w:color="auto"/>
            </w:tcBorders>
            <w:shd w:val="clear" w:color="auto" w:fill="auto"/>
            <w:noWrap/>
            <w:vAlign w:val="bottom"/>
            <w:hideMark/>
          </w:tcPr>
          <w:p w:rsidR="00A26958" w:rsidRPr="00615CDA" w:rsidRDefault="00A26958" w:rsidP="00A26958">
            <w:pPr>
              <w:spacing w:after="0" w:line="240" w:lineRule="auto"/>
              <w:jc w:val="center"/>
              <w:rPr>
                <w:rFonts w:eastAsia="Times New Roman" w:cs="Times New Roman"/>
                <w:color w:val="000000"/>
                <w:szCs w:val="24"/>
                <w:lang w:eastAsia="ru-RU"/>
              </w:rPr>
            </w:pPr>
            <w:r w:rsidRPr="00615CDA">
              <w:rPr>
                <w:rFonts w:eastAsia="Times New Roman" w:cs="Times New Roman"/>
                <w:color w:val="000000"/>
                <w:szCs w:val="24"/>
                <w:lang w:eastAsia="ru-RU"/>
              </w:rPr>
              <w:t>15766</w:t>
            </w:r>
          </w:p>
        </w:tc>
        <w:tc>
          <w:tcPr>
            <w:tcW w:w="1559" w:type="dxa"/>
            <w:tcBorders>
              <w:top w:val="nil"/>
              <w:left w:val="nil"/>
              <w:bottom w:val="single" w:sz="4" w:space="0" w:color="auto"/>
              <w:right w:val="single" w:sz="4" w:space="0" w:color="auto"/>
            </w:tcBorders>
            <w:shd w:val="clear" w:color="auto" w:fill="auto"/>
            <w:noWrap/>
            <w:vAlign w:val="bottom"/>
            <w:hideMark/>
          </w:tcPr>
          <w:p w:rsidR="00A26958" w:rsidRPr="00615CDA" w:rsidRDefault="00A26958" w:rsidP="00A26958">
            <w:pPr>
              <w:spacing w:after="0" w:line="240" w:lineRule="auto"/>
              <w:jc w:val="center"/>
              <w:rPr>
                <w:rFonts w:eastAsia="Times New Roman" w:cs="Times New Roman"/>
                <w:color w:val="000000"/>
                <w:szCs w:val="24"/>
                <w:lang w:eastAsia="ru-RU"/>
              </w:rPr>
            </w:pPr>
            <w:r>
              <w:rPr>
                <w:rFonts w:eastAsia="Times New Roman" w:cs="Times New Roman"/>
                <w:color w:val="000000"/>
                <w:szCs w:val="24"/>
                <w:lang w:eastAsia="ru-RU"/>
              </w:rPr>
              <w:t>18223</w:t>
            </w:r>
          </w:p>
        </w:tc>
      </w:tr>
      <w:tr w:rsidR="00A26958" w:rsidRPr="00615CDA" w:rsidTr="00A26958">
        <w:trPr>
          <w:trHeight w:val="300"/>
        </w:trPr>
        <w:tc>
          <w:tcPr>
            <w:tcW w:w="6252" w:type="dxa"/>
            <w:tcBorders>
              <w:top w:val="nil"/>
              <w:left w:val="single" w:sz="4" w:space="0" w:color="auto"/>
              <w:bottom w:val="single" w:sz="4" w:space="0" w:color="auto"/>
              <w:right w:val="single" w:sz="4" w:space="0" w:color="auto"/>
            </w:tcBorders>
            <w:shd w:val="clear" w:color="auto" w:fill="auto"/>
            <w:noWrap/>
            <w:vAlign w:val="bottom"/>
            <w:hideMark/>
          </w:tcPr>
          <w:p w:rsidR="00A26958" w:rsidRPr="00615CDA" w:rsidRDefault="00A26958" w:rsidP="00A26958">
            <w:pPr>
              <w:spacing w:after="0" w:line="240" w:lineRule="auto"/>
              <w:rPr>
                <w:rFonts w:eastAsia="Times New Roman" w:cs="Times New Roman"/>
                <w:color w:val="000000"/>
                <w:szCs w:val="24"/>
                <w:lang w:eastAsia="ru-RU"/>
              </w:rPr>
            </w:pPr>
            <w:r w:rsidRPr="00615CDA">
              <w:rPr>
                <w:rFonts w:eastAsia="Times New Roman" w:cs="Times New Roman"/>
                <w:color w:val="000000"/>
                <w:szCs w:val="24"/>
                <w:lang w:eastAsia="ru-RU"/>
              </w:rPr>
              <w:t>Прибыль, тыс. руб.</w:t>
            </w:r>
          </w:p>
        </w:tc>
        <w:tc>
          <w:tcPr>
            <w:tcW w:w="1560" w:type="dxa"/>
            <w:tcBorders>
              <w:top w:val="nil"/>
              <w:left w:val="nil"/>
              <w:bottom w:val="single" w:sz="4" w:space="0" w:color="auto"/>
              <w:right w:val="single" w:sz="4" w:space="0" w:color="auto"/>
            </w:tcBorders>
            <w:shd w:val="clear" w:color="auto" w:fill="auto"/>
            <w:noWrap/>
            <w:vAlign w:val="bottom"/>
            <w:hideMark/>
          </w:tcPr>
          <w:p w:rsidR="00A26958" w:rsidRPr="00615CDA" w:rsidRDefault="00A26958" w:rsidP="00A26958">
            <w:pPr>
              <w:spacing w:after="0" w:line="240" w:lineRule="auto"/>
              <w:jc w:val="center"/>
              <w:rPr>
                <w:rFonts w:eastAsia="Times New Roman" w:cs="Times New Roman"/>
                <w:color w:val="000000"/>
                <w:szCs w:val="24"/>
                <w:lang w:eastAsia="ru-RU"/>
              </w:rPr>
            </w:pPr>
            <w:r w:rsidRPr="00615CDA">
              <w:rPr>
                <w:rFonts w:eastAsia="Times New Roman" w:cs="Times New Roman"/>
                <w:color w:val="000000"/>
                <w:szCs w:val="24"/>
                <w:lang w:eastAsia="ru-RU"/>
              </w:rPr>
              <w:t>491</w:t>
            </w:r>
          </w:p>
        </w:tc>
        <w:tc>
          <w:tcPr>
            <w:tcW w:w="1559" w:type="dxa"/>
            <w:tcBorders>
              <w:top w:val="nil"/>
              <w:left w:val="nil"/>
              <w:bottom w:val="single" w:sz="4" w:space="0" w:color="auto"/>
              <w:right w:val="single" w:sz="4" w:space="0" w:color="auto"/>
            </w:tcBorders>
            <w:shd w:val="clear" w:color="auto" w:fill="auto"/>
            <w:noWrap/>
            <w:vAlign w:val="bottom"/>
            <w:hideMark/>
          </w:tcPr>
          <w:p w:rsidR="00A26958" w:rsidRPr="00615CDA" w:rsidRDefault="00A26958" w:rsidP="00A26958">
            <w:pPr>
              <w:spacing w:after="0" w:line="240" w:lineRule="auto"/>
              <w:jc w:val="center"/>
              <w:rPr>
                <w:rFonts w:eastAsia="Times New Roman" w:cs="Times New Roman"/>
                <w:color w:val="000000"/>
                <w:szCs w:val="24"/>
                <w:lang w:eastAsia="ru-RU"/>
              </w:rPr>
            </w:pPr>
            <w:r>
              <w:rPr>
                <w:rFonts w:eastAsia="Times New Roman" w:cs="Times New Roman"/>
                <w:color w:val="000000"/>
                <w:szCs w:val="24"/>
                <w:lang w:eastAsia="ru-RU"/>
              </w:rPr>
              <w:t>3134</w:t>
            </w:r>
          </w:p>
        </w:tc>
      </w:tr>
      <w:tr w:rsidR="00A26958" w:rsidRPr="00615CDA" w:rsidTr="00A26958">
        <w:trPr>
          <w:trHeight w:val="300"/>
        </w:trPr>
        <w:tc>
          <w:tcPr>
            <w:tcW w:w="6252" w:type="dxa"/>
            <w:tcBorders>
              <w:top w:val="nil"/>
              <w:left w:val="single" w:sz="4" w:space="0" w:color="auto"/>
              <w:bottom w:val="single" w:sz="4" w:space="0" w:color="auto"/>
              <w:right w:val="single" w:sz="4" w:space="0" w:color="auto"/>
            </w:tcBorders>
            <w:shd w:val="clear" w:color="auto" w:fill="auto"/>
            <w:noWrap/>
            <w:vAlign w:val="bottom"/>
            <w:hideMark/>
          </w:tcPr>
          <w:p w:rsidR="00A26958" w:rsidRPr="00615CDA" w:rsidRDefault="00A26958" w:rsidP="00A26958">
            <w:pPr>
              <w:spacing w:after="0" w:line="240" w:lineRule="auto"/>
              <w:rPr>
                <w:rFonts w:eastAsia="Times New Roman" w:cs="Times New Roman"/>
                <w:color w:val="000000"/>
                <w:szCs w:val="24"/>
                <w:lang w:eastAsia="ru-RU"/>
              </w:rPr>
            </w:pPr>
            <w:r w:rsidRPr="00615CDA">
              <w:rPr>
                <w:rFonts w:eastAsia="Times New Roman" w:cs="Times New Roman"/>
                <w:color w:val="000000"/>
                <w:szCs w:val="24"/>
                <w:lang w:eastAsia="ru-RU"/>
              </w:rPr>
              <w:t>Уровень рентабельности</w:t>
            </w:r>
          </w:p>
        </w:tc>
        <w:tc>
          <w:tcPr>
            <w:tcW w:w="1560" w:type="dxa"/>
            <w:tcBorders>
              <w:top w:val="nil"/>
              <w:left w:val="nil"/>
              <w:bottom w:val="single" w:sz="4" w:space="0" w:color="auto"/>
              <w:right w:val="single" w:sz="4" w:space="0" w:color="auto"/>
            </w:tcBorders>
            <w:shd w:val="clear" w:color="auto" w:fill="auto"/>
            <w:noWrap/>
            <w:vAlign w:val="bottom"/>
            <w:hideMark/>
          </w:tcPr>
          <w:p w:rsidR="00A26958" w:rsidRPr="00615CDA" w:rsidRDefault="00A26958" w:rsidP="00A26958">
            <w:pPr>
              <w:spacing w:after="0" w:line="240" w:lineRule="auto"/>
              <w:jc w:val="center"/>
              <w:rPr>
                <w:rFonts w:eastAsia="Times New Roman" w:cs="Times New Roman"/>
                <w:color w:val="000000"/>
                <w:szCs w:val="24"/>
                <w:lang w:eastAsia="ru-RU"/>
              </w:rPr>
            </w:pPr>
            <w:r w:rsidRPr="00615CDA">
              <w:rPr>
                <w:rFonts w:eastAsia="Times New Roman" w:cs="Times New Roman"/>
                <w:color w:val="000000"/>
                <w:szCs w:val="24"/>
                <w:lang w:eastAsia="ru-RU"/>
              </w:rPr>
              <w:t>3,02</w:t>
            </w:r>
          </w:p>
        </w:tc>
        <w:tc>
          <w:tcPr>
            <w:tcW w:w="1559" w:type="dxa"/>
            <w:tcBorders>
              <w:top w:val="nil"/>
              <w:left w:val="nil"/>
              <w:bottom w:val="single" w:sz="4" w:space="0" w:color="auto"/>
              <w:right w:val="single" w:sz="4" w:space="0" w:color="auto"/>
            </w:tcBorders>
            <w:shd w:val="clear" w:color="auto" w:fill="auto"/>
            <w:noWrap/>
            <w:vAlign w:val="bottom"/>
            <w:hideMark/>
          </w:tcPr>
          <w:p w:rsidR="00A26958" w:rsidRPr="00615CDA" w:rsidRDefault="00A26958" w:rsidP="00A26958">
            <w:pPr>
              <w:spacing w:after="0" w:line="240" w:lineRule="auto"/>
              <w:jc w:val="center"/>
              <w:rPr>
                <w:rFonts w:eastAsia="Times New Roman" w:cs="Times New Roman"/>
                <w:color w:val="000000"/>
                <w:szCs w:val="24"/>
                <w:lang w:eastAsia="ru-RU"/>
              </w:rPr>
            </w:pPr>
            <w:r>
              <w:rPr>
                <w:rFonts w:eastAsia="Times New Roman" w:cs="Times New Roman"/>
                <w:color w:val="000000"/>
                <w:szCs w:val="24"/>
                <w:lang w:eastAsia="ru-RU"/>
              </w:rPr>
              <w:t>17,2</w:t>
            </w:r>
          </w:p>
        </w:tc>
      </w:tr>
    </w:tbl>
    <w:p w:rsidR="00A26958" w:rsidRDefault="00A26958" w:rsidP="00A26958">
      <w:pPr>
        <w:spacing w:after="0" w:line="360" w:lineRule="auto"/>
        <w:jc w:val="both"/>
        <w:rPr>
          <w:rFonts w:cs="Times New Roman"/>
          <w:szCs w:val="24"/>
        </w:rPr>
      </w:pPr>
    </w:p>
    <w:p w:rsidR="00A26958" w:rsidRPr="000B154F" w:rsidRDefault="00A26958" w:rsidP="00A26958">
      <w:pPr>
        <w:spacing w:after="0" w:line="360" w:lineRule="auto"/>
        <w:jc w:val="both"/>
      </w:pPr>
      <w:r>
        <w:rPr>
          <w:rFonts w:cs="Times New Roman"/>
          <w:szCs w:val="24"/>
        </w:rPr>
        <w:tab/>
      </w:r>
      <w:r>
        <w:rPr>
          <w:sz w:val="28"/>
          <w:szCs w:val="28"/>
          <w:lang w:eastAsia="ru-RU"/>
        </w:rPr>
        <w:t xml:space="preserve">     </w:t>
      </w:r>
      <w:r>
        <w:rPr>
          <w:sz w:val="28"/>
          <w:szCs w:val="28"/>
        </w:rPr>
        <w:t xml:space="preserve">Таким образом, можно сказать о том, что разработанные нами мероприятия положительно сказываются на деятельности организации, и их </w:t>
      </w:r>
      <w:r>
        <w:rPr>
          <w:sz w:val="28"/>
          <w:szCs w:val="28"/>
        </w:rPr>
        <w:lastRenderedPageBreak/>
        <w:t>применение непосредственно влечет за собой достижение цели любой организации  - получение наибольшей прибыли.</w:t>
      </w:r>
    </w:p>
    <w:p w:rsidR="00A26958" w:rsidRPr="00E2073D" w:rsidRDefault="00A26958" w:rsidP="00A26958">
      <w:pPr>
        <w:spacing w:after="0" w:line="360" w:lineRule="auto"/>
        <w:rPr>
          <w:rFonts w:cs="Times New Roman"/>
          <w:sz w:val="28"/>
          <w:szCs w:val="28"/>
        </w:rPr>
      </w:pPr>
    </w:p>
    <w:p w:rsidR="00A26958" w:rsidRDefault="00A26958"/>
    <w:p w:rsidR="00A26958" w:rsidRDefault="00A26958"/>
    <w:p w:rsidR="00A26958" w:rsidRDefault="00A26958"/>
    <w:p w:rsidR="00A26958" w:rsidRDefault="00A26958"/>
    <w:p w:rsidR="00A26958" w:rsidRDefault="00A26958"/>
    <w:p w:rsidR="00A26958" w:rsidRDefault="00A26958"/>
    <w:p w:rsidR="00A26958" w:rsidRDefault="00A26958"/>
    <w:p w:rsidR="00A26958" w:rsidRDefault="00A26958"/>
    <w:p w:rsidR="00A26958" w:rsidRDefault="00A26958"/>
    <w:p w:rsidR="00A26958" w:rsidRDefault="00A26958"/>
    <w:p w:rsidR="00A26958" w:rsidRDefault="00A26958"/>
    <w:p w:rsidR="00A26958" w:rsidRDefault="00A26958"/>
    <w:p w:rsidR="00A26958" w:rsidRDefault="00A26958"/>
    <w:p w:rsidR="00A26958" w:rsidRDefault="00A26958"/>
    <w:p w:rsidR="00A26958" w:rsidRDefault="00A26958"/>
    <w:p w:rsidR="00A26958" w:rsidRDefault="00A26958"/>
    <w:p w:rsidR="00A26958" w:rsidRDefault="00A26958"/>
    <w:p w:rsidR="00A26958" w:rsidRDefault="00A26958"/>
    <w:p w:rsidR="00A26958" w:rsidRDefault="00A26958"/>
    <w:p w:rsidR="00A26958" w:rsidRDefault="00A26958"/>
    <w:p w:rsidR="00A26958" w:rsidRDefault="00A26958"/>
    <w:p w:rsidR="00A26958" w:rsidRDefault="00A26958"/>
    <w:p w:rsidR="00A26958" w:rsidRDefault="00A26958"/>
    <w:p w:rsidR="00A26958" w:rsidRDefault="00A26958"/>
    <w:p w:rsidR="00A26958" w:rsidRDefault="00A26958"/>
    <w:p w:rsidR="00A26958" w:rsidRDefault="00A26958" w:rsidP="00A26958">
      <w:pPr>
        <w:spacing w:after="0" w:line="360" w:lineRule="auto"/>
        <w:ind w:firstLine="708"/>
        <w:jc w:val="center"/>
        <w:rPr>
          <w:rFonts w:cs="Times New Roman"/>
          <w:sz w:val="28"/>
          <w:szCs w:val="28"/>
        </w:rPr>
      </w:pPr>
      <w:r>
        <w:rPr>
          <w:rFonts w:cs="Times New Roman"/>
          <w:sz w:val="28"/>
          <w:szCs w:val="28"/>
        </w:rPr>
        <w:lastRenderedPageBreak/>
        <w:t>ВЫВОДЫ И ПРЕДЛОЖЕНИЯ</w:t>
      </w:r>
    </w:p>
    <w:p w:rsidR="00A26958" w:rsidRDefault="00A26958" w:rsidP="00A26958">
      <w:pPr>
        <w:spacing w:after="0" w:line="360" w:lineRule="auto"/>
        <w:ind w:firstLine="708"/>
        <w:jc w:val="both"/>
        <w:rPr>
          <w:rFonts w:cs="Times New Roman"/>
          <w:sz w:val="28"/>
          <w:szCs w:val="28"/>
        </w:rPr>
      </w:pPr>
    </w:p>
    <w:p w:rsidR="00A26958" w:rsidRDefault="00A26958" w:rsidP="00A26958">
      <w:pPr>
        <w:spacing w:after="0" w:line="360" w:lineRule="auto"/>
        <w:ind w:firstLine="708"/>
        <w:jc w:val="both"/>
        <w:rPr>
          <w:sz w:val="28"/>
          <w:szCs w:val="28"/>
        </w:rPr>
      </w:pPr>
      <w:r>
        <w:rPr>
          <w:sz w:val="28"/>
          <w:szCs w:val="28"/>
        </w:rPr>
        <w:t>В процессе выполнения выпускной квалификационной</w:t>
      </w:r>
      <w:r w:rsidRPr="005B3F14">
        <w:rPr>
          <w:sz w:val="28"/>
          <w:szCs w:val="28"/>
        </w:rPr>
        <w:t xml:space="preserve"> работы мы выполн</w:t>
      </w:r>
      <w:r>
        <w:rPr>
          <w:sz w:val="28"/>
          <w:szCs w:val="28"/>
        </w:rPr>
        <w:t>или поставленные перед нами цели</w:t>
      </w:r>
      <w:r w:rsidRPr="005B3F14">
        <w:rPr>
          <w:sz w:val="28"/>
          <w:szCs w:val="28"/>
        </w:rPr>
        <w:t xml:space="preserve"> и задачи. </w:t>
      </w:r>
    </w:p>
    <w:p w:rsidR="00A26958" w:rsidRDefault="00A26958" w:rsidP="00A26958">
      <w:pPr>
        <w:spacing w:after="0" w:line="360" w:lineRule="auto"/>
        <w:jc w:val="both"/>
        <w:rPr>
          <w:sz w:val="28"/>
          <w:szCs w:val="28"/>
        </w:rPr>
      </w:pPr>
      <w:r>
        <w:rPr>
          <w:sz w:val="28"/>
          <w:szCs w:val="28"/>
        </w:rPr>
        <w:t xml:space="preserve">     В первой главе рассмотрены теоретические основы функционирования машинно-технологических станции.</w:t>
      </w:r>
    </w:p>
    <w:p w:rsidR="00A26958" w:rsidRDefault="00A26958" w:rsidP="00A26958">
      <w:pPr>
        <w:spacing w:after="0" w:line="360" w:lineRule="auto"/>
        <w:jc w:val="both"/>
        <w:rPr>
          <w:sz w:val="28"/>
          <w:szCs w:val="28"/>
        </w:rPr>
      </w:pPr>
      <w:r>
        <w:rPr>
          <w:sz w:val="28"/>
          <w:szCs w:val="28"/>
        </w:rPr>
        <w:t xml:space="preserve">     Во второй главе рассмотрена характеристика организации и были рассчитаны основные производственно-экономические показатели МУП «</w:t>
      </w:r>
      <w:proofErr w:type="spellStart"/>
      <w:r>
        <w:rPr>
          <w:sz w:val="28"/>
          <w:szCs w:val="28"/>
        </w:rPr>
        <w:t>Янаульская</w:t>
      </w:r>
      <w:proofErr w:type="spellEnd"/>
      <w:r>
        <w:rPr>
          <w:sz w:val="28"/>
          <w:szCs w:val="28"/>
        </w:rPr>
        <w:t xml:space="preserve"> МТС РБ».</w:t>
      </w:r>
    </w:p>
    <w:p w:rsidR="00A26958" w:rsidRDefault="00A26958" w:rsidP="00A26958">
      <w:pPr>
        <w:spacing w:after="0" w:line="360" w:lineRule="auto"/>
        <w:jc w:val="both"/>
        <w:rPr>
          <w:noProof/>
          <w:sz w:val="28"/>
          <w:szCs w:val="28"/>
          <w:lang w:eastAsia="ru-RU"/>
        </w:rPr>
      </w:pPr>
      <w:r>
        <w:rPr>
          <w:sz w:val="28"/>
          <w:szCs w:val="28"/>
        </w:rPr>
        <w:t xml:space="preserve">     В третьей главе предложен</w:t>
      </w:r>
      <w:r>
        <w:rPr>
          <w:noProof/>
          <w:sz w:val="28"/>
          <w:szCs w:val="28"/>
          <w:lang w:eastAsia="ru-RU"/>
        </w:rPr>
        <w:t>ы  услуги ремонтной мастерской, машинно-тракторного парка и предпосевная лазерная обработка зерна.</w:t>
      </w:r>
    </w:p>
    <w:p w:rsidR="00A26958" w:rsidRDefault="00A26958" w:rsidP="00A26958">
      <w:pPr>
        <w:spacing w:after="0" w:line="360" w:lineRule="auto"/>
        <w:jc w:val="both"/>
        <w:rPr>
          <w:noProof/>
          <w:sz w:val="28"/>
          <w:szCs w:val="28"/>
          <w:lang w:eastAsia="ru-RU"/>
        </w:rPr>
      </w:pPr>
      <w:r>
        <w:rPr>
          <w:noProof/>
          <w:sz w:val="28"/>
          <w:szCs w:val="28"/>
          <w:lang w:eastAsia="ru-RU"/>
        </w:rPr>
        <w:t xml:space="preserve">     После внедрения данных услуг в организации увеличится прибыль на 2643 тыс. руб., уровень рентабельности также увеличится на 14,2%.</w:t>
      </w:r>
    </w:p>
    <w:p w:rsidR="00A26958" w:rsidRDefault="00A26958" w:rsidP="00A26958">
      <w:pPr>
        <w:spacing w:after="0" w:line="360" w:lineRule="auto"/>
        <w:jc w:val="both"/>
        <w:rPr>
          <w:rStyle w:val="apple-style-span"/>
          <w:color w:val="000000"/>
          <w:sz w:val="28"/>
          <w:szCs w:val="28"/>
        </w:rPr>
      </w:pPr>
      <w:r>
        <w:rPr>
          <w:rStyle w:val="apple-style-span"/>
          <w:color w:val="000000"/>
          <w:sz w:val="28"/>
          <w:szCs w:val="28"/>
        </w:rPr>
        <w:t xml:space="preserve">     Проанализировав динамику работы МУП «ЯМТС РБ» н 2012-2016 годы, можно заметить:</w:t>
      </w:r>
    </w:p>
    <w:p w:rsidR="00A26958" w:rsidRDefault="00A26958" w:rsidP="00A26958">
      <w:pPr>
        <w:spacing w:after="0" w:line="360" w:lineRule="auto"/>
        <w:jc w:val="both"/>
        <w:rPr>
          <w:rStyle w:val="apple-style-span"/>
          <w:color w:val="000000"/>
          <w:sz w:val="28"/>
          <w:szCs w:val="28"/>
        </w:rPr>
      </w:pPr>
      <w:r>
        <w:rPr>
          <w:rStyle w:val="apple-style-span"/>
          <w:color w:val="000000"/>
          <w:sz w:val="28"/>
          <w:szCs w:val="28"/>
        </w:rPr>
        <w:t>-</w:t>
      </w:r>
      <w:r w:rsidRPr="004668E6">
        <w:rPr>
          <w:rStyle w:val="apple-style-span"/>
          <w:color w:val="000000"/>
          <w:sz w:val="28"/>
          <w:szCs w:val="28"/>
        </w:rPr>
        <w:t xml:space="preserve"> общая посевная площадь по сравнению с 2012 годом увеличилась на 62,1%</w:t>
      </w:r>
      <w:r>
        <w:rPr>
          <w:rStyle w:val="apple-style-span"/>
          <w:color w:val="000000"/>
          <w:sz w:val="28"/>
          <w:szCs w:val="28"/>
        </w:rPr>
        <w:t>;</w:t>
      </w:r>
    </w:p>
    <w:p w:rsidR="00A26958" w:rsidRDefault="00A26958" w:rsidP="00A26958">
      <w:pPr>
        <w:spacing w:after="0" w:line="360" w:lineRule="auto"/>
        <w:jc w:val="both"/>
        <w:rPr>
          <w:rStyle w:val="apple-style-span"/>
          <w:color w:val="000000"/>
          <w:sz w:val="28"/>
          <w:szCs w:val="28"/>
        </w:rPr>
      </w:pPr>
      <w:r>
        <w:rPr>
          <w:rStyle w:val="apple-style-span"/>
          <w:color w:val="000000"/>
          <w:sz w:val="28"/>
          <w:szCs w:val="28"/>
        </w:rPr>
        <w:t>- ч</w:t>
      </w:r>
      <w:r w:rsidRPr="004668E6">
        <w:rPr>
          <w:rStyle w:val="apple-style-span"/>
          <w:color w:val="000000"/>
          <w:sz w:val="28"/>
          <w:szCs w:val="28"/>
        </w:rPr>
        <w:t>исленность рабочих снизилась на 13 человек, по сравнению с базисным годом</w:t>
      </w:r>
      <w:r>
        <w:rPr>
          <w:rStyle w:val="apple-style-span"/>
          <w:color w:val="000000"/>
          <w:sz w:val="28"/>
          <w:szCs w:val="28"/>
        </w:rPr>
        <w:t xml:space="preserve">, при этом фонд оплаты труда увеличился на 32 тыс. </w:t>
      </w:r>
      <w:proofErr w:type="spellStart"/>
      <w:r>
        <w:rPr>
          <w:rStyle w:val="apple-style-span"/>
          <w:color w:val="000000"/>
          <w:sz w:val="28"/>
          <w:szCs w:val="28"/>
        </w:rPr>
        <w:t>руб</w:t>
      </w:r>
      <w:proofErr w:type="spellEnd"/>
      <w:r>
        <w:rPr>
          <w:rStyle w:val="apple-style-span"/>
          <w:color w:val="000000"/>
          <w:sz w:val="28"/>
          <w:szCs w:val="28"/>
        </w:rPr>
        <w:t>;</w:t>
      </w:r>
    </w:p>
    <w:p w:rsidR="00A26958" w:rsidRDefault="00A26958" w:rsidP="00A26958">
      <w:pPr>
        <w:spacing w:after="0" w:line="360" w:lineRule="auto"/>
        <w:jc w:val="both"/>
        <w:rPr>
          <w:rFonts w:cs="Times New Roman"/>
          <w:sz w:val="28"/>
          <w:szCs w:val="28"/>
        </w:rPr>
      </w:pPr>
      <w:r>
        <w:rPr>
          <w:rFonts w:cs="Times New Roman"/>
          <w:sz w:val="28"/>
          <w:szCs w:val="28"/>
        </w:rPr>
        <w:t>- с</w:t>
      </w:r>
      <w:r w:rsidRPr="004668E6">
        <w:rPr>
          <w:rFonts w:cs="Times New Roman"/>
          <w:sz w:val="28"/>
          <w:szCs w:val="28"/>
        </w:rPr>
        <w:t>нижается дебиторская и кредиторская  задолженности на 87,4% и 86,2%</w:t>
      </w:r>
      <w:r>
        <w:rPr>
          <w:rFonts w:cs="Times New Roman"/>
          <w:sz w:val="28"/>
          <w:szCs w:val="28"/>
        </w:rPr>
        <w:t>;</w:t>
      </w:r>
    </w:p>
    <w:p w:rsidR="00A26958" w:rsidRDefault="00A26958" w:rsidP="00A26958">
      <w:pPr>
        <w:spacing w:after="0" w:line="360" w:lineRule="auto"/>
        <w:jc w:val="both"/>
        <w:rPr>
          <w:rFonts w:cs="Times New Roman"/>
          <w:sz w:val="28"/>
          <w:szCs w:val="28"/>
        </w:rPr>
      </w:pPr>
      <w:r>
        <w:rPr>
          <w:rFonts w:cs="Times New Roman"/>
          <w:sz w:val="28"/>
          <w:szCs w:val="28"/>
        </w:rPr>
        <w:t>- снижается прибыль от продаж на 90,9%.</w:t>
      </w:r>
    </w:p>
    <w:p w:rsidR="00A26958" w:rsidRDefault="00A26958" w:rsidP="00A26958">
      <w:pPr>
        <w:spacing w:after="0" w:line="360" w:lineRule="auto"/>
        <w:jc w:val="both"/>
        <w:rPr>
          <w:rFonts w:cs="Times New Roman"/>
          <w:sz w:val="28"/>
          <w:szCs w:val="28"/>
        </w:rPr>
      </w:pPr>
      <w:r>
        <w:rPr>
          <w:rFonts w:cs="Times New Roman"/>
          <w:sz w:val="28"/>
          <w:szCs w:val="28"/>
        </w:rPr>
        <w:tab/>
        <w:t xml:space="preserve">За счет того, что направление специализации растениеводство, соответственно, и прибыль у предприятия только от него. </w:t>
      </w:r>
    </w:p>
    <w:p w:rsidR="00A26958" w:rsidRDefault="00A26958" w:rsidP="00A26958">
      <w:pPr>
        <w:spacing w:after="0" w:line="360" w:lineRule="auto"/>
        <w:ind w:firstLine="708"/>
        <w:jc w:val="both"/>
        <w:rPr>
          <w:sz w:val="28"/>
          <w:szCs w:val="28"/>
        </w:rPr>
      </w:pPr>
      <w:r>
        <w:rPr>
          <w:sz w:val="28"/>
          <w:szCs w:val="28"/>
        </w:rPr>
        <w:t>Также предлагаю</w:t>
      </w:r>
      <w:r w:rsidRPr="0034638E">
        <w:rPr>
          <w:sz w:val="28"/>
          <w:szCs w:val="28"/>
        </w:rPr>
        <w:t xml:space="preserve"> ряд предложений по улучшению финансо</w:t>
      </w:r>
      <w:r>
        <w:rPr>
          <w:sz w:val="28"/>
          <w:szCs w:val="28"/>
        </w:rPr>
        <w:t>вых результатов МУП «ЯМТС РБ</w:t>
      </w:r>
      <w:r w:rsidRPr="0034638E">
        <w:rPr>
          <w:sz w:val="28"/>
          <w:szCs w:val="28"/>
        </w:rPr>
        <w:t>» :</w:t>
      </w:r>
    </w:p>
    <w:p w:rsidR="00A26958" w:rsidRPr="00FD2EDB" w:rsidRDefault="00A26958" w:rsidP="00A26958">
      <w:pPr>
        <w:spacing w:after="0" w:line="360" w:lineRule="auto"/>
        <w:jc w:val="both"/>
        <w:rPr>
          <w:sz w:val="28"/>
          <w:szCs w:val="28"/>
        </w:rPr>
      </w:pPr>
      <w:r>
        <w:rPr>
          <w:sz w:val="28"/>
          <w:szCs w:val="28"/>
        </w:rPr>
        <w:t>1) р</w:t>
      </w:r>
      <w:r w:rsidRPr="00FD2EDB">
        <w:rPr>
          <w:sz w:val="28"/>
          <w:szCs w:val="28"/>
        </w:rPr>
        <w:t xml:space="preserve">асширить количество оказываемых услуг, за счет организации ремонтных мастерских. При оказании 51 </w:t>
      </w:r>
      <w:proofErr w:type="spellStart"/>
      <w:r w:rsidRPr="00FD2EDB">
        <w:rPr>
          <w:sz w:val="28"/>
          <w:szCs w:val="28"/>
        </w:rPr>
        <w:t>усл</w:t>
      </w:r>
      <w:proofErr w:type="spellEnd"/>
      <w:r w:rsidRPr="00FD2EDB">
        <w:rPr>
          <w:sz w:val="28"/>
          <w:szCs w:val="28"/>
        </w:rPr>
        <w:t>. рем. выручка организации увеличивается на 3264 тыс. руб. и составит 19521 тыс. руб., что приведет к повышению уровня рентабельности до 11,0 %.</w:t>
      </w:r>
    </w:p>
    <w:p w:rsidR="00A26958" w:rsidRDefault="00A26958" w:rsidP="00A26958">
      <w:pPr>
        <w:spacing w:after="0" w:line="360" w:lineRule="auto"/>
        <w:jc w:val="both"/>
        <w:rPr>
          <w:sz w:val="28"/>
          <w:szCs w:val="28"/>
        </w:rPr>
      </w:pPr>
      <w:r>
        <w:rPr>
          <w:sz w:val="28"/>
          <w:szCs w:val="28"/>
        </w:rPr>
        <w:lastRenderedPageBreak/>
        <w:t>2) начать оказывать услуги машинно-тракторного парка сторонним организациям. Таким образом, получаем выручку в размере 870 тыс. руб. и рентабельность предприятия увеличивается на 1,68%.</w:t>
      </w:r>
    </w:p>
    <w:p w:rsidR="00A26958" w:rsidRDefault="00A26958" w:rsidP="00A26958">
      <w:pPr>
        <w:spacing w:after="0" w:line="360" w:lineRule="auto"/>
        <w:jc w:val="both"/>
        <w:rPr>
          <w:rFonts w:cs="Times New Roman"/>
          <w:sz w:val="28"/>
          <w:szCs w:val="28"/>
        </w:rPr>
      </w:pPr>
      <w:r>
        <w:rPr>
          <w:sz w:val="28"/>
          <w:szCs w:val="28"/>
        </w:rPr>
        <w:t xml:space="preserve">3)   повысить урожайность яровой пшеницы, за счет предпосевной лазерной обработки. </w:t>
      </w:r>
      <w:r>
        <w:rPr>
          <w:rFonts w:cs="Times New Roman"/>
          <w:sz w:val="28"/>
          <w:szCs w:val="28"/>
        </w:rPr>
        <w:t>С применением комплекса предложенной технологии произошло увеличение урожайности на 15 – 18 % относительно существующей технологии. И рентабельность увеличивается на 0,58%.</w:t>
      </w:r>
    </w:p>
    <w:p w:rsidR="00A26958" w:rsidRPr="00046E1A" w:rsidRDefault="00A26958" w:rsidP="00A26958">
      <w:pPr>
        <w:spacing w:after="0" w:line="360" w:lineRule="auto"/>
        <w:jc w:val="both"/>
        <w:rPr>
          <w:rFonts w:cs="Times New Roman"/>
          <w:sz w:val="28"/>
          <w:szCs w:val="28"/>
        </w:rPr>
      </w:pPr>
      <w:r>
        <w:rPr>
          <w:rFonts w:cs="Times New Roman"/>
          <w:sz w:val="28"/>
          <w:szCs w:val="28"/>
        </w:rPr>
        <w:tab/>
      </w:r>
      <w:r w:rsidRPr="00046E1A">
        <w:rPr>
          <w:rFonts w:cs="Times New Roman"/>
          <w:sz w:val="28"/>
          <w:szCs w:val="28"/>
        </w:rPr>
        <w:t>Реализация предложенных мероприятий по</w:t>
      </w:r>
      <w:r>
        <w:rPr>
          <w:rFonts w:cs="Times New Roman"/>
          <w:sz w:val="28"/>
          <w:szCs w:val="28"/>
        </w:rPr>
        <w:t>зволит организации увеличить выручку приблизительно на 5116</w:t>
      </w:r>
      <w:r w:rsidRPr="00046E1A">
        <w:rPr>
          <w:rFonts w:cs="Times New Roman"/>
          <w:sz w:val="28"/>
          <w:szCs w:val="28"/>
        </w:rPr>
        <w:t xml:space="preserve"> тыс. руб., общий эк</w:t>
      </w:r>
      <w:r>
        <w:rPr>
          <w:rFonts w:cs="Times New Roman"/>
          <w:sz w:val="28"/>
          <w:szCs w:val="28"/>
        </w:rPr>
        <w:t>ономический эффект составит 2643</w:t>
      </w:r>
      <w:r w:rsidRPr="00046E1A">
        <w:rPr>
          <w:rFonts w:cs="Times New Roman"/>
          <w:sz w:val="28"/>
          <w:szCs w:val="28"/>
        </w:rPr>
        <w:t xml:space="preserve"> тыс. руб., уровень</w:t>
      </w:r>
      <w:r>
        <w:rPr>
          <w:rFonts w:cs="Times New Roman"/>
          <w:sz w:val="28"/>
          <w:szCs w:val="28"/>
        </w:rPr>
        <w:t xml:space="preserve"> рентабельности возрастет с 3,02% до 17,2</w:t>
      </w:r>
      <w:r w:rsidRPr="00046E1A">
        <w:rPr>
          <w:rFonts w:cs="Times New Roman"/>
          <w:sz w:val="28"/>
          <w:szCs w:val="28"/>
        </w:rPr>
        <w:t>%.</w:t>
      </w:r>
    </w:p>
    <w:p w:rsidR="00A26958" w:rsidRPr="00046E1A" w:rsidRDefault="00A26958" w:rsidP="00A26958">
      <w:pPr>
        <w:spacing w:after="0" w:line="360" w:lineRule="auto"/>
        <w:ind w:firstLine="708"/>
        <w:jc w:val="both"/>
        <w:rPr>
          <w:rFonts w:cs="Times New Roman"/>
          <w:sz w:val="28"/>
          <w:szCs w:val="28"/>
        </w:rPr>
      </w:pPr>
      <w:r w:rsidRPr="00046E1A">
        <w:rPr>
          <w:rFonts w:cs="Times New Roman"/>
          <w:sz w:val="28"/>
          <w:szCs w:val="28"/>
        </w:rPr>
        <w:t>Наибольший экономический эффект ожидается от разработки мероприяти</w:t>
      </w:r>
      <w:r>
        <w:rPr>
          <w:rFonts w:cs="Times New Roman"/>
          <w:sz w:val="28"/>
          <w:szCs w:val="28"/>
        </w:rPr>
        <w:t>я ремонтной мастерской</w:t>
      </w:r>
      <w:r w:rsidRPr="00046E1A">
        <w:rPr>
          <w:rFonts w:cs="Times New Roman"/>
          <w:sz w:val="28"/>
          <w:szCs w:val="28"/>
        </w:rPr>
        <w:t>.</w:t>
      </w:r>
    </w:p>
    <w:p w:rsidR="00A26958" w:rsidRPr="00046E1A" w:rsidRDefault="00A26958" w:rsidP="00A26958">
      <w:pPr>
        <w:spacing w:after="0" w:line="360" w:lineRule="auto"/>
        <w:ind w:firstLine="708"/>
        <w:jc w:val="both"/>
        <w:rPr>
          <w:rFonts w:cs="Times New Roman"/>
          <w:sz w:val="28"/>
          <w:szCs w:val="28"/>
        </w:rPr>
      </w:pPr>
      <w:r w:rsidRPr="00046E1A">
        <w:rPr>
          <w:rFonts w:cs="Times New Roman"/>
          <w:sz w:val="28"/>
          <w:szCs w:val="28"/>
        </w:rPr>
        <w:t>Реализация вышеуказанных мероприятий бу</w:t>
      </w:r>
      <w:r>
        <w:rPr>
          <w:rFonts w:cs="Times New Roman"/>
          <w:sz w:val="28"/>
          <w:szCs w:val="28"/>
        </w:rPr>
        <w:t>дет способствовать улучшению финансового состояния МУП «</w:t>
      </w:r>
      <w:proofErr w:type="spellStart"/>
      <w:r>
        <w:rPr>
          <w:rFonts w:cs="Times New Roman"/>
          <w:sz w:val="28"/>
          <w:szCs w:val="28"/>
        </w:rPr>
        <w:t>Янаульская</w:t>
      </w:r>
      <w:proofErr w:type="spellEnd"/>
      <w:r>
        <w:rPr>
          <w:rFonts w:cs="Times New Roman"/>
          <w:sz w:val="28"/>
          <w:szCs w:val="28"/>
        </w:rPr>
        <w:t xml:space="preserve"> МТС РБ» </w:t>
      </w:r>
      <w:proofErr w:type="spellStart"/>
      <w:r>
        <w:rPr>
          <w:rFonts w:cs="Times New Roman"/>
          <w:sz w:val="28"/>
          <w:szCs w:val="28"/>
        </w:rPr>
        <w:t>Янаульского</w:t>
      </w:r>
      <w:proofErr w:type="spellEnd"/>
      <w:r>
        <w:rPr>
          <w:rFonts w:cs="Times New Roman"/>
          <w:sz w:val="28"/>
          <w:szCs w:val="28"/>
        </w:rPr>
        <w:t xml:space="preserve"> района Республики Башкортостан</w:t>
      </w:r>
      <w:r w:rsidRPr="00046E1A">
        <w:rPr>
          <w:rFonts w:cs="Times New Roman"/>
          <w:sz w:val="28"/>
          <w:szCs w:val="28"/>
        </w:rPr>
        <w:t>.</w:t>
      </w:r>
    </w:p>
    <w:p w:rsidR="00A26958" w:rsidRPr="00046E1A" w:rsidRDefault="00A26958" w:rsidP="00A26958">
      <w:pPr>
        <w:spacing w:after="0" w:line="360" w:lineRule="auto"/>
        <w:jc w:val="both"/>
        <w:rPr>
          <w:rFonts w:cs="Times New Roman"/>
          <w:sz w:val="28"/>
          <w:szCs w:val="28"/>
        </w:rPr>
      </w:pPr>
      <w:r>
        <w:rPr>
          <w:sz w:val="28"/>
          <w:szCs w:val="28"/>
        </w:rPr>
        <w:t xml:space="preserve"> </w:t>
      </w:r>
    </w:p>
    <w:p w:rsidR="00A26958" w:rsidRPr="00EC4AA7" w:rsidRDefault="00A26958" w:rsidP="00A26958">
      <w:pPr>
        <w:spacing w:after="0" w:line="360" w:lineRule="auto"/>
        <w:jc w:val="both"/>
        <w:rPr>
          <w:rFonts w:cs="Times New Roman"/>
          <w:sz w:val="28"/>
          <w:szCs w:val="28"/>
        </w:rPr>
      </w:pPr>
    </w:p>
    <w:p w:rsidR="00A26958" w:rsidRDefault="00A26958" w:rsidP="00A26958"/>
    <w:p w:rsidR="00A26958" w:rsidRDefault="00A26958"/>
    <w:p w:rsidR="00A26958" w:rsidRDefault="00A26958"/>
    <w:p w:rsidR="00A26958" w:rsidRDefault="00A26958"/>
    <w:p w:rsidR="00A26958" w:rsidRDefault="00A26958"/>
    <w:p w:rsidR="00A26958" w:rsidRDefault="00A26958"/>
    <w:p w:rsidR="00A26958" w:rsidRDefault="00A26958"/>
    <w:p w:rsidR="00A26958" w:rsidRDefault="00A26958"/>
    <w:p w:rsidR="00A26958" w:rsidRDefault="00A26958"/>
    <w:p w:rsidR="00A26958" w:rsidRDefault="00A26958"/>
    <w:p w:rsidR="00A26958" w:rsidRDefault="00A26958"/>
    <w:p w:rsidR="003E52DC" w:rsidRDefault="003E52DC" w:rsidP="003E52DC">
      <w:pPr>
        <w:shd w:val="clear" w:color="auto" w:fill="FFFFFF"/>
        <w:spacing w:after="0" w:line="360" w:lineRule="auto"/>
        <w:jc w:val="center"/>
        <w:rPr>
          <w:rFonts w:eastAsia="Times New Roman" w:cs="Times New Roman"/>
          <w:bCs/>
          <w:color w:val="000000"/>
          <w:kern w:val="36"/>
          <w:sz w:val="28"/>
          <w:szCs w:val="28"/>
          <w:lang w:eastAsia="ru-RU"/>
        </w:rPr>
      </w:pPr>
      <w:r>
        <w:rPr>
          <w:rFonts w:eastAsia="Times New Roman" w:cs="Times New Roman"/>
          <w:bCs/>
          <w:color w:val="000000"/>
          <w:kern w:val="36"/>
          <w:sz w:val="28"/>
          <w:szCs w:val="28"/>
          <w:lang w:eastAsia="ru-RU"/>
        </w:rPr>
        <w:lastRenderedPageBreak/>
        <w:t>СПИСОК ИСПОЛЬЗУЕМЫХ ИСТОЧНИКОВ</w:t>
      </w:r>
    </w:p>
    <w:p w:rsidR="003E52DC" w:rsidRDefault="003E52DC" w:rsidP="003E52DC">
      <w:pPr>
        <w:shd w:val="clear" w:color="auto" w:fill="FFFFFF"/>
        <w:spacing w:after="0" w:line="360" w:lineRule="auto"/>
        <w:jc w:val="both"/>
        <w:rPr>
          <w:rFonts w:eastAsia="Times New Roman" w:cs="Times New Roman"/>
          <w:color w:val="000000"/>
          <w:sz w:val="28"/>
          <w:szCs w:val="28"/>
          <w:lang w:eastAsia="ru-RU"/>
        </w:rPr>
      </w:pPr>
    </w:p>
    <w:p w:rsidR="003E52DC" w:rsidRPr="00032C9A" w:rsidRDefault="003E52DC" w:rsidP="003E52DC">
      <w:pPr>
        <w:shd w:val="clear" w:color="auto" w:fill="FFFFFF"/>
        <w:spacing w:after="0" w:line="360" w:lineRule="auto"/>
        <w:jc w:val="both"/>
        <w:rPr>
          <w:rFonts w:eastAsia="Times New Roman" w:cs="Times New Roman"/>
          <w:color w:val="000000"/>
          <w:sz w:val="28"/>
          <w:szCs w:val="28"/>
          <w:lang w:eastAsia="ru-RU"/>
        </w:rPr>
      </w:pPr>
      <w:r>
        <w:rPr>
          <w:rFonts w:eastAsia="Times New Roman" w:cs="Times New Roman"/>
          <w:color w:val="000000"/>
          <w:sz w:val="28"/>
          <w:szCs w:val="28"/>
          <w:lang w:eastAsia="ru-RU"/>
        </w:rPr>
        <w:t>1. Бухгалтерский баланс за 2012, 2013, 2014, 2015, 2016</w:t>
      </w:r>
      <w:r w:rsidRPr="00032C9A">
        <w:rPr>
          <w:rFonts w:eastAsia="Times New Roman" w:cs="Times New Roman"/>
          <w:color w:val="000000"/>
          <w:sz w:val="28"/>
          <w:szCs w:val="28"/>
          <w:lang w:eastAsia="ru-RU"/>
        </w:rPr>
        <w:t xml:space="preserve"> гг.</w:t>
      </w:r>
    </w:p>
    <w:p w:rsidR="003E52DC" w:rsidRPr="00032C9A" w:rsidRDefault="003E52DC" w:rsidP="003E52DC">
      <w:pPr>
        <w:shd w:val="clear" w:color="auto" w:fill="FFFFFF"/>
        <w:spacing w:after="0" w:line="360" w:lineRule="auto"/>
        <w:jc w:val="both"/>
        <w:rPr>
          <w:rFonts w:eastAsia="Times New Roman" w:cs="Times New Roman"/>
          <w:color w:val="000000"/>
          <w:sz w:val="28"/>
          <w:szCs w:val="28"/>
          <w:lang w:eastAsia="ru-RU"/>
        </w:rPr>
      </w:pPr>
      <w:r>
        <w:rPr>
          <w:rFonts w:eastAsia="Times New Roman" w:cs="Times New Roman"/>
          <w:color w:val="000000"/>
          <w:sz w:val="28"/>
          <w:szCs w:val="28"/>
          <w:lang w:eastAsia="ru-RU"/>
        </w:rPr>
        <w:t>2. Устав МУП «</w:t>
      </w:r>
      <w:proofErr w:type="spellStart"/>
      <w:r>
        <w:rPr>
          <w:rFonts w:eastAsia="Times New Roman" w:cs="Times New Roman"/>
          <w:color w:val="000000"/>
          <w:sz w:val="28"/>
          <w:szCs w:val="28"/>
          <w:lang w:eastAsia="ru-RU"/>
        </w:rPr>
        <w:t>Янаульская</w:t>
      </w:r>
      <w:proofErr w:type="spellEnd"/>
      <w:r>
        <w:rPr>
          <w:rFonts w:eastAsia="Times New Roman" w:cs="Times New Roman"/>
          <w:color w:val="000000"/>
          <w:sz w:val="28"/>
          <w:szCs w:val="28"/>
          <w:lang w:eastAsia="ru-RU"/>
        </w:rPr>
        <w:t xml:space="preserve"> МТС РБ»</w:t>
      </w:r>
      <w:r w:rsidRPr="00032C9A">
        <w:rPr>
          <w:rFonts w:eastAsia="Times New Roman" w:cs="Times New Roman"/>
          <w:color w:val="000000"/>
          <w:sz w:val="28"/>
          <w:szCs w:val="28"/>
          <w:lang w:eastAsia="ru-RU"/>
        </w:rPr>
        <w:t>.</w:t>
      </w:r>
    </w:p>
    <w:p w:rsidR="003E52DC" w:rsidRPr="00032C9A" w:rsidRDefault="003E52DC" w:rsidP="003E52DC">
      <w:pPr>
        <w:shd w:val="clear" w:color="auto" w:fill="FFFFFF"/>
        <w:spacing w:after="0" w:line="360" w:lineRule="auto"/>
        <w:jc w:val="both"/>
        <w:rPr>
          <w:rFonts w:eastAsia="Times New Roman" w:cs="Times New Roman"/>
          <w:color w:val="000000"/>
          <w:sz w:val="28"/>
          <w:szCs w:val="28"/>
          <w:lang w:eastAsia="ru-RU"/>
        </w:rPr>
      </w:pPr>
      <w:r w:rsidRPr="00032C9A">
        <w:rPr>
          <w:rFonts w:eastAsia="Times New Roman" w:cs="Times New Roman"/>
          <w:color w:val="000000"/>
          <w:sz w:val="28"/>
          <w:szCs w:val="28"/>
          <w:lang w:eastAsia="ru-RU"/>
        </w:rPr>
        <w:t>3.</w:t>
      </w:r>
      <w:r>
        <w:rPr>
          <w:rFonts w:eastAsia="Times New Roman" w:cs="Times New Roman"/>
          <w:color w:val="000000"/>
          <w:sz w:val="28"/>
          <w:szCs w:val="28"/>
          <w:lang w:eastAsia="ru-RU"/>
        </w:rPr>
        <w:t>Государственная программа развития АПК 2013-2020 гг</w:t>
      </w:r>
      <w:r w:rsidRPr="00032C9A">
        <w:rPr>
          <w:rFonts w:eastAsia="Times New Roman" w:cs="Times New Roman"/>
          <w:color w:val="000000"/>
          <w:sz w:val="28"/>
          <w:szCs w:val="28"/>
          <w:lang w:eastAsia="ru-RU"/>
        </w:rPr>
        <w:t>.</w:t>
      </w:r>
    </w:p>
    <w:p w:rsidR="003E52DC" w:rsidRPr="00F673DD" w:rsidRDefault="003E52DC" w:rsidP="003E52DC">
      <w:pPr>
        <w:shd w:val="clear" w:color="auto" w:fill="FFFFFF"/>
        <w:spacing w:after="0" w:line="360" w:lineRule="auto"/>
        <w:jc w:val="both"/>
        <w:rPr>
          <w:rFonts w:cs="Times New Roman"/>
          <w:sz w:val="28"/>
          <w:szCs w:val="28"/>
        </w:rPr>
      </w:pPr>
      <w:r w:rsidRPr="00032C9A">
        <w:rPr>
          <w:rFonts w:eastAsia="Times New Roman" w:cs="Times New Roman"/>
          <w:color w:val="000000"/>
          <w:sz w:val="28"/>
          <w:szCs w:val="28"/>
          <w:lang w:eastAsia="ru-RU"/>
        </w:rPr>
        <w:t>4.</w:t>
      </w:r>
      <w:r w:rsidRPr="00032C9A">
        <w:rPr>
          <w:rFonts w:cs="Times New Roman"/>
          <w:sz w:val="28"/>
          <w:szCs w:val="28"/>
        </w:rPr>
        <w:t xml:space="preserve"> </w:t>
      </w:r>
      <w:r>
        <w:rPr>
          <w:rFonts w:cs="Times New Roman"/>
          <w:sz w:val="28"/>
          <w:szCs w:val="28"/>
        </w:rPr>
        <w:t>Указ</w:t>
      </w:r>
      <w:r w:rsidRPr="00882CCE">
        <w:rPr>
          <w:rFonts w:cs="Times New Roman"/>
          <w:sz w:val="28"/>
          <w:szCs w:val="28"/>
        </w:rPr>
        <w:t xml:space="preserve"> Президента РФ «О мерах по созданию МТС для обслуживания сельскохозяйственных товаропроизводителей»</w:t>
      </w:r>
      <w:r>
        <w:rPr>
          <w:rFonts w:cs="Times New Roman"/>
          <w:sz w:val="28"/>
          <w:szCs w:val="28"/>
        </w:rPr>
        <w:t xml:space="preserve"> от 10.09.1996 г. № 1341</w:t>
      </w:r>
      <w:r w:rsidRPr="00882CCE">
        <w:rPr>
          <w:rFonts w:cs="Times New Roman"/>
          <w:sz w:val="28"/>
          <w:szCs w:val="28"/>
        </w:rPr>
        <w:t xml:space="preserve"> </w:t>
      </w:r>
    </w:p>
    <w:p w:rsidR="003E52DC" w:rsidRDefault="003E52DC" w:rsidP="003E52DC">
      <w:pPr>
        <w:pStyle w:val="1"/>
        <w:shd w:val="clear" w:color="auto" w:fill="FFFFFF"/>
        <w:spacing w:before="0" w:after="0" w:line="360" w:lineRule="auto"/>
        <w:jc w:val="both"/>
        <w:textAlignment w:val="baseline"/>
        <w:rPr>
          <w:b w:val="0"/>
          <w:spacing w:val="2"/>
          <w:sz w:val="28"/>
          <w:szCs w:val="28"/>
        </w:rPr>
      </w:pPr>
      <w:r>
        <w:rPr>
          <w:b w:val="0"/>
          <w:color w:val="000000"/>
          <w:sz w:val="28"/>
          <w:szCs w:val="28"/>
        </w:rPr>
        <w:t>5</w:t>
      </w:r>
      <w:r w:rsidRPr="008771FA">
        <w:rPr>
          <w:b w:val="0"/>
          <w:color w:val="000000"/>
          <w:sz w:val="28"/>
          <w:szCs w:val="28"/>
        </w:rPr>
        <w:t>.</w:t>
      </w:r>
      <w:r>
        <w:rPr>
          <w:b w:val="0"/>
          <w:color w:val="2D2D2D"/>
          <w:spacing w:val="2"/>
          <w:sz w:val="28"/>
          <w:szCs w:val="28"/>
        </w:rPr>
        <w:t xml:space="preserve"> </w:t>
      </w:r>
      <w:r w:rsidRPr="008771FA">
        <w:rPr>
          <w:b w:val="0"/>
          <w:spacing w:val="2"/>
          <w:sz w:val="28"/>
          <w:szCs w:val="28"/>
        </w:rPr>
        <w:t>Федеральной целевая программа "Устойчивое развитие сельских территорий на 2014-2017 годы и на период до 2020 года" (с изменениями на 25 мая 2016 года)</w:t>
      </w:r>
    </w:p>
    <w:p w:rsidR="003E52DC" w:rsidRPr="00D462EF" w:rsidRDefault="003E52DC" w:rsidP="003E52DC">
      <w:pPr>
        <w:shd w:val="clear" w:color="auto" w:fill="FFFFFF"/>
        <w:spacing w:after="0" w:line="360" w:lineRule="auto"/>
        <w:jc w:val="both"/>
        <w:rPr>
          <w:rFonts w:eastAsia="Times New Roman" w:cs="Times New Roman"/>
          <w:color w:val="000000"/>
          <w:sz w:val="28"/>
          <w:szCs w:val="28"/>
          <w:lang w:eastAsia="ru-RU"/>
        </w:rPr>
      </w:pPr>
      <w:r>
        <w:rPr>
          <w:rFonts w:eastAsia="Times New Roman" w:cs="Times New Roman"/>
          <w:color w:val="000000"/>
          <w:sz w:val="28"/>
          <w:szCs w:val="28"/>
          <w:lang w:eastAsia="ru-RU"/>
        </w:rPr>
        <w:t>6</w:t>
      </w:r>
      <w:r w:rsidRPr="00032C9A">
        <w:rPr>
          <w:rFonts w:eastAsia="Times New Roman" w:cs="Times New Roman"/>
          <w:color w:val="000000"/>
          <w:sz w:val="28"/>
          <w:szCs w:val="28"/>
          <w:lang w:eastAsia="ru-RU"/>
        </w:rPr>
        <w:t>.</w:t>
      </w:r>
      <w:r w:rsidRPr="008771FA">
        <w:rPr>
          <w:rFonts w:ascii="Arial" w:hAnsi="Arial" w:cs="Arial"/>
          <w:b/>
          <w:bCs/>
          <w:color w:val="000000"/>
          <w:sz w:val="18"/>
          <w:szCs w:val="18"/>
          <w:shd w:val="clear" w:color="auto" w:fill="FFFFFF"/>
        </w:rPr>
        <w:t xml:space="preserve"> </w:t>
      </w:r>
      <w:r w:rsidRPr="008771FA">
        <w:rPr>
          <w:rFonts w:cs="Times New Roman"/>
          <w:bCs/>
          <w:color w:val="000000"/>
          <w:sz w:val="28"/>
          <w:szCs w:val="28"/>
          <w:shd w:val="clear" w:color="auto" w:fill="FFFFFF"/>
        </w:rPr>
        <w:t xml:space="preserve">Постановление Правительства РФ от 14 июля 2012 г. N 717 "О Государственной программе развития сельского хозяйства и регулирования рынков сельскохозяйственной продукции, сырья </w:t>
      </w:r>
      <w:r>
        <w:rPr>
          <w:rFonts w:cs="Times New Roman"/>
          <w:bCs/>
          <w:color w:val="000000"/>
          <w:sz w:val="28"/>
          <w:szCs w:val="28"/>
          <w:shd w:val="clear" w:color="auto" w:fill="FFFFFF"/>
        </w:rPr>
        <w:t>и продовольствия на 2013 – 2020</w:t>
      </w:r>
      <w:r w:rsidRPr="008771FA">
        <w:rPr>
          <w:rFonts w:cs="Times New Roman"/>
          <w:bCs/>
          <w:color w:val="000000"/>
          <w:sz w:val="28"/>
          <w:szCs w:val="28"/>
          <w:shd w:val="clear" w:color="auto" w:fill="FFFFFF"/>
        </w:rPr>
        <w:t>годы"</w:t>
      </w:r>
    </w:p>
    <w:p w:rsidR="003E52DC" w:rsidRDefault="003E52DC" w:rsidP="003E52DC">
      <w:pPr>
        <w:spacing w:after="0" w:line="360" w:lineRule="auto"/>
        <w:jc w:val="both"/>
        <w:rPr>
          <w:rFonts w:eastAsia="Times New Roman" w:cs="Times New Roman"/>
          <w:color w:val="000000"/>
          <w:sz w:val="28"/>
          <w:szCs w:val="28"/>
          <w:lang w:eastAsia="ru-RU"/>
        </w:rPr>
      </w:pPr>
      <w:r>
        <w:rPr>
          <w:rFonts w:eastAsia="Times New Roman" w:cs="Times New Roman"/>
          <w:color w:val="000000"/>
          <w:sz w:val="28"/>
          <w:szCs w:val="28"/>
          <w:lang w:eastAsia="ru-RU"/>
        </w:rPr>
        <w:t>7</w:t>
      </w:r>
      <w:r w:rsidRPr="00032C9A">
        <w:rPr>
          <w:rFonts w:eastAsia="Times New Roman" w:cs="Times New Roman"/>
          <w:color w:val="000000"/>
          <w:sz w:val="28"/>
          <w:szCs w:val="28"/>
          <w:lang w:eastAsia="ru-RU"/>
        </w:rPr>
        <w:t xml:space="preserve">. </w:t>
      </w:r>
      <w:proofErr w:type="spellStart"/>
      <w:r w:rsidRPr="00032C9A">
        <w:rPr>
          <w:rFonts w:eastAsia="Times New Roman" w:cs="Times New Roman"/>
          <w:color w:val="000000"/>
          <w:sz w:val="28"/>
          <w:szCs w:val="28"/>
          <w:lang w:eastAsia="ru-RU"/>
        </w:rPr>
        <w:t>Ансофф</w:t>
      </w:r>
      <w:proofErr w:type="spellEnd"/>
      <w:r w:rsidRPr="00032C9A">
        <w:rPr>
          <w:rFonts w:eastAsia="Times New Roman" w:cs="Times New Roman"/>
          <w:color w:val="000000"/>
          <w:sz w:val="28"/>
          <w:szCs w:val="28"/>
          <w:lang w:eastAsia="ru-RU"/>
        </w:rPr>
        <w:t xml:space="preserve"> И. Стратегический менедж</w:t>
      </w:r>
      <w:r>
        <w:rPr>
          <w:rFonts w:eastAsia="Times New Roman" w:cs="Times New Roman"/>
          <w:color w:val="000000"/>
          <w:sz w:val="28"/>
          <w:szCs w:val="28"/>
          <w:lang w:eastAsia="ru-RU"/>
        </w:rPr>
        <w:t xml:space="preserve">мент - М.: Изд-во </w:t>
      </w:r>
      <w:proofErr w:type="spellStart"/>
      <w:r>
        <w:rPr>
          <w:rFonts w:eastAsia="Times New Roman" w:cs="Times New Roman"/>
          <w:color w:val="000000"/>
          <w:sz w:val="28"/>
          <w:szCs w:val="28"/>
          <w:lang w:eastAsia="ru-RU"/>
        </w:rPr>
        <w:t>ФинПресс</w:t>
      </w:r>
      <w:proofErr w:type="spellEnd"/>
      <w:r>
        <w:rPr>
          <w:rFonts w:eastAsia="Times New Roman" w:cs="Times New Roman"/>
          <w:color w:val="000000"/>
          <w:sz w:val="28"/>
          <w:szCs w:val="28"/>
          <w:lang w:eastAsia="ru-RU"/>
        </w:rPr>
        <w:t>, 2014</w:t>
      </w:r>
      <w:r w:rsidRPr="00032C9A">
        <w:rPr>
          <w:rFonts w:eastAsia="Times New Roman" w:cs="Times New Roman"/>
          <w:color w:val="000000"/>
          <w:sz w:val="28"/>
          <w:szCs w:val="28"/>
          <w:lang w:eastAsia="ru-RU"/>
        </w:rPr>
        <w:t>. - 508 стр.</w:t>
      </w:r>
    </w:p>
    <w:p w:rsidR="003E52DC" w:rsidRPr="00032C9A" w:rsidRDefault="003E52DC" w:rsidP="003E52DC">
      <w:pPr>
        <w:shd w:val="clear" w:color="auto" w:fill="FFFFFF"/>
        <w:spacing w:after="0" w:line="360" w:lineRule="auto"/>
        <w:jc w:val="both"/>
        <w:rPr>
          <w:rFonts w:eastAsia="Times New Roman" w:cs="Times New Roman"/>
          <w:color w:val="000000"/>
          <w:sz w:val="28"/>
          <w:szCs w:val="28"/>
          <w:lang w:eastAsia="ru-RU"/>
        </w:rPr>
      </w:pPr>
      <w:r>
        <w:rPr>
          <w:rFonts w:eastAsia="Times New Roman" w:cs="Times New Roman"/>
          <w:color w:val="000000"/>
          <w:sz w:val="28"/>
          <w:szCs w:val="28"/>
          <w:lang w:eastAsia="ru-RU"/>
        </w:rPr>
        <w:t>8</w:t>
      </w:r>
      <w:r w:rsidRPr="00032C9A">
        <w:rPr>
          <w:rFonts w:eastAsia="Times New Roman" w:cs="Times New Roman"/>
          <w:color w:val="000000"/>
          <w:sz w:val="28"/>
          <w:szCs w:val="28"/>
          <w:lang w:eastAsia="ru-RU"/>
        </w:rPr>
        <w:t xml:space="preserve">. </w:t>
      </w:r>
      <w:proofErr w:type="spellStart"/>
      <w:r w:rsidRPr="00032C9A">
        <w:rPr>
          <w:rFonts w:eastAsia="Times New Roman" w:cs="Times New Roman"/>
          <w:color w:val="000000"/>
          <w:sz w:val="28"/>
          <w:szCs w:val="28"/>
          <w:lang w:eastAsia="ru-RU"/>
        </w:rPr>
        <w:t>Баутин</w:t>
      </w:r>
      <w:proofErr w:type="spellEnd"/>
      <w:r w:rsidRPr="00032C9A">
        <w:rPr>
          <w:rFonts w:eastAsia="Times New Roman" w:cs="Times New Roman"/>
          <w:color w:val="000000"/>
          <w:sz w:val="28"/>
          <w:szCs w:val="28"/>
          <w:lang w:eastAsia="ru-RU"/>
        </w:rPr>
        <w:t xml:space="preserve"> В.М. Устойчивое развитие сельских территорий: сущность, термины</w:t>
      </w:r>
      <w:r>
        <w:rPr>
          <w:rFonts w:eastAsia="Times New Roman" w:cs="Times New Roman"/>
          <w:color w:val="000000"/>
          <w:sz w:val="28"/>
          <w:szCs w:val="28"/>
          <w:lang w:eastAsia="ru-RU"/>
        </w:rPr>
        <w:t xml:space="preserve"> и понятия // </w:t>
      </w:r>
      <w:proofErr w:type="spellStart"/>
      <w:r>
        <w:rPr>
          <w:rFonts w:eastAsia="Times New Roman" w:cs="Times New Roman"/>
          <w:color w:val="000000"/>
          <w:sz w:val="28"/>
          <w:szCs w:val="28"/>
          <w:lang w:eastAsia="ru-RU"/>
        </w:rPr>
        <w:t>Агрожурнал</w:t>
      </w:r>
      <w:proofErr w:type="spellEnd"/>
      <w:r>
        <w:rPr>
          <w:rFonts w:eastAsia="Times New Roman" w:cs="Times New Roman"/>
          <w:color w:val="000000"/>
          <w:sz w:val="28"/>
          <w:szCs w:val="28"/>
          <w:lang w:eastAsia="ru-RU"/>
        </w:rPr>
        <w:t>. - 2014</w:t>
      </w:r>
      <w:r w:rsidRPr="00032C9A">
        <w:rPr>
          <w:rFonts w:eastAsia="Times New Roman" w:cs="Times New Roman"/>
          <w:color w:val="000000"/>
          <w:sz w:val="28"/>
          <w:szCs w:val="28"/>
          <w:lang w:eastAsia="ru-RU"/>
        </w:rPr>
        <w:t xml:space="preserve">. </w:t>
      </w:r>
    </w:p>
    <w:p w:rsidR="003E52DC" w:rsidRPr="00032C9A" w:rsidRDefault="003E52DC" w:rsidP="003E52DC">
      <w:pPr>
        <w:shd w:val="clear" w:color="auto" w:fill="FFFFFF"/>
        <w:spacing w:after="0" w:line="360" w:lineRule="auto"/>
        <w:jc w:val="both"/>
        <w:rPr>
          <w:rFonts w:eastAsia="Times New Roman" w:cs="Times New Roman"/>
          <w:color w:val="000000"/>
          <w:sz w:val="28"/>
          <w:szCs w:val="28"/>
          <w:lang w:eastAsia="ru-RU"/>
        </w:rPr>
      </w:pPr>
      <w:r>
        <w:rPr>
          <w:rFonts w:eastAsia="Times New Roman" w:cs="Times New Roman"/>
          <w:color w:val="000000"/>
          <w:sz w:val="28"/>
          <w:szCs w:val="28"/>
          <w:lang w:eastAsia="ru-RU"/>
        </w:rPr>
        <w:t>9</w:t>
      </w:r>
      <w:r w:rsidRPr="00032C9A">
        <w:rPr>
          <w:rFonts w:eastAsia="Times New Roman" w:cs="Times New Roman"/>
          <w:color w:val="000000"/>
          <w:sz w:val="28"/>
          <w:szCs w:val="28"/>
          <w:lang w:eastAsia="ru-RU"/>
        </w:rPr>
        <w:t>. Бойцов А. Обеспечить устойчивое развитие сельских территорий // АП</w:t>
      </w:r>
      <w:r>
        <w:rPr>
          <w:rFonts w:eastAsia="Times New Roman" w:cs="Times New Roman"/>
          <w:color w:val="000000"/>
          <w:sz w:val="28"/>
          <w:szCs w:val="28"/>
          <w:lang w:eastAsia="ru-RU"/>
        </w:rPr>
        <w:t>К: экономика, управление. - 2013</w:t>
      </w:r>
      <w:r w:rsidRPr="00032C9A">
        <w:rPr>
          <w:rFonts w:eastAsia="Times New Roman" w:cs="Times New Roman"/>
          <w:color w:val="000000"/>
          <w:sz w:val="28"/>
          <w:szCs w:val="28"/>
          <w:lang w:eastAsia="ru-RU"/>
        </w:rPr>
        <w:t xml:space="preserve">. </w:t>
      </w:r>
    </w:p>
    <w:p w:rsidR="003E52DC" w:rsidRPr="00032C9A" w:rsidRDefault="003E52DC" w:rsidP="003E52DC">
      <w:pPr>
        <w:shd w:val="clear" w:color="auto" w:fill="FFFFFF"/>
        <w:spacing w:after="0" w:line="360" w:lineRule="auto"/>
        <w:jc w:val="both"/>
        <w:rPr>
          <w:rFonts w:eastAsia="Times New Roman" w:cs="Times New Roman"/>
          <w:color w:val="000000"/>
          <w:sz w:val="28"/>
          <w:szCs w:val="28"/>
          <w:lang w:eastAsia="ru-RU"/>
        </w:rPr>
      </w:pPr>
      <w:r>
        <w:rPr>
          <w:rFonts w:eastAsia="Times New Roman" w:cs="Times New Roman"/>
          <w:color w:val="000000"/>
          <w:sz w:val="28"/>
          <w:szCs w:val="28"/>
          <w:lang w:eastAsia="ru-RU"/>
        </w:rPr>
        <w:t>10</w:t>
      </w:r>
      <w:r w:rsidRPr="00032C9A">
        <w:rPr>
          <w:rFonts w:eastAsia="Times New Roman" w:cs="Times New Roman"/>
          <w:color w:val="000000"/>
          <w:sz w:val="28"/>
          <w:szCs w:val="28"/>
          <w:lang w:eastAsia="ru-RU"/>
        </w:rPr>
        <w:t xml:space="preserve">. Бочкарева Т.В. Стратегия развития муниципального образования: технологические основы программирования. М.: Московский общественный научный </w:t>
      </w:r>
      <w:r>
        <w:rPr>
          <w:rFonts w:eastAsia="Times New Roman" w:cs="Times New Roman"/>
          <w:color w:val="000000"/>
          <w:sz w:val="28"/>
          <w:szCs w:val="28"/>
          <w:lang w:eastAsia="ru-RU"/>
        </w:rPr>
        <w:t>фонд; АНО «УРБЭКС-РАЗВИТИЕ», 201</w:t>
      </w:r>
      <w:r w:rsidRPr="00032C9A">
        <w:rPr>
          <w:rFonts w:eastAsia="Times New Roman" w:cs="Times New Roman"/>
          <w:color w:val="000000"/>
          <w:sz w:val="28"/>
          <w:szCs w:val="28"/>
          <w:lang w:eastAsia="ru-RU"/>
        </w:rPr>
        <w:t>3. - 198 стр.</w:t>
      </w:r>
    </w:p>
    <w:p w:rsidR="003E52DC" w:rsidRPr="00032C9A" w:rsidRDefault="003E52DC" w:rsidP="003E52DC">
      <w:pPr>
        <w:shd w:val="clear" w:color="auto" w:fill="FFFFFF"/>
        <w:spacing w:after="0" w:line="360" w:lineRule="auto"/>
        <w:jc w:val="both"/>
        <w:rPr>
          <w:rFonts w:eastAsia="Times New Roman" w:cs="Times New Roman"/>
          <w:color w:val="000000"/>
          <w:sz w:val="28"/>
          <w:szCs w:val="28"/>
          <w:lang w:eastAsia="ru-RU"/>
        </w:rPr>
      </w:pPr>
      <w:r>
        <w:rPr>
          <w:rFonts w:eastAsia="Times New Roman" w:cs="Times New Roman"/>
          <w:color w:val="000000"/>
          <w:sz w:val="28"/>
          <w:szCs w:val="28"/>
          <w:lang w:eastAsia="ru-RU"/>
        </w:rPr>
        <w:t>11</w:t>
      </w:r>
      <w:r w:rsidRPr="00032C9A">
        <w:rPr>
          <w:rFonts w:eastAsia="Times New Roman" w:cs="Times New Roman"/>
          <w:color w:val="000000"/>
          <w:sz w:val="28"/>
          <w:szCs w:val="28"/>
          <w:lang w:eastAsia="ru-RU"/>
        </w:rPr>
        <w:t xml:space="preserve">. </w:t>
      </w:r>
      <w:proofErr w:type="spellStart"/>
      <w:r w:rsidRPr="00032C9A">
        <w:rPr>
          <w:rFonts w:eastAsia="Times New Roman" w:cs="Times New Roman"/>
          <w:color w:val="000000"/>
          <w:sz w:val="28"/>
          <w:szCs w:val="28"/>
          <w:lang w:eastAsia="ru-RU"/>
        </w:rPr>
        <w:t>Виханский</w:t>
      </w:r>
      <w:proofErr w:type="spellEnd"/>
      <w:r w:rsidRPr="00032C9A">
        <w:rPr>
          <w:rFonts w:eastAsia="Times New Roman" w:cs="Times New Roman"/>
          <w:color w:val="000000"/>
          <w:sz w:val="28"/>
          <w:szCs w:val="28"/>
          <w:lang w:eastAsia="ru-RU"/>
        </w:rPr>
        <w:t xml:space="preserve"> О.С. Стратегический</w:t>
      </w:r>
      <w:r>
        <w:rPr>
          <w:rFonts w:eastAsia="Times New Roman" w:cs="Times New Roman"/>
          <w:color w:val="000000"/>
          <w:sz w:val="28"/>
          <w:szCs w:val="28"/>
          <w:lang w:eastAsia="ru-RU"/>
        </w:rPr>
        <w:t xml:space="preserve"> менеджмент - М.: </w:t>
      </w:r>
      <w:proofErr w:type="spellStart"/>
      <w:r>
        <w:rPr>
          <w:rFonts w:eastAsia="Times New Roman" w:cs="Times New Roman"/>
          <w:color w:val="000000"/>
          <w:sz w:val="28"/>
          <w:szCs w:val="28"/>
          <w:lang w:eastAsia="ru-RU"/>
        </w:rPr>
        <w:t>Гардарики</w:t>
      </w:r>
      <w:proofErr w:type="spellEnd"/>
      <w:r>
        <w:rPr>
          <w:rFonts w:eastAsia="Times New Roman" w:cs="Times New Roman"/>
          <w:color w:val="000000"/>
          <w:sz w:val="28"/>
          <w:szCs w:val="28"/>
          <w:lang w:eastAsia="ru-RU"/>
        </w:rPr>
        <w:t>, 201</w:t>
      </w:r>
      <w:r w:rsidRPr="00032C9A">
        <w:rPr>
          <w:rFonts w:eastAsia="Times New Roman" w:cs="Times New Roman"/>
          <w:color w:val="000000"/>
          <w:sz w:val="28"/>
          <w:szCs w:val="28"/>
          <w:lang w:eastAsia="ru-RU"/>
        </w:rPr>
        <w:t>2. -. 528 стр.</w:t>
      </w:r>
    </w:p>
    <w:p w:rsidR="003E52DC" w:rsidRPr="00032C9A" w:rsidRDefault="003E52DC" w:rsidP="003E52DC">
      <w:pPr>
        <w:shd w:val="clear" w:color="auto" w:fill="FFFFFF"/>
        <w:spacing w:after="0" w:line="360" w:lineRule="auto"/>
        <w:jc w:val="both"/>
        <w:rPr>
          <w:rFonts w:eastAsia="Times New Roman" w:cs="Times New Roman"/>
          <w:color w:val="000000"/>
          <w:sz w:val="28"/>
          <w:szCs w:val="28"/>
          <w:lang w:eastAsia="ru-RU"/>
        </w:rPr>
      </w:pPr>
      <w:r>
        <w:rPr>
          <w:rFonts w:eastAsia="Times New Roman" w:cs="Times New Roman"/>
          <w:color w:val="000000"/>
          <w:sz w:val="28"/>
          <w:szCs w:val="28"/>
          <w:lang w:eastAsia="ru-RU"/>
        </w:rPr>
        <w:t>1</w:t>
      </w:r>
      <w:r w:rsidRPr="00032C9A">
        <w:rPr>
          <w:rFonts w:eastAsia="Times New Roman" w:cs="Times New Roman"/>
          <w:color w:val="000000"/>
          <w:sz w:val="28"/>
          <w:szCs w:val="28"/>
          <w:lang w:eastAsia="ru-RU"/>
        </w:rPr>
        <w:t xml:space="preserve">2. </w:t>
      </w:r>
      <w:proofErr w:type="spellStart"/>
      <w:r w:rsidRPr="00032C9A">
        <w:rPr>
          <w:rFonts w:eastAsia="Times New Roman" w:cs="Times New Roman"/>
          <w:color w:val="000000"/>
          <w:sz w:val="28"/>
          <w:szCs w:val="28"/>
          <w:lang w:eastAsia="ru-RU"/>
        </w:rPr>
        <w:t>Виханский</w:t>
      </w:r>
      <w:proofErr w:type="spellEnd"/>
      <w:r w:rsidRPr="00032C9A">
        <w:rPr>
          <w:rFonts w:eastAsia="Times New Roman" w:cs="Times New Roman"/>
          <w:color w:val="000000"/>
          <w:sz w:val="28"/>
          <w:szCs w:val="28"/>
          <w:lang w:eastAsia="ru-RU"/>
        </w:rPr>
        <w:t xml:space="preserve"> О.С., Наумов А.И. Менеджмент - изд. 3-е, </w:t>
      </w:r>
      <w:proofErr w:type="spellStart"/>
      <w:r w:rsidRPr="00032C9A">
        <w:rPr>
          <w:rFonts w:eastAsia="Times New Roman" w:cs="Times New Roman"/>
          <w:color w:val="000000"/>
          <w:sz w:val="28"/>
          <w:szCs w:val="28"/>
          <w:lang w:eastAsia="ru-RU"/>
        </w:rPr>
        <w:t>ис</w:t>
      </w:r>
      <w:r>
        <w:rPr>
          <w:rFonts w:eastAsia="Times New Roman" w:cs="Times New Roman"/>
          <w:color w:val="000000"/>
          <w:sz w:val="28"/>
          <w:szCs w:val="28"/>
          <w:lang w:eastAsia="ru-RU"/>
        </w:rPr>
        <w:t>пр</w:t>
      </w:r>
      <w:proofErr w:type="spellEnd"/>
      <w:r>
        <w:rPr>
          <w:rFonts w:eastAsia="Times New Roman" w:cs="Times New Roman"/>
          <w:color w:val="000000"/>
          <w:sz w:val="28"/>
          <w:szCs w:val="28"/>
          <w:lang w:eastAsia="ru-RU"/>
        </w:rPr>
        <w:t xml:space="preserve">. и доп. - M.: </w:t>
      </w:r>
      <w:proofErr w:type="spellStart"/>
      <w:r>
        <w:rPr>
          <w:rFonts w:eastAsia="Times New Roman" w:cs="Times New Roman"/>
          <w:color w:val="000000"/>
          <w:sz w:val="28"/>
          <w:szCs w:val="28"/>
          <w:lang w:eastAsia="ru-RU"/>
        </w:rPr>
        <w:t>Экономистъ</w:t>
      </w:r>
      <w:proofErr w:type="spellEnd"/>
      <w:r>
        <w:rPr>
          <w:rFonts w:eastAsia="Times New Roman" w:cs="Times New Roman"/>
          <w:color w:val="000000"/>
          <w:sz w:val="28"/>
          <w:szCs w:val="28"/>
          <w:lang w:eastAsia="ru-RU"/>
        </w:rPr>
        <w:t>, 201</w:t>
      </w:r>
      <w:r w:rsidRPr="00032C9A">
        <w:rPr>
          <w:rFonts w:eastAsia="Times New Roman" w:cs="Times New Roman"/>
          <w:color w:val="000000"/>
          <w:sz w:val="28"/>
          <w:szCs w:val="28"/>
          <w:lang w:eastAsia="ru-RU"/>
        </w:rPr>
        <w:t>4. - 528 стр.</w:t>
      </w:r>
    </w:p>
    <w:p w:rsidR="003E52DC" w:rsidRPr="00032C9A" w:rsidRDefault="003E52DC" w:rsidP="003E52DC">
      <w:pPr>
        <w:shd w:val="clear" w:color="auto" w:fill="FFFFFF"/>
        <w:spacing w:after="0" w:line="360" w:lineRule="auto"/>
        <w:jc w:val="both"/>
        <w:rPr>
          <w:rFonts w:eastAsia="Times New Roman" w:cs="Times New Roman"/>
          <w:color w:val="000000"/>
          <w:sz w:val="28"/>
          <w:szCs w:val="28"/>
          <w:lang w:eastAsia="ru-RU"/>
        </w:rPr>
      </w:pPr>
      <w:r>
        <w:rPr>
          <w:rFonts w:eastAsia="Times New Roman" w:cs="Times New Roman"/>
          <w:color w:val="000000"/>
          <w:sz w:val="28"/>
          <w:szCs w:val="28"/>
          <w:lang w:eastAsia="ru-RU"/>
        </w:rPr>
        <w:t>13</w:t>
      </w:r>
      <w:r w:rsidRPr="00032C9A">
        <w:rPr>
          <w:rFonts w:eastAsia="Times New Roman" w:cs="Times New Roman"/>
          <w:color w:val="000000"/>
          <w:sz w:val="28"/>
          <w:szCs w:val="28"/>
          <w:lang w:eastAsia="ru-RU"/>
        </w:rPr>
        <w:t xml:space="preserve">. Гапоненко А.Л., </w:t>
      </w:r>
      <w:proofErr w:type="spellStart"/>
      <w:r w:rsidRPr="00032C9A">
        <w:rPr>
          <w:rFonts w:eastAsia="Times New Roman" w:cs="Times New Roman"/>
          <w:color w:val="000000"/>
          <w:sz w:val="28"/>
          <w:szCs w:val="28"/>
          <w:lang w:eastAsia="ru-RU"/>
        </w:rPr>
        <w:t>Панкрухин</w:t>
      </w:r>
      <w:proofErr w:type="spellEnd"/>
      <w:r w:rsidRPr="00032C9A">
        <w:rPr>
          <w:rFonts w:eastAsia="Times New Roman" w:cs="Times New Roman"/>
          <w:color w:val="000000"/>
          <w:sz w:val="28"/>
          <w:szCs w:val="28"/>
          <w:lang w:eastAsia="ru-RU"/>
        </w:rPr>
        <w:t xml:space="preserve"> А.П. Стратегическое управление: учеб. для студентов вузов. - М.: Изд-во</w:t>
      </w:r>
      <w:r>
        <w:rPr>
          <w:rFonts w:eastAsia="Times New Roman" w:cs="Times New Roman"/>
          <w:color w:val="000000"/>
          <w:sz w:val="28"/>
          <w:szCs w:val="28"/>
          <w:lang w:eastAsia="ru-RU"/>
        </w:rPr>
        <w:t xml:space="preserve"> ОМЕГА - Л, 201</w:t>
      </w:r>
      <w:r w:rsidRPr="00032C9A">
        <w:rPr>
          <w:rFonts w:eastAsia="Times New Roman" w:cs="Times New Roman"/>
          <w:color w:val="000000"/>
          <w:sz w:val="28"/>
          <w:szCs w:val="28"/>
          <w:lang w:eastAsia="ru-RU"/>
        </w:rPr>
        <w:t>6. - 446 стр.</w:t>
      </w:r>
    </w:p>
    <w:p w:rsidR="003E52DC" w:rsidRPr="00032C9A" w:rsidRDefault="003E52DC" w:rsidP="003E52DC">
      <w:pPr>
        <w:shd w:val="clear" w:color="auto" w:fill="FFFFFF"/>
        <w:spacing w:after="0" w:line="360" w:lineRule="auto"/>
        <w:jc w:val="both"/>
        <w:rPr>
          <w:rFonts w:eastAsia="Times New Roman" w:cs="Times New Roman"/>
          <w:color w:val="000000"/>
          <w:sz w:val="28"/>
          <w:szCs w:val="28"/>
          <w:lang w:eastAsia="ru-RU"/>
        </w:rPr>
      </w:pPr>
      <w:r>
        <w:rPr>
          <w:rFonts w:eastAsia="Times New Roman" w:cs="Times New Roman"/>
          <w:color w:val="000000"/>
          <w:sz w:val="28"/>
          <w:szCs w:val="28"/>
          <w:lang w:eastAsia="ru-RU"/>
        </w:rPr>
        <w:lastRenderedPageBreak/>
        <w:t>14</w:t>
      </w:r>
      <w:r w:rsidRPr="00032C9A">
        <w:rPr>
          <w:rFonts w:eastAsia="Times New Roman" w:cs="Times New Roman"/>
          <w:color w:val="000000"/>
          <w:sz w:val="28"/>
          <w:szCs w:val="28"/>
          <w:lang w:eastAsia="ru-RU"/>
        </w:rPr>
        <w:t xml:space="preserve">. Исаева Э.Ф. Приоритетные направления развития сельского хозяйства в Республике Башкортостан. </w:t>
      </w:r>
    </w:p>
    <w:p w:rsidR="003E52DC" w:rsidRDefault="003E52DC" w:rsidP="003E52DC">
      <w:pPr>
        <w:shd w:val="clear" w:color="auto" w:fill="FFFFFF"/>
        <w:spacing w:after="0" w:line="360" w:lineRule="auto"/>
        <w:jc w:val="both"/>
        <w:rPr>
          <w:rFonts w:eastAsia="Times New Roman" w:cs="Times New Roman"/>
          <w:color w:val="000000"/>
          <w:sz w:val="28"/>
          <w:szCs w:val="28"/>
          <w:lang w:eastAsia="ru-RU"/>
        </w:rPr>
      </w:pPr>
      <w:r>
        <w:rPr>
          <w:rFonts w:eastAsia="Times New Roman" w:cs="Times New Roman"/>
          <w:color w:val="000000"/>
          <w:sz w:val="28"/>
          <w:szCs w:val="28"/>
          <w:lang w:eastAsia="ru-RU"/>
        </w:rPr>
        <w:t>1</w:t>
      </w:r>
      <w:r w:rsidRPr="00032C9A">
        <w:rPr>
          <w:rFonts w:eastAsia="Times New Roman" w:cs="Times New Roman"/>
          <w:color w:val="000000"/>
          <w:sz w:val="28"/>
          <w:szCs w:val="28"/>
          <w:lang w:eastAsia="ru-RU"/>
        </w:rPr>
        <w:t xml:space="preserve">5. Зайченко Н.П., </w:t>
      </w:r>
      <w:proofErr w:type="spellStart"/>
      <w:r w:rsidRPr="00032C9A">
        <w:rPr>
          <w:rFonts w:eastAsia="Times New Roman" w:cs="Times New Roman"/>
          <w:color w:val="000000"/>
          <w:sz w:val="28"/>
          <w:szCs w:val="28"/>
          <w:lang w:eastAsia="ru-RU"/>
        </w:rPr>
        <w:t>Полоник</w:t>
      </w:r>
      <w:proofErr w:type="spellEnd"/>
      <w:r w:rsidRPr="00032C9A">
        <w:rPr>
          <w:rFonts w:eastAsia="Times New Roman" w:cs="Times New Roman"/>
          <w:color w:val="000000"/>
          <w:sz w:val="28"/>
          <w:szCs w:val="28"/>
          <w:lang w:eastAsia="ru-RU"/>
        </w:rPr>
        <w:t xml:space="preserve"> С.С. // Основные положения национальной стратегии устойчивого социально-экономического развития // </w:t>
      </w:r>
      <w:hyperlink r:id="rId19" w:history="1">
        <w:r w:rsidRPr="004C0F8C">
          <w:rPr>
            <w:rStyle w:val="a4"/>
            <w:rFonts w:eastAsia="Times New Roman" w:cs="Times New Roman"/>
            <w:sz w:val="28"/>
            <w:szCs w:val="28"/>
            <w:lang w:eastAsia="ru-RU"/>
          </w:rPr>
          <w:t>www.portalus.ru/</w:t>
        </w:r>
      </w:hyperlink>
    </w:p>
    <w:p w:rsidR="003E52DC" w:rsidRDefault="003E52DC" w:rsidP="003E52DC">
      <w:pPr>
        <w:shd w:val="clear" w:color="auto" w:fill="FFFFFF"/>
        <w:spacing w:after="0" w:line="360" w:lineRule="auto"/>
        <w:jc w:val="both"/>
        <w:rPr>
          <w:rFonts w:cs="Times New Roman"/>
          <w:sz w:val="28"/>
          <w:szCs w:val="28"/>
        </w:rPr>
      </w:pPr>
      <w:r>
        <w:rPr>
          <w:rFonts w:cs="Times New Roman"/>
          <w:sz w:val="28"/>
          <w:szCs w:val="28"/>
        </w:rPr>
        <w:t xml:space="preserve">16. </w:t>
      </w:r>
      <w:proofErr w:type="spellStart"/>
      <w:r w:rsidRPr="007570DC">
        <w:rPr>
          <w:rFonts w:cs="Times New Roman"/>
          <w:sz w:val="28"/>
          <w:szCs w:val="28"/>
        </w:rPr>
        <w:t>Кормаков</w:t>
      </w:r>
      <w:proofErr w:type="spellEnd"/>
      <w:r w:rsidRPr="007570DC">
        <w:rPr>
          <w:rFonts w:cs="Times New Roman"/>
          <w:sz w:val="28"/>
          <w:szCs w:val="28"/>
        </w:rPr>
        <w:t xml:space="preserve"> Л.Ф. Машинно-технологические станции в системе внутрипромышленного производства. Пробле</w:t>
      </w:r>
      <w:r>
        <w:rPr>
          <w:rFonts w:cs="Times New Roman"/>
          <w:sz w:val="28"/>
          <w:szCs w:val="28"/>
        </w:rPr>
        <w:t>мы и решения. М.: ВНИЭТУСХ, 2012 г</w:t>
      </w:r>
    </w:p>
    <w:p w:rsidR="003E52DC" w:rsidRPr="007570DC" w:rsidRDefault="003E52DC" w:rsidP="003E52DC">
      <w:pPr>
        <w:spacing w:after="0" w:line="360" w:lineRule="auto"/>
        <w:jc w:val="both"/>
        <w:rPr>
          <w:rFonts w:cs="Times New Roman"/>
          <w:sz w:val="28"/>
          <w:szCs w:val="28"/>
        </w:rPr>
      </w:pPr>
      <w:r>
        <w:rPr>
          <w:rFonts w:cs="Times New Roman"/>
          <w:sz w:val="28"/>
          <w:szCs w:val="28"/>
        </w:rPr>
        <w:t>17</w:t>
      </w:r>
      <w:r w:rsidRPr="00F673DD">
        <w:rPr>
          <w:rFonts w:cs="Times New Roman"/>
          <w:sz w:val="28"/>
          <w:szCs w:val="28"/>
        </w:rPr>
        <w:t xml:space="preserve">. </w:t>
      </w:r>
      <w:r w:rsidRPr="007570DC">
        <w:rPr>
          <w:rFonts w:cs="Times New Roman"/>
          <w:sz w:val="28"/>
          <w:szCs w:val="28"/>
        </w:rPr>
        <w:t xml:space="preserve"> </w:t>
      </w:r>
      <w:proofErr w:type="spellStart"/>
      <w:r>
        <w:rPr>
          <w:rFonts w:cs="Times New Roman"/>
          <w:sz w:val="28"/>
          <w:szCs w:val="28"/>
          <w:shd w:val="clear" w:color="auto" w:fill="FFFFFF"/>
        </w:rPr>
        <w:t>Кумпилова</w:t>
      </w:r>
      <w:proofErr w:type="spellEnd"/>
      <w:r>
        <w:rPr>
          <w:rFonts w:cs="Times New Roman"/>
          <w:sz w:val="28"/>
          <w:szCs w:val="28"/>
          <w:shd w:val="clear" w:color="auto" w:fill="FFFFFF"/>
        </w:rPr>
        <w:t xml:space="preserve"> А.Р.</w:t>
      </w:r>
      <w:r w:rsidRPr="002B20C9">
        <w:rPr>
          <w:rFonts w:cs="Times New Roman"/>
          <w:sz w:val="28"/>
          <w:szCs w:val="28"/>
          <w:shd w:val="clear" w:color="auto" w:fill="FFFFFF"/>
        </w:rPr>
        <w:t xml:space="preserve"> </w:t>
      </w:r>
      <w:r w:rsidRPr="007570DC">
        <w:rPr>
          <w:rFonts w:cs="Times New Roman"/>
          <w:sz w:val="28"/>
          <w:szCs w:val="28"/>
        </w:rPr>
        <w:t>Организация машинно-технологических станций в условиях дефицита материально-технических ресурс</w:t>
      </w:r>
      <w:r>
        <w:rPr>
          <w:rFonts w:cs="Times New Roman"/>
          <w:sz w:val="28"/>
          <w:szCs w:val="28"/>
        </w:rPr>
        <w:t xml:space="preserve">ов. - Зерноград: ВНИПТИМЭСХ, </w:t>
      </w:r>
      <w:r w:rsidRPr="00F673DD">
        <w:rPr>
          <w:rFonts w:cs="Times New Roman"/>
          <w:sz w:val="28"/>
          <w:szCs w:val="28"/>
        </w:rPr>
        <w:t>2013</w:t>
      </w:r>
      <w:r>
        <w:rPr>
          <w:rFonts w:cs="Times New Roman"/>
          <w:sz w:val="28"/>
          <w:szCs w:val="28"/>
        </w:rPr>
        <w:t xml:space="preserve"> г</w:t>
      </w:r>
      <w:r w:rsidRPr="007570DC">
        <w:rPr>
          <w:rFonts w:cs="Times New Roman"/>
          <w:sz w:val="28"/>
          <w:szCs w:val="28"/>
        </w:rPr>
        <w:t>.</w:t>
      </w:r>
    </w:p>
    <w:p w:rsidR="003E52DC" w:rsidRDefault="003E52DC" w:rsidP="003E52DC">
      <w:pPr>
        <w:spacing w:after="0" w:line="360" w:lineRule="auto"/>
        <w:jc w:val="both"/>
        <w:rPr>
          <w:rFonts w:cs="Times New Roman"/>
          <w:sz w:val="28"/>
          <w:szCs w:val="28"/>
        </w:rPr>
      </w:pPr>
      <w:r>
        <w:rPr>
          <w:rFonts w:cs="Times New Roman"/>
          <w:sz w:val="28"/>
          <w:szCs w:val="28"/>
        </w:rPr>
        <w:t>18</w:t>
      </w:r>
      <w:r w:rsidRPr="00107233">
        <w:rPr>
          <w:rFonts w:cs="Times New Roman"/>
          <w:sz w:val="28"/>
          <w:szCs w:val="28"/>
        </w:rPr>
        <w:t>. Нечитайлов С. Н. Интегр</w:t>
      </w:r>
      <w:r>
        <w:rPr>
          <w:rFonts w:cs="Times New Roman"/>
          <w:sz w:val="28"/>
          <w:szCs w:val="28"/>
        </w:rPr>
        <w:t>ационные процессы при использо</w:t>
      </w:r>
      <w:r w:rsidRPr="00107233">
        <w:rPr>
          <w:rFonts w:cs="Times New Roman"/>
          <w:sz w:val="28"/>
          <w:szCs w:val="28"/>
        </w:rPr>
        <w:t>вании техники / С. Н. Нечитайлов // Достижения науки и тех</w:t>
      </w:r>
      <w:r>
        <w:rPr>
          <w:rFonts w:cs="Times New Roman"/>
          <w:sz w:val="28"/>
          <w:szCs w:val="28"/>
        </w:rPr>
        <w:t xml:space="preserve">ники АПК. – 2014. – 275 стр.  </w:t>
      </w:r>
    </w:p>
    <w:p w:rsidR="003E52DC" w:rsidRPr="00032C9A" w:rsidRDefault="003E52DC" w:rsidP="003E52DC">
      <w:pPr>
        <w:shd w:val="clear" w:color="auto" w:fill="FFFFFF"/>
        <w:spacing w:after="0" w:line="360" w:lineRule="auto"/>
        <w:jc w:val="both"/>
        <w:rPr>
          <w:rFonts w:eastAsia="Times New Roman" w:cs="Times New Roman"/>
          <w:color w:val="000000"/>
          <w:sz w:val="28"/>
          <w:szCs w:val="28"/>
          <w:lang w:eastAsia="ru-RU"/>
        </w:rPr>
      </w:pPr>
      <w:r>
        <w:rPr>
          <w:rFonts w:eastAsia="Times New Roman" w:cs="Times New Roman"/>
          <w:color w:val="000000"/>
          <w:sz w:val="28"/>
          <w:szCs w:val="28"/>
          <w:lang w:eastAsia="ru-RU"/>
        </w:rPr>
        <w:t>19</w:t>
      </w:r>
      <w:r w:rsidRPr="00032C9A">
        <w:rPr>
          <w:rFonts w:eastAsia="Times New Roman" w:cs="Times New Roman"/>
          <w:color w:val="000000"/>
          <w:sz w:val="28"/>
          <w:szCs w:val="28"/>
          <w:lang w:eastAsia="ru-RU"/>
        </w:rPr>
        <w:t xml:space="preserve">. </w:t>
      </w:r>
      <w:proofErr w:type="spellStart"/>
      <w:r w:rsidRPr="00032C9A">
        <w:rPr>
          <w:rFonts w:eastAsia="Times New Roman" w:cs="Times New Roman"/>
          <w:color w:val="000000"/>
          <w:sz w:val="28"/>
          <w:szCs w:val="28"/>
          <w:lang w:eastAsia="ru-RU"/>
        </w:rPr>
        <w:t>Палаткин</w:t>
      </w:r>
      <w:proofErr w:type="spellEnd"/>
      <w:r w:rsidRPr="00032C9A">
        <w:rPr>
          <w:rFonts w:eastAsia="Times New Roman" w:cs="Times New Roman"/>
          <w:color w:val="000000"/>
          <w:sz w:val="28"/>
          <w:szCs w:val="28"/>
          <w:lang w:eastAsia="ru-RU"/>
        </w:rPr>
        <w:t xml:space="preserve"> И. Дифференциация сельских территорий по уровню развития // АП</w:t>
      </w:r>
      <w:r>
        <w:rPr>
          <w:rFonts w:eastAsia="Times New Roman" w:cs="Times New Roman"/>
          <w:color w:val="000000"/>
          <w:sz w:val="28"/>
          <w:szCs w:val="28"/>
          <w:lang w:eastAsia="ru-RU"/>
        </w:rPr>
        <w:t>К: экономика, управление. – 2014. – 404 стр</w:t>
      </w:r>
      <w:r w:rsidRPr="00032C9A">
        <w:rPr>
          <w:rFonts w:eastAsia="Times New Roman" w:cs="Times New Roman"/>
          <w:color w:val="000000"/>
          <w:sz w:val="28"/>
          <w:szCs w:val="28"/>
          <w:lang w:eastAsia="ru-RU"/>
        </w:rPr>
        <w:t>.</w:t>
      </w:r>
    </w:p>
    <w:p w:rsidR="003E52DC" w:rsidRDefault="003E52DC" w:rsidP="003E52DC">
      <w:pPr>
        <w:shd w:val="clear" w:color="auto" w:fill="FFFFFF"/>
        <w:spacing w:after="0" w:line="360" w:lineRule="auto"/>
        <w:jc w:val="both"/>
        <w:rPr>
          <w:rFonts w:cs="Times New Roman"/>
          <w:sz w:val="28"/>
          <w:szCs w:val="28"/>
        </w:rPr>
      </w:pPr>
      <w:r>
        <w:rPr>
          <w:rFonts w:cs="Times New Roman"/>
          <w:sz w:val="28"/>
          <w:szCs w:val="28"/>
        </w:rPr>
        <w:t>2</w:t>
      </w:r>
      <w:r w:rsidRPr="00107233">
        <w:rPr>
          <w:rFonts w:cs="Times New Roman"/>
          <w:sz w:val="28"/>
          <w:szCs w:val="28"/>
        </w:rPr>
        <w:t>0. Рогожина О. В. Развит</w:t>
      </w:r>
      <w:r>
        <w:rPr>
          <w:rFonts w:cs="Times New Roman"/>
          <w:sz w:val="28"/>
          <w:szCs w:val="28"/>
        </w:rPr>
        <w:t>ие районных МТС / О. В. Рогожи</w:t>
      </w:r>
      <w:r w:rsidRPr="00107233">
        <w:rPr>
          <w:rFonts w:cs="Times New Roman"/>
          <w:sz w:val="28"/>
          <w:szCs w:val="28"/>
        </w:rPr>
        <w:t xml:space="preserve">на // Техника и </w:t>
      </w:r>
      <w:r>
        <w:rPr>
          <w:rFonts w:cs="Times New Roman"/>
          <w:sz w:val="28"/>
          <w:szCs w:val="28"/>
        </w:rPr>
        <w:t>оборудование для села. – 20</w:t>
      </w:r>
      <w:r w:rsidRPr="00F673DD">
        <w:rPr>
          <w:rFonts w:cs="Times New Roman"/>
          <w:sz w:val="28"/>
          <w:szCs w:val="28"/>
        </w:rPr>
        <w:t>15</w:t>
      </w:r>
      <w:r>
        <w:rPr>
          <w:rFonts w:cs="Times New Roman"/>
          <w:sz w:val="28"/>
          <w:szCs w:val="28"/>
        </w:rPr>
        <w:t>.</w:t>
      </w:r>
      <w:r w:rsidRPr="00F673DD">
        <w:rPr>
          <w:rFonts w:cs="Times New Roman"/>
          <w:sz w:val="28"/>
          <w:szCs w:val="28"/>
        </w:rPr>
        <w:t xml:space="preserve"> – 752 </w:t>
      </w:r>
      <w:r>
        <w:rPr>
          <w:rFonts w:cs="Times New Roman"/>
          <w:sz w:val="28"/>
          <w:szCs w:val="28"/>
        </w:rPr>
        <w:t>стр.</w:t>
      </w:r>
    </w:p>
    <w:p w:rsidR="003E52DC" w:rsidRPr="008853C2" w:rsidRDefault="003E52DC" w:rsidP="003E52DC">
      <w:pPr>
        <w:spacing w:after="0" w:line="360" w:lineRule="auto"/>
        <w:jc w:val="both"/>
        <w:rPr>
          <w:rFonts w:cs="Times New Roman"/>
          <w:sz w:val="28"/>
          <w:szCs w:val="28"/>
        </w:rPr>
      </w:pPr>
      <w:r>
        <w:rPr>
          <w:rFonts w:cs="Times New Roman"/>
          <w:sz w:val="28"/>
          <w:szCs w:val="28"/>
        </w:rPr>
        <w:t>21</w:t>
      </w:r>
      <w:r w:rsidRPr="008853C2">
        <w:rPr>
          <w:rFonts w:cs="Times New Roman"/>
          <w:sz w:val="28"/>
          <w:szCs w:val="28"/>
        </w:rPr>
        <w:t xml:space="preserve">. Ткаченко И. Н. Совершенствование экономических взаимоотношений МТС с </w:t>
      </w:r>
      <w:proofErr w:type="spellStart"/>
      <w:r w:rsidRPr="008853C2">
        <w:rPr>
          <w:rFonts w:cs="Times New Roman"/>
          <w:sz w:val="28"/>
          <w:szCs w:val="28"/>
        </w:rPr>
        <w:t>сельхозтоваропроизводителями</w:t>
      </w:r>
      <w:proofErr w:type="spellEnd"/>
      <w:r w:rsidRPr="008853C2">
        <w:rPr>
          <w:rFonts w:cs="Times New Roman"/>
          <w:sz w:val="28"/>
          <w:szCs w:val="28"/>
        </w:rPr>
        <w:t xml:space="preserve"> / И. Н. Ткаченко // Техника и оборудование для сел</w:t>
      </w:r>
      <w:r>
        <w:rPr>
          <w:rFonts w:cs="Times New Roman"/>
          <w:sz w:val="28"/>
          <w:szCs w:val="28"/>
        </w:rPr>
        <w:t>а. – 201</w:t>
      </w:r>
      <w:r w:rsidRPr="008853C2">
        <w:rPr>
          <w:rFonts w:cs="Times New Roman"/>
          <w:sz w:val="28"/>
          <w:szCs w:val="28"/>
        </w:rPr>
        <w:t xml:space="preserve">3. </w:t>
      </w:r>
      <w:r>
        <w:rPr>
          <w:rFonts w:cs="Times New Roman"/>
          <w:sz w:val="28"/>
          <w:szCs w:val="28"/>
        </w:rPr>
        <w:t>– 421 стр.</w:t>
      </w:r>
    </w:p>
    <w:p w:rsidR="003E52DC" w:rsidRPr="003325C2" w:rsidRDefault="003E52DC" w:rsidP="003E52DC">
      <w:pPr>
        <w:spacing w:after="0" w:line="360" w:lineRule="auto"/>
        <w:jc w:val="both"/>
        <w:rPr>
          <w:rFonts w:cs="Times New Roman"/>
          <w:sz w:val="28"/>
          <w:szCs w:val="28"/>
        </w:rPr>
      </w:pPr>
      <w:r>
        <w:rPr>
          <w:rFonts w:cs="Times New Roman"/>
          <w:sz w:val="28"/>
          <w:szCs w:val="28"/>
        </w:rPr>
        <w:t>22</w:t>
      </w:r>
      <w:r w:rsidRPr="008853C2">
        <w:rPr>
          <w:rFonts w:cs="Times New Roman"/>
          <w:sz w:val="28"/>
          <w:szCs w:val="28"/>
        </w:rPr>
        <w:t xml:space="preserve">. Северный А. Э. Перспективы развития машинно- технологических станций в сельском хозяйстве РФ / А. Э. Север- </w:t>
      </w:r>
      <w:proofErr w:type="spellStart"/>
      <w:r w:rsidRPr="008853C2">
        <w:rPr>
          <w:rFonts w:cs="Times New Roman"/>
          <w:sz w:val="28"/>
          <w:szCs w:val="28"/>
        </w:rPr>
        <w:t>ный</w:t>
      </w:r>
      <w:proofErr w:type="spellEnd"/>
      <w:r w:rsidRPr="008853C2">
        <w:rPr>
          <w:rFonts w:cs="Times New Roman"/>
          <w:sz w:val="28"/>
          <w:szCs w:val="28"/>
        </w:rPr>
        <w:t>, М. В. Назаров // Достиж</w:t>
      </w:r>
      <w:r>
        <w:rPr>
          <w:rFonts w:cs="Times New Roman"/>
          <w:sz w:val="28"/>
          <w:szCs w:val="28"/>
        </w:rPr>
        <w:t>ения науки и техники АПК. – 2015</w:t>
      </w:r>
      <w:r w:rsidRPr="008853C2">
        <w:rPr>
          <w:rFonts w:cs="Times New Roman"/>
          <w:sz w:val="28"/>
          <w:szCs w:val="28"/>
        </w:rPr>
        <w:t>.</w:t>
      </w:r>
      <w:r>
        <w:rPr>
          <w:rFonts w:cs="Times New Roman"/>
          <w:sz w:val="28"/>
          <w:szCs w:val="28"/>
        </w:rPr>
        <w:t xml:space="preserve"> – 642 стр.</w:t>
      </w:r>
    </w:p>
    <w:p w:rsidR="003E52DC" w:rsidRDefault="003E52DC" w:rsidP="003E52DC">
      <w:pPr>
        <w:shd w:val="clear" w:color="auto" w:fill="FFFFFF"/>
        <w:spacing w:after="0" w:line="360" w:lineRule="auto"/>
        <w:jc w:val="both"/>
        <w:rPr>
          <w:rFonts w:eastAsia="Times New Roman" w:cs="Times New Roman"/>
          <w:color w:val="000000"/>
          <w:sz w:val="28"/>
          <w:szCs w:val="28"/>
          <w:lang w:eastAsia="ru-RU"/>
        </w:rPr>
      </w:pPr>
      <w:r>
        <w:rPr>
          <w:rFonts w:eastAsia="Times New Roman" w:cs="Times New Roman"/>
          <w:color w:val="000000"/>
          <w:sz w:val="28"/>
          <w:szCs w:val="28"/>
          <w:lang w:eastAsia="ru-RU"/>
        </w:rPr>
        <w:t>23</w:t>
      </w:r>
      <w:r w:rsidRPr="00032C9A">
        <w:rPr>
          <w:rFonts w:eastAsia="Times New Roman" w:cs="Times New Roman"/>
          <w:color w:val="000000"/>
          <w:sz w:val="28"/>
          <w:szCs w:val="28"/>
          <w:lang w:eastAsia="ru-RU"/>
        </w:rPr>
        <w:t>. Семин А. Стратегическое планирование и управление в системе регионального агропромышленного комплекса // АП</w:t>
      </w:r>
      <w:r>
        <w:rPr>
          <w:rFonts w:eastAsia="Times New Roman" w:cs="Times New Roman"/>
          <w:color w:val="000000"/>
          <w:sz w:val="28"/>
          <w:szCs w:val="28"/>
          <w:lang w:eastAsia="ru-RU"/>
        </w:rPr>
        <w:t>К: экономика, управление. - 2012. – 8</w:t>
      </w:r>
      <w:r w:rsidRPr="00032C9A">
        <w:rPr>
          <w:rFonts w:eastAsia="Times New Roman" w:cs="Times New Roman"/>
          <w:color w:val="000000"/>
          <w:sz w:val="28"/>
          <w:szCs w:val="28"/>
          <w:lang w:eastAsia="ru-RU"/>
        </w:rPr>
        <w:t>23</w:t>
      </w:r>
      <w:r>
        <w:rPr>
          <w:rFonts w:eastAsia="Times New Roman" w:cs="Times New Roman"/>
          <w:color w:val="000000"/>
          <w:sz w:val="28"/>
          <w:szCs w:val="28"/>
          <w:lang w:eastAsia="ru-RU"/>
        </w:rPr>
        <w:t xml:space="preserve"> стр.</w:t>
      </w:r>
    </w:p>
    <w:p w:rsidR="003E52DC" w:rsidRDefault="003E52DC" w:rsidP="003E52DC">
      <w:pPr>
        <w:spacing w:after="0" w:line="360" w:lineRule="auto"/>
        <w:jc w:val="both"/>
        <w:rPr>
          <w:rFonts w:cs="Times New Roman"/>
          <w:sz w:val="28"/>
          <w:szCs w:val="28"/>
        </w:rPr>
      </w:pPr>
      <w:r>
        <w:rPr>
          <w:rFonts w:cs="Times New Roman"/>
          <w:sz w:val="28"/>
          <w:szCs w:val="28"/>
        </w:rPr>
        <w:t>24</w:t>
      </w:r>
      <w:r w:rsidRPr="008853C2">
        <w:rPr>
          <w:rFonts w:cs="Times New Roman"/>
          <w:sz w:val="28"/>
          <w:szCs w:val="28"/>
        </w:rPr>
        <w:t xml:space="preserve">. </w:t>
      </w:r>
      <w:proofErr w:type="spellStart"/>
      <w:r w:rsidRPr="008853C2">
        <w:rPr>
          <w:rFonts w:cs="Times New Roman"/>
          <w:sz w:val="28"/>
          <w:szCs w:val="28"/>
        </w:rPr>
        <w:t>Сидыганов</w:t>
      </w:r>
      <w:proofErr w:type="spellEnd"/>
      <w:r w:rsidRPr="008853C2">
        <w:rPr>
          <w:rFonts w:cs="Times New Roman"/>
          <w:sz w:val="28"/>
          <w:szCs w:val="28"/>
        </w:rPr>
        <w:t xml:space="preserve"> Ю. Повышать техническую оснащенность машинно-технологических станций / Ю. </w:t>
      </w:r>
      <w:proofErr w:type="spellStart"/>
      <w:r w:rsidRPr="008853C2">
        <w:rPr>
          <w:rFonts w:cs="Times New Roman"/>
          <w:sz w:val="28"/>
          <w:szCs w:val="28"/>
        </w:rPr>
        <w:t>Сидыганов</w:t>
      </w:r>
      <w:proofErr w:type="spellEnd"/>
      <w:r w:rsidRPr="008853C2">
        <w:rPr>
          <w:rFonts w:cs="Times New Roman"/>
          <w:sz w:val="28"/>
          <w:szCs w:val="28"/>
        </w:rPr>
        <w:t>, К. Киселева // АП</w:t>
      </w:r>
      <w:r>
        <w:rPr>
          <w:rFonts w:cs="Times New Roman"/>
          <w:sz w:val="28"/>
          <w:szCs w:val="28"/>
        </w:rPr>
        <w:t>К: экономика, управление. – 2012</w:t>
      </w:r>
      <w:r w:rsidRPr="008853C2">
        <w:rPr>
          <w:rFonts w:cs="Times New Roman"/>
          <w:sz w:val="28"/>
          <w:szCs w:val="28"/>
        </w:rPr>
        <w:t>.</w:t>
      </w:r>
      <w:r>
        <w:rPr>
          <w:rFonts w:cs="Times New Roman"/>
          <w:sz w:val="28"/>
          <w:szCs w:val="28"/>
        </w:rPr>
        <w:t xml:space="preserve"> – 564 стр.</w:t>
      </w:r>
      <w:r w:rsidRPr="008853C2">
        <w:rPr>
          <w:rFonts w:cs="Times New Roman"/>
          <w:sz w:val="28"/>
          <w:szCs w:val="28"/>
        </w:rPr>
        <w:t xml:space="preserve"> </w:t>
      </w:r>
    </w:p>
    <w:p w:rsidR="003E52DC" w:rsidRPr="008853C2" w:rsidRDefault="003E52DC" w:rsidP="003E52DC">
      <w:pPr>
        <w:spacing w:after="0" w:line="360" w:lineRule="auto"/>
        <w:jc w:val="both"/>
        <w:rPr>
          <w:rFonts w:cs="Times New Roman"/>
          <w:sz w:val="28"/>
          <w:szCs w:val="28"/>
        </w:rPr>
      </w:pPr>
      <w:r>
        <w:rPr>
          <w:rFonts w:cs="Times New Roman"/>
          <w:sz w:val="28"/>
          <w:szCs w:val="28"/>
        </w:rPr>
        <w:lastRenderedPageBreak/>
        <w:t>25</w:t>
      </w:r>
      <w:r w:rsidRPr="008853C2">
        <w:rPr>
          <w:rFonts w:cs="Times New Roman"/>
          <w:sz w:val="28"/>
          <w:szCs w:val="28"/>
        </w:rPr>
        <w:t xml:space="preserve">. </w:t>
      </w:r>
      <w:proofErr w:type="spellStart"/>
      <w:r w:rsidRPr="008853C2">
        <w:rPr>
          <w:rFonts w:cs="Times New Roman"/>
          <w:sz w:val="28"/>
          <w:szCs w:val="28"/>
        </w:rPr>
        <w:t>Солодкина</w:t>
      </w:r>
      <w:proofErr w:type="spellEnd"/>
      <w:r w:rsidRPr="008853C2">
        <w:rPr>
          <w:rFonts w:cs="Times New Roman"/>
          <w:sz w:val="28"/>
          <w:szCs w:val="28"/>
        </w:rPr>
        <w:t xml:space="preserve"> Л. А. Совершенствование организационной структуры МТС с целью повышения эффективности инвестиций в АПК /Л. А. </w:t>
      </w:r>
      <w:proofErr w:type="spellStart"/>
      <w:r w:rsidRPr="008853C2">
        <w:rPr>
          <w:rFonts w:cs="Times New Roman"/>
          <w:sz w:val="28"/>
          <w:szCs w:val="28"/>
        </w:rPr>
        <w:t>Солодкина</w:t>
      </w:r>
      <w:proofErr w:type="spellEnd"/>
      <w:r w:rsidRPr="008853C2">
        <w:rPr>
          <w:rFonts w:cs="Times New Roman"/>
          <w:sz w:val="28"/>
          <w:szCs w:val="28"/>
        </w:rPr>
        <w:t xml:space="preserve"> // Машинно-тех</w:t>
      </w:r>
      <w:r>
        <w:rPr>
          <w:rFonts w:cs="Times New Roman"/>
          <w:sz w:val="28"/>
          <w:szCs w:val="28"/>
        </w:rPr>
        <w:t>нологическая станция. – 20</w:t>
      </w:r>
      <w:r w:rsidRPr="00F673DD">
        <w:rPr>
          <w:rFonts w:cs="Times New Roman"/>
          <w:sz w:val="28"/>
          <w:szCs w:val="28"/>
        </w:rPr>
        <w:t>13</w:t>
      </w:r>
      <w:r w:rsidRPr="008853C2">
        <w:rPr>
          <w:rFonts w:cs="Times New Roman"/>
          <w:sz w:val="28"/>
          <w:szCs w:val="28"/>
        </w:rPr>
        <w:t>.</w:t>
      </w:r>
      <w:r w:rsidRPr="00F673DD">
        <w:rPr>
          <w:rFonts w:cs="Times New Roman"/>
          <w:sz w:val="28"/>
          <w:szCs w:val="28"/>
        </w:rPr>
        <w:t xml:space="preserve"> – 325 </w:t>
      </w:r>
      <w:r>
        <w:rPr>
          <w:rFonts w:cs="Times New Roman"/>
          <w:sz w:val="28"/>
          <w:szCs w:val="28"/>
        </w:rPr>
        <w:t>стр.</w:t>
      </w:r>
      <w:r w:rsidRPr="008853C2">
        <w:rPr>
          <w:rFonts w:cs="Times New Roman"/>
          <w:sz w:val="28"/>
          <w:szCs w:val="28"/>
        </w:rPr>
        <w:t xml:space="preserve"> </w:t>
      </w:r>
    </w:p>
    <w:p w:rsidR="003E52DC" w:rsidRPr="00032C9A" w:rsidRDefault="003E52DC" w:rsidP="003E52DC">
      <w:pPr>
        <w:shd w:val="clear" w:color="auto" w:fill="FFFFFF"/>
        <w:spacing w:after="0" w:line="360" w:lineRule="auto"/>
        <w:jc w:val="both"/>
        <w:rPr>
          <w:rFonts w:eastAsia="Times New Roman" w:cs="Times New Roman"/>
          <w:color w:val="000000"/>
          <w:sz w:val="28"/>
          <w:szCs w:val="28"/>
          <w:lang w:eastAsia="ru-RU"/>
        </w:rPr>
      </w:pPr>
      <w:r>
        <w:rPr>
          <w:rFonts w:eastAsia="Times New Roman" w:cs="Times New Roman"/>
          <w:color w:val="000000"/>
          <w:sz w:val="28"/>
          <w:szCs w:val="28"/>
          <w:lang w:eastAsia="ru-RU"/>
        </w:rPr>
        <w:t>26</w:t>
      </w:r>
      <w:r w:rsidRPr="00032C9A">
        <w:rPr>
          <w:rFonts w:eastAsia="Times New Roman" w:cs="Times New Roman"/>
          <w:color w:val="000000"/>
          <w:sz w:val="28"/>
          <w:szCs w:val="28"/>
          <w:lang w:eastAsia="ru-RU"/>
        </w:rPr>
        <w:t xml:space="preserve">. Скальная М. Механизм реализации Концепции устойчивого развития сельских </w:t>
      </w:r>
      <w:r>
        <w:rPr>
          <w:rFonts w:eastAsia="Times New Roman" w:cs="Times New Roman"/>
          <w:color w:val="000000"/>
          <w:sz w:val="28"/>
          <w:szCs w:val="28"/>
          <w:lang w:eastAsia="ru-RU"/>
        </w:rPr>
        <w:t>территорий России. - 2015</w:t>
      </w:r>
      <w:r w:rsidRPr="00032C9A">
        <w:rPr>
          <w:rFonts w:eastAsia="Times New Roman" w:cs="Times New Roman"/>
          <w:color w:val="000000"/>
          <w:sz w:val="28"/>
          <w:szCs w:val="28"/>
          <w:lang w:eastAsia="ru-RU"/>
        </w:rPr>
        <w:t xml:space="preserve">. </w:t>
      </w:r>
      <w:r>
        <w:rPr>
          <w:rFonts w:eastAsia="Times New Roman" w:cs="Times New Roman"/>
          <w:color w:val="000000"/>
          <w:sz w:val="28"/>
          <w:szCs w:val="28"/>
          <w:lang w:eastAsia="ru-RU"/>
        </w:rPr>
        <w:t>–</w:t>
      </w:r>
      <w:r w:rsidRPr="00032C9A">
        <w:rPr>
          <w:rFonts w:eastAsia="Times New Roman" w:cs="Times New Roman"/>
          <w:color w:val="000000"/>
          <w:sz w:val="28"/>
          <w:szCs w:val="28"/>
          <w:lang w:eastAsia="ru-RU"/>
        </w:rPr>
        <w:t xml:space="preserve"> </w:t>
      </w:r>
      <w:r>
        <w:rPr>
          <w:rFonts w:eastAsia="Times New Roman" w:cs="Times New Roman"/>
          <w:color w:val="000000"/>
          <w:sz w:val="28"/>
          <w:szCs w:val="28"/>
          <w:lang w:eastAsia="ru-RU"/>
        </w:rPr>
        <w:t>5</w:t>
      </w:r>
      <w:r w:rsidRPr="00032C9A">
        <w:rPr>
          <w:rFonts w:eastAsia="Times New Roman" w:cs="Times New Roman"/>
          <w:color w:val="000000"/>
          <w:sz w:val="28"/>
          <w:szCs w:val="28"/>
          <w:lang w:eastAsia="ru-RU"/>
        </w:rPr>
        <w:t>26</w:t>
      </w:r>
      <w:r>
        <w:rPr>
          <w:rFonts w:eastAsia="Times New Roman" w:cs="Times New Roman"/>
          <w:color w:val="000000"/>
          <w:sz w:val="28"/>
          <w:szCs w:val="28"/>
          <w:lang w:eastAsia="ru-RU"/>
        </w:rPr>
        <w:t xml:space="preserve"> стр</w:t>
      </w:r>
      <w:r w:rsidRPr="00032C9A">
        <w:rPr>
          <w:rFonts w:eastAsia="Times New Roman" w:cs="Times New Roman"/>
          <w:color w:val="000000"/>
          <w:sz w:val="28"/>
          <w:szCs w:val="28"/>
          <w:lang w:eastAsia="ru-RU"/>
        </w:rPr>
        <w:t>.</w:t>
      </w:r>
    </w:p>
    <w:p w:rsidR="003E52DC" w:rsidRPr="008853C2" w:rsidRDefault="003E52DC" w:rsidP="003E52DC">
      <w:pPr>
        <w:spacing w:after="0" w:line="360" w:lineRule="auto"/>
        <w:jc w:val="both"/>
        <w:rPr>
          <w:rFonts w:cs="Times New Roman"/>
          <w:sz w:val="28"/>
          <w:szCs w:val="28"/>
        </w:rPr>
      </w:pPr>
      <w:r>
        <w:rPr>
          <w:rFonts w:cs="Times New Roman"/>
          <w:sz w:val="28"/>
          <w:szCs w:val="28"/>
        </w:rPr>
        <w:t>27</w:t>
      </w:r>
      <w:r w:rsidRPr="008853C2">
        <w:rPr>
          <w:rFonts w:cs="Times New Roman"/>
          <w:sz w:val="28"/>
          <w:szCs w:val="28"/>
        </w:rPr>
        <w:t xml:space="preserve">. </w:t>
      </w:r>
      <w:proofErr w:type="spellStart"/>
      <w:r w:rsidRPr="008853C2">
        <w:rPr>
          <w:rFonts w:cs="Times New Roman"/>
          <w:sz w:val="28"/>
          <w:szCs w:val="28"/>
        </w:rPr>
        <w:t>Стопалов</w:t>
      </w:r>
      <w:proofErr w:type="spellEnd"/>
      <w:r w:rsidRPr="008853C2">
        <w:rPr>
          <w:rFonts w:cs="Times New Roman"/>
          <w:sz w:val="28"/>
          <w:szCs w:val="28"/>
        </w:rPr>
        <w:t xml:space="preserve"> С. Г. Старые и новые МТС / С. Г. </w:t>
      </w:r>
      <w:proofErr w:type="spellStart"/>
      <w:r w:rsidRPr="008853C2">
        <w:rPr>
          <w:rFonts w:cs="Times New Roman"/>
          <w:sz w:val="28"/>
          <w:szCs w:val="28"/>
        </w:rPr>
        <w:t>Стопалов</w:t>
      </w:r>
      <w:proofErr w:type="spellEnd"/>
      <w:r w:rsidRPr="008853C2">
        <w:rPr>
          <w:rFonts w:cs="Times New Roman"/>
          <w:sz w:val="28"/>
          <w:szCs w:val="28"/>
        </w:rPr>
        <w:t xml:space="preserve"> // Машинно</w:t>
      </w:r>
      <w:r>
        <w:rPr>
          <w:rFonts w:cs="Times New Roman"/>
          <w:sz w:val="28"/>
          <w:szCs w:val="28"/>
        </w:rPr>
        <w:t>-технологическая станция. – 2013</w:t>
      </w:r>
      <w:r w:rsidRPr="008853C2">
        <w:rPr>
          <w:rFonts w:cs="Times New Roman"/>
          <w:sz w:val="28"/>
          <w:szCs w:val="28"/>
        </w:rPr>
        <w:t xml:space="preserve">. </w:t>
      </w:r>
      <w:r>
        <w:rPr>
          <w:rFonts w:cs="Times New Roman"/>
          <w:sz w:val="28"/>
          <w:szCs w:val="28"/>
        </w:rPr>
        <w:t>– 586 стр.</w:t>
      </w:r>
    </w:p>
    <w:p w:rsidR="003E52DC" w:rsidRPr="00032C9A" w:rsidRDefault="003E52DC" w:rsidP="003E52DC">
      <w:pPr>
        <w:shd w:val="clear" w:color="auto" w:fill="FFFFFF"/>
        <w:spacing w:after="0" w:line="360" w:lineRule="auto"/>
        <w:jc w:val="both"/>
        <w:rPr>
          <w:rFonts w:eastAsia="Times New Roman" w:cs="Times New Roman"/>
          <w:color w:val="000000"/>
          <w:sz w:val="28"/>
          <w:szCs w:val="28"/>
          <w:lang w:eastAsia="ru-RU"/>
        </w:rPr>
      </w:pPr>
      <w:r>
        <w:rPr>
          <w:rFonts w:eastAsia="Times New Roman" w:cs="Times New Roman"/>
          <w:color w:val="000000"/>
          <w:sz w:val="28"/>
          <w:szCs w:val="28"/>
          <w:lang w:eastAsia="ru-RU"/>
        </w:rPr>
        <w:t>28</w:t>
      </w:r>
      <w:r w:rsidRPr="00032C9A">
        <w:rPr>
          <w:rFonts w:eastAsia="Times New Roman" w:cs="Times New Roman"/>
          <w:color w:val="000000"/>
          <w:sz w:val="28"/>
          <w:szCs w:val="28"/>
          <w:lang w:eastAsia="ru-RU"/>
        </w:rPr>
        <w:t xml:space="preserve">. Устойчивое развитие сельской местности: концепции и механизмы // </w:t>
      </w:r>
      <w:proofErr w:type="spellStart"/>
      <w:r w:rsidRPr="00032C9A">
        <w:rPr>
          <w:rFonts w:eastAsia="Times New Roman" w:cs="Times New Roman"/>
          <w:color w:val="000000"/>
          <w:sz w:val="28"/>
          <w:szCs w:val="28"/>
          <w:lang w:eastAsia="ru-RU"/>
        </w:rPr>
        <w:t>Никоновские</w:t>
      </w:r>
      <w:proofErr w:type="spellEnd"/>
      <w:r w:rsidRPr="00032C9A">
        <w:rPr>
          <w:rFonts w:eastAsia="Times New Roman" w:cs="Times New Roman"/>
          <w:color w:val="000000"/>
          <w:sz w:val="28"/>
          <w:szCs w:val="28"/>
          <w:lang w:eastAsia="ru-RU"/>
        </w:rPr>
        <w:t xml:space="preserve"> чт</w:t>
      </w:r>
      <w:r>
        <w:rPr>
          <w:rFonts w:eastAsia="Times New Roman" w:cs="Times New Roman"/>
          <w:color w:val="000000"/>
          <w:sz w:val="28"/>
          <w:szCs w:val="28"/>
          <w:lang w:eastAsia="ru-RU"/>
        </w:rPr>
        <w:t>ения. Российская академия, 2014. – 415 стр</w:t>
      </w:r>
      <w:r w:rsidRPr="00032C9A">
        <w:rPr>
          <w:rFonts w:eastAsia="Times New Roman" w:cs="Times New Roman"/>
          <w:color w:val="000000"/>
          <w:sz w:val="28"/>
          <w:szCs w:val="28"/>
          <w:lang w:eastAsia="ru-RU"/>
        </w:rPr>
        <w:t>.</w:t>
      </w:r>
    </w:p>
    <w:p w:rsidR="003E52DC" w:rsidRDefault="003E52DC" w:rsidP="003E52DC">
      <w:pPr>
        <w:spacing w:after="0" w:line="360" w:lineRule="auto"/>
        <w:jc w:val="both"/>
        <w:rPr>
          <w:rFonts w:cs="Times New Roman"/>
          <w:sz w:val="28"/>
          <w:szCs w:val="28"/>
        </w:rPr>
      </w:pPr>
      <w:r>
        <w:rPr>
          <w:rFonts w:cs="Times New Roman"/>
          <w:sz w:val="28"/>
          <w:szCs w:val="28"/>
        </w:rPr>
        <w:t>29</w:t>
      </w:r>
      <w:r w:rsidRPr="00F673DD">
        <w:rPr>
          <w:rFonts w:cs="Times New Roman"/>
          <w:sz w:val="28"/>
          <w:szCs w:val="28"/>
        </w:rPr>
        <w:t xml:space="preserve">. </w:t>
      </w:r>
      <w:r w:rsidRPr="007570DC">
        <w:rPr>
          <w:rFonts w:cs="Times New Roman"/>
          <w:sz w:val="28"/>
          <w:szCs w:val="28"/>
        </w:rPr>
        <w:t xml:space="preserve"> </w:t>
      </w:r>
      <w:proofErr w:type="spellStart"/>
      <w:r>
        <w:rPr>
          <w:rFonts w:cs="Times New Roman"/>
          <w:sz w:val="28"/>
          <w:szCs w:val="28"/>
        </w:rPr>
        <w:t>Черноиванов</w:t>
      </w:r>
      <w:proofErr w:type="spellEnd"/>
      <w:r>
        <w:rPr>
          <w:rFonts w:cs="Times New Roman"/>
          <w:sz w:val="28"/>
          <w:szCs w:val="28"/>
        </w:rPr>
        <w:t xml:space="preserve"> В.И., </w:t>
      </w:r>
      <w:proofErr w:type="spellStart"/>
      <w:r>
        <w:rPr>
          <w:rFonts w:cs="Times New Roman"/>
          <w:sz w:val="28"/>
          <w:szCs w:val="28"/>
        </w:rPr>
        <w:t>Михлин</w:t>
      </w:r>
      <w:proofErr w:type="spellEnd"/>
      <w:r>
        <w:rPr>
          <w:rFonts w:cs="Times New Roman"/>
          <w:sz w:val="28"/>
          <w:szCs w:val="28"/>
        </w:rPr>
        <w:t xml:space="preserve"> В.М., Северный А.Э. </w:t>
      </w:r>
      <w:r w:rsidRPr="007570DC">
        <w:rPr>
          <w:rFonts w:cs="Times New Roman"/>
          <w:sz w:val="28"/>
          <w:szCs w:val="28"/>
        </w:rPr>
        <w:t xml:space="preserve">Машинно-технологическая станция. Организация, структура, виды работ, техника, нормативы, передовой опыт.- М.: </w:t>
      </w:r>
      <w:proofErr w:type="spellStart"/>
      <w:r w:rsidRPr="007570DC">
        <w:rPr>
          <w:rFonts w:cs="Times New Roman"/>
          <w:sz w:val="28"/>
          <w:szCs w:val="28"/>
        </w:rPr>
        <w:t>ГОСнити</w:t>
      </w:r>
      <w:proofErr w:type="spellEnd"/>
      <w:r w:rsidRPr="007570DC">
        <w:rPr>
          <w:rFonts w:cs="Times New Roman"/>
          <w:sz w:val="28"/>
          <w:szCs w:val="28"/>
        </w:rPr>
        <w:t xml:space="preserve">, </w:t>
      </w:r>
      <w:r w:rsidRPr="00F673DD">
        <w:rPr>
          <w:rFonts w:cs="Times New Roman"/>
          <w:sz w:val="28"/>
          <w:szCs w:val="28"/>
        </w:rPr>
        <w:t>2012</w:t>
      </w:r>
      <w:r>
        <w:rPr>
          <w:rFonts w:cs="Times New Roman"/>
          <w:sz w:val="28"/>
          <w:szCs w:val="28"/>
        </w:rPr>
        <w:t xml:space="preserve"> г</w:t>
      </w:r>
      <w:r w:rsidRPr="007570DC">
        <w:rPr>
          <w:rFonts w:cs="Times New Roman"/>
          <w:sz w:val="28"/>
          <w:szCs w:val="28"/>
        </w:rPr>
        <w:t>.</w:t>
      </w:r>
    </w:p>
    <w:p w:rsidR="003E52DC" w:rsidRPr="00107233" w:rsidRDefault="003E52DC" w:rsidP="003E52DC">
      <w:pPr>
        <w:spacing w:line="360" w:lineRule="auto"/>
        <w:jc w:val="both"/>
        <w:rPr>
          <w:rFonts w:cs="Times New Roman"/>
          <w:sz w:val="28"/>
          <w:szCs w:val="28"/>
        </w:rPr>
      </w:pPr>
      <w:r>
        <w:rPr>
          <w:rFonts w:cs="Times New Roman"/>
          <w:sz w:val="28"/>
          <w:szCs w:val="28"/>
        </w:rPr>
        <w:t>30</w:t>
      </w:r>
      <w:r w:rsidRPr="00107233">
        <w:rPr>
          <w:rFonts w:cs="Times New Roman"/>
          <w:sz w:val="28"/>
          <w:szCs w:val="28"/>
        </w:rPr>
        <w:t xml:space="preserve">. </w:t>
      </w:r>
      <w:proofErr w:type="spellStart"/>
      <w:r w:rsidRPr="00107233">
        <w:rPr>
          <w:rFonts w:cs="Times New Roman"/>
          <w:sz w:val="28"/>
          <w:szCs w:val="28"/>
        </w:rPr>
        <w:t>Черноиванов</w:t>
      </w:r>
      <w:proofErr w:type="spellEnd"/>
      <w:r w:rsidRPr="00107233">
        <w:rPr>
          <w:rFonts w:cs="Times New Roman"/>
          <w:sz w:val="28"/>
          <w:szCs w:val="28"/>
        </w:rPr>
        <w:t xml:space="preserve"> В. И. Машинно-технологическая станция. Организация, структура, виды раб</w:t>
      </w:r>
      <w:r>
        <w:rPr>
          <w:rFonts w:cs="Times New Roman"/>
          <w:sz w:val="28"/>
          <w:szCs w:val="28"/>
        </w:rPr>
        <w:t>от, техника, нормативы, передо</w:t>
      </w:r>
      <w:r w:rsidRPr="00107233">
        <w:rPr>
          <w:rFonts w:cs="Times New Roman"/>
          <w:sz w:val="28"/>
          <w:szCs w:val="28"/>
        </w:rPr>
        <w:t xml:space="preserve">вой опыт / В. И. </w:t>
      </w:r>
      <w:proofErr w:type="spellStart"/>
      <w:r w:rsidRPr="00107233">
        <w:rPr>
          <w:rFonts w:cs="Times New Roman"/>
          <w:sz w:val="28"/>
          <w:szCs w:val="28"/>
        </w:rPr>
        <w:t>Черноиванов</w:t>
      </w:r>
      <w:proofErr w:type="spellEnd"/>
      <w:r w:rsidRPr="00107233">
        <w:rPr>
          <w:rFonts w:cs="Times New Roman"/>
          <w:sz w:val="28"/>
          <w:szCs w:val="28"/>
        </w:rPr>
        <w:t xml:space="preserve">, А. Э. Северный, В. М. </w:t>
      </w:r>
      <w:proofErr w:type="spellStart"/>
      <w:r w:rsidRPr="00107233">
        <w:rPr>
          <w:rFonts w:cs="Times New Roman"/>
          <w:sz w:val="28"/>
          <w:szCs w:val="28"/>
        </w:rPr>
        <w:t>Михлин</w:t>
      </w:r>
      <w:proofErr w:type="spellEnd"/>
      <w:r w:rsidRPr="00107233">
        <w:rPr>
          <w:rFonts w:cs="Times New Roman"/>
          <w:sz w:val="28"/>
          <w:szCs w:val="28"/>
        </w:rPr>
        <w:t xml:space="preserve">. – 2-е изд., доп., </w:t>
      </w:r>
      <w:proofErr w:type="spellStart"/>
      <w:r w:rsidRPr="00107233">
        <w:rPr>
          <w:rFonts w:cs="Times New Roman"/>
          <w:sz w:val="28"/>
          <w:szCs w:val="28"/>
        </w:rPr>
        <w:t>перераб</w:t>
      </w:r>
      <w:proofErr w:type="spellEnd"/>
      <w:r w:rsidRPr="00107233">
        <w:rPr>
          <w:rFonts w:cs="Times New Roman"/>
          <w:sz w:val="28"/>
          <w:szCs w:val="28"/>
        </w:rPr>
        <w:t>. – М.: ГОСНИТИ, 20</w:t>
      </w:r>
      <w:r>
        <w:rPr>
          <w:rFonts w:cs="Times New Roman"/>
          <w:sz w:val="28"/>
          <w:szCs w:val="28"/>
        </w:rPr>
        <w:t>1</w:t>
      </w:r>
      <w:r w:rsidRPr="00107233">
        <w:rPr>
          <w:rFonts w:cs="Times New Roman"/>
          <w:sz w:val="28"/>
          <w:szCs w:val="28"/>
        </w:rPr>
        <w:t>3. – 332 с.</w:t>
      </w:r>
    </w:p>
    <w:p w:rsidR="003E52DC" w:rsidRPr="00D462EF" w:rsidRDefault="003E52DC" w:rsidP="003E52DC">
      <w:pPr>
        <w:spacing w:after="0" w:line="360" w:lineRule="auto"/>
        <w:jc w:val="both"/>
        <w:rPr>
          <w:rFonts w:cs="Times New Roman"/>
          <w:sz w:val="28"/>
          <w:szCs w:val="28"/>
        </w:rPr>
      </w:pPr>
    </w:p>
    <w:p w:rsidR="003E52DC" w:rsidRDefault="003E52DC" w:rsidP="003E52DC">
      <w:pPr>
        <w:spacing w:after="0" w:line="360" w:lineRule="auto"/>
        <w:jc w:val="both"/>
        <w:rPr>
          <w:rFonts w:eastAsia="Times New Roman" w:cs="Times New Roman"/>
          <w:color w:val="000000"/>
          <w:sz w:val="28"/>
          <w:szCs w:val="28"/>
          <w:lang w:eastAsia="ru-RU"/>
        </w:rPr>
      </w:pPr>
    </w:p>
    <w:p w:rsidR="003E52DC" w:rsidRDefault="003E52DC" w:rsidP="003E52DC">
      <w:pPr>
        <w:spacing w:line="360" w:lineRule="auto"/>
        <w:jc w:val="both"/>
      </w:pPr>
    </w:p>
    <w:p w:rsidR="00A26958" w:rsidRDefault="00A26958"/>
    <w:sectPr w:rsidR="00A2695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673DD">
      <w:pPr>
        <w:spacing w:after="0" w:line="240" w:lineRule="auto"/>
      </w:pPr>
      <w:r>
        <w:separator/>
      </w:r>
    </w:p>
  </w:endnote>
  <w:endnote w:type="continuationSeparator" w:id="0">
    <w:p w:rsidR="00000000" w:rsidRDefault="00F67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useoSansCyrl">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auto"/>
    <w:notTrueType/>
    <w:pitch w:val="variable"/>
    <w:sig w:usb0="00000001" w:usb1="08080000" w:usb2="00000010" w:usb3="00000000" w:csb0="00100000" w:csb1="00000000"/>
  </w:font>
  <w:font w:name="Arial">
    <w:panose1 w:val="020B0604020202020204"/>
    <w:charset w:val="CC"/>
    <w:family w:val="swiss"/>
    <w:pitch w:val="variable"/>
    <w:sig w:usb0="E0002EFF" w:usb1="C0007843"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5082873"/>
      <w:docPartObj>
        <w:docPartGallery w:val="Page Numbers (Bottom of Page)"/>
        <w:docPartUnique/>
      </w:docPartObj>
    </w:sdtPr>
    <w:sdtEndPr/>
    <w:sdtContent>
      <w:p w:rsidR="00A26958" w:rsidRDefault="00A26958">
        <w:pPr>
          <w:pStyle w:val="af"/>
          <w:jc w:val="center"/>
        </w:pPr>
        <w:r>
          <w:fldChar w:fldCharType="begin"/>
        </w:r>
        <w:r>
          <w:instrText>PAGE   \* MERGEFORMAT</w:instrText>
        </w:r>
        <w:r>
          <w:fldChar w:fldCharType="separate"/>
        </w:r>
        <w:r w:rsidR="00F673DD">
          <w:rPr>
            <w:noProof/>
          </w:rPr>
          <w:t>85</w:t>
        </w:r>
        <w:r>
          <w:fldChar w:fldCharType="end"/>
        </w:r>
      </w:p>
    </w:sdtContent>
  </w:sdt>
  <w:p w:rsidR="00A26958" w:rsidRDefault="00A26958">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673DD">
      <w:pPr>
        <w:spacing w:after="0" w:line="240" w:lineRule="auto"/>
      </w:pPr>
      <w:r>
        <w:separator/>
      </w:r>
    </w:p>
  </w:footnote>
  <w:footnote w:type="continuationSeparator" w:id="0">
    <w:p w:rsidR="00000000" w:rsidRDefault="00F673D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5A284D"/>
    <w:multiLevelType w:val="hybridMultilevel"/>
    <w:tmpl w:val="DCF07A8E"/>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57E77F30"/>
    <w:multiLevelType w:val="hybridMultilevel"/>
    <w:tmpl w:val="EDDC9A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7428"/>
    <w:rsid w:val="000659F7"/>
    <w:rsid w:val="001E7428"/>
    <w:rsid w:val="003E52DC"/>
    <w:rsid w:val="00A26958"/>
    <w:rsid w:val="00F673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6958"/>
    <w:rPr>
      <w:rFonts w:ascii="Times New Roman" w:hAnsi="Times New Roman"/>
      <w:sz w:val="24"/>
    </w:rPr>
  </w:style>
  <w:style w:type="paragraph" w:styleId="1">
    <w:name w:val="heading 1"/>
    <w:basedOn w:val="a"/>
    <w:next w:val="a"/>
    <w:link w:val="10"/>
    <w:uiPriority w:val="9"/>
    <w:qFormat/>
    <w:rsid w:val="00A26958"/>
    <w:pPr>
      <w:keepNext/>
      <w:spacing w:before="240" w:after="60"/>
      <w:outlineLvl w:val="0"/>
    </w:pPr>
    <w:rPr>
      <w:rFonts w:ascii="Cambria" w:eastAsia="Times New Roman" w:hAnsi="Cambria" w:cs="Times New Roman"/>
      <w:b/>
      <w:bCs/>
      <w:kern w:val="32"/>
      <w:sz w:val="32"/>
      <w:szCs w:val="32"/>
    </w:rPr>
  </w:style>
  <w:style w:type="paragraph" w:styleId="2">
    <w:name w:val="heading 2"/>
    <w:basedOn w:val="a"/>
    <w:next w:val="a"/>
    <w:link w:val="20"/>
    <w:uiPriority w:val="9"/>
    <w:unhideWhenUsed/>
    <w:qFormat/>
    <w:rsid w:val="00A2695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A26958"/>
    <w:pPr>
      <w:keepNext/>
      <w:keepLines/>
      <w:spacing w:before="200" w:after="0"/>
      <w:outlineLvl w:val="2"/>
    </w:pPr>
    <w:rPr>
      <w:rFonts w:asciiTheme="majorHAnsi" w:eastAsiaTheme="majorEastAsia" w:hAnsiTheme="majorHAnsi" w:cstheme="majorBidi"/>
      <w:b/>
      <w:bCs/>
      <w:color w:val="4F81BD" w:themeColor="accent1"/>
      <w:sz w:val="22"/>
    </w:rPr>
  </w:style>
  <w:style w:type="paragraph" w:styleId="4">
    <w:name w:val="heading 4"/>
    <w:basedOn w:val="a"/>
    <w:next w:val="a"/>
    <w:link w:val="40"/>
    <w:uiPriority w:val="9"/>
    <w:unhideWhenUsed/>
    <w:qFormat/>
    <w:rsid w:val="00A26958"/>
    <w:pPr>
      <w:keepNext/>
      <w:keepLines/>
      <w:spacing w:before="200" w:after="0"/>
      <w:outlineLvl w:val="3"/>
    </w:pPr>
    <w:rPr>
      <w:rFonts w:asciiTheme="majorHAnsi" w:eastAsiaTheme="majorEastAsia" w:hAnsiTheme="majorHAnsi" w:cstheme="majorBidi"/>
      <w:b/>
      <w:bCs/>
      <w:i/>
      <w:iCs/>
      <w:color w:val="4F81BD" w:themeColor="accent1"/>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26958"/>
    <w:rPr>
      <w:rFonts w:ascii="Cambria" w:eastAsia="Times New Roman" w:hAnsi="Cambria" w:cs="Times New Roman"/>
      <w:b/>
      <w:bCs/>
      <w:kern w:val="32"/>
      <w:sz w:val="32"/>
      <w:szCs w:val="32"/>
    </w:rPr>
  </w:style>
  <w:style w:type="character" w:customStyle="1" w:styleId="20">
    <w:name w:val="Заголовок 2 Знак"/>
    <w:basedOn w:val="a0"/>
    <w:link w:val="2"/>
    <w:uiPriority w:val="9"/>
    <w:rsid w:val="00A26958"/>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A26958"/>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A26958"/>
    <w:rPr>
      <w:rFonts w:asciiTheme="majorHAnsi" w:eastAsiaTheme="majorEastAsia" w:hAnsiTheme="majorHAnsi" w:cstheme="majorBidi"/>
      <w:b/>
      <w:bCs/>
      <w:i/>
      <w:iCs/>
      <w:color w:val="4F81BD" w:themeColor="accent1"/>
    </w:rPr>
  </w:style>
  <w:style w:type="paragraph" w:styleId="a3">
    <w:name w:val="No Spacing"/>
    <w:uiPriority w:val="99"/>
    <w:qFormat/>
    <w:rsid w:val="00A26958"/>
    <w:pPr>
      <w:spacing w:after="0" w:line="240" w:lineRule="auto"/>
    </w:pPr>
    <w:rPr>
      <w:rFonts w:ascii="Calibri" w:eastAsia="Calibri" w:hAnsi="Calibri" w:cs="Times New Roman"/>
      <w:sz w:val="20"/>
      <w:szCs w:val="20"/>
    </w:rPr>
  </w:style>
  <w:style w:type="character" w:customStyle="1" w:styleId="apple-converted-space">
    <w:name w:val="apple-converted-space"/>
    <w:basedOn w:val="a0"/>
    <w:rsid w:val="00A26958"/>
  </w:style>
  <w:style w:type="character" w:styleId="a4">
    <w:name w:val="Hyperlink"/>
    <w:basedOn w:val="a0"/>
    <w:uiPriority w:val="99"/>
    <w:semiHidden/>
    <w:unhideWhenUsed/>
    <w:rsid w:val="00A26958"/>
    <w:rPr>
      <w:color w:val="0000FF"/>
      <w:u w:val="single"/>
    </w:rPr>
  </w:style>
  <w:style w:type="paragraph" w:customStyle="1" w:styleId="31">
    <w:name w:val="заголовок 3"/>
    <w:basedOn w:val="a"/>
    <w:next w:val="a"/>
    <w:uiPriority w:val="99"/>
    <w:rsid w:val="00A26958"/>
    <w:pPr>
      <w:keepNext/>
      <w:autoSpaceDE w:val="0"/>
      <w:autoSpaceDN w:val="0"/>
      <w:spacing w:after="0" w:line="240" w:lineRule="auto"/>
      <w:jc w:val="center"/>
    </w:pPr>
    <w:rPr>
      <w:rFonts w:eastAsia="Times New Roman" w:cs="Times New Roman"/>
      <w:b/>
      <w:bCs/>
      <w:szCs w:val="24"/>
      <w:lang w:eastAsia="ru-RU"/>
    </w:rPr>
  </w:style>
  <w:style w:type="table" w:styleId="a5">
    <w:name w:val="Table Grid"/>
    <w:basedOn w:val="a1"/>
    <w:uiPriority w:val="59"/>
    <w:rsid w:val="00A269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aliases w:val="Обычный (Web)"/>
    <w:basedOn w:val="a"/>
    <w:uiPriority w:val="99"/>
    <w:rsid w:val="00A26958"/>
    <w:pPr>
      <w:spacing w:before="100" w:beforeAutospacing="1" w:after="100" w:afterAutospacing="1" w:line="240" w:lineRule="auto"/>
    </w:pPr>
    <w:rPr>
      <w:rFonts w:eastAsia="Times New Roman" w:cs="Times New Roman"/>
      <w:szCs w:val="24"/>
      <w:lang w:eastAsia="ru-RU"/>
    </w:rPr>
  </w:style>
  <w:style w:type="character" w:styleId="a7">
    <w:name w:val="Emphasis"/>
    <w:basedOn w:val="a0"/>
    <w:uiPriority w:val="20"/>
    <w:qFormat/>
    <w:rsid w:val="00A26958"/>
    <w:rPr>
      <w:rFonts w:cs="Times New Roman"/>
      <w:i/>
      <w:iCs/>
    </w:rPr>
  </w:style>
  <w:style w:type="paragraph" w:styleId="21">
    <w:name w:val="Body Text Indent 2"/>
    <w:basedOn w:val="a"/>
    <w:link w:val="22"/>
    <w:uiPriority w:val="99"/>
    <w:semiHidden/>
    <w:rsid w:val="00A26958"/>
    <w:pPr>
      <w:spacing w:after="120" w:line="480" w:lineRule="auto"/>
      <w:ind w:left="283"/>
    </w:pPr>
    <w:rPr>
      <w:rFonts w:ascii="Calibri" w:eastAsia="Calibri" w:hAnsi="Calibri" w:cs="Times New Roman"/>
      <w:sz w:val="20"/>
      <w:szCs w:val="20"/>
    </w:rPr>
  </w:style>
  <w:style w:type="character" w:customStyle="1" w:styleId="22">
    <w:name w:val="Основной текст с отступом 2 Знак"/>
    <w:basedOn w:val="a0"/>
    <w:link w:val="21"/>
    <w:uiPriority w:val="99"/>
    <w:semiHidden/>
    <w:rsid w:val="00A26958"/>
    <w:rPr>
      <w:rFonts w:ascii="Calibri" w:eastAsia="Calibri" w:hAnsi="Calibri" w:cs="Times New Roman"/>
      <w:sz w:val="20"/>
      <w:szCs w:val="20"/>
    </w:rPr>
  </w:style>
  <w:style w:type="paragraph" w:customStyle="1" w:styleId="Standard">
    <w:name w:val="Standard"/>
    <w:uiPriority w:val="99"/>
    <w:rsid w:val="00A26958"/>
    <w:pPr>
      <w:widowControl w:val="0"/>
      <w:suppressAutoHyphens/>
      <w:autoSpaceDN w:val="0"/>
      <w:spacing w:after="0" w:line="240" w:lineRule="auto"/>
      <w:textAlignment w:val="baseline"/>
    </w:pPr>
    <w:rPr>
      <w:rFonts w:ascii="Times New Roman" w:eastAsia="Calibri" w:hAnsi="Times New Roman" w:cs="Tahoma"/>
      <w:kern w:val="3"/>
      <w:sz w:val="24"/>
      <w:szCs w:val="24"/>
      <w:lang w:val="de-DE" w:eastAsia="ja-JP" w:bidi="fa-IR"/>
    </w:rPr>
  </w:style>
  <w:style w:type="character" w:styleId="a8">
    <w:name w:val="Strong"/>
    <w:basedOn w:val="a0"/>
    <w:uiPriority w:val="22"/>
    <w:qFormat/>
    <w:rsid w:val="00A26958"/>
    <w:rPr>
      <w:rFonts w:cs="Times New Roman"/>
      <w:b/>
      <w:bCs/>
    </w:rPr>
  </w:style>
  <w:style w:type="paragraph" w:styleId="a9">
    <w:name w:val="Balloon Text"/>
    <w:basedOn w:val="a"/>
    <w:link w:val="aa"/>
    <w:uiPriority w:val="99"/>
    <w:semiHidden/>
    <w:unhideWhenUsed/>
    <w:rsid w:val="00A26958"/>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26958"/>
    <w:rPr>
      <w:rFonts w:ascii="Tahoma" w:hAnsi="Tahoma" w:cs="Tahoma"/>
      <w:sz w:val="16"/>
      <w:szCs w:val="16"/>
    </w:rPr>
  </w:style>
  <w:style w:type="paragraph" w:styleId="ab">
    <w:name w:val="Body Text Indent"/>
    <w:basedOn w:val="a"/>
    <w:link w:val="ac"/>
    <w:uiPriority w:val="99"/>
    <w:rsid w:val="00A26958"/>
    <w:pPr>
      <w:widowControl w:val="0"/>
      <w:spacing w:after="120" w:line="260" w:lineRule="auto"/>
      <w:ind w:left="283" w:firstLine="360"/>
      <w:jc w:val="both"/>
    </w:pPr>
    <w:rPr>
      <w:rFonts w:eastAsia="Times New Roman" w:cs="Times New Roman"/>
      <w:sz w:val="22"/>
      <w:szCs w:val="20"/>
    </w:rPr>
  </w:style>
  <w:style w:type="character" w:customStyle="1" w:styleId="ac">
    <w:name w:val="Основной текст с отступом Знак"/>
    <w:basedOn w:val="a0"/>
    <w:link w:val="ab"/>
    <w:uiPriority w:val="99"/>
    <w:rsid w:val="00A26958"/>
    <w:rPr>
      <w:rFonts w:ascii="Times New Roman" w:eastAsia="Times New Roman" w:hAnsi="Times New Roman" w:cs="Times New Roman"/>
      <w:szCs w:val="20"/>
    </w:rPr>
  </w:style>
  <w:style w:type="paragraph" w:styleId="32">
    <w:name w:val="Body Text 3"/>
    <w:basedOn w:val="a"/>
    <w:link w:val="33"/>
    <w:rsid w:val="00A26958"/>
    <w:pPr>
      <w:widowControl w:val="0"/>
      <w:spacing w:after="120" w:line="260" w:lineRule="auto"/>
      <w:ind w:firstLine="360"/>
      <w:jc w:val="both"/>
    </w:pPr>
    <w:rPr>
      <w:rFonts w:eastAsia="Times New Roman" w:cs="Times New Roman"/>
      <w:sz w:val="16"/>
      <w:szCs w:val="16"/>
    </w:rPr>
  </w:style>
  <w:style w:type="character" w:customStyle="1" w:styleId="33">
    <w:name w:val="Основной текст 3 Знак"/>
    <w:basedOn w:val="a0"/>
    <w:link w:val="32"/>
    <w:rsid w:val="00A26958"/>
    <w:rPr>
      <w:rFonts w:ascii="Times New Roman" w:eastAsia="Times New Roman" w:hAnsi="Times New Roman" w:cs="Times New Roman"/>
      <w:sz w:val="16"/>
      <w:szCs w:val="16"/>
    </w:rPr>
  </w:style>
  <w:style w:type="paragraph" w:styleId="ad">
    <w:name w:val="header"/>
    <w:basedOn w:val="a"/>
    <w:link w:val="ae"/>
    <w:uiPriority w:val="99"/>
    <w:unhideWhenUsed/>
    <w:rsid w:val="00A26958"/>
    <w:pPr>
      <w:tabs>
        <w:tab w:val="center" w:pos="4677"/>
        <w:tab w:val="right" w:pos="9355"/>
      </w:tabs>
      <w:spacing w:after="0" w:line="240" w:lineRule="auto"/>
    </w:pPr>
    <w:rPr>
      <w:rFonts w:asciiTheme="minorHAnsi" w:hAnsiTheme="minorHAnsi"/>
      <w:sz w:val="22"/>
    </w:rPr>
  </w:style>
  <w:style w:type="character" w:customStyle="1" w:styleId="ae">
    <w:name w:val="Верхний колонтитул Знак"/>
    <w:basedOn w:val="a0"/>
    <w:link w:val="ad"/>
    <w:uiPriority w:val="99"/>
    <w:rsid w:val="00A26958"/>
  </w:style>
  <w:style w:type="paragraph" w:styleId="af">
    <w:name w:val="footer"/>
    <w:basedOn w:val="a"/>
    <w:link w:val="af0"/>
    <w:uiPriority w:val="99"/>
    <w:unhideWhenUsed/>
    <w:rsid w:val="00A26958"/>
    <w:pPr>
      <w:tabs>
        <w:tab w:val="center" w:pos="4677"/>
        <w:tab w:val="right" w:pos="9355"/>
      </w:tabs>
      <w:spacing w:after="0" w:line="240" w:lineRule="auto"/>
    </w:pPr>
    <w:rPr>
      <w:rFonts w:asciiTheme="minorHAnsi" w:hAnsiTheme="minorHAnsi"/>
      <w:sz w:val="22"/>
    </w:rPr>
  </w:style>
  <w:style w:type="character" w:customStyle="1" w:styleId="af0">
    <w:name w:val="Нижний колонтитул Знак"/>
    <w:basedOn w:val="a0"/>
    <w:link w:val="af"/>
    <w:uiPriority w:val="99"/>
    <w:rsid w:val="00A26958"/>
  </w:style>
  <w:style w:type="paragraph" w:styleId="af1">
    <w:name w:val="List"/>
    <w:basedOn w:val="a"/>
    <w:uiPriority w:val="99"/>
    <w:unhideWhenUsed/>
    <w:rsid w:val="00A26958"/>
    <w:pPr>
      <w:ind w:left="283" w:hanging="283"/>
      <w:contextualSpacing/>
    </w:pPr>
    <w:rPr>
      <w:rFonts w:asciiTheme="minorHAnsi" w:hAnsiTheme="minorHAnsi"/>
      <w:sz w:val="22"/>
    </w:rPr>
  </w:style>
  <w:style w:type="paragraph" w:styleId="23">
    <w:name w:val="List 2"/>
    <w:basedOn w:val="a"/>
    <w:uiPriority w:val="99"/>
    <w:unhideWhenUsed/>
    <w:rsid w:val="00A26958"/>
    <w:pPr>
      <w:ind w:left="566" w:hanging="283"/>
      <w:contextualSpacing/>
    </w:pPr>
    <w:rPr>
      <w:rFonts w:asciiTheme="minorHAnsi" w:hAnsiTheme="minorHAnsi"/>
      <w:sz w:val="22"/>
    </w:rPr>
  </w:style>
  <w:style w:type="paragraph" w:styleId="af2">
    <w:name w:val="Body Text"/>
    <w:basedOn w:val="a"/>
    <w:link w:val="af3"/>
    <w:uiPriority w:val="99"/>
    <w:unhideWhenUsed/>
    <w:rsid w:val="00A26958"/>
    <w:pPr>
      <w:spacing w:after="120"/>
    </w:pPr>
    <w:rPr>
      <w:rFonts w:asciiTheme="minorHAnsi" w:hAnsiTheme="minorHAnsi"/>
      <w:sz w:val="22"/>
    </w:rPr>
  </w:style>
  <w:style w:type="character" w:customStyle="1" w:styleId="af3">
    <w:name w:val="Основной текст Знак"/>
    <w:basedOn w:val="a0"/>
    <w:link w:val="af2"/>
    <w:uiPriority w:val="99"/>
    <w:rsid w:val="00A26958"/>
  </w:style>
  <w:style w:type="paragraph" w:styleId="af4">
    <w:name w:val="Body Text First Indent"/>
    <w:basedOn w:val="af2"/>
    <w:link w:val="af5"/>
    <w:uiPriority w:val="99"/>
    <w:unhideWhenUsed/>
    <w:rsid w:val="00A26958"/>
    <w:pPr>
      <w:spacing w:after="200"/>
      <w:ind w:firstLine="360"/>
    </w:pPr>
  </w:style>
  <w:style w:type="character" w:customStyle="1" w:styleId="af5">
    <w:name w:val="Красная строка Знак"/>
    <w:basedOn w:val="af3"/>
    <w:link w:val="af4"/>
    <w:uiPriority w:val="99"/>
    <w:rsid w:val="00A26958"/>
  </w:style>
  <w:style w:type="paragraph" w:styleId="af6">
    <w:name w:val="List Paragraph"/>
    <w:basedOn w:val="a"/>
    <w:uiPriority w:val="99"/>
    <w:qFormat/>
    <w:rsid w:val="00A26958"/>
    <w:pPr>
      <w:ind w:left="720"/>
      <w:contextualSpacing/>
    </w:pPr>
    <w:rPr>
      <w:rFonts w:ascii="Calibri" w:eastAsia="Calibri" w:hAnsi="Calibri" w:cs="Times New Roman"/>
      <w:sz w:val="20"/>
      <w:szCs w:val="20"/>
    </w:rPr>
  </w:style>
  <w:style w:type="character" w:customStyle="1" w:styleId="apple-style-span">
    <w:name w:val="apple-style-span"/>
    <w:basedOn w:val="a0"/>
    <w:uiPriority w:val="99"/>
    <w:rsid w:val="00A26958"/>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6958"/>
    <w:rPr>
      <w:rFonts w:ascii="Times New Roman" w:hAnsi="Times New Roman"/>
      <w:sz w:val="24"/>
    </w:rPr>
  </w:style>
  <w:style w:type="paragraph" w:styleId="1">
    <w:name w:val="heading 1"/>
    <w:basedOn w:val="a"/>
    <w:next w:val="a"/>
    <w:link w:val="10"/>
    <w:uiPriority w:val="9"/>
    <w:qFormat/>
    <w:rsid w:val="00A26958"/>
    <w:pPr>
      <w:keepNext/>
      <w:spacing w:before="240" w:after="60"/>
      <w:outlineLvl w:val="0"/>
    </w:pPr>
    <w:rPr>
      <w:rFonts w:ascii="Cambria" w:eastAsia="Times New Roman" w:hAnsi="Cambria" w:cs="Times New Roman"/>
      <w:b/>
      <w:bCs/>
      <w:kern w:val="32"/>
      <w:sz w:val="32"/>
      <w:szCs w:val="32"/>
    </w:rPr>
  </w:style>
  <w:style w:type="paragraph" w:styleId="2">
    <w:name w:val="heading 2"/>
    <w:basedOn w:val="a"/>
    <w:next w:val="a"/>
    <w:link w:val="20"/>
    <w:uiPriority w:val="9"/>
    <w:unhideWhenUsed/>
    <w:qFormat/>
    <w:rsid w:val="00A2695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A26958"/>
    <w:pPr>
      <w:keepNext/>
      <w:keepLines/>
      <w:spacing w:before="200" w:after="0"/>
      <w:outlineLvl w:val="2"/>
    </w:pPr>
    <w:rPr>
      <w:rFonts w:asciiTheme="majorHAnsi" w:eastAsiaTheme="majorEastAsia" w:hAnsiTheme="majorHAnsi" w:cstheme="majorBidi"/>
      <w:b/>
      <w:bCs/>
      <w:color w:val="4F81BD" w:themeColor="accent1"/>
      <w:sz w:val="22"/>
    </w:rPr>
  </w:style>
  <w:style w:type="paragraph" w:styleId="4">
    <w:name w:val="heading 4"/>
    <w:basedOn w:val="a"/>
    <w:next w:val="a"/>
    <w:link w:val="40"/>
    <w:uiPriority w:val="9"/>
    <w:unhideWhenUsed/>
    <w:qFormat/>
    <w:rsid w:val="00A26958"/>
    <w:pPr>
      <w:keepNext/>
      <w:keepLines/>
      <w:spacing w:before="200" w:after="0"/>
      <w:outlineLvl w:val="3"/>
    </w:pPr>
    <w:rPr>
      <w:rFonts w:asciiTheme="majorHAnsi" w:eastAsiaTheme="majorEastAsia" w:hAnsiTheme="majorHAnsi" w:cstheme="majorBidi"/>
      <w:b/>
      <w:bCs/>
      <w:i/>
      <w:iCs/>
      <w:color w:val="4F81BD" w:themeColor="accent1"/>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26958"/>
    <w:rPr>
      <w:rFonts w:ascii="Cambria" w:eastAsia="Times New Roman" w:hAnsi="Cambria" w:cs="Times New Roman"/>
      <w:b/>
      <w:bCs/>
      <w:kern w:val="32"/>
      <w:sz w:val="32"/>
      <w:szCs w:val="32"/>
    </w:rPr>
  </w:style>
  <w:style w:type="character" w:customStyle="1" w:styleId="20">
    <w:name w:val="Заголовок 2 Знак"/>
    <w:basedOn w:val="a0"/>
    <w:link w:val="2"/>
    <w:uiPriority w:val="9"/>
    <w:rsid w:val="00A26958"/>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A26958"/>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A26958"/>
    <w:rPr>
      <w:rFonts w:asciiTheme="majorHAnsi" w:eastAsiaTheme="majorEastAsia" w:hAnsiTheme="majorHAnsi" w:cstheme="majorBidi"/>
      <w:b/>
      <w:bCs/>
      <w:i/>
      <w:iCs/>
      <w:color w:val="4F81BD" w:themeColor="accent1"/>
    </w:rPr>
  </w:style>
  <w:style w:type="paragraph" w:styleId="a3">
    <w:name w:val="No Spacing"/>
    <w:uiPriority w:val="99"/>
    <w:qFormat/>
    <w:rsid w:val="00A26958"/>
    <w:pPr>
      <w:spacing w:after="0" w:line="240" w:lineRule="auto"/>
    </w:pPr>
    <w:rPr>
      <w:rFonts w:ascii="Calibri" w:eastAsia="Calibri" w:hAnsi="Calibri" w:cs="Times New Roman"/>
      <w:sz w:val="20"/>
      <w:szCs w:val="20"/>
    </w:rPr>
  </w:style>
  <w:style w:type="character" w:customStyle="1" w:styleId="apple-converted-space">
    <w:name w:val="apple-converted-space"/>
    <w:basedOn w:val="a0"/>
    <w:rsid w:val="00A26958"/>
  </w:style>
  <w:style w:type="character" w:styleId="a4">
    <w:name w:val="Hyperlink"/>
    <w:basedOn w:val="a0"/>
    <w:uiPriority w:val="99"/>
    <w:semiHidden/>
    <w:unhideWhenUsed/>
    <w:rsid w:val="00A26958"/>
    <w:rPr>
      <w:color w:val="0000FF"/>
      <w:u w:val="single"/>
    </w:rPr>
  </w:style>
  <w:style w:type="paragraph" w:customStyle="1" w:styleId="31">
    <w:name w:val="заголовок 3"/>
    <w:basedOn w:val="a"/>
    <w:next w:val="a"/>
    <w:uiPriority w:val="99"/>
    <w:rsid w:val="00A26958"/>
    <w:pPr>
      <w:keepNext/>
      <w:autoSpaceDE w:val="0"/>
      <w:autoSpaceDN w:val="0"/>
      <w:spacing w:after="0" w:line="240" w:lineRule="auto"/>
      <w:jc w:val="center"/>
    </w:pPr>
    <w:rPr>
      <w:rFonts w:eastAsia="Times New Roman" w:cs="Times New Roman"/>
      <w:b/>
      <w:bCs/>
      <w:szCs w:val="24"/>
      <w:lang w:eastAsia="ru-RU"/>
    </w:rPr>
  </w:style>
  <w:style w:type="table" w:styleId="a5">
    <w:name w:val="Table Grid"/>
    <w:basedOn w:val="a1"/>
    <w:uiPriority w:val="59"/>
    <w:rsid w:val="00A269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aliases w:val="Обычный (Web)"/>
    <w:basedOn w:val="a"/>
    <w:uiPriority w:val="99"/>
    <w:rsid w:val="00A26958"/>
    <w:pPr>
      <w:spacing w:before="100" w:beforeAutospacing="1" w:after="100" w:afterAutospacing="1" w:line="240" w:lineRule="auto"/>
    </w:pPr>
    <w:rPr>
      <w:rFonts w:eastAsia="Times New Roman" w:cs="Times New Roman"/>
      <w:szCs w:val="24"/>
      <w:lang w:eastAsia="ru-RU"/>
    </w:rPr>
  </w:style>
  <w:style w:type="character" w:styleId="a7">
    <w:name w:val="Emphasis"/>
    <w:basedOn w:val="a0"/>
    <w:uiPriority w:val="20"/>
    <w:qFormat/>
    <w:rsid w:val="00A26958"/>
    <w:rPr>
      <w:rFonts w:cs="Times New Roman"/>
      <w:i/>
      <w:iCs/>
    </w:rPr>
  </w:style>
  <w:style w:type="paragraph" w:styleId="21">
    <w:name w:val="Body Text Indent 2"/>
    <w:basedOn w:val="a"/>
    <w:link w:val="22"/>
    <w:uiPriority w:val="99"/>
    <w:semiHidden/>
    <w:rsid w:val="00A26958"/>
    <w:pPr>
      <w:spacing w:after="120" w:line="480" w:lineRule="auto"/>
      <w:ind w:left="283"/>
    </w:pPr>
    <w:rPr>
      <w:rFonts w:ascii="Calibri" w:eastAsia="Calibri" w:hAnsi="Calibri" w:cs="Times New Roman"/>
      <w:sz w:val="20"/>
      <w:szCs w:val="20"/>
    </w:rPr>
  </w:style>
  <w:style w:type="character" w:customStyle="1" w:styleId="22">
    <w:name w:val="Основной текст с отступом 2 Знак"/>
    <w:basedOn w:val="a0"/>
    <w:link w:val="21"/>
    <w:uiPriority w:val="99"/>
    <w:semiHidden/>
    <w:rsid w:val="00A26958"/>
    <w:rPr>
      <w:rFonts w:ascii="Calibri" w:eastAsia="Calibri" w:hAnsi="Calibri" w:cs="Times New Roman"/>
      <w:sz w:val="20"/>
      <w:szCs w:val="20"/>
    </w:rPr>
  </w:style>
  <w:style w:type="paragraph" w:customStyle="1" w:styleId="Standard">
    <w:name w:val="Standard"/>
    <w:uiPriority w:val="99"/>
    <w:rsid w:val="00A26958"/>
    <w:pPr>
      <w:widowControl w:val="0"/>
      <w:suppressAutoHyphens/>
      <w:autoSpaceDN w:val="0"/>
      <w:spacing w:after="0" w:line="240" w:lineRule="auto"/>
      <w:textAlignment w:val="baseline"/>
    </w:pPr>
    <w:rPr>
      <w:rFonts w:ascii="Times New Roman" w:eastAsia="Calibri" w:hAnsi="Times New Roman" w:cs="Tahoma"/>
      <w:kern w:val="3"/>
      <w:sz w:val="24"/>
      <w:szCs w:val="24"/>
      <w:lang w:val="de-DE" w:eastAsia="ja-JP" w:bidi="fa-IR"/>
    </w:rPr>
  </w:style>
  <w:style w:type="character" w:styleId="a8">
    <w:name w:val="Strong"/>
    <w:basedOn w:val="a0"/>
    <w:uiPriority w:val="22"/>
    <w:qFormat/>
    <w:rsid w:val="00A26958"/>
    <w:rPr>
      <w:rFonts w:cs="Times New Roman"/>
      <w:b/>
      <w:bCs/>
    </w:rPr>
  </w:style>
  <w:style w:type="paragraph" w:styleId="a9">
    <w:name w:val="Balloon Text"/>
    <w:basedOn w:val="a"/>
    <w:link w:val="aa"/>
    <w:uiPriority w:val="99"/>
    <w:semiHidden/>
    <w:unhideWhenUsed/>
    <w:rsid w:val="00A26958"/>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26958"/>
    <w:rPr>
      <w:rFonts w:ascii="Tahoma" w:hAnsi="Tahoma" w:cs="Tahoma"/>
      <w:sz w:val="16"/>
      <w:szCs w:val="16"/>
    </w:rPr>
  </w:style>
  <w:style w:type="paragraph" w:styleId="ab">
    <w:name w:val="Body Text Indent"/>
    <w:basedOn w:val="a"/>
    <w:link w:val="ac"/>
    <w:uiPriority w:val="99"/>
    <w:rsid w:val="00A26958"/>
    <w:pPr>
      <w:widowControl w:val="0"/>
      <w:spacing w:after="120" w:line="260" w:lineRule="auto"/>
      <w:ind w:left="283" w:firstLine="360"/>
      <w:jc w:val="both"/>
    </w:pPr>
    <w:rPr>
      <w:rFonts w:eastAsia="Times New Roman" w:cs="Times New Roman"/>
      <w:sz w:val="22"/>
      <w:szCs w:val="20"/>
    </w:rPr>
  </w:style>
  <w:style w:type="character" w:customStyle="1" w:styleId="ac">
    <w:name w:val="Основной текст с отступом Знак"/>
    <w:basedOn w:val="a0"/>
    <w:link w:val="ab"/>
    <w:uiPriority w:val="99"/>
    <w:rsid w:val="00A26958"/>
    <w:rPr>
      <w:rFonts w:ascii="Times New Roman" w:eastAsia="Times New Roman" w:hAnsi="Times New Roman" w:cs="Times New Roman"/>
      <w:szCs w:val="20"/>
    </w:rPr>
  </w:style>
  <w:style w:type="paragraph" w:styleId="32">
    <w:name w:val="Body Text 3"/>
    <w:basedOn w:val="a"/>
    <w:link w:val="33"/>
    <w:rsid w:val="00A26958"/>
    <w:pPr>
      <w:widowControl w:val="0"/>
      <w:spacing w:after="120" w:line="260" w:lineRule="auto"/>
      <w:ind w:firstLine="360"/>
      <w:jc w:val="both"/>
    </w:pPr>
    <w:rPr>
      <w:rFonts w:eastAsia="Times New Roman" w:cs="Times New Roman"/>
      <w:sz w:val="16"/>
      <w:szCs w:val="16"/>
    </w:rPr>
  </w:style>
  <w:style w:type="character" w:customStyle="1" w:styleId="33">
    <w:name w:val="Основной текст 3 Знак"/>
    <w:basedOn w:val="a0"/>
    <w:link w:val="32"/>
    <w:rsid w:val="00A26958"/>
    <w:rPr>
      <w:rFonts w:ascii="Times New Roman" w:eastAsia="Times New Roman" w:hAnsi="Times New Roman" w:cs="Times New Roman"/>
      <w:sz w:val="16"/>
      <w:szCs w:val="16"/>
    </w:rPr>
  </w:style>
  <w:style w:type="paragraph" w:styleId="ad">
    <w:name w:val="header"/>
    <w:basedOn w:val="a"/>
    <w:link w:val="ae"/>
    <w:uiPriority w:val="99"/>
    <w:unhideWhenUsed/>
    <w:rsid w:val="00A26958"/>
    <w:pPr>
      <w:tabs>
        <w:tab w:val="center" w:pos="4677"/>
        <w:tab w:val="right" w:pos="9355"/>
      </w:tabs>
      <w:spacing w:after="0" w:line="240" w:lineRule="auto"/>
    </w:pPr>
    <w:rPr>
      <w:rFonts w:asciiTheme="minorHAnsi" w:hAnsiTheme="minorHAnsi"/>
      <w:sz w:val="22"/>
    </w:rPr>
  </w:style>
  <w:style w:type="character" w:customStyle="1" w:styleId="ae">
    <w:name w:val="Верхний колонтитул Знак"/>
    <w:basedOn w:val="a0"/>
    <w:link w:val="ad"/>
    <w:uiPriority w:val="99"/>
    <w:rsid w:val="00A26958"/>
  </w:style>
  <w:style w:type="paragraph" w:styleId="af">
    <w:name w:val="footer"/>
    <w:basedOn w:val="a"/>
    <w:link w:val="af0"/>
    <w:uiPriority w:val="99"/>
    <w:unhideWhenUsed/>
    <w:rsid w:val="00A26958"/>
    <w:pPr>
      <w:tabs>
        <w:tab w:val="center" w:pos="4677"/>
        <w:tab w:val="right" w:pos="9355"/>
      </w:tabs>
      <w:spacing w:after="0" w:line="240" w:lineRule="auto"/>
    </w:pPr>
    <w:rPr>
      <w:rFonts w:asciiTheme="minorHAnsi" w:hAnsiTheme="minorHAnsi"/>
      <w:sz w:val="22"/>
    </w:rPr>
  </w:style>
  <w:style w:type="character" w:customStyle="1" w:styleId="af0">
    <w:name w:val="Нижний колонтитул Знак"/>
    <w:basedOn w:val="a0"/>
    <w:link w:val="af"/>
    <w:uiPriority w:val="99"/>
    <w:rsid w:val="00A26958"/>
  </w:style>
  <w:style w:type="paragraph" w:styleId="af1">
    <w:name w:val="List"/>
    <w:basedOn w:val="a"/>
    <w:uiPriority w:val="99"/>
    <w:unhideWhenUsed/>
    <w:rsid w:val="00A26958"/>
    <w:pPr>
      <w:ind w:left="283" w:hanging="283"/>
      <w:contextualSpacing/>
    </w:pPr>
    <w:rPr>
      <w:rFonts w:asciiTheme="minorHAnsi" w:hAnsiTheme="minorHAnsi"/>
      <w:sz w:val="22"/>
    </w:rPr>
  </w:style>
  <w:style w:type="paragraph" w:styleId="23">
    <w:name w:val="List 2"/>
    <w:basedOn w:val="a"/>
    <w:uiPriority w:val="99"/>
    <w:unhideWhenUsed/>
    <w:rsid w:val="00A26958"/>
    <w:pPr>
      <w:ind w:left="566" w:hanging="283"/>
      <w:contextualSpacing/>
    </w:pPr>
    <w:rPr>
      <w:rFonts w:asciiTheme="minorHAnsi" w:hAnsiTheme="minorHAnsi"/>
      <w:sz w:val="22"/>
    </w:rPr>
  </w:style>
  <w:style w:type="paragraph" w:styleId="af2">
    <w:name w:val="Body Text"/>
    <w:basedOn w:val="a"/>
    <w:link w:val="af3"/>
    <w:uiPriority w:val="99"/>
    <w:unhideWhenUsed/>
    <w:rsid w:val="00A26958"/>
    <w:pPr>
      <w:spacing w:after="120"/>
    </w:pPr>
    <w:rPr>
      <w:rFonts w:asciiTheme="minorHAnsi" w:hAnsiTheme="minorHAnsi"/>
      <w:sz w:val="22"/>
    </w:rPr>
  </w:style>
  <w:style w:type="character" w:customStyle="1" w:styleId="af3">
    <w:name w:val="Основной текст Знак"/>
    <w:basedOn w:val="a0"/>
    <w:link w:val="af2"/>
    <w:uiPriority w:val="99"/>
    <w:rsid w:val="00A26958"/>
  </w:style>
  <w:style w:type="paragraph" w:styleId="af4">
    <w:name w:val="Body Text First Indent"/>
    <w:basedOn w:val="af2"/>
    <w:link w:val="af5"/>
    <w:uiPriority w:val="99"/>
    <w:unhideWhenUsed/>
    <w:rsid w:val="00A26958"/>
    <w:pPr>
      <w:spacing w:after="200"/>
      <w:ind w:firstLine="360"/>
    </w:pPr>
  </w:style>
  <w:style w:type="character" w:customStyle="1" w:styleId="af5">
    <w:name w:val="Красная строка Знак"/>
    <w:basedOn w:val="af3"/>
    <w:link w:val="af4"/>
    <w:uiPriority w:val="99"/>
    <w:rsid w:val="00A26958"/>
  </w:style>
  <w:style w:type="paragraph" w:styleId="af6">
    <w:name w:val="List Paragraph"/>
    <w:basedOn w:val="a"/>
    <w:uiPriority w:val="99"/>
    <w:qFormat/>
    <w:rsid w:val="00A26958"/>
    <w:pPr>
      <w:ind w:left="720"/>
      <w:contextualSpacing/>
    </w:pPr>
    <w:rPr>
      <w:rFonts w:ascii="Calibri" w:eastAsia="Calibri" w:hAnsi="Calibri" w:cs="Times New Roman"/>
      <w:sz w:val="20"/>
      <w:szCs w:val="20"/>
    </w:rPr>
  </w:style>
  <w:style w:type="character" w:customStyle="1" w:styleId="apple-style-span">
    <w:name w:val="apple-style-span"/>
    <w:basedOn w:val="a0"/>
    <w:uiPriority w:val="99"/>
    <w:rsid w:val="00A2695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gif"/><Relationship Id="rId18" Type="http://schemas.openxmlformats.org/officeDocument/2006/relationships/image" Target="media/image10.jpeg"/><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gif"/><Relationship Id="rId17" Type="http://schemas.openxmlformats.org/officeDocument/2006/relationships/image" Target="media/image9.gif"/><Relationship Id="rId2" Type="http://schemas.openxmlformats.org/officeDocument/2006/relationships/styles" Target="styles.xml"/><Relationship Id="rId16" Type="http://schemas.openxmlformats.org/officeDocument/2006/relationships/image" Target="media/image8.gif"/><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gif"/><Relationship Id="rId5" Type="http://schemas.openxmlformats.org/officeDocument/2006/relationships/webSettings" Target="webSettings.xml"/><Relationship Id="rId15" Type="http://schemas.openxmlformats.org/officeDocument/2006/relationships/image" Target="media/image7.gif"/><Relationship Id="rId10" Type="http://schemas.openxmlformats.org/officeDocument/2006/relationships/image" Target="media/image2.gif"/><Relationship Id="rId19" Type="http://schemas.openxmlformats.org/officeDocument/2006/relationships/hyperlink" Target="http://www.portalus.ru/" TargetMode="Externa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image" Target="media/image6.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68</Pages>
  <Words>14874</Words>
  <Characters>84787</Characters>
  <Application>Microsoft Office Word</Application>
  <DocSecurity>0</DocSecurity>
  <Lines>706</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5</cp:lastModifiedBy>
  <cp:revision>3</cp:revision>
  <dcterms:created xsi:type="dcterms:W3CDTF">2017-06-12T21:11:00Z</dcterms:created>
  <dcterms:modified xsi:type="dcterms:W3CDTF">2018-03-21T11:59:00Z</dcterms:modified>
</cp:coreProperties>
</file>