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99A" w:rsidRDefault="0085799A" w:rsidP="00225F5F">
      <w:pPr>
        <w:jc w:val="center"/>
        <w:rPr>
          <w:rFonts w:ascii="Times New Roman" w:hAnsi="Times New Roman" w:cs="Times New Roman"/>
          <w:sz w:val="28"/>
          <w:szCs w:val="28"/>
        </w:rPr>
      </w:pPr>
    </w:p>
    <w:p w:rsidR="0085799A" w:rsidRDefault="0085799A" w:rsidP="00225F5F">
      <w:pPr>
        <w:jc w:val="center"/>
        <w:rPr>
          <w:rFonts w:ascii="Times New Roman" w:hAnsi="Times New Roman" w:cs="Times New Roman"/>
          <w:sz w:val="28"/>
          <w:szCs w:val="28"/>
        </w:rPr>
      </w:pPr>
      <w:r>
        <w:rPr>
          <w:rFonts w:ascii="Times New Roman" w:hAnsi="Times New Roman" w:cs="Times New Roman"/>
          <w:sz w:val="28"/>
          <w:szCs w:val="28"/>
        </w:rPr>
        <w:t xml:space="preserve">Ситникова Арина Родионовна </w:t>
      </w:r>
    </w:p>
    <w:p w:rsidR="0085799A" w:rsidRDefault="0085799A" w:rsidP="0085799A">
      <w:pPr>
        <w:keepNext/>
        <w:keepLines/>
        <w:spacing w:line="360" w:lineRule="auto"/>
        <w:ind w:firstLine="709"/>
        <w:jc w:val="center"/>
        <w:rPr>
          <w:rFonts w:ascii="Times New Roman" w:eastAsia="Calibri" w:hAnsi="Times New Roman" w:cs="Times New Roman"/>
          <w:b/>
          <w:sz w:val="44"/>
          <w:szCs w:val="44"/>
        </w:rPr>
      </w:pPr>
      <w:r>
        <w:rPr>
          <w:rFonts w:ascii="Times New Roman" w:eastAsia="Calibri" w:hAnsi="Times New Roman" w:cs="Times New Roman"/>
          <w:b/>
          <w:sz w:val="44"/>
          <w:szCs w:val="44"/>
        </w:rPr>
        <w:t>Вып</w:t>
      </w:r>
      <w:bookmarkStart w:id="0" w:name="_GoBack"/>
      <w:bookmarkEnd w:id="0"/>
      <w:r>
        <w:rPr>
          <w:rFonts w:ascii="Times New Roman" w:eastAsia="Calibri" w:hAnsi="Times New Roman" w:cs="Times New Roman"/>
          <w:b/>
          <w:sz w:val="44"/>
          <w:szCs w:val="44"/>
        </w:rPr>
        <w:t>ускная квалификационная работа</w:t>
      </w:r>
    </w:p>
    <w:p w:rsidR="0085799A" w:rsidRDefault="0085799A" w:rsidP="00225F5F">
      <w:pPr>
        <w:jc w:val="center"/>
        <w:rPr>
          <w:rFonts w:ascii="Times New Roman" w:hAnsi="Times New Roman" w:cs="Times New Roman"/>
          <w:sz w:val="28"/>
          <w:szCs w:val="28"/>
        </w:rPr>
      </w:pPr>
      <w:r>
        <w:rPr>
          <w:rFonts w:ascii="Times New Roman" w:hAnsi="Times New Roman" w:cs="Times New Roman"/>
          <w:sz w:val="28"/>
          <w:szCs w:val="28"/>
        </w:rPr>
        <w:t xml:space="preserve">Управление запасами как элемент финансовой политики  в ОАО  </w:t>
      </w:r>
      <w:r w:rsidRPr="0085799A">
        <w:rPr>
          <w:rFonts w:ascii="Times New Roman" w:hAnsi="Times New Roman" w:cs="Times New Roman"/>
          <w:sz w:val="28"/>
          <w:szCs w:val="28"/>
        </w:rPr>
        <w:t>«Станкостроительный завод»</w:t>
      </w:r>
      <w:r>
        <w:rPr>
          <w:rFonts w:ascii="Times New Roman" w:hAnsi="Times New Roman" w:cs="Times New Roman"/>
          <w:sz w:val="28"/>
          <w:szCs w:val="28"/>
        </w:rPr>
        <w:t xml:space="preserve"> г. Киров</w:t>
      </w:r>
    </w:p>
    <w:p w:rsidR="0085799A" w:rsidRDefault="0085799A" w:rsidP="00225F5F">
      <w:pPr>
        <w:jc w:val="center"/>
        <w:rPr>
          <w:rFonts w:ascii="Times New Roman" w:hAnsi="Times New Roman" w:cs="Times New Roman"/>
          <w:sz w:val="28"/>
          <w:szCs w:val="28"/>
        </w:rPr>
      </w:pPr>
    </w:p>
    <w:p w:rsidR="0085799A" w:rsidRDefault="0085799A" w:rsidP="00225F5F">
      <w:pPr>
        <w:jc w:val="center"/>
        <w:rPr>
          <w:rFonts w:ascii="Times New Roman" w:hAnsi="Times New Roman" w:cs="Times New Roman"/>
          <w:sz w:val="28"/>
          <w:szCs w:val="28"/>
        </w:rPr>
      </w:pPr>
    </w:p>
    <w:p w:rsidR="0085799A" w:rsidRDefault="0085799A" w:rsidP="00225F5F">
      <w:pPr>
        <w:jc w:val="center"/>
        <w:rPr>
          <w:rFonts w:ascii="Times New Roman" w:hAnsi="Times New Roman" w:cs="Times New Roman"/>
          <w:sz w:val="28"/>
          <w:szCs w:val="28"/>
        </w:rPr>
      </w:pPr>
    </w:p>
    <w:p w:rsidR="0085799A" w:rsidRDefault="0085799A" w:rsidP="00225F5F">
      <w:pPr>
        <w:jc w:val="center"/>
        <w:rPr>
          <w:rFonts w:ascii="Times New Roman" w:hAnsi="Times New Roman" w:cs="Times New Roman"/>
          <w:sz w:val="28"/>
          <w:szCs w:val="28"/>
        </w:rPr>
      </w:pPr>
    </w:p>
    <w:p w:rsidR="0085799A" w:rsidRDefault="0085799A" w:rsidP="00225F5F">
      <w:pPr>
        <w:jc w:val="center"/>
        <w:rPr>
          <w:rFonts w:ascii="Times New Roman" w:hAnsi="Times New Roman" w:cs="Times New Roman"/>
          <w:sz w:val="28"/>
          <w:szCs w:val="28"/>
        </w:rPr>
      </w:pPr>
    </w:p>
    <w:p w:rsidR="0085799A" w:rsidRDefault="0085799A" w:rsidP="00225F5F">
      <w:pPr>
        <w:jc w:val="center"/>
        <w:rPr>
          <w:rFonts w:ascii="Times New Roman" w:hAnsi="Times New Roman" w:cs="Times New Roman"/>
          <w:sz w:val="28"/>
          <w:szCs w:val="28"/>
        </w:rPr>
      </w:pPr>
    </w:p>
    <w:p w:rsidR="0085799A" w:rsidRDefault="0085799A" w:rsidP="00225F5F">
      <w:pPr>
        <w:jc w:val="center"/>
        <w:rPr>
          <w:rFonts w:ascii="Times New Roman" w:hAnsi="Times New Roman" w:cs="Times New Roman"/>
          <w:sz w:val="28"/>
          <w:szCs w:val="28"/>
        </w:rPr>
      </w:pPr>
    </w:p>
    <w:p w:rsidR="0085799A" w:rsidRDefault="0085799A" w:rsidP="00225F5F">
      <w:pPr>
        <w:jc w:val="center"/>
        <w:rPr>
          <w:rFonts w:ascii="Times New Roman" w:hAnsi="Times New Roman" w:cs="Times New Roman"/>
          <w:sz w:val="28"/>
          <w:szCs w:val="28"/>
        </w:rPr>
      </w:pPr>
    </w:p>
    <w:p w:rsidR="0085799A" w:rsidRDefault="0085799A" w:rsidP="00225F5F">
      <w:pPr>
        <w:jc w:val="center"/>
        <w:rPr>
          <w:rFonts w:ascii="Times New Roman" w:hAnsi="Times New Roman" w:cs="Times New Roman"/>
          <w:sz w:val="28"/>
          <w:szCs w:val="28"/>
        </w:rPr>
      </w:pPr>
    </w:p>
    <w:p w:rsidR="0085799A" w:rsidRDefault="0085799A" w:rsidP="00225F5F">
      <w:pPr>
        <w:jc w:val="center"/>
        <w:rPr>
          <w:rFonts w:ascii="Times New Roman" w:hAnsi="Times New Roman" w:cs="Times New Roman"/>
          <w:sz w:val="28"/>
          <w:szCs w:val="28"/>
        </w:rPr>
      </w:pPr>
    </w:p>
    <w:p w:rsidR="0085799A" w:rsidRDefault="0085799A" w:rsidP="00225F5F">
      <w:pPr>
        <w:jc w:val="center"/>
        <w:rPr>
          <w:rFonts w:ascii="Times New Roman" w:hAnsi="Times New Roman" w:cs="Times New Roman"/>
          <w:sz w:val="28"/>
          <w:szCs w:val="28"/>
        </w:rPr>
      </w:pPr>
    </w:p>
    <w:p w:rsidR="0085799A" w:rsidRDefault="0085799A" w:rsidP="00225F5F">
      <w:pPr>
        <w:jc w:val="center"/>
        <w:rPr>
          <w:rFonts w:ascii="Times New Roman" w:hAnsi="Times New Roman" w:cs="Times New Roman"/>
          <w:sz w:val="28"/>
          <w:szCs w:val="28"/>
        </w:rPr>
      </w:pPr>
    </w:p>
    <w:p w:rsidR="0085799A" w:rsidRDefault="0085799A" w:rsidP="00225F5F">
      <w:pPr>
        <w:jc w:val="center"/>
        <w:rPr>
          <w:rFonts w:ascii="Times New Roman" w:hAnsi="Times New Roman" w:cs="Times New Roman"/>
          <w:sz w:val="28"/>
          <w:szCs w:val="28"/>
        </w:rPr>
      </w:pPr>
    </w:p>
    <w:p w:rsidR="0085799A" w:rsidRDefault="0085799A" w:rsidP="00225F5F">
      <w:pPr>
        <w:jc w:val="center"/>
        <w:rPr>
          <w:rFonts w:ascii="Times New Roman" w:hAnsi="Times New Roman" w:cs="Times New Roman"/>
          <w:sz w:val="28"/>
          <w:szCs w:val="28"/>
        </w:rPr>
      </w:pPr>
    </w:p>
    <w:p w:rsidR="0085799A" w:rsidRDefault="0085799A" w:rsidP="00225F5F">
      <w:pPr>
        <w:jc w:val="center"/>
        <w:rPr>
          <w:rFonts w:ascii="Times New Roman" w:hAnsi="Times New Roman" w:cs="Times New Roman"/>
          <w:sz w:val="28"/>
          <w:szCs w:val="28"/>
        </w:rPr>
      </w:pPr>
    </w:p>
    <w:p w:rsidR="0085799A" w:rsidRDefault="0085799A" w:rsidP="00225F5F">
      <w:pPr>
        <w:jc w:val="center"/>
        <w:rPr>
          <w:rFonts w:ascii="Times New Roman" w:hAnsi="Times New Roman" w:cs="Times New Roman"/>
          <w:sz w:val="28"/>
          <w:szCs w:val="28"/>
        </w:rPr>
      </w:pPr>
    </w:p>
    <w:p w:rsidR="0085799A" w:rsidRDefault="0085799A" w:rsidP="00225F5F">
      <w:pPr>
        <w:jc w:val="center"/>
        <w:rPr>
          <w:rFonts w:ascii="Times New Roman" w:hAnsi="Times New Roman" w:cs="Times New Roman"/>
          <w:sz w:val="28"/>
          <w:szCs w:val="28"/>
        </w:rPr>
      </w:pPr>
    </w:p>
    <w:p w:rsidR="0085799A" w:rsidRDefault="0085799A" w:rsidP="00225F5F">
      <w:pPr>
        <w:jc w:val="center"/>
        <w:rPr>
          <w:rFonts w:ascii="Times New Roman" w:hAnsi="Times New Roman" w:cs="Times New Roman"/>
          <w:sz w:val="28"/>
          <w:szCs w:val="28"/>
        </w:rPr>
      </w:pPr>
    </w:p>
    <w:p w:rsidR="0085799A" w:rsidRDefault="0085799A" w:rsidP="00225F5F">
      <w:pPr>
        <w:jc w:val="center"/>
        <w:rPr>
          <w:rFonts w:ascii="Times New Roman" w:hAnsi="Times New Roman" w:cs="Times New Roman"/>
          <w:sz w:val="28"/>
          <w:szCs w:val="28"/>
        </w:rPr>
      </w:pPr>
    </w:p>
    <w:p w:rsidR="0085799A" w:rsidRDefault="0085799A" w:rsidP="00225F5F">
      <w:pPr>
        <w:jc w:val="center"/>
        <w:rPr>
          <w:rFonts w:ascii="Times New Roman" w:hAnsi="Times New Roman" w:cs="Times New Roman"/>
          <w:sz w:val="28"/>
          <w:szCs w:val="28"/>
        </w:rPr>
      </w:pPr>
    </w:p>
    <w:p w:rsidR="005A1E41" w:rsidRDefault="00225F5F" w:rsidP="00225F5F">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225F5F" w:rsidRPr="00E1203C" w:rsidRDefault="00225F5F">
      <w:pPr>
        <w:rPr>
          <w:rFonts w:ascii="Times New Roman" w:hAnsi="Times New Roman" w:cs="Times New Roman"/>
          <w:sz w:val="28"/>
          <w:szCs w:val="28"/>
        </w:rPr>
      </w:pPr>
    </w:p>
    <w:p w:rsidR="009544D4" w:rsidRPr="009544D4" w:rsidRDefault="00642AC6" w:rsidP="009544D4">
      <w:pPr>
        <w:pStyle w:val="11"/>
        <w:tabs>
          <w:tab w:val="right" w:leader="dot" w:pos="9344"/>
        </w:tabs>
        <w:spacing w:after="0" w:line="360" w:lineRule="auto"/>
        <w:rPr>
          <w:rFonts w:ascii="Times New Roman" w:eastAsiaTheme="minorEastAsia" w:hAnsi="Times New Roman" w:cs="Times New Roman"/>
          <w:noProof/>
          <w:sz w:val="28"/>
          <w:szCs w:val="28"/>
          <w:lang w:eastAsia="ru-RU"/>
        </w:rPr>
      </w:pPr>
      <w:r w:rsidRPr="002D79AE">
        <w:rPr>
          <w:rFonts w:ascii="Times New Roman" w:hAnsi="Times New Roman" w:cs="Times New Roman"/>
          <w:sz w:val="28"/>
          <w:szCs w:val="28"/>
        </w:rPr>
        <w:fldChar w:fldCharType="begin"/>
      </w:r>
      <w:r w:rsidR="0089393B" w:rsidRPr="002D79AE">
        <w:rPr>
          <w:rFonts w:ascii="Times New Roman" w:hAnsi="Times New Roman" w:cs="Times New Roman"/>
          <w:sz w:val="28"/>
          <w:szCs w:val="28"/>
        </w:rPr>
        <w:instrText xml:space="preserve"> TOC \o "1-3" \h \z \u </w:instrText>
      </w:r>
      <w:r w:rsidRPr="002D79AE">
        <w:rPr>
          <w:rFonts w:ascii="Times New Roman" w:hAnsi="Times New Roman" w:cs="Times New Roman"/>
          <w:sz w:val="28"/>
          <w:szCs w:val="28"/>
        </w:rPr>
        <w:fldChar w:fldCharType="separate"/>
      </w:r>
      <w:hyperlink w:anchor="_Toc471823428" w:history="1">
        <w:r w:rsidR="009544D4" w:rsidRPr="009544D4">
          <w:rPr>
            <w:rStyle w:val="ae"/>
            <w:rFonts w:ascii="Times New Roman" w:hAnsi="Times New Roman" w:cs="Times New Roman"/>
            <w:noProof/>
            <w:sz w:val="28"/>
            <w:szCs w:val="28"/>
          </w:rPr>
          <w:t>Введение</w:t>
        </w:r>
        <w:r w:rsidR="009544D4" w:rsidRPr="009544D4">
          <w:rPr>
            <w:rFonts w:ascii="Times New Roman" w:hAnsi="Times New Roman" w:cs="Times New Roman"/>
            <w:noProof/>
            <w:webHidden/>
            <w:sz w:val="28"/>
            <w:szCs w:val="28"/>
          </w:rPr>
          <w:tab/>
        </w:r>
        <w:r w:rsidRPr="009544D4">
          <w:rPr>
            <w:rFonts w:ascii="Times New Roman" w:hAnsi="Times New Roman" w:cs="Times New Roman"/>
            <w:noProof/>
            <w:webHidden/>
            <w:sz w:val="28"/>
            <w:szCs w:val="28"/>
          </w:rPr>
          <w:fldChar w:fldCharType="begin"/>
        </w:r>
        <w:r w:rsidR="009544D4" w:rsidRPr="009544D4">
          <w:rPr>
            <w:rFonts w:ascii="Times New Roman" w:hAnsi="Times New Roman" w:cs="Times New Roman"/>
            <w:noProof/>
            <w:webHidden/>
            <w:sz w:val="28"/>
            <w:szCs w:val="28"/>
          </w:rPr>
          <w:instrText xml:space="preserve"> PAGEREF _Toc471823428 \h </w:instrText>
        </w:r>
        <w:r w:rsidRPr="009544D4">
          <w:rPr>
            <w:rFonts w:ascii="Times New Roman" w:hAnsi="Times New Roman" w:cs="Times New Roman"/>
            <w:noProof/>
            <w:webHidden/>
            <w:sz w:val="28"/>
            <w:szCs w:val="28"/>
          </w:rPr>
        </w:r>
        <w:r w:rsidRPr="009544D4">
          <w:rPr>
            <w:rFonts w:ascii="Times New Roman" w:hAnsi="Times New Roman" w:cs="Times New Roman"/>
            <w:noProof/>
            <w:webHidden/>
            <w:sz w:val="28"/>
            <w:szCs w:val="28"/>
          </w:rPr>
          <w:fldChar w:fldCharType="separate"/>
        </w:r>
        <w:r w:rsidR="0080147A">
          <w:rPr>
            <w:rFonts w:ascii="Times New Roman" w:hAnsi="Times New Roman" w:cs="Times New Roman"/>
            <w:noProof/>
            <w:webHidden/>
            <w:sz w:val="28"/>
            <w:szCs w:val="28"/>
          </w:rPr>
          <w:t>3</w:t>
        </w:r>
        <w:r w:rsidRPr="009544D4">
          <w:rPr>
            <w:rFonts w:ascii="Times New Roman" w:hAnsi="Times New Roman" w:cs="Times New Roman"/>
            <w:noProof/>
            <w:webHidden/>
            <w:sz w:val="28"/>
            <w:szCs w:val="28"/>
          </w:rPr>
          <w:fldChar w:fldCharType="end"/>
        </w:r>
      </w:hyperlink>
    </w:p>
    <w:p w:rsidR="009544D4" w:rsidRPr="009544D4" w:rsidRDefault="00055E63" w:rsidP="009544D4">
      <w:pPr>
        <w:pStyle w:val="11"/>
        <w:tabs>
          <w:tab w:val="right" w:leader="dot" w:pos="9344"/>
        </w:tabs>
        <w:spacing w:after="0" w:line="360" w:lineRule="auto"/>
        <w:rPr>
          <w:rFonts w:ascii="Times New Roman" w:eastAsiaTheme="minorEastAsia" w:hAnsi="Times New Roman" w:cs="Times New Roman"/>
          <w:noProof/>
          <w:sz w:val="28"/>
          <w:szCs w:val="28"/>
          <w:lang w:eastAsia="ru-RU"/>
        </w:rPr>
      </w:pPr>
      <w:hyperlink w:anchor="_Toc471823429" w:history="1">
        <w:r w:rsidR="009544D4" w:rsidRPr="009544D4">
          <w:rPr>
            <w:rStyle w:val="ae"/>
            <w:rFonts w:ascii="Times New Roman" w:hAnsi="Times New Roman" w:cs="Times New Roman"/>
            <w:noProof/>
            <w:sz w:val="28"/>
            <w:szCs w:val="28"/>
          </w:rPr>
          <w:t>1. Теоретические основы управления запасами как элемента финансовой политики предприятия</w:t>
        </w:r>
        <w:r w:rsidR="009544D4" w:rsidRPr="009544D4">
          <w:rPr>
            <w:rFonts w:ascii="Times New Roman" w:hAnsi="Times New Roman" w:cs="Times New Roman"/>
            <w:noProof/>
            <w:webHidden/>
            <w:sz w:val="28"/>
            <w:szCs w:val="28"/>
          </w:rPr>
          <w:tab/>
        </w:r>
        <w:r w:rsidR="00642AC6" w:rsidRPr="009544D4">
          <w:rPr>
            <w:rFonts w:ascii="Times New Roman" w:hAnsi="Times New Roman" w:cs="Times New Roman"/>
            <w:noProof/>
            <w:webHidden/>
            <w:sz w:val="28"/>
            <w:szCs w:val="28"/>
          </w:rPr>
          <w:fldChar w:fldCharType="begin"/>
        </w:r>
        <w:r w:rsidR="009544D4" w:rsidRPr="009544D4">
          <w:rPr>
            <w:rFonts w:ascii="Times New Roman" w:hAnsi="Times New Roman" w:cs="Times New Roman"/>
            <w:noProof/>
            <w:webHidden/>
            <w:sz w:val="28"/>
            <w:szCs w:val="28"/>
          </w:rPr>
          <w:instrText xml:space="preserve"> PAGEREF _Toc471823429 \h </w:instrText>
        </w:r>
        <w:r w:rsidR="00642AC6" w:rsidRPr="009544D4">
          <w:rPr>
            <w:rFonts w:ascii="Times New Roman" w:hAnsi="Times New Roman" w:cs="Times New Roman"/>
            <w:noProof/>
            <w:webHidden/>
            <w:sz w:val="28"/>
            <w:szCs w:val="28"/>
          </w:rPr>
        </w:r>
        <w:r w:rsidR="00642AC6" w:rsidRPr="009544D4">
          <w:rPr>
            <w:rFonts w:ascii="Times New Roman" w:hAnsi="Times New Roman" w:cs="Times New Roman"/>
            <w:noProof/>
            <w:webHidden/>
            <w:sz w:val="28"/>
            <w:szCs w:val="28"/>
          </w:rPr>
          <w:fldChar w:fldCharType="separate"/>
        </w:r>
        <w:r w:rsidR="0080147A">
          <w:rPr>
            <w:rFonts w:ascii="Times New Roman" w:hAnsi="Times New Roman" w:cs="Times New Roman"/>
            <w:noProof/>
            <w:webHidden/>
            <w:sz w:val="28"/>
            <w:szCs w:val="28"/>
          </w:rPr>
          <w:t>5</w:t>
        </w:r>
        <w:r w:rsidR="00642AC6" w:rsidRPr="009544D4">
          <w:rPr>
            <w:rFonts w:ascii="Times New Roman" w:hAnsi="Times New Roman" w:cs="Times New Roman"/>
            <w:noProof/>
            <w:webHidden/>
            <w:sz w:val="28"/>
            <w:szCs w:val="28"/>
          </w:rPr>
          <w:fldChar w:fldCharType="end"/>
        </w:r>
      </w:hyperlink>
    </w:p>
    <w:p w:rsidR="009544D4" w:rsidRPr="009544D4" w:rsidRDefault="00055E63" w:rsidP="009544D4">
      <w:pPr>
        <w:pStyle w:val="24"/>
        <w:tabs>
          <w:tab w:val="right" w:leader="dot" w:pos="9344"/>
        </w:tabs>
        <w:spacing w:after="0" w:line="360" w:lineRule="auto"/>
        <w:rPr>
          <w:rFonts w:ascii="Times New Roman" w:eastAsiaTheme="minorEastAsia" w:hAnsi="Times New Roman" w:cs="Times New Roman"/>
          <w:noProof/>
          <w:sz w:val="28"/>
          <w:szCs w:val="28"/>
          <w:lang w:eastAsia="ru-RU"/>
        </w:rPr>
      </w:pPr>
      <w:hyperlink w:anchor="_Toc471823430" w:history="1">
        <w:r w:rsidR="009544D4" w:rsidRPr="009544D4">
          <w:rPr>
            <w:rStyle w:val="ae"/>
            <w:rFonts w:ascii="Times New Roman" w:hAnsi="Times New Roman" w:cs="Times New Roman"/>
            <w:noProof/>
            <w:sz w:val="28"/>
            <w:szCs w:val="28"/>
          </w:rPr>
          <w:t>1.1 Понятие и содержание финансовой политики</w:t>
        </w:r>
        <w:r w:rsidR="009544D4" w:rsidRPr="009544D4">
          <w:rPr>
            <w:rFonts w:ascii="Times New Roman" w:hAnsi="Times New Roman" w:cs="Times New Roman"/>
            <w:noProof/>
            <w:webHidden/>
            <w:sz w:val="28"/>
            <w:szCs w:val="28"/>
          </w:rPr>
          <w:tab/>
        </w:r>
        <w:r w:rsidR="00642AC6" w:rsidRPr="009544D4">
          <w:rPr>
            <w:rFonts w:ascii="Times New Roman" w:hAnsi="Times New Roman" w:cs="Times New Roman"/>
            <w:noProof/>
            <w:webHidden/>
            <w:sz w:val="28"/>
            <w:szCs w:val="28"/>
          </w:rPr>
          <w:fldChar w:fldCharType="begin"/>
        </w:r>
        <w:r w:rsidR="009544D4" w:rsidRPr="009544D4">
          <w:rPr>
            <w:rFonts w:ascii="Times New Roman" w:hAnsi="Times New Roman" w:cs="Times New Roman"/>
            <w:noProof/>
            <w:webHidden/>
            <w:sz w:val="28"/>
            <w:szCs w:val="28"/>
          </w:rPr>
          <w:instrText xml:space="preserve"> PAGEREF _Toc471823430 \h </w:instrText>
        </w:r>
        <w:r w:rsidR="00642AC6" w:rsidRPr="009544D4">
          <w:rPr>
            <w:rFonts w:ascii="Times New Roman" w:hAnsi="Times New Roman" w:cs="Times New Roman"/>
            <w:noProof/>
            <w:webHidden/>
            <w:sz w:val="28"/>
            <w:szCs w:val="28"/>
          </w:rPr>
        </w:r>
        <w:r w:rsidR="00642AC6" w:rsidRPr="009544D4">
          <w:rPr>
            <w:rFonts w:ascii="Times New Roman" w:hAnsi="Times New Roman" w:cs="Times New Roman"/>
            <w:noProof/>
            <w:webHidden/>
            <w:sz w:val="28"/>
            <w:szCs w:val="28"/>
          </w:rPr>
          <w:fldChar w:fldCharType="separate"/>
        </w:r>
        <w:r w:rsidR="0080147A">
          <w:rPr>
            <w:rFonts w:ascii="Times New Roman" w:hAnsi="Times New Roman" w:cs="Times New Roman"/>
            <w:noProof/>
            <w:webHidden/>
            <w:sz w:val="28"/>
            <w:szCs w:val="28"/>
          </w:rPr>
          <w:t>5</w:t>
        </w:r>
        <w:r w:rsidR="00642AC6" w:rsidRPr="009544D4">
          <w:rPr>
            <w:rFonts w:ascii="Times New Roman" w:hAnsi="Times New Roman" w:cs="Times New Roman"/>
            <w:noProof/>
            <w:webHidden/>
            <w:sz w:val="28"/>
            <w:szCs w:val="28"/>
          </w:rPr>
          <w:fldChar w:fldCharType="end"/>
        </w:r>
      </w:hyperlink>
    </w:p>
    <w:p w:rsidR="009544D4" w:rsidRPr="009544D4" w:rsidRDefault="00055E63" w:rsidP="009544D4">
      <w:pPr>
        <w:pStyle w:val="24"/>
        <w:tabs>
          <w:tab w:val="right" w:leader="dot" w:pos="9344"/>
        </w:tabs>
        <w:spacing w:after="0" w:line="360" w:lineRule="auto"/>
        <w:rPr>
          <w:rFonts w:ascii="Times New Roman" w:eastAsiaTheme="minorEastAsia" w:hAnsi="Times New Roman" w:cs="Times New Roman"/>
          <w:noProof/>
          <w:sz w:val="28"/>
          <w:szCs w:val="28"/>
          <w:lang w:eastAsia="ru-RU"/>
        </w:rPr>
      </w:pPr>
      <w:hyperlink w:anchor="_Toc471823431" w:history="1">
        <w:r w:rsidR="009544D4" w:rsidRPr="009544D4">
          <w:rPr>
            <w:rStyle w:val="ae"/>
            <w:rFonts w:ascii="Times New Roman" w:hAnsi="Times New Roman" w:cs="Times New Roman"/>
            <w:noProof/>
            <w:sz w:val="28"/>
            <w:szCs w:val="28"/>
          </w:rPr>
          <w:t>1.2 Процесс управления запасами: понятие, сущность, этапы</w:t>
        </w:r>
        <w:r w:rsidR="009544D4" w:rsidRPr="009544D4">
          <w:rPr>
            <w:rFonts w:ascii="Times New Roman" w:hAnsi="Times New Roman" w:cs="Times New Roman"/>
            <w:noProof/>
            <w:webHidden/>
            <w:sz w:val="28"/>
            <w:szCs w:val="28"/>
          </w:rPr>
          <w:tab/>
        </w:r>
        <w:r w:rsidR="00642AC6" w:rsidRPr="009544D4">
          <w:rPr>
            <w:rFonts w:ascii="Times New Roman" w:hAnsi="Times New Roman" w:cs="Times New Roman"/>
            <w:noProof/>
            <w:webHidden/>
            <w:sz w:val="28"/>
            <w:szCs w:val="28"/>
          </w:rPr>
          <w:fldChar w:fldCharType="begin"/>
        </w:r>
        <w:r w:rsidR="009544D4" w:rsidRPr="009544D4">
          <w:rPr>
            <w:rFonts w:ascii="Times New Roman" w:hAnsi="Times New Roman" w:cs="Times New Roman"/>
            <w:noProof/>
            <w:webHidden/>
            <w:sz w:val="28"/>
            <w:szCs w:val="28"/>
          </w:rPr>
          <w:instrText xml:space="preserve"> PAGEREF _Toc471823431 \h </w:instrText>
        </w:r>
        <w:r w:rsidR="00642AC6" w:rsidRPr="009544D4">
          <w:rPr>
            <w:rFonts w:ascii="Times New Roman" w:hAnsi="Times New Roman" w:cs="Times New Roman"/>
            <w:noProof/>
            <w:webHidden/>
            <w:sz w:val="28"/>
            <w:szCs w:val="28"/>
          </w:rPr>
        </w:r>
        <w:r w:rsidR="00642AC6" w:rsidRPr="009544D4">
          <w:rPr>
            <w:rFonts w:ascii="Times New Roman" w:hAnsi="Times New Roman" w:cs="Times New Roman"/>
            <w:noProof/>
            <w:webHidden/>
            <w:sz w:val="28"/>
            <w:szCs w:val="28"/>
          </w:rPr>
          <w:fldChar w:fldCharType="separate"/>
        </w:r>
        <w:r w:rsidR="0080147A">
          <w:rPr>
            <w:rFonts w:ascii="Times New Roman" w:hAnsi="Times New Roman" w:cs="Times New Roman"/>
            <w:noProof/>
            <w:webHidden/>
            <w:sz w:val="28"/>
            <w:szCs w:val="28"/>
          </w:rPr>
          <w:t>7</w:t>
        </w:r>
        <w:r w:rsidR="00642AC6" w:rsidRPr="009544D4">
          <w:rPr>
            <w:rFonts w:ascii="Times New Roman" w:hAnsi="Times New Roman" w:cs="Times New Roman"/>
            <w:noProof/>
            <w:webHidden/>
            <w:sz w:val="28"/>
            <w:szCs w:val="28"/>
          </w:rPr>
          <w:fldChar w:fldCharType="end"/>
        </w:r>
      </w:hyperlink>
    </w:p>
    <w:p w:rsidR="009544D4" w:rsidRPr="009544D4" w:rsidRDefault="00055E63" w:rsidP="009544D4">
      <w:pPr>
        <w:pStyle w:val="24"/>
        <w:tabs>
          <w:tab w:val="right" w:leader="dot" w:pos="9344"/>
        </w:tabs>
        <w:spacing w:after="0" w:line="360" w:lineRule="auto"/>
        <w:rPr>
          <w:rFonts w:ascii="Times New Roman" w:eastAsiaTheme="minorEastAsia" w:hAnsi="Times New Roman" w:cs="Times New Roman"/>
          <w:noProof/>
          <w:sz w:val="28"/>
          <w:szCs w:val="28"/>
          <w:lang w:eastAsia="ru-RU"/>
        </w:rPr>
      </w:pPr>
      <w:hyperlink w:anchor="_Toc471823432" w:history="1">
        <w:r w:rsidR="009544D4" w:rsidRPr="009544D4">
          <w:rPr>
            <w:rStyle w:val="ae"/>
            <w:rFonts w:ascii="Times New Roman" w:hAnsi="Times New Roman" w:cs="Times New Roman"/>
            <w:noProof/>
            <w:sz w:val="28"/>
            <w:szCs w:val="28"/>
          </w:rPr>
          <w:t>1.3 Оценка и направления повышения эффективности управления запасами</w:t>
        </w:r>
        <w:r w:rsidR="009544D4" w:rsidRPr="009544D4">
          <w:rPr>
            <w:rFonts w:ascii="Times New Roman" w:hAnsi="Times New Roman" w:cs="Times New Roman"/>
            <w:noProof/>
            <w:webHidden/>
            <w:sz w:val="28"/>
            <w:szCs w:val="28"/>
          </w:rPr>
          <w:tab/>
        </w:r>
        <w:r w:rsidR="00642AC6" w:rsidRPr="009544D4">
          <w:rPr>
            <w:rFonts w:ascii="Times New Roman" w:hAnsi="Times New Roman" w:cs="Times New Roman"/>
            <w:noProof/>
            <w:webHidden/>
            <w:sz w:val="28"/>
            <w:szCs w:val="28"/>
          </w:rPr>
          <w:fldChar w:fldCharType="begin"/>
        </w:r>
        <w:r w:rsidR="009544D4" w:rsidRPr="009544D4">
          <w:rPr>
            <w:rFonts w:ascii="Times New Roman" w:hAnsi="Times New Roman" w:cs="Times New Roman"/>
            <w:noProof/>
            <w:webHidden/>
            <w:sz w:val="28"/>
            <w:szCs w:val="28"/>
          </w:rPr>
          <w:instrText xml:space="preserve"> PAGEREF _Toc471823432 \h </w:instrText>
        </w:r>
        <w:r w:rsidR="00642AC6" w:rsidRPr="009544D4">
          <w:rPr>
            <w:rFonts w:ascii="Times New Roman" w:hAnsi="Times New Roman" w:cs="Times New Roman"/>
            <w:noProof/>
            <w:webHidden/>
            <w:sz w:val="28"/>
            <w:szCs w:val="28"/>
          </w:rPr>
        </w:r>
        <w:r w:rsidR="00642AC6" w:rsidRPr="009544D4">
          <w:rPr>
            <w:rFonts w:ascii="Times New Roman" w:hAnsi="Times New Roman" w:cs="Times New Roman"/>
            <w:noProof/>
            <w:webHidden/>
            <w:sz w:val="28"/>
            <w:szCs w:val="28"/>
          </w:rPr>
          <w:fldChar w:fldCharType="separate"/>
        </w:r>
        <w:r w:rsidR="0080147A">
          <w:rPr>
            <w:rFonts w:ascii="Times New Roman" w:hAnsi="Times New Roman" w:cs="Times New Roman"/>
            <w:noProof/>
            <w:webHidden/>
            <w:sz w:val="28"/>
            <w:szCs w:val="28"/>
          </w:rPr>
          <w:t>13</w:t>
        </w:r>
        <w:r w:rsidR="00642AC6" w:rsidRPr="009544D4">
          <w:rPr>
            <w:rFonts w:ascii="Times New Roman" w:hAnsi="Times New Roman" w:cs="Times New Roman"/>
            <w:noProof/>
            <w:webHidden/>
            <w:sz w:val="28"/>
            <w:szCs w:val="28"/>
          </w:rPr>
          <w:fldChar w:fldCharType="end"/>
        </w:r>
      </w:hyperlink>
    </w:p>
    <w:p w:rsidR="009544D4" w:rsidRPr="009544D4" w:rsidRDefault="00055E63" w:rsidP="009544D4">
      <w:pPr>
        <w:pStyle w:val="11"/>
        <w:tabs>
          <w:tab w:val="right" w:leader="dot" w:pos="9344"/>
        </w:tabs>
        <w:spacing w:after="0" w:line="360" w:lineRule="auto"/>
        <w:rPr>
          <w:rFonts w:ascii="Times New Roman" w:eastAsiaTheme="minorEastAsia" w:hAnsi="Times New Roman" w:cs="Times New Roman"/>
          <w:noProof/>
          <w:sz w:val="28"/>
          <w:szCs w:val="28"/>
          <w:lang w:eastAsia="ru-RU"/>
        </w:rPr>
      </w:pPr>
      <w:hyperlink w:anchor="_Toc471823433" w:history="1">
        <w:r w:rsidR="009544D4" w:rsidRPr="009544D4">
          <w:rPr>
            <w:rStyle w:val="ae"/>
            <w:rFonts w:ascii="Times New Roman" w:hAnsi="Times New Roman" w:cs="Times New Roman"/>
            <w:noProof/>
            <w:sz w:val="28"/>
            <w:szCs w:val="28"/>
          </w:rPr>
          <w:t>2. Управление запасами как элемент финансовой политики ООО «Станкостроительный завод»</w:t>
        </w:r>
        <w:r w:rsidR="009544D4" w:rsidRPr="009544D4">
          <w:rPr>
            <w:rFonts w:ascii="Times New Roman" w:hAnsi="Times New Roman" w:cs="Times New Roman"/>
            <w:noProof/>
            <w:webHidden/>
            <w:sz w:val="28"/>
            <w:szCs w:val="28"/>
          </w:rPr>
          <w:tab/>
        </w:r>
        <w:r w:rsidR="00642AC6" w:rsidRPr="009544D4">
          <w:rPr>
            <w:rFonts w:ascii="Times New Roman" w:hAnsi="Times New Roman" w:cs="Times New Roman"/>
            <w:noProof/>
            <w:webHidden/>
            <w:sz w:val="28"/>
            <w:szCs w:val="28"/>
          </w:rPr>
          <w:fldChar w:fldCharType="begin"/>
        </w:r>
        <w:r w:rsidR="009544D4" w:rsidRPr="009544D4">
          <w:rPr>
            <w:rFonts w:ascii="Times New Roman" w:hAnsi="Times New Roman" w:cs="Times New Roman"/>
            <w:noProof/>
            <w:webHidden/>
            <w:sz w:val="28"/>
            <w:szCs w:val="28"/>
          </w:rPr>
          <w:instrText xml:space="preserve"> PAGEREF _Toc471823433 \h </w:instrText>
        </w:r>
        <w:r w:rsidR="00642AC6" w:rsidRPr="009544D4">
          <w:rPr>
            <w:rFonts w:ascii="Times New Roman" w:hAnsi="Times New Roman" w:cs="Times New Roman"/>
            <w:noProof/>
            <w:webHidden/>
            <w:sz w:val="28"/>
            <w:szCs w:val="28"/>
          </w:rPr>
        </w:r>
        <w:r w:rsidR="00642AC6" w:rsidRPr="009544D4">
          <w:rPr>
            <w:rFonts w:ascii="Times New Roman" w:hAnsi="Times New Roman" w:cs="Times New Roman"/>
            <w:noProof/>
            <w:webHidden/>
            <w:sz w:val="28"/>
            <w:szCs w:val="28"/>
          </w:rPr>
          <w:fldChar w:fldCharType="separate"/>
        </w:r>
        <w:r w:rsidR="0080147A">
          <w:rPr>
            <w:rFonts w:ascii="Times New Roman" w:hAnsi="Times New Roman" w:cs="Times New Roman"/>
            <w:noProof/>
            <w:webHidden/>
            <w:sz w:val="28"/>
            <w:szCs w:val="28"/>
          </w:rPr>
          <w:t>22</w:t>
        </w:r>
        <w:r w:rsidR="00642AC6" w:rsidRPr="009544D4">
          <w:rPr>
            <w:rFonts w:ascii="Times New Roman" w:hAnsi="Times New Roman" w:cs="Times New Roman"/>
            <w:noProof/>
            <w:webHidden/>
            <w:sz w:val="28"/>
            <w:szCs w:val="28"/>
          </w:rPr>
          <w:fldChar w:fldCharType="end"/>
        </w:r>
      </w:hyperlink>
    </w:p>
    <w:p w:rsidR="009544D4" w:rsidRPr="009544D4" w:rsidRDefault="00055E63" w:rsidP="009544D4">
      <w:pPr>
        <w:pStyle w:val="24"/>
        <w:tabs>
          <w:tab w:val="right" w:leader="dot" w:pos="9344"/>
        </w:tabs>
        <w:spacing w:after="0" w:line="360" w:lineRule="auto"/>
        <w:rPr>
          <w:rFonts w:ascii="Times New Roman" w:eastAsiaTheme="minorEastAsia" w:hAnsi="Times New Roman" w:cs="Times New Roman"/>
          <w:noProof/>
          <w:sz w:val="28"/>
          <w:szCs w:val="28"/>
          <w:lang w:eastAsia="ru-RU"/>
        </w:rPr>
      </w:pPr>
      <w:hyperlink w:anchor="_Toc471823434" w:history="1">
        <w:r w:rsidR="009544D4" w:rsidRPr="009544D4">
          <w:rPr>
            <w:rStyle w:val="ae"/>
            <w:rFonts w:ascii="Times New Roman" w:hAnsi="Times New Roman" w:cs="Times New Roman"/>
            <w:noProof/>
            <w:sz w:val="28"/>
            <w:szCs w:val="28"/>
          </w:rPr>
          <w:t>2.1 Организационно – экономическая характеристика</w:t>
        </w:r>
        <w:r w:rsidR="009544D4" w:rsidRPr="009544D4">
          <w:rPr>
            <w:rFonts w:ascii="Times New Roman" w:hAnsi="Times New Roman" w:cs="Times New Roman"/>
            <w:noProof/>
            <w:webHidden/>
            <w:sz w:val="28"/>
            <w:szCs w:val="28"/>
          </w:rPr>
          <w:tab/>
        </w:r>
        <w:r w:rsidR="00642AC6" w:rsidRPr="009544D4">
          <w:rPr>
            <w:rFonts w:ascii="Times New Roman" w:hAnsi="Times New Roman" w:cs="Times New Roman"/>
            <w:noProof/>
            <w:webHidden/>
            <w:sz w:val="28"/>
            <w:szCs w:val="28"/>
          </w:rPr>
          <w:fldChar w:fldCharType="begin"/>
        </w:r>
        <w:r w:rsidR="009544D4" w:rsidRPr="009544D4">
          <w:rPr>
            <w:rFonts w:ascii="Times New Roman" w:hAnsi="Times New Roman" w:cs="Times New Roman"/>
            <w:noProof/>
            <w:webHidden/>
            <w:sz w:val="28"/>
            <w:szCs w:val="28"/>
          </w:rPr>
          <w:instrText xml:space="preserve"> PAGEREF _Toc471823434 \h </w:instrText>
        </w:r>
        <w:r w:rsidR="00642AC6" w:rsidRPr="009544D4">
          <w:rPr>
            <w:rFonts w:ascii="Times New Roman" w:hAnsi="Times New Roman" w:cs="Times New Roman"/>
            <w:noProof/>
            <w:webHidden/>
            <w:sz w:val="28"/>
            <w:szCs w:val="28"/>
          </w:rPr>
        </w:r>
        <w:r w:rsidR="00642AC6" w:rsidRPr="009544D4">
          <w:rPr>
            <w:rFonts w:ascii="Times New Roman" w:hAnsi="Times New Roman" w:cs="Times New Roman"/>
            <w:noProof/>
            <w:webHidden/>
            <w:sz w:val="28"/>
            <w:szCs w:val="28"/>
          </w:rPr>
          <w:fldChar w:fldCharType="separate"/>
        </w:r>
        <w:r w:rsidR="0080147A">
          <w:rPr>
            <w:rFonts w:ascii="Times New Roman" w:hAnsi="Times New Roman" w:cs="Times New Roman"/>
            <w:noProof/>
            <w:webHidden/>
            <w:sz w:val="28"/>
            <w:szCs w:val="28"/>
          </w:rPr>
          <w:t>22</w:t>
        </w:r>
        <w:r w:rsidR="00642AC6" w:rsidRPr="009544D4">
          <w:rPr>
            <w:rFonts w:ascii="Times New Roman" w:hAnsi="Times New Roman" w:cs="Times New Roman"/>
            <w:noProof/>
            <w:webHidden/>
            <w:sz w:val="28"/>
            <w:szCs w:val="28"/>
          </w:rPr>
          <w:fldChar w:fldCharType="end"/>
        </w:r>
      </w:hyperlink>
    </w:p>
    <w:p w:rsidR="009544D4" w:rsidRPr="009544D4" w:rsidRDefault="00055E63" w:rsidP="009544D4">
      <w:pPr>
        <w:pStyle w:val="24"/>
        <w:tabs>
          <w:tab w:val="right" w:leader="dot" w:pos="9344"/>
        </w:tabs>
        <w:spacing w:after="0" w:line="360" w:lineRule="auto"/>
        <w:rPr>
          <w:rFonts w:ascii="Times New Roman" w:eastAsiaTheme="minorEastAsia" w:hAnsi="Times New Roman" w:cs="Times New Roman"/>
          <w:noProof/>
          <w:sz w:val="28"/>
          <w:szCs w:val="28"/>
          <w:lang w:eastAsia="ru-RU"/>
        </w:rPr>
      </w:pPr>
      <w:hyperlink w:anchor="_Toc471823435" w:history="1">
        <w:r w:rsidR="00A227E4">
          <w:rPr>
            <w:rStyle w:val="ae"/>
            <w:rFonts w:ascii="Times New Roman" w:hAnsi="Times New Roman" w:cs="Times New Roman"/>
            <w:noProof/>
            <w:sz w:val="28"/>
            <w:szCs w:val="28"/>
          </w:rPr>
          <w:t>2</w:t>
        </w:r>
        <w:r w:rsidR="00A227E4" w:rsidRPr="00A227E4">
          <w:rPr>
            <w:rStyle w:val="ae"/>
            <w:rFonts w:ascii="Times New Roman" w:hAnsi="Times New Roman" w:cs="Times New Roman"/>
            <w:noProof/>
            <w:sz w:val="28"/>
            <w:szCs w:val="28"/>
          </w:rPr>
          <w:t>.2</w:t>
        </w:r>
        <w:r w:rsidR="00A227E4">
          <w:rPr>
            <w:rStyle w:val="ae"/>
            <w:rFonts w:ascii="Times New Roman" w:hAnsi="Times New Roman" w:cs="Times New Roman"/>
            <w:noProof/>
            <w:sz w:val="28"/>
            <w:szCs w:val="28"/>
          </w:rPr>
          <w:t xml:space="preserve"> Управление</w:t>
        </w:r>
        <w:r w:rsidR="009544D4" w:rsidRPr="009544D4">
          <w:rPr>
            <w:rStyle w:val="ae"/>
            <w:rFonts w:ascii="Times New Roman" w:hAnsi="Times New Roman" w:cs="Times New Roman"/>
            <w:noProof/>
            <w:sz w:val="28"/>
            <w:szCs w:val="28"/>
          </w:rPr>
          <w:t xml:space="preserve"> запасами</w:t>
        </w:r>
        <w:r w:rsidR="00A227E4">
          <w:rPr>
            <w:rStyle w:val="ae"/>
            <w:rFonts w:ascii="Times New Roman" w:hAnsi="Times New Roman" w:cs="Times New Roman"/>
            <w:noProof/>
            <w:sz w:val="28"/>
            <w:szCs w:val="28"/>
          </w:rPr>
          <w:t xml:space="preserve"> как элемент финансовой политики</w:t>
        </w:r>
        <w:r w:rsidR="009544D4" w:rsidRPr="009544D4">
          <w:rPr>
            <w:rFonts w:ascii="Times New Roman" w:hAnsi="Times New Roman" w:cs="Times New Roman"/>
            <w:noProof/>
            <w:webHidden/>
            <w:sz w:val="28"/>
            <w:szCs w:val="28"/>
          </w:rPr>
          <w:tab/>
        </w:r>
        <w:r w:rsidR="00642AC6" w:rsidRPr="009544D4">
          <w:rPr>
            <w:rFonts w:ascii="Times New Roman" w:hAnsi="Times New Roman" w:cs="Times New Roman"/>
            <w:noProof/>
            <w:webHidden/>
            <w:sz w:val="28"/>
            <w:szCs w:val="28"/>
          </w:rPr>
          <w:fldChar w:fldCharType="begin"/>
        </w:r>
        <w:r w:rsidR="009544D4" w:rsidRPr="009544D4">
          <w:rPr>
            <w:rFonts w:ascii="Times New Roman" w:hAnsi="Times New Roman" w:cs="Times New Roman"/>
            <w:noProof/>
            <w:webHidden/>
            <w:sz w:val="28"/>
            <w:szCs w:val="28"/>
          </w:rPr>
          <w:instrText xml:space="preserve"> PAGEREF _Toc471823435 \h </w:instrText>
        </w:r>
        <w:r w:rsidR="00642AC6" w:rsidRPr="009544D4">
          <w:rPr>
            <w:rFonts w:ascii="Times New Roman" w:hAnsi="Times New Roman" w:cs="Times New Roman"/>
            <w:noProof/>
            <w:webHidden/>
            <w:sz w:val="28"/>
            <w:szCs w:val="28"/>
          </w:rPr>
        </w:r>
        <w:r w:rsidR="00642AC6" w:rsidRPr="009544D4">
          <w:rPr>
            <w:rFonts w:ascii="Times New Roman" w:hAnsi="Times New Roman" w:cs="Times New Roman"/>
            <w:noProof/>
            <w:webHidden/>
            <w:sz w:val="28"/>
            <w:szCs w:val="28"/>
          </w:rPr>
          <w:fldChar w:fldCharType="separate"/>
        </w:r>
        <w:r w:rsidR="0080147A">
          <w:rPr>
            <w:rFonts w:ascii="Times New Roman" w:hAnsi="Times New Roman" w:cs="Times New Roman"/>
            <w:noProof/>
            <w:webHidden/>
            <w:sz w:val="28"/>
            <w:szCs w:val="28"/>
          </w:rPr>
          <w:t>38</w:t>
        </w:r>
        <w:r w:rsidR="00642AC6" w:rsidRPr="009544D4">
          <w:rPr>
            <w:rFonts w:ascii="Times New Roman" w:hAnsi="Times New Roman" w:cs="Times New Roman"/>
            <w:noProof/>
            <w:webHidden/>
            <w:sz w:val="28"/>
            <w:szCs w:val="28"/>
          </w:rPr>
          <w:fldChar w:fldCharType="end"/>
        </w:r>
      </w:hyperlink>
    </w:p>
    <w:p w:rsidR="009544D4" w:rsidRPr="009544D4" w:rsidRDefault="00055E63" w:rsidP="009544D4">
      <w:pPr>
        <w:pStyle w:val="24"/>
        <w:tabs>
          <w:tab w:val="right" w:leader="dot" w:pos="9344"/>
        </w:tabs>
        <w:spacing w:after="0" w:line="360" w:lineRule="auto"/>
        <w:rPr>
          <w:rFonts w:ascii="Times New Roman" w:eastAsiaTheme="minorEastAsia" w:hAnsi="Times New Roman" w:cs="Times New Roman"/>
          <w:noProof/>
          <w:sz w:val="28"/>
          <w:szCs w:val="28"/>
          <w:lang w:eastAsia="ru-RU"/>
        </w:rPr>
      </w:pPr>
      <w:hyperlink w:anchor="_Toc471823436" w:history="1">
        <w:r w:rsidR="009544D4" w:rsidRPr="009544D4">
          <w:rPr>
            <w:rStyle w:val="ae"/>
            <w:rFonts w:ascii="Times New Roman" w:hAnsi="Times New Roman" w:cs="Times New Roman"/>
            <w:noProof/>
            <w:sz w:val="28"/>
            <w:szCs w:val="28"/>
          </w:rPr>
          <w:t>2.3 Оценка эффективности управления запасами</w:t>
        </w:r>
        <w:r w:rsidR="009544D4" w:rsidRPr="009544D4">
          <w:rPr>
            <w:rFonts w:ascii="Times New Roman" w:hAnsi="Times New Roman" w:cs="Times New Roman"/>
            <w:noProof/>
            <w:webHidden/>
            <w:sz w:val="28"/>
            <w:szCs w:val="28"/>
          </w:rPr>
          <w:tab/>
        </w:r>
        <w:r w:rsidR="00642AC6" w:rsidRPr="009544D4">
          <w:rPr>
            <w:rFonts w:ascii="Times New Roman" w:hAnsi="Times New Roman" w:cs="Times New Roman"/>
            <w:noProof/>
            <w:webHidden/>
            <w:sz w:val="28"/>
            <w:szCs w:val="28"/>
          </w:rPr>
          <w:fldChar w:fldCharType="begin"/>
        </w:r>
        <w:r w:rsidR="009544D4" w:rsidRPr="009544D4">
          <w:rPr>
            <w:rFonts w:ascii="Times New Roman" w:hAnsi="Times New Roman" w:cs="Times New Roman"/>
            <w:noProof/>
            <w:webHidden/>
            <w:sz w:val="28"/>
            <w:szCs w:val="28"/>
          </w:rPr>
          <w:instrText xml:space="preserve"> PAGEREF _Toc471823436 \h </w:instrText>
        </w:r>
        <w:r w:rsidR="00642AC6" w:rsidRPr="009544D4">
          <w:rPr>
            <w:rFonts w:ascii="Times New Roman" w:hAnsi="Times New Roman" w:cs="Times New Roman"/>
            <w:noProof/>
            <w:webHidden/>
            <w:sz w:val="28"/>
            <w:szCs w:val="28"/>
          </w:rPr>
        </w:r>
        <w:r w:rsidR="00642AC6" w:rsidRPr="009544D4">
          <w:rPr>
            <w:rFonts w:ascii="Times New Roman" w:hAnsi="Times New Roman" w:cs="Times New Roman"/>
            <w:noProof/>
            <w:webHidden/>
            <w:sz w:val="28"/>
            <w:szCs w:val="28"/>
          </w:rPr>
          <w:fldChar w:fldCharType="separate"/>
        </w:r>
        <w:r w:rsidR="0080147A">
          <w:rPr>
            <w:rFonts w:ascii="Times New Roman" w:hAnsi="Times New Roman" w:cs="Times New Roman"/>
            <w:noProof/>
            <w:webHidden/>
            <w:sz w:val="28"/>
            <w:szCs w:val="28"/>
          </w:rPr>
          <w:t>51</w:t>
        </w:r>
        <w:r w:rsidR="00642AC6" w:rsidRPr="009544D4">
          <w:rPr>
            <w:rFonts w:ascii="Times New Roman" w:hAnsi="Times New Roman" w:cs="Times New Roman"/>
            <w:noProof/>
            <w:webHidden/>
            <w:sz w:val="28"/>
            <w:szCs w:val="28"/>
          </w:rPr>
          <w:fldChar w:fldCharType="end"/>
        </w:r>
      </w:hyperlink>
    </w:p>
    <w:p w:rsidR="009544D4" w:rsidRPr="009544D4" w:rsidRDefault="00055E63" w:rsidP="009544D4">
      <w:pPr>
        <w:pStyle w:val="11"/>
        <w:tabs>
          <w:tab w:val="right" w:leader="dot" w:pos="9344"/>
        </w:tabs>
        <w:spacing w:after="0" w:line="360" w:lineRule="auto"/>
        <w:rPr>
          <w:rFonts w:ascii="Times New Roman" w:eastAsiaTheme="minorEastAsia" w:hAnsi="Times New Roman" w:cs="Times New Roman"/>
          <w:noProof/>
          <w:sz w:val="28"/>
          <w:szCs w:val="28"/>
          <w:lang w:eastAsia="ru-RU"/>
        </w:rPr>
      </w:pPr>
      <w:hyperlink w:anchor="_Toc471823437" w:history="1">
        <w:r w:rsidR="009544D4" w:rsidRPr="009544D4">
          <w:rPr>
            <w:rStyle w:val="ae"/>
            <w:rFonts w:ascii="Times New Roman" w:hAnsi="Times New Roman" w:cs="Times New Roman"/>
            <w:noProof/>
            <w:sz w:val="28"/>
            <w:szCs w:val="28"/>
          </w:rPr>
          <w:t>3. Направления совершенствования управления запасами в ООО «Станкостроительный завод»</w:t>
        </w:r>
        <w:r w:rsidR="009544D4" w:rsidRPr="009544D4">
          <w:rPr>
            <w:rFonts w:ascii="Times New Roman" w:hAnsi="Times New Roman" w:cs="Times New Roman"/>
            <w:noProof/>
            <w:webHidden/>
            <w:sz w:val="28"/>
            <w:szCs w:val="28"/>
          </w:rPr>
          <w:tab/>
        </w:r>
        <w:r w:rsidR="00642AC6" w:rsidRPr="009544D4">
          <w:rPr>
            <w:rFonts w:ascii="Times New Roman" w:hAnsi="Times New Roman" w:cs="Times New Roman"/>
            <w:noProof/>
            <w:webHidden/>
            <w:sz w:val="28"/>
            <w:szCs w:val="28"/>
          </w:rPr>
          <w:fldChar w:fldCharType="begin"/>
        </w:r>
        <w:r w:rsidR="009544D4" w:rsidRPr="009544D4">
          <w:rPr>
            <w:rFonts w:ascii="Times New Roman" w:hAnsi="Times New Roman" w:cs="Times New Roman"/>
            <w:noProof/>
            <w:webHidden/>
            <w:sz w:val="28"/>
            <w:szCs w:val="28"/>
          </w:rPr>
          <w:instrText xml:space="preserve"> PAGEREF _Toc471823437 \h </w:instrText>
        </w:r>
        <w:r w:rsidR="00642AC6" w:rsidRPr="009544D4">
          <w:rPr>
            <w:rFonts w:ascii="Times New Roman" w:hAnsi="Times New Roman" w:cs="Times New Roman"/>
            <w:noProof/>
            <w:webHidden/>
            <w:sz w:val="28"/>
            <w:szCs w:val="28"/>
          </w:rPr>
        </w:r>
        <w:r w:rsidR="00642AC6" w:rsidRPr="009544D4">
          <w:rPr>
            <w:rFonts w:ascii="Times New Roman" w:hAnsi="Times New Roman" w:cs="Times New Roman"/>
            <w:noProof/>
            <w:webHidden/>
            <w:sz w:val="28"/>
            <w:szCs w:val="28"/>
          </w:rPr>
          <w:fldChar w:fldCharType="separate"/>
        </w:r>
        <w:r w:rsidR="0080147A">
          <w:rPr>
            <w:rFonts w:ascii="Times New Roman" w:hAnsi="Times New Roman" w:cs="Times New Roman"/>
            <w:noProof/>
            <w:webHidden/>
            <w:sz w:val="28"/>
            <w:szCs w:val="28"/>
          </w:rPr>
          <w:t>56</w:t>
        </w:r>
        <w:r w:rsidR="00642AC6" w:rsidRPr="009544D4">
          <w:rPr>
            <w:rFonts w:ascii="Times New Roman" w:hAnsi="Times New Roman" w:cs="Times New Roman"/>
            <w:noProof/>
            <w:webHidden/>
            <w:sz w:val="28"/>
            <w:szCs w:val="28"/>
          </w:rPr>
          <w:fldChar w:fldCharType="end"/>
        </w:r>
      </w:hyperlink>
    </w:p>
    <w:p w:rsidR="009544D4" w:rsidRPr="009544D4" w:rsidRDefault="00055E63" w:rsidP="009544D4">
      <w:pPr>
        <w:pStyle w:val="24"/>
        <w:tabs>
          <w:tab w:val="right" w:leader="dot" w:pos="9344"/>
        </w:tabs>
        <w:spacing w:after="0" w:line="360" w:lineRule="auto"/>
        <w:rPr>
          <w:rFonts w:ascii="Times New Roman" w:eastAsiaTheme="minorEastAsia" w:hAnsi="Times New Roman" w:cs="Times New Roman"/>
          <w:noProof/>
          <w:sz w:val="28"/>
          <w:szCs w:val="28"/>
          <w:lang w:eastAsia="ru-RU"/>
        </w:rPr>
      </w:pPr>
      <w:hyperlink w:anchor="_Toc471823438" w:history="1">
        <w:r w:rsidR="00A227E4">
          <w:rPr>
            <w:rStyle w:val="ae"/>
            <w:rFonts w:ascii="Times New Roman" w:hAnsi="Times New Roman" w:cs="Times New Roman"/>
            <w:noProof/>
            <w:sz w:val="28"/>
            <w:szCs w:val="28"/>
          </w:rPr>
          <w:t>3.1 Мероприятия</w:t>
        </w:r>
        <w:r w:rsidR="009544D4" w:rsidRPr="009544D4">
          <w:rPr>
            <w:rStyle w:val="ae"/>
            <w:rFonts w:ascii="Times New Roman" w:hAnsi="Times New Roman" w:cs="Times New Roman"/>
            <w:noProof/>
            <w:sz w:val="28"/>
            <w:szCs w:val="28"/>
          </w:rPr>
          <w:t xml:space="preserve"> по совершенствованию управления запасами</w:t>
        </w:r>
        <w:r w:rsidR="009544D4" w:rsidRPr="009544D4">
          <w:rPr>
            <w:rFonts w:ascii="Times New Roman" w:hAnsi="Times New Roman" w:cs="Times New Roman"/>
            <w:noProof/>
            <w:webHidden/>
            <w:sz w:val="28"/>
            <w:szCs w:val="28"/>
          </w:rPr>
          <w:tab/>
        </w:r>
        <w:r w:rsidR="00642AC6" w:rsidRPr="009544D4">
          <w:rPr>
            <w:rFonts w:ascii="Times New Roman" w:hAnsi="Times New Roman" w:cs="Times New Roman"/>
            <w:noProof/>
            <w:webHidden/>
            <w:sz w:val="28"/>
            <w:szCs w:val="28"/>
          </w:rPr>
          <w:fldChar w:fldCharType="begin"/>
        </w:r>
        <w:r w:rsidR="009544D4" w:rsidRPr="009544D4">
          <w:rPr>
            <w:rFonts w:ascii="Times New Roman" w:hAnsi="Times New Roman" w:cs="Times New Roman"/>
            <w:noProof/>
            <w:webHidden/>
            <w:sz w:val="28"/>
            <w:szCs w:val="28"/>
          </w:rPr>
          <w:instrText xml:space="preserve"> PAGEREF _Toc471823438 \h </w:instrText>
        </w:r>
        <w:r w:rsidR="00642AC6" w:rsidRPr="009544D4">
          <w:rPr>
            <w:rFonts w:ascii="Times New Roman" w:hAnsi="Times New Roman" w:cs="Times New Roman"/>
            <w:noProof/>
            <w:webHidden/>
            <w:sz w:val="28"/>
            <w:szCs w:val="28"/>
          </w:rPr>
        </w:r>
        <w:r w:rsidR="00642AC6" w:rsidRPr="009544D4">
          <w:rPr>
            <w:rFonts w:ascii="Times New Roman" w:hAnsi="Times New Roman" w:cs="Times New Roman"/>
            <w:noProof/>
            <w:webHidden/>
            <w:sz w:val="28"/>
            <w:szCs w:val="28"/>
          </w:rPr>
          <w:fldChar w:fldCharType="separate"/>
        </w:r>
        <w:r w:rsidR="0080147A">
          <w:rPr>
            <w:rFonts w:ascii="Times New Roman" w:hAnsi="Times New Roman" w:cs="Times New Roman"/>
            <w:noProof/>
            <w:webHidden/>
            <w:sz w:val="28"/>
            <w:szCs w:val="28"/>
          </w:rPr>
          <w:t>56</w:t>
        </w:r>
        <w:r w:rsidR="00642AC6" w:rsidRPr="009544D4">
          <w:rPr>
            <w:rFonts w:ascii="Times New Roman" w:hAnsi="Times New Roman" w:cs="Times New Roman"/>
            <w:noProof/>
            <w:webHidden/>
            <w:sz w:val="28"/>
            <w:szCs w:val="28"/>
          </w:rPr>
          <w:fldChar w:fldCharType="end"/>
        </w:r>
      </w:hyperlink>
    </w:p>
    <w:p w:rsidR="009544D4" w:rsidRPr="009544D4" w:rsidRDefault="00055E63" w:rsidP="009544D4">
      <w:pPr>
        <w:pStyle w:val="24"/>
        <w:tabs>
          <w:tab w:val="right" w:leader="dot" w:pos="9344"/>
        </w:tabs>
        <w:spacing w:after="0" w:line="360" w:lineRule="auto"/>
        <w:rPr>
          <w:rFonts w:ascii="Times New Roman" w:eastAsiaTheme="minorEastAsia" w:hAnsi="Times New Roman" w:cs="Times New Roman"/>
          <w:noProof/>
          <w:sz w:val="28"/>
          <w:szCs w:val="28"/>
          <w:lang w:eastAsia="ru-RU"/>
        </w:rPr>
      </w:pPr>
      <w:hyperlink w:anchor="_Toc471823439" w:history="1">
        <w:r w:rsidR="009544D4" w:rsidRPr="009544D4">
          <w:rPr>
            <w:rStyle w:val="ae"/>
            <w:rFonts w:ascii="Times New Roman" w:hAnsi="Times New Roman" w:cs="Times New Roman"/>
            <w:noProof/>
            <w:sz w:val="28"/>
            <w:szCs w:val="28"/>
          </w:rPr>
          <w:t xml:space="preserve">3.2 Оценка экономической эффективности </w:t>
        </w:r>
        <w:r w:rsidR="00A227E4">
          <w:rPr>
            <w:rStyle w:val="ae"/>
            <w:rFonts w:ascii="Times New Roman" w:hAnsi="Times New Roman" w:cs="Times New Roman"/>
            <w:noProof/>
            <w:sz w:val="28"/>
            <w:szCs w:val="28"/>
          </w:rPr>
          <w:t xml:space="preserve">предложенных </w:t>
        </w:r>
        <w:r w:rsidR="009544D4" w:rsidRPr="009544D4">
          <w:rPr>
            <w:rStyle w:val="ae"/>
            <w:rFonts w:ascii="Times New Roman" w:hAnsi="Times New Roman" w:cs="Times New Roman"/>
            <w:noProof/>
            <w:sz w:val="28"/>
            <w:szCs w:val="28"/>
          </w:rPr>
          <w:t>мероприятий</w:t>
        </w:r>
        <w:r w:rsidR="009544D4" w:rsidRPr="009544D4">
          <w:rPr>
            <w:rFonts w:ascii="Times New Roman" w:hAnsi="Times New Roman" w:cs="Times New Roman"/>
            <w:noProof/>
            <w:webHidden/>
            <w:sz w:val="28"/>
            <w:szCs w:val="28"/>
          </w:rPr>
          <w:tab/>
        </w:r>
        <w:r w:rsidR="00642AC6" w:rsidRPr="009544D4">
          <w:rPr>
            <w:rFonts w:ascii="Times New Roman" w:hAnsi="Times New Roman" w:cs="Times New Roman"/>
            <w:noProof/>
            <w:webHidden/>
            <w:sz w:val="28"/>
            <w:szCs w:val="28"/>
          </w:rPr>
          <w:fldChar w:fldCharType="begin"/>
        </w:r>
        <w:r w:rsidR="009544D4" w:rsidRPr="009544D4">
          <w:rPr>
            <w:rFonts w:ascii="Times New Roman" w:hAnsi="Times New Roman" w:cs="Times New Roman"/>
            <w:noProof/>
            <w:webHidden/>
            <w:sz w:val="28"/>
            <w:szCs w:val="28"/>
          </w:rPr>
          <w:instrText xml:space="preserve"> PAGEREF _Toc471823439 \h </w:instrText>
        </w:r>
        <w:r w:rsidR="00642AC6" w:rsidRPr="009544D4">
          <w:rPr>
            <w:rFonts w:ascii="Times New Roman" w:hAnsi="Times New Roman" w:cs="Times New Roman"/>
            <w:noProof/>
            <w:webHidden/>
            <w:sz w:val="28"/>
            <w:szCs w:val="28"/>
          </w:rPr>
        </w:r>
        <w:r w:rsidR="00642AC6" w:rsidRPr="009544D4">
          <w:rPr>
            <w:rFonts w:ascii="Times New Roman" w:hAnsi="Times New Roman" w:cs="Times New Roman"/>
            <w:noProof/>
            <w:webHidden/>
            <w:sz w:val="28"/>
            <w:szCs w:val="28"/>
          </w:rPr>
          <w:fldChar w:fldCharType="separate"/>
        </w:r>
        <w:r w:rsidR="0080147A">
          <w:rPr>
            <w:rFonts w:ascii="Times New Roman" w:hAnsi="Times New Roman" w:cs="Times New Roman"/>
            <w:noProof/>
            <w:webHidden/>
            <w:sz w:val="28"/>
            <w:szCs w:val="28"/>
          </w:rPr>
          <w:t>66</w:t>
        </w:r>
        <w:r w:rsidR="00642AC6" w:rsidRPr="009544D4">
          <w:rPr>
            <w:rFonts w:ascii="Times New Roman" w:hAnsi="Times New Roman" w:cs="Times New Roman"/>
            <w:noProof/>
            <w:webHidden/>
            <w:sz w:val="28"/>
            <w:szCs w:val="28"/>
          </w:rPr>
          <w:fldChar w:fldCharType="end"/>
        </w:r>
      </w:hyperlink>
    </w:p>
    <w:p w:rsidR="009544D4" w:rsidRPr="009544D4" w:rsidRDefault="00055E63" w:rsidP="009544D4">
      <w:pPr>
        <w:pStyle w:val="11"/>
        <w:tabs>
          <w:tab w:val="right" w:leader="dot" w:pos="9344"/>
        </w:tabs>
        <w:spacing w:after="0" w:line="360" w:lineRule="auto"/>
        <w:rPr>
          <w:rFonts w:ascii="Times New Roman" w:eastAsiaTheme="minorEastAsia" w:hAnsi="Times New Roman" w:cs="Times New Roman"/>
          <w:noProof/>
          <w:sz w:val="28"/>
          <w:szCs w:val="28"/>
          <w:lang w:eastAsia="ru-RU"/>
        </w:rPr>
      </w:pPr>
      <w:hyperlink w:anchor="_Toc471823440" w:history="1">
        <w:r w:rsidR="009544D4" w:rsidRPr="009544D4">
          <w:rPr>
            <w:rStyle w:val="ae"/>
            <w:rFonts w:ascii="Times New Roman" w:hAnsi="Times New Roman" w:cs="Times New Roman"/>
            <w:noProof/>
            <w:sz w:val="28"/>
            <w:szCs w:val="28"/>
          </w:rPr>
          <w:t>Заключение</w:t>
        </w:r>
        <w:r w:rsidR="009544D4" w:rsidRPr="009544D4">
          <w:rPr>
            <w:rFonts w:ascii="Times New Roman" w:hAnsi="Times New Roman" w:cs="Times New Roman"/>
            <w:noProof/>
            <w:webHidden/>
            <w:sz w:val="28"/>
            <w:szCs w:val="28"/>
          </w:rPr>
          <w:tab/>
        </w:r>
        <w:r w:rsidR="00642AC6" w:rsidRPr="009544D4">
          <w:rPr>
            <w:rFonts w:ascii="Times New Roman" w:hAnsi="Times New Roman" w:cs="Times New Roman"/>
            <w:noProof/>
            <w:webHidden/>
            <w:sz w:val="28"/>
            <w:szCs w:val="28"/>
          </w:rPr>
          <w:fldChar w:fldCharType="begin"/>
        </w:r>
        <w:r w:rsidR="009544D4" w:rsidRPr="009544D4">
          <w:rPr>
            <w:rFonts w:ascii="Times New Roman" w:hAnsi="Times New Roman" w:cs="Times New Roman"/>
            <w:noProof/>
            <w:webHidden/>
            <w:sz w:val="28"/>
            <w:szCs w:val="28"/>
          </w:rPr>
          <w:instrText xml:space="preserve"> PAGEREF _Toc471823440 \h </w:instrText>
        </w:r>
        <w:r w:rsidR="00642AC6" w:rsidRPr="009544D4">
          <w:rPr>
            <w:rFonts w:ascii="Times New Roman" w:hAnsi="Times New Roman" w:cs="Times New Roman"/>
            <w:noProof/>
            <w:webHidden/>
            <w:sz w:val="28"/>
            <w:szCs w:val="28"/>
          </w:rPr>
        </w:r>
        <w:r w:rsidR="00642AC6" w:rsidRPr="009544D4">
          <w:rPr>
            <w:rFonts w:ascii="Times New Roman" w:hAnsi="Times New Roman" w:cs="Times New Roman"/>
            <w:noProof/>
            <w:webHidden/>
            <w:sz w:val="28"/>
            <w:szCs w:val="28"/>
          </w:rPr>
          <w:fldChar w:fldCharType="separate"/>
        </w:r>
        <w:r w:rsidR="0080147A">
          <w:rPr>
            <w:rFonts w:ascii="Times New Roman" w:hAnsi="Times New Roman" w:cs="Times New Roman"/>
            <w:noProof/>
            <w:webHidden/>
            <w:sz w:val="28"/>
            <w:szCs w:val="28"/>
          </w:rPr>
          <w:t>73</w:t>
        </w:r>
        <w:r w:rsidR="00642AC6" w:rsidRPr="009544D4">
          <w:rPr>
            <w:rFonts w:ascii="Times New Roman" w:hAnsi="Times New Roman" w:cs="Times New Roman"/>
            <w:noProof/>
            <w:webHidden/>
            <w:sz w:val="28"/>
            <w:szCs w:val="28"/>
          </w:rPr>
          <w:fldChar w:fldCharType="end"/>
        </w:r>
      </w:hyperlink>
    </w:p>
    <w:p w:rsidR="009544D4" w:rsidRPr="009544D4" w:rsidRDefault="00055E63" w:rsidP="009544D4">
      <w:pPr>
        <w:pStyle w:val="11"/>
        <w:tabs>
          <w:tab w:val="right" w:leader="dot" w:pos="9344"/>
        </w:tabs>
        <w:spacing w:after="0" w:line="360" w:lineRule="auto"/>
        <w:rPr>
          <w:rFonts w:ascii="Times New Roman" w:eastAsiaTheme="minorEastAsia" w:hAnsi="Times New Roman" w:cs="Times New Roman"/>
          <w:noProof/>
          <w:sz w:val="28"/>
          <w:szCs w:val="28"/>
          <w:lang w:eastAsia="ru-RU"/>
        </w:rPr>
      </w:pPr>
      <w:hyperlink w:anchor="_Toc471823441" w:history="1">
        <w:r w:rsidR="009544D4" w:rsidRPr="009544D4">
          <w:rPr>
            <w:rStyle w:val="ae"/>
            <w:rFonts w:ascii="Times New Roman" w:hAnsi="Times New Roman" w:cs="Times New Roman"/>
            <w:noProof/>
            <w:sz w:val="28"/>
            <w:szCs w:val="28"/>
          </w:rPr>
          <w:t>Список литературы</w:t>
        </w:r>
        <w:r w:rsidR="009544D4" w:rsidRPr="009544D4">
          <w:rPr>
            <w:rFonts w:ascii="Times New Roman" w:hAnsi="Times New Roman" w:cs="Times New Roman"/>
            <w:noProof/>
            <w:webHidden/>
            <w:sz w:val="28"/>
            <w:szCs w:val="28"/>
          </w:rPr>
          <w:tab/>
        </w:r>
        <w:r w:rsidR="00642AC6" w:rsidRPr="009544D4">
          <w:rPr>
            <w:rFonts w:ascii="Times New Roman" w:hAnsi="Times New Roman" w:cs="Times New Roman"/>
            <w:noProof/>
            <w:webHidden/>
            <w:sz w:val="28"/>
            <w:szCs w:val="28"/>
          </w:rPr>
          <w:fldChar w:fldCharType="begin"/>
        </w:r>
        <w:r w:rsidR="009544D4" w:rsidRPr="009544D4">
          <w:rPr>
            <w:rFonts w:ascii="Times New Roman" w:hAnsi="Times New Roman" w:cs="Times New Roman"/>
            <w:noProof/>
            <w:webHidden/>
            <w:sz w:val="28"/>
            <w:szCs w:val="28"/>
          </w:rPr>
          <w:instrText xml:space="preserve"> PAGEREF _Toc471823441 \h </w:instrText>
        </w:r>
        <w:r w:rsidR="00642AC6" w:rsidRPr="009544D4">
          <w:rPr>
            <w:rFonts w:ascii="Times New Roman" w:hAnsi="Times New Roman" w:cs="Times New Roman"/>
            <w:noProof/>
            <w:webHidden/>
            <w:sz w:val="28"/>
            <w:szCs w:val="28"/>
          </w:rPr>
        </w:r>
        <w:r w:rsidR="00642AC6" w:rsidRPr="009544D4">
          <w:rPr>
            <w:rFonts w:ascii="Times New Roman" w:hAnsi="Times New Roman" w:cs="Times New Roman"/>
            <w:noProof/>
            <w:webHidden/>
            <w:sz w:val="28"/>
            <w:szCs w:val="28"/>
          </w:rPr>
          <w:fldChar w:fldCharType="separate"/>
        </w:r>
        <w:r w:rsidR="0080147A">
          <w:rPr>
            <w:rFonts w:ascii="Times New Roman" w:hAnsi="Times New Roman" w:cs="Times New Roman"/>
            <w:noProof/>
            <w:webHidden/>
            <w:sz w:val="28"/>
            <w:szCs w:val="28"/>
          </w:rPr>
          <w:t>78</w:t>
        </w:r>
        <w:r w:rsidR="00642AC6" w:rsidRPr="009544D4">
          <w:rPr>
            <w:rFonts w:ascii="Times New Roman" w:hAnsi="Times New Roman" w:cs="Times New Roman"/>
            <w:noProof/>
            <w:webHidden/>
            <w:sz w:val="28"/>
            <w:szCs w:val="28"/>
          </w:rPr>
          <w:fldChar w:fldCharType="end"/>
        </w:r>
      </w:hyperlink>
    </w:p>
    <w:p w:rsidR="009544D4" w:rsidRDefault="00055E63" w:rsidP="009544D4">
      <w:pPr>
        <w:pStyle w:val="11"/>
        <w:tabs>
          <w:tab w:val="right" w:leader="dot" w:pos="9344"/>
        </w:tabs>
        <w:spacing w:after="0" w:line="360" w:lineRule="auto"/>
        <w:rPr>
          <w:rFonts w:eastAsiaTheme="minorEastAsia"/>
          <w:noProof/>
          <w:lang w:eastAsia="ru-RU"/>
        </w:rPr>
      </w:pPr>
      <w:hyperlink w:anchor="_Toc471823442" w:history="1">
        <w:r w:rsidR="009544D4" w:rsidRPr="009544D4">
          <w:rPr>
            <w:rStyle w:val="ae"/>
            <w:rFonts w:ascii="Times New Roman" w:hAnsi="Times New Roman" w:cs="Times New Roman"/>
            <w:noProof/>
            <w:sz w:val="28"/>
            <w:szCs w:val="28"/>
          </w:rPr>
          <w:t>Приложения</w:t>
        </w:r>
        <w:r w:rsidR="009544D4" w:rsidRPr="009544D4">
          <w:rPr>
            <w:rFonts w:ascii="Times New Roman" w:hAnsi="Times New Roman" w:cs="Times New Roman"/>
            <w:noProof/>
            <w:webHidden/>
            <w:sz w:val="28"/>
            <w:szCs w:val="28"/>
          </w:rPr>
          <w:tab/>
        </w:r>
        <w:r w:rsidR="00642AC6" w:rsidRPr="009544D4">
          <w:rPr>
            <w:rFonts w:ascii="Times New Roman" w:hAnsi="Times New Roman" w:cs="Times New Roman"/>
            <w:noProof/>
            <w:webHidden/>
            <w:sz w:val="28"/>
            <w:szCs w:val="28"/>
          </w:rPr>
          <w:fldChar w:fldCharType="begin"/>
        </w:r>
        <w:r w:rsidR="009544D4" w:rsidRPr="009544D4">
          <w:rPr>
            <w:rFonts w:ascii="Times New Roman" w:hAnsi="Times New Roman" w:cs="Times New Roman"/>
            <w:noProof/>
            <w:webHidden/>
            <w:sz w:val="28"/>
            <w:szCs w:val="28"/>
          </w:rPr>
          <w:instrText xml:space="preserve"> PAGEREF _Toc471823442 \h </w:instrText>
        </w:r>
        <w:r w:rsidR="00642AC6" w:rsidRPr="009544D4">
          <w:rPr>
            <w:rFonts w:ascii="Times New Roman" w:hAnsi="Times New Roman" w:cs="Times New Roman"/>
            <w:noProof/>
            <w:webHidden/>
            <w:sz w:val="28"/>
            <w:szCs w:val="28"/>
          </w:rPr>
        </w:r>
        <w:r w:rsidR="00642AC6" w:rsidRPr="009544D4">
          <w:rPr>
            <w:rFonts w:ascii="Times New Roman" w:hAnsi="Times New Roman" w:cs="Times New Roman"/>
            <w:noProof/>
            <w:webHidden/>
            <w:sz w:val="28"/>
            <w:szCs w:val="28"/>
          </w:rPr>
          <w:fldChar w:fldCharType="separate"/>
        </w:r>
        <w:r w:rsidR="0080147A">
          <w:rPr>
            <w:rFonts w:ascii="Times New Roman" w:hAnsi="Times New Roman" w:cs="Times New Roman"/>
            <w:noProof/>
            <w:webHidden/>
            <w:sz w:val="28"/>
            <w:szCs w:val="28"/>
          </w:rPr>
          <w:t>82</w:t>
        </w:r>
        <w:r w:rsidR="00642AC6" w:rsidRPr="009544D4">
          <w:rPr>
            <w:rFonts w:ascii="Times New Roman" w:hAnsi="Times New Roman" w:cs="Times New Roman"/>
            <w:noProof/>
            <w:webHidden/>
            <w:sz w:val="28"/>
            <w:szCs w:val="28"/>
          </w:rPr>
          <w:fldChar w:fldCharType="end"/>
        </w:r>
      </w:hyperlink>
    </w:p>
    <w:p w:rsidR="00606121" w:rsidRDefault="00642AC6" w:rsidP="002D79AE">
      <w:pPr>
        <w:spacing w:after="0" w:line="360" w:lineRule="auto"/>
      </w:pPr>
      <w:r w:rsidRPr="002D79AE">
        <w:rPr>
          <w:rFonts w:ascii="Times New Roman" w:hAnsi="Times New Roman" w:cs="Times New Roman"/>
          <w:sz w:val="28"/>
          <w:szCs w:val="28"/>
        </w:rPr>
        <w:fldChar w:fldCharType="end"/>
      </w:r>
      <w:r w:rsidR="00606121">
        <w:br w:type="page"/>
      </w:r>
    </w:p>
    <w:p w:rsidR="000A2B3C" w:rsidRPr="00225F5F" w:rsidRDefault="000A2B3C" w:rsidP="00225F5F">
      <w:pPr>
        <w:pStyle w:val="1"/>
        <w:jc w:val="center"/>
        <w:rPr>
          <w:rFonts w:ascii="Times New Roman" w:hAnsi="Times New Roman" w:cs="Times New Roman"/>
          <w:b w:val="0"/>
          <w:color w:val="auto"/>
        </w:rPr>
      </w:pPr>
      <w:bookmarkStart w:id="1" w:name="_Toc471823428"/>
      <w:r w:rsidRPr="00225F5F">
        <w:rPr>
          <w:rFonts w:ascii="Times New Roman" w:hAnsi="Times New Roman" w:cs="Times New Roman"/>
          <w:b w:val="0"/>
          <w:color w:val="auto"/>
        </w:rPr>
        <w:lastRenderedPageBreak/>
        <w:t>Введение</w:t>
      </w:r>
      <w:bookmarkEnd w:id="1"/>
    </w:p>
    <w:p w:rsidR="009A4FA4" w:rsidRDefault="009A4FA4" w:rsidP="009A4FA4">
      <w:pPr>
        <w:pStyle w:val="a5"/>
        <w:keepNext/>
        <w:widowControl w:val="0"/>
        <w:spacing w:after="0" w:line="360" w:lineRule="auto"/>
        <w:ind w:firstLine="709"/>
        <w:jc w:val="both"/>
        <w:rPr>
          <w:snapToGrid w:val="0"/>
          <w:sz w:val="28"/>
          <w:szCs w:val="28"/>
        </w:rPr>
      </w:pPr>
    </w:p>
    <w:p w:rsidR="00092621" w:rsidRPr="003378B2" w:rsidRDefault="00092621" w:rsidP="000C1B51">
      <w:pPr>
        <w:spacing w:after="0" w:line="360" w:lineRule="auto"/>
        <w:ind w:firstLine="709"/>
        <w:jc w:val="both"/>
        <w:rPr>
          <w:rFonts w:ascii="Times New Roman" w:hAnsi="Times New Roman" w:cs="Times New Roman"/>
          <w:noProof/>
          <w:color w:val="000000"/>
          <w:sz w:val="28"/>
          <w:szCs w:val="28"/>
        </w:rPr>
      </w:pPr>
      <w:r w:rsidRPr="003378B2">
        <w:rPr>
          <w:rFonts w:ascii="Times New Roman" w:hAnsi="Times New Roman" w:cs="Times New Roman"/>
          <w:noProof/>
          <w:color w:val="000000"/>
          <w:sz w:val="28"/>
          <w:szCs w:val="28"/>
        </w:rPr>
        <w:t xml:space="preserve">Эффективное использование производственных запасов является одним из основных условий успешной деятельности предприятия. </w:t>
      </w:r>
    </w:p>
    <w:p w:rsidR="00092621" w:rsidRPr="003378B2" w:rsidRDefault="00092621" w:rsidP="000C1B51">
      <w:pPr>
        <w:spacing w:after="0" w:line="360" w:lineRule="auto"/>
        <w:ind w:firstLine="709"/>
        <w:jc w:val="both"/>
        <w:rPr>
          <w:rFonts w:ascii="Times New Roman" w:hAnsi="Times New Roman" w:cs="Times New Roman"/>
          <w:noProof/>
          <w:color w:val="000000"/>
          <w:sz w:val="28"/>
          <w:szCs w:val="28"/>
        </w:rPr>
      </w:pPr>
      <w:r w:rsidRPr="003378B2">
        <w:rPr>
          <w:rFonts w:ascii="Times New Roman" w:hAnsi="Times New Roman" w:cs="Times New Roman"/>
          <w:sz w:val="28"/>
          <w:szCs w:val="28"/>
        </w:rPr>
        <w:t>Проблемы определения оптимальных величин производственных запасов становятся все более актуальными в последнее время. Рациональное управление закупками и запасами ресурсов требует практически непрерывного мониторинга среды предприятия и принятия решен</w:t>
      </w:r>
      <w:r w:rsidR="003378B2">
        <w:rPr>
          <w:rFonts w:ascii="Times New Roman" w:hAnsi="Times New Roman" w:cs="Times New Roman"/>
          <w:sz w:val="28"/>
          <w:szCs w:val="28"/>
        </w:rPr>
        <w:t>ий по изменению параметров сис</w:t>
      </w:r>
      <w:r w:rsidRPr="003378B2">
        <w:rPr>
          <w:rFonts w:ascii="Times New Roman" w:hAnsi="Times New Roman" w:cs="Times New Roman"/>
          <w:sz w:val="28"/>
          <w:szCs w:val="28"/>
        </w:rPr>
        <w:t>тем регулирования запасов. Рациональн</w:t>
      </w:r>
      <w:r w:rsidR="003378B2">
        <w:rPr>
          <w:rFonts w:ascii="Times New Roman" w:hAnsi="Times New Roman" w:cs="Times New Roman"/>
          <w:sz w:val="28"/>
          <w:szCs w:val="28"/>
        </w:rPr>
        <w:t>ое управление запасами приобре</w:t>
      </w:r>
      <w:r w:rsidRPr="003378B2">
        <w:rPr>
          <w:rFonts w:ascii="Times New Roman" w:hAnsi="Times New Roman" w:cs="Times New Roman"/>
          <w:sz w:val="28"/>
          <w:szCs w:val="28"/>
        </w:rPr>
        <w:t>тает все большую значимость. Это обусловлено, во-первых, ограниче</w:t>
      </w:r>
      <w:r w:rsidR="003378B2">
        <w:rPr>
          <w:rFonts w:ascii="Times New Roman" w:hAnsi="Times New Roman" w:cs="Times New Roman"/>
          <w:sz w:val="28"/>
          <w:szCs w:val="28"/>
        </w:rPr>
        <w:t>нной доступностью оборотно</w:t>
      </w:r>
      <w:r w:rsidRPr="003378B2">
        <w:rPr>
          <w:rFonts w:ascii="Times New Roman" w:hAnsi="Times New Roman" w:cs="Times New Roman"/>
          <w:sz w:val="28"/>
          <w:szCs w:val="28"/>
        </w:rPr>
        <w:t>го капитала среди большинства современных предприятий, в</w:t>
      </w:r>
      <w:r w:rsidR="003378B2">
        <w:rPr>
          <w:rFonts w:ascii="Times New Roman" w:hAnsi="Times New Roman" w:cs="Times New Roman"/>
          <w:sz w:val="28"/>
          <w:szCs w:val="28"/>
        </w:rPr>
        <w:t>о-вторых, очевидной необходимо</w:t>
      </w:r>
      <w:r w:rsidRPr="003378B2">
        <w:rPr>
          <w:rFonts w:ascii="Times New Roman" w:hAnsi="Times New Roman" w:cs="Times New Roman"/>
          <w:sz w:val="28"/>
          <w:szCs w:val="28"/>
        </w:rPr>
        <w:t>стью повышать эффективность использования располагаемых оборотных средств, цель которой – максимизация п</w:t>
      </w:r>
      <w:r w:rsidR="003378B2">
        <w:rPr>
          <w:rFonts w:ascii="Times New Roman" w:hAnsi="Times New Roman" w:cs="Times New Roman"/>
          <w:sz w:val="28"/>
          <w:szCs w:val="28"/>
        </w:rPr>
        <w:t>рибыли, получаемой с используе</w:t>
      </w:r>
      <w:r w:rsidRPr="003378B2">
        <w:rPr>
          <w:rFonts w:ascii="Times New Roman" w:hAnsi="Times New Roman" w:cs="Times New Roman"/>
          <w:sz w:val="28"/>
          <w:szCs w:val="28"/>
        </w:rPr>
        <w:t>мого капитала</w:t>
      </w:r>
    </w:p>
    <w:p w:rsidR="000C1B51" w:rsidRPr="000C1B51" w:rsidRDefault="000C1B51" w:rsidP="000C1B51">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3378B2">
        <w:rPr>
          <w:rFonts w:ascii="Times New Roman" w:hAnsi="Times New Roman" w:cs="Times New Roman"/>
          <w:color w:val="000000"/>
          <w:sz w:val="28"/>
          <w:szCs w:val="28"/>
        </w:rPr>
        <w:t>Эффективное управление запасами на предприятии позволяет снизить продолжительно</w:t>
      </w:r>
      <w:r w:rsidRPr="000C1B51">
        <w:rPr>
          <w:rFonts w:ascii="Times New Roman" w:hAnsi="Times New Roman" w:cs="Times New Roman"/>
          <w:color w:val="000000"/>
          <w:sz w:val="28"/>
          <w:szCs w:val="28"/>
        </w:rPr>
        <w:t>сть производственного и всего операционного цикла, уменьшить текущие затраты на их хранение, высвободить из текущего хозяйственного оборота часть  финансовых  средств,   реинвестируя  их  в другие  активы.</w:t>
      </w:r>
    </w:p>
    <w:p w:rsidR="000C1B51" w:rsidRPr="000C1B51" w:rsidRDefault="000C1B51" w:rsidP="000C1B51">
      <w:pPr>
        <w:pStyle w:val="HTML"/>
        <w:widowControl w:val="0"/>
        <w:spacing w:line="360" w:lineRule="auto"/>
        <w:ind w:firstLine="709"/>
        <w:jc w:val="both"/>
        <w:rPr>
          <w:i w:val="0"/>
          <w:sz w:val="28"/>
          <w:szCs w:val="28"/>
        </w:rPr>
      </w:pPr>
      <w:r w:rsidRPr="000C1B51">
        <w:rPr>
          <w:i w:val="0"/>
          <w:sz w:val="28"/>
          <w:szCs w:val="28"/>
        </w:rPr>
        <w:t>Актуальность проблемы оптимизации материальных запасов предприятия и эффективного управления ими обусловлена еще и тем, что состояние за</w:t>
      </w:r>
      <w:bookmarkStart w:id="2" w:name="OCRUncertain041"/>
      <w:bookmarkEnd w:id="2"/>
      <w:r w:rsidRPr="000C1B51">
        <w:rPr>
          <w:i w:val="0"/>
          <w:sz w:val="28"/>
          <w:szCs w:val="28"/>
        </w:rPr>
        <w:t>пасов оказывает определяющее влияние на конкурентоспособность предприятия, его финансовое состояние и финансовые результаты. Обеспечить высокий уровень качества продукции (работ, услуг) и надежность ее поставок потребителям невозможно без создания оптимальной величины запаса готовой продукции</w:t>
      </w:r>
      <w:bookmarkStart w:id="3" w:name="OCRUncertain042"/>
      <w:r w:rsidRPr="000C1B51">
        <w:rPr>
          <w:i w:val="0"/>
          <w:sz w:val="28"/>
          <w:szCs w:val="28"/>
        </w:rPr>
        <w:t>,</w:t>
      </w:r>
      <w:bookmarkEnd w:id="3"/>
      <w:r w:rsidRPr="000C1B51">
        <w:rPr>
          <w:i w:val="0"/>
          <w:sz w:val="28"/>
          <w:szCs w:val="28"/>
        </w:rPr>
        <w:t xml:space="preserve"> а также запасов сырья</w:t>
      </w:r>
      <w:bookmarkStart w:id="4" w:name="OCRUncertain043"/>
      <w:r w:rsidRPr="000C1B51">
        <w:rPr>
          <w:i w:val="0"/>
          <w:sz w:val="28"/>
          <w:szCs w:val="28"/>
        </w:rPr>
        <w:t>,</w:t>
      </w:r>
      <w:bookmarkEnd w:id="4"/>
      <w:r w:rsidRPr="000C1B51">
        <w:rPr>
          <w:i w:val="0"/>
          <w:sz w:val="28"/>
          <w:szCs w:val="28"/>
        </w:rPr>
        <w:t xml:space="preserve"> материалов, полуфабрикатов, продукции незавершенного производства и других ресурсов, необходимых для непрерывного и ритмичного функционирования производственного процесса. </w:t>
      </w:r>
    </w:p>
    <w:p w:rsidR="000C1B51" w:rsidRPr="000C1B51" w:rsidRDefault="000C1B51" w:rsidP="000C1B51">
      <w:pPr>
        <w:pStyle w:val="HTML"/>
        <w:widowControl w:val="0"/>
        <w:spacing w:line="360" w:lineRule="auto"/>
        <w:ind w:firstLine="709"/>
        <w:jc w:val="both"/>
        <w:rPr>
          <w:i w:val="0"/>
          <w:sz w:val="28"/>
          <w:szCs w:val="28"/>
        </w:rPr>
      </w:pPr>
      <w:r w:rsidRPr="000C1B51">
        <w:rPr>
          <w:i w:val="0"/>
          <w:sz w:val="28"/>
          <w:szCs w:val="28"/>
        </w:rPr>
        <w:lastRenderedPageBreak/>
        <w:t>Все вышесказанное обусловило выбор темы выпускной квалификационной</w:t>
      </w:r>
      <w:r w:rsidRPr="000C1B51">
        <w:rPr>
          <w:i w:val="0"/>
          <w:color w:val="FF0000"/>
          <w:sz w:val="28"/>
          <w:szCs w:val="28"/>
        </w:rPr>
        <w:t xml:space="preserve"> </w:t>
      </w:r>
      <w:r w:rsidRPr="000C1B51">
        <w:rPr>
          <w:i w:val="0"/>
          <w:sz w:val="28"/>
          <w:szCs w:val="28"/>
        </w:rPr>
        <w:t>работы «Повышение эффективности управления запасами на предприятии».</w:t>
      </w:r>
    </w:p>
    <w:p w:rsidR="000C1B51" w:rsidRPr="000C1B51" w:rsidRDefault="000C1B51" w:rsidP="000C1B51">
      <w:pPr>
        <w:widowControl w:val="0"/>
        <w:spacing w:after="0" w:line="360" w:lineRule="auto"/>
        <w:ind w:firstLine="709"/>
        <w:jc w:val="both"/>
        <w:rPr>
          <w:rFonts w:ascii="Times New Roman" w:hAnsi="Times New Roman" w:cs="Times New Roman"/>
          <w:sz w:val="28"/>
          <w:szCs w:val="28"/>
        </w:rPr>
      </w:pPr>
      <w:r w:rsidRPr="000C1B51">
        <w:rPr>
          <w:rFonts w:ascii="Times New Roman" w:hAnsi="Times New Roman" w:cs="Times New Roman"/>
          <w:sz w:val="28"/>
          <w:szCs w:val="28"/>
        </w:rPr>
        <w:t>Цель работы – оценка эффективности управления запасами на предприятии и разработка мероприятий по ее повышению.</w:t>
      </w:r>
    </w:p>
    <w:p w:rsidR="000C1B51" w:rsidRPr="000C1B51" w:rsidRDefault="000C1B51" w:rsidP="000C1B51">
      <w:pPr>
        <w:widowControl w:val="0"/>
        <w:spacing w:after="0" w:line="360" w:lineRule="auto"/>
        <w:ind w:firstLine="709"/>
        <w:jc w:val="both"/>
        <w:rPr>
          <w:rFonts w:ascii="Times New Roman" w:hAnsi="Times New Roman" w:cs="Times New Roman"/>
          <w:sz w:val="28"/>
          <w:szCs w:val="28"/>
        </w:rPr>
      </w:pPr>
      <w:r w:rsidRPr="000C1B51">
        <w:rPr>
          <w:rFonts w:ascii="Times New Roman" w:hAnsi="Times New Roman" w:cs="Times New Roman"/>
          <w:sz w:val="28"/>
          <w:szCs w:val="28"/>
        </w:rPr>
        <w:t>В соответствии с поставленной целью задачи работы следующие:</w:t>
      </w:r>
    </w:p>
    <w:p w:rsidR="000C1B51" w:rsidRPr="000C1B51" w:rsidRDefault="000C1B51" w:rsidP="000C1B51">
      <w:pPr>
        <w:widowControl w:val="0"/>
        <w:spacing w:after="0" w:line="360" w:lineRule="auto"/>
        <w:ind w:firstLine="709"/>
        <w:jc w:val="both"/>
        <w:rPr>
          <w:rFonts w:ascii="Times New Roman" w:hAnsi="Times New Roman" w:cs="Times New Roman"/>
          <w:sz w:val="28"/>
          <w:szCs w:val="28"/>
        </w:rPr>
      </w:pPr>
      <w:r w:rsidRPr="000C1B51">
        <w:rPr>
          <w:rFonts w:ascii="Times New Roman" w:hAnsi="Times New Roman" w:cs="Times New Roman"/>
          <w:sz w:val="28"/>
          <w:szCs w:val="28"/>
        </w:rPr>
        <w:t>- рассмотреть теоретические аспекты повышения эффективности управления запасами на предприятии;</w:t>
      </w:r>
    </w:p>
    <w:p w:rsidR="000C1B51" w:rsidRPr="000C1B51" w:rsidRDefault="000C1B51" w:rsidP="000C1B51">
      <w:pPr>
        <w:spacing w:after="0" w:line="360" w:lineRule="auto"/>
        <w:ind w:firstLine="709"/>
        <w:jc w:val="both"/>
        <w:rPr>
          <w:rFonts w:ascii="Times New Roman" w:hAnsi="Times New Roman" w:cs="Times New Roman"/>
          <w:sz w:val="28"/>
          <w:szCs w:val="28"/>
        </w:rPr>
      </w:pPr>
      <w:r w:rsidRPr="000C1B51">
        <w:rPr>
          <w:rFonts w:ascii="Times New Roman" w:hAnsi="Times New Roman" w:cs="Times New Roman"/>
          <w:sz w:val="28"/>
          <w:szCs w:val="28"/>
        </w:rPr>
        <w:t>- дать организационно – экономическую характеристику объекта исследования;</w:t>
      </w:r>
    </w:p>
    <w:p w:rsidR="000C1B51" w:rsidRPr="000C1B51" w:rsidRDefault="000C1B51" w:rsidP="000C1B51">
      <w:pPr>
        <w:spacing w:after="0" w:line="360" w:lineRule="auto"/>
        <w:ind w:firstLine="709"/>
        <w:jc w:val="both"/>
        <w:rPr>
          <w:rFonts w:ascii="Times New Roman" w:hAnsi="Times New Roman" w:cs="Times New Roman"/>
          <w:sz w:val="28"/>
          <w:szCs w:val="28"/>
        </w:rPr>
      </w:pPr>
      <w:r w:rsidRPr="000C1B51">
        <w:rPr>
          <w:rFonts w:ascii="Times New Roman" w:hAnsi="Times New Roman" w:cs="Times New Roman"/>
          <w:sz w:val="28"/>
          <w:szCs w:val="28"/>
        </w:rPr>
        <w:t>- изучить управление запасами на предприятии;</w:t>
      </w:r>
    </w:p>
    <w:p w:rsidR="000C1B51" w:rsidRPr="000C1B51" w:rsidRDefault="000C1B51" w:rsidP="000C1B51">
      <w:pPr>
        <w:spacing w:after="0" w:line="360" w:lineRule="auto"/>
        <w:ind w:firstLine="709"/>
        <w:jc w:val="both"/>
        <w:rPr>
          <w:rFonts w:ascii="Times New Roman" w:hAnsi="Times New Roman" w:cs="Times New Roman"/>
          <w:sz w:val="28"/>
          <w:szCs w:val="28"/>
        </w:rPr>
      </w:pPr>
      <w:r w:rsidRPr="000C1B51">
        <w:rPr>
          <w:rFonts w:ascii="Times New Roman" w:hAnsi="Times New Roman" w:cs="Times New Roman"/>
          <w:sz w:val="28"/>
          <w:szCs w:val="28"/>
        </w:rPr>
        <w:t>- разработать мероприятия по совершенствованию процесса управления запасами.</w:t>
      </w:r>
    </w:p>
    <w:p w:rsidR="000C1B51" w:rsidRPr="000C1B51" w:rsidRDefault="000C1B51" w:rsidP="000C1B51">
      <w:pPr>
        <w:spacing w:after="0" w:line="360" w:lineRule="auto"/>
        <w:ind w:firstLine="709"/>
        <w:jc w:val="both"/>
        <w:rPr>
          <w:rFonts w:ascii="Times New Roman" w:hAnsi="Times New Roman" w:cs="Times New Roman"/>
          <w:sz w:val="28"/>
          <w:szCs w:val="28"/>
        </w:rPr>
      </w:pPr>
      <w:r w:rsidRPr="000C1B51">
        <w:rPr>
          <w:rFonts w:ascii="Times New Roman" w:hAnsi="Times New Roman" w:cs="Times New Roman"/>
          <w:sz w:val="28"/>
          <w:szCs w:val="28"/>
        </w:rPr>
        <w:t>Объект исследования – общество с ограниченной ответственность</w:t>
      </w:r>
      <w:r w:rsidR="00287C71">
        <w:rPr>
          <w:rFonts w:ascii="Times New Roman" w:hAnsi="Times New Roman" w:cs="Times New Roman"/>
          <w:sz w:val="28"/>
          <w:szCs w:val="28"/>
        </w:rPr>
        <w:t>ю «Станкостроительный завод» г.</w:t>
      </w:r>
      <w:r w:rsidRPr="000C1B51">
        <w:rPr>
          <w:rFonts w:ascii="Times New Roman" w:hAnsi="Times New Roman" w:cs="Times New Roman"/>
          <w:sz w:val="28"/>
          <w:szCs w:val="28"/>
        </w:rPr>
        <w:t>Кирова, специализирующееся на производстве машиностроительного оборудования.</w:t>
      </w:r>
    </w:p>
    <w:p w:rsidR="000C1B51" w:rsidRPr="000C1B51" w:rsidRDefault="000C1B51" w:rsidP="000C1B51">
      <w:pPr>
        <w:spacing w:after="0" w:line="360" w:lineRule="auto"/>
        <w:ind w:firstLine="709"/>
        <w:jc w:val="both"/>
        <w:rPr>
          <w:rFonts w:ascii="Times New Roman" w:hAnsi="Times New Roman" w:cs="Times New Roman"/>
          <w:sz w:val="28"/>
          <w:szCs w:val="28"/>
        </w:rPr>
      </w:pPr>
      <w:r w:rsidRPr="000C1B51">
        <w:rPr>
          <w:rFonts w:ascii="Times New Roman" w:hAnsi="Times New Roman" w:cs="Times New Roman"/>
          <w:sz w:val="28"/>
          <w:szCs w:val="28"/>
        </w:rPr>
        <w:t>Период исследования: 2013 – 2015 г</w:t>
      </w:r>
      <w:r w:rsidR="00287C71">
        <w:rPr>
          <w:rFonts w:ascii="Times New Roman" w:hAnsi="Times New Roman" w:cs="Times New Roman"/>
          <w:sz w:val="28"/>
          <w:szCs w:val="28"/>
        </w:rPr>
        <w:t>.</w:t>
      </w:r>
      <w:r w:rsidRPr="000C1B51">
        <w:rPr>
          <w:rFonts w:ascii="Times New Roman" w:hAnsi="Times New Roman" w:cs="Times New Roman"/>
          <w:sz w:val="28"/>
          <w:szCs w:val="28"/>
        </w:rPr>
        <w:t>г.</w:t>
      </w:r>
    </w:p>
    <w:p w:rsidR="000C1B51" w:rsidRPr="000C1B51" w:rsidRDefault="000C1B51" w:rsidP="000C1B51">
      <w:pPr>
        <w:spacing w:after="0" w:line="360" w:lineRule="auto"/>
        <w:ind w:firstLine="709"/>
        <w:jc w:val="both"/>
        <w:rPr>
          <w:rFonts w:ascii="Times New Roman" w:hAnsi="Times New Roman" w:cs="Times New Roman"/>
          <w:sz w:val="28"/>
          <w:szCs w:val="28"/>
        </w:rPr>
      </w:pPr>
      <w:r w:rsidRPr="000C1B51">
        <w:rPr>
          <w:rFonts w:ascii="Times New Roman" w:hAnsi="Times New Roman" w:cs="Times New Roman"/>
          <w:sz w:val="28"/>
          <w:szCs w:val="28"/>
        </w:rPr>
        <w:t>Методы исследования: построение систем показателей, построение аналитических таблиц; традиционные методы экономической статистики: средних и относительных величин, группировки, наблюдения, сравнения; вертикального и горизонтального анализа, функционального анализа.</w:t>
      </w:r>
    </w:p>
    <w:p w:rsidR="000C1B51" w:rsidRPr="000C1B51" w:rsidRDefault="000C1B51" w:rsidP="000C1B51">
      <w:pPr>
        <w:widowControl w:val="0"/>
        <w:spacing w:after="0" w:line="360" w:lineRule="auto"/>
        <w:ind w:firstLine="709"/>
        <w:jc w:val="both"/>
        <w:rPr>
          <w:rFonts w:ascii="Times New Roman" w:hAnsi="Times New Roman" w:cs="Times New Roman"/>
          <w:sz w:val="28"/>
          <w:szCs w:val="28"/>
        </w:rPr>
      </w:pPr>
      <w:r w:rsidRPr="000C1B51">
        <w:rPr>
          <w:rFonts w:ascii="Times New Roman" w:hAnsi="Times New Roman" w:cs="Times New Roman"/>
          <w:sz w:val="28"/>
          <w:szCs w:val="28"/>
        </w:rPr>
        <w:t>Теоретической базой служат результаты научных исследований в области экономики и управления предприятиями, теории и практики управления запасами.</w:t>
      </w:r>
    </w:p>
    <w:p w:rsidR="000C1B51" w:rsidRPr="000C1B51" w:rsidRDefault="000C1B51" w:rsidP="000C1B51">
      <w:pPr>
        <w:widowControl w:val="0"/>
        <w:spacing w:after="0" w:line="360" w:lineRule="auto"/>
        <w:ind w:firstLine="709"/>
        <w:jc w:val="both"/>
        <w:rPr>
          <w:rFonts w:ascii="Times New Roman" w:hAnsi="Times New Roman" w:cs="Times New Roman"/>
          <w:color w:val="000000"/>
          <w:sz w:val="28"/>
          <w:szCs w:val="28"/>
        </w:rPr>
      </w:pPr>
      <w:r w:rsidRPr="000C1B51">
        <w:rPr>
          <w:rFonts w:ascii="Times New Roman" w:hAnsi="Times New Roman" w:cs="Times New Roman"/>
          <w:sz w:val="28"/>
          <w:szCs w:val="28"/>
        </w:rPr>
        <w:t xml:space="preserve">Информационной базой исследования явилась бухгалтерская финансовая отчетность ООО «Станкостроительный завод» за 2013-2015г.г., данные управленческого учета запасов. </w:t>
      </w:r>
    </w:p>
    <w:p w:rsidR="00606121" w:rsidRDefault="00606121">
      <w:pPr>
        <w:rPr>
          <w:b/>
        </w:rPr>
      </w:pPr>
      <w:r>
        <w:rPr>
          <w:b/>
        </w:rPr>
        <w:br w:type="page"/>
      </w:r>
    </w:p>
    <w:p w:rsidR="000A2B3C" w:rsidRPr="00225F5F" w:rsidRDefault="00225F5F" w:rsidP="00225F5F">
      <w:pPr>
        <w:pStyle w:val="1"/>
        <w:spacing w:before="0" w:line="360" w:lineRule="auto"/>
        <w:ind w:firstLine="709"/>
        <w:jc w:val="both"/>
        <w:rPr>
          <w:rFonts w:ascii="Times New Roman" w:hAnsi="Times New Roman" w:cs="Times New Roman"/>
          <w:b w:val="0"/>
          <w:color w:val="auto"/>
        </w:rPr>
      </w:pPr>
      <w:bookmarkStart w:id="5" w:name="_Toc471823429"/>
      <w:r w:rsidRPr="00225F5F">
        <w:rPr>
          <w:rFonts w:ascii="Times New Roman" w:hAnsi="Times New Roman" w:cs="Times New Roman"/>
          <w:b w:val="0"/>
          <w:color w:val="auto"/>
        </w:rPr>
        <w:lastRenderedPageBreak/>
        <w:t>1</w:t>
      </w:r>
      <w:r w:rsidR="0042684B">
        <w:rPr>
          <w:rFonts w:ascii="Times New Roman" w:hAnsi="Times New Roman" w:cs="Times New Roman"/>
          <w:b w:val="0"/>
          <w:color w:val="auto"/>
        </w:rPr>
        <w:t>.</w:t>
      </w:r>
      <w:r w:rsidRPr="00225F5F">
        <w:rPr>
          <w:rFonts w:ascii="Times New Roman" w:hAnsi="Times New Roman" w:cs="Times New Roman"/>
          <w:b w:val="0"/>
          <w:color w:val="auto"/>
        </w:rPr>
        <w:t xml:space="preserve"> </w:t>
      </w:r>
      <w:r w:rsidR="000A2B3C" w:rsidRPr="00225F5F">
        <w:rPr>
          <w:rFonts w:ascii="Times New Roman" w:hAnsi="Times New Roman" w:cs="Times New Roman"/>
          <w:b w:val="0"/>
          <w:color w:val="auto"/>
        </w:rPr>
        <w:t xml:space="preserve">Теоретические основы управления </w:t>
      </w:r>
      <w:r w:rsidR="00375017">
        <w:rPr>
          <w:rFonts w:ascii="Times New Roman" w:hAnsi="Times New Roman" w:cs="Times New Roman"/>
          <w:b w:val="0"/>
          <w:color w:val="auto"/>
        </w:rPr>
        <w:t>запасами</w:t>
      </w:r>
      <w:r w:rsidR="00E1203C" w:rsidRPr="00225F5F">
        <w:rPr>
          <w:rFonts w:ascii="Times New Roman" w:hAnsi="Times New Roman" w:cs="Times New Roman"/>
          <w:b w:val="0"/>
          <w:color w:val="auto"/>
        </w:rPr>
        <w:t xml:space="preserve"> как элемента финансо</w:t>
      </w:r>
      <w:r w:rsidR="000A2B3C" w:rsidRPr="00225F5F">
        <w:rPr>
          <w:rFonts w:ascii="Times New Roman" w:hAnsi="Times New Roman" w:cs="Times New Roman"/>
          <w:b w:val="0"/>
          <w:color w:val="auto"/>
        </w:rPr>
        <w:t>вой политики</w:t>
      </w:r>
      <w:r w:rsidR="00375017">
        <w:rPr>
          <w:rFonts w:ascii="Times New Roman" w:hAnsi="Times New Roman" w:cs="Times New Roman"/>
          <w:b w:val="0"/>
          <w:color w:val="auto"/>
        </w:rPr>
        <w:t xml:space="preserve"> предприятия</w:t>
      </w:r>
      <w:bookmarkEnd w:id="5"/>
    </w:p>
    <w:p w:rsidR="00E1203C" w:rsidRDefault="00E1203C"/>
    <w:p w:rsidR="000A2B3C" w:rsidRPr="00225F5F" w:rsidRDefault="000A2B3C" w:rsidP="00225F5F">
      <w:pPr>
        <w:pStyle w:val="2"/>
        <w:spacing w:before="0" w:line="360" w:lineRule="auto"/>
        <w:ind w:firstLine="709"/>
        <w:jc w:val="both"/>
        <w:rPr>
          <w:rFonts w:ascii="Times New Roman" w:hAnsi="Times New Roman" w:cs="Times New Roman"/>
          <w:b w:val="0"/>
          <w:color w:val="auto"/>
          <w:sz w:val="28"/>
          <w:szCs w:val="28"/>
        </w:rPr>
      </w:pPr>
      <w:bookmarkStart w:id="6" w:name="_Toc471823430"/>
      <w:r w:rsidRPr="00225F5F">
        <w:rPr>
          <w:rFonts w:ascii="Times New Roman" w:hAnsi="Times New Roman" w:cs="Times New Roman"/>
          <w:b w:val="0"/>
          <w:color w:val="auto"/>
          <w:sz w:val="28"/>
          <w:szCs w:val="28"/>
        </w:rPr>
        <w:t xml:space="preserve">1.1 </w:t>
      </w:r>
      <w:r w:rsidR="00B7313B">
        <w:rPr>
          <w:rFonts w:ascii="Times New Roman" w:hAnsi="Times New Roman" w:cs="Times New Roman"/>
          <w:b w:val="0"/>
          <w:color w:val="auto"/>
          <w:sz w:val="28"/>
          <w:szCs w:val="28"/>
        </w:rPr>
        <w:t>Понятие и содержание финансовой политики</w:t>
      </w:r>
      <w:bookmarkEnd w:id="6"/>
    </w:p>
    <w:p w:rsidR="00630C5F" w:rsidRDefault="00630C5F" w:rsidP="00630C5F">
      <w:pPr>
        <w:spacing w:after="0" w:line="360" w:lineRule="auto"/>
        <w:ind w:firstLine="709"/>
        <w:jc w:val="both"/>
        <w:rPr>
          <w:rFonts w:ascii="Times New Roman" w:hAnsi="Times New Roman" w:cs="Times New Roman"/>
          <w:sz w:val="28"/>
          <w:szCs w:val="28"/>
        </w:rPr>
      </w:pPr>
    </w:p>
    <w:p w:rsidR="004513E5" w:rsidRPr="004513E5" w:rsidRDefault="004513E5" w:rsidP="004513E5">
      <w:pPr>
        <w:pStyle w:val="a8"/>
        <w:shd w:val="clear" w:color="auto" w:fill="FFFFFF"/>
        <w:spacing w:before="0" w:beforeAutospacing="0" w:after="0" w:afterAutospacing="0" w:line="360" w:lineRule="auto"/>
        <w:ind w:firstLine="709"/>
        <w:jc w:val="both"/>
        <w:rPr>
          <w:color w:val="000000"/>
          <w:sz w:val="28"/>
          <w:szCs w:val="28"/>
        </w:rPr>
      </w:pPr>
      <w:r w:rsidRPr="004513E5">
        <w:rPr>
          <w:color w:val="000000"/>
          <w:sz w:val="28"/>
          <w:szCs w:val="28"/>
        </w:rPr>
        <w:t>Финансовая политика предприятия</w:t>
      </w:r>
      <w:r w:rsidRPr="004513E5">
        <w:rPr>
          <w:rStyle w:val="apple-converted-space"/>
          <w:color w:val="000000"/>
          <w:sz w:val="28"/>
          <w:szCs w:val="28"/>
        </w:rPr>
        <w:t> </w:t>
      </w:r>
      <w:r w:rsidRPr="004513E5">
        <w:rPr>
          <w:color w:val="000000"/>
          <w:sz w:val="28"/>
          <w:szCs w:val="28"/>
        </w:rPr>
        <w:t>– совокупность мероприятий по целенаправленному формированию, организации и использованию финансов для достижения целей предприятия.</w:t>
      </w:r>
    </w:p>
    <w:p w:rsidR="004513E5" w:rsidRPr="004513E5" w:rsidRDefault="004513E5" w:rsidP="004513E5">
      <w:pPr>
        <w:pStyle w:val="a8"/>
        <w:shd w:val="clear" w:color="auto" w:fill="FFFFFF"/>
        <w:spacing w:before="0" w:beforeAutospacing="0" w:after="0" w:afterAutospacing="0" w:line="360" w:lineRule="auto"/>
        <w:ind w:firstLine="709"/>
        <w:jc w:val="both"/>
        <w:rPr>
          <w:color w:val="000000"/>
          <w:sz w:val="28"/>
          <w:szCs w:val="28"/>
        </w:rPr>
      </w:pPr>
      <w:r w:rsidRPr="004513E5">
        <w:rPr>
          <w:color w:val="000000"/>
          <w:sz w:val="28"/>
          <w:szCs w:val="28"/>
        </w:rPr>
        <w:t>Основа финансовой политики</w:t>
      </w:r>
      <w:r w:rsidRPr="004513E5">
        <w:rPr>
          <w:rStyle w:val="apple-converted-space"/>
          <w:color w:val="000000"/>
          <w:sz w:val="28"/>
          <w:szCs w:val="28"/>
        </w:rPr>
        <w:t> </w:t>
      </w:r>
      <w:r w:rsidRPr="004513E5">
        <w:rPr>
          <w:color w:val="000000"/>
          <w:sz w:val="28"/>
          <w:szCs w:val="28"/>
        </w:rPr>
        <w:t>– четкое определение единой концепции развития предприятия как в долгосрочной, так и краткосрочной перспективе, выбор из всего многообразия механизмов достижения поставленных целей наиболее оптимальных, а также разработка эффективных механизмов контроля</w:t>
      </w:r>
      <w:r w:rsidR="00287C71">
        <w:rPr>
          <w:color w:val="000000"/>
          <w:sz w:val="28"/>
          <w:szCs w:val="28"/>
        </w:rPr>
        <w:t xml:space="preserve"> [35]</w:t>
      </w:r>
      <w:r w:rsidRPr="004513E5">
        <w:rPr>
          <w:color w:val="000000"/>
          <w:sz w:val="28"/>
          <w:szCs w:val="28"/>
        </w:rPr>
        <w:t>.</w:t>
      </w:r>
    </w:p>
    <w:p w:rsidR="004513E5" w:rsidRPr="004513E5" w:rsidRDefault="00FF3F4C" w:rsidP="004513E5">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С</w:t>
      </w:r>
      <w:r w:rsidR="004513E5" w:rsidRPr="004513E5">
        <w:rPr>
          <w:color w:val="000000"/>
          <w:sz w:val="28"/>
          <w:szCs w:val="28"/>
        </w:rPr>
        <w:t xml:space="preserve"> помощью разработанной финансовой политики можно с наименьшими затратами и в кратчайшие сроки добиться поставленных целей.</w:t>
      </w:r>
    </w:p>
    <w:p w:rsidR="00FF3F4C" w:rsidRDefault="004513E5" w:rsidP="00FF3F4C">
      <w:pPr>
        <w:pStyle w:val="a8"/>
        <w:shd w:val="clear" w:color="auto" w:fill="FFFFFF"/>
        <w:spacing w:before="0" w:beforeAutospacing="0" w:after="0" w:afterAutospacing="0" w:line="360" w:lineRule="auto"/>
        <w:ind w:firstLine="709"/>
        <w:jc w:val="both"/>
        <w:rPr>
          <w:color w:val="000000"/>
          <w:sz w:val="28"/>
          <w:szCs w:val="28"/>
        </w:rPr>
      </w:pPr>
      <w:r w:rsidRPr="004513E5">
        <w:rPr>
          <w:color w:val="000000"/>
          <w:sz w:val="28"/>
          <w:szCs w:val="28"/>
        </w:rPr>
        <w:t>Для реализации главной цели в рамках финансовой политики осуществляется постоянный поиск оптимального соотношения между стратегическими задачами, основными из которых являются:</w:t>
      </w:r>
    </w:p>
    <w:p w:rsidR="00FF3F4C" w:rsidRDefault="00FF3F4C" w:rsidP="00FF3F4C">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sidR="004513E5" w:rsidRPr="004513E5">
        <w:rPr>
          <w:color w:val="000000"/>
          <w:sz w:val="28"/>
          <w:szCs w:val="28"/>
        </w:rPr>
        <w:t>максимизация прибыли;</w:t>
      </w:r>
    </w:p>
    <w:p w:rsidR="004513E5" w:rsidRPr="004513E5" w:rsidRDefault="00FF3F4C" w:rsidP="00FF3F4C">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sidR="004513E5" w:rsidRPr="004513E5">
        <w:rPr>
          <w:color w:val="000000"/>
          <w:sz w:val="28"/>
          <w:szCs w:val="28"/>
        </w:rPr>
        <w:t>обеспечение финансовой устойчивости.</w:t>
      </w:r>
      <w:r w:rsidR="004513E5" w:rsidRPr="004513E5">
        <w:rPr>
          <w:rStyle w:val="apple-converted-space"/>
          <w:color w:val="000000"/>
          <w:sz w:val="28"/>
          <w:szCs w:val="28"/>
          <w:vertAlign w:val="superscript"/>
        </w:rPr>
        <w:t> </w:t>
      </w:r>
    </w:p>
    <w:p w:rsidR="00FF3F4C" w:rsidRDefault="004513E5" w:rsidP="00FF3F4C">
      <w:pPr>
        <w:pStyle w:val="a8"/>
        <w:shd w:val="clear" w:color="auto" w:fill="FFFFFF"/>
        <w:spacing w:before="0" w:beforeAutospacing="0" w:after="0" w:afterAutospacing="0" w:line="360" w:lineRule="auto"/>
        <w:ind w:firstLine="709"/>
        <w:jc w:val="both"/>
        <w:rPr>
          <w:color w:val="000000"/>
          <w:sz w:val="28"/>
          <w:szCs w:val="28"/>
        </w:rPr>
      </w:pPr>
      <w:r w:rsidRPr="004513E5">
        <w:rPr>
          <w:color w:val="000000"/>
          <w:sz w:val="28"/>
          <w:szCs w:val="28"/>
        </w:rPr>
        <w:t>Развитие первого стратегического направления позволяет собственникам получать доход на вложенный капитал, второе направление обеспечивает предприятию стабильность и безопасность, и относится некоторым образом к контролированию риска.</w:t>
      </w:r>
    </w:p>
    <w:p w:rsidR="00FF3F4C" w:rsidRDefault="004513E5" w:rsidP="00FF3F4C">
      <w:pPr>
        <w:pStyle w:val="a8"/>
        <w:shd w:val="clear" w:color="auto" w:fill="FFFFFF"/>
        <w:spacing w:before="0" w:beforeAutospacing="0" w:after="0" w:afterAutospacing="0" w:line="360" w:lineRule="auto"/>
        <w:ind w:firstLine="709"/>
        <w:jc w:val="both"/>
        <w:rPr>
          <w:color w:val="000000"/>
          <w:sz w:val="28"/>
          <w:szCs w:val="28"/>
        </w:rPr>
      </w:pPr>
      <w:r w:rsidRPr="004513E5">
        <w:rPr>
          <w:color w:val="000000"/>
          <w:sz w:val="28"/>
          <w:szCs w:val="28"/>
        </w:rPr>
        <w:t>Разработка финансовой стратегии подразумевает определенные этапы:</w:t>
      </w:r>
    </w:p>
    <w:p w:rsidR="00FF3F4C" w:rsidRDefault="00FF3F4C" w:rsidP="00FF3F4C">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1) </w:t>
      </w:r>
      <w:r w:rsidR="004513E5" w:rsidRPr="004513E5">
        <w:rPr>
          <w:color w:val="000000"/>
          <w:sz w:val="28"/>
          <w:szCs w:val="28"/>
        </w:rPr>
        <w:t>критический анализ предшествующей финансовой стратегии;</w:t>
      </w:r>
    </w:p>
    <w:p w:rsidR="00FF3F4C" w:rsidRDefault="00FF3F4C" w:rsidP="00FF3F4C">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2) </w:t>
      </w:r>
      <w:r w:rsidR="004513E5" w:rsidRPr="004513E5">
        <w:rPr>
          <w:color w:val="000000"/>
          <w:sz w:val="28"/>
          <w:szCs w:val="28"/>
        </w:rPr>
        <w:t>обоснование (корректировка) стратегических целей;</w:t>
      </w:r>
    </w:p>
    <w:p w:rsidR="00FF3F4C" w:rsidRDefault="00FF3F4C" w:rsidP="00FF3F4C">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3) </w:t>
      </w:r>
      <w:r w:rsidR="004513E5" w:rsidRPr="004513E5">
        <w:rPr>
          <w:color w:val="000000"/>
          <w:sz w:val="28"/>
          <w:szCs w:val="28"/>
        </w:rPr>
        <w:t>определение сроков действия финансовой стратегии;</w:t>
      </w:r>
    </w:p>
    <w:p w:rsidR="00FF3F4C" w:rsidRDefault="00FF3F4C" w:rsidP="00FF3F4C">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4) </w:t>
      </w:r>
      <w:r w:rsidR="004513E5" w:rsidRPr="004513E5">
        <w:rPr>
          <w:color w:val="000000"/>
          <w:sz w:val="28"/>
          <w:szCs w:val="28"/>
        </w:rPr>
        <w:t>конкретизация стратегических целей и периодов их выполнения;</w:t>
      </w:r>
    </w:p>
    <w:p w:rsidR="00FF3F4C" w:rsidRDefault="00FF3F4C" w:rsidP="00FF3F4C">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lastRenderedPageBreak/>
        <w:t xml:space="preserve">5) </w:t>
      </w:r>
      <w:r w:rsidR="004513E5" w:rsidRPr="004513E5">
        <w:rPr>
          <w:color w:val="000000"/>
          <w:sz w:val="28"/>
          <w:szCs w:val="28"/>
        </w:rPr>
        <w:t>распределение ответственности за достижение стратегических целей.</w:t>
      </w:r>
    </w:p>
    <w:p w:rsidR="004513E5" w:rsidRPr="00FF3F4C" w:rsidRDefault="004513E5" w:rsidP="00FF3F4C">
      <w:pPr>
        <w:pStyle w:val="a8"/>
        <w:shd w:val="clear" w:color="auto" w:fill="FFFFFF"/>
        <w:spacing w:before="0" w:beforeAutospacing="0" w:after="0" w:afterAutospacing="0" w:line="360" w:lineRule="auto"/>
        <w:ind w:firstLine="709"/>
        <w:jc w:val="both"/>
        <w:rPr>
          <w:color w:val="000000"/>
          <w:sz w:val="28"/>
          <w:szCs w:val="28"/>
        </w:rPr>
      </w:pPr>
      <w:r w:rsidRPr="00FF3F4C">
        <w:rPr>
          <w:sz w:val="28"/>
          <w:szCs w:val="28"/>
        </w:rPr>
        <w:t>Основные направления разработки финансовой политики предприятия:</w:t>
      </w:r>
    </w:p>
    <w:p w:rsidR="004513E5" w:rsidRPr="004513E5" w:rsidRDefault="004513E5" w:rsidP="001A12DF">
      <w:pPr>
        <w:pStyle w:val="a7"/>
        <w:ind w:left="709" w:firstLine="0"/>
        <w:rPr>
          <w:szCs w:val="28"/>
        </w:rPr>
      </w:pPr>
      <w:r w:rsidRPr="004513E5">
        <w:rPr>
          <w:szCs w:val="28"/>
        </w:rPr>
        <w:t>- анализ финансово – экономического состояния предприятия;</w:t>
      </w:r>
    </w:p>
    <w:p w:rsidR="004513E5" w:rsidRPr="004513E5" w:rsidRDefault="004513E5" w:rsidP="001A12DF">
      <w:pPr>
        <w:pStyle w:val="a7"/>
        <w:ind w:left="709" w:firstLine="0"/>
        <w:rPr>
          <w:szCs w:val="28"/>
        </w:rPr>
      </w:pPr>
      <w:r w:rsidRPr="004513E5">
        <w:rPr>
          <w:szCs w:val="28"/>
        </w:rPr>
        <w:t xml:space="preserve">- разработка учетной и налоговой политики; </w:t>
      </w:r>
    </w:p>
    <w:p w:rsidR="004513E5" w:rsidRPr="004513E5" w:rsidRDefault="004513E5" w:rsidP="001A12DF">
      <w:pPr>
        <w:pStyle w:val="a7"/>
        <w:ind w:left="709" w:firstLine="0"/>
        <w:rPr>
          <w:szCs w:val="28"/>
        </w:rPr>
      </w:pPr>
      <w:r w:rsidRPr="004513E5">
        <w:rPr>
          <w:szCs w:val="28"/>
        </w:rPr>
        <w:t xml:space="preserve">- выработка кредитной политики предприятия; </w:t>
      </w:r>
    </w:p>
    <w:p w:rsidR="004513E5" w:rsidRPr="004513E5" w:rsidRDefault="004513E5" w:rsidP="001A12DF">
      <w:pPr>
        <w:pStyle w:val="a7"/>
        <w:ind w:left="709" w:firstLine="0"/>
        <w:rPr>
          <w:szCs w:val="28"/>
        </w:rPr>
      </w:pPr>
      <w:r w:rsidRPr="004513E5">
        <w:rPr>
          <w:szCs w:val="28"/>
        </w:rPr>
        <w:t xml:space="preserve">- управление оборотными средствами, кредиторской и дебиторской задолженностью; </w:t>
      </w:r>
    </w:p>
    <w:p w:rsidR="004513E5" w:rsidRPr="004513E5" w:rsidRDefault="004513E5" w:rsidP="001A12DF">
      <w:pPr>
        <w:pStyle w:val="a7"/>
        <w:ind w:left="709" w:firstLine="0"/>
        <w:rPr>
          <w:szCs w:val="28"/>
        </w:rPr>
      </w:pPr>
      <w:r w:rsidRPr="004513E5">
        <w:rPr>
          <w:szCs w:val="28"/>
        </w:rPr>
        <w:t>- управление издержками включая выбор амортизационной политики;</w:t>
      </w:r>
    </w:p>
    <w:p w:rsidR="004513E5" w:rsidRPr="004513E5" w:rsidRDefault="004513E5" w:rsidP="001A12DF">
      <w:pPr>
        <w:pStyle w:val="a7"/>
        <w:ind w:left="709" w:firstLine="0"/>
        <w:rPr>
          <w:szCs w:val="28"/>
        </w:rPr>
      </w:pPr>
      <w:r w:rsidRPr="004513E5">
        <w:rPr>
          <w:szCs w:val="28"/>
        </w:rPr>
        <w:t>- выбор дивидендной политики [2</w:t>
      </w:r>
      <w:r w:rsidR="00287C71">
        <w:rPr>
          <w:szCs w:val="28"/>
        </w:rPr>
        <w:t>3</w:t>
      </w:r>
      <w:r w:rsidRPr="004513E5">
        <w:rPr>
          <w:szCs w:val="28"/>
        </w:rPr>
        <w:t>].</w:t>
      </w:r>
    </w:p>
    <w:p w:rsidR="004513E5" w:rsidRPr="004513E5" w:rsidRDefault="004513E5" w:rsidP="004513E5">
      <w:pPr>
        <w:pStyle w:val="a8"/>
        <w:shd w:val="clear" w:color="auto" w:fill="FFFFFF"/>
        <w:spacing w:before="0" w:beforeAutospacing="0" w:after="0" w:afterAutospacing="0" w:line="360" w:lineRule="auto"/>
        <w:ind w:firstLine="709"/>
        <w:jc w:val="both"/>
        <w:rPr>
          <w:color w:val="000000"/>
          <w:sz w:val="28"/>
          <w:szCs w:val="28"/>
        </w:rPr>
      </w:pPr>
      <w:r w:rsidRPr="004513E5">
        <w:rPr>
          <w:color w:val="000000"/>
          <w:sz w:val="28"/>
          <w:szCs w:val="28"/>
        </w:rPr>
        <w:t>Для реализации стратегических целей предприятию необходимо решать ряд тактических задач.</w:t>
      </w:r>
    </w:p>
    <w:p w:rsidR="004513E5" w:rsidRPr="004513E5" w:rsidRDefault="004513E5" w:rsidP="004513E5">
      <w:pPr>
        <w:pStyle w:val="a8"/>
        <w:shd w:val="clear" w:color="auto" w:fill="FFFFFF"/>
        <w:spacing w:before="0" w:beforeAutospacing="0" w:after="0" w:afterAutospacing="0" w:line="360" w:lineRule="auto"/>
        <w:ind w:firstLine="709"/>
        <w:jc w:val="both"/>
        <w:rPr>
          <w:color w:val="000000"/>
          <w:sz w:val="28"/>
          <w:szCs w:val="28"/>
        </w:rPr>
      </w:pPr>
      <w:r w:rsidRPr="001A12DF">
        <w:rPr>
          <w:color w:val="000000"/>
          <w:sz w:val="28"/>
          <w:szCs w:val="28"/>
        </w:rPr>
        <w:t>Финансовая тактика</w:t>
      </w:r>
      <w:r w:rsidRPr="004513E5">
        <w:rPr>
          <w:rStyle w:val="apple-converted-space"/>
          <w:color w:val="000000"/>
          <w:sz w:val="28"/>
          <w:szCs w:val="28"/>
        </w:rPr>
        <w:t> </w:t>
      </w:r>
      <w:r w:rsidRPr="004513E5">
        <w:rPr>
          <w:color w:val="000000"/>
          <w:sz w:val="28"/>
          <w:szCs w:val="28"/>
        </w:rPr>
        <w:t>– это оперативные действия, направленные на достижение того или иного этапа финансовой стратегии в текущем периоде.</w:t>
      </w:r>
    </w:p>
    <w:p w:rsidR="004513E5" w:rsidRPr="004513E5" w:rsidRDefault="004513E5" w:rsidP="004513E5">
      <w:pPr>
        <w:pStyle w:val="a8"/>
        <w:shd w:val="clear" w:color="auto" w:fill="FFFFFF"/>
        <w:spacing w:before="0" w:beforeAutospacing="0" w:after="0" w:afterAutospacing="0" w:line="360" w:lineRule="auto"/>
        <w:ind w:firstLine="709"/>
        <w:jc w:val="both"/>
        <w:rPr>
          <w:color w:val="000000"/>
          <w:sz w:val="28"/>
          <w:szCs w:val="28"/>
        </w:rPr>
      </w:pPr>
      <w:r w:rsidRPr="004513E5">
        <w:rPr>
          <w:color w:val="000000"/>
          <w:sz w:val="28"/>
          <w:szCs w:val="28"/>
        </w:rPr>
        <w:t>Таким образом, в отличие от финансовой стратегии финансовая тактика связана с реализацией локальных задач управления предприятием.</w:t>
      </w:r>
    </w:p>
    <w:p w:rsidR="009C29EB" w:rsidRDefault="004513E5" w:rsidP="009C29EB">
      <w:pPr>
        <w:pStyle w:val="a8"/>
        <w:shd w:val="clear" w:color="auto" w:fill="FFFFFF"/>
        <w:spacing w:before="0" w:beforeAutospacing="0" w:after="0" w:afterAutospacing="0" w:line="360" w:lineRule="auto"/>
        <w:ind w:firstLine="709"/>
        <w:jc w:val="both"/>
        <w:rPr>
          <w:color w:val="000000"/>
          <w:sz w:val="28"/>
          <w:szCs w:val="28"/>
        </w:rPr>
      </w:pPr>
      <w:r w:rsidRPr="004513E5">
        <w:rPr>
          <w:color w:val="000000"/>
          <w:sz w:val="28"/>
          <w:szCs w:val="28"/>
        </w:rPr>
        <w:t>Для обеспечения максимизации прибыли необходимо решение следующих задач:</w:t>
      </w:r>
    </w:p>
    <w:p w:rsidR="009C29EB" w:rsidRDefault="009C29EB" w:rsidP="009C29EB">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sidR="004513E5" w:rsidRPr="004513E5">
        <w:rPr>
          <w:color w:val="000000"/>
          <w:sz w:val="28"/>
          <w:szCs w:val="28"/>
        </w:rPr>
        <w:t>наращивать объем продаж;</w:t>
      </w:r>
    </w:p>
    <w:p w:rsidR="009C29EB" w:rsidRDefault="009C29EB" w:rsidP="009C29EB">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sidR="004513E5" w:rsidRPr="004513E5">
        <w:rPr>
          <w:color w:val="000000"/>
          <w:sz w:val="28"/>
          <w:szCs w:val="28"/>
        </w:rPr>
        <w:t>эффективно управлять процессом формирования рентабельности;</w:t>
      </w:r>
    </w:p>
    <w:p w:rsidR="009C29EB" w:rsidRDefault="009C29EB" w:rsidP="009C29EB">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sidR="004513E5" w:rsidRPr="004513E5">
        <w:rPr>
          <w:color w:val="000000"/>
          <w:sz w:val="28"/>
          <w:szCs w:val="28"/>
        </w:rPr>
        <w:t>бесперебойно обеспечивать производство финансовыми ресурсами;</w:t>
      </w:r>
    </w:p>
    <w:p w:rsidR="009C29EB" w:rsidRDefault="009C29EB" w:rsidP="009C29EB">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sidR="004513E5" w:rsidRPr="004513E5">
        <w:rPr>
          <w:color w:val="000000"/>
          <w:sz w:val="28"/>
          <w:szCs w:val="28"/>
        </w:rPr>
        <w:t>осуществлять контроль над расходами,</w:t>
      </w:r>
    </w:p>
    <w:p w:rsidR="009C29EB" w:rsidRDefault="009C29EB" w:rsidP="009C29EB">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sidR="004513E5" w:rsidRPr="004513E5">
        <w:rPr>
          <w:color w:val="000000"/>
          <w:sz w:val="28"/>
          <w:szCs w:val="28"/>
        </w:rPr>
        <w:t>минимизировать период производственного цикла,</w:t>
      </w:r>
    </w:p>
    <w:p w:rsidR="004513E5" w:rsidRPr="004513E5" w:rsidRDefault="009C29EB" w:rsidP="009C29EB">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sidR="004513E5" w:rsidRPr="004513E5">
        <w:rPr>
          <w:color w:val="000000"/>
          <w:sz w:val="28"/>
          <w:szCs w:val="28"/>
        </w:rPr>
        <w:t>оптимизировать величину запасов и др.</w:t>
      </w:r>
    </w:p>
    <w:p w:rsidR="009C29EB" w:rsidRDefault="004513E5" w:rsidP="009C29EB">
      <w:pPr>
        <w:pStyle w:val="a8"/>
        <w:shd w:val="clear" w:color="auto" w:fill="FFFFFF"/>
        <w:spacing w:before="0" w:beforeAutospacing="0" w:after="0" w:afterAutospacing="0" w:line="360" w:lineRule="auto"/>
        <w:ind w:firstLine="709"/>
        <w:jc w:val="both"/>
        <w:rPr>
          <w:color w:val="000000"/>
          <w:sz w:val="28"/>
          <w:szCs w:val="28"/>
        </w:rPr>
      </w:pPr>
      <w:r w:rsidRPr="004513E5">
        <w:rPr>
          <w:color w:val="000000"/>
          <w:sz w:val="28"/>
          <w:szCs w:val="28"/>
        </w:rPr>
        <w:t>Второе стратегическое направление подразумевает решение таких задач как:</w:t>
      </w:r>
    </w:p>
    <w:p w:rsidR="009C29EB" w:rsidRDefault="009C29EB" w:rsidP="009C29EB">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sidR="004513E5" w:rsidRPr="004513E5">
        <w:rPr>
          <w:color w:val="000000"/>
          <w:sz w:val="28"/>
          <w:szCs w:val="28"/>
        </w:rPr>
        <w:t>минимизация финансовых рисков;</w:t>
      </w:r>
    </w:p>
    <w:p w:rsidR="009C29EB" w:rsidRDefault="009C29EB" w:rsidP="009C29EB">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sidR="004513E5" w:rsidRPr="004513E5">
        <w:rPr>
          <w:color w:val="000000"/>
          <w:sz w:val="28"/>
          <w:szCs w:val="28"/>
        </w:rPr>
        <w:t>синхронизация денежных потоков;</w:t>
      </w:r>
    </w:p>
    <w:p w:rsidR="009C29EB" w:rsidRDefault="009C29EB" w:rsidP="009C29EB">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sidR="004513E5" w:rsidRPr="004513E5">
        <w:rPr>
          <w:color w:val="000000"/>
          <w:sz w:val="28"/>
          <w:szCs w:val="28"/>
        </w:rPr>
        <w:t>тщательный анализ контрагентов;</w:t>
      </w:r>
    </w:p>
    <w:p w:rsidR="009C29EB" w:rsidRDefault="009C29EB" w:rsidP="009C29EB">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sidR="004513E5" w:rsidRPr="004513E5">
        <w:rPr>
          <w:color w:val="000000"/>
          <w:sz w:val="28"/>
          <w:szCs w:val="28"/>
        </w:rPr>
        <w:t>наличие необходимого остатка денежных средств;</w:t>
      </w:r>
    </w:p>
    <w:p w:rsidR="004513E5" w:rsidRPr="004513E5" w:rsidRDefault="009C29EB" w:rsidP="009C29EB">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sidR="004513E5" w:rsidRPr="004513E5">
        <w:rPr>
          <w:color w:val="000000"/>
          <w:sz w:val="28"/>
          <w:szCs w:val="28"/>
        </w:rPr>
        <w:t>финансовый мониторинг и др.</w:t>
      </w:r>
      <w:r w:rsidR="00287C71" w:rsidRPr="00287C71">
        <w:rPr>
          <w:color w:val="000000"/>
          <w:sz w:val="28"/>
          <w:szCs w:val="28"/>
        </w:rPr>
        <w:t xml:space="preserve"> </w:t>
      </w:r>
      <w:r w:rsidR="00287C71">
        <w:rPr>
          <w:color w:val="000000"/>
          <w:sz w:val="28"/>
          <w:szCs w:val="28"/>
        </w:rPr>
        <w:t>[35]</w:t>
      </w:r>
    </w:p>
    <w:p w:rsidR="004513E5" w:rsidRPr="004513E5" w:rsidRDefault="004513E5" w:rsidP="004513E5">
      <w:pPr>
        <w:pStyle w:val="a8"/>
        <w:shd w:val="clear" w:color="auto" w:fill="FFFFFF"/>
        <w:spacing w:before="0" w:beforeAutospacing="0" w:after="0" w:afterAutospacing="0" w:line="360" w:lineRule="auto"/>
        <w:ind w:firstLine="709"/>
        <w:jc w:val="both"/>
        <w:rPr>
          <w:color w:val="000000"/>
          <w:sz w:val="28"/>
          <w:szCs w:val="28"/>
        </w:rPr>
      </w:pPr>
      <w:r w:rsidRPr="004513E5">
        <w:rPr>
          <w:color w:val="000000"/>
          <w:sz w:val="28"/>
          <w:szCs w:val="28"/>
        </w:rPr>
        <w:lastRenderedPageBreak/>
        <w:t>Приоритетность стратегических целей периодически меняется как в рамках одного предприятия, так и от предприятия к предприятию. Многие факторы влияют на важность той или иной стратегической цели, которые в совокупности можно подразделить на две крупные категории – внутренние и внешние.</w:t>
      </w:r>
    </w:p>
    <w:p w:rsidR="009C29EB" w:rsidRDefault="004513E5" w:rsidP="009C29EB">
      <w:pPr>
        <w:pStyle w:val="a8"/>
        <w:shd w:val="clear" w:color="auto" w:fill="FFFFFF"/>
        <w:spacing w:before="0" w:beforeAutospacing="0" w:after="0" w:afterAutospacing="0" w:line="360" w:lineRule="auto"/>
        <w:ind w:firstLine="709"/>
        <w:jc w:val="both"/>
        <w:rPr>
          <w:color w:val="000000"/>
          <w:sz w:val="28"/>
          <w:szCs w:val="28"/>
        </w:rPr>
      </w:pPr>
      <w:r w:rsidRPr="004513E5">
        <w:rPr>
          <w:color w:val="000000"/>
          <w:sz w:val="28"/>
          <w:szCs w:val="28"/>
        </w:rPr>
        <w:t>К основным</w:t>
      </w:r>
      <w:r w:rsidRPr="004513E5">
        <w:rPr>
          <w:rStyle w:val="apple-converted-space"/>
          <w:color w:val="000000"/>
          <w:sz w:val="28"/>
          <w:szCs w:val="28"/>
        </w:rPr>
        <w:t> </w:t>
      </w:r>
      <w:r w:rsidRPr="0096145B">
        <w:rPr>
          <w:color w:val="000000"/>
          <w:sz w:val="28"/>
          <w:szCs w:val="28"/>
        </w:rPr>
        <w:t>внутренним факторам</w:t>
      </w:r>
      <w:r w:rsidRPr="004513E5">
        <w:rPr>
          <w:rStyle w:val="apple-converted-space"/>
          <w:color w:val="000000"/>
          <w:sz w:val="28"/>
          <w:szCs w:val="28"/>
        </w:rPr>
        <w:t> </w:t>
      </w:r>
      <w:r w:rsidRPr="004513E5">
        <w:rPr>
          <w:color w:val="000000"/>
          <w:sz w:val="28"/>
          <w:szCs w:val="28"/>
        </w:rPr>
        <w:t>можно отнести:</w:t>
      </w:r>
    </w:p>
    <w:p w:rsidR="009C29EB" w:rsidRDefault="009C29EB" w:rsidP="009C29EB">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sidR="004513E5" w:rsidRPr="004513E5">
        <w:rPr>
          <w:color w:val="000000"/>
          <w:sz w:val="28"/>
          <w:szCs w:val="28"/>
        </w:rPr>
        <w:t>масштаб предприятия;</w:t>
      </w:r>
    </w:p>
    <w:p w:rsidR="009C29EB" w:rsidRDefault="009C29EB" w:rsidP="009C29EB">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sidR="004513E5" w:rsidRPr="004513E5">
        <w:rPr>
          <w:color w:val="000000"/>
          <w:sz w:val="28"/>
          <w:szCs w:val="28"/>
        </w:rPr>
        <w:t>стадия развития самого предприятия;</w:t>
      </w:r>
    </w:p>
    <w:p w:rsidR="004513E5" w:rsidRPr="004513E5" w:rsidRDefault="009C29EB" w:rsidP="009C29EB">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sidR="004513E5" w:rsidRPr="004513E5">
        <w:rPr>
          <w:color w:val="000000"/>
          <w:sz w:val="28"/>
          <w:szCs w:val="28"/>
        </w:rPr>
        <w:t>субъективный фактор руководства предприятия, собственников.</w:t>
      </w:r>
    </w:p>
    <w:p w:rsidR="004513E5" w:rsidRPr="004513E5" w:rsidRDefault="004513E5" w:rsidP="004513E5">
      <w:pPr>
        <w:pStyle w:val="a8"/>
        <w:shd w:val="clear" w:color="auto" w:fill="FFFFFF"/>
        <w:spacing w:before="0" w:beforeAutospacing="0" w:after="0" w:afterAutospacing="0" w:line="360" w:lineRule="auto"/>
        <w:ind w:firstLine="709"/>
        <w:jc w:val="both"/>
        <w:rPr>
          <w:color w:val="000000"/>
          <w:sz w:val="28"/>
          <w:szCs w:val="28"/>
        </w:rPr>
      </w:pPr>
      <w:r w:rsidRPr="009C29EB">
        <w:rPr>
          <w:color w:val="000000"/>
          <w:sz w:val="28"/>
          <w:szCs w:val="28"/>
        </w:rPr>
        <w:t>Внешние факторы</w:t>
      </w:r>
      <w:r w:rsidRPr="004513E5">
        <w:rPr>
          <w:rStyle w:val="apple-converted-space"/>
          <w:color w:val="000000"/>
          <w:sz w:val="28"/>
          <w:szCs w:val="28"/>
        </w:rPr>
        <w:t> </w:t>
      </w:r>
      <w:r w:rsidRPr="004513E5">
        <w:rPr>
          <w:color w:val="000000"/>
          <w:sz w:val="28"/>
          <w:szCs w:val="28"/>
        </w:rPr>
        <w:t>также оказывают влияние на приоритетность той или иной стратегической цели предприятия. В частности состояние финансового рынка, налоговой, таможенной, бюджетной и денежно-кредитной политик государства, законодательных основ влияет на основные параметры функционирования предприятия.</w:t>
      </w:r>
    </w:p>
    <w:p w:rsidR="004513E5" w:rsidRPr="004513E5" w:rsidRDefault="004513E5" w:rsidP="004513E5">
      <w:pPr>
        <w:pStyle w:val="a8"/>
        <w:shd w:val="clear" w:color="auto" w:fill="FFFFFF"/>
        <w:spacing w:before="0" w:beforeAutospacing="0" w:after="0" w:afterAutospacing="0" w:line="360" w:lineRule="auto"/>
        <w:ind w:firstLine="709"/>
        <w:jc w:val="both"/>
        <w:rPr>
          <w:color w:val="000000"/>
          <w:sz w:val="28"/>
          <w:szCs w:val="28"/>
        </w:rPr>
      </w:pPr>
      <w:r w:rsidRPr="004513E5">
        <w:rPr>
          <w:color w:val="000000"/>
          <w:sz w:val="28"/>
          <w:szCs w:val="28"/>
        </w:rPr>
        <w:t>Таким образом</w:t>
      </w:r>
      <w:r w:rsidRPr="009C29EB">
        <w:rPr>
          <w:color w:val="000000"/>
          <w:sz w:val="28"/>
          <w:szCs w:val="28"/>
        </w:rPr>
        <w:t>,</w:t>
      </w:r>
      <w:r w:rsidRPr="009C29EB">
        <w:rPr>
          <w:rStyle w:val="apple-converted-space"/>
          <w:color w:val="000000"/>
          <w:sz w:val="28"/>
          <w:szCs w:val="28"/>
        </w:rPr>
        <w:t> </w:t>
      </w:r>
      <w:r w:rsidRPr="009C29EB">
        <w:rPr>
          <w:color w:val="000000"/>
          <w:sz w:val="28"/>
          <w:szCs w:val="28"/>
        </w:rPr>
        <w:t>финансовая политика</w:t>
      </w:r>
      <w:r w:rsidRPr="004513E5">
        <w:rPr>
          <w:rStyle w:val="apple-converted-space"/>
          <w:color w:val="000000"/>
          <w:sz w:val="28"/>
          <w:szCs w:val="28"/>
        </w:rPr>
        <w:t> </w:t>
      </w:r>
      <w:r w:rsidRPr="004513E5">
        <w:rPr>
          <w:color w:val="000000"/>
          <w:sz w:val="28"/>
          <w:szCs w:val="28"/>
        </w:rPr>
        <w:t>– это всегда поиск баланса, оптимального на данный момент соотношения нескольких направлений развития и выбор наиболее эффективных методов и механизмов их достижения</w:t>
      </w:r>
      <w:r w:rsidR="00287C71">
        <w:rPr>
          <w:color w:val="000000"/>
          <w:sz w:val="28"/>
          <w:szCs w:val="28"/>
        </w:rPr>
        <w:t xml:space="preserve"> [18]</w:t>
      </w:r>
      <w:r w:rsidRPr="004513E5">
        <w:rPr>
          <w:color w:val="000000"/>
          <w:sz w:val="28"/>
          <w:szCs w:val="28"/>
        </w:rPr>
        <w:t>.</w:t>
      </w:r>
    </w:p>
    <w:p w:rsidR="003639D1" w:rsidRDefault="003639D1" w:rsidP="003639D1">
      <w:pPr>
        <w:pStyle w:val="2"/>
        <w:spacing w:before="0" w:line="360" w:lineRule="auto"/>
        <w:ind w:firstLine="709"/>
        <w:jc w:val="both"/>
        <w:rPr>
          <w:rFonts w:ascii="Times New Roman" w:hAnsi="Times New Roman" w:cs="Times New Roman"/>
          <w:b w:val="0"/>
          <w:color w:val="auto"/>
          <w:sz w:val="28"/>
          <w:szCs w:val="28"/>
        </w:rPr>
      </w:pPr>
    </w:p>
    <w:p w:rsidR="00375017" w:rsidRPr="00C54AA0" w:rsidRDefault="0096145B" w:rsidP="00375017">
      <w:pPr>
        <w:pStyle w:val="26"/>
        <w:spacing w:after="0" w:line="360" w:lineRule="auto"/>
        <w:ind w:left="0" w:firstLine="709"/>
        <w:jc w:val="both"/>
        <w:outlineLvl w:val="1"/>
        <w:rPr>
          <w:sz w:val="28"/>
          <w:szCs w:val="28"/>
        </w:rPr>
      </w:pPr>
      <w:bookmarkStart w:id="7" w:name="_Toc403051891"/>
      <w:bookmarkStart w:id="8" w:name="_Toc447729082"/>
      <w:bookmarkStart w:id="9" w:name="_Toc471823431"/>
      <w:r>
        <w:rPr>
          <w:sz w:val="28"/>
          <w:szCs w:val="28"/>
        </w:rPr>
        <w:t>1.2</w:t>
      </w:r>
      <w:r w:rsidR="00375017" w:rsidRPr="00C54AA0">
        <w:rPr>
          <w:sz w:val="28"/>
          <w:szCs w:val="28"/>
        </w:rPr>
        <w:t xml:space="preserve"> Процесс управления запасами</w:t>
      </w:r>
      <w:bookmarkEnd w:id="7"/>
      <w:bookmarkEnd w:id="8"/>
      <w:r w:rsidR="00375017" w:rsidRPr="00C54AA0">
        <w:rPr>
          <w:sz w:val="28"/>
          <w:szCs w:val="28"/>
        </w:rPr>
        <w:t>: понятие, сущность, этапы</w:t>
      </w:r>
      <w:bookmarkEnd w:id="9"/>
    </w:p>
    <w:p w:rsidR="00375017" w:rsidRDefault="00375017" w:rsidP="00375017">
      <w:pPr>
        <w:pStyle w:val="26"/>
        <w:spacing w:after="0" w:line="360" w:lineRule="auto"/>
        <w:ind w:left="0" w:firstLine="709"/>
        <w:jc w:val="both"/>
      </w:pPr>
    </w:p>
    <w:p w:rsidR="00375017" w:rsidRPr="0096145B" w:rsidRDefault="00375017" w:rsidP="0096145B">
      <w:pPr>
        <w:shd w:val="clear" w:color="auto" w:fill="FFFFFF"/>
        <w:spacing w:after="0" w:line="360" w:lineRule="auto"/>
        <w:ind w:firstLine="709"/>
        <w:jc w:val="both"/>
        <w:rPr>
          <w:rFonts w:ascii="Times New Roman" w:hAnsi="Times New Roman" w:cs="Times New Roman"/>
          <w:sz w:val="28"/>
          <w:szCs w:val="28"/>
        </w:rPr>
      </w:pPr>
      <w:r w:rsidRPr="0096145B">
        <w:rPr>
          <w:rFonts w:ascii="Times New Roman" w:hAnsi="Times New Roman" w:cs="Times New Roman"/>
          <w:bCs/>
          <w:sz w:val="28"/>
          <w:szCs w:val="28"/>
        </w:rPr>
        <w:t>Материально-производственные запасы - часть имущества, и</w:t>
      </w:r>
      <w:r w:rsidRPr="0096145B">
        <w:rPr>
          <w:rFonts w:ascii="Times New Roman" w:hAnsi="Times New Roman" w:cs="Times New Roman"/>
          <w:sz w:val="28"/>
          <w:szCs w:val="28"/>
        </w:rPr>
        <w:t>спользуемая при производстве продукции, выполнении работ и оказании услуг, предназначенных для продажи, а также используемая для управленческих нужд предприятия (организации).</w:t>
      </w:r>
    </w:p>
    <w:p w:rsidR="00375017" w:rsidRPr="0096145B" w:rsidRDefault="00375017" w:rsidP="0096145B">
      <w:pPr>
        <w:spacing w:after="0" w:line="360" w:lineRule="auto"/>
        <w:ind w:firstLine="709"/>
        <w:jc w:val="both"/>
        <w:rPr>
          <w:rFonts w:ascii="Times New Roman" w:hAnsi="Times New Roman" w:cs="Times New Roman"/>
          <w:sz w:val="28"/>
          <w:szCs w:val="28"/>
        </w:rPr>
      </w:pPr>
      <w:r w:rsidRPr="0096145B">
        <w:rPr>
          <w:rFonts w:ascii="Times New Roman" w:hAnsi="Times New Roman" w:cs="Times New Roman"/>
          <w:sz w:val="28"/>
          <w:szCs w:val="28"/>
        </w:rPr>
        <w:t>В их состав включаются:</w:t>
      </w:r>
    </w:p>
    <w:p w:rsidR="00375017" w:rsidRPr="0096145B" w:rsidRDefault="00375017" w:rsidP="0096145B">
      <w:pPr>
        <w:spacing w:after="0" w:line="360" w:lineRule="auto"/>
        <w:ind w:firstLine="709"/>
        <w:jc w:val="both"/>
        <w:rPr>
          <w:rFonts w:ascii="Times New Roman" w:hAnsi="Times New Roman" w:cs="Times New Roman"/>
          <w:sz w:val="28"/>
          <w:szCs w:val="28"/>
        </w:rPr>
      </w:pPr>
      <w:r w:rsidRPr="0096145B">
        <w:rPr>
          <w:rFonts w:ascii="Times New Roman" w:hAnsi="Times New Roman" w:cs="Times New Roman"/>
          <w:sz w:val="28"/>
          <w:szCs w:val="28"/>
        </w:rPr>
        <w:t>- производственные запасы;</w:t>
      </w:r>
    </w:p>
    <w:p w:rsidR="00375017" w:rsidRPr="0096145B" w:rsidRDefault="00375017" w:rsidP="0096145B">
      <w:pPr>
        <w:spacing w:after="0" w:line="360" w:lineRule="auto"/>
        <w:ind w:firstLine="709"/>
        <w:jc w:val="both"/>
        <w:rPr>
          <w:rFonts w:ascii="Times New Roman" w:hAnsi="Times New Roman" w:cs="Times New Roman"/>
          <w:sz w:val="28"/>
          <w:szCs w:val="28"/>
        </w:rPr>
      </w:pPr>
      <w:r w:rsidRPr="0096145B">
        <w:rPr>
          <w:rFonts w:ascii="Times New Roman" w:hAnsi="Times New Roman" w:cs="Times New Roman"/>
          <w:sz w:val="28"/>
          <w:szCs w:val="28"/>
        </w:rPr>
        <w:t>- готовая продукция;</w:t>
      </w:r>
    </w:p>
    <w:p w:rsidR="00375017" w:rsidRPr="0096145B" w:rsidRDefault="00375017" w:rsidP="0096145B">
      <w:pPr>
        <w:spacing w:after="0" w:line="360" w:lineRule="auto"/>
        <w:ind w:firstLine="709"/>
        <w:jc w:val="both"/>
        <w:rPr>
          <w:rFonts w:ascii="Times New Roman" w:hAnsi="Times New Roman" w:cs="Times New Roman"/>
          <w:sz w:val="28"/>
          <w:szCs w:val="28"/>
        </w:rPr>
      </w:pPr>
      <w:r w:rsidRPr="0096145B">
        <w:rPr>
          <w:rFonts w:ascii="Times New Roman" w:hAnsi="Times New Roman" w:cs="Times New Roman"/>
          <w:sz w:val="28"/>
          <w:szCs w:val="28"/>
        </w:rPr>
        <w:t>- товары [</w:t>
      </w:r>
      <w:r w:rsidR="00287C71">
        <w:rPr>
          <w:rFonts w:ascii="Times New Roman" w:hAnsi="Times New Roman" w:cs="Times New Roman"/>
          <w:sz w:val="28"/>
          <w:szCs w:val="28"/>
        </w:rPr>
        <w:t>14</w:t>
      </w:r>
      <w:r w:rsidRPr="0096145B">
        <w:rPr>
          <w:rFonts w:ascii="Times New Roman" w:hAnsi="Times New Roman" w:cs="Times New Roman"/>
          <w:sz w:val="28"/>
          <w:szCs w:val="28"/>
        </w:rPr>
        <w:t>].</w:t>
      </w:r>
    </w:p>
    <w:p w:rsidR="00375017" w:rsidRPr="0096145B" w:rsidRDefault="00375017" w:rsidP="0096145B">
      <w:pPr>
        <w:pStyle w:val="Web"/>
        <w:spacing w:before="0" w:beforeAutospacing="0" w:after="0" w:afterAutospacing="0" w:line="360" w:lineRule="auto"/>
        <w:ind w:firstLine="708"/>
        <w:jc w:val="both"/>
        <w:rPr>
          <w:rFonts w:ascii="Times New Roman" w:hAnsi="Times New Roman" w:cs="Times New Roman"/>
          <w:sz w:val="28"/>
          <w:szCs w:val="28"/>
        </w:rPr>
      </w:pPr>
      <w:r w:rsidRPr="0096145B">
        <w:rPr>
          <w:rFonts w:ascii="Times New Roman" w:hAnsi="Times New Roman" w:cs="Times New Roman"/>
          <w:sz w:val="28"/>
          <w:szCs w:val="28"/>
        </w:rPr>
        <w:lastRenderedPageBreak/>
        <w:t xml:space="preserve">Управление запасами представляет собой сложный комплекс мероприятий, в котором задачи финансового менеджмента тесным образом переплетаются с задачами производственного менеджмента и маркетинга. Все они подчинены единой цели – обеспечению бесперебойного процесса производства и реализации продукции при минимизации текущих затрат по обслуживанию запасов [12]. </w:t>
      </w:r>
    </w:p>
    <w:p w:rsidR="00375017" w:rsidRPr="0096145B" w:rsidRDefault="00375017" w:rsidP="0096145B">
      <w:pPr>
        <w:pStyle w:val="Web"/>
        <w:spacing w:before="0" w:beforeAutospacing="0" w:after="0" w:afterAutospacing="0" w:line="360" w:lineRule="auto"/>
        <w:ind w:firstLine="708"/>
        <w:jc w:val="both"/>
        <w:rPr>
          <w:rFonts w:ascii="Times New Roman" w:hAnsi="Times New Roman" w:cs="Times New Roman"/>
          <w:sz w:val="28"/>
          <w:szCs w:val="28"/>
        </w:rPr>
      </w:pPr>
      <w:r w:rsidRPr="0096145B">
        <w:rPr>
          <w:rFonts w:ascii="Times New Roman" w:hAnsi="Times New Roman" w:cs="Times New Roman"/>
          <w:sz w:val="28"/>
          <w:szCs w:val="28"/>
        </w:rPr>
        <w:t>Бланк И.А. утверждает, что политика управления запасами представляет собой часть общей политики управления оборотными активами предприятия, заключающейся в оптимизации общего размера и структуры запасов товарно-материальных ценностей, минимизации затрат по их обслуживанию и обеспечении эффективного контроля за их движением [</w:t>
      </w:r>
      <w:r w:rsidR="00287C71">
        <w:rPr>
          <w:rFonts w:ascii="Times New Roman" w:hAnsi="Times New Roman" w:cs="Times New Roman"/>
          <w:sz w:val="28"/>
          <w:szCs w:val="28"/>
        </w:rPr>
        <w:t>4</w:t>
      </w:r>
      <w:r w:rsidRPr="0096145B">
        <w:rPr>
          <w:rFonts w:ascii="Times New Roman" w:hAnsi="Times New Roman" w:cs="Times New Roman"/>
          <w:sz w:val="28"/>
          <w:szCs w:val="28"/>
        </w:rPr>
        <w:t>].</w:t>
      </w:r>
    </w:p>
    <w:p w:rsidR="00375017" w:rsidRPr="0096145B" w:rsidRDefault="00375017" w:rsidP="0096145B">
      <w:pPr>
        <w:widowControl w:val="0"/>
        <w:spacing w:after="0" w:line="360" w:lineRule="auto"/>
        <w:ind w:firstLine="709"/>
        <w:jc w:val="both"/>
        <w:rPr>
          <w:rFonts w:ascii="Times New Roman" w:hAnsi="Times New Roman" w:cs="Times New Roman"/>
          <w:color w:val="000000"/>
          <w:sz w:val="28"/>
          <w:szCs w:val="28"/>
        </w:rPr>
      </w:pPr>
      <w:r w:rsidRPr="0096145B">
        <w:rPr>
          <w:rFonts w:ascii="Times New Roman" w:hAnsi="Times New Roman" w:cs="Times New Roman"/>
          <w:color w:val="000000"/>
          <w:sz w:val="28"/>
          <w:szCs w:val="28"/>
        </w:rPr>
        <w:t>Управление запасами охватывает ряд последовательно выполняемых этапов работ (рисунок 1).</w:t>
      </w:r>
    </w:p>
    <w:p w:rsidR="00375017" w:rsidRDefault="00055E63" w:rsidP="0096145B">
      <w:pPr>
        <w:spacing w:after="0" w:line="360" w:lineRule="auto"/>
        <w:ind w:firstLine="709"/>
        <w:rPr>
          <w:color w:val="000000"/>
          <w:szCs w:val="28"/>
        </w:rPr>
      </w:pPr>
      <w:r>
        <w:rPr>
          <w:noProof/>
          <w:color w:val="000000"/>
          <w:szCs w:val="28"/>
        </w:rPr>
        <w:pict>
          <v:shapetype id="_x0000_t202" coordsize="21600,21600" o:spt="202" path="m,l,21600r21600,l21600,xe">
            <v:stroke joinstyle="miter"/>
            <v:path gradientshapeok="t" o:connecttype="rect"/>
          </v:shapetype>
          <v:shape id="_x0000_s1448" type="#_x0000_t202" style="position:absolute;left:0;text-align:left;margin-left:97.5pt;margin-top:9.65pt;width:253.5pt;height:36pt;z-index:251710464">
            <v:textbox style="mso-next-textbox:#_x0000_s1448">
              <w:txbxContent>
                <w:p w:rsidR="00A227E4" w:rsidRPr="00EF6658" w:rsidRDefault="00A227E4" w:rsidP="00375017">
                  <w:pPr>
                    <w:jc w:val="center"/>
                    <w:rPr>
                      <w:rFonts w:ascii="Times New Roman" w:hAnsi="Times New Roman" w:cs="Times New Roman"/>
                    </w:rPr>
                  </w:pPr>
                  <w:r w:rsidRPr="00EF6658">
                    <w:rPr>
                      <w:rFonts w:ascii="Times New Roman" w:hAnsi="Times New Roman" w:cs="Times New Roman"/>
                    </w:rPr>
                    <w:t>Этапы управления запасами</w:t>
                  </w:r>
                </w:p>
              </w:txbxContent>
            </v:textbox>
          </v:shape>
        </w:pict>
      </w:r>
    </w:p>
    <w:p w:rsidR="00375017" w:rsidRDefault="00375017" w:rsidP="0096145B">
      <w:pPr>
        <w:spacing w:after="0" w:line="360" w:lineRule="auto"/>
        <w:ind w:firstLine="709"/>
        <w:rPr>
          <w:color w:val="000000"/>
          <w:szCs w:val="28"/>
        </w:rPr>
      </w:pPr>
      <w:r>
        <w:rPr>
          <w:color w:val="000000"/>
          <w:szCs w:val="28"/>
        </w:rPr>
        <w:t xml:space="preserve"> </w:t>
      </w:r>
    </w:p>
    <w:p w:rsidR="00375017" w:rsidRDefault="00055E63" w:rsidP="0096145B">
      <w:pPr>
        <w:spacing w:after="0" w:line="360" w:lineRule="auto"/>
        <w:ind w:firstLine="709"/>
        <w:rPr>
          <w:color w:val="000000"/>
          <w:szCs w:val="28"/>
        </w:rPr>
      </w:pPr>
      <w:r>
        <w:rPr>
          <w:noProof/>
          <w:color w:val="000000"/>
          <w:szCs w:val="28"/>
        </w:rPr>
        <w:pict>
          <v:line id="_x0000_s1456" style="position:absolute;left:0;text-align:left;z-index:251718656" from="108pt,5.35pt" to="108pt,252.85pt"/>
        </w:pict>
      </w:r>
      <w:r>
        <w:rPr>
          <w:noProof/>
          <w:color w:val="000000"/>
          <w:szCs w:val="28"/>
        </w:rPr>
        <w:pict>
          <v:shape id="_x0000_s1449" type="#_x0000_t202" style="position:absolute;left:0;text-align:left;margin-left:135pt;margin-top:15.1pt;width:279pt;height:26.25pt;z-index:251711488">
            <v:textbox style="mso-next-textbox:#_x0000_s1449">
              <w:txbxContent>
                <w:p w:rsidR="00A227E4" w:rsidRPr="00EF6658" w:rsidRDefault="00A227E4" w:rsidP="00375017">
                  <w:pPr>
                    <w:rPr>
                      <w:rFonts w:ascii="Times New Roman" w:hAnsi="Times New Roman" w:cs="Times New Roman"/>
                    </w:rPr>
                  </w:pPr>
                  <w:r>
                    <w:rPr>
                      <w:rFonts w:ascii="Times New Roman" w:hAnsi="Times New Roman" w:cs="Times New Roman"/>
                    </w:rPr>
                    <w:t>1.</w:t>
                  </w:r>
                  <w:r w:rsidRPr="00EF6658">
                    <w:rPr>
                      <w:rFonts w:ascii="Times New Roman" w:hAnsi="Times New Roman" w:cs="Times New Roman"/>
                    </w:rPr>
                    <w:t xml:space="preserve"> Анализ запасов ТМЦ в предшествующем периоде</w:t>
                  </w:r>
                </w:p>
              </w:txbxContent>
            </v:textbox>
          </v:shape>
        </w:pict>
      </w:r>
    </w:p>
    <w:p w:rsidR="00375017" w:rsidRDefault="00055E63" w:rsidP="0096145B">
      <w:pPr>
        <w:spacing w:after="0" w:line="360" w:lineRule="auto"/>
        <w:ind w:firstLine="709"/>
        <w:rPr>
          <w:color w:val="000000"/>
          <w:szCs w:val="28"/>
        </w:rPr>
      </w:pPr>
      <w:r>
        <w:rPr>
          <w:b/>
          <w:noProof/>
          <w:color w:val="000000"/>
          <w:szCs w:val="28"/>
        </w:rPr>
        <w:pict>
          <v:line id="_x0000_s1457" style="position:absolute;left:0;text-align:left;z-index:251719680" from="108pt,9.95pt" to="135pt,9.95pt">
            <v:stroke endarrow="block"/>
          </v:line>
        </w:pict>
      </w:r>
    </w:p>
    <w:p w:rsidR="00375017" w:rsidRDefault="00055E63" w:rsidP="0096145B">
      <w:pPr>
        <w:spacing w:after="0" w:line="360" w:lineRule="auto"/>
        <w:ind w:firstLine="709"/>
        <w:rPr>
          <w:b/>
          <w:color w:val="000000"/>
          <w:szCs w:val="28"/>
        </w:rPr>
      </w:pPr>
      <w:r>
        <w:rPr>
          <w:b/>
          <w:noProof/>
          <w:color w:val="000000"/>
          <w:szCs w:val="28"/>
        </w:rPr>
        <w:pict>
          <v:shape id="_x0000_s1450" type="#_x0000_t202" style="position:absolute;left:0;text-align:left;margin-left:135pt;margin-top:13pt;width:279pt;height:27pt;z-index:251712512">
            <v:textbox style="mso-next-textbox:#_x0000_s1450">
              <w:txbxContent>
                <w:p w:rsidR="00A227E4" w:rsidRPr="00EF6658" w:rsidRDefault="00A227E4" w:rsidP="00375017">
                  <w:pPr>
                    <w:rPr>
                      <w:rFonts w:ascii="Times New Roman" w:hAnsi="Times New Roman" w:cs="Times New Roman"/>
                    </w:rPr>
                  </w:pPr>
                  <w:r w:rsidRPr="00EF6658">
                    <w:rPr>
                      <w:rFonts w:ascii="Times New Roman" w:hAnsi="Times New Roman" w:cs="Times New Roman"/>
                    </w:rPr>
                    <w:t>2. Определение целей формирования запасов</w:t>
                  </w:r>
                </w:p>
              </w:txbxContent>
            </v:textbox>
          </v:shape>
        </w:pict>
      </w:r>
    </w:p>
    <w:p w:rsidR="00375017" w:rsidRDefault="00055E63" w:rsidP="0096145B">
      <w:pPr>
        <w:spacing w:after="0" w:line="360" w:lineRule="auto"/>
        <w:ind w:firstLine="709"/>
        <w:rPr>
          <w:b/>
          <w:color w:val="000000"/>
          <w:szCs w:val="28"/>
        </w:rPr>
      </w:pPr>
      <w:r>
        <w:rPr>
          <w:b/>
          <w:noProof/>
          <w:color w:val="000000"/>
          <w:szCs w:val="28"/>
        </w:rPr>
        <w:pict>
          <v:line id="_x0000_s1458" style="position:absolute;left:0;text-align:left;z-index:251720704" from="108pt,6.4pt" to="135pt,6.4pt">
            <v:stroke endarrow="block"/>
          </v:line>
        </w:pict>
      </w:r>
    </w:p>
    <w:p w:rsidR="00375017" w:rsidRDefault="00055E63" w:rsidP="0096145B">
      <w:pPr>
        <w:spacing w:after="0" w:line="360" w:lineRule="auto"/>
        <w:ind w:firstLine="709"/>
        <w:rPr>
          <w:b/>
          <w:color w:val="000000"/>
          <w:szCs w:val="28"/>
        </w:rPr>
      </w:pPr>
      <w:r>
        <w:rPr>
          <w:b/>
          <w:noProof/>
          <w:color w:val="000000"/>
          <w:szCs w:val="28"/>
        </w:rPr>
        <w:pict>
          <v:shape id="_x0000_s1451" type="#_x0000_t202" style="position:absolute;left:0;text-align:left;margin-left:135pt;margin-top:9.55pt;width:279pt;height:36pt;z-index:251713536">
            <v:textbox style="mso-next-textbox:#_x0000_s1451">
              <w:txbxContent>
                <w:p w:rsidR="00A227E4" w:rsidRPr="00EF6658" w:rsidRDefault="00A227E4" w:rsidP="00375017">
                  <w:pPr>
                    <w:rPr>
                      <w:rFonts w:ascii="Times New Roman" w:hAnsi="Times New Roman" w:cs="Times New Roman"/>
                    </w:rPr>
                  </w:pPr>
                  <w:r w:rsidRPr="00EF6658">
                    <w:rPr>
                      <w:rFonts w:ascii="Times New Roman" w:hAnsi="Times New Roman" w:cs="Times New Roman"/>
                    </w:rPr>
                    <w:t>3. Оптимизация размера основных групп текущих запасов</w:t>
                  </w:r>
                </w:p>
              </w:txbxContent>
            </v:textbox>
          </v:shape>
        </w:pict>
      </w:r>
    </w:p>
    <w:p w:rsidR="00375017" w:rsidRDefault="00055E63" w:rsidP="0096145B">
      <w:pPr>
        <w:spacing w:after="0" w:line="360" w:lineRule="auto"/>
        <w:ind w:firstLine="709"/>
        <w:rPr>
          <w:b/>
          <w:color w:val="000000"/>
          <w:szCs w:val="28"/>
        </w:rPr>
      </w:pPr>
      <w:r>
        <w:rPr>
          <w:b/>
          <w:noProof/>
          <w:color w:val="000000"/>
          <w:szCs w:val="28"/>
        </w:rPr>
        <w:pict>
          <v:line id="_x0000_s1459" style="position:absolute;left:0;text-align:left;z-index:251721728" from="108pt,7.4pt" to="135pt,7.4pt">
            <v:stroke endarrow="block"/>
          </v:line>
        </w:pict>
      </w:r>
    </w:p>
    <w:p w:rsidR="00375017" w:rsidRDefault="00055E63" w:rsidP="0096145B">
      <w:pPr>
        <w:spacing w:after="0" w:line="360" w:lineRule="auto"/>
        <w:ind w:firstLine="709"/>
        <w:rPr>
          <w:b/>
          <w:color w:val="000000"/>
          <w:szCs w:val="28"/>
        </w:rPr>
      </w:pPr>
      <w:r>
        <w:rPr>
          <w:b/>
          <w:noProof/>
          <w:color w:val="000000"/>
          <w:szCs w:val="28"/>
        </w:rPr>
        <w:pict>
          <v:shape id="_x0000_s1452" type="#_x0000_t202" style="position:absolute;left:0;text-align:left;margin-left:135pt;margin-top:14.25pt;width:279pt;height:43.1pt;z-index:251714560">
            <v:textbox style="mso-next-textbox:#_x0000_s1452">
              <w:txbxContent>
                <w:p w:rsidR="00A227E4" w:rsidRPr="00EF6658" w:rsidRDefault="00A227E4" w:rsidP="00375017">
                  <w:pPr>
                    <w:rPr>
                      <w:rFonts w:ascii="Times New Roman" w:hAnsi="Times New Roman" w:cs="Times New Roman"/>
                    </w:rPr>
                  </w:pPr>
                  <w:r w:rsidRPr="00EF6658">
                    <w:rPr>
                      <w:rFonts w:ascii="Times New Roman" w:hAnsi="Times New Roman" w:cs="Times New Roman"/>
                    </w:rPr>
                    <w:t>4. Оптимизация общей суммы запасов ТМЦ, включаемых в состав оборотных активов</w:t>
                  </w:r>
                </w:p>
              </w:txbxContent>
            </v:textbox>
          </v:shape>
        </w:pict>
      </w:r>
    </w:p>
    <w:p w:rsidR="00375017" w:rsidRDefault="00055E63" w:rsidP="0096145B">
      <w:pPr>
        <w:spacing w:after="0" w:line="360" w:lineRule="auto"/>
        <w:ind w:firstLine="709"/>
        <w:rPr>
          <w:b/>
          <w:color w:val="000000"/>
          <w:szCs w:val="28"/>
        </w:rPr>
      </w:pPr>
      <w:r>
        <w:rPr>
          <w:b/>
          <w:noProof/>
          <w:color w:val="000000"/>
          <w:szCs w:val="28"/>
        </w:rPr>
        <w:pict>
          <v:line id="_x0000_s1460" style="position:absolute;left:0;text-align:left;z-index:251722752" from="108pt,15.85pt" to="135pt,15.85pt">
            <v:stroke endarrow="block"/>
          </v:line>
        </w:pict>
      </w:r>
    </w:p>
    <w:p w:rsidR="00375017" w:rsidRDefault="00375017" w:rsidP="0096145B">
      <w:pPr>
        <w:spacing w:after="0" w:line="360" w:lineRule="auto"/>
        <w:ind w:firstLine="709"/>
        <w:rPr>
          <w:b/>
          <w:color w:val="000000"/>
          <w:szCs w:val="28"/>
        </w:rPr>
      </w:pPr>
    </w:p>
    <w:p w:rsidR="00375017" w:rsidRDefault="00055E63" w:rsidP="0096145B">
      <w:pPr>
        <w:spacing w:after="0" w:line="360" w:lineRule="auto"/>
        <w:ind w:firstLine="709"/>
        <w:rPr>
          <w:b/>
          <w:color w:val="000000"/>
          <w:szCs w:val="28"/>
        </w:rPr>
      </w:pPr>
      <w:r>
        <w:rPr>
          <w:b/>
          <w:noProof/>
          <w:color w:val="000000"/>
          <w:szCs w:val="28"/>
        </w:rPr>
        <w:pict>
          <v:shape id="_x0000_s1453" type="#_x0000_t202" style="position:absolute;left:0;text-align:left;margin-left:135pt;margin-top:3.65pt;width:279pt;height:36pt;z-index:251715584">
            <v:textbox style="mso-next-textbox:#_x0000_s1453">
              <w:txbxContent>
                <w:p w:rsidR="00A227E4" w:rsidRPr="00EF6658" w:rsidRDefault="00A227E4" w:rsidP="00375017">
                  <w:pPr>
                    <w:rPr>
                      <w:rFonts w:ascii="Times New Roman" w:hAnsi="Times New Roman" w:cs="Times New Roman"/>
                    </w:rPr>
                  </w:pPr>
                  <w:r w:rsidRPr="00EF6658">
                    <w:rPr>
                      <w:rFonts w:ascii="Times New Roman" w:hAnsi="Times New Roman" w:cs="Times New Roman"/>
                    </w:rPr>
                    <w:t>5. Обеспечение высокой оборачиваемости и эффективных форм движения запасов</w:t>
                  </w:r>
                </w:p>
              </w:txbxContent>
            </v:textbox>
          </v:shape>
        </w:pict>
      </w:r>
    </w:p>
    <w:p w:rsidR="00375017" w:rsidRDefault="00055E63" w:rsidP="0096145B">
      <w:pPr>
        <w:spacing w:after="0" w:line="360" w:lineRule="auto"/>
        <w:ind w:firstLine="709"/>
        <w:jc w:val="center"/>
        <w:rPr>
          <w:b/>
          <w:color w:val="000000"/>
          <w:szCs w:val="28"/>
        </w:rPr>
      </w:pPr>
      <w:r>
        <w:rPr>
          <w:b/>
          <w:noProof/>
          <w:color w:val="000000"/>
          <w:szCs w:val="28"/>
        </w:rPr>
        <w:pict>
          <v:line id="_x0000_s1461" style="position:absolute;left:0;text-align:left;z-index:251723776" from="108pt,1.2pt" to="135pt,1.2pt">
            <v:stroke endarrow="block"/>
          </v:line>
        </w:pict>
      </w:r>
    </w:p>
    <w:p w:rsidR="00375017" w:rsidRDefault="00055E63" w:rsidP="0096145B">
      <w:pPr>
        <w:spacing w:after="0" w:line="360" w:lineRule="auto"/>
        <w:ind w:firstLine="709"/>
        <w:jc w:val="center"/>
        <w:rPr>
          <w:b/>
          <w:color w:val="000000"/>
          <w:szCs w:val="28"/>
        </w:rPr>
      </w:pPr>
      <w:r>
        <w:rPr>
          <w:b/>
          <w:noProof/>
          <w:color w:val="000000"/>
          <w:szCs w:val="28"/>
        </w:rPr>
        <w:pict>
          <v:shape id="_x0000_s1455" type="#_x0000_t202" style="position:absolute;left:0;text-align:left;margin-left:135pt;margin-top:13.25pt;width:279pt;height:45.8pt;z-index:251717632">
            <v:textbox style="mso-next-textbox:#_x0000_s1455">
              <w:txbxContent>
                <w:p w:rsidR="00A227E4" w:rsidRPr="00EF6658" w:rsidRDefault="00A227E4" w:rsidP="00375017">
                  <w:pPr>
                    <w:rPr>
                      <w:rFonts w:ascii="Times New Roman" w:hAnsi="Times New Roman" w:cs="Times New Roman"/>
                    </w:rPr>
                  </w:pPr>
                  <w:r>
                    <w:rPr>
                      <w:rFonts w:ascii="Times New Roman" w:hAnsi="Times New Roman" w:cs="Times New Roman"/>
                    </w:rPr>
                    <w:t>6</w:t>
                  </w:r>
                  <w:r w:rsidRPr="00EF6658">
                    <w:rPr>
                      <w:rFonts w:ascii="Times New Roman" w:hAnsi="Times New Roman" w:cs="Times New Roman"/>
                    </w:rPr>
                    <w:t>. Построение эффективных систем контроля за движением запасов на предприятии</w:t>
                  </w:r>
                </w:p>
              </w:txbxContent>
            </v:textbox>
          </v:shape>
        </w:pict>
      </w:r>
    </w:p>
    <w:p w:rsidR="00375017" w:rsidRDefault="00055E63" w:rsidP="0096145B">
      <w:pPr>
        <w:spacing w:after="0" w:line="360" w:lineRule="auto"/>
        <w:ind w:firstLine="709"/>
        <w:jc w:val="center"/>
        <w:rPr>
          <w:b/>
          <w:color w:val="000000"/>
          <w:szCs w:val="28"/>
        </w:rPr>
      </w:pPr>
      <w:r>
        <w:rPr>
          <w:b/>
          <w:noProof/>
          <w:color w:val="000000"/>
          <w:szCs w:val="28"/>
        </w:rPr>
        <w:pict>
          <v:line id="_x0000_s1462" style="position:absolute;left:0;text-align:left;z-index:251724800" from="108pt,11.15pt" to="135pt,11.15pt">
            <v:stroke endarrow="block"/>
          </v:line>
        </w:pict>
      </w:r>
    </w:p>
    <w:p w:rsidR="00375017" w:rsidRDefault="00375017" w:rsidP="0096145B">
      <w:pPr>
        <w:spacing w:after="0" w:line="360" w:lineRule="auto"/>
        <w:ind w:firstLine="709"/>
        <w:jc w:val="center"/>
        <w:rPr>
          <w:b/>
          <w:color w:val="000000"/>
          <w:szCs w:val="28"/>
        </w:rPr>
      </w:pPr>
    </w:p>
    <w:p w:rsidR="00375017" w:rsidRDefault="00375017" w:rsidP="0096145B">
      <w:pPr>
        <w:spacing w:after="0" w:line="360" w:lineRule="auto"/>
        <w:ind w:firstLine="709"/>
        <w:rPr>
          <w:b/>
          <w:color w:val="000000"/>
          <w:szCs w:val="28"/>
        </w:rPr>
      </w:pPr>
    </w:p>
    <w:p w:rsidR="00375017" w:rsidRPr="00EF6658" w:rsidRDefault="00375017" w:rsidP="0096145B">
      <w:pPr>
        <w:spacing w:after="0" w:line="360" w:lineRule="auto"/>
        <w:ind w:firstLine="709"/>
        <w:jc w:val="center"/>
        <w:rPr>
          <w:rFonts w:ascii="Times New Roman" w:hAnsi="Times New Roman" w:cs="Times New Roman"/>
          <w:color w:val="000000"/>
          <w:sz w:val="28"/>
          <w:szCs w:val="28"/>
        </w:rPr>
      </w:pPr>
      <w:r w:rsidRPr="00EF6658">
        <w:rPr>
          <w:rFonts w:ascii="Times New Roman" w:hAnsi="Times New Roman" w:cs="Times New Roman"/>
          <w:color w:val="000000"/>
          <w:sz w:val="28"/>
          <w:szCs w:val="28"/>
        </w:rPr>
        <w:t xml:space="preserve">Рисунок 1 – Этапы управления запасами </w:t>
      </w:r>
      <w:r w:rsidRPr="00EF6658">
        <w:rPr>
          <w:rFonts w:ascii="Times New Roman" w:hAnsi="Times New Roman" w:cs="Times New Roman"/>
          <w:sz w:val="28"/>
          <w:szCs w:val="28"/>
        </w:rPr>
        <w:t>[</w:t>
      </w:r>
      <w:r w:rsidR="00287C71">
        <w:rPr>
          <w:rFonts w:ascii="Times New Roman" w:hAnsi="Times New Roman" w:cs="Times New Roman"/>
          <w:sz w:val="28"/>
          <w:szCs w:val="28"/>
        </w:rPr>
        <w:t>4</w:t>
      </w:r>
      <w:r w:rsidRPr="00EF6658">
        <w:rPr>
          <w:rFonts w:ascii="Times New Roman" w:hAnsi="Times New Roman" w:cs="Times New Roman"/>
          <w:sz w:val="28"/>
          <w:szCs w:val="28"/>
        </w:rPr>
        <w:t>]</w:t>
      </w:r>
    </w:p>
    <w:p w:rsidR="00375017" w:rsidRDefault="00375017" w:rsidP="00375017">
      <w:pPr>
        <w:spacing w:line="360" w:lineRule="auto"/>
        <w:ind w:firstLine="708"/>
        <w:jc w:val="both"/>
        <w:rPr>
          <w:bCs/>
          <w:szCs w:val="28"/>
        </w:rPr>
      </w:pPr>
    </w:p>
    <w:p w:rsidR="0096145B" w:rsidRPr="00EF6658" w:rsidRDefault="0096145B" w:rsidP="00EF6658">
      <w:pPr>
        <w:widowControl w:val="0"/>
        <w:spacing w:after="0" w:line="360" w:lineRule="auto"/>
        <w:ind w:firstLine="708"/>
        <w:jc w:val="both"/>
        <w:rPr>
          <w:rFonts w:ascii="Times New Roman" w:hAnsi="Times New Roman" w:cs="Times New Roman"/>
          <w:bCs/>
          <w:sz w:val="28"/>
          <w:szCs w:val="28"/>
        </w:rPr>
      </w:pPr>
      <w:r w:rsidRPr="00EF6658">
        <w:rPr>
          <w:rFonts w:ascii="Times New Roman" w:hAnsi="Times New Roman" w:cs="Times New Roman"/>
          <w:bCs/>
          <w:sz w:val="28"/>
          <w:szCs w:val="28"/>
        </w:rPr>
        <w:lastRenderedPageBreak/>
        <w:t>Анализ запасов товарно-материальных ценностей в предшествующем периоде.</w:t>
      </w:r>
    </w:p>
    <w:p w:rsidR="0096145B" w:rsidRPr="00EF6658" w:rsidRDefault="0096145B" w:rsidP="00EF6658">
      <w:pPr>
        <w:widowControl w:val="0"/>
        <w:spacing w:after="0" w:line="360" w:lineRule="auto"/>
        <w:ind w:firstLine="708"/>
        <w:jc w:val="both"/>
        <w:rPr>
          <w:rFonts w:ascii="Times New Roman" w:hAnsi="Times New Roman" w:cs="Times New Roman"/>
          <w:sz w:val="28"/>
          <w:szCs w:val="28"/>
        </w:rPr>
      </w:pPr>
      <w:r w:rsidRPr="00EF6658">
        <w:rPr>
          <w:rFonts w:ascii="Times New Roman" w:hAnsi="Times New Roman" w:cs="Times New Roman"/>
          <w:sz w:val="28"/>
          <w:szCs w:val="28"/>
        </w:rPr>
        <w:t xml:space="preserve">Основной задачей анализа товарно-материальных ценностей в предшествующем периоде является выявление уровня обеспеченности производства соответствующими запасами и оценка эффективности их использования. Анализ проводится в разрезе основных видов запасов.  </w:t>
      </w:r>
    </w:p>
    <w:p w:rsidR="00375017" w:rsidRPr="00EF6658" w:rsidRDefault="00375017" w:rsidP="00EF6658">
      <w:pPr>
        <w:widowControl w:val="0"/>
        <w:spacing w:after="0" w:line="360" w:lineRule="auto"/>
        <w:ind w:firstLine="708"/>
        <w:jc w:val="both"/>
        <w:rPr>
          <w:rFonts w:ascii="Times New Roman" w:hAnsi="Times New Roman" w:cs="Times New Roman"/>
          <w:sz w:val="28"/>
          <w:szCs w:val="28"/>
        </w:rPr>
      </w:pPr>
      <w:r w:rsidRPr="00EF6658">
        <w:rPr>
          <w:rFonts w:ascii="Times New Roman" w:hAnsi="Times New Roman" w:cs="Times New Roman"/>
          <w:sz w:val="28"/>
          <w:szCs w:val="28"/>
        </w:rPr>
        <w:t>На первом этапе анализа рассматриваются показатели общей суммы запасов товарно-материальных ценностей – темпы ее динамики, удельный вес в объеме оборотных активов и т.п.</w:t>
      </w:r>
    </w:p>
    <w:p w:rsidR="00375017" w:rsidRPr="00EF6658" w:rsidRDefault="00375017" w:rsidP="00EF6658">
      <w:pPr>
        <w:widowControl w:val="0"/>
        <w:spacing w:after="0" w:line="360" w:lineRule="auto"/>
        <w:ind w:firstLine="709"/>
        <w:jc w:val="both"/>
        <w:rPr>
          <w:rFonts w:ascii="Times New Roman" w:hAnsi="Times New Roman" w:cs="Times New Roman"/>
          <w:sz w:val="28"/>
          <w:szCs w:val="28"/>
        </w:rPr>
      </w:pPr>
      <w:r w:rsidRPr="00EF6658">
        <w:rPr>
          <w:rFonts w:ascii="Times New Roman" w:hAnsi="Times New Roman" w:cs="Times New Roman"/>
          <w:sz w:val="28"/>
          <w:szCs w:val="28"/>
        </w:rPr>
        <w:t>На втором этапе анализа изучается структура запасов в разрезе их видов и основных групп, выявляются сезонные колебания их размеров.</w:t>
      </w:r>
    </w:p>
    <w:p w:rsidR="00375017" w:rsidRPr="00EF6658" w:rsidRDefault="00375017" w:rsidP="00EF6658">
      <w:pPr>
        <w:widowControl w:val="0"/>
        <w:spacing w:after="0" w:line="360" w:lineRule="auto"/>
        <w:ind w:firstLine="709"/>
        <w:jc w:val="both"/>
        <w:rPr>
          <w:rFonts w:ascii="Times New Roman" w:hAnsi="Times New Roman" w:cs="Times New Roman"/>
          <w:sz w:val="28"/>
          <w:szCs w:val="28"/>
        </w:rPr>
      </w:pPr>
      <w:r w:rsidRPr="00EF6658">
        <w:rPr>
          <w:rFonts w:ascii="Times New Roman" w:hAnsi="Times New Roman" w:cs="Times New Roman"/>
          <w:sz w:val="28"/>
          <w:szCs w:val="28"/>
        </w:rPr>
        <w:t>На третьем этапе анализа изучается эффективность использования различных видов и групп запасов и их объема в целом, которая характеризуется показателями их оборачиваемости.</w:t>
      </w:r>
    </w:p>
    <w:p w:rsidR="00375017" w:rsidRPr="00EF6658" w:rsidRDefault="00375017" w:rsidP="00EF6658">
      <w:pPr>
        <w:widowControl w:val="0"/>
        <w:spacing w:after="0" w:line="360" w:lineRule="auto"/>
        <w:ind w:firstLine="708"/>
        <w:jc w:val="both"/>
        <w:rPr>
          <w:rFonts w:ascii="Times New Roman" w:hAnsi="Times New Roman" w:cs="Times New Roman"/>
          <w:sz w:val="28"/>
          <w:szCs w:val="28"/>
        </w:rPr>
      </w:pPr>
      <w:r w:rsidRPr="00EF6658">
        <w:rPr>
          <w:rFonts w:ascii="Times New Roman" w:hAnsi="Times New Roman" w:cs="Times New Roman"/>
          <w:sz w:val="28"/>
          <w:szCs w:val="28"/>
        </w:rPr>
        <w:t>На четвертом этапе анализа изучаются объем и структура текущих затрат по обслуживанию запасов в разрезе отдельных видов этих затрат.</w:t>
      </w:r>
    </w:p>
    <w:p w:rsidR="00375017" w:rsidRPr="00EF6658" w:rsidRDefault="00375017" w:rsidP="00EF6658">
      <w:pPr>
        <w:pStyle w:val="Web"/>
        <w:spacing w:before="0" w:beforeAutospacing="0" w:after="0" w:afterAutospacing="0" w:line="360" w:lineRule="auto"/>
        <w:ind w:firstLine="708"/>
        <w:jc w:val="both"/>
        <w:rPr>
          <w:rFonts w:ascii="Times New Roman" w:hAnsi="Times New Roman" w:cs="Times New Roman"/>
          <w:bCs/>
          <w:color w:val="auto"/>
          <w:sz w:val="28"/>
          <w:szCs w:val="28"/>
        </w:rPr>
      </w:pPr>
      <w:r w:rsidRPr="00EF6658">
        <w:rPr>
          <w:rFonts w:ascii="Times New Roman" w:hAnsi="Times New Roman" w:cs="Times New Roman"/>
          <w:bCs/>
          <w:color w:val="auto"/>
          <w:sz w:val="28"/>
          <w:szCs w:val="28"/>
        </w:rPr>
        <w:t>Определение целей формирования запасов.</w:t>
      </w:r>
    </w:p>
    <w:p w:rsidR="00375017" w:rsidRPr="00EF6658" w:rsidRDefault="00375017" w:rsidP="00EF6658">
      <w:pPr>
        <w:pStyle w:val="Web"/>
        <w:spacing w:before="0" w:beforeAutospacing="0" w:after="0" w:afterAutospacing="0" w:line="360" w:lineRule="auto"/>
        <w:ind w:firstLine="708"/>
        <w:jc w:val="both"/>
        <w:rPr>
          <w:rFonts w:ascii="Times New Roman" w:hAnsi="Times New Roman" w:cs="Times New Roman"/>
          <w:color w:val="auto"/>
          <w:sz w:val="28"/>
          <w:szCs w:val="28"/>
        </w:rPr>
      </w:pPr>
      <w:r w:rsidRPr="00EF6658">
        <w:rPr>
          <w:rFonts w:ascii="Times New Roman" w:hAnsi="Times New Roman" w:cs="Times New Roman"/>
          <w:color w:val="auto"/>
          <w:sz w:val="28"/>
          <w:szCs w:val="28"/>
        </w:rPr>
        <w:t>Запасы товарно-материальных ценностей, включаемых в состав оборотных активов, могут создаваться на предприятии с разными целями:</w:t>
      </w:r>
    </w:p>
    <w:p w:rsidR="00375017" w:rsidRPr="00EF6658" w:rsidRDefault="00375017" w:rsidP="00EF6658">
      <w:pPr>
        <w:pStyle w:val="Web"/>
        <w:spacing w:before="0" w:beforeAutospacing="0" w:after="0" w:afterAutospacing="0" w:line="360" w:lineRule="auto"/>
        <w:ind w:firstLine="708"/>
        <w:jc w:val="both"/>
        <w:rPr>
          <w:rFonts w:ascii="Times New Roman" w:hAnsi="Times New Roman" w:cs="Times New Roman"/>
          <w:color w:val="auto"/>
          <w:sz w:val="28"/>
          <w:szCs w:val="28"/>
        </w:rPr>
      </w:pPr>
      <w:r w:rsidRPr="00EF6658">
        <w:rPr>
          <w:rFonts w:ascii="Times New Roman" w:hAnsi="Times New Roman" w:cs="Times New Roman"/>
          <w:color w:val="auto"/>
          <w:sz w:val="28"/>
          <w:szCs w:val="28"/>
        </w:rPr>
        <w:t>- обеспечение текущей производительной деятельности (текущие запасы сырья и материалов);</w:t>
      </w:r>
    </w:p>
    <w:p w:rsidR="00375017" w:rsidRPr="00EF6658" w:rsidRDefault="00375017" w:rsidP="00EF6658">
      <w:pPr>
        <w:pStyle w:val="Web"/>
        <w:spacing w:before="0" w:beforeAutospacing="0" w:after="0" w:afterAutospacing="0" w:line="360" w:lineRule="auto"/>
        <w:ind w:firstLine="708"/>
        <w:jc w:val="both"/>
        <w:rPr>
          <w:rFonts w:ascii="Times New Roman" w:hAnsi="Times New Roman" w:cs="Times New Roman"/>
          <w:color w:val="auto"/>
          <w:sz w:val="28"/>
          <w:szCs w:val="28"/>
        </w:rPr>
      </w:pPr>
      <w:r w:rsidRPr="00EF6658">
        <w:rPr>
          <w:rFonts w:ascii="Times New Roman" w:hAnsi="Times New Roman" w:cs="Times New Roman"/>
          <w:color w:val="auto"/>
          <w:sz w:val="28"/>
          <w:szCs w:val="28"/>
        </w:rPr>
        <w:t>- обеспечение текущей сбытовой деятельности (текущие запасы готовой продукции);</w:t>
      </w:r>
    </w:p>
    <w:p w:rsidR="00375017" w:rsidRPr="00EF6658" w:rsidRDefault="00375017" w:rsidP="00EF6658">
      <w:pPr>
        <w:pStyle w:val="Web"/>
        <w:spacing w:before="0" w:beforeAutospacing="0" w:after="0" w:afterAutospacing="0" w:line="360" w:lineRule="auto"/>
        <w:ind w:firstLine="708"/>
        <w:jc w:val="both"/>
        <w:rPr>
          <w:rFonts w:ascii="Times New Roman" w:hAnsi="Times New Roman" w:cs="Times New Roman"/>
          <w:color w:val="auto"/>
          <w:sz w:val="28"/>
          <w:szCs w:val="28"/>
        </w:rPr>
      </w:pPr>
      <w:r w:rsidRPr="00EF6658">
        <w:rPr>
          <w:rFonts w:ascii="Times New Roman" w:hAnsi="Times New Roman" w:cs="Times New Roman"/>
          <w:color w:val="auto"/>
          <w:sz w:val="28"/>
          <w:szCs w:val="28"/>
        </w:rPr>
        <w:t xml:space="preserve">- накопление сезонных запасов, обеспечивающих хозяйственный процесс в предстоящем периоде (сезонные запасы сырья, материалов и готовой продукции) и т.п. </w:t>
      </w:r>
      <w:r w:rsidR="00287C71" w:rsidRPr="00EF6658">
        <w:rPr>
          <w:rFonts w:ascii="Times New Roman" w:hAnsi="Times New Roman" w:cs="Times New Roman"/>
          <w:color w:val="auto"/>
          <w:sz w:val="28"/>
          <w:szCs w:val="28"/>
        </w:rPr>
        <w:t>[</w:t>
      </w:r>
      <w:r w:rsidR="00287C71">
        <w:rPr>
          <w:rFonts w:ascii="Times New Roman" w:hAnsi="Times New Roman" w:cs="Times New Roman"/>
          <w:color w:val="auto"/>
          <w:sz w:val="28"/>
          <w:szCs w:val="28"/>
        </w:rPr>
        <w:t>12</w:t>
      </w:r>
      <w:r w:rsidR="00287C71" w:rsidRPr="00EF6658">
        <w:rPr>
          <w:rFonts w:ascii="Times New Roman" w:hAnsi="Times New Roman" w:cs="Times New Roman"/>
          <w:color w:val="auto"/>
          <w:sz w:val="28"/>
          <w:szCs w:val="28"/>
        </w:rPr>
        <w:t>]</w:t>
      </w:r>
    </w:p>
    <w:p w:rsidR="00375017" w:rsidRPr="00EF6658" w:rsidRDefault="00375017" w:rsidP="00EF6658">
      <w:pPr>
        <w:pStyle w:val="Web"/>
        <w:spacing w:before="0" w:beforeAutospacing="0" w:after="0" w:afterAutospacing="0" w:line="360" w:lineRule="auto"/>
        <w:ind w:firstLine="708"/>
        <w:jc w:val="both"/>
        <w:rPr>
          <w:rFonts w:ascii="Times New Roman" w:hAnsi="Times New Roman" w:cs="Times New Roman"/>
          <w:color w:val="auto"/>
          <w:sz w:val="28"/>
          <w:szCs w:val="28"/>
        </w:rPr>
      </w:pPr>
      <w:r w:rsidRPr="00EF6658">
        <w:rPr>
          <w:rFonts w:ascii="Times New Roman" w:hAnsi="Times New Roman" w:cs="Times New Roman"/>
          <w:color w:val="auto"/>
          <w:sz w:val="28"/>
          <w:szCs w:val="28"/>
        </w:rPr>
        <w:t xml:space="preserve">В процессе формирования политики управления запасами они соответствующим образом классифицируются для обеспечения последующей дифференциации методов управления ими. </w:t>
      </w:r>
    </w:p>
    <w:p w:rsidR="00375017" w:rsidRPr="00EF6658" w:rsidRDefault="00375017" w:rsidP="00EF6658">
      <w:pPr>
        <w:pStyle w:val="Web"/>
        <w:spacing w:before="0" w:beforeAutospacing="0" w:after="0" w:afterAutospacing="0" w:line="360" w:lineRule="auto"/>
        <w:ind w:firstLine="709"/>
        <w:jc w:val="both"/>
        <w:rPr>
          <w:rFonts w:ascii="Times New Roman" w:hAnsi="Times New Roman" w:cs="Times New Roman"/>
          <w:color w:val="auto"/>
          <w:sz w:val="28"/>
          <w:szCs w:val="28"/>
        </w:rPr>
      </w:pPr>
      <w:r w:rsidRPr="00EF6658">
        <w:rPr>
          <w:rFonts w:ascii="Times New Roman" w:hAnsi="Times New Roman" w:cs="Times New Roman"/>
          <w:bCs/>
          <w:color w:val="auto"/>
          <w:sz w:val="28"/>
          <w:szCs w:val="28"/>
        </w:rPr>
        <w:lastRenderedPageBreak/>
        <w:t xml:space="preserve">Оптимизация размера основных групп текущих запасов и </w:t>
      </w:r>
      <w:r w:rsidRPr="00EF6658">
        <w:rPr>
          <w:rFonts w:ascii="Times New Roman" w:hAnsi="Times New Roman" w:cs="Times New Roman"/>
          <w:color w:val="auto"/>
          <w:sz w:val="28"/>
          <w:szCs w:val="28"/>
        </w:rPr>
        <w:t>оптимизация общей суммы запасов ТМЦ, включаемых в состав оборотных активов более подробно рассмотрены в п.1.2 данной работы</w:t>
      </w:r>
      <w:r w:rsidRPr="00EF6658">
        <w:rPr>
          <w:rFonts w:ascii="Times New Roman" w:hAnsi="Times New Roman" w:cs="Times New Roman"/>
          <w:bCs/>
          <w:color w:val="auto"/>
          <w:sz w:val="28"/>
          <w:szCs w:val="28"/>
        </w:rPr>
        <w:t>.</w:t>
      </w:r>
      <w:r w:rsidRPr="00EF6658">
        <w:rPr>
          <w:rFonts w:ascii="Times New Roman" w:hAnsi="Times New Roman" w:cs="Times New Roman"/>
          <w:color w:val="auto"/>
          <w:sz w:val="28"/>
          <w:szCs w:val="28"/>
        </w:rPr>
        <w:t xml:space="preserve">   </w:t>
      </w:r>
    </w:p>
    <w:p w:rsidR="00375017" w:rsidRPr="00EF6658" w:rsidRDefault="00375017" w:rsidP="00EF6658">
      <w:pPr>
        <w:pStyle w:val="Web"/>
        <w:spacing w:before="0" w:beforeAutospacing="0" w:after="0" w:afterAutospacing="0" w:line="360" w:lineRule="auto"/>
        <w:ind w:firstLine="708"/>
        <w:jc w:val="both"/>
        <w:rPr>
          <w:rFonts w:ascii="Times New Roman" w:hAnsi="Times New Roman" w:cs="Times New Roman"/>
          <w:bCs/>
          <w:color w:val="auto"/>
          <w:sz w:val="28"/>
          <w:szCs w:val="28"/>
        </w:rPr>
      </w:pPr>
      <w:r w:rsidRPr="00EF6658">
        <w:rPr>
          <w:rFonts w:ascii="Times New Roman" w:hAnsi="Times New Roman" w:cs="Times New Roman"/>
          <w:bCs/>
          <w:color w:val="auto"/>
          <w:sz w:val="28"/>
          <w:szCs w:val="28"/>
        </w:rPr>
        <w:t>Построение эффективных систем контроля за движением запасов на предприятии.</w:t>
      </w:r>
    </w:p>
    <w:p w:rsidR="00375017" w:rsidRPr="00EF6658" w:rsidRDefault="00375017" w:rsidP="00EF6658">
      <w:pPr>
        <w:pStyle w:val="Web"/>
        <w:spacing w:before="0" w:beforeAutospacing="0" w:after="0" w:afterAutospacing="0" w:line="360" w:lineRule="auto"/>
        <w:ind w:firstLine="708"/>
        <w:jc w:val="both"/>
        <w:rPr>
          <w:rFonts w:ascii="Times New Roman" w:hAnsi="Times New Roman" w:cs="Times New Roman"/>
          <w:color w:val="auto"/>
          <w:sz w:val="28"/>
          <w:szCs w:val="28"/>
        </w:rPr>
      </w:pPr>
      <w:r w:rsidRPr="00EF6658">
        <w:rPr>
          <w:rFonts w:ascii="Times New Roman" w:hAnsi="Times New Roman" w:cs="Times New Roman"/>
          <w:color w:val="auto"/>
          <w:sz w:val="28"/>
          <w:szCs w:val="28"/>
        </w:rPr>
        <w:t>Основной задачей таких контролирующих систем, которые являются составной частью финансового контроллинга предприятия, является своевременное размещение заказов на пополнение запасов и вовлечение в хозяйственный оборот излишне сформированных их видов.</w:t>
      </w:r>
    </w:p>
    <w:p w:rsidR="00375017" w:rsidRPr="00EF6658" w:rsidRDefault="00375017" w:rsidP="00EF6658">
      <w:pPr>
        <w:pStyle w:val="Web"/>
        <w:spacing w:before="0" w:beforeAutospacing="0" w:after="0" w:afterAutospacing="0" w:line="360" w:lineRule="auto"/>
        <w:ind w:firstLine="708"/>
        <w:jc w:val="both"/>
        <w:rPr>
          <w:rFonts w:ascii="Times New Roman" w:hAnsi="Times New Roman" w:cs="Times New Roman"/>
          <w:color w:val="auto"/>
          <w:sz w:val="28"/>
          <w:szCs w:val="28"/>
        </w:rPr>
      </w:pPr>
      <w:r w:rsidRPr="00EF6658">
        <w:rPr>
          <w:rFonts w:ascii="Times New Roman" w:hAnsi="Times New Roman" w:cs="Times New Roman"/>
          <w:color w:val="auto"/>
          <w:sz w:val="28"/>
          <w:szCs w:val="28"/>
        </w:rPr>
        <w:t>Среди систем контроля за движением запасов в странах  с развитой экономикой наиболее широкое применение получила «Система АВС».</w:t>
      </w:r>
    </w:p>
    <w:p w:rsidR="00375017" w:rsidRPr="00EF6658" w:rsidRDefault="00375017" w:rsidP="00EF6658">
      <w:pPr>
        <w:shd w:val="clear" w:color="auto" w:fill="FFFFFF"/>
        <w:spacing w:after="0" w:line="360" w:lineRule="auto"/>
        <w:ind w:firstLine="708"/>
        <w:jc w:val="both"/>
        <w:rPr>
          <w:rFonts w:ascii="Times New Roman" w:hAnsi="Times New Roman" w:cs="Times New Roman"/>
          <w:sz w:val="28"/>
          <w:szCs w:val="28"/>
        </w:rPr>
      </w:pPr>
      <w:r w:rsidRPr="00EF6658">
        <w:rPr>
          <w:rFonts w:ascii="Times New Roman" w:hAnsi="Times New Roman" w:cs="Times New Roman"/>
          <w:sz w:val="28"/>
          <w:szCs w:val="28"/>
        </w:rPr>
        <w:t xml:space="preserve">Анализ </w:t>
      </w:r>
      <w:r w:rsidRPr="00EF6658">
        <w:rPr>
          <w:rFonts w:ascii="Times New Roman" w:hAnsi="Times New Roman" w:cs="Times New Roman"/>
          <w:sz w:val="28"/>
          <w:szCs w:val="28"/>
          <w:lang w:val="en-US"/>
        </w:rPr>
        <w:t>ABC</w:t>
      </w:r>
      <w:r w:rsidRPr="00EF6658">
        <w:rPr>
          <w:rFonts w:ascii="Times New Roman" w:hAnsi="Times New Roman" w:cs="Times New Roman"/>
          <w:sz w:val="28"/>
          <w:szCs w:val="28"/>
        </w:rPr>
        <w:t xml:space="preserve"> уделяет основное внимание наиболее важным мо</w:t>
      </w:r>
      <w:r w:rsidRPr="00EF6658">
        <w:rPr>
          <w:rFonts w:ascii="Times New Roman" w:hAnsi="Times New Roman" w:cs="Times New Roman"/>
          <w:sz w:val="28"/>
          <w:szCs w:val="28"/>
        </w:rPr>
        <w:softHyphen/>
        <w:t xml:space="preserve">ментам — валовой рентабельности, гибким ценам и излишкам или дефициту поставок. Метод </w:t>
      </w:r>
      <w:r w:rsidRPr="00EF6658">
        <w:rPr>
          <w:rFonts w:ascii="Times New Roman" w:hAnsi="Times New Roman" w:cs="Times New Roman"/>
          <w:sz w:val="28"/>
          <w:szCs w:val="28"/>
          <w:lang w:val="en-US"/>
        </w:rPr>
        <w:t>ABC</w:t>
      </w:r>
      <w:r w:rsidRPr="00EF6658">
        <w:rPr>
          <w:rFonts w:ascii="Times New Roman" w:hAnsi="Times New Roman" w:cs="Times New Roman"/>
          <w:sz w:val="28"/>
          <w:szCs w:val="28"/>
        </w:rPr>
        <w:t xml:space="preserve"> требует классификации то</w:t>
      </w:r>
      <w:r w:rsidRPr="00EF6658">
        <w:rPr>
          <w:rFonts w:ascii="Times New Roman" w:hAnsi="Times New Roman" w:cs="Times New Roman"/>
          <w:sz w:val="28"/>
          <w:szCs w:val="28"/>
        </w:rPr>
        <w:softHyphen/>
        <w:t xml:space="preserve">варно-материальных запасов на одну из четырех групп — А, В, С и </w:t>
      </w:r>
      <w:r w:rsidRPr="00EF6658">
        <w:rPr>
          <w:rFonts w:ascii="Times New Roman" w:hAnsi="Times New Roman" w:cs="Times New Roman"/>
          <w:sz w:val="28"/>
          <w:szCs w:val="28"/>
          <w:lang w:val="en-US"/>
        </w:rPr>
        <w:t>D</w:t>
      </w:r>
      <w:r w:rsidRPr="00EF6658">
        <w:rPr>
          <w:rFonts w:ascii="Times New Roman" w:hAnsi="Times New Roman" w:cs="Times New Roman"/>
          <w:sz w:val="28"/>
          <w:szCs w:val="28"/>
        </w:rPr>
        <w:t xml:space="preserve"> — в соответствии с потенциальной прибылью, связанной с уровнем контроля за товарно-материальным запасом.</w:t>
      </w:r>
    </w:p>
    <w:p w:rsidR="00375017" w:rsidRPr="00EF6658" w:rsidRDefault="00375017" w:rsidP="00EF6658">
      <w:pPr>
        <w:shd w:val="clear" w:color="auto" w:fill="FFFFFF"/>
        <w:spacing w:after="0" w:line="360" w:lineRule="auto"/>
        <w:ind w:firstLine="708"/>
        <w:jc w:val="both"/>
        <w:rPr>
          <w:rFonts w:ascii="Times New Roman" w:hAnsi="Times New Roman" w:cs="Times New Roman"/>
          <w:sz w:val="28"/>
          <w:szCs w:val="28"/>
        </w:rPr>
      </w:pPr>
      <w:r w:rsidRPr="00EF6658">
        <w:rPr>
          <w:rFonts w:ascii="Times New Roman" w:hAnsi="Times New Roman" w:cs="Times New Roman"/>
          <w:sz w:val="28"/>
          <w:szCs w:val="28"/>
        </w:rPr>
        <w:t>Позиции А обычно состоят на 70 процентов из денежной стоимости товарно-материальных запасов. Позиции группы В являются ме</w:t>
      </w:r>
      <w:r w:rsidRPr="00EF6658">
        <w:rPr>
          <w:rFonts w:ascii="Times New Roman" w:hAnsi="Times New Roman" w:cs="Times New Roman"/>
          <w:sz w:val="28"/>
          <w:szCs w:val="28"/>
        </w:rPr>
        <w:softHyphen/>
        <w:t>нее дорогостоящими по сравнению с группой А, но тем не ме</w:t>
      </w:r>
      <w:r w:rsidRPr="00EF6658">
        <w:rPr>
          <w:rFonts w:ascii="Times New Roman" w:hAnsi="Times New Roman" w:cs="Times New Roman"/>
          <w:sz w:val="28"/>
          <w:szCs w:val="28"/>
        </w:rPr>
        <w:softHyphen/>
        <w:t>нее представляют определенный интерес и требуют непосредст</w:t>
      </w:r>
      <w:r w:rsidRPr="00EF6658">
        <w:rPr>
          <w:rFonts w:ascii="Times New Roman" w:hAnsi="Times New Roman" w:cs="Times New Roman"/>
          <w:sz w:val="28"/>
          <w:szCs w:val="28"/>
        </w:rPr>
        <w:softHyphen/>
        <w:t>венного контроля. Позиции группы С включают наибольшее количество позиций товарно-материальных запасов. Для группы С обычно предусматривается безопасный уровень товарного запа</w:t>
      </w:r>
      <w:r w:rsidRPr="00EF6658">
        <w:rPr>
          <w:rFonts w:ascii="Times New Roman" w:hAnsi="Times New Roman" w:cs="Times New Roman"/>
          <w:sz w:val="28"/>
          <w:szCs w:val="28"/>
        </w:rPr>
        <w:softHyphen/>
        <w:t xml:space="preserve">са. </w:t>
      </w:r>
    </w:p>
    <w:p w:rsidR="00375017" w:rsidRPr="00EF6658" w:rsidRDefault="00375017" w:rsidP="00EF6658">
      <w:pPr>
        <w:shd w:val="clear" w:color="auto" w:fill="FFFFFF"/>
        <w:spacing w:after="0" w:line="360" w:lineRule="auto"/>
        <w:ind w:firstLine="708"/>
        <w:jc w:val="both"/>
        <w:rPr>
          <w:rFonts w:ascii="Times New Roman" w:hAnsi="Times New Roman" w:cs="Times New Roman"/>
          <w:sz w:val="28"/>
          <w:szCs w:val="28"/>
        </w:rPr>
      </w:pPr>
      <w:r w:rsidRPr="00EF6658">
        <w:rPr>
          <w:rFonts w:ascii="Times New Roman" w:hAnsi="Times New Roman" w:cs="Times New Roman"/>
          <w:sz w:val="28"/>
          <w:szCs w:val="28"/>
        </w:rPr>
        <w:t xml:space="preserve">Для пользования методом </w:t>
      </w:r>
      <w:r w:rsidRPr="00EF6658">
        <w:rPr>
          <w:rFonts w:ascii="Times New Roman" w:hAnsi="Times New Roman" w:cs="Times New Roman"/>
          <w:sz w:val="28"/>
          <w:szCs w:val="28"/>
          <w:lang w:val="en-US"/>
        </w:rPr>
        <w:t>ABC</w:t>
      </w:r>
      <w:r w:rsidRPr="00EF6658">
        <w:rPr>
          <w:rFonts w:ascii="Times New Roman" w:hAnsi="Times New Roman" w:cs="Times New Roman"/>
          <w:sz w:val="28"/>
          <w:szCs w:val="28"/>
        </w:rPr>
        <w:t xml:space="preserve"> следует:</w:t>
      </w:r>
    </w:p>
    <w:p w:rsidR="00375017" w:rsidRPr="00EF6658" w:rsidRDefault="00375017" w:rsidP="00EF6658">
      <w:pPr>
        <w:shd w:val="clear" w:color="auto" w:fill="FFFFFF"/>
        <w:spacing w:after="0" w:line="360" w:lineRule="auto"/>
        <w:ind w:firstLine="708"/>
        <w:jc w:val="both"/>
        <w:rPr>
          <w:rFonts w:ascii="Times New Roman" w:hAnsi="Times New Roman" w:cs="Times New Roman"/>
          <w:sz w:val="28"/>
          <w:szCs w:val="28"/>
        </w:rPr>
      </w:pPr>
      <w:r w:rsidRPr="00EF6658">
        <w:rPr>
          <w:rFonts w:ascii="Times New Roman" w:hAnsi="Times New Roman" w:cs="Times New Roman"/>
          <w:sz w:val="28"/>
          <w:szCs w:val="28"/>
        </w:rPr>
        <w:t>- разделить товары на компоненты на основе их стоимости;</w:t>
      </w:r>
    </w:p>
    <w:p w:rsidR="00375017" w:rsidRPr="00EF6658" w:rsidRDefault="00375017" w:rsidP="00EF6658">
      <w:pPr>
        <w:shd w:val="clear" w:color="auto" w:fill="FFFFFF"/>
        <w:spacing w:after="0" w:line="360" w:lineRule="auto"/>
        <w:ind w:firstLine="708"/>
        <w:jc w:val="both"/>
        <w:rPr>
          <w:rFonts w:ascii="Times New Roman" w:hAnsi="Times New Roman" w:cs="Times New Roman"/>
          <w:sz w:val="28"/>
          <w:szCs w:val="28"/>
        </w:rPr>
      </w:pPr>
      <w:r w:rsidRPr="00EF6658">
        <w:rPr>
          <w:rFonts w:ascii="Times New Roman" w:hAnsi="Times New Roman" w:cs="Times New Roman"/>
          <w:sz w:val="28"/>
          <w:szCs w:val="28"/>
        </w:rPr>
        <w:t>- рассчитать годовую денежную стоимость по видам ин</w:t>
      </w:r>
      <w:r w:rsidRPr="00EF6658">
        <w:rPr>
          <w:rFonts w:ascii="Times New Roman" w:hAnsi="Times New Roman" w:cs="Times New Roman"/>
          <w:sz w:val="28"/>
          <w:szCs w:val="28"/>
        </w:rPr>
        <w:softHyphen/>
        <w:t>вентарных запасов (ожидаемое годовое использование единич</w:t>
      </w:r>
      <w:r w:rsidRPr="00EF6658">
        <w:rPr>
          <w:rFonts w:ascii="Times New Roman" w:hAnsi="Times New Roman" w:cs="Times New Roman"/>
          <w:sz w:val="28"/>
          <w:szCs w:val="28"/>
        </w:rPr>
        <w:softHyphen/>
        <w:t>ной стоимости).</w:t>
      </w:r>
    </w:p>
    <w:p w:rsidR="00375017" w:rsidRPr="00EF6658" w:rsidRDefault="00375017" w:rsidP="00EF6658">
      <w:pPr>
        <w:shd w:val="clear" w:color="auto" w:fill="FFFFFF"/>
        <w:spacing w:after="0" w:line="360" w:lineRule="auto"/>
        <w:ind w:firstLine="708"/>
        <w:jc w:val="both"/>
        <w:rPr>
          <w:rFonts w:ascii="Times New Roman" w:hAnsi="Times New Roman" w:cs="Times New Roman"/>
          <w:sz w:val="28"/>
          <w:szCs w:val="28"/>
        </w:rPr>
      </w:pPr>
      <w:r w:rsidRPr="00EF6658">
        <w:rPr>
          <w:rFonts w:ascii="Times New Roman" w:hAnsi="Times New Roman" w:cs="Times New Roman"/>
          <w:sz w:val="28"/>
          <w:szCs w:val="28"/>
        </w:rPr>
        <w:t>- классифицировать перечень товарно-материальных запа</w:t>
      </w:r>
      <w:r w:rsidRPr="00EF6658">
        <w:rPr>
          <w:rFonts w:ascii="Times New Roman" w:hAnsi="Times New Roman" w:cs="Times New Roman"/>
          <w:sz w:val="28"/>
          <w:szCs w:val="28"/>
        </w:rPr>
        <w:softHyphen/>
        <w:t>сов в суммовом исчислении от высокого до низкого (напри</w:t>
      </w:r>
      <w:r w:rsidRPr="00EF6658">
        <w:rPr>
          <w:rFonts w:ascii="Times New Roman" w:hAnsi="Times New Roman" w:cs="Times New Roman"/>
          <w:sz w:val="28"/>
          <w:szCs w:val="28"/>
        </w:rPr>
        <w:softHyphen/>
        <w:t xml:space="preserve">мер, позиции А равны </w:t>
      </w:r>
      <w:r w:rsidRPr="00EF6658">
        <w:rPr>
          <w:rFonts w:ascii="Times New Roman" w:hAnsi="Times New Roman" w:cs="Times New Roman"/>
          <w:sz w:val="28"/>
          <w:szCs w:val="28"/>
        </w:rPr>
        <w:lastRenderedPageBreak/>
        <w:t>максимум 30 процентам, позиции В со</w:t>
      </w:r>
      <w:r w:rsidRPr="00EF6658">
        <w:rPr>
          <w:rFonts w:ascii="Times New Roman" w:hAnsi="Times New Roman" w:cs="Times New Roman"/>
          <w:sz w:val="28"/>
          <w:szCs w:val="28"/>
        </w:rPr>
        <w:softHyphen/>
        <w:t>ставляют максимум 50 процентов и, наконец, С — 20 процентов).</w:t>
      </w:r>
    </w:p>
    <w:p w:rsidR="00375017" w:rsidRPr="00EF6658" w:rsidRDefault="00375017" w:rsidP="00EF6658">
      <w:pPr>
        <w:pStyle w:val="Web"/>
        <w:spacing w:before="0" w:beforeAutospacing="0" w:after="0" w:afterAutospacing="0" w:line="360" w:lineRule="auto"/>
        <w:ind w:firstLine="708"/>
        <w:jc w:val="both"/>
        <w:rPr>
          <w:rFonts w:ascii="Times New Roman" w:hAnsi="Times New Roman" w:cs="Times New Roman"/>
          <w:color w:val="auto"/>
          <w:sz w:val="28"/>
          <w:szCs w:val="28"/>
        </w:rPr>
      </w:pPr>
      <w:r w:rsidRPr="00EF6658">
        <w:rPr>
          <w:rFonts w:ascii="Times New Roman" w:hAnsi="Times New Roman" w:cs="Times New Roman"/>
          <w:color w:val="auto"/>
          <w:sz w:val="28"/>
          <w:szCs w:val="28"/>
        </w:rPr>
        <w:t xml:space="preserve">После присвоения каждой номенклатурной позиции определенного класса к каждому из классов применяются свои правила контроля запасов. </w:t>
      </w:r>
    </w:p>
    <w:p w:rsidR="00375017" w:rsidRPr="00EF6658" w:rsidRDefault="00375017" w:rsidP="00EF6658">
      <w:pPr>
        <w:pStyle w:val="Web"/>
        <w:spacing w:before="0" w:beforeAutospacing="0" w:after="0" w:afterAutospacing="0" w:line="360" w:lineRule="auto"/>
        <w:ind w:firstLine="708"/>
        <w:jc w:val="both"/>
        <w:rPr>
          <w:rFonts w:ascii="Times New Roman" w:hAnsi="Times New Roman" w:cs="Times New Roman"/>
          <w:color w:val="auto"/>
          <w:sz w:val="28"/>
          <w:szCs w:val="28"/>
        </w:rPr>
      </w:pPr>
      <w:r w:rsidRPr="00EF6658">
        <w:rPr>
          <w:rFonts w:ascii="Times New Roman" w:hAnsi="Times New Roman" w:cs="Times New Roman"/>
          <w:color w:val="auto"/>
          <w:sz w:val="28"/>
          <w:szCs w:val="28"/>
        </w:rPr>
        <w:t xml:space="preserve">Для номенклатурных позиций класса A рекомендуются следующие правила. </w:t>
      </w:r>
    </w:p>
    <w:p w:rsidR="00375017" w:rsidRPr="00EF6658" w:rsidRDefault="00375017" w:rsidP="00EF6658">
      <w:pPr>
        <w:widowControl w:val="0"/>
        <w:spacing w:after="0" w:line="360" w:lineRule="auto"/>
        <w:ind w:firstLine="709"/>
        <w:jc w:val="both"/>
        <w:rPr>
          <w:rFonts w:ascii="Times New Roman" w:hAnsi="Times New Roman" w:cs="Times New Roman"/>
          <w:sz w:val="28"/>
          <w:szCs w:val="28"/>
        </w:rPr>
      </w:pPr>
      <w:r w:rsidRPr="00EF6658">
        <w:rPr>
          <w:rFonts w:ascii="Times New Roman" w:hAnsi="Times New Roman" w:cs="Times New Roman"/>
          <w:sz w:val="28"/>
          <w:szCs w:val="28"/>
        </w:rPr>
        <w:t xml:space="preserve">- Частая оценка прогноза и метода прогнозирования. Любой построенный прогноз несет некоторую ошибку. Чем дороже и дефицитнее номенклатурная позиция, тем дороже обходятся эти ошибки. Как следствие, данное правило означает внимательное отношение к методам построения прогнозов потребности в номенклатурных позициях, мониторинг точности реализации уже построенных прогнозов. </w:t>
      </w:r>
    </w:p>
    <w:p w:rsidR="00375017" w:rsidRPr="00EF6658" w:rsidRDefault="00375017" w:rsidP="00EF6658">
      <w:pPr>
        <w:widowControl w:val="0"/>
        <w:spacing w:after="0" w:line="360" w:lineRule="auto"/>
        <w:ind w:firstLine="709"/>
        <w:jc w:val="both"/>
        <w:rPr>
          <w:rFonts w:ascii="Times New Roman" w:hAnsi="Times New Roman" w:cs="Times New Roman"/>
          <w:sz w:val="28"/>
          <w:szCs w:val="28"/>
        </w:rPr>
      </w:pPr>
      <w:r w:rsidRPr="00EF6658">
        <w:rPr>
          <w:rFonts w:ascii="Times New Roman" w:hAnsi="Times New Roman" w:cs="Times New Roman"/>
          <w:sz w:val="28"/>
          <w:szCs w:val="28"/>
        </w:rPr>
        <w:t xml:space="preserve">- Частый, например ежемесячный, циклический подсчет запасов с жесткими допусками. Недопустимо сколько-нибудь существенное отклонение данных о запасах, зафиксированных в информационной системе, от данных согласно проведенному подсчету (который можно назвать еще текущей инвентаризацией). Каждое отклонение, превышающее установленный жесткий допуск, должно расследоваться на предмет выяснения его причин. При этом необходимо отметить, что имеет смысл проводить и традиционную полную инвентаризацию раз в год или раз в полгода. </w:t>
      </w:r>
    </w:p>
    <w:p w:rsidR="00375017" w:rsidRPr="00EF6658" w:rsidRDefault="00375017" w:rsidP="00EF6658">
      <w:pPr>
        <w:widowControl w:val="0"/>
        <w:spacing w:after="0" w:line="360" w:lineRule="auto"/>
        <w:ind w:firstLine="709"/>
        <w:jc w:val="both"/>
        <w:rPr>
          <w:rFonts w:ascii="Times New Roman" w:hAnsi="Times New Roman" w:cs="Times New Roman"/>
          <w:sz w:val="28"/>
          <w:szCs w:val="28"/>
        </w:rPr>
      </w:pPr>
      <w:r w:rsidRPr="00EF6658">
        <w:rPr>
          <w:rFonts w:ascii="Times New Roman" w:hAnsi="Times New Roman" w:cs="Times New Roman"/>
          <w:sz w:val="28"/>
          <w:szCs w:val="28"/>
        </w:rPr>
        <w:t xml:space="preserve">- Ежедневное обновление данных в базе данных. То есть для таких номенклатурных позиций необходимо использование системы с непрерывным обновлением данных о запасах. </w:t>
      </w:r>
    </w:p>
    <w:p w:rsidR="00375017" w:rsidRPr="00EF6658" w:rsidRDefault="00375017" w:rsidP="00EF6658">
      <w:pPr>
        <w:widowControl w:val="0"/>
        <w:spacing w:after="0" w:line="360" w:lineRule="auto"/>
        <w:ind w:firstLine="709"/>
        <w:jc w:val="both"/>
        <w:rPr>
          <w:rFonts w:ascii="Times New Roman" w:hAnsi="Times New Roman" w:cs="Times New Roman"/>
          <w:sz w:val="28"/>
          <w:szCs w:val="28"/>
        </w:rPr>
      </w:pPr>
      <w:r w:rsidRPr="00EF6658">
        <w:rPr>
          <w:rFonts w:ascii="Times New Roman" w:hAnsi="Times New Roman" w:cs="Times New Roman"/>
          <w:sz w:val="28"/>
          <w:szCs w:val="28"/>
        </w:rPr>
        <w:t xml:space="preserve">- Частое рассмотрение требований спроса, размеров партий, страхового запаса, обычно имеющее результатом относительно небольшие размеры заказов (партий). Необходимо тщательное отслеживание всех параметров планирования, выявление реальных потребностей в номенклатурных позициях. Стремление к небольшим размерам партий может быть продиктовано возможностью снижения как прямых, так и скрытых издержек, </w:t>
      </w:r>
      <w:r w:rsidRPr="00EF6658">
        <w:rPr>
          <w:rFonts w:ascii="Times New Roman" w:hAnsi="Times New Roman" w:cs="Times New Roman"/>
          <w:sz w:val="28"/>
          <w:szCs w:val="28"/>
        </w:rPr>
        <w:lastRenderedPageBreak/>
        <w:t xml:space="preserve">связанных с хранением изделий в запасах. </w:t>
      </w:r>
    </w:p>
    <w:p w:rsidR="00375017" w:rsidRPr="00EF6658" w:rsidRDefault="00375017" w:rsidP="00EF6658">
      <w:pPr>
        <w:widowControl w:val="0"/>
        <w:spacing w:after="0" w:line="360" w:lineRule="auto"/>
        <w:ind w:firstLine="709"/>
        <w:jc w:val="both"/>
        <w:rPr>
          <w:rFonts w:ascii="Times New Roman" w:hAnsi="Times New Roman" w:cs="Times New Roman"/>
          <w:sz w:val="28"/>
          <w:szCs w:val="28"/>
        </w:rPr>
      </w:pPr>
      <w:r w:rsidRPr="00EF6658">
        <w:rPr>
          <w:rFonts w:ascii="Times New Roman" w:hAnsi="Times New Roman" w:cs="Times New Roman"/>
          <w:sz w:val="28"/>
          <w:szCs w:val="28"/>
        </w:rPr>
        <w:t>- Тщательное отслеживание и сокращение длительности цикла. Чем короче длительность цикла, тем ниже потребность в оборотных средствах. И так как основную долю потребности формируют запасы номенклатурных позиций класса A (по крайней мере в части оборотных средств в запасах сырья, незавершенного производства и готовой продукции), то управление длительностью цикла для них очень важно.</w:t>
      </w:r>
    </w:p>
    <w:p w:rsidR="00375017" w:rsidRPr="00EF6658" w:rsidRDefault="00375017" w:rsidP="00EF6658">
      <w:pPr>
        <w:pStyle w:val="Web"/>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F6658">
        <w:rPr>
          <w:rFonts w:ascii="Times New Roman" w:hAnsi="Times New Roman" w:cs="Times New Roman"/>
          <w:color w:val="auto"/>
          <w:sz w:val="28"/>
          <w:szCs w:val="28"/>
        </w:rPr>
        <w:t>Для номенклатурных позиций класса B применяются те же меры, что и для номенклатурных позиций класса A, но реже и с большими приемлемыми допусками [</w:t>
      </w:r>
      <w:r w:rsidR="00287C71">
        <w:rPr>
          <w:rFonts w:ascii="Times New Roman" w:hAnsi="Times New Roman" w:cs="Times New Roman"/>
          <w:color w:val="auto"/>
          <w:sz w:val="28"/>
          <w:szCs w:val="28"/>
        </w:rPr>
        <w:t>4</w:t>
      </w:r>
      <w:r w:rsidRPr="00EF6658">
        <w:rPr>
          <w:rFonts w:ascii="Times New Roman" w:hAnsi="Times New Roman" w:cs="Times New Roman"/>
          <w:color w:val="auto"/>
          <w:sz w:val="28"/>
          <w:szCs w:val="28"/>
        </w:rPr>
        <w:t xml:space="preserve">]. </w:t>
      </w:r>
    </w:p>
    <w:p w:rsidR="00375017" w:rsidRPr="00EF6658" w:rsidRDefault="00375017" w:rsidP="00EF6658">
      <w:pPr>
        <w:pStyle w:val="Web"/>
        <w:widowControl w:val="0"/>
        <w:spacing w:before="0" w:beforeAutospacing="0" w:after="0" w:afterAutospacing="0" w:line="360" w:lineRule="auto"/>
        <w:ind w:firstLine="708"/>
        <w:jc w:val="both"/>
        <w:rPr>
          <w:rFonts w:ascii="Times New Roman" w:hAnsi="Times New Roman" w:cs="Times New Roman"/>
          <w:color w:val="auto"/>
          <w:sz w:val="28"/>
          <w:szCs w:val="28"/>
        </w:rPr>
      </w:pPr>
      <w:r w:rsidRPr="00EF6658">
        <w:rPr>
          <w:rFonts w:ascii="Times New Roman" w:hAnsi="Times New Roman" w:cs="Times New Roman"/>
          <w:color w:val="auto"/>
          <w:sz w:val="28"/>
          <w:szCs w:val="28"/>
        </w:rPr>
        <w:t xml:space="preserve">Для номенклатурных позиций класса C сформулированы следующие правила. </w:t>
      </w:r>
    </w:p>
    <w:p w:rsidR="00375017" w:rsidRPr="00EF6658" w:rsidRDefault="00375017" w:rsidP="00EF6658">
      <w:pPr>
        <w:widowControl w:val="0"/>
        <w:spacing w:after="0" w:line="360" w:lineRule="auto"/>
        <w:ind w:firstLine="708"/>
        <w:jc w:val="both"/>
        <w:rPr>
          <w:rFonts w:ascii="Times New Roman" w:hAnsi="Times New Roman" w:cs="Times New Roman"/>
          <w:sz w:val="28"/>
          <w:szCs w:val="28"/>
        </w:rPr>
      </w:pPr>
      <w:r w:rsidRPr="00EF6658">
        <w:rPr>
          <w:rFonts w:ascii="Times New Roman" w:hAnsi="Times New Roman" w:cs="Times New Roman"/>
          <w:sz w:val="28"/>
          <w:szCs w:val="28"/>
        </w:rPr>
        <w:t xml:space="preserve">- Основное правило: изделия должны быть в наличии. Запасов изделий класса C может быть больше, чем нужно, но не должно быть меньше, чем необходимо. </w:t>
      </w:r>
    </w:p>
    <w:p w:rsidR="00375017" w:rsidRPr="00EF6658" w:rsidRDefault="00375017" w:rsidP="00EF6658">
      <w:pPr>
        <w:widowControl w:val="0"/>
        <w:spacing w:after="0" w:line="360" w:lineRule="auto"/>
        <w:ind w:firstLine="708"/>
        <w:jc w:val="both"/>
        <w:rPr>
          <w:rFonts w:ascii="Times New Roman" w:hAnsi="Times New Roman" w:cs="Times New Roman"/>
          <w:sz w:val="28"/>
          <w:szCs w:val="28"/>
        </w:rPr>
      </w:pPr>
      <w:r w:rsidRPr="00EF6658">
        <w:rPr>
          <w:rFonts w:ascii="Times New Roman" w:hAnsi="Times New Roman" w:cs="Times New Roman"/>
          <w:sz w:val="28"/>
          <w:szCs w:val="28"/>
        </w:rPr>
        <w:t xml:space="preserve"> - Большие размеры партий (заказов) и большой страховой запас. Крупные партии не влекут за собой существенных затрат, связанных с хранением запасов номенклатурных позиций класса C, поэтому имеет смысл экономить преимущественно на подготовительных издержках, заказывая помногу. </w:t>
      </w:r>
    </w:p>
    <w:p w:rsidR="00375017" w:rsidRPr="00EF6658" w:rsidRDefault="00375017" w:rsidP="00EF6658">
      <w:pPr>
        <w:widowControl w:val="0"/>
        <w:spacing w:after="0" w:line="360" w:lineRule="auto"/>
        <w:ind w:firstLine="709"/>
        <w:jc w:val="both"/>
        <w:rPr>
          <w:rFonts w:ascii="Times New Roman" w:hAnsi="Times New Roman" w:cs="Times New Roman"/>
          <w:sz w:val="28"/>
          <w:szCs w:val="28"/>
        </w:rPr>
      </w:pPr>
      <w:r w:rsidRPr="00EF6658">
        <w:rPr>
          <w:rFonts w:ascii="Times New Roman" w:hAnsi="Times New Roman" w:cs="Times New Roman"/>
          <w:sz w:val="28"/>
          <w:szCs w:val="28"/>
        </w:rPr>
        <w:t xml:space="preserve">- Хранение на территориях, немедленно доступных для персонала, использующего эти номенклатурные позиции в производственном процессе. Это упрощает процедуру отпуска запасов в производство и устраняет лишнюю работу, также влекущую за собой определенные затраты. </w:t>
      </w:r>
    </w:p>
    <w:p w:rsidR="00375017" w:rsidRPr="00EF6658" w:rsidRDefault="00375017" w:rsidP="00EF6658">
      <w:pPr>
        <w:widowControl w:val="0"/>
        <w:spacing w:after="0" w:line="360" w:lineRule="auto"/>
        <w:ind w:firstLine="709"/>
        <w:jc w:val="both"/>
        <w:rPr>
          <w:rFonts w:ascii="Times New Roman" w:hAnsi="Times New Roman" w:cs="Times New Roman"/>
          <w:sz w:val="28"/>
          <w:szCs w:val="28"/>
        </w:rPr>
      </w:pPr>
      <w:r w:rsidRPr="00EF6658">
        <w:rPr>
          <w:rFonts w:ascii="Times New Roman" w:hAnsi="Times New Roman" w:cs="Times New Roman"/>
          <w:sz w:val="28"/>
          <w:szCs w:val="28"/>
        </w:rPr>
        <w:t>- Нечастый (редкий) подсчет запасов (раз в год или в полгода) с большими приемлемыми допусками (вплоть до, например, взвешивания вместо подсчета) [</w:t>
      </w:r>
      <w:r w:rsidR="00287C71">
        <w:rPr>
          <w:rFonts w:ascii="Times New Roman" w:hAnsi="Times New Roman" w:cs="Times New Roman"/>
          <w:sz w:val="28"/>
          <w:szCs w:val="28"/>
        </w:rPr>
        <w:t>4</w:t>
      </w:r>
      <w:r w:rsidRPr="00EF6658">
        <w:rPr>
          <w:rFonts w:ascii="Times New Roman" w:hAnsi="Times New Roman" w:cs="Times New Roman"/>
          <w:sz w:val="28"/>
          <w:szCs w:val="28"/>
        </w:rPr>
        <w:t>].</w:t>
      </w:r>
    </w:p>
    <w:p w:rsidR="00375017" w:rsidRDefault="00375017" w:rsidP="00375017">
      <w:pPr>
        <w:pStyle w:val="Web"/>
        <w:spacing w:before="0" w:beforeAutospacing="0" w:after="0" w:afterAutospacing="0" w:line="360" w:lineRule="auto"/>
        <w:ind w:firstLine="709"/>
        <w:jc w:val="both"/>
        <w:rPr>
          <w:rFonts w:ascii="Times New Roman" w:hAnsi="Times New Roman" w:cs="Times New Roman"/>
          <w:sz w:val="28"/>
          <w:szCs w:val="28"/>
        </w:rPr>
      </w:pPr>
      <w:r w:rsidRPr="00221779">
        <w:rPr>
          <w:rFonts w:ascii="Times New Roman" w:hAnsi="Times New Roman" w:cs="Times New Roman"/>
          <w:sz w:val="28"/>
          <w:szCs w:val="28"/>
        </w:rPr>
        <w:t xml:space="preserve"> </w:t>
      </w:r>
    </w:p>
    <w:p w:rsidR="00EF6658" w:rsidRDefault="00EF6658" w:rsidP="00375017">
      <w:pPr>
        <w:pStyle w:val="Web"/>
        <w:spacing w:before="0" w:beforeAutospacing="0" w:after="0" w:afterAutospacing="0" w:line="360" w:lineRule="auto"/>
        <w:ind w:firstLine="709"/>
        <w:jc w:val="both"/>
        <w:rPr>
          <w:rFonts w:ascii="Times New Roman" w:hAnsi="Times New Roman" w:cs="Times New Roman"/>
          <w:sz w:val="28"/>
          <w:szCs w:val="28"/>
        </w:rPr>
      </w:pPr>
    </w:p>
    <w:p w:rsidR="00EF6658" w:rsidRDefault="00EF6658" w:rsidP="00375017">
      <w:pPr>
        <w:pStyle w:val="Web"/>
        <w:spacing w:before="0" w:beforeAutospacing="0" w:after="0" w:afterAutospacing="0" w:line="360" w:lineRule="auto"/>
        <w:ind w:firstLine="709"/>
        <w:jc w:val="both"/>
        <w:rPr>
          <w:rFonts w:ascii="Times New Roman" w:hAnsi="Times New Roman" w:cs="Times New Roman"/>
          <w:sz w:val="28"/>
          <w:szCs w:val="28"/>
        </w:rPr>
      </w:pPr>
    </w:p>
    <w:p w:rsidR="00375017" w:rsidRDefault="00EF6658" w:rsidP="00F50E30">
      <w:pPr>
        <w:pStyle w:val="Web"/>
        <w:spacing w:before="0" w:beforeAutospacing="0" w:after="0" w:afterAutospacing="0" w:line="360" w:lineRule="auto"/>
        <w:ind w:firstLine="709"/>
        <w:jc w:val="both"/>
        <w:outlineLvl w:val="1"/>
        <w:rPr>
          <w:rFonts w:ascii="Times New Roman" w:hAnsi="Times New Roman" w:cs="Times New Roman"/>
          <w:sz w:val="28"/>
          <w:szCs w:val="28"/>
        </w:rPr>
      </w:pPr>
      <w:bookmarkStart w:id="10" w:name="_Toc471823432"/>
      <w:r>
        <w:rPr>
          <w:rFonts w:ascii="Times New Roman" w:hAnsi="Times New Roman" w:cs="Times New Roman"/>
          <w:sz w:val="28"/>
          <w:szCs w:val="28"/>
        </w:rPr>
        <w:lastRenderedPageBreak/>
        <w:t>1.3</w:t>
      </w:r>
      <w:r w:rsidR="00375017">
        <w:rPr>
          <w:rFonts w:ascii="Times New Roman" w:hAnsi="Times New Roman" w:cs="Times New Roman"/>
          <w:sz w:val="28"/>
          <w:szCs w:val="28"/>
        </w:rPr>
        <w:t xml:space="preserve"> </w:t>
      </w:r>
      <w:r>
        <w:rPr>
          <w:rFonts w:ascii="Times New Roman" w:hAnsi="Times New Roman" w:cs="Times New Roman"/>
          <w:sz w:val="28"/>
          <w:szCs w:val="28"/>
        </w:rPr>
        <w:t>Оценка</w:t>
      </w:r>
      <w:r w:rsidR="00375017">
        <w:rPr>
          <w:rFonts w:ascii="Times New Roman" w:hAnsi="Times New Roman" w:cs="Times New Roman"/>
          <w:sz w:val="28"/>
          <w:szCs w:val="28"/>
        </w:rPr>
        <w:t xml:space="preserve"> </w:t>
      </w:r>
      <w:r>
        <w:rPr>
          <w:rFonts w:ascii="Times New Roman" w:hAnsi="Times New Roman" w:cs="Times New Roman"/>
          <w:sz w:val="28"/>
          <w:szCs w:val="28"/>
        </w:rPr>
        <w:t xml:space="preserve">и направления повышения </w:t>
      </w:r>
      <w:r w:rsidR="00A227E4">
        <w:rPr>
          <w:rFonts w:ascii="Times New Roman" w:hAnsi="Times New Roman" w:cs="Times New Roman"/>
          <w:sz w:val="28"/>
          <w:szCs w:val="28"/>
        </w:rPr>
        <w:t>эффективности</w:t>
      </w:r>
      <w:r w:rsidR="00375017">
        <w:rPr>
          <w:rFonts w:ascii="Times New Roman" w:hAnsi="Times New Roman" w:cs="Times New Roman"/>
          <w:sz w:val="28"/>
          <w:szCs w:val="28"/>
        </w:rPr>
        <w:t xml:space="preserve"> управления запасами</w:t>
      </w:r>
      <w:bookmarkEnd w:id="10"/>
      <w:r>
        <w:rPr>
          <w:rFonts w:ascii="Times New Roman" w:hAnsi="Times New Roman" w:cs="Times New Roman"/>
          <w:sz w:val="28"/>
          <w:szCs w:val="28"/>
        </w:rPr>
        <w:t xml:space="preserve"> </w:t>
      </w:r>
    </w:p>
    <w:p w:rsidR="00375017" w:rsidRDefault="00375017" w:rsidP="00375017">
      <w:pPr>
        <w:pStyle w:val="Web"/>
        <w:spacing w:before="0" w:beforeAutospacing="0" w:after="0" w:afterAutospacing="0" w:line="360" w:lineRule="auto"/>
        <w:ind w:firstLine="709"/>
        <w:jc w:val="both"/>
        <w:rPr>
          <w:rFonts w:ascii="Times New Roman" w:hAnsi="Times New Roman" w:cs="Times New Roman"/>
          <w:sz w:val="28"/>
          <w:szCs w:val="28"/>
        </w:rPr>
      </w:pPr>
    </w:p>
    <w:p w:rsidR="00375017" w:rsidRPr="003A38AA" w:rsidRDefault="00375017" w:rsidP="00375017">
      <w:pPr>
        <w:pStyle w:val="a8"/>
        <w:spacing w:before="0" w:beforeAutospacing="0" w:after="0" w:afterAutospacing="0" w:line="360" w:lineRule="auto"/>
        <w:ind w:firstLine="709"/>
        <w:jc w:val="both"/>
        <w:rPr>
          <w:color w:val="000000"/>
          <w:sz w:val="28"/>
          <w:szCs w:val="28"/>
        </w:rPr>
      </w:pPr>
      <w:r w:rsidRPr="003A38AA">
        <w:rPr>
          <w:color w:val="000000"/>
          <w:sz w:val="28"/>
          <w:szCs w:val="28"/>
        </w:rPr>
        <w:t>Любая управленческая деятельность предусматривает наличие определенной системы контроля, которая позволяет оценить эффективность этой деятельности.</w:t>
      </w:r>
    </w:p>
    <w:p w:rsidR="00375017" w:rsidRPr="003A38AA" w:rsidRDefault="00375017" w:rsidP="00375017">
      <w:pPr>
        <w:pStyle w:val="a8"/>
        <w:spacing w:before="0" w:beforeAutospacing="0" w:after="0" w:afterAutospacing="0" w:line="360" w:lineRule="auto"/>
        <w:ind w:firstLine="709"/>
        <w:jc w:val="both"/>
        <w:rPr>
          <w:color w:val="000000"/>
          <w:sz w:val="28"/>
          <w:szCs w:val="28"/>
        </w:rPr>
      </w:pPr>
      <w:r w:rsidRPr="003A38AA">
        <w:rPr>
          <w:color w:val="000000"/>
          <w:sz w:val="28"/>
          <w:szCs w:val="28"/>
        </w:rPr>
        <w:t>Для оценки эффективности управления запасами могут быть использованы 4 группы показателей (таблица 1).</w:t>
      </w:r>
    </w:p>
    <w:p w:rsidR="00375017" w:rsidRDefault="00375017" w:rsidP="00375017">
      <w:pPr>
        <w:pStyle w:val="a8"/>
        <w:spacing w:before="0" w:beforeAutospacing="0" w:after="0" w:afterAutospacing="0" w:line="360" w:lineRule="auto"/>
        <w:rPr>
          <w:color w:val="000000"/>
          <w:sz w:val="28"/>
          <w:szCs w:val="28"/>
        </w:rPr>
      </w:pPr>
    </w:p>
    <w:p w:rsidR="00375017" w:rsidRPr="003A38AA" w:rsidRDefault="00375017" w:rsidP="00375017">
      <w:pPr>
        <w:pStyle w:val="a8"/>
        <w:spacing w:before="0" w:beforeAutospacing="0" w:after="0" w:afterAutospacing="0" w:line="360" w:lineRule="auto"/>
        <w:rPr>
          <w:color w:val="000000"/>
          <w:sz w:val="28"/>
          <w:szCs w:val="28"/>
        </w:rPr>
      </w:pPr>
      <w:r w:rsidRPr="003A38AA">
        <w:rPr>
          <w:color w:val="000000"/>
          <w:sz w:val="28"/>
          <w:szCs w:val="28"/>
        </w:rPr>
        <w:t>Таблица 1 - Основные показатели эффективности управления запасами</w:t>
      </w:r>
    </w:p>
    <w:tbl>
      <w:tblPr>
        <w:tblStyle w:val="af1"/>
        <w:tblW w:w="0" w:type="auto"/>
        <w:tblInd w:w="150" w:type="dxa"/>
        <w:tblLook w:val="04A0" w:firstRow="1" w:lastRow="0" w:firstColumn="1" w:lastColumn="0" w:noHBand="0" w:noVBand="1"/>
      </w:tblPr>
      <w:tblGrid>
        <w:gridCol w:w="3688"/>
        <w:gridCol w:w="5732"/>
      </w:tblGrid>
      <w:tr w:rsidR="00375017" w:rsidTr="00082FF1">
        <w:tc>
          <w:tcPr>
            <w:tcW w:w="3786" w:type="dxa"/>
          </w:tcPr>
          <w:p w:rsidR="00375017" w:rsidRPr="003A38AA" w:rsidRDefault="00375017" w:rsidP="00082FF1">
            <w:pPr>
              <w:pStyle w:val="a8"/>
              <w:spacing w:before="0" w:beforeAutospacing="0" w:after="0" w:afterAutospacing="0"/>
              <w:jc w:val="center"/>
              <w:rPr>
                <w:color w:val="000000"/>
              </w:rPr>
            </w:pPr>
            <w:r w:rsidRPr="003A38AA">
              <w:rPr>
                <w:color w:val="000000"/>
              </w:rPr>
              <w:t>Группа показателей</w:t>
            </w:r>
          </w:p>
        </w:tc>
        <w:tc>
          <w:tcPr>
            <w:tcW w:w="5918" w:type="dxa"/>
          </w:tcPr>
          <w:p w:rsidR="00375017" w:rsidRPr="003A38AA" w:rsidRDefault="00375017" w:rsidP="00082FF1">
            <w:pPr>
              <w:pStyle w:val="a8"/>
              <w:spacing w:before="0" w:beforeAutospacing="0" w:after="0" w:afterAutospacing="0"/>
              <w:jc w:val="center"/>
              <w:rPr>
                <w:color w:val="000000"/>
              </w:rPr>
            </w:pPr>
            <w:r w:rsidRPr="003A38AA">
              <w:rPr>
                <w:color w:val="000000"/>
              </w:rPr>
              <w:t>Показатели оценки</w:t>
            </w:r>
          </w:p>
        </w:tc>
      </w:tr>
      <w:tr w:rsidR="00375017" w:rsidTr="00082FF1">
        <w:tc>
          <w:tcPr>
            <w:tcW w:w="3786" w:type="dxa"/>
          </w:tcPr>
          <w:p w:rsidR="00375017" w:rsidRPr="003A38AA" w:rsidRDefault="00375017" w:rsidP="00082FF1">
            <w:pPr>
              <w:pStyle w:val="a8"/>
              <w:spacing w:before="0" w:beforeAutospacing="0" w:after="0" w:afterAutospacing="0"/>
              <w:rPr>
                <w:color w:val="000000"/>
              </w:rPr>
            </w:pPr>
            <w:r w:rsidRPr="003A38AA">
              <w:rPr>
                <w:color w:val="000000"/>
              </w:rPr>
              <w:t>1. Показатели обеспеченности компании материальными запасами</w:t>
            </w:r>
          </w:p>
        </w:tc>
        <w:tc>
          <w:tcPr>
            <w:tcW w:w="5918" w:type="dxa"/>
          </w:tcPr>
          <w:p w:rsidR="00375017" w:rsidRDefault="00375017" w:rsidP="00082FF1">
            <w:pPr>
              <w:pStyle w:val="a8"/>
              <w:spacing w:before="0" w:beforeAutospacing="0" w:after="0" w:afterAutospacing="0"/>
              <w:rPr>
                <w:color w:val="000000"/>
              </w:rPr>
            </w:pPr>
            <w:r w:rsidRPr="003A38AA">
              <w:rPr>
                <w:color w:val="000000"/>
              </w:rPr>
              <w:t xml:space="preserve">- показатели среднего и текущего (моментного) уровня располагаемых запасов; </w:t>
            </w:r>
          </w:p>
          <w:p w:rsidR="00375017" w:rsidRDefault="00375017" w:rsidP="00082FF1">
            <w:pPr>
              <w:pStyle w:val="a8"/>
              <w:spacing w:before="0" w:beforeAutospacing="0" w:after="0" w:afterAutospacing="0"/>
              <w:rPr>
                <w:color w:val="000000"/>
              </w:rPr>
            </w:pPr>
            <w:r w:rsidRPr="003A38AA">
              <w:rPr>
                <w:color w:val="000000"/>
              </w:rPr>
              <w:t xml:space="preserve">- показатель обеспеченности предприятия запасами в днях; </w:t>
            </w:r>
          </w:p>
          <w:p w:rsidR="00375017" w:rsidRPr="003A38AA" w:rsidRDefault="00375017" w:rsidP="00082FF1">
            <w:pPr>
              <w:pStyle w:val="a8"/>
              <w:spacing w:before="0" w:beforeAutospacing="0" w:after="0" w:afterAutospacing="0"/>
              <w:rPr>
                <w:color w:val="000000"/>
              </w:rPr>
            </w:pPr>
            <w:r w:rsidRPr="003A38AA">
              <w:rPr>
                <w:color w:val="000000"/>
              </w:rPr>
              <w:t>- показатели уровня дефицита и др.</w:t>
            </w:r>
          </w:p>
        </w:tc>
      </w:tr>
      <w:tr w:rsidR="00375017" w:rsidTr="00082FF1">
        <w:tc>
          <w:tcPr>
            <w:tcW w:w="3786" w:type="dxa"/>
          </w:tcPr>
          <w:p w:rsidR="00375017" w:rsidRPr="003A38AA" w:rsidRDefault="00375017" w:rsidP="00082FF1">
            <w:pPr>
              <w:pStyle w:val="a8"/>
              <w:spacing w:before="0" w:beforeAutospacing="0" w:after="0" w:afterAutospacing="0"/>
              <w:rPr>
                <w:color w:val="000000"/>
              </w:rPr>
            </w:pPr>
            <w:r w:rsidRPr="003A38AA">
              <w:rPr>
                <w:color w:val="000000"/>
              </w:rPr>
              <w:t>2. Показатели эффективности использования материальных запасов</w:t>
            </w:r>
          </w:p>
        </w:tc>
        <w:tc>
          <w:tcPr>
            <w:tcW w:w="5918" w:type="dxa"/>
          </w:tcPr>
          <w:p w:rsidR="00375017" w:rsidRDefault="00375017" w:rsidP="00082FF1">
            <w:pPr>
              <w:pStyle w:val="a8"/>
              <w:spacing w:before="0" w:beforeAutospacing="0" w:after="0" w:afterAutospacing="0"/>
              <w:rPr>
                <w:color w:val="000000"/>
              </w:rPr>
            </w:pPr>
            <w:r w:rsidRPr="003A38AA">
              <w:rPr>
                <w:color w:val="000000"/>
              </w:rPr>
              <w:t xml:space="preserve">- показатели оборачиваемости запасов; </w:t>
            </w:r>
          </w:p>
          <w:p w:rsidR="00375017" w:rsidRDefault="00375017" w:rsidP="00082FF1">
            <w:pPr>
              <w:pStyle w:val="a8"/>
              <w:spacing w:before="0" w:beforeAutospacing="0" w:after="0" w:afterAutospacing="0"/>
              <w:rPr>
                <w:color w:val="000000"/>
              </w:rPr>
            </w:pPr>
            <w:r>
              <w:rPr>
                <w:color w:val="000000"/>
              </w:rPr>
              <w:t>- продолжительность операционного и финансового циклов;</w:t>
            </w:r>
          </w:p>
          <w:p w:rsidR="00375017" w:rsidRDefault="00375017" w:rsidP="00082FF1">
            <w:pPr>
              <w:pStyle w:val="a8"/>
              <w:spacing w:before="0" w:beforeAutospacing="0" w:after="0" w:afterAutospacing="0"/>
              <w:rPr>
                <w:color w:val="000000"/>
              </w:rPr>
            </w:pPr>
            <w:r w:rsidRPr="003A38AA">
              <w:rPr>
                <w:color w:val="000000"/>
              </w:rPr>
              <w:t xml:space="preserve">- материалоотдача; </w:t>
            </w:r>
          </w:p>
          <w:p w:rsidR="00375017" w:rsidRDefault="00375017" w:rsidP="00082FF1">
            <w:pPr>
              <w:pStyle w:val="a8"/>
              <w:spacing w:before="0" w:beforeAutospacing="0" w:after="0" w:afterAutospacing="0"/>
              <w:rPr>
                <w:color w:val="000000"/>
              </w:rPr>
            </w:pPr>
            <w:r w:rsidRPr="003A38AA">
              <w:rPr>
                <w:color w:val="000000"/>
              </w:rPr>
              <w:t>- запасоемкость;</w:t>
            </w:r>
          </w:p>
          <w:p w:rsidR="00375017" w:rsidRDefault="00375017" w:rsidP="00082FF1">
            <w:pPr>
              <w:pStyle w:val="a8"/>
              <w:spacing w:before="0" w:beforeAutospacing="0" w:after="0" w:afterAutospacing="0"/>
              <w:rPr>
                <w:color w:val="000000"/>
              </w:rPr>
            </w:pPr>
            <w:r w:rsidRPr="003A38AA">
              <w:rPr>
                <w:color w:val="000000"/>
              </w:rPr>
              <w:t xml:space="preserve">- коэффициент материальных затрат; </w:t>
            </w:r>
          </w:p>
          <w:p w:rsidR="00375017" w:rsidRDefault="00375017" w:rsidP="00082FF1">
            <w:pPr>
              <w:pStyle w:val="a8"/>
              <w:spacing w:before="0" w:beforeAutospacing="0" w:after="0" w:afterAutospacing="0"/>
              <w:rPr>
                <w:color w:val="000000"/>
              </w:rPr>
            </w:pPr>
            <w:r w:rsidRPr="003A38AA">
              <w:rPr>
                <w:color w:val="000000"/>
              </w:rPr>
              <w:t xml:space="preserve">- показатели отклонений от нормативных величин использования запасов; </w:t>
            </w:r>
          </w:p>
          <w:p w:rsidR="00375017" w:rsidRPr="003A38AA" w:rsidRDefault="00375017" w:rsidP="00082FF1">
            <w:pPr>
              <w:pStyle w:val="a8"/>
              <w:spacing w:before="0" w:beforeAutospacing="0" w:after="0" w:afterAutospacing="0"/>
              <w:rPr>
                <w:color w:val="000000"/>
              </w:rPr>
            </w:pPr>
            <w:r w:rsidRPr="003A38AA">
              <w:rPr>
                <w:color w:val="000000"/>
              </w:rPr>
              <w:t>- уровень неликвидов и др.</w:t>
            </w:r>
          </w:p>
        </w:tc>
      </w:tr>
      <w:tr w:rsidR="00375017" w:rsidTr="00082FF1">
        <w:tc>
          <w:tcPr>
            <w:tcW w:w="3786" w:type="dxa"/>
          </w:tcPr>
          <w:p w:rsidR="00375017" w:rsidRPr="003A38AA" w:rsidRDefault="00375017" w:rsidP="00082FF1">
            <w:pPr>
              <w:pStyle w:val="a8"/>
              <w:spacing w:before="0" w:beforeAutospacing="0" w:after="0" w:afterAutospacing="0"/>
              <w:rPr>
                <w:color w:val="000000"/>
              </w:rPr>
            </w:pPr>
            <w:r w:rsidRPr="003A38AA">
              <w:rPr>
                <w:color w:val="000000"/>
              </w:rPr>
              <w:t>3. Показатели эффективности капитальных вложений в запасы</w:t>
            </w:r>
          </w:p>
        </w:tc>
        <w:tc>
          <w:tcPr>
            <w:tcW w:w="5918" w:type="dxa"/>
          </w:tcPr>
          <w:p w:rsidR="00375017" w:rsidRDefault="00375017" w:rsidP="00082FF1">
            <w:pPr>
              <w:pStyle w:val="a8"/>
              <w:spacing w:before="0" w:beforeAutospacing="0" w:after="0" w:afterAutospacing="0"/>
              <w:rPr>
                <w:color w:val="000000"/>
              </w:rPr>
            </w:pPr>
            <w:r w:rsidRPr="003A38AA">
              <w:rPr>
                <w:color w:val="000000"/>
              </w:rPr>
              <w:t xml:space="preserve">- рентабельность запасов; </w:t>
            </w:r>
          </w:p>
          <w:p w:rsidR="00375017" w:rsidRDefault="00375017" w:rsidP="00082FF1">
            <w:pPr>
              <w:pStyle w:val="a8"/>
              <w:spacing w:before="0" w:beforeAutospacing="0" w:after="0" w:afterAutospacing="0"/>
              <w:rPr>
                <w:color w:val="000000"/>
              </w:rPr>
            </w:pPr>
            <w:r w:rsidRPr="003A38AA">
              <w:rPr>
                <w:color w:val="000000"/>
              </w:rPr>
              <w:t xml:space="preserve">- индекс доходности запасов; </w:t>
            </w:r>
          </w:p>
          <w:p w:rsidR="00375017" w:rsidRPr="003A38AA" w:rsidRDefault="00375017" w:rsidP="00082FF1">
            <w:pPr>
              <w:pStyle w:val="a8"/>
              <w:spacing w:before="0" w:beforeAutospacing="0" w:after="0" w:afterAutospacing="0"/>
              <w:rPr>
                <w:color w:val="000000"/>
              </w:rPr>
            </w:pPr>
            <w:r w:rsidRPr="003A38AA">
              <w:rPr>
                <w:color w:val="000000"/>
              </w:rPr>
              <w:t>- валовая рентабельность инвестиций в запасы и др.</w:t>
            </w:r>
          </w:p>
        </w:tc>
      </w:tr>
      <w:tr w:rsidR="00375017" w:rsidTr="00082FF1">
        <w:tc>
          <w:tcPr>
            <w:tcW w:w="3786" w:type="dxa"/>
          </w:tcPr>
          <w:p w:rsidR="00375017" w:rsidRPr="003A38AA" w:rsidRDefault="00375017" w:rsidP="00082FF1">
            <w:pPr>
              <w:pStyle w:val="a8"/>
              <w:spacing w:before="0" w:beforeAutospacing="0" w:after="0" w:afterAutospacing="0"/>
              <w:rPr>
                <w:color w:val="000000"/>
              </w:rPr>
            </w:pPr>
            <w:r w:rsidRPr="003A38AA">
              <w:rPr>
                <w:color w:val="000000"/>
              </w:rPr>
              <w:t>4. Обобщающие показатели</w:t>
            </w:r>
          </w:p>
        </w:tc>
        <w:tc>
          <w:tcPr>
            <w:tcW w:w="5918" w:type="dxa"/>
          </w:tcPr>
          <w:p w:rsidR="00375017" w:rsidRDefault="00375017" w:rsidP="00082FF1">
            <w:pPr>
              <w:pStyle w:val="a8"/>
              <w:spacing w:before="0" w:beforeAutospacing="0" w:after="0" w:afterAutospacing="0"/>
              <w:rPr>
                <w:color w:val="000000"/>
              </w:rPr>
            </w:pPr>
            <w:r w:rsidRPr="003A38AA">
              <w:rPr>
                <w:color w:val="000000"/>
              </w:rPr>
              <w:t xml:space="preserve">- уровень обслуживания клиентов; </w:t>
            </w:r>
          </w:p>
          <w:p w:rsidR="00375017" w:rsidRPr="003A38AA" w:rsidRDefault="00375017" w:rsidP="00082FF1">
            <w:pPr>
              <w:pStyle w:val="a8"/>
              <w:spacing w:before="0" w:beforeAutospacing="0" w:after="0" w:afterAutospacing="0"/>
              <w:rPr>
                <w:color w:val="000000"/>
              </w:rPr>
            </w:pPr>
            <w:r w:rsidRPr="003A38AA">
              <w:rPr>
                <w:color w:val="000000"/>
              </w:rPr>
              <w:t>- уровень суммарных затрат на управление запасами и др.</w:t>
            </w:r>
          </w:p>
        </w:tc>
      </w:tr>
    </w:tbl>
    <w:p w:rsidR="00375017" w:rsidRDefault="00375017" w:rsidP="00375017">
      <w:pPr>
        <w:pStyle w:val="a8"/>
        <w:spacing w:before="0" w:beforeAutospacing="0" w:after="0" w:afterAutospacing="0" w:line="360" w:lineRule="auto"/>
        <w:ind w:firstLine="709"/>
        <w:jc w:val="both"/>
        <w:rPr>
          <w:color w:val="000000"/>
          <w:sz w:val="28"/>
          <w:szCs w:val="28"/>
        </w:rPr>
      </w:pPr>
    </w:p>
    <w:p w:rsidR="00375017" w:rsidRPr="00EF6658" w:rsidRDefault="00375017" w:rsidP="00EF6658">
      <w:pPr>
        <w:pStyle w:val="a8"/>
        <w:widowControl w:val="0"/>
        <w:spacing w:before="0" w:beforeAutospacing="0" w:after="0" w:afterAutospacing="0" w:line="360" w:lineRule="auto"/>
        <w:ind w:firstLine="709"/>
        <w:jc w:val="both"/>
        <w:rPr>
          <w:color w:val="000000"/>
          <w:sz w:val="28"/>
          <w:szCs w:val="28"/>
        </w:rPr>
      </w:pPr>
      <w:r w:rsidRPr="00EF6658">
        <w:rPr>
          <w:color w:val="000000"/>
          <w:sz w:val="28"/>
          <w:szCs w:val="28"/>
        </w:rPr>
        <w:t>Рассмотрим некоторые из этих показателей более подробно.</w:t>
      </w:r>
    </w:p>
    <w:p w:rsidR="00375017" w:rsidRPr="00EF6658" w:rsidRDefault="00375017" w:rsidP="00EF6658">
      <w:pPr>
        <w:pStyle w:val="a8"/>
        <w:widowControl w:val="0"/>
        <w:spacing w:before="0" w:beforeAutospacing="0" w:after="0" w:afterAutospacing="0" w:line="360" w:lineRule="auto"/>
        <w:ind w:firstLine="709"/>
        <w:jc w:val="both"/>
        <w:rPr>
          <w:color w:val="000000"/>
          <w:sz w:val="28"/>
          <w:szCs w:val="28"/>
        </w:rPr>
      </w:pPr>
      <w:r w:rsidRPr="00EF6658">
        <w:rPr>
          <w:rStyle w:val="af4"/>
          <w:b w:val="0"/>
          <w:color w:val="000000"/>
          <w:sz w:val="28"/>
          <w:szCs w:val="28"/>
        </w:rPr>
        <w:t>Уровень располагаемых запасов.</w:t>
      </w:r>
      <w:r w:rsidRPr="00EF6658">
        <w:rPr>
          <w:sz w:val="28"/>
          <w:szCs w:val="28"/>
        </w:rPr>
        <w:t xml:space="preserve"> </w:t>
      </w:r>
      <w:r w:rsidRPr="00EF6658">
        <w:rPr>
          <w:color w:val="000000"/>
          <w:sz w:val="28"/>
          <w:szCs w:val="28"/>
        </w:rPr>
        <w:t>Наличие запасов можно охарактеризовать моментными показателями (на отчетные даты) в натуральном и денежном выражении и средними значениями за отчетный период.</w:t>
      </w:r>
    </w:p>
    <w:p w:rsidR="00375017" w:rsidRPr="00EF6658" w:rsidRDefault="00375017" w:rsidP="00EF6658">
      <w:pPr>
        <w:pStyle w:val="a8"/>
        <w:widowControl w:val="0"/>
        <w:spacing w:before="0" w:beforeAutospacing="0" w:after="0" w:afterAutospacing="0" w:line="360" w:lineRule="auto"/>
        <w:ind w:firstLine="709"/>
        <w:jc w:val="both"/>
        <w:rPr>
          <w:color w:val="000000"/>
          <w:sz w:val="28"/>
          <w:szCs w:val="28"/>
        </w:rPr>
      </w:pPr>
      <w:r w:rsidRPr="00EF6658">
        <w:rPr>
          <w:color w:val="000000"/>
          <w:sz w:val="28"/>
          <w:szCs w:val="28"/>
        </w:rPr>
        <w:t>Показатель обеспеченности запасами в днях рассчитывается путем деления величины располагаемого запаса на среднесуточный расход:</w:t>
      </w:r>
    </w:p>
    <w:p w:rsidR="00375017" w:rsidRPr="00EF6658" w:rsidRDefault="00375017" w:rsidP="00EF6658">
      <w:pPr>
        <w:widowControl w:val="0"/>
        <w:shd w:val="clear" w:color="auto" w:fill="FFFFFF"/>
        <w:tabs>
          <w:tab w:val="left" w:pos="1134"/>
        </w:tabs>
        <w:spacing w:after="0" w:line="360" w:lineRule="auto"/>
        <w:ind w:firstLine="851"/>
        <w:jc w:val="right"/>
        <w:rPr>
          <w:rFonts w:ascii="Times New Roman" w:hAnsi="Times New Roman" w:cs="Times New Roman"/>
          <w:sz w:val="28"/>
          <w:szCs w:val="28"/>
        </w:rPr>
      </w:pPr>
      <w:r w:rsidRPr="00EF6658">
        <w:rPr>
          <w:rFonts w:ascii="Times New Roman" w:hAnsi="Times New Roman" w:cs="Times New Roman"/>
          <w:sz w:val="28"/>
          <w:szCs w:val="28"/>
        </w:rPr>
        <w:lastRenderedPageBreak/>
        <w:t>Оз = Зср / Зсут,                                                   (1)</w:t>
      </w:r>
    </w:p>
    <w:p w:rsidR="00375017" w:rsidRPr="00EF6658" w:rsidRDefault="00375017" w:rsidP="00EF6658">
      <w:pPr>
        <w:widowControl w:val="0"/>
        <w:shd w:val="clear" w:color="auto" w:fill="FFFFFF"/>
        <w:tabs>
          <w:tab w:val="left" w:pos="1134"/>
        </w:tabs>
        <w:spacing w:after="0" w:line="360" w:lineRule="auto"/>
        <w:ind w:firstLine="709"/>
        <w:jc w:val="both"/>
        <w:rPr>
          <w:rFonts w:ascii="Times New Roman" w:hAnsi="Times New Roman" w:cs="Times New Roman"/>
          <w:sz w:val="28"/>
          <w:szCs w:val="28"/>
        </w:rPr>
      </w:pPr>
      <w:r w:rsidRPr="00EF6658">
        <w:rPr>
          <w:rFonts w:ascii="Times New Roman" w:hAnsi="Times New Roman" w:cs="Times New Roman"/>
          <w:sz w:val="28"/>
          <w:szCs w:val="28"/>
        </w:rPr>
        <w:t>где Оз – обеспеченность запасами, дней;</w:t>
      </w:r>
    </w:p>
    <w:p w:rsidR="00375017" w:rsidRPr="00EF6658" w:rsidRDefault="00375017" w:rsidP="00EF6658">
      <w:pPr>
        <w:widowControl w:val="0"/>
        <w:shd w:val="clear" w:color="auto" w:fill="FFFFFF"/>
        <w:tabs>
          <w:tab w:val="left" w:pos="1134"/>
        </w:tabs>
        <w:spacing w:after="0" w:line="360" w:lineRule="auto"/>
        <w:jc w:val="both"/>
        <w:rPr>
          <w:rFonts w:ascii="Times New Roman" w:hAnsi="Times New Roman" w:cs="Times New Roman"/>
          <w:sz w:val="28"/>
          <w:szCs w:val="28"/>
        </w:rPr>
      </w:pPr>
      <w:r w:rsidRPr="00EF6658">
        <w:rPr>
          <w:rFonts w:ascii="Times New Roman" w:hAnsi="Times New Roman" w:cs="Times New Roman"/>
          <w:sz w:val="28"/>
          <w:szCs w:val="28"/>
        </w:rPr>
        <w:t xml:space="preserve">               Зср – размер наличного текущего запаса в момент времени, ед;</w:t>
      </w:r>
    </w:p>
    <w:p w:rsidR="00375017" w:rsidRPr="00EF6658" w:rsidRDefault="00375017" w:rsidP="00EF6658">
      <w:pPr>
        <w:widowControl w:val="0"/>
        <w:shd w:val="clear" w:color="auto" w:fill="FFFFFF"/>
        <w:tabs>
          <w:tab w:val="left" w:pos="1134"/>
        </w:tabs>
        <w:spacing w:after="0" w:line="360" w:lineRule="auto"/>
        <w:jc w:val="both"/>
        <w:rPr>
          <w:rFonts w:ascii="Times New Roman" w:hAnsi="Times New Roman" w:cs="Times New Roman"/>
          <w:sz w:val="28"/>
          <w:szCs w:val="28"/>
        </w:rPr>
      </w:pPr>
      <w:r w:rsidRPr="00EF6658">
        <w:rPr>
          <w:rFonts w:ascii="Times New Roman" w:hAnsi="Times New Roman" w:cs="Times New Roman"/>
          <w:sz w:val="28"/>
          <w:szCs w:val="28"/>
        </w:rPr>
        <w:t xml:space="preserve">               Зсут – среднесуточный расход запаса, ед.</w:t>
      </w:r>
    </w:p>
    <w:p w:rsidR="00375017" w:rsidRPr="00EF6658" w:rsidRDefault="00375017" w:rsidP="00EF6658">
      <w:pPr>
        <w:pStyle w:val="a8"/>
        <w:spacing w:before="0" w:beforeAutospacing="0" w:after="0" w:afterAutospacing="0" w:line="360" w:lineRule="auto"/>
        <w:ind w:firstLine="709"/>
        <w:jc w:val="both"/>
        <w:rPr>
          <w:color w:val="000000"/>
          <w:sz w:val="28"/>
          <w:szCs w:val="28"/>
        </w:rPr>
      </w:pPr>
    </w:p>
    <w:p w:rsidR="00375017" w:rsidRPr="00EF6658" w:rsidRDefault="00375017" w:rsidP="00EF6658">
      <w:pPr>
        <w:pStyle w:val="a8"/>
        <w:spacing w:before="0" w:beforeAutospacing="0" w:after="0" w:afterAutospacing="0" w:line="360" w:lineRule="auto"/>
        <w:ind w:firstLine="709"/>
        <w:jc w:val="both"/>
        <w:rPr>
          <w:color w:val="000000"/>
          <w:sz w:val="28"/>
          <w:szCs w:val="28"/>
        </w:rPr>
      </w:pPr>
      <w:r w:rsidRPr="00EF6658">
        <w:rPr>
          <w:color w:val="000000"/>
          <w:sz w:val="28"/>
          <w:szCs w:val="28"/>
        </w:rPr>
        <w:t>Для учета дефицита можно используются такие показатели как:</w:t>
      </w:r>
    </w:p>
    <w:p w:rsidR="00375017" w:rsidRPr="00EF6658" w:rsidRDefault="00375017" w:rsidP="00EF6658">
      <w:pPr>
        <w:pStyle w:val="a8"/>
        <w:spacing w:before="0" w:beforeAutospacing="0" w:after="0" w:afterAutospacing="0" w:line="360" w:lineRule="auto"/>
        <w:ind w:firstLine="709"/>
        <w:jc w:val="both"/>
        <w:rPr>
          <w:color w:val="000000"/>
          <w:sz w:val="28"/>
          <w:szCs w:val="28"/>
        </w:rPr>
      </w:pPr>
      <w:r w:rsidRPr="00EF6658">
        <w:rPr>
          <w:color w:val="000000"/>
          <w:sz w:val="28"/>
          <w:szCs w:val="28"/>
        </w:rPr>
        <w:t>- суммарное значение дефицита, которое может выражаться в натуральных единицах запаса, в денежных единицах, в днях;</w:t>
      </w:r>
    </w:p>
    <w:p w:rsidR="00375017" w:rsidRPr="00EF6658" w:rsidRDefault="00375017" w:rsidP="00EF6658">
      <w:pPr>
        <w:pStyle w:val="a8"/>
        <w:spacing w:before="0" w:beforeAutospacing="0" w:after="0" w:afterAutospacing="0" w:line="360" w:lineRule="auto"/>
        <w:ind w:firstLine="709"/>
        <w:jc w:val="both"/>
        <w:rPr>
          <w:color w:val="000000"/>
          <w:sz w:val="28"/>
          <w:szCs w:val="28"/>
        </w:rPr>
      </w:pPr>
      <w:r w:rsidRPr="00EF6658">
        <w:rPr>
          <w:color w:val="000000"/>
          <w:sz w:val="28"/>
          <w:szCs w:val="28"/>
        </w:rPr>
        <w:t>- среднюю величину дефицита;</w:t>
      </w:r>
    </w:p>
    <w:p w:rsidR="00375017" w:rsidRPr="00EF6658" w:rsidRDefault="00375017" w:rsidP="00EF6658">
      <w:pPr>
        <w:pStyle w:val="a8"/>
        <w:spacing w:before="0" w:beforeAutospacing="0" w:after="0" w:afterAutospacing="0" w:line="360" w:lineRule="auto"/>
        <w:ind w:firstLine="709"/>
        <w:jc w:val="both"/>
        <w:rPr>
          <w:color w:val="000000"/>
          <w:sz w:val="28"/>
          <w:szCs w:val="28"/>
        </w:rPr>
      </w:pPr>
      <w:r w:rsidRPr="00EF6658">
        <w:rPr>
          <w:color w:val="000000"/>
          <w:sz w:val="28"/>
          <w:szCs w:val="28"/>
        </w:rPr>
        <w:t>- отношение средней величины дефицита к среднему уровню запасов;</w:t>
      </w:r>
    </w:p>
    <w:p w:rsidR="00375017" w:rsidRPr="00EF6658" w:rsidRDefault="00375017" w:rsidP="00EF6658">
      <w:pPr>
        <w:pStyle w:val="a8"/>
        <w:spacing w:before="0" w:beforeAutospacing="0" w:after="0" w:afterAutospacing="0" w:line="360" w:lineRule="auto"/>
        <w:ind w:firstLine="709"/>
        <w:jc w:val="both"/>
        <w:rPr>
          <w:color w:val="000000"/>
          <w:sz w:val="28"/>
          <w:szCs w:val="28"/>
        </w:rPr>
      </w:pPr>
      <w:r w:rsidRPr="00EF6658">
        <w:rPr>
          <w:color w:val="000000"/>
          <w:sz w:val="28"/>
          <w:szCs w:val="28"/>
        </w:rPr>
        <w:t>- суммарные издержки, связанные с дефицитом, их доля в суммарных материальных затратах компании.</w:t>
      </w:r>
    </w:p>
    <w:p w:rsidR="00375017" w:rsidRPr="00EF6658" w:rsidRDefault="00375017" w:rsidP="00EF6658">
      <w:pPr>
        <w:pStyle w:val="a8"/>
        <w:spacing w:before="0" w:beforeAutospacing="0" w:after="0" w:afterAutospacing="0" w:line="360" w:lineRule="auto"/>
        <w:ind w:firstLine="709"/>
        <w:jc w:val="both"/>
        <w:rPr>
          <w:color w:val="000000"/>
          <w:sz w:val="28"/>
          <w:szCs w:val="28"/>
        </w:rPr>
      </w:pPr>
      <w:r w:rsidRPr="00EF6658">
        <w:rPr>
          <w:color w:val="000000"/>
          <w:sz w:val="28"/>
          <w:szCs w:val="28"/>
        </w:rPr>
        <w:t>Показатели оборачиваемости запасов.</w:t>
      </w:r>
      <w:r w:rsidRPr="00EF6658">
        <w:rPr>
          <w:rStyle w:val="apple-converted-space"/>
          <w:color w:val="000000"/>
          <w:sz w:val="28"/>
          <w:szCs w:val="28"/>
        </w:rPr>
        <w:t> </w:t>
      </w:r>
      <w:r w:rsidRPr="00EF6658">
        <w:rPr>
          <w:color w:val="000000"/>
          <w:sz w:val="28"/>
          <w:szCs w:val="28"/>
        </w:rPr>
        <w:t>Чтобы понять, как надолго финансовые ресурсы, вложенные в запасы, изымаются из оборота, необходимо проводить анализ оборачиваемости товарных запасов.</w:t>
      </w:r>
    </w:p>
    <w:p w:rsidR="00375017" w:rsidRPr="00EF6658" w:rsidRDefault="00375017" w:rsidP="00EF6658">
      <w:pPr>
        <w:spacing w:after="0" w:line="360" w:lineRule="auto"/>
        <w:ind w:firstLine="709"/>
        <w:jc w:val="both"/>
        <w:rPr>
          <w:rFonts w:ascii="Times New Roman" w:hAnsi="Times New Roman" w:cs="Times New Roman"/>
          <w:color w:val="000000"/>
          <w:sz w:val="28"/>
          <w:szCs w:val="28"/>
        </w:rPr>
      </w:pPr>
      <w:r w:rsidRPr="00EF6658">
        <w:rPr>
          <w:rFonts w:ascii="Times New Roman" w:hAnsi="Times New Roman" w:cs="Times New Roman"/>
          <w:iCs/>
          <w:color w:val="000000"/>
          <w:sz w:val="28"/>
          <w:szCs w:val="28"/>
        </w:rPr>
        <w:t>Коэффициент оборачиваемости запасов (Коб)</w:t>
      </w:r>
      <w:r w:rsidRPr="00EF6658">
        <w:rPr>
          <w:rFonts w:ascii="Times New Roman" w:hAnsi="Times New Roman" w:cs="Times New Roman"/>
          <w:i/>
          <w:iCs/>
          <w:color w:val="000000"/>
          <w:sz w:val="28"/>
          <w:szCs w:val="28"/>
        </w:rPr>
        <w:t xml:space="preserve"> — </w:t>
      </w:r>
      <w:r w:rsidRPr="00EF6658">
        <w:rPr>
          <w:rFonts w:ascii="Times New Roman" w:hAnsi="Times New Roman" w:cs="Times New Roman"/>
          <w:color w:val="000000"/>
          <w:sz w:val="28"/>
          <w:szCs w:val="28"/>
        </w:rPr>
        <w:t>характеризует количество оборотов, которое могут совершить запасы в течение анализируемого периода, определяется по формуле:</w:t>
      </w:r>
    </w:p>
    <w:p w:rsidR="00375017" w:rsidRPr="00EF6658" w:rsidRDefault="00375017" w:rsidP="00EF6658">
      <w:pPr>
        <w:spacing w:after="0" w:line="360" w:lineRule="auto"/>
        <w:ind w:firstLine="709"/>
        <w:jc w:val="center"/>
        <w:rPr>
          <w:rFonts w:ascii="Times New Roman" w:hAnsi="Times New Roman" w:cs="Times New Roman"/>
          <w:color w:val="000000"/>
          <w:sz w:val="28"/>
          <w:szCs w:val="28"/>
        </w:rPr>
      </w:pPr>
      <w:r w:rsidRPr="00EF6658">
        <w:rPr>
          <w:rFonts w:ascii="Times New Roman" w:hAnsi="Times New Roman" w:cs="Times New Roman"/>
          <w:color w:val="000000"/>
          <w:sz w:val="28"/>
          <w:szCs w:val="28"/>
        </w:rPr>
        <w:t xml:space="preserve">                                        Коб = В / Зср,                                                  (2)</w:t>
      </w:r>
    </w:p>
    <w:p w:rsidR="00375017" w:rsidRPr="00EF6658" w:rsidRDefault="00375017" w:rsidP="00EF6658">
      <w:pPr>
        <w:spacing w:after="0" w:line="360" w:lineRule="auto"/>
        <w:ind w:firstLine="709"/>
        <w:jc w:val="both"/>
        <w:rPr>
          <w:rFonts w:ascii="Times New Roman" w:hAnsi="Times New Roman" w:cs="Times New Roman"/>
          <w:color w:val="000000"/>
          <w:sz w:val="28"/>
          <w:szCs w:val="28"/>
        </w:rPr>
      </w:pPr>
      <w:r w:rsidRPr="00EF6658">
        <w:rPr>
          <w:rFonts w:ascii="Times New Roman" w:hAnsi="Times New Roman" w:cs="Times New Roman"/>
          <w:color w:val="000000"/>
          <w:sz w:val="28"/>
          <w:szCs w:val="28"/>
        </w:rPr>
        <w:t>где В – выручка;</w:t>
      </w:r>
    </w:p>
    <w:p w:rsidR="00375017" w:rsidRPr="00EF6658" w:rsidRDefault="00375017" w:rsidP="00EF6658">
      <w:pPr>
        <w:spacing w:after="0" w:line="360" w:lineRule="auto"/>
        <w:jc w:val="both"/>
        <w:rPr>
          <w:rFonts w:ascii="Times New Roman" w:hAnsi="Times New Roman" w:cs="Times New Roman"/>
          <w:color w:val="000000"/>
          <w:sz w:val="28"/>
          <w:szCs w:val="28"/>
        </w:rPr>
      </w:pPr>
      <w:r w:rsidRPr="00EF6658">
        <w:rPr>
          <w:rFonts w:ascii="Times New Roman" w:hAnsi="Times New Roman" w:cs="Times New Roman"/>
          <w:color w:val="000000"/>
          <w:sz w:val="28"/>
          <w:szCs w:val="28"/>
        </w:rPr>
        <w:t xml:space="preserve">               Зср – средняя величина запасов.</w:t>
      </w:r>
    </w:p>
    <w:p w:rsidR="00375017" w:rsidRPr="00EF6658" w:rsidRDefault="00375017" w:rsidP="00EF6658">
      <w:pPr>
        <w:widowControl w:val="0"/>
        <w:spacing w:after="0" w:line="360" w:lineRule="auto"/>
        <w:ind w:firstLine="709"/>
        <w:jc w:val="both"/>
        <w:rPr>
          <w:rFonts w:ascii="Times New Roman" w:hAnsi="Times New Roman" w:cs="Times New Roman"/>
          <w:color w:val="000000"/>
          <w:sz w:val="28"/>
          <w:szCs w:val="28"/>
        </w:rPr>
      </w:pPr>
      <w:r w:rsidRPr="00EF6658">
        <w:rPr>
          <w:rFonts w:ascii="Times New Roman" w:hAnsi="Times New Roman" w:cs="Times New Roman"/>
          <w:color w:val="000000"/>
          <w:sz w:val="28"/>
          <w:szCs w:val="28"/>
        </w:rPr>
        <w:t xml:space="preserve"> </w:t>
      </w:r>
    </w:p>
    <w:p w:rsidR="00375017" w:rsidRPr="00EF6658" w:rsidRDefault="00375017" w:rsidP="00EF6658">
      <w:pPr>
        <w:widowControl w:val="0"/>
        <w:spacing w:after="0" w:line="360" w:lineRule="auto"/>
        <w:ind w:firstLine="709"/>
        <w:jc w:val="both"/>
        <w:rPr>
          <w:rFonts w:ascii="Times New Roman" w:hAnsi="Times New Roman" w:cs="Times New Roman"/>
          <w:color w:val="000000"/>
          <w:sz w:val="28"/>
          <w:szCs w:val="28"/>
        </w:rPr>
      </w:pPr>
      <w:r w:rsidRPr="00EF6658">
        <w:rPr>
          <w:rFonts w:ascii="Times New Roman" w:hAnsi="Times New Roman" w:cs="Times New Roman"/>
          <w:sz w:val="28"/>
          <w:szCs w:val="28"/>
        </w:rPr>
        <w:t>Дли</w:t>
      </w:r>
      <w:r w:rsidRPr="00EF6658">
        <w:rPr>
          <w:rFonts w:ascii="Times New Roman" w:hAnsi="Times New Roman" w:cs="Times New Roman"/>
          <w:iCs/>
          <w:color w:val="000000"/>
          <w:sz w:val="28"/>
          <w:szCs w:val="28"/>
        </w:rPr>
        <w:t>тельность оборота производственных запасов</w:t>
      </w:r>
      <w:r w:rsidRPr="00EF6658">
        <w:rPr>
          <w:rFonts w:ascii="Times New Roman" w:hAnsi="Times New Roman" w:cs="Times New Roman"/>
          <w:i/>
          <w:iCs/>
          <w:color w:val="000000"/>
          <w:sz w:val="28"/>
          <w:szCs w:val="28"/>
        </w:rPr>
        <w:t xml:space="preserve"> </w:t>
      </w:r>
      <w:r w:rsidRPr="00EF6658">
        <w:rPr>
          <w:rFonts w:ascii="Times New Roman" w:hAnsi="Times New Roman" w:cs="Times New Roman"/>
          <w:color w:val="000000"/>
          <w:sz w:val="28"/>
          <w:szCs w:val="28"/>
        </w:rPr>
        <w:t>в днях (Тпз) определяется по формуле:</w:t>
      </w:r>
    </w:p>
    <w:p w:rsidR="00375017" w:rsidRPr="00EF6658" w:rsidRDefault="00375017" w:rsidP="00EF6658">
      <w:pPr>
        <w:spacing w:after="0" w:line="360" w:lineRule="auto"/>
        <w:ind w:firstLine="709"/>
        <w:jc w:val="both"/>
        <w:rPr>
          <w:rFonts w:ascii="Times New Roman" w:hAnsi="Times New Roman" w:cs="Times New Roman"/>
          <w:color w:val="000000"/>
          <w:sz w:val="28"/>
          <w:szCs w:val="28"/>
        </w:rPr>
      </w:pPr>
    </w:p>
    <w:p w:rsidR="00375017" w:rsidRPr="00EF6658" w:rsidRDefault="00375017" w:rsidP="00EF6658">
      <w:pPr>
        <w:shd w:val="clear" w:color="auto" w:fill="FFFFFF"/>
        <w:autoSpaceDE w:val="0"/>
        <w:autoSpaceDN w:val="0"/>
        <w:adjustRightInd w:val="0"/>
        <w:spacing w:after="0" w:line="360" w:lineRule="auto"/>
        <w:ind w:firstLine="709"/>
        <w:jc w:val="center"/>
        <w:rPr>
          <w:rFonts w:ascii="Times New Roman" w:hAnsi="Times New Roman" w:cs="Times New Roman"/>
          <w:sz w:val="28"/>
          <w:szCs w:val="28"/>
        </w:rPr>
      </w:pPr>
      <w:r w:rsidRPr="00EF6658">
        <w:rPr>
          <w:rFonts w:ascii="Times New Roman" w:eastAsia="Calibri" w:hAnsi="Times New Roman" w:cs="Times New Roman"/>
          <w:color w:val="000000"/>
          <w:position w:val="-24"/>
          <w:sz w:val="28"/>
          <w:szCs w:val="28"/>
        </w:rPr>
        <w:t xml:space="preserve">                                   </w:t>
      </w:r>
      <w:r w:rsidRPr="00EF6658">
        <w:rPr>
          <w:rFonts w:ascii="Times New Roman" w:eastAsia="Calibri" w:hAnsi="Times New Roman" w:cs="Times New Roman"/>
          <w:color w:val="000000"/>
          <w:position w:val="-24"/>
          <w:sz w:val="32"/>
          <w:szCs w:val="32"/>
        </w:rPr>
        <w:object w:dxaOrig="1640" w:dyaOrig="639">
          <v:shape id="_x0000_i1028" type="#_x0000_t75" style="width:81pt;height:32.25pt" o:ole="">
            <v:imagedata r:id="rId8" o:title=""/>
          </v:shape>
          <o:OLEObject Type="Embed" ProgID="Equation.3" ShapeID="_x0000_i1028" DrawAspect="Content" ObjectID="_1583867290" r:id="rId9"/>
        </w:object>
      </w:r>
      <w:r w:rsidRPr="00EF6658">
        <w:rPr>
          <w:rFonts w:ascii="Times New Roman" w:eastAsia="Calibri" w:hAnsi="Times New Roman" w:cs="Times New Roman"/>
          <w:color w:val="000000"/>
          <w:position w:val="-24"/>
          <w:sz w:val="32"/>
          <w:szCs w:val="32"/>
        </w:rPr>
        <w:t xml:space="preserve"> </w:t>
      </w:r>
      <w:r w:rsidRPr="00EF6658">
        <w:rPr>
          <w:rFonts w:ascii="Times New Roman" w:eastAsia="Calibri" w:hAnsi="Times New Roman" w:cs="Times New Roman"/>
          <w:color w:val="000000"/>
          <w:position w:val="-24"/>
          <w:sz w:val="28"/>
          <w:szCs w:val="28"/>
        </w:rPr>
        <w:t xml:space="preserve">                                                     (3)</w:t>
      </w:r>
    </w:p>
    <w:p w:rsidR="00375017" w:rsidRPr="00EF6658" w:rsidRDefault="00375017" w:rsidP="00EF6658">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F6658">
        <w:rPr>
          <w:rFonts w:ascii="Times New Roman" w:hAnsi="Times New Roman" w:cs="Times New Roman"/>
          <w:color w:val="000000"/>
          <w:sz w:val="28"/>
          <w:szCs w:val="28"/>
        </w:rPr>
        <w:t>где Т - продолжительность периода, дней.</w:t>
      </w:r>
    </w:p>
    <w:p w:rsidR="00375017" w:rsidRPr="00EF6658" w:rsidRDefault="00375017" w:rsidP="00EF6658">
      <w:pPr>
        <w:spacing w:after="0" w:line="360" w:lineRule="auto"/>
        <w:ind w:firstLine="709"/>
        <w:jc w:val="both"/>
        <w:rPr>
          <w:rFonts w:ascii="Times New Roman" w:hAnsi="Times New Roman" w:cs="Times New Roman"/>
          <w:color w:val="000000"/>
          <w:sz w:val="28"/>
          <w:szCs w:val="28"/>
        </w:rPr>
      </w:pPr>
    </w:p>
    <w:p w:rsidR="00375017" w:rsidRPr="00EF6658" w:rsidRDefault="00375017" w:rsidP="00EF6658">
      <w:pPr>
        <w:spacing w:after="0" w:line="360" w:lineRule="auto"/>
        <w:ind w:firstLine="709"/>
        <w:jc w:val="both"/>
        <w:rPr>
          <w:rFonts w:ascii="Times New Roman" w:hAnsi="Times New Roman" w:cs="Times New Roman"/>
          <w:color w:val="000000"/>
          <w:sz w:val="28"/>
          <w:szCs w:val="28"/>
        </w:rPr>
      </w:pPr>
      <w:r w:rsidRPr="00EF6658">
        <w:rPr>
          <w:rFonts w:ascii="Times New Roman" w:hAnsi="Times New Roman" w:cs="Times New Roman"/>
          <w:color w:val="000000"/>
          <w:sz w:val="28"/>
          <w:szCs w:val="28"/>
        </w:rPr>
        <w:t>Рентабельность запасов (</w:t>
      </w:r>
      <w:r w:rsidRPr="00EF6658">
        <w:rPr>
          <w:rFonts w:ascii="Times New Roman" w:hAnsi="Times New Roman" w:cs="Times New Roman"/>
          <w:color w:val="000000"/>
          <w:sz w:val="28"/>
          <w:szCs w:val="28"/>
          <w:lang w:val="en-US"/>
        </w:rPr>
        <w:t>R</w:t>
      </w:r>
      <w:r w:rsidRPr="00EF6658">
        <w:rPr>
          <w:rFonts w:ascii="Times New Roman" w:hAnsi="Times New Roman" w:cs="Times New Roman"/>
          <w:color w:val="000000"/>
          <w:sz w:val="28"/>
          <w:szCs w:val="28"/>
        </w:rPr>
        <w:t>з) определяется по формуле:</w:t>
      </w:r>
    </w:p>
    <w:p w:rsidR="00375017" w:rsidRPr="00EF6658" w:rsidRDefault="00375017" w:rsidP="00EF6658">
      <w:pPr>
        <w:spacing w:after="0" w:line="360" w:lineRule="auto"/>
        <w:ind w:firstLine="709"/>
        <w:jc w:val="center"/>
        <w:rPr>
          <w:rFonts w:ascii="Times New Roman" w:hAnsi="Times New Roman" w:cs="Times New Roman"/>
          <w:color w:val="000000"/>
          <w:sz w:val="28"/>
          <w:szCs w:val="28"/>
        </w:rPr>
      </w:pPr>
      <w:r w:rsidRPr="00EF6658">
        <w:rPr>
          <w:rFonts w:ascii="Times New Roman" w:eastAsia="Calibri" w:hAnsi="Times New Roman" w:cs="Times New Roman"/>
          <w:color w:val="000000"/>
          <w:position w:val="-28"/>
          <w:sz w:val="28"/>
          <w:szCs w:val="28"/>
        </w:rPr>
        <w:lastRenderedPageBreak/>
        <w:t xml:space="preserve">                                     </w:t>
      </w:r>
      <w:r w:rsidRPr="00EF6658">
        <w:rPr>
          <w:rFonts w:ascii="Times New Roman" w:eastAsia="Calibri" w:hAnsi="Times New Roman" w:cs="Times New Roman"/>
          <w:color w:val="000000"/>
          <w:position w:val="-30"/>
          <w:sz w:val="28"/>
          <w:szCs w:val="28"/>
        </w:rPr>
        <w:object w:dxaOrig="1180" w:dyaOrig="680">
          <v:shape id="_x0000_i1029" type="#_x0000_t75" style="width:59.25pt;height:33.75pt" o:ole="">
            <v:imagedata r:id="rId10" o:title=""/>
          </v:shape>
          <o:OLEObject Type="Embed" ProgID="Equation.3" ShapeID="_x0000_i1029" DrawAspect="Content" ObjectID="_1583867291" r:id="rId11"/>
        </w:object>
      </w:r>
      <w:r w:rsidRPr="00EF6658">
        <w:rPr>
          <w:rFonts w:ascii="Times New Roman" w:eastAsia="Calibri" w:hAnsi="Times New Roman" w:cs="Times New Roman"/>
          <w:color w:val="000000"/>
          <w:position w:val="-28"/>
          <w:sz w:val="28"/>
          <w:szCs w:val="28"/>
        </w:rPr>
        <w:t xml:space="preserve">                                                            (4)</w:t>
      </w:r>
    </w:p>
    <w:p w:rsidR="00375017" w:rsidRPr="00EF6658" w:rsidRDefault="00375017" w:rsidP="00EF6658">
      <w:pPr>
        <w:spacing w:after="0" w:line="360" w:lineRule="auto"/>
        <w:ind w:firstLine="709"/>
        <w:jc w:val="both"/>
        <w:rPr>
          <w:rFonts w:ascii="Times New Roman" w:hAnsi="Times New Roman" w:cs="Times New Roman"/>
          <w:color w:val="000000"/>
          <w:sz w:val="28"/>
          <w:szCs w:val="28"/>
        </w:rPr>
      </w:pPr>
      <w:r w:rsidRPr="00EF6658">
        <w:rPr>
          <w:rFonts w:ascii="Times New Roman" w:hAnsi="Times New Roman" w:cs="Times New Roman"/>
          <w:color w:val="000000"/>
          <w:sz w:val="28"/>
          <w:szCs w:val="28"/>
        </w:rPr>
        <w:t>где ЧП – чистая прибыль за период, руб.</w:t>
      </w:r>
      <w:r w:rsidR="00287C71">
        <w:rPr>
          <w:rFonts w:ascii="Times New Roman" w:hAnsi="Times New Roman" w:cs="Times New Roman"/>
          <w:color w:val="000000"/>
          <w:sz w:val="28"/>
          <w:szCs w:val="28"/>
        </w:rPr>
        <w:t xml:space="preserve"> </w:t>
      </w:r>
      <w:r w:rsidR="00287C71" w:rsidRPr="00EF6658">
        <w:rPr>
          <w:rFonts w:ascii="Times New Roman" w:hAnsi="Times New Roman" w:cs="Times New Roman"/>
          <w:sz w:val="28"/>
          <w:szCs w:val="28"/>
        </w:rPr>
        <w:t>[</w:t>
      </w:r>
      <w:r w:rsidR="00287C71">
        <w:rPr>
          <w:rFonts w:ascii="Times New Roman" w:hAnsi="Times New Roman" w:cs="Times New Roman"/>
          <w:sz w:val="28"/>
          <w:szCs w:val="28"/>
        </w:rPr>
        <w:t>10</w:t>
      </w:r>
      <w:r w:rsidR="00287C71" w:rsidRPr="00EF6658">
        <w:rPr>
          <w:rFonts w:ascii="Times New Roman" w:hAnsi="Times New Roman" w:cs="Times New Roman"/>
          <w:sz w:val="28"/>
          <w:szCs w:val="28"/>
        </w:rPr>
        <w:t>]</w:t>
      </w:r>
    </w:p>
    <w:p w:rsidR="00375017" w:rsidRPr="00EF6658" w:rsidRDefault="00375017" w:rsidP="00EF6658">
      <w:pPr>
        <w:spacing w:after="0" w:line="360" w:lineRule="auto"/>
        <w:ind w:firstLine="709"/>
        <w:jc w:val="both"/>
        <w:rPr>
          <w:rFonts w:ascii="Times New Roman" w:hAnsi="Times New Roman" w:cs="Times New Roman"/>
          <w:color w:val="000000"/>
          <w:sz w:val="28"/>
          <w:szCs w:val="28"/>
        </w:rPr>
      </w:pPr>
    </w:p>
    <w:p w:rsidR="00375017" w:rsidRPr="00EF6658" w:rsidRDefault="00375017" w:rsidP="00EF6658">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F6658">
        <w:rPr>
          <w:rFonts w:ascii="Times New Roman" w:hAnsi="Times New Roman" w:cs="Times New Roman"/>
          <w:color w:val="000000"/>
          <w:sz w:val="28"/>
          <w:szCs w:val="28"/>
        </w:rPr>
        <w:t>Величина производственных запасов влияет на величину операционного и финансового циклов.</w:t>
      </w:r>
    </w:p>
    <w:p w:rsidR="00375017" w:rsidRPr="00EF6658" w:rsidRDefault="00375017" w:rsidP="00EF6658">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F6658">
        <w:rPr>
          <w:rFonts w:ascii="Times New Roman" w:hAnsi="Times New Roman" w:cs="Times New Roman"/>
          <w:color w:val="000000"/>
          <w:sz w:val="28"/>
          <w:szCs w:val="28"/>
        </w:rPr>
        <w:t>Продолжительность операционного цикла (</w:t>
      </w:r>
      <w:r w:rsidRPr="00EF6658">
        <w:rPr>
          <w:rFonts w:ascii="Times New Roman" w:hAnsi="Times New Roman" w:cs="Times New Roman"/>
          <w:i/>
          <w:color w:val="000000"/>
          <w:sz w:val="28"/>
          <w:szCs w:val="28"/>
        </w:rPr>
        <w:t>ОЦ</w:t>
      </w:r>
      <w:r w:rsidRPr="00EF6658">
        <w:rPr>
          <w:rFonts w:ascii="Times New Roman" w:hAnsi="Times New Roman" w:cs="Times New Roman"/>
          <w:color w:val="000000"/>
          <w:sz w:val="28"/>
          <w:szCs w:val="28"/>
        </w:rPr>
        <w:t>) показывает, в течение какого периода в среднем средства организации находятся в денежных оборотных активах, определяется по формуле:</w:t>
      </w:r>
    </w:p>
    <w:p w:rsidR="00375017" w:rsidRPr="00EF6658" w:rsidRDefault="00375017" w:rsidP="00EF6658">
      <w:pPr>
        <w:shd w:val="clear" w:color="auto" w:fill="FFFFFF"/>
        <w:autoSpaceDE w:val="0"/>
        <w:autoSpaceDN w:val="0"/>
        <w:adjustRightInd w:val="0"/>
        <w:spacing w:after="0" w:line="360" w:lineRule="auto"/>
        <w:ind w:firstLine="709"/>
        <w:jc w:val="center"/>
        <w:rPr>
          <w:rFonts w:ascii="Times New Roman" w:hAnsi="Times New Roman" w:cs="Times New Roman"/>
          <w:color w:val="000000"/>
          <w:sz w:val="28"/>
          <w:szCs w:val="28"/>
        </w:rPr>
      </w:pPr>
      <w:r w:rsidRPr="00EF6658">
        <w:rPr>
          <w:rFonts w:ascii="Times New Roman" w:hAnsi="Times New Roman" w:cs="Times New Roman"/>
          <w:color w:val="000000"/>
          <w:sz w:val="28"/>
          <w:szCs w:val="28"/>
        </w:rPr>
        <w:t xml:space="preserve">                             ОЦ = Тпз + Тнп +  Тгп + Тдз,                                      (5)</w:t>
      </w:r>
    </w:p>
    <w:p w:rsidR="00375017" w:rsidRPr="00EF6658" w:rsidRDefault="00375017" w:rsidP="00EF6658">
      <w:pPr>
        <w:shd w:val="clear" w:color="auto" w:fill="FFFFFF"/>
        <w:autoSpaceDE w:val="0"/>
        <w:autoSpaceDN w:val="0"/>
        <w:adjustRightInd w:val="0"/>
        <w:spacing w:after="0" w:line="360" w:lineRule="auto"/>
        <w:ind w:hanging="425"/>
        <w:jc w:val="both"/>
        <w:rPr>
          <w:rFonts w:ascii="Times New Roman" w:hAnsi="Times New Roman" w:cs="Times New Roman"/>
          <w:color w:val="000000"/>
          <w:sz w:val="28"/>
          <w:szCs w:val="28"/>
        </w:rPr>
      </w:pPr>
      <w:r w:rsidRPr="00EF6658">
        <w:rPr>
          <w:rFonts w:ascii="Times New Roman" w:hAnsi="Times New Roman" w:cs="Times New Roman"/>
          <w:color w:val="000000"/>
          <w:sz w:val="28"/>
          <w:szCs w:val="28"/>
        </w:rPr>
        <w:t>где Тнп – период производства (оборачиваемости затрат в незавершенном производстве), дней;</w:t>
      </w:r>
    </w:p>
    <w:p w:rsidR="00375017" w:rsidRPr="00EF6658" w:rsidRDefault="00375017" w:rsidP="00EF6658">
      <w:pPr>
        <w:widowControl w:val="0"/>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sidRPr="00EF6658">
        <w:rPr>
          <w:rFonts w:ascii="Times New Roman" w:hAnsi="Times New Roman" w:cs="Times New Roman"/>
          <w:color w:val="000000"/>
          <w:sz w:val="28"/>
          <w:szCs w:val="28"/>
        </w:rPr>
        <w:t xml:space="preserve">              Тгп – период оборачиваемости готовой продукции, дней;</w:t>
      </w:r>
    </w:p>
    <w:p w:rsidR="00375017" w:rsidRPr="00EF6658" w:rsidRDefault="00375017" w:rsidP="00EF6658">
      <w:pPr>
        <w:widowControl w:val="0"/>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sidRPr="00EF6658">
        <w:rPr>
          <w:rFonts w:ascii="Times New Roman" w:hAnsi="Times New Roman" w:cs="Times New Roman"/>
          <w:color w:val="000000"/>
          <w:sz w:val="28"/>
          <w:szCs w:val="28"/>
        </w:rPr>
        <w:t xml:space="preserve">              Тдз – период оборачиваемости дебиторской задолженности, дней.</w:t>
      </w:r>
    </w:p>
    <w:p w:rsidR="00375017" w:rsidRPr="00EF6658" w:rsidRDefault="00375017" w:rsidP="00EF6658">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375017" w:rsidRPr="00EF6658" w:rsidRDefault="00375017" w:rsidP="00EF6658">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F6658">
        <w:rPr>
          <w:rFonts w:ascii="Times New Roman" w:hAnsi="Times New Roman" w:cs="Times New Roman"/>
          <w:color w:val="000000"/>
          <w:sz w:val="28"/>
          <w:szCs w:val="28"/>
        </w:rPr>
        <w:t>Снижение операционного цикла в динамике свидетельствует о росте деловой активности. Тенденция к увеличению операционного цикла говорит о нарастании потребностей в финансировании.</w:t>
      </w:r>
    </w:p>
    <w:p w:rsidR="00375017" w:rsidRPr="00EF6658" w:rsidRDefault="00375017" w:rsidP="00EF6658">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F6658">
        <w:rPr>
          <w:rFonts w:ascii="Times New Roman" w:hAnsi="Times New Roman" w:cs="Times New Roman"/>
          <w:color w:val="000000"/>
          <w:sz w:val="28"/>
          <w:szCs w:val="28"/>
        </w:rPr>
        <w:t>Финансовый цикл (ФЦ) характеризует разницу между операционным циклом и периодом оборота кредиторской задолженности и показывает, в течение какого времени операционный цикл обслуживается собственным капиталом, а при его недостаточности – кредитами банка:</w:t>
      </w:r>
    </w:p>
    <w:p w:rsidR="00375017" w:rsidRPr="00EF6658" w:rsidRDefault="00375017" w:rsidP="00EF6658">
      <w:pPr>
        <w:shd w:val="clear" w:color="auto" w:fill="FFFFFF"/>
        <w:autoSpaceDE w:val="0"/>
        <w:autoSpaceDN w:val="0"/>
        <w:adjustRightInd w:val="0"/>
        <w:spacing w:after="0" w:line="360" w:lineRule="auto"/>
        <w:ind w:firstLine="709"/>
        <w:jc w:val="center"/>
        <w:rPr>
          <w:rFonts w:ascii="Times New Roman" w:hAnsi="Times New Roman" w:cs="Times New Roman"/>
          <w:color w:val="000000"/>
          <w:sz w:val="28"/>
          <w:szCs w:val="28"/>
        </w:rPr>
      </w:pPr>
      <w:r w:rsidRPr="00EF6658">
        <w:rPr>
          <w:rFonts w:ascii="Times New Roman" w:hAnsi="Times New Roman" w:cs="Times New Roman"/>
          <w:i/>
          <w:color w:val="000000"/>
          <w:sz w:val="28"/>
          <w:szCs w:val="28"/>
        </w:rPr>
        <w:t xml:space="preserve">                                     </w:t>
      </w:r>
      <w:r w:rsidRPr="00EF6658">
        <w:rPr>
          <w:rFonts w:ascii="Times New Roman" w:hAnsi="Times New Roman" w:cs="Times New Roman"/>
          <w:color w:val="000000"/>
          <w:sz w:val="28"/>
          <w:szCs w:val="28"/>
        </w:rPr>
        <w:t>ФЦ = ОЦ - Ткз,                                                      (6)</w:t>
      </w:r>
    </w:p>
    <w:p w:rsidR="00375017" w:rsidRPr="00EF6658" w:rsidRDefault="00375017" w:rsidP="00EF6658">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F6658">
        <w:rPr>
          <w:rFonts w:ascii="Times New Roman" w:hAnsi="Times New Roman" w:cs="Times New Roman"/>
          <w:color w:val="000000"/>
          <w:sz w:val="28"/>
          <w:szCs w:val="28"/>
        </w:rPr>
        <w:t>где Ткз</w:t>
      </w:r>
      <w:r w:rsidRPr="00EF6658">
        <w:rPr>
          <w:rFonts w:ascii="Times New Roman" w:hAnsi="Times New Roman" w:cs="Times New Roman"/>
          <w:i/>
          <w:color w:val="000000"/>
          <w:sz w:val="28"/>
          <w:szCs w:val="28"/>
        </w:rPr>
        <w:t xml:space="preserve"> </w:t>
      </w:r>
      <w:r w:rsidRPr="00EF6658">
        <w:rPr>
          <w:rFonts w:ascii="Times New Roman" w:hAnsi="Times New Roman" w:cs="Times New Roman"/>
          <w:color w:val="000000"/>
          <w:sz w:val="28"/>
          <w:szCs w:val="28"/>
        </w:rPr>
        <w:t>– период оборачиваемости кредиторской задолженности, дней.</w:t>
      </w:r>
    </w:p>
    <w:p w:rsidR="00375017" w:rsidRPr="00EF6658" w:rsidRDefault="00375017" w:rsidP="00EF6658">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F6658">
        <w:rPr>
          <w:rFonts w:ascii="Times New Roman" w:hAnsi="Times New Roman" w:cs="Times New Roman"/>
          <w:color w:val="000000"/>
          <w:sz w:val="28"/>
          <w:szCs w:val="28"/>
        </w:rPr>
        <w:t xml:space="preserve"> </w:t>
      </w:r>
    </w:p>
    <w:p w:rsidR="00EF6658" w:rsidRPr="00EF6658" w:rsidRDefault="00375017" w:rsidP="00EF6658">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F6658">
        <w:rPr>
          <w:rFonts w:ascii="Times New Roman" w:hAnsi="Times New Roman" w:cs="Times New Roman"/>
          <w:color w:val="000000"/>
          <w:sz w:val="28"/>
          <w:szCs w:val="28"/>
        </w:rPr>
        <w:t>По результатам проведенного анализа выявляются проблемы в сфере управления запасами и разрабатываются рекомендации по повышению эффективности управления</w:t>
      </w:r>
      <w:r w:rsidR="00287C71">
        <w:rPr>
          <w:rFonts w:ascii="Times New Roman" w:hAnsi="Times New Roman" w:cs="Times New Roman"/>
          <w:color w:val="000000"/>
          <w:sz w:val="28"/>
          <w:szCs w:val="28"/>
        </w:rPr>
        <w:t xml:space="preserve"> </w:t>
      </w:r>
      <w:r w:rsidR="00287C71" w:rsidRPr="00EF6658">
        <w:rPr>
          <w:rFonts w:ascii="Times New Roman" w:hAnsi="Times New Roman" w:cs="Times New Roman"/>
          <w:sz w:val="28"/>
          <w:szCs w:val="28"/>
        </w:rPr>
        <w:t>[</w:t>
      </w:r>
      <w:r w:rsidR="00287C71">
        <w:rPr>
          <w:rFonts w:ascii="Times New Roman" w:hAnsi="Times New Roman" w:cs="Times New Roman"/>
          <w:sz w:val="28"/>
          <w:szCs w:val="28"/>
        </w:rPr>
        <w:t>7</w:t>
      </w:r>
      <w:r w:rsidR="00287C71" w:rsidRPr="00EF6658">
        <w:rPr>
          <w:rFonts w:ascii="Times New Roman" w:hAnsi="Times New Roman" w:cs="Times New Roman"/>
          <w:sz w:val="28"/>
          <w:szCs w:val="28"/>
        </w:rPr>
        <w:t>]</w:t>
      </w:r>
      <w:r w:rsidRPr="00EF6658">
        <w:rPr>
          <w:rFonts w:ascii="Times New Roman" w:hAnsi="Times New Roman" w:cs="Times New Roman"/>
          <w:color w:val="000000"/>
          <w:sz w:val="28"/>
          <w:szCs w:val="28"/>
        </w:rPr>
        <w:t>.</w:t>
      </w:r>
    </w:p>
    <w:p w:rsidR="00375017" w:rsidRPr="00EF6658" w:rsidRDefault="00375017" w:rsidP="00EF6658">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F6658">
        <w:rPr>
          <w:rFonts w:ascii="Times New Roman" w:hAnsi="Times New Roman" w:cs="Times New Roman"/>
          <w:sz w:val="28"/>
          <w:szCs w:val="28"/>
        </w:rPr>
        <w:t>Для повышения эффективности использования персонала можно использовать ряд следующих мероприятий.</w:t>
      </w:r>
    </w:p>
    <w:p w:rsidR="00375017" w:rsidRDefault="00375017" w:rsidP="00375017">
      <w:pPr>
        <w:pStyle w:val="a8"/>
        <w:shd w:val="clear" w:color="auto" w:fill="FFFFFF"/>
        <w:spacing w:before="0" w:beforeAutospacing="0" w:after="0" w:afterAutospacing="0" w:line="360" w:lineRule="auto"/>
        <w:ind w:firstLine="709"/>
        <w:jc w:val="both"/>
        <w:textAlignment w:val="baseline"/>
        <w:rPr>
          <w:sz w:val="28"/>
          <w:szCs w:val="28"/>
        </w:rPr>
      </w:pPr>
      <w:r w:rsidRPr="002A4AB3">
        <w:rPr>
          <w:sz w:val="28"/>
          <w:szCs w:val="28"/>
        </w:rPr>
        <w:lastRenderedPageBreak/>
        <w:t>1</w:t>
      </w:r>
      <w:r>
        <w:rPr>
          <w:sz w:val="28"/>
          <w:szCs w:val="28"/>
        </w:rPr>
        <w:t>)</w:t>
      </w:r>
      <w:r w:rsidRPr="002A4AB3">
        <w:rPr>
          <w:sz w:val="28"/>
          <w:szCs w:val="28"/>
        </w:rPr>
        <w:t xml:space="preserve"> </w:t>
      </w:r>
      <w:r>
        <w:rPr>
          <w:sz w:val="28"/>
          <w:szCs w:val="28"/>
        </w:rPr>
        <w:t>Нормирование производственных запасов.</w:t>
      </w:r>
    </w:p>
    <w:p w:rsidR="00375017" w:rsidRDefault="00375017" w:rsidP="00375017">
      <w:pPr>
        <w:pStyle w:val="a8"/>
        <w:shd w:val="clear" w:color="auto" w:fill="FFFFFF"/>
        <w:spacing w:before="0" w:beforeAutospacing="0" w:after="0" w:afterAutospacing="0" w:line="360" w:lineRule="auto"/>
        <w:ind w:firstLine="709"/>
        <w:jc w:val="both"/>
        <w:textAlignment w:val="baseline"/>
        <w:rPr>
          <w:sz w:val="28"/>
          <w:szCs w:val="28"/>
        </w:rPr>
      </w:pPr>
      <w:r>
        <w:rPr>
          <w:color w:val="000000"/>
          <w:sz w:val="28"/>
          <w:szCs w:val="28"/>
        </w:rPr>
        <w:t>Целью нормирования является сокращение запасов, ускорение их оборачиваемости и вовлечение их в производство равноценно получению дополнительных ресурсов.</w:t>
      </w:r>
    </w:p>
    <w:p w:rsidR="00375017" w:rsidRDefault="00375017" w:rsidP="00375017">
      <w:pPr>
        <w:pStyle w:val="a8"/>
        <w:shd w:val="clear" w:color="auto" w:fill="FFFFFF"/>
        <w:spacing w:before="0" w:beforeAutospacing="0" w:after="0" w:afterAutospacing="0" w:line="360" w:lineRule="auto"/>
        <w:ind w:firstLine="709"/>
        <w:jc w:val="both"/>
        <w:textAlignment w:val="baseline"/>
        <w:rPr>
          <w:sz w:val="28"/>
          <w:szCs w:val="28"/>
        </w:rPr>
      </w:pPr>
      <w:r>
        <w:rPr>
          <w:sz w:val="28"/>
          <w:szCs w:val="28"/>
        </w:rPr>
        <w:t>Норматив производственного запаса (</w:t>
      </w:r>
      <w:r w:rsidRPr="007F0CCA">
        <w:rPr>
          <w:sz w:val="28"/>
          <w:szCs w:val="28"/>
        </w:rPr>
        <w:t>Нпр.з</w:t>
      </w:r>
      <w:r>
        <w:rPr>
          <w:sz w:val="28"/>
          <w:szCs w:val="28"/>
        </w:rPr>
        <w:t>) складывается из следующих частных нормативов:</w:t>
      </w:r>
    </w:p>
    <w:p w:rsidR="00375017" w:rsidRDefault="00375017" w:rsidP="00375017">
      <w:pPr>
        <w:pStyle w:val="a8"/>
        <w:shd w:val="clear" w:color="auto" w:fill="FFFFFF"/>
        <w:spacing w:before="0" w:beforeAutospacing="0" w:after="0" w:afterAutospacing="0" w:line="360" w:lineRule="auto"/>
        <w:ind w:firstLine="709"/>
        <w:jc w:val="center"/>
        <w:textAlignment w:val="baseline"/>
        <w:rPr>
          <w:sz w:val="28"/>
          <w:szCs w:val="28"/>
        </w:rPr>
      </w:pPr>
      <w:r>
        <w:rPr>
          <w:i/>
          <w:sz w:val="28"/>
          <w:szCs w:val="28"/>
        </w:rPr>
        <w:t xml:space="preserve">                </w:t>
      </w:r>
      <w:r w:rsidRPr="007F0CCA">
        <w:rPr>
          <w:sz w:val="28"/>
          <w:szCs w:val="28"/>
        </w:rPr>
        <w:t>Нпр.з = Нтек + Нстрах + Нтранс + Нподг + Нтехн</w:t>
      </w:r>
      <w:r>
        <w:rPr>
          <w:sz w:val="28"/>
          <w:szCs w:val="28"/>
        </w:rPr>
        <w:t>,             (7)</w:t>
      </w:r>
    </w:p>
    <w:p w:rsidR="00375017" w:rsidRDefault="00375017" w:rsidP="00375017">
      <w:pPr>
        <w:pStyle w:val="a8"/>
        <w:shd w:val="clear" w:color="auto" w:fill="FFFFFF"/>
        <w:spacing w:before="0" w:beforeAutospacing="0" w:after="0" w:afterAutospacing="0" w:line="360" w:lineRule="auto"/>
        <w:jc w:val="both"/>
        <w:textAlignment w:val="baseline"/>
        <w:rPr>
          <w:sz w:val="28"/>
          <w:szCs w:val="28"/>
        </w:rPr>
      </w:pPr>
    </w:p>
    <w:p w:rsidR="00375017" w:rsidRDefault="00375017" w:rsidP="00375017">
      <w:pPr>
        <w:pStyle w:val="a8"/>
        <w:shd w:val="clear" w:color="auto" w:fill="FFFFFF"/>
        <w:spacing w:before="0" w:beforeAutospacing="0" w:after="0" w:afterAutospacing="0" w:line="360" w:lineRule="auto"/>
        <w:ind w:firstLine="709"/>
        <w:jc w:val="both"/>
        <w:textAlignment w:val="baseline"/>
        <w:rPr>
          <w:sz w:val="28"/>
          <w:szCs w:val="28"/>
        </w:rPr>
      </w:pPr>
      <w:r>
        <w:rPr>
          <w:sz w:val="28"/>
          <w:szCs w:val="28"/>
        </w:rPr>
        <w:t xml:space="preserve">где </w:t>
      </w:r>
      <w:r w:rsidRPr="007F0CCA">
        <w:rPr>
          <w:sz w:val="28"/>
          <w:szCs w:val="28"/>
        </w:rPr>
        <w:t>Нтек</w:t>
      </w:r>
      <w:r>
        <w:rPr>
          <w:sz w:val="28"/>
          <w:szCs w:val="28"/>
        </w:rPr>
        <w:t xml:space="preserve"> – норматив текущего запаса;</w:t>
      </w:r>
    </w:p>
    <w:p w:rsidR="00375017" w:rsidRDefault="00375017" w:rsidP="00375017">
      <w:pPr>
        <w:pStyle w:val="a8"/>
        <w:shd w:val="clear" w:color="auto" w:fill="FFFFFF"/>
        <w:spacing w:before="0" w:beforeAutospacing="0" w:after="0" w:afterAutospacing="0" w:line="360" w:lineRule="auto"/>
        <w:jc w:val="both"/>
        <w:textAlignment w:val="baseline"/>
        <w:rPr>
          <w:sz w:val="28"/>
          <w:szCs w:val="28"/>
        </w:rPr>
      </w:pPr>
      <w:r>
        <w:rPr>
          <w:sz w:val="28"/>
          <w:szCs w:val="28"/>
        </w:rPr>
        <w:t xml:space="preserve">                </w:t>
      </w:r>
      <w:r w:rsidRPr="007F0CCA">
        <w:rPr>
          <w:sz w:val="28"/>
          <w:szCs w:val="28"/>
        </w:rPr>
        <w:t>Нстрах</w:t>
      </w:r>
      <w:r>
        <w:rPr>
          <w:sz w:val="28"/>
          <w:szCs w:val="28"/>
        </w:rPr>
        <w:t xml:space="preserve"> – норматив страхового (гарантийного) запаса;</w:t>
      </w:r>
    </w:p>
    <w:p w:rsidR="00375017" w:rsidRDefault="00375017" w:rsidP="00375017">
      <w:pPr>
        <w:pStyle w:val="a8"/>
        <w:shd w:val="clear" w:color="auto" w:fill="FFFFFF"/>
        <w:spacing w:before="0" w:beforeAutospacing="0" w:after="0" w:afterAutospacing="0" w:line="360" w:lineRule="auto"/>
        <w:jc w:val="both"/>
        <w:textAlignment w:val="baseline"/>
        <w:rPr>
          <w:sz w:val="28"/>
          <w:szCs w:val="28"/>
        </w:rPr>
      </w:pPr>
      <w:r>
        <w:rPr>
          <w:sz w:val="28"/>
          <w:szCs w:val="28"/>
        </w:rPr>
        <w:t xml:space="preserve">                </w:t>
      </w:r>
      <w:r w:rsidRPr="007F0CCA">
        <w:rPr>
          <w:sz w:val="28"/>
          <w:szCs w:val="28"/>
        </w:rPr>
        <w:t>Нтранс</w:t>
      </w:r>
      <w:r w:rsidRPr="000A1651">
        <w:rPr>
          <w:i/>
          <w:sz w:val="28"/>
          <w:szCs w:val="28"/>
        </w:rPr>
        <w:t xml:space="preserve"> </w:t>
      </w:r>
      <w:r>
        <w:rPr>
          <w:sz w:val="28"/>
          <w:szCs w:val="28"/>
        </w:rPr>
        <w:t>– норматив транспортного запаса;</w:t>
      </w:r>
    </w:p>
    <w:p w:rsidR="00375017" w:rsidRDefault="00375017" w:rsidP="00375017">
      <w:pPr>
        <w:pStyle w:val="a8"/>
        <w:shd w:val="clear" w:color="auto" w:fill="FFFFFF"/>
        <w:spacing w:before="0" w:beforeAutospacing="0" w:after="0" w:afterAutospacing="0" w:line="360" w:lineRule="auto"/>
        <w:jc w:val="both"/>
        <w:textAlignment w:val="baseline"/>
        <w:rPr>
          <w:sz w:val="28"/>
          <w:szCs w:val="28"/>
        </w:rPr>
      </w:pPr>
      <w:r>
        <w:rPr>
          <w:sz w:val="28"/>
          <w:szCs w:val="28"/>
        </w:rPr>
        <w:t xml:space="preserve">                </w:t>
      </w:r>
      <w:r w:rsidRPr="007F0CCA">
        <w:rPr>
          <w:sz w:val="28"/>
          <w:szCs w:val="28"/>
        </w:rPr>
        <w:t>Нподг</w:t>
      </w:r>
      <w:r>
        <w:rPr>
          <w:sz w:val="28"/>
          <w:szCs w:val="28"/>
        </w:rPr>
        <w:t xml:space="preserve"> – норматив подготовительного запаса;</w:t>
      </w:r>
    </w:p>
    <w:p w:rsidR="00375017" w:rsidRDefault="00375017" w:rsidP="00375017">
      <w:pPr>
        <w:pStyle w:val="a8"/>
        <w:shd w:val="clear" w:color="auto" w:fill="FFFFFF"/>
        <w:spacing w:before="0" w:beforeAutospacing="0" w:after="0" w:afterAutospacing="0" w:line="360" w:lineRule="auto"/>
        <w:jc w:val="both"/>
        <w:textAlignment w:val="baseline"/>
        <w:rPr>
          <w:sz w:val="28"/>
          <w:szCs w:val="28"/>
        </w:rPr>
      </w:pPr>
      <w:r>
        <w:rPr>
          <w:sz w:val="28"/>
          <w:szCs w:val="28"/>
        </w:rPr>
        <w:t xml:space="preserve">                </w:t>
      </w:r>
      <w:r w:rsidRPr="007F0CCA">
        <w:rPr>
          <w:sz w:val="28"/>
          <w:szCs w:val="28"/>
        </w:rPr>
        <w:t>Нтехн</w:t>
      </w:r>
      <w:r>
        <w:rPr>
          <w:sz w:val="28"/>
          <w:szCs w:val="28"/>
        </w:rPr>
        <w:t xml:space="preserve"> – норматив технологического запаса.</w:t>
      </w:r>
    </w:p>
    <w:p w:rsidR="00375017" w:rsidRDefault="00375017" w:rsidP="00375017">
      <w:pPr>
        <w:pStyle w:val="a8"/>
        <w:widowControl w:val="0"/>
        <w:shd w:val="clear" w:color="auto" w:fill="FFFFFF"/>
        <w:spacing w:before="0" w:beforeAutospacing="0" w:after="0" w:afterAutospacing="0" w:line="360" w:lineRule="auto"/>
        <w:ind w:firstLine="709"/>
        <w:jc w:val="both"/>
        <w:textAlignment w:val="baseline"/>
        <w:rPr>
          <w:sz w:val="28"/>
          <w:szCs w:val="28"/>
        </w:rPr>
      </w:pPr>
    </w:p>
    <w:p w:rsidR="00375017" w:rsidRDefault="00375017" w:rsidP="00375017">
      <w:pPr>
        <w:pStyle w:val="a8"/>
        <w:widowControl w:val="0"/>
        <w:shd w:val="clear" w:color="auto" w:fill="FFFFFF"/>
        <w:spacing w:before="0" w:beforeAutospacing="0" w:after="0" w:afterAutospacing="0" w:line="360" w:lineRule="auto"/>
        <w:ind w:firstLine="709"/>
        <w:jc w:val="both"/>
        <w:textAlignment w:val="baseline"/>
        <w:rPr>
          <w:sz w:val="28"/>
          <w:szCs w:val="28"/>
        </w:rPr>
      </w:pPr>
      <w:r>
        <w:rPr>
          <w:sz w:val="28"/>
          <w:szCs w:val="28"/>
        </w:rPr>
        <w:t xml:space="preserve">Текущий запас – основной вид запаса, который необходим для бесперебойного обеспечения производства в период между двумя очередными поставками. </w:t>
      </w:r>
    </w:p>
    <w:p w:rsidR="00375017" w:rsidRDefault="00375017" w:rsidP="00375017">
      <w:pPr>
        <w:pStyle w:val="a8"/>
        <w:widowControl w:val="0"/>
        <w:shd w:val="clear" w:color="auto" w:fill="FFFFFF"/>
        <w:spacing w:before="0" w:beforeAutospacing="0" w:after="0" w:afterAutospacing="0" w:line="360" w:lineRule="auto"/>
        <w:ind w:firstLine="709"/>
        <w:jc w:val="both"/>
        <w:textAlignment w:val="baseline"/>
        <w:rPr>
          <w:sz w:val="28"/>
          <w:szCs w:val="28"/>
        </w:rPr>
      </w:pPr>
      <w:r>
        <w:rPr>
          <w:sz w:val="28"/>
          <w:szCs w:val="28"/>
        </w:rPr>
        <w:t>Величина текущего запаса в днях зависит от среднего интервала между поставками (</w:t>
      </w:r>
      <w:r w:rsidRPr="007F0CCA">
        <w:rPr>
          <w:sz w:val="28"/>
          <w:szCs w:val="28"/>
        </w:rPr>
        <w:t>Ип</w:t>
      </w:r>
      <w:r>
        <w:rPr>
          <w:sz w:val="28"/>
          <w:szCs w:val="28"/>
        </w:rPr>
        <w:t>), который определяется:</w:t>
      </w:r>
    </w:p>
    <w:p w:rsidR="00375017" w:rsidRDefault="00375017" w:rsidP="00375017">
      <w:pPr>
        <w:pStyle w:val="a8"/>
        <w:widowControl w:val="0"/>
        <w:shd w:val="clear" w:color="auto" w:fill="FFFFFF"/>
        <w:spacing w:before="0" w:beforeAutospacing="0" w:after="0" w:afterAutospacing="0" w:line="360" w:lineRule="auto"/>
        <w:ind w:firstLine="709"/>
        <w:jc w:val="both"/>
        <w:textAlignment w:val="baseline"/>
        <w:rPr>
          <w:sz w:val="28"/>
          <w:szCs w:val="28"/>
        </w:rPr>
      </w:pPr>
      <w:r>
        <w:rPr>
          <w:sz w:val="28"/>
          <w:szCs w:val="28"/>
        </w:rPr>
        <w:t>- при равномерных поставках путем деления 360 (год) или 90 (квартал) или 30 (месяц) дней на количество планируемых поставок;</w:t>
      </w:r>
    </w:p>
    <w:p w:rsidR="00375017" w:rsidRDefault="00375017" w:rsidP="00375017">
      <w:pPr>
        <w:pStyle w:val="a8"/>
        <w:widowControl w:val="0"/>
        <w:shd w:val="clear" w:color="auto" w:fill="FFFFFF"/>
        <w:spacing w:before="0" w:beforeAutospacing="0" w:after="0" w:afterAutospacing="0" w:line="360" w:lineRule="auto"/>
        <w:ind w:firstLine="709"/>
        <w:jc w:val="both"/>
        <w:textAlignment w:val="baseline"/>
        <w:rPr>
          <w:sz w:val="28"/>
          <w:szCs w:val="28"/>
        </w:rPr>
      </w:pPr>
      <w:r>
        <w:rPr>
          <w:sz w:val="28"/>
          <w:szCs w:val="28"/>
        </w:rPr>
        <w:t>- при неравномерных поставках путем деления целесообразной партии материалов на их среднедневное потребление.</w:t>
      </w:r>
    </w:p>
    <w:p w:rsidR="00375017" w:rsidRDefault="00375017" w:rsidP="00375017">
      <w:pPr>
        <w:pStyle w:val="a8"/>
        <w:shd w:val="clear" w:color="auto" w:fill="FFFFFF"/>
        <w:spacing w:before="0" w:beforeAutospacing="0" w:after="0" w:afterAutospacing="0" w:line="360" w:lineRule="auto"/>
        <w:ind w:firstLine="709"/>
        <w:jc w:val="both"/>
        <w:textAlignment w:val="baseline"/>
        <w:rPr>
          <w:sz w:val="28"/>
          <w:szCs w:val="28"/>
        </w:rPr>
      </w:pPr>
      <w:r>
        <w:rPr>
          <w:sz w:val="28"/>
          <w:szCs w:val="28"/>
        </w:rPr>
        <w:t>В натуральном измерении текущий запас (</w:t>
      </w:r>
      <w:r w:rsidRPr="007F0CCA">
        <w:rPr>
          <w:sz w:val="28"/>
          <w:szCs w:val="28"/>
          <w:lang w:val="en-US"/>
        </w:rPr>
        <w:t>N</w:t>
      </w:r>
      <w:r w:rsidRPr="007F0CCA">
        <w:rPr>
          <w:sz w:val="28"/>
          <w:szCs w:val="28"/>
        </w:rPr>
        <w:t>тек</w:t>
      </w:r>
      <w:r>
        <w:rPr>
          <w:sz w:val="28"/>
          <w:szCs w:val="28"/>
        </w:rPr>
        <w:t>) определяется по формуле:</w:t>
      </w:r>
    </w:p>
    <w:p w:rsidR="00375017" w:rsidRDefault="00375017" w:rsidP="00375017">
      <w:pPr>
        <w:pStyle w:val="a8"/>
        <w:shd w:val="clear" w:color="auto" w:fill="FFFFFF"/>
        <w:spacing w:before="0" w:beforeAutospacing="0" w:after="0" w:afterAutospacing="0" w:line="360" w:lineRule="auto"/>
        <w:ind w:firstLine="709"/>
        <w:jc w:val="center"/>
        <w:textAlignment w:val="baseline"/>
        <w:rPr>
          <w:sz w:val="28"/>
          <w:szCs w:val="28"/>
        </w:rPr>
      </w:pPr>
      <w:r>
        <w:rPr>
          <w:sz w:val="28"/>
          <w:szCs w:val="28"/>
        </w:rPr>
        <w:t xml:space="preserve">                                      </w:t>
      </w:r>
      <w:r w:rsidRPr="003676A8">
        <w:rPr>
          <w:position w:val="-20"/>
          <w:sz w:val="28"/>
          <w:szCs w:val="28"/>
        </w:rPr>
        <w:object w:dxaOrig="2299" w:dyaOrig="440">
          <v:shape id="_x0000_i1030" type="#_x0000_t75" style="width:114.75pt;height:21.75pt" o:ole="">
            <v:imagedata r:id="rId12" o:title=""/>
          </v:shape>
          <o:OLEObject Type="Embed" ProgID="Equation.3" ShapeID="_x0000_i1030" DrawAspect="Content" ObjectID="_1583867292" r:id="rId13"/>
        </w:object>
      </w:r>
      <w:r>
        <w:rPr>
          <w:sz w:val="28"/>
          <w:szCs w:val="28"/>
        </w:rPr>
        <w:t xml:space="preserve">                                               (8)</w:t>
      </w:r>
    </w:p>
    <w:p w:rsidR="00375017" w:rsidRDefault="00375017" w:rsidP="00375017">
      <w:pPr>
        <w:pStyle w:val="a8"/>
        <w:shd w:val="clear" w:color="auto" w:fill="FFFFFF"/>
        <w:spacing w:before="0" w:beforeAutospacing="0" w:after="0" w:afterAutospacing="0" w:line="360" w:lineRule="auto"/>
        <w:ind w:firstLine="709"/>
        <w:jc w:val="both"/>
        <w:textAlignment w:val="baseline"/>
        <w:rPr>
          <w:sz w:val="28"/>
          <w:szCs w:val="28"/>
        </w:rPr>
      </w:pPr>
      <w:r>
        <w:rPr>
          <w:sz w:val="28"/>
          <w:szCs w:val="28"/>
        </w:rPr>
        <w:t xml:space="preserve">где </w:t>
      </w:r>
      <w:r w:rsidRPr="000A1651">
        <w:rPr>
          <w:i/>
          <w:sz w:val="28"/>
          <w:szCs w:val="28"/>
        </w:rPr>
        <w:t>Мсут</w:t>
      </w:r>
      <w:r>
        <w:rPr>
          <w:sz w:val="28"/>
          <w:szCs w:val="28"/>
        </w:rPr>
        <w:t xml:space="preserve"> – среднесуточная потребность в материальных ресурсах.</w:t>
      </w:r>
    </w:p>
    <w:p w:rsidR="00375017" w:rsidRDefault="00375017" w:rsidP="00375017">
      <w:pPr>
        <w:pStyle w:val="a8"/>
        <w:shd w:val="clear" w:color="auto" w:fill="FFFFFF"/>
        <w:spacing w:before="0" w:beforeAutospacing="0" w:after="0" w:afterAutospacing="0" w:line="360" w:lineRule="auto"/>
        <w:ind w:firstLine="709"/>
        <w:jc w:val="both"/>
        <w:textAlignment w:val="baseline"/>
        <w:rPr>
          <w:sz w:val="28"/>
          <w:szCs w:val="28"/>
        </w:rPr>
      </w:pPr>
    </w:p>
    <w:p w:rsidR="00375017" w:rsidRDefault="00375017" w:rsidP="00375017">
      <w:pPr>
        <w:pStyle w:val="a8"/>
        <w:shd w:val="clear" w:color="auto" w:fill="FFFFFF"/>
        <w:spacing w:before="0" w:beforeAutospacing="0" w:after="0" w:afterAutospacing="0" w:line="360" w:lineRule="auto"/>
        <w:ind w:firstLine="709"/>
        <w:jc w:val="center"/>
        <w:textAlignment w:val="baseline"/>
        <w:rPr>
          <w:sz w:val="28"/>
          <w:szCs w:val="28"/>
        </w:rPr>
      </w:pPr>
      <w:r>
        <w:rPr>
          <w:sz w:val="28"/>
          <w:szCs w:val="28"/>
        </w:rPr>
        <w:t xml:space="preserve">                                 </w:t>
      </w:r>
      <w:r w:rsidRPr="003676A8">
        <w:rPr>
          <w:position w:val="-20"/>
          <w:sz w:val="28"/>
          <w:szCs w:val="28"/>
        </w:rPr>
        <w:object w:dxaOrig="2960" w:dyaOrig="440">
          <v:shape id="_x0000_i1031" type="#_x0000_t75" style="width:147.75pt;height:21.75pt" o:ole="">
            <v:imagedata r:id="rId14" o:title=""/>
          </v:shape>
          <o:OLEObject Type="Embed" ProgID="Equation.3" ShapeID="_x0000_i1031" DrawAspect="Content" ObjectID="_1583867293" r:id="rId15"/>
        </w:object>
      </w:r>
      <w:r>
        <w:rPr>
          <w:sz w:val="28"/>
          <w:szCs w:val="28"/>
        </w:rPr>
        <w:t xml:space="preserve">                                          (9)</w:t>
      </w:r>
    </w:p>
    <w:p w:rsidR="00375017" w:rsidRDefault="00375017" w:rsidP="00375017">
      <w:pPr>
        <w:pStyle w:val="a8"/>
        <w:shd w:val="clear" w:color="auto" w:fill="FFFFFF"/>
        <w:spacing w:before="0" w:beforeAutospacing="0" w:after="0" w:afterAutospacing="0" w:line="360" w:lineRule="auto"/>
        <w:ind w:firstLine="709"/>
        <w:jc w:val="both"/>
        <w:textAlignment w:val="baseline"/>
        <w:rPr>
          <w:sz w:val="28"/>
          <w:szCs w:val="28"/>
        </w:rPr>
      </w:pPr>
      <w:r>
        <w:rPr>
          <w:sz w:val="28"/>
          <w:szCs w:val="28"/>
        </w:rPr>
        <w:lastRenderedPageBreak/>
        <w:t xml:space="preserve">где </w:t>
      </w:r>
      <w:r w:rsidRPr="00C604B0">
        <w:rPr>
          <w:i/>
          <w:sz w:val="28"/>
          <w:szCs w:val="28"/>
          <w:lang w:val="en-US"/>
        </w:rPr>
        <w:t>N</w:t>
      </w:r>
      <w:r w:rsidRPr="00C604B0">
        <w:rPr>
          <w:i/>
          <w:sz w:val="28"/>
          <w:szCs w:val="28"/>
        </w:rPr>
        <w:t>р</w:t>
      </w:r>
      <w:r>
        <w:rPr>
          <w:sz w:val="28"/>
          <w:szCs w:val="28"/>
        </w:rPr>
        <w:t xml:space="preserve"> – норма расхода определенной группы ТМЦ на единицу продукции, кг (т, м3 и пр.);</w:t>
      </w:r>
    </w:p>
    <w:p w:rsidR="00375017" w:rsidRDefault="00375017" w:rsidP="00375017">
      <w:pPr>
        <w:pStyle w:val="a8"/>
        <w:shd w:val="clear" w:color="auto" w:fill="FFFFFF"/>
        <w:spacing w:before="0" w:beforeAutospacing="0" w:after="0" w:afterAutospacing="0" w:line="360" w:lineRule="auto"/>
        <w:ind w:firstLine="709"/>
        <w:jc w:val="both"/>
        <w:textAlignment w:val="baseline"/>
        <w:rPr>
          <w:sz w:val="28"/>
          <w:szCs w:val="28"/>
        </w:rPr>
      </w:pPr>
      <w:r w:rsidRPr="00C604B0">
        <w:rPr>
          <w:i/>
          <w:sz w:val="28"/>
          <w:szCs w:val="28"/>
        </w:rPr>
        <w:t>Овып</w:t>
      </w:r>
      <w:r>
        <w:rPr>
          <w:sz w:val="28"/>
          <w:szCs w:val="28"/>
        </w:rPr>
        <w:t xml:space="preserve"> – плановый объем выпуска продукции, ед.;</w:t>
      </w:r>
    </w:p>
    <w:p w:rsidR="00375017" w:rsidRDefault="00375017" w:rsidP="00375017">
      <w:pPr>
        <w:pStyle w:val="a8"/>
        <w:shd w:val="clear" w:color="auto" w:fill="FFFFFF"/>
        <w:spacing w:before="0" w:beforeAutospacing="0" w:after="0" w:afterAutospacing="0" w:line="360" w:lineRule="auto"/>
        <w:ind w:firstLine="709"/>
        <w:jc w:val="both"/>
        <w:textAlignment w:val="baseline"/>
        <w:rPr>
          <w:sz w:val="28"/>
          <w:szCs w:val="28"/>
        </w:rPr>
      </w:pPr>
      <w:r w:rsidRPr="00C604B0">
        <w:rPr>
          <w:i/>
          <w:sz w:val="28"/>
          <w:szCs w:val="28"/>
        </w:rPr>
        <w:t>Тп</w:t>
      </w:r>
      <w:r>
        <w:rPr>
          <w:sz w:val="28"/>
          <w:szCs w:val="28"/>
        </w:rPr>
        <w:t xml:space="preserve"> – продолжительность планового периода, дней.</w:t>
      </w:r>
    </w:p>
    <w:p w:rsidR="00375017" w:rsidRDefault="00375017" w:rsidP="00375017">
      <w:pPr>
        <w:pStyle w:val="a8"/>
        <w:shd w:val="clear" w:color="auto" w:fill="FFFFFF"/>
        <w:spacing w:before="0" w:beforeAutospacing="0" w:after="0" w:afterAutospacing="0" w:line="360" w:lineRule="auto"/>
        <w:ind w:firstLine="709"/>
        <w:jc w:val="both"/>
        <w:textAlignment w:val="baseline"/>
        <w:rPr>
          <w:sz w:val="28"/>
          <w:szCs w:val="28"/>
        </w:rPr>
      </w:pPr>
    </w:p>
    <w:p w:rsidR="00375017" w:rsidRDefault="00375017" w:rsidP="00375017">
      <w:pPr>
        <w:pStyle w:val="a8"/>
        <w:shd w:val="clear" w:color="auto" w:fill="FFFFFF"/>
        <w:spacing w:before="0" w:beforeAutospacing="0" w:after="0" w:afterAutospacing="0" w:line="360" w:lineRule="auto"/>
        <w:ind w:firstLine="709"/>
        <w:jc w:val="both"/>
        <w:textAlignment w:val="baseline"/>
        <w:rPr>
          <w:sz w:val="28"/>
          <w:szCs w:val="28"/>
        </w:rPr>
      </w:pPr>
      <w:r>
        <w:rPr>
          <w:sz w:val="28"/>
          <w:szCs w:val="28"/>
        </w:rPr>
        <w:t>Страховой (гарантийный) запас предназначен для обеспечения бесперебойной работы в случае недопоставок сырья, принимается, как правило, в размере 50% текущего запаса:</w:t>
      </w:r>
    </w:p>
    <w:p w:rsidR="00375017" w:rsidRDefault="00375017" w:rsidP="00375017">
      <w:pPr>
        <w:pStyle w:val="a8"/>
        <w:shd w:val="clear" w:color="auto" w:fill="FFFFFF"/>
        <w:spacing w:before="0" w:beforeAutospacing="0" w:after="0" w:afterAutospacing="0" w:line="360" w:lineRule="auto"/>
        <w:ind w:firstLine="709"/>
        <w:jc w:val="center"/>
        <w:textAlignment w:val="baseline"/>
        <w:rPr>
          <w:sz w:val="28"/>
          <w:szCs w:val="28"/>
        </w:rPr>
      </w:pPr>
      <w:r>
        <w:rPr>
          <w:sz w:val="28"/>
          <w:szCs w:val="28"/>
        </w:rPr>
        <w:t xml:space="preserve">                                 </w:t>
      </w:r>
      <w:r w:rsidRPr="003676A8">
        <w:rPr>
          <w:position w:val="-20"/>
          <w:sz w:val="28"/>
          <w:szCs w:val="28"/>
        </w:rPr>
        <w:object w:dxaOrig="2180" w:dyaOrig="440">
          <v:shape id="_x0000_i1032" type="#_x0000_t75" style="width:108.75pt;height:21.75pt" o:ole="">
            <v:imagedata r:id="rId16" o:title=""/>
          </v:shape>
          <o:OLEObject Type="Embed" ProgID="Equation.3" ShapeID="_x0000_i1032" DrawAspect="Content" ObjectID="_1583867294" r:id="rId17"/>
        </w:object>
      </w:r>
      <w:r>
        <w:rPr>
          <w:sz w:val="28"/>
          <w:szCs w:val="28"/>
        </w:rPr>
        <w:t xml:space="preserve">                                                   (10)</w:t>
      </w:r>
    </w:p>
    <w:p w:rsidR="00375017" w:rsidRDefault="00375017" w:rsidP="00375017">
      <w:pPr>
        <w:pStyle w:val="a8"/>
        <w:shd w:val="clear" w:color="auto" w:fill="FFFFFF"/>
        <w:spacing w:before="0" w:beforeAutospacing="0" w:after="0" w:afterAutospacing="0" w:line="360" w:lineRule="auto"/>
        <w:ind w:firstLine="709"/>
        <w:jc w:val="both"/>
        <w:textAlignment w:val="baseline"/>
        <w:rPr>
          <w:sz w:val="28"/>
          <w:szCs w:val="28"/>
        </w:rPr>
      </w:pPr>
      <w:r>
        <w:rPr>
          <w:sz w:val="28"/>
          <w:szCs w:val="28"/>
        </w:rPr>
        <w:t>Транспортный запас (</w:t>
      </w:r>
      <w:r>
        <w:rPr>
          <w:sz w:val="28"/>
          <w:szCs w:val="28"/>
          <w:lang w:val="en-US"/>
        </w:rPr>
        <w:t>N</w:t>
      </w:r>
      <w:r>
        <w:rPr>
          <w:sz w:val="28"/>
          <w:szCs w:val="28"/>
        </w:rPr>
        <w:t>транс) определяется временем между днем оплаты счета поставщика и прибытием груза на склад покупателя, определяется по формуле:</w:t>
      </w:r>
    </w:p>
    <w:p w:rsidR="00375017" w:rsidRDefault="00EF6658" w:rsidP="00375017">
      <w:pPr>
        <w:pStyle w:val="a8"/>
        <w:shd w:val="clear" w:color="auto" w:fill="FFFFFF"/>
        <w:spacing w:before="0" w:beforeAutospacing="0" w:after="0" w:afterAutospacing="0" w:line="360" w:lineRule="auto"/>
        <w:ind w:firstLine="709"/>
        <w:jc w:val="center"/>
        <w:textAlignment w:val="baseline"/>
        <w:rPr>
          <w:sz w:val="28"/>
          <w:szCs w:val="28"/>
        </w:rPr>
      </w:pPr>
      <w:r>
        <w:rPr>
          <w:sz w:val="28"/>
          <w:szCs w:val="28"/>
        </w:rPr>
        <w:t xml:space="preserve">   </w:t>
      </w:r>
      <w:r w:rsidR="00375017">
        <w:rPr>
          <w:sz w:val="28"/>
          <w:szCs w:val="28"/>
        </w:rPr>
        <w:t xml:space="preserve">                         </w:t>
      </w:r>
      <w:r w:rsidR="00375017" w:rsidRPr="003676A8">
        <w:rPr>
          <w:position w:val="-20"/>
          <w:sz w:val="28"/>
          <w:szCs w:val="28"/>
        </w:rPr>
        <w:object w:dxaOrig="2640" w:dyaOrig="440">
          <v:shape id="_x0000_i1033" type="#_x0000_t75" style="width:132pt;height:21.75pt" o:ole="">
            <v:imagedata r:id="rId18" o:title=""/>
          </v:shape>
          <o:OLEObject Type="Embed" ProgID="Equation.3" ShapeID="_x0000_i1033" DrawAspect="Content" ObjectID="_1583867295" r:id="rId19"/>
        </w:object>
      </w:r>
      <w:r>
        <w:rPr>
          <w:sz w:val="28"/>
          <w:szCs w:val="28"/>
        </w:rPr>
        <w:t xml:space="preserve">             </w:t>
      </w:r>
      <w:r w:rsidR="00375017">
        <w:rPr>
          <w:sz w:val="28"/>
          <w:szCs w:val="28"/>
        </w:rPr>
        <w:t xml:space="preserve">  </w:t>
      </w:r>
      <w:r>
        <w:rPr>
          <w:sz w:val="28"/>
          <w:szCs w:val="28"/>
        </w:rPr>
        <w:t xml:space="preserve">                              </w:t>
      </w:r>
      <w:r w:rsidR="00375017">
        <w:rPr>
          <w:sz w:val="28"/>
          <w:szCs w:val="28"/>
        </w:rPr>
        <w:t>(11)</w:t>
      </w:r>
    </w:p>
    <w:p w:rsidR="00375017" w:rsidRDefault="00375017" w:rsidP="00375017">
      <w:pPr>
        <w:pStyle w:val="a8"/>
        <w:shd w:val="clear" w:color="auto" w:fill="FFFFFF"/>
        <w:spacing w:before="0" w:beforeAutospacing="0" w:after="0" w:afterAutospacing="0" w:line="360" w:lineRule="auto"/>
        <w:ind w:firstLine="709"/>
        <w:jc w:val="both"/>
        <w:textAlignment w:val="baseline"/>
        <w:rPr>
          <w:sz w:val="28"/>
          <w:szCs w:val="28"/>
        </w:rPr>
      </w:pPr>
      <w:r>
        <w:rPr>
          <w:sz w:val="28"/>
          <w:szCs w:val="28"/>
        </w:rPr>
        <w:t xml:space="preserve">где </w:t>
      </w:r>
      <w:r>
        <w:rPr>
          <w:i/>
          <w:sz w:val="28"/>
          <w:szCs w:val="28"/>
        </w:rPr>
        <w:t xml:space="preserve">Птз </w:t>
      </w:r>
      <w:r>
        <w:rPr>
          <w:sz w:val="28"/>
          <w:szCs w:val="28"/>
        </w:rPr>
        <w:t>– разрыв между сроками поступления платежных документов и материалов, дней.</w:t>
      </w:r>
    </w:p>
    <w:p w:rsidR="00375017" w:rsidRDefault="00375017" w:rsidP="00375017">
      <w:pPr>
        <w:pStyle w:val="a8"/>
        <w:shd w:val="clear" w:color="auto" w:fill="FFFFFF"/>
        <w:spacing w:before="0" w:beforeAutospacing="0" w:after="0" w:afterAutospacing="0" w:line="360" w:lineRule="auto"/>
        <w:ind w:firstLine="709"/>
        <w:jc w:val="both"/>
        <w:textAlignment w:val="baseline"/>
        <w:rPr>
          <w:sz w:val="28"/>
          <w:szCs w:val="28"/>
        </w:rPr>
      </w:pPr>
    </w:p>
    <w:p w:rsidR="00375017" w:rsidRDefault="00375017" w:rsidP="00375017">
      <w:pPr>
        <w:pStyle w:val="a8"/>
        <w:widowControl w:val="0"/>
        <w:shd w:val="clear" w:color="auto" w:fill="FFFFFF"/>
        <w:spacing w:before="0" w:beforeAutospacing="0" w:after="0" w:afterAutospacing="0" w:line="360" w:lineRule="auto"/>
        <w:ind w:firstLine="709"/>
        <w:jc w:val="both"/>
        <w:textAlignment w:val="baseline"/>
        <w:rPr>
          <w:sz w:val="28"/>
          <w:szCs w:val="28"/>
        </w:rPr>
      </w:pPr>
      <w:r>
        <w:rPr>
          <w:sz w:val="28"/>
          <w:szCs w:val="28"/>
        </w:rPr>
        <w:t>Подготовительный запас (</w:t>
      </w:r>
      <w:r w:rsidRPr="003676A8">
        <w:rPr>
          <w:sz w:val="28"/>
          <w:szCs w:val="28"/>
          <w:lang w:val="en-US"/>
        </w:rPr>
        <w:t>N</w:t>
      </w:r>
      <w:r w:rsidRPr="003676A8">
        <w:rPr>
          <w:sz w:val="28"/>
          <w:szCs w:val="28"/>
        </w:rPr>
        <w:t>подг</w:t>
      </w:r>
      <w:r>
        <w:rPr>
          <w:sz w:val="28"/>
          <w:szCs w:val="28"/>
        </w:rPr>
        <w:t>) связан с необходимостью приемки, разгрузки, сортировки, складирования и лабораторного анализа качества поступивших материалов. Устанавливается на основании технологических расчетов или посредством хронометража.</w:t>
      </w:r>
    </w:p>
    <w:p w:rsidR="00375017" w:rsidRDefault="00375017" w:rsidP="00375017">
      <w:pPr>
        <w:pStyle w:val="a8"/>
        <w:widowControl w:val="0"/>
        <w:shd w:val="clear" w:color="auto" w:fill="FFFFFF"/>
        <w:spacing w:before="0" w:beforeAutospacing="0" w:after="0" w:afterAutospacing="0" w:line="360" w:lineRule="auto"/>
        <w:ind w:firstLine="709"/>
        <w:jc w:val="both"/>
        <w:textAlignment w:val="baseline"/>
        <w:rPr>
          <w:sz w:val="28"/>
          <w:szCs w:val="28"/>
        </w:rPr>
      </w:pPr>
      <w:r>
        <w:rPr>
          <w:sz w:val="28"/>
          <w:szCs w:val="28"/>
        </w:rPr>
        <w:t>Технологический запас (</w:t>
      </w:r>
      <w:r>
        <w:rPr>
          <w:sz w:val="28"/>
          <w:szCs w:val="28"/>
          <w:lang w:val="en-US"/>
        </w:rPr>
        <w:t>N</w:t>
      </w:r>
      <w:r>
        <w:rPr>
          <w:sz w:val="28"/>
          <w:szCs w:val="28"/>
        </w:rPr>
        <w:t>тех) создается на время подготовки прибывших материальных ресурсов к производственному потреблению. Он учитывается в том случае, если не является частью процесса производства, определяется по формуле:</w:t>
      </w:r>
    </w:p>
    <w:p w:rsidR="00375017" w:rsidRDefault="00375017" w:rsidP="00375017">
      <w:pPr>
        <w:pStyle w:val="a8"/>
        <w:shd w:val="clear" w:color="auto" w:fill="FFFFFF"/>
        <w:spacing w:before="0" w:beforeAutospacing="0" w:after="0" w:afterAutospacing="0" w:line="360" w:lineRule="auto"/>
        <w:ind w:firstLine="709"/>
        <w:jc w:val="center"/>
        <w:textAlignment w:val="baseline"/>
        <w:rPr>
          <w:sz w:val="28"/>
          <w:szCs w:val="28"/>
        </w:rPr>
      </w:pPr>
      <w:r>
        <w:rPr>
          <w:sz w:val="28"/>
          <w:szCs w:val="28"/>
        </w:rPr>
        <w:t xml:space="preserve">         </w:t>
      </w:r>
      <w:r w:rsidR="00EF6658">
        <w:rPr>
          <w:sz w:val="28"/>
          <w:szCs w:val="28"/>
        </w:rPr>
        <w:t xml:space="preserve">                      </w:t>
      </w:r>
      <w:r>
        <w:rPr>
          <w:sz w:val="28"/>
          <w:szCs w:val="28"/>
        </w:rPr>
        <w:t xml:space="preserve">   </w:t>
      </w:r>
      <w:r w:rsidRPr="003676A8">
        <w:rPr>
          <w:position w:val="-20"/>
          <w:sz w:val="28"/>
          <w:szCs w:val="28"/>
        </w:rPr>
        <w:object w:dxaOrig="2320" w:dyaOrig="440">
          <v:shape id="_x0000_i1034" type="#_x0000_t75" style="width:116.25pt;height:21.75pt" o:ole="">
            <v:imagedata r:id="rId20" o:title=""/>
          </v:shape>
          <o:OLEObject Type="Embed" ProgID="Equation.3" ShapeID="_x0000_i1034" DrawAspect="Content" ObjectID="_1583867296" r:id="rId21"/>
        </w:object>
      </w:r>
      <w:r w:rsidR="00EF6658">
        <w:rPr>
          <w:sz w:val="28"/>
          <w:szCs w:val="28"/>
        </w:rPr>
        <w:t xml:space="preserve">               </w:t>
      </w:r>
      <w:r>
        <w:rPr>
          <w:sz w:val="28"/>
          <w:szCs w:val="28"/>
        </w:rPr>
        <w:t xml:space="preserve">                            (12)</w:t>
      </w:r>
    </w:p>
    <w:p w:rsidR="00375017" w:rsidRDefault="00375017" w:rsidP="00375017">
      <w:pPr>
        <w:pStyle w:val="a8"/>
        <w:shd w:val="clear" w:color="auto" w:fill="FFFFFF"/>
        <w:spacing w:before="0" w:beforeAutospacing="0" w:after="0" w:afterAutospacing="0" w:line="360" w:lineRule="auto"/>
        <w:ind w:firstLine="709"/>
        <w:jc w:val="both"/>
        <w:textAlignment w:val="baseline"/>
        <w:rPr>
          <w:sz w:val="28"/>
          <w:szCs w:val="28"/>
        </w:rPr>
      </w:pPr>
      <w:r>
        <w:rPr>
          <w:sz w:val="28"/>
          <w:szCs w:val="28"/>
        </w:rPr>
        <w:t xml:space="preserve">где </w:t>
      </w:r>
      <w:r>
        <w:rPr>
          <w:i/>
          <w:sz w:val="28"/>
          <w:szCs w:val="28"/>
        </w:rPr>
        <w:t xml:space="preserve">Пм </w:t>
      </w:r>
      <w:r>
        <w:rPr>
          <w:sz w:val="28"/>
          <w:szCs w:val="28"/>
        </w:rPr>
        <w:t>– период времени подготовки материалов к производству, дней.</w:t>
      </w:r>
    </w:p>
    <w:p w:rsidR="00375017" w:rsidRDefault="00375017" w:rsidP="00375017">
      <w:pPr>
        <w:pStyle w:val="a8"/>
        <w:shd w:val="clear" w:color="auto" w:fill="FFFFFF"/>
        <w:spacing w:before="0" w:beforeAutospacing="0" w:after="0" w:afterAutospacing="0" w:line="360" w:lineRule="auto"/>
        <w:ind w:firstLine="709"/>
        <w:jc w:val="both"/>
        <w:textAlignment w:val="baseline"/>
        <w:rPr>
          <w:sz w:val="28"/>
          <w:szCs w:val="28"/>
        </w:rPr>
      </w:pPr>
    </w:p>
    <w:p w:rsidR="00375017" w:rsidRDefault="00375017" w:rsidP="00375017">
      <w:pPr>
        <w:pStyle w:val="a8"/>
        <w:shd w:val="clear" w:color="auto" w:fill="FFFFFF"/>
        <w:spacing w:before="0" w:beforeAutospacing="0" w:after="0" w:afterAutospacing="0" w:line="360" w:lineRule="auto"/>
        <w:ind w:firstLine="709"/>
        <w:jc w:val="both"/>
        <w:textAlignment w:val="baseline"/>
        <w:rPr>
          <w:sz w:val="28"/>
          <w:szCs w:val="28"/>
        </w:rPr>
      </w:pPr>
      <w:r>
        <w:rPr>
          <w:sz w:val="28"/>
          <w:szCs w:val="28"/>
        </w:rPr>
        <w:lastRenderedPageBreak/>
        <w:t>Если для подготовки материалов не требуется специальных операций по предварительной технологической подготовке, технологический запас принимается равным одному дню</w:t>
      </w:r>
      <w:r w:rsidR="00287C71">
        <w:rPr>
          <w:sz w:val="28"/>
          <w:szCs w:val="28"/>
        </w:rPr>
        <w:t xml:space="preserve"> [2</w:t>
      </w:r>
      <w:r w:rsidR="00287C71" w:rsidRPr="00EF6658">
        <w:rPr>
          <w:sz w:val="28"/>
          <w:szCs w:val="28"/>
        </w:rPr>
        <w:t>]</w:t>
      </w:r>
      <w:r>
        <w:rPr>
          <w:sz w:val="28"/>
          <w:szCs w:val="28"/>
        </w:rPr>
        <w:t>.</w:t>
      </w:r>
    </w:p>
    <w:p w:rsidR="00375017" w:rsidRDefault="00375017" w:rsidP="00375017">
      <w:pPr>
        <w:pStyle w:val="a8"/>
        <w:shd w:val="clear" w:color="auto" w:fill="FFFFFF"/>
        <w:spacing w:before="0" w:beforeAutospacing="0" w:after="0" w:afterAutospacing="0" w:line="360" w:lineRule="auto"/>
        <w:ind w:firstLine="709"/>
        <w:jc w:val="both"/>
        <w:textAlignment w:val="baseline"/>
        <w:rPr>
          <w:sz w:val="28"/>
          <w:szCs w:val="28"/>
        </w:rPr>
      </w:pPr>
      <w:r>
        <w:rPr>
          <w:sz w:val="28"/>
          <w:szCs w:val="28"/>
        </w:rPr>
        <w:t>2) Создание системы эффективного контроля за сохранностью запасов.</w:t>
      </w:r>
    </w:p>
    <w:p w:rsidR="00375017" w:rsidRPr="0065708B" w:rsidRDefault="00375017" w:rsidP="00375017">
      <w:pPr>
        <w:pStyle w:val="ConsPlusNormal"/>
        <w:suppressAutoHyphens/>
        <w:spacing w:line="360" w:lineRule="auto"/>
        <w:ind w:firstLine="709"/>
        <w:jc w:val="both"/>
        <w:rPr>
          <w:rFonts w:ascii="Times New Roman" w:hAnsi="Times New Roman"/>
          <w:color w:val="000000" w:themeColor="text1"/>
          <w:sz w:val="28"/>
          <w:szCs w:val="28"/>
        </w:rPr>
      </w:pPr>
      <w:r w:rsidRPr="0065708B">
        <w:rPr>
          <w:rFonts w:ascii="Times New Roman" w:hAnsi="Times New Roman"/>
          <w:color w:val="000000" w:themeColor="text1"/>
          <w:sz w:val="28"/>
          <w:szCs w:val="28"/>
        </w:rPr>
        <w:t>Необходимыми предпосылками эффективного контроля за сохранностью запасов являются:</w:t>
      </w:r>
    </w:p>
    <w:p w:rsidR="00375017" w:rsidRPr="0065708B" w:rsidRDefault="00375017" w:rsidP="00375017">
      <w:pPr>
        <w:pStyle w:val="ConsPlusNormal"/>
        <w:suppressAutoHyphens/>
        <w:spacing w:line="360" w:lineRule="auto"/>
        <w:ind w:firstLine="709"/>
        <w:jc w:val="both"/>
        <w:rPr>
          <w:rFonts w:ascii="Times New Roman" w:hAnsi="Times New Roman"/>
          <w:color w:val="000000" w:themeColor="text1"/>
          <w:sz w:val="28"/>
          <w:szCs w:val="28"/>
        </w:rPr>
      </w:pPr>
      <w:r w:rsidRPr="0065708B">
        <w:rPr>
          <w:rFonts w:ascii="Times New Roman" w:hAnsi="Times New Roman"/>
          <w:color w:val="000000" w:themeColor="text1"/>
          <w:sz w:val="28"/>
          <w:szCs w:val="28"/>
        </w:rPr>
        <w:t>- наличие должным образом оборудованных складов и кладовых или специально приспособленных площадок (для запасов открытого хранения);</w:t>
      </w:r>
    </w:p>
    <w:p w:rsidR="00375017" w:rsidRPr="0065708B" w:rsidRDefault="00375017" w:rsidP="00375017">
      <w:pPr>
        <w:pStyle w:val="ConsPlusNormal"/>
        <w:suppressAutoHyphens/>
        <w:spacing w:line="360" w:lineRule="auto"/>
        <w:ind w:firstLine="709"/>
        <w:jc w:val="both"/>
        <w:rPr>
          <w:rFonts w:ascii="Times New Roman" w:hAnsi="Times New Roman"/>
          <w:color w:val="000000" w:themeColor="text1"/>
          <w:sz w:val="28"/>
          <w:szCs w:val="28"/>
        </w:rPr>
      </w:pPr>
      <w:r w:rsidRPr="0065708B">
        <w:rPr>
          <w:rFonts w:ascii="Times New Roman" w:hAnsi="Times New Roman"/>
          <w:color w:val="000000" w:themeColor="text1"/>
          <w:sz w:val="28"/>
          <w:szCs w:val="28"/>
        </w:rPr>
        <w:t>- размещение запасов по секциям складов, а внутри них - по отдельным группам и типо - сорто - размерам (в штабелях, стеллажах, на полках и т.п.) таким образом, чтобы была обеспечена возможность их быстрой приемки, отпуска и проверки наличия; в местах хранения каждого вида запасов следует прикреплять ярлык с указанием данных о находящемся запасе;</w:t>
      </w:r>
    </w:p>
    <w:p w:rsidR="00375017" w:rsidRPr="0065708B" w:rsidRDefault="00375017" w:rsidP="00375017">
      <w:pPr>
        <w:pStyle w:val="ConsPlusNormal"/>
        <w:suppressAutoHyphens/>
        <w:spacing w:line="360" w:lineRule="auto"/>
        <w:ind w:firstLine="709"/>
        <w:jc w:val="both"/>
        <w:rPr>
          <w:rFonts w:ascii="Times New Roman" w:hAnsi="Times New Roman"/>
          <w:color w:val="000000" w:themeColor="text1"/>
          <w:sz w:val="28"/>
          <w:szCs w:val="28"/>
        </w:rPr>
      </w:pPr>
      <w:r w:rsidRPr="0065708B">
        <w:rPr>
          <w:rFonts w:ascii="Times New Roman" w:hAnsi="Times New Roman"/>
          <w:color w:val="000000" w:themeColor="text1"/>
          <w:sz w:val="28"/>
          <w:szCs w:val="28"/>
        </w:rPr>
        <w:t>- оснащение мест хранения запасов весовым хозяйством, измерительными приборами и мерной тарой;</w:t>
      </w:r>
    </w:p>
    <w:p w:rsidR="00375017" w:rsidRPr="0065708B" w:rsidRDefault="00375017" w:rsidP="00375017">
      <w:pPr>
        <w:pStyle w:val="ConsPlusNormal"/>
        <w:suppressAutoHyphens/>
        <w:spacing w:line="360" w:lineRule="auto"/>
        <w:ind w:firstLine="709"/>
        <w:jc w:val="both"/>
        <w:rPr>
          <w:rFonts w:ascii="Times New Roman" w:hAnsi="Times New Roman"/>
          <w:color w:val="000000" w:themeColor="text1"/>
          <w:sz w:val="28"/>
          <w:szCs w:val="28"/>
        </w:rPr>
      </w:pPr>
      <w:r w:rsidRPr="0065708B">
        <w:rPr>
          <w:rFonts w:ascii="Times New Roman" w:hAnsi="Times New Roman"/>
          <w:color w:val="000000" w:themeColor="text1"/>
          <w:sz w:val="28"/>
          <w:szCs w:val="28"/>
        </w:rPr>
        <w:t>- применение централизованной доставки материалов со складов организации в цеха (подразделения) по согласованным графикам, а на стройках от поставщиков, базисных складов и комплектовочных участков непосредственно на объекты строительства по комплектовочным ведомостям; сокращение излишних промежуточных складов и кладовых;</w:t>
      </w:r>
    </w:p>
    <w:p w:rsidR="00375017" w:rsidRPr="0065708B" w:rsidRDefault="00375017" w:rsidP="00375017">
      <w:pPr>
        <w:pStyle w:val="ConsPlusNormal"/>
        <w:suppressAutoHyphens/>
        <w:spacing w:line="360" w:lineRule="auto"/>
        <w:ind w:firstLine="709"/>
        <w:jc w:val="both"/>
        <w:rPr>
          <w:rFonts w:ascii="Times New Roman" w:hAnsi="Times New Roman"/>
          <w:color w:val="000000" w:themeColor="text1"/>
          <w:sz w:val="28"/>
          <w:szCs w:val="28"/>
        </w:rPr>
      </w:pPr>
      <w:r w:rsidRPr="0065708B">
        <w:rPr>
          <w:rFonts w:ascii="Times New Roman" w:hAnsi="Times New Roman"/>
          <w:color w:val="000000" w:themeColor="text1"/>
          <w:sz w:val="28"/>
          <w:szCs w:val="28"/>
        </w:rPr>
        <w:t>- установление порядка нормирования расхода запасов (разработка и утверждение норм, соблюдение норм при отпуске материалов в подразделения организации);</w:t>
      </w:r>
    </w:p>
    <w:p w:rsidR="00375017" w:rsidRPr="0065708B" w:rsidRDefault="00375017" w:rsidP="00375017">
      <w:pPr>
        <w:pStyle w:val="ConsPlusNormal"/>
        <w:suppressAutoHyphens/>
        <w:spacing w:line="360" w:lineRule="auto"/>
        <w:ind w:firstLine="709"/>
        <w:jc w:val="both"/>
        <w:rPr>
          <w:rFonts w:ascii="Times New Roman" w:hAnsi="Times New Roman"/>
          <w:color w:val="000000" w:themeColor="text1"/>
          <w:sz w:val="28"/>
          <w:szCs w:val="28"/>
        </w:rPr>
      </w:pPr>
      <w:r w:rsidRPr="0065708B">
        <w:rPr>
          <w:rFonts w:ascii="Times New Roman" w:hAnsi="Times New Roman"/>
          <w:color w:val="000000" w:themeColor="text1"/>
          <w:sz w:val="28"/>
          <w:szCs w:val="28"/>
        </w:rPr>
        <w:t>- установление порядка формирования учетных цен на запасы и порядка их пересмотра;</w:t>
      </w:r>
    </w:p>
    <w:p w:rsidR="00375017" w:rsidRPr="0065708B" w:rsidRDefault="00375017" w:rsidP="00375017">
      <w:pPr>
        <w:pStyle w:val="ConsPlusNormal"/>
        <w:suppressAutoHyphens/>
        <w:spacing w:line="360" w:lineRule="auto"/>
        <w:ind w:firstLine="709"/>
        <w:jc w:val="both"/>
        <w:rPr>
          <w:rFonts w:ascii="Times New Roman" w:hAnsi="Times New Roman"/>
          <w:color w:val="000000" w:themeColor="text1"/>
          <w:sz w:val="28"/>
          <w:szCs w:val="28"/>
        </w:rPr>
      </w:pPr>
      <w:r w:rsidRPr="0065708B">
        <w:rPr>
          <w:rFonts w:ascii="Times New Roman" w:hAnsi="Times New Roman"/>
          <w:color w:val="000000" w:themeColor="text1"/>
          <w:sz w:val="28"/>
          <w:szCs w:val="28"/>
        </w:rPr>
        <w:t>- определение круга лиц, ответственных за приемку и отпуск запасов</w:t>
      </w:r>
      <w:r>
        <w:rPr>
          <w:rFonts w:ascii="Times New Roman" w:hAnsi="Times New Roman"/>
          <w:color w:val="000000" w:themeColor="text1"/>
          <w:sz w:val="28"/>
          <w:szCs w:val="28"/>
        </w:rPr>
        <w:t xml:space="preserve"> [</w:t>
      </w:r>
      <w:r w:rsidR="00287C71">
        <w:rPr>
          <w:rFonts w:ascii="Times New Roman" w:hAnsi="Times New Roman"/>
          <w:color w:val="000000" w:themeColor="text1"/>
          <w:sz w:val="28"/>
          <w:szCs w:val="28"/>
        </w:rPr>
        <w:t>15</w:t>
      </w:r>
      <w:r>
        <w:rPr>
          <w:rFonts w:ascii="Times New Roman" w:hAnsi="Times New Roman"/>
          <w:color w:val="000000" w:themeColor="text1"/>
          <w:sz w:val="28"/>
          <w:szCs w:val="28"/>
        </w:rPr>
        <w:t>].</w:t>
      </w:r>
    </w:p>
    <w:p w:rsidR="00375017" w:rsidRPr="00EF6658" w:rsidRDefault="00375017" w:rsidP="00EF6658">
      <w:pPr>
        <w:pStyle w:val="a8"/>
        <w:shd w:val="clear" w:color="auto" w:fill="FFFFFF"/>
        <w:spacing w:before="0" w:beforeAutospacing="0" w:after="0" w:afterAutospacing="0" w:line="360" w:lineRule="auto"/>
        <w:ind w:firstLine="709"/>
        <w:jc w:val="both"/>
        <w:textAlignment w:val="baseline"/>
        <w:rPr>
          <w:sz w:val="28"/>
          <w:szCs w:val="28"/>
        </w:rPr>
      </w:pPr>
      <w:r>
        <w:rPr>
          <w:sz w:val="28"/>
          <w:szCs w:val="28"/>
        </w:rPr>
        <w:t>3</w:t>
      </w:r>
      <w:r w:rsidRPr="00EF6658">
        <w:rPr>
          <w:sz w:val="28"/>
          <w:szCs w:val="28"/>
        </w:rPr>
        <w:t>) Внедрение системы прогнозирования запасов на предприятии.</w:t>
      </w:r>
    </w:p>
    <w:p w:rsidR="00375017" w:rsidRPr="00EF6658" w:rsidRDefault="00375017" w:rsidP="00EF665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F6658">
        <w:rPr>
          <w:rFonts w:ascii="Times New Roman" w:hAnsi="Times New Roman" w:cs="Times New Roman"/>
          <w:sz w:val="28"/>
          <w:szCs w:val="28"/>
        </w:rPr>
        <w:t xml:space="preserve">Управление запасами – это балансирование между двумя целями, взаимоисключающими друг друга в своих полярных точках: сокращение </w:t>
      </w:r>
      <w:r w:rsidRPr="00EF6658">
        <w:rPr>
          <w:rFonts w:ascii="Times New Roman" w:hAnsi="Times New Roman" w:cs="Times New Roman"/>
          <w:sz w:val="28"/>
          <w:szCs w:val="28"/>
        </w:rPr>
        <w:lastRenderedPageBreak/>
        <w:t>совокупных затрат, направленных на содержание запасов, и обеспечение максимальной надежности производственного процесса. Данное утверждение позволяет выделить правило управления запасами: увеличение запасов целесообразно до тех пор, пока предполагаемая экономия превышает затраты по содержанию дополнительных запасов и отвлечение оборотных средств.</w:t>
      </w:r>
    </w:p>
    <w:p w:rsidR="00375017" w:rsidRPr="00EF6658" w:rsidRDefault="00375017" w:rsidP="00EF665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F6658">
        <w:rPr>
          <w:rFonts w:ascii="Times New Roman" w:hAnsi="Times New Roman" w:cs="Times New Roman"/>
          <w:sz w:val="28"/>
          <w:szCs w:val="28"/>
        </w:rPr>
        <w:t>Процесс управления во всех сферах деятельности можно представить в виде так называемой «петли управления» (рисунок 2).</w:t>
      </w:r>
    </w:p>
    <w:p w:rsidR="00375017" w:rsidRDefault="00375017" w:rsidP="00EF6658">
      <w:pPr>
        <w:autoSpaceDE w:val="0"/>
        <w:autoSpaceDN w:val="0"/>
        <w:adjustRightInd w:val="0"/>
        <w:spacing w:after="0" w:line="240" w:lineRule="auto"/>
      </w:pPr>
    </w:p>
    <w:p w:rsidR="00375017" w:rsidRDefault="00055E63" w:rsidP="00EF6658">
      <w:pPr>
        <w:autoSpaceDE w:val="0"/>
        <w:autoSpaceDN w:val="0"/>
        <w:adjustRightInd w:val="0"/>
        <w:spacing w:after="0" w:line="240" w:lineRule="auto"/>
      </w:pPr>
      <w:r>
        <w:rPr>
          <w:noProof/>
        </w:rPr>
        <w:pict>
          <v:shape id="_x0000_s1465" type="#_x0000_t202" style="position:absolute;margin-left:108pt;margin-top:8.35pt;width:90pt;height:45pt;z-index:251727872">
            <v:textbox style="mso-next-textbox:#_x0000_s1465">
              <w:txbxContent>
                <w:p w:rsidR="00A227E4" w:rsidRPr="00EF6658" w:rsidRDefault="00A227E4" w:rsidP="00375017">
                  <w:pPr>
                    <w:jc w:val="center"/>
                    <w:rPr>
                      <w:rFonts w:ascii="Times New Roman" w:hAnsi="Times New Roman" w:cs="Times New Roman"/>
                    </w:rPr>
                  </w:pPr>
                  <w:r w:rsidRPr="00EF6658">
                    <w:rPr>
                      <w:rFonts w:ascii="Times New Roman" w:hAnsi="Times New Roman" w:cs="Times New Roman"/>
                    </w:rPr>
                    <w:t>Планирование</w:t>
                  </w:r>
                </w:p>
              </w:txbxContent>
            </v:textbox>
          </v:shape>
        </w:pict>
      </w:r>
      <w:r>
        <w:rPr>
          <w:noProof/>
        </w:rPr>
        <w:pict>
          <v:shape id="_x0000_s1466" type="#_x0000_t202" style="position:absolute;margin-left:234pt;margin-top:8.35pt;width:90pt;height:45pt;z-index:251728896">
            <v:textbox style="mso-next-textbox:#_x0000_s1466">
              <w:txbxContent>
                <w:p w:rsidR="00A227E4" w:rsidRPr="00EF6658" w:rsidRDefault="00A227E4" w:rsidP="00375017">
                  <w:pPr>
                    <w:jc w:val="center"/>
                    <w:rPr>
                      <w:rFonts w:ascii="Times New Roman" w:hAnsi="Times New Roman" w:cs="Times New Roman"/>
                    </w:rPr>
                  </w:pPr>
                  <w:r w:rsidRPr="00EF6658">
                    <w:rPr>
                      <w:rFonts w:ascii="Times New Roman" w:hAnsi="Times New Roman" w:cs="Times New Roman"/>
                    </w:rPr>
                    <w:t>Реализация планов</w:t>
                  </w:r>
                </w:p>
              </w:txbxContent>
            </v:textbox>
          </v:shape>
        </w:pict>
      </w:r>
      <w:r>
        <w:rPr>
          <w:noProof/>
        </w:rPr>
        <w:pict>
          <v:shape id="_x0000_s1467" type="#_x0000_t202" style="position:absolute;margin-left:5in;margin-top:8.35pt;width:99pt;height:45pt;z-index:251729920">
            <v:textbox style="mso-next-textbox:#_x0000_s1467">
              <w:txbxContent>
                <w:p w:rsidR="00A227E4" w:rsidRPr="00EF6658" w:rsidRDefault="00A227E4" w:rsidP="00375017">
                  <w:pPr>
                    <w:jc w:val="center"/>
                    <w:rPr>
                      <w:rFonts w:ascii="Times New Roman" w:hAnsi="Times New Roman" w:cs="Times New Roman"/>
                    </w:rPr>
                  </w:pPr>
                  <w:r w:rsidRPr="00EF6658">
                    <w:rPr>
                      <w:rFonts w:ascii="Times New Roman" w:hAnsi="Times New Roman" w:cs="Times New Roman"/>
                    </w:rPr>
                    <w:t>Учет и анализ результатов</w:t>
                  </w:r>
                </w:p>
              </w:txbxContent>
            </v:textbox>
          </v:shape>
        </w:pict>
      </w:r>
      <w:r>
        <w:rPr>
          <w:noProof/>
        </w:rPr>
        <w:pict>
          <v:shape id="_x0000_s1464" type="#_x0000_t202" style="position:absolute;margin-left:0;margin-top:8.35pt;width:1in;height:45pt;z-index:251726848">
            <v:textbox style="mso-next-textbox:#_x0000_s1464">
              <w:txbxContent>
                <w:p w:rsidR="00A227E4" w:rsidRPr="00EF6658" w:rsidRDefault="00A227E4" w:rsidP="00375017">
                  <w:pPr>
                    <w:jc w:val="center"/>
                    <w:rPr>
                      <w:rFonts w:ascii="Times New Roman" w:hAnsi="Times New Roman" w:cs="Times New Roman"/>
                    </w:rPr>
                  </w:pPr>
                  <w:r w:rsidRPr="00EF6658">
                    <w:rPr>
                      <w:rFonts w:ascii="Times New Roman" w:hAnsi="Times New Roman" w:cs="Times New Roman"/>
                    </w:rPr>
                    <w:t>Прогноз</w:t>
                  </w:r>
                </w:p>
              </w:txbxContent>
            </v:textbox>
          </v:shape>
        </w:pict>
      </w:r>
    </w:p>
    <w:p w:rsidR="00375017" w:rsidRDefault="00055E63" w:rsidP="00EF6658">
      <w:pPr>
        <w:autoSpaceDE w:val="0"/>
        <w:autoSpaceDN w:val="0"/>
        <w:adjustRightInd w:val="0"/>
        <w:spacing w:after="0" w:line="240" w:lineRule="auto"/>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471" type="#_x0000_t13" style="position:absolute;margin-left:324pt;margin-top:12.55pt;width:36pt;height:9pt;z-index:251734016"/>
        </w:pict>
      </w:r>
      <w:r>
        <w:rPr>
          <w:noProof/>
        </w:rPr>
        <w:pict>
          <v:shape id="_x0000_s1470" type="#_x0000_t13" style="position:absolute;margin-left:198pt;margin-top:12.55pt;width:36pt;height:9pt;z-index:251732992"/>
        </w:pict>
      </w:r>
      <w:r>
        <w:rPr>
          <w:noProof/>
        </w:rPr>
        <w:pict>
          <v:shape id="_x0000_s1469" type="#_x0000_t13" style="position:absolute;margin-left:1in;margin-top:12.55pt;width:36pt;height:9pt;z-index:251731968"/>
        </w:pict>
      </w:r>
    </w:p>
    <w:p w:rsidR="00375017" w:rsidRDefault="00375017" w:rsidP="00EF6658">
      <w:pPr>
        <w:autoSpaceDE w:val="0"/>
        <w:autoSpaceDN w:val="0"/>
        <w:adjustRightInd w:val="0"/>
        <w:spacing w:after="0" w:line="240" w:lineRule="auto"/>
      </w:pPr>
    </w:p>
    <w:p w:rsidR="00375017" w:rsidRDefault="00055E63" w:rsidP="00EF6658">
      <w:pPr>
        <w:autoSpaceDE w:val="0"/>
        <w:autoSpaceDN w:val="0"/>
        <w:adjustRightInd w:val="0"/>
        <w:spacing w:after="0" w:line="240" w:lineRule="auto"/>
      </w:pPr>
      <w:r>
        <w:rPr>
          <w:noProof/>
        </w:rPr>
        <w:pict>
          <v:line id="_x0000_s1475" style="position:absolute;z-index:251738112" from="405pt,11.95pt" to="405pt,65.95pt"/>
        </w:pict>
      </w:r>
      <w:r>
        <w:rPr>
          <w:noProof/>
        </w:rPr>
        <w:pict>
          <v:line id="_x0000_s1474" style="position:absolute;flip:y;z-index:251737088" from="2in,11.95pt" to="2in,66.15pt">
            <v:stroke endarrow="block"/>
          </v:line>
        </w:pict>
      </w:r>
      <w:r>
        <w:rPr>
          <w:noProof/>
        </w:rPr>
        <w:pict>
          <v:line id="_x0000_s1473" style="position:absolute;flip:y;z-index:251736064" from="27pt,11.95pt" to="27pt,66.15pt">
            <v:stroke endarrow="block"/>
          </v:line>
        </w:pict>
      </w:r>
    </w:p>
    <w:p w:rsidR="00375017" w:rsidRDefault="00375017" w:rsidP="00EF6658">
      <w:pPr>
        <w:autoSpaceDE w:val="0"/>
        <w:autoSpaceDN w:val="0"/>
        <w:adjustRightInd w:val="0"/>
        <w:spacing w:after="0" w:line="240" w:lineRule="auto"/>
      </w:pPr>
    </w:p>
    <w:p w:rsidR="00375017" w:rsidRDefault="00055E63" w:rsidP="00EF6658">
      <w:pPr>
        <w:autoSpaceDE w:val="0"/>
        <w:autoSpaceDN w:val="0"/>
        <w:adjustRightInd w:val="0"/>
        <w:spacing w:after="0" w:line="240" w:lineRule="auto"/>
      </w:pPr>
      <w:r>
        <w:rPr>
          <w:noProof/>
        </w:rPr>
        <w:pict>
          <v:shape id="_x0000_s1468" type="#_x0000_t202" style="position:absolute;margin-left:162pt;margin-top:11.35pt;width:117pt;height:45pt;z-index:251730944">
            <v:textbox style="mso-next-textbox:#_x0000_s1468">
              <w:txbxContent>
                <w:p w:rsidR="00A227E4" w:rsidRPr="00EF6658" w:rsidRDefault="00A227E4" w:rsidP="00375017">
                  <w:pPr>
                    <w:jc w:val="center"/>
                    <w:rPr>
                      <w:rFonts w:ascii="Times New Roman" w:hAnsi="Times New Roman" w:cs="Times New Roman"/>
                    </w:rPr>
                  </w:pPr>
                  <w:r w:rsidRPr="00EF6658">
                    <w:rPr>
                      <w:rFonts w:ascii="Times New Roman" w:hAnsi="Times New Roman" w:cs="Times New Roman"/>
                    </w:rPr>
                    <w:t>Коррекция прогнозов и планов</w:t>
                  </w:r>
                </w:p>
              </w:txbxContent>
            </v:textbox>
          </v:shape>
        </w:pict>
      </w:r>
    </w:p>
    <w:p w:rsidR="00375017" w:rsidRDefault="00375017" w:rsidP="00EF6658">
      <w:pPr>
        <w:autoSpaceDE w:val="0"/>
        <w:autoSpaceDN w:val="0"/>
        <w:adjustRightInd w:val="0"/>
        <w:spacing w:after="0" w:line="240" w:lineRule="auto"/>
      </w:pPr>
    </w:p>
    <w:p w:rsidR="00375017" w:rsidRDefault="00055E63" w:rsidP="00EF6658">
      <w:pPr>
        <w:autoSpaceDE w:val="0"/>
        <w:autoSpaceDN w:val="0"/>
        <w:adjustRightInd w:val="0"/>
        <w:spacing w:after="0" w:line="240" w:lineRule="auto"/>
      </w:pPr>
      <w:r>
        <w:rPr>
          <w:noProof/>
        </w:rPr>
        <w:pict>
          <v:line id="_x0000_s1472" style="position:absolute;z-index:251735040" from="27pt,10.75pt" to="162pt,10.75pt"/>
        </w:pict>
      </w:r>
      <w:r>
        <w:rPr>
          <w:noProof/>
        </w:rPr>
        <w:pict>
          <v:line id="_x0000_s1476" style="position:absolute;flip:x;z-index:251739136" from="279pt,10.75pt" to="405pt,10.75pt">
            <v:stroke endarrow="block"/>
          </v:line>
        </w:pict>
      </w:r>
    </w:p>
    <w:p w:rsidR="00375017" w:rsidRDefault="00375017" w:rsidP="00EF6658">
      <w:pPr>
        <w:autoSpaceDE w:val="0"/>
        <w:autoSpaceDN w:val="0"/>
        <w:adjustRightInd w:val="0"/>
        <w:spacing w:after="0" w:line="360" w:lineRule="auto"/>
      </w:pPr>
    </w:p>
    <w:p w:rsidR="00375017" w:rsidRPr="00EF6658" w:rsidRDefault="00375017" w:rsidP="00375017">
      <w:pPr>
        <w:autoSpaceDE w:val="0"/>
        <w:autoSpaceDN w:val="0"/>
        <w:adjustRightInd w:val="0"/>
        <w:jc w:val="center"/>
        <w:rPr>
          <w:rFonts w:ascii="Times New Roman" w:hAnsi="Times New Roman" w:cs="Times New Roman"/>
          <w:sz w:val="28"/>
          <w:szCs w:val="28"/>
        </w:rPr>
      </w:pPr>
      <w:r w:rsidRPr="00EF6658">
        <w:rPr>
          <w:rFonts w:ascii="Times New Roman" w:hAnsi="Times New Roman" w:cs="Times New Roman"/>
          <w:sz w:val="28"/>
          <w:szCs w:val="28"/>
        </w:rPr>
        <w:t>Рисунок 2 – Процесс управления</w:t>
      </w:r>
    </w:p>
    <w:p w:rsidR="00375017" w:rsidRDefault="00375017" w:rsidP="00375017">
      <w:pPr>
        <w:autoSpaceDE w:val="0"/>
        <w:autoSpaceDN w:val="0"/>
        <w:adjustRightInd w:val="0"/>
      </w:pPr>
    </w:p>
    <w:p w:rsidR="00375017" w:rsidRPr="00EF6658" w:rsidRDefault="00375017" w:rsidP="00EF665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F6658">
        <w:rPr>
          <w:rFonts w:ascii="Times New Roman" w:hAnsi="Times New Roman" w:cs="Times New Roman"/>
          <w:sz w:val="28"/>
          <w:szCs w:val="28"/>
        </w:rPr>
        <w:t>Прогнозирование продаж — это технология, вне которой не может находиться ни одно предприятие. Существует множество методов прогнозирования продаж, базирующихся на опросах потребителей, экспертных оценках, экстраполяции статистических показателей.</w:t>
      </w:r>
    </w:p>
    <w:p w:rsidR="00375017" w:rsidRPr="00EF6658" w:rsidRDefault="00375017" w:rsidP="00EF665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F6658">
        <w:rPr>
          <w:rFonts w:ascii="Times New Roman" w:hAnsi="Times New Roman" w:cs="Times New Roman"/>
          <w:sz w:val="28"/>
          <w:szCs w:val="28"/>
        </w:rPr>
        <w:t>Прогноз спроса строится на основе четырех элементов:</w:t>
      </w:r>
    </w:p>
    <w:p w:rsidR="00375017" w:rsidRPr="00EF6658" w:rsidRDefault="00375017" w:rsidP="00EF665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F6658">
        <w:rPr>
          <w:rFonts w:ascii="Times New Roman" w:hAnsi="Times New Roman" w:cs="Times New Roman"/>
          <w:sz w:val="28"/>
          <w:szCs w:val="28"/>
        </w:rPr>
        <w:t xml:space="preserve">- </w:t>
      </w:r>
      <w:r w:rsidRPr="00EF6658">
        <w:rPr>
          <w:rFonts w:ascii="Times New Roman" w:hAnsi="Times New Roman" w:cs="Times New Roman"/>
          <w:bCs/>
          <w:sz w:val="28"/>
          <w:szCs w:val="28"/>
        </w:rPr>
        <w:t>Потребление в прошлые периоды.</w:t>
      </w:r>
      <w:r w:rsidRPr="00EF6658">
        <w:rPr>
          <w:rFonts w:ascii="Times New Roman" w:hAnsi="Times New Roman" w:cs="Times New Roman"/>
          <w:b/>
          <w:bCs/>
          <w:sz w:val="28"/>
          <w:szCs w:val="28"/>
        </w:rPr>
        <w:t xml:space="preserve"> </w:t>
      </w:r>
      <w:r w:rsidRPr="00EF6658">
        <w:rPr>
          <w:rFonts w:ascii="Times New Roman" w:hAnsi="Times New Roman" w:cs="Times New Roman"/>
          <w:sz w:val="28"/>
          <w:szCs w:val="28"/>
        </w:rPr>
        <w:t>Исторические данные по объему продаж могут служить индикатором будущей потребности. Потребление — это чистый объем (исходящий поток – возврат) товаров, покинувших склад в течение отчетного периода. В него входят объем поставок покупателям и объем внутреннего потребления на ремонт и сборку.</w:t>
      </w:r>
    </w:p>
    <w:p w:rsidR="00375017" w:rsidRPr="00EF6658" w:rsidRDefault="00375017" w:rsidP="00EF665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F6658">
        <w:rPr>
          <w:rFonts w:ascii="Times New Roman" w:hAnsi="Times New Roman" w:cs="Times New Roman"/>
          <w:sz w:val="28"/>
          <w:szCs w:val="28"/>
        </w:rPr>
        <w:t xml:space="preserve">- </w:t>
      </w:r>
      <w:r w:rsidRPr="00EF6658">
        <w:rPr>
          <w:rFonts w:ascii="Times New Roman" w:hAnsi="Times New Roman" w:cs="Times New Roman"/>
          <w:bCs/>
          <w:sz w:val="28"/>
          <w:szCs w:val="28"/>
        </w:rPr>
        <w:t>Тренды.</w:t>
      </w:r>
      <w:r w:rsidRPr="00EF6658">
        <w:rPr>
          <w:rFonts w:ascii="Times New Roman" w:hAnsi="Times New Roman" w:cs="Times New Roman"/>
          <w:b/>
          <w:bCs/>
          <w:sz w:val="28"/>
          <w:szCs w:val="28"/>
        </w:rPr>
        <w:t xml:space="preserve"> </w:t>
      </w:r>
      <w:r w:rsidRPr="00EF6658">
        <w:rPr>
          <w:rFonts w:ascii="Times New Roman" w:hAnsi="Times New Roman" w:cs="Times New Roman"/>
          <w:sz w:val="28"/>
          <w:szCs w:val="28"/>
        </w:rPr>
        <w:t xml:space="preserve">Потребление многих товаров не постоянно. Со временем оно меняется. Некоторые товары (или товарные линии) могут стать более популярными. Это называется </w:t>
      </w:r>
      <w:r w:rsidRPr="00EF6658">
        <w:rPr>
          <w:rFonts w:ascii="Times New Roman" w:hAnsi="Times New Roman" w:cs="Times New Roman"/>
          <w:iCs/>
          <w:sz w:val="28"/>
          <w:szCs w:val="28"/>
        </w:rPr>
        <w:t>восходящим</w:t>
      </w:r>
      <w:r w:rsidRPr="00EF6658">
        <w:rPr>
          <w:rFonts w:ascii="Times New Roman" w:hAnsi="Times New Roman" w:cs="Times New Roman"/>
          <w:sz w:val="28"/>
          <w:szCs w:val="28"/>
        </w:rPr>
        <w:t xml:space="preserve"> трендом. </w:t>
      </w:r>
      <w:r w:rsidRPr="00EF6658">
        <w:rPr>
          <w:rFonts w:ascii="Times New Roman" w:hAnsi="Times New Roman" w:cs="Times New Roman"/>
          <w:iCs/>
          <w:sz w:val="28"/>
          <w:szCs w:val="28"/>
        </w:rPr>
        <w:t>Нисходящий</w:t>
      </w:r>
      <w:r w:rsidRPr="00EF6658">
        <w:rPr>
          <w:rFonts w:ascii="Times New Roman" w:hAnsi="Times New Roman" w:cs="Times New Roman"/>
          <w:i/>
          <w:iCs/>
          <w:sz w:val="28"/>
          <w:szCs w:val="28"/>
        </w:rPr>
        <w:t xml:space="preserve"> </w:t>
      </w:r>
      <w:r w:rsidRPr="00EF6658">
        <w:rPr>
          <w:rFonts w:ascii="Times New Roman" w:hAnsi="Times New Roman" w:cs="Times New Roman"/>
          <w:sz w:val="28"/>
          <w:szCs w:val="28"/>
        </w:rPr>
        <w:t xml:space="preserve">тренд наблюдается в случае, когда популярность товара (или товарной линии) </w:t>
      </w:r>
      <w:r w:rsidRPr="00EF6658">
        <w:rPr>
          <w:rFonts w:ascii="Times New Roman" w:hAnsi="Times New Roman" w:cs="Times New Roman"/>
          <w:sz w:val="28"/>
          <w:szCs w:val="28"/>
        </w:rPr>
        <w:lastRenderedPageBreak/>
        <w:t>снижается. Тренды могут формироваться под влиянием изменений моды, экономической ситуации, конкуренции или иных факторов. В любом случае тренды необходимо учитывать при прогнозировании спроса на товар.</w:t>
      </w:r>
    </w:p>
    <w:p w:rsidR="00375017" w:rsidRPr="00EF6658" w:rsidRDefault="00375017" w:rsidP="00EF665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F6658">
        <w:rPr>
          <w:rFonts w:ascii="Times New Roman" w:hAnsi="Times New Roman" w:cs="Times New Roman"/>
          <w:sz w:val="28"/>
          <w:szCs w:val="28"/>
        </w:rPr>
        <w:t xml:space="preserve">- </w:t>
      </w:r>
      <w:r w:rsidRPr="00EF6658">
        <w:rPr>
          <w:rFonts w:ascii="Times New Roman" w:hAnsi="Times New Roman" w:cs="Times New Roman"/>
          <w:bCs/>
          <w:sz w:val="28"/>
          <w:szCs w:val="28"/>
        </w:rPr>
        <w:t>Совместное прогнозирование.</w:t>
      </w:r>
      <w:r w:rsidRPr="00EF6658">
        <w:rPr>
          <w:rFonts w:ascii="Times New Roman" w:hAnsi="Times New Roman" w:cs="Times New Roman"/>
          <w:b/>
          <w:bCs/>
          <w:sz w:val="28"/>
          <w:szCs w:val="28"/>
        </w:rPr>
        <w:t xml:space="preserve"> </w:t>
      </w:r>
      <w:r w:rsidRPr="00EF6658">
        <w:rPr>
          <w:rFonts w:ascii="Times New Roman" w:hAnsi="Times New Roman" w:cs="Times New Roman"/>
          <w:sz w:val="28"/>
          <w:szCs w:val="28"/>
        </w:rPr>
        <w:t>В этом процессе учитываются факторы, которые не связаны с историческими данными или трендами. Какое-либо грядущее событие может кратковременно повысить спрос на товар, например праздник, скидки, промоакция. В некоторых случаях спрос лучше прогнозируется на основе экспертных оценок торгового персонала или покупателей, а не на основе исторических показателей продаж или потребления.</w:t>
      </w:r>
    </w:p>
    <w:p w:rsidR="00375017" w:rsidRPr="00EF6658" w:rsidRDefault="00375017" w:rsidP="00EF665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F6658">
        <w:rPr>
          <w:rFonts w:ascii="Times New Roman" w:hAnsi="Times New Roman" w:cs="Times New Roman"/>
          <w:sz w:val="28"/>
          <w:szCs w:val="28"/>
        </w:rPr>
        <w:t xml:space="preserve">- </w:t>
      </w:r>
      <w:r w:rsidRPr="00EF6658">
        <w:rPr>
          <w:rFonts w:ascii="Times New Roman" w:hAnsi="Times New Roman" w:cs="Times New Roman"/>
          <w:bCs/>
          <w:sz w:val="28"/>
          <w:szCs w:val="28"/>
        </w:rPr>
        <w:t>Горизонт прогноза.</w:t>
      </w:r>
      <w:r w:rsidRPr="00EF6658">
        <w:rPr>
          <w:rFonts w:ascii="Times New Roman" w:hAnsi="Times New Roman" w:cs="Times New Roman"/>
          <w:b/>
          <w:bCs/>
          <w:sz w:val="28"/>
          <w:szCs w:val="28"/>
        </w:rPr>
        <w:t xml:space="preserve"> </w:t>
      </w:r>
      <w:r w:rsidRPr="00EF6658">
        <w:rPr>
          <w:rFonts w:ascii="Times New Roman" w:hAnsi="Times New Roman" w:cs="Times New Roman"/>
          <w:sz w:val="28"/>
          <w:szCs w:val="28"/>
        </w:rPr>
        <w:t>Это примерный отрезок времени, на который следует строить прогноз спроса. Если для получения пополнения запаса какого-либо товара не требуется много времени, то горизонт прогноза ограничивается ближайшим будущим [</w:t>
      </w:r>
      <w:r w:rsidR="00287C71">
        <w:rPr>
          <w:rFonts w:ascii="Times New Roman" w:hAnsi="Times New Roman" w:cs="Times New Roman"/>
          <w:sz w:val="28"/>
          <w:szCs w:val="28"/>
        </w:rPr>
        <w:t>19</w:t>
      </w:r>
      <w:r w:rsidRPr="00EF6658">
        <w:rPr>
          <w:rFonts w:ascii="Times New Roman" w:hAnsi="Times New Roman" w:cs="Times New Roman"/>
          <w:sz w:val="28"/>
          <w:szCs w:val="28"/>
        </w:rPr>
        <w:t>].</w:t>
      </w:r>
    </w:p>
    <w:p w:rsidR="00375017" w:rsidRPr="00EF6658" w:rsidRDefault="00375017" w:rsidP="00EF665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F6658">
        <w:rPr>
          <w:rStyle w:val="af4"/>
          <w:rFonts w:ascii="Times New Roman" w:hAnsi="Times New Roman" w:cs="Times New Roman"/>
          <w:b w:val="0"/>
          <w:sz w:val="28"/>
          <w:szCs w:val="28"/>
        </w:rPr>
        <w:t>Планирование складских запасов</w:t>
      </w:r>
      <w:r w:rsidRPr="00EF6658">
        <w:rPr>
          <w:rStyle w:val="af4"/>
          <w:rFonts w:ascii="Times New Roman" w:hAnsi="Times New Roman" w:cs="Times New Roman"/>
          <w:sz w:val="28"/>
          <w:szCs w:val="28"/>
        </w:rPr>
        <w:t xml:space="preserve"> </w:t>
      </w:r>
      <w:r w:rsidRPr="00EF6658">
        <w:rPr>
          <w:rFonts w:ascii="Times New Roman" w:hAnsi="Times New Roman" w:cs="Times New Roman"/>
          <w:sz w:val="28"/>
          <w:szCs w:val="28"/>
        </w:rPr>
        <w:t>в рамках общей процедуры бюджетирования имеет немаловажное значение. Для промышленного предприятия прогнозирование складских запасов следует вести в двух направлениях:</w:t>
      </w:r>
    </w:p>
    <w:p w:rsidR="00375017" w:rsidRPr="00EF6658" w:rsidRDefault="00375017" w:rsidP="00EF665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F6658">
        <w:rPr>
          <w:rFonts w:ascii="Times New Roman" w:hAnsi="Times New Roman" w:cs="Times New Roman"/>
          <w:sz w:val="28"/>
          <w:szCs w:val="28"/>
        </w:rPr>
        <w:t>- по запасам сырья и материалов;</w:t>
      </w:r>
    </w:p>
    <w:p w:rsidR="00375017" w:rsidRPr="00EF6658" w:rsidRDefault="00375017" w:rsidP="00EF6658">
      <w:pPr>
        <w:widowControl w:val="0"/>
        <w:autoSpaceDE w:val="0"/>
        <w:autoSpaceDN w:val="0"/>
        <w:adjustRightInd w:val="0"/>
        <w:spacing w:after="0" w:line="360" w:lineRule="auto"/>
        <w:ind w:firstLine="709"/>
        <w:rPr>
          <w:rFonts w:ascii="Times New Roman" w:hAnsi="Times New Roman" w:cs="Times New Roman"/>
          <w:sz w:val="28"/>
          <w:szCs w:val="28"/>
        </w:rPr>
      </w:pPr>
      <w:r w:rsidRPr="00EF6658">
        <w:rPr>
          <w:rFonts w:ascii="Times New Roman" w:hAnsi="Times New Roman" w:cs="Times New Roman"/>
          <w:sz w:val="28"/>
          <w:szCs w:val="28"/>
        </w:rPr>
        <w:t>- по запасам готовой продукции [</w:t>
      </w:r>
      <w:r w:rsidR="00287C71">
        <w:rPr>
          <w:rFonts w:ascii="Times New Roman" w:hAnsi="Times New Roman" w:cs="Times New Roman"/>
          <w:sz w:val="28"/>
          <w:szCs w:val="28"/>
        </w:rPr>
        <w:t>21</w:t>
      </w:r>
      <w:r w:rsidRPr="00EF6658">
        <w:rPr>
          <w:rFonts w:ascii="Times New Roman" w:hAnsi="Times New Roman" w:cs="Times New Roman"/>
          <w:sz w:val="28"/>
          <w:szCs w:val="28"/>
        </w:rPr>
        <w:t>].</w:t>
      </w:r>
    </w:p>
    <w:p w:rsidR="00375017" w:rsidRPr="00EF6658" w:rsidRDefault="00375017" w:rsidP="00EF665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F6658">
        <w:rPr>
          <w:rFonts w:ascii="Times New Roman" w:hAnsi="Times New Roman" w:cs="Times New Roman"/>
          <w:sz w:val="28"/>
          <w:szCs w:val="28"/>
        </w:rPr>
        <w:t>Такое деление при планировании необходимо в связи тем, что указанные прогнозы участвуют в расчете разных операционных бюджетов:</w:t>
      </w:r>
    </w:p>
    <w:p w:rsidR="00375017" w:rsidRPr="00EF6658" w:rsidRDefault="00375017" w:rsidP="00EF6658">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F6658">
        <w:rPr>
          <w:rStyle w:val="af4"/>
          <w:rFonts w:ascii="Times New Roman" w:hAnsi="Times New Roman" w:cs="Times New Roman"/>
          <w:b w:val="0"/>
          <w:sz w:val="28"/>
          <w:szCs w:val="28"/>
        </w:rPr>
        <w:t>1)</w:t>
      </w:r>
      <w:r w:rsidRPr="00EF6658">
        <w:rPr>
          <w:rFonts w:ascii="Times New Roman" w:hAnsi="Times New Roman" w:cs="Times New Roman"/>
          <w:b/>
          <w:sz w:val="28"/>
          <w:szCs w:val="28"/>
        </w:rPr>
        <w:t xml:space="preserve"> </w:t>
      </w:r>
      <w:r w:rsidRPr="00EF6658">
        <w:rPr>
          <w:rStyle w:val="af4"/>
          <w:rFonts w:ascii="Times New Roman" w:hAnsi="Times New Roman" w:cs="Times New Roman"/>
          <w:b w:val="0"/>
          <w:sz w:val="28"/>
          <w:szCs w:val="28"/>
        </w:rPr>
        <w:t>Прогноз запасов сырья и материалов</w:t>
      </w:r>
      <w:r w:rsidRPr="00EF6658">
        <w:rPr>
          <w:rFonts w:ascii="Times New Roman" w:hAnsi="Times New Roman" w:cs="Times New Roman"/>
          <w:sz w:val="28"/>
          <w:szCs w:val="28"/>
        </w:rPr>
        <w:t xml:space="preserve"> необходим для корректного формирования бюджета закупок, рассчитываемого с учетом потребности на производственную программу, имеющихся остатков на складе и нормативного страхового запаса.</w:t>
      </w:r>
    </w:p>
    <w:p w:rsidR="00375017" w:rsidRPr="00EF6658" w:rsidRDefault="00375017" w:rsidP="00EF6658">
      <w:pPr>
        <w:pStyle w:val="a8"/>
        <w:widowControl w:val="0"/>
        <w:shd w:val="clear" w:color="auto" w:fill="FFFFFF"/>
        <w:spacing w:before="0" w:beforeAutospacing="0" w:after="0" w:afterAutospacing="0" w:line="360" w:lineRule="auto"/>
        <w:ind w:firstLine="709"/>
        <w:jc w:val="both"/>
        <w:rPr>
          <w:sz w:val="28"/>
          <w:szCs w:val="28"/>
        </w:rPr>
      </w:pPr>
      <w:r w:rsidRPr="00EF6658">
        <w:rPr>
          <w:rStyle w:val="af4"/>
          <w:b w:val="0"/>
          <w:sz w:val="28"/>
          <w:szCs w:val="28"/>
        </w:rPr>
        <w:t>2) Прогноз запасов готовой продукции</w:t>
      </w:r>
      <w:r w:rsidRPr="00EF6658">
        <w:rPr>
          <w:rStyle w:val="af4"/>
          <w:sz w:val="28"/>
          <w:szCs w:val="28"/>
        </w:rPr>
        <w:t xml:space="preserve"> </w:t>
      </w:r>
      <w:r w:rsidRPr="00EF6658">
        <w:rPr>
          <w:sz w:val="28"/>
          <w:szCs w:val="28"/>
        </w:rPr>
        <w:t>влияет на правильное формирование производственной программы, рассчитываемой с учетом спроса на продукцию, имеющихся остатков на складе и производственных возможностей предприятия.</w:t>
      </w:r>
    </w:p>
    <w:p w:rsidR="00375017" w:rsidRPr="00EF6658" w:rsidRDefault="00375017" w:rsidP="00EF6658">
      <w:pPr>
        <w:pStyle w:val="aff0"/>
        <w:rPr>
          <w:b/>
          <w:bCs/>
        </w:rPr>
      </w:pPr>
      <w:r w:rsidRPr="00EF6658">
        <w:lastRenderedPageBreak/>
        <w:t>Обобщая результаты теоретического исследования, отметим, что запасы различного рода играют важнейшую роль при функционировании любого предприятия. Материально-производственные запасы являются составной часть оборотных активов организации.</w:t>
      </w:r>
    </w:p>
    <w:p w:rsidR="00375017" w:rsidRPr="00EF6658" w:rsidRDefault="00375017" w:rsidP="00EF6658">
      <w:pPr>
        <w:pStyle w:val="aff0"/>
      </w:pPr>
      <w:r w:rsidRPr="00EF6658">
        <w:t>Управление запасами - это оптимизация запасов произведенных товаров, незавершенного производства, сырья и других объектов деятельности предприятиями с целью уменьшения затрат хранения при обеспечении уровня обслуживания и бесперебойной работы предприятия.</w:t>
      </w:r>
    </w:p>
    <w:p w:rsidR="00375017" w:rsidRPr="00EF6658" w:rsidRDefault="00375017" w:rsidP="00EF6658">
      <w:pPr>
        <w:pStyle w:val="aff0"/>
        <w:widowControl w:val="0"/>
        <w:rPr>
          <w:b/>
          <w:bCs/>
        </w:rPr>
      </w:pPr>
      <w:r w:rsidRPr="00EF6658">
        <w:t>Таким образом, запасы различного рода играют важнейшую роль при функционировании любого предприятия. Материально-производственные запасы являются составной часть оборотных активов организации.</w:t>
      </w:r>
    </w:p>
    <w:p w:rsidR="00375017" w:rsidRPr="00EF6658" w:rsidRDefault="00375017" w:rsidP="00EF6658">
      <w:pPr>
        <w:pStyle w:val="aff0"/>
        <w:widowControl w:val="0"/>
      </w:pPr>
      <w:r w:rsidRPr="00EF6658">
        <w:t>Управление запасами - это оптимизация запасов произведенных товаров, незавершенного производства, сырья и других объектов деятельности предприятиями с целью уменьшения затрат хранения при обеспечении уровня обслуживания и бесперебойной работы предприятия.</w:t>
      </w:r>
    </w:p>
    <w:p w:rsidR="00375017" w:rsidRPr="00EF6658" w:rsidRDefault="00375017" w:rsidP="00EF6658">
      <w:pPr>
        <w:pStyle w:val="26"/>
        <w:widowControl w:val="0"/>
        <w:spacing w:after="0" w:line="360" w:lineRule="auto"/>
        <w:ind w:left="0" w:firstLine="709"/>
        <w:jc w:val="both"/>
        <w:rPr>
          <w:sz w:val="28"/>
          <w:szCs w:val="28"/>
        </w:rPr>
      </w:pPr>
      <w:r w:rsidRPr="00EF6658">
        <w:rPr>
          <w:sz w:val="28"/>
          <w:szCs w:val="28"/>
        </w:rPr>
        <w:t>Повышение эффективности управления запасами способствует сокращению продолжительности оборота производственных запасов, сокращению операционного цикла, соответственно повышается деловая активность предприятия, снижаются затраты на хранение материалов, тем самым повышаются финансовые результаты деятельности.</w:t>
      </w:r>
    </w:p>
    <w:p w:rsidR="00425BE2" w:rsidRDefault="00425BE2">
      <w:pPr>
        <w:rPr>
          <w:rFonts w:ascii="Times New Roman" w:hAnsi="Times New Roman" w:cs="Times New Roman"/>
          <w:sz w:val="28"/>
          <w:szCs w:val="28"/>
        </w:rPr>
      </w:pPr>
      <w:r>
        <w:rPr>
          <w:rFonts w:ascii="Times New Roman" w:hAnsi="Times New Roman" w:cs="Times New Roman"/>
          <w:sz w:val="28"/>
          <w:szCs w:val="28"/>
        </w:rPr>
        <w:br w:type="page"/>
      </w:r>
    </w:p>
    <w:p w:rsidR="00F61482" w:rsidRPr="009E37E3" w:rsidRDefault="00F61482" w:rsidP="00F61482">
      <w:pPr>
        <w:pStyle w:val="1"/>
        <w:spacing w:before="0" w:line="360" w:lineRule="auto"/>
        <w:ind w:firstLine="709"/>
        <w:jc w:val="both"/>
        <w:rPr>
          <w:rFonts w:ascii="Times New Roman" w:hAnsi="Times New Roman" w:cs="Times New Roman"/>
          <w:b w:val="0"/>
          <w:color w:val="auto"/>
        </w:rPr>
      </w:pPr>
      <w:bookmarkStart w:id="11" w:name="_Toc467068020"/>
      <w:bookmarkStart w:id="12" w:name="_Toc471823433"/>
      <w:r w:rsidRPr="009E37E3">
        <w:rPr>
          <w:rFonts w:ascii="Times New Roman" w:hAnsi="Times New Roman" w:cs="Times New Roman"/>
          <w:b w:val="0"/>
          <w:color w:val="auto"/>
        </w:rPr>
        <w:lastRenderedPageBreak/>
        <w:t xml:space="preserve">2. Управление </w:t>
      </w:r>
      <w:r w:rsidR="00EF6658">
        <w:rPr>
          <w:rFonts w:ascii="Times New Roman" w:hAnsi="Times New Roman" w:cs="Times New Roman"/>
          <w:b w:val="0"/>
          <w:color w:val="auto"/>
        </w:rPr>
        <w:t xml:space="preserve">запасами </w:t>
      </w:r>
      <w:r w:rsidRPr="009E37E3">
        <w:rPr>
          <w:rFonts w:ascii="Times New Roman" w:hAnsi="Times New Roman" w:cs="Times New Roman"/>
          <w:b w:val="0"/>
          <w:color w:val="auto"/>
        </w:rPr>
        <w:t>как элемент финансовой политики ООО «</w:t>
      </w:r>
      <w:r w:rsidR="00EF6658">
        <w:rPr>
          <w:rFonts w:ascii="Times New Roman" w:hAnsi="Times New Roman" w:cs="Times New Roman"/>
          <w:b w:val="0"/>
          <w:color w:val="auto"/>
        </w:rPr>
        <w:t>Станкостроительный завод</w:t>
      </w:r>
      <w:r w:rsidRPr="009E37E3">
        <w:rPr>
          <w:rFonts w:ascii="Times New Roman" w:hAnsi="Times New Roman" w:cs="Times New Roman"/>
          <w:b w:val="0"/>
          <w:color w:val="auto"/>
        </w:rPr>
        <w:t>»</w:t>
      </w:r>
      <w:bookmarkEnd w:id="11"/>
      <w:bookmarkEnd w:id="12"/>
    </w:p>
    <w:p w:rsidR="00F61482" w:rsidRDefault="00F61482" w:rsidP="00F61482">
      <w:pPr>
        <w:spacing w:after="0" w:line="360" w:lineRule="auto"/>
        <w:rPr>
          <w:rFonts w:ascii="Times New Roman" w:hAnsi="Times New Roman" w:cs="Times New Roman"/>
          <w:sz w:val="28"/>
          <w:szCs w:val="28"/>
        </w:rPr>
      </w:pPr>
    </w:p>
    <w:p w:rsidR="00F61482" w:rsidRPr="009E37E3" w:rsidRDefault="00F61482" w:rsidP="00F61482">
      <w:pPr>
        <w:pStyle w:val="2"/>
        <w:spacing w:before="0" w:line="360" w:lineRule="auto"/>
        <w:ind w:firstLine="709"/>
        <w:rPr>
          <w:rFonts w:ascii="Times New Roman" w:hAnsi="Times New Roman" w:cs="Times New Roman"/>
          <w:b w:val="0"/>
          <w:color w:val="auto"/>
          <w:sz w:val="28"/>
          <w:szCs w:val="28"/>
        </w:rPr>
      </w:pPr>
      <w:bookmarkStart w:id="13" w:name="_Toc467068021"/>
      <w:bookmarkStart w:id="14" w:name="_Toc471823434"/>
      <w:r w:rsidRPr="009E37E3">
        <w:rPr>
          <w:rFonts w:ascii="Times New Roman" w:hAnsi="Times New Roman" w:cs="Times New Roman"/>
          <w:b w:val="0"/>
          <w:color w:val="auto"/>
          <w:sz w:val="28"/>
          <w:szCs w:val="28"/>
        </w:rPr>
        <w:t>2.1 Организационно – экономическая характеристика</w:t>
      </w:r>
      <w:bookmarkEnd w:id="13"/>
      <w:bookmarkEnd w:id="14"/>
      <w:r w:rsidRPr="009E37E3">
        <w:rPr>
          <w:rFonts w:ascii="Times New Roman" w:hAnsi="Times New Roman" w:cs="Times New Roman"/>
          <w:b w:val="0"/>
          <w:color w:val="auto"/>
          <w:sz w:val="28"/>
          <w:szCs w:val="28"/>
        </w:rPr>
        <w:t xml:space="preserve"> </w:t>
      </w:r>
    </w:p>
    <w:p w:rsidR="00F61482" w:rsidRDefault="00F61482" w:rsidP="00F61482">
      <w:pPr>
        <w:spacing w:after="0" w:line="360" w:lineRule="auto"/>
        <w:rPr>
          <w:rFonts w:ascii="Times New Roman" w:hAnsi="Times New Roman" w:cs="Times New Roman"/>
          <w:sz w:val="28"/>
          <w:szCs w:val="28"/>
        </w:rPr>
      </w:pPr>
    </w:p>
    <w:p w:rsidR="004F1D36" w:rsidRPr="00C418DC" w:rsidRDefault="004F1D36" w:rsidP="00C418DC">
      <w:pPr>
        <w:spacing w:after="0" w:line="360" w:lineRule="auto"/>
        <w:ind w:firstLine="709"/>
        <w:jc w:val="both"/>
        <w:rPr>
          <w:rFonts w:ascii="Times New Roman" w:hAnsi="Times New Roman" w:cs="Times New Roman"/>
          <w:sz w:val="28"/>
          <w:szCs w:val="28"/>
        </w:rPr>
      </w:pPr>
      <w:bookmarkStart w:id="15" w:name="_Toc278206679"/>
      <w:r w:rsidRPr="00C418DC">
        <w:rPr>
          <w:rFonts w:ascii="Times New Roman" w:hAnsi="Times New Roman" w:cs="Times New Roman"/>
          <w:sz w:val="28"/>
          <w:szCs w:val="28"/>
        </w:rPr>
        <w:t>Объектом исследования является Общество с ограниченной ответственностью «Станкостроительный завод».</w:t>
      </w:r>
    </w:p>
    <w:p w:rsidR="004F1D36" w:rsidRPr="00C418DC" w:rsidRDefault="004F1D36" w:rsidP="00C418DC">
      <w:pPr>
        <w:spacing w:after="0" w:line="360" w:lineRule="auto"/>
        <w:ind w:firstLine="709"/>
        <w:jc w:val="both"/>
        <w:rPr>
          <w:rFonts w:ascii="Times New Roman" w:hAnsi="Times New Roman" w:cs="Times New Roman"/>
          <w:sz w:val="28"/>
          <w:szCs w:val="28"/>
        </w:rPr>
      </w:pPr>
      <w:r w:rsidRPr="00C418DC">
        <w:rPr>
          <w:rFonts w:ascii="Times New Roman" w:hAnsi="Times New Roman" w:cs="Times New Roman"/>
          <w:sz w:val="28"/>
          <w:szCs w:val="28"/>
        </w:rPr>
        <w:t xml:space="preserve">ООО «Станкостроительный завод» было создано в 2005г. решением  учредителей. Зарегистрировано 19.01.2005г. Инспекцией Федеральной налоговой службы по г. Кирову за государственным регистрационным номером 1054316506133. </w:t>
      </w:r>
    </w:p>
    <w:p w:rsidR="004F1D36" w:rsidRPr="00C418DC" w:rsidRDefault="004F1D36" w:rsidP="00C418DC">
      <w:pPr>
        <w:widowControl w:val="0"/>
        <w:spacing w:after="0" w:line="360" w:lineRule="auto"/>
        <w:ind w:firstLine="709"/>
        <w:jc w:val="both"/>
        <w:rPr>
          <w:rFonts w:ascii="Times New Roman" w:hAnsi="Times New Roman" w:cs="Times New Roman"/>
          <w:sz w:val="28"/>
          <w:szCs w:val="28"/>
        </w:rPr>
      </w:pPr>
      <w:r w:rsidRPr="00C418DC">
        <w:rPr>
          <w:rFonts w:ascii="Times New Roman" w:hAnsi="Times New Roman" w:cs="Times New Roman"/>
          <w:sz w:val="28"/>
          <w:szCs w:val="28"/>
        </w:rPr>
        <w:t xml:space="preserve">Юридический адрес ООО «Станкостроительный завод»: </w:t>
      </w:r>
    </w:p>
    <w:p w:rsidR="004F1D36" w:rsidRPr="00C418DC" w:rsidRDefault="004F1D36" w:rsidP="00C418DC">
      <w:pPr>
        <w:widowControl w:val="0"/>
        <w:spacing w:after="0" w:line="360" w:lineRule="auto"/>
        <w:ind w:firstLine="709"/>
        <w:jc w:val="both"/>
        <w:rPr>
          <w:rFonts w:ascii="Times New Roman" w:hAnsi="Times New Roman" w:cs="Times New Roman"/>
          <w:sz w:val="28"/>
          <w:szCs w:val="28"/>
        </w:rPr>
      </w:pPr>
      <w:r w:rsidRPr="00C418DC">
        <w:rPr>
          <w:rFonts w:ascii="Times New Roman" w:hAnsi="Times New Roman" w:cs="Times New Roman"/>
          <w:sz w:val="28"/>
          <w:szCs w:val="28"/>
        </w:rPr>
        <w:t xml:space="preserve">610000, </w:t>
      </w:r>
      <w:r w:rsidRPr="00C418DC">
        <w:rPr>
          <w:rFonts w:ascii="Times New Roman" w:hAnsi="Times New Roman" w:cs="Times New Roman"/>
          <w:bCs/>
          <w:sz w:val="28"/>
          <w:szCs w:val="28"/>
        </w:rPr>
        <w:t>г. Киров, ул. Московская, 52.</w:t>
      </w:r>
    </w:p>
    <w:p w:rsidR="004F1D36" w:rsidRPr="00C418DC" w:rsidRDefault="004F1D36" w:rsidP="00C418DC">
      <w:pPr>
        <w:pStyle w:val="Style5"/>
        <w:widowControl/>
        <w:spacing w:line="360" w:lineRule="auto"/>
        <w:ind w:firstLine="709"/>
        <w:jc w:val="both"/>
        <w:rPr>
          <w:rFonts w:ascii="Times New Roman" w:hAnsi="Times New Roman"/>
          <w:sz w:val="28"/>
          <w:szCs w:val="28"/>
        </w:rPr>
      </w:pPr>
      <w:r w:rsidRPr="00C418DC">
        <w:rPr>
          <w:rFonts w:ascii="Times New Roman" w:hAnsi="Times New Roman"/>
          <w:sz w:val="28"/>
          <w:szCs w:val="28"/>
        </w:rPr>
        <w:t>Организационно-правовая форма – общество с ограниченной ответственностью. Обществом с ограниченной ответственностью признается учрежденное одним или несколькими лицами хозяйственное общество, уставный капитал которого разделен на доли определенных учредительными документами размеров: участники общества не отвечают по его обязательствам и несут риск убытков, связанных с деятельностью общества в пределах стоимости внесенных ими вкладов.</w:t>
      </w:r>
    </w:p>
    <w:p w:rsidR="004F1D36" w:rsidRPr="00C418DC" w:rsidRDefault="004F1D36" w:rsidP="00C418DC">
      <w:pPr>
        <w:pStyle w:val="Style5"/>
        <w:widowControl/>
        <w:spacing w:line="360" w:lineRule="auto"/>
        <w:ind w:firstLine="709"/>
        <w:jc w:val="both"/>
        <w:rPr>
          <w:rFonts w:ascii="Times New Roman" w:hAnsi="Times New Roman"/>
          <w:sz w:val="28"/>
          <w:szCs w:val="28"/>
        </w:rPr>
      </w:pPr>
      <w:r w:rsidRPr="00C418DC">
        <w:rPr>
          <w:rFonts w:ascii="Times New Roman" w:hAnsi="Times New Roman"/>
          <w:sz w:val="28"/>
          <w:szCs w:val="28"/>
        </w:rPr>
        <w:t>ООО «Станкостроительный завод» является юридическим лицом, имеет полное и сокращенное фирменное наименование, самостоятельный баланс, расчетный счет, круглую печать, штампы и др.</w:t>
      </w:r>
    </w:p>
    <w:p w:rsidR="004F1D36" w:rsidRPr="00C418DC" w:rsidRDefault="004F1D36" w:rsidP="00C418DC">
      <w:pPr>
        <w:pStyle w:val="Style5"/>
        <w:spacing w:line="360" w:lineRule="auto"/>
        <w:ind w:firstLine="709"/>
        <w:jc w:val="both"/>
        <w:rPr>
          <w:rFonts w:ascii="Times New Roman" w:hAnsi="Times New Roman"/>
          <w:sz w:val="28"/>
          <w:szCs w:val="28"/>
        </w:rPr>
      </w:pPr>
      <w:r w:rsidRPr="00C418DC">
        <w:rPr>
          <w:rFonts w:ascii="Times New Roman" w:hAnsi="Times New Roman"/>
          <w:sz w:val="28"/>
          <w:szCs w:val="28"/>
        </w:rPr>
        <w:t>Общество вправе от своего имени совершать сделки, заключать договоры, приобретать имущественные и личные имущественные права, нести обязанность, быть истцом и ответчиком в судах.</w:t>
      </w:r>
    </w:p>
    <w:p w:rsidR="004F1D36" w:rsidRPr="00C418DC" w:rsidRDefault="004F1D36" w:rsidP="00C418DC">
      <w:pPr>
        <w:pStyle w:val="Style5"/>
        <w:spacing w:line="360" w:lineRule="auto"/>
        <w:ind w:firstLine="709"/>
        <w:jc w:val="both"/>
        <w:rPr>
          <w:rFonts w:ascii="Times New Roman" w:hAnsi="Times New Roman"/>
          <w:sz w:val="28"/>
          <w:szCs w:val="28"/>
        </w:rPr>
      </w:pPr>
      <w:r w:rsidRPr="00C418DC">
        <w:rPr>
          <w:rFonts w:ascii="Times New Roman" w:hAnsi="Times New Roman"/>
          <w:sz w:val="28"/>
          <w:szCs w:val="28"/>
        </w:rPr>
        <w:t>ООО «Станкостроительный завод» осуществляет свою деятельность на основе безналичных и наличных расчетов с гражданами и юридическими лицами посредством договоров, соглашений, контрактов.</w:t>
      </w:r>
    </w:p>
    <w:p w:rsidR="004F1D36" w:rsidRPr="00C418DC" w:rsidRDefault="004F1D36" w:rsidP="00C418DC">
      <w:pPr>
        <w:pStyle w:val="Style5"/>
        <w:spacing w:line="360" w:lineRule="auto"/>
        <w:ind w:firstLine="709"/>
        <w:jc w:val="both"/>
        <w:rPr>
          <w:rFonts w:ascii="Times New Roman" w:hAnsi="Times New Roman"/>
          <w:sz w:val="28"/>
          <w:szCs w:val="28"/>
        </w:rPr>
      </w:pPr>
      <w:r w:rsidRPr="00C418DC">
        <w:rPr>
          <w:rFonts w:ascii="Times New Roman" w:hAnsi="Times New Roman"/>
          <w:sz w:val="28"/>
          <w:szCs w:val="28"/>
        </w:rPr>
        <w:t>Общество  самостоятельно  планирует  свою производственно-</w:t>
      </w:r>
      <w:r w:rsidRPr="00C418DC">
        <w:rPr>
          <w:rFonts w:ascii="Times New Roman" w:hAnsi="Times New Roman"/>
          <w:sz w:val="28"/>
          <w:szCs w:val="28"/>
        </w:rPr>
        <w:lastRenderedPageBreak/>
        <w:t>хозяйственную  деятельность,   а   также   социальное развитие коллектива. Основу планов  своей производственной деятельности составляют договоры, заключаемые с потребителями  продукции  и    услуг,  а  также поставщиками  материально-технических и иных ресурсов.</w:t>
      </w:r>
    </w:p>
    <w:p w:rsidR="004F1D36" w:rsidRPr="00C418DC" w:rsidRDefault="004F1D36" w:rsidP="00C418DC">
      <w:pPr>
        <w:pStyle w:val="Style5"/>
        <w:widowControl/>
        <w:spacing w:line="360" w:lineRule="auto"/>
        <w:ind w:firstLine="709"/>
        <w:jc w:val="both"/>
        <w:rPr>
          <w:rFonts w:ascii="Times New Roman" w:hAnsi="Times New Roman"/>
          <w:sz w:val="28"/>
          <w:szCs w:val="28"/>
        </w:rPr>
      </w:pPr>
      <w:r w:rsidRPr="00C418DC">
        <w:rPr>
          <w:rFonts w:ascii="Times New Roman" w:hAnsi="Times New Roman"/>
          <w:sz w:val="28"/>
          <w:szCs w:val="28"/>
        </w:rPr>
        <w:t>Информация о создании и правовом обеспечении работы ООО «Станкостроительный завод» представлена в приложении А.</w:t>
      </w:r>
    </w:p>
    <w:p w:rsidR="004F1D36" w:rsidRPr="00C418DC" w:rsidRDefault="004F1D36" w:rsidP="00C418DC">
      <w:pPr>
        <w:pStyle w:val="Style5"/>
        <w:widowControl/>
        <w:tabs>
          <w:tab w:val="left" w:pos="576"/>
        </w:tabs>
        <w:spacing w:line="360" w:lineRule="auto"/>
        <w:ind w:firstLine="578"/>
        <w:jc w:val="both"/>
        <w:rPr>
          <w:rStyle w:val="FontStyle17"/>
          <w:rFonts w:ascii="Times New Roman" w:hAnsi="Times New Roman" w:cs="Times New Roman"/>
          <w:b w:val="0"/>
          <w:sz w:val="28"/>
          <w:szCs w:val="28"/>
        </w:rPr>
      </w:pPr>
      <w:r w:rsidRPr="00C418DC">
        <w:rPr>
          <w:rFonts w:ascii="Times New Roman" w:hAnsi="Times New Roman"/>
          <w:sz w:val="28"/>
          <w:szCs w:val="28"/>
        </w:rPr>
        <w:t xml:space="preserve">В целом можно отметить, что </w:t>
      </w:r>
      <w:r w:rsidRPr="00C418DC">
        <w:rPr>
          <w:rStyle w:val="FontStyle17"/>
          <w:rFonts w:ascii="Times New Roman" w:hAnsi="Times New Roman" w:cs="Times New Roman"/>
          <w:b w:val="0"/>
          <w:sz w:val="28"/>
          <w:szCs w:val="28"/>
        </w:rPr>
        <w:t>учредительные документы и порядок регистрации ООО «Станкостроительный завод» соответствуют действующему законодательству.</w:t>
      </w:r>
    </w:p>
    <w:p w:rsidR="004F1D36" w:rsidRPr="00C418DC" w:rsidRDefault="004F1D36" w:rsidP="00C418DC">
      <w:pPr>
        <w:spacing w:after="0" w:line="360" w:lineRule="auto"/>
        <w:ind w:firstLine="851"/>
        <w:jc w:val="both"/>
        <w:rPr>
          <w:rFonts w:ascii="Times New Roman" w:hAnsi="Times New Roman" w:cs="Times New Roman"/>
          <w:b/>
          <w:sz w:val="28"/>
          <w:szCs w:val="28"/>
        </w:rPr>
      </w:pPr>
      <w:r w:rsidRPr="00C418DC">
        <w:rPr>
          <w:rFonts w:ascii="Times New Roman" w:hAnsi="Times New Roman" w:cs="Times New Roman"/>
          <w:sz w:val="28"/>
          <w:szCs w:val="28"/>
        </w:rPr>
        <w:t xml:space="preserve">Основные виды деятельности </w:t>
      </w:r>
      <w:r w:rsidRPr="00C418DC">
        <w:rPr>
          <w:rStyle w:val="FontStyle17"/>
          <w:rFonts w:ascii="Times New Roman" w:hAnsi="Times New Roman" w:cs="Times New Roman"/>
          <w:b w:val="0"/>
          <w:sz w:val="28"/>
          <w:szCs w:val="28"/>
        </w:rPr>
        <w:t>ООО «Станкостроительный завод»</w:t>
      </w:r>
      <w:r w:rsidRPr="00C418DC">
        <w:rPr>
          <w:rFonts w:ascii="Times New Roman" w:hAnsi="Times New Roman" w:cs="Times New Roman"/>
          <w:b/>
          <w:sz w:val="28"/>
          <w:szCs w:val="28"/>
        </w:rPr>
        <w:t>:</w:t>
      </w:r>
    </w:p>
    <w:p w:rsidR="004F1D36" w:rsidRPr="00C418DC" w:rsidRDefault="004F1D36" w:rsidP="00C418DC">
      <w:pPr>
        <w:spacing w:after="0" w:line="360" w:lineRule="auto"/>
        <w:ind w:firstLine="851"/>
        <w:jc w:val="both"/>
        <w:rPr>
          <w:rFonts w:ascii="Times New Roman" w:hAnsi="Times New Roman" w:cs="Times New Roman"/>
          <w:sz w:val="28"/>
          <w:szCs w:val="28"/>
        </w:rPr>
      </w:pPr>
      <w:r w:rsidRPr="00C418DC">
        <w:rPr>
          <w:rFonts w:ascii="Times New Roman" w:hAnsi="Times New Roman" w:cs="Times New Roman"/>
          <w:sz w:val="28"/>
          <w:szCs w:val="28"/>
        </w:rPr>
        <w:t>- производство машиностроительного оборудования;</w:t>
      </w:r>
    </w:p>
    <w:p w:rsidR="004F1D36" w:rsidRPr="00C418DC" w:rsidRDefault="004F1D36" w:rsidP="00C418DC">
      <w:pPr>
        <w:spacing w:after="0" w:line="360" w:lineRule="auto"/>
        <w:ind w:firstLine="851"/>
        <w:jc w:val="both"/>
        <w:rPr>
          <w:rFonts w:ascii="Times New Roman" w:hAnsi="Times New Roman" w:cs="Times New Roman"/>
          <w:sz w:val="28"/>
          <w:szCs w:val="28"/>
        </w:rPr>
      </w:pPr>
      <w:r w:rsidRPr="00C418DC">
        <w:rPr>
          <w:rFonts w:ascii="Times New Roman" w:hAnsi="Times New Roman" w:cs="Times New Roman"/>
          <w:sz w:val="28"/>
          <w:szCs w:val="28"/>
        </w:rPr>
        <w:t>- производство запасных частей к башенным и козловым кранам;</w:t>
      </w:r>
    </w:p>
    <w:p w:rsidR="004F1D36" w:rsidRPr="00C418DC" w:rsidRDefault="004F1D36" w:rsidP="00C418DC">
      <w:pPr>
        <w:spacing w:after="0" w:line="360" w:lineRule="auto"/>
        <w:ind w:firstLine="851"/>
        <w:jc w:val="both"/>
        <w:rPr>
          <w:rFonts w:ascii="Times New Roman" w:hAnsi="Times New Roman" w:cs="Times New Roman"/>
          <w:sz w:val="28"/>
          <w:szCs w:val="28"/>
        </w:rPr>
      </w:pPr>
      <w:r w:rsidRPr="00C418DC">
        <w:rPr>
          <w:rFonts w:ascii="Times New Roman" w:hAnsi="Times New Roman" w:cs="Times New Roman"/>
          <w:sz w:val="28"/>
          <w:szCs w:val="28"/>
        </w:rPr>
        <w:t>- изготовление нестандартного оборудования.</w:t>
      </w:r>
    </w:p>
    <w:p w:rsidR="004F1D36" w:rsidRPr="00C418DC" w:rsidRDefault="004F1D36" w:rsidP="00C418DC">
      <w:pPr>
        <w:spacing w:after="0" w:line="360" w:lineRule="auto"/>
        <w:ind w:firstLine="851"/>
        <w:jc w:val="both"/>
        <w:rPr>
          <w:rFonts w:ascii="Times New Roman" w:hAnsi="Times New Roman" w:cs="Times New Roman"/>
          <w:sz w:val="28"/>
          <w:szCs w:val="28"/>
        </w:rPr>
      </w:pPr>
      <w:r w:rsidRPr="00C418DC">
        <w:rPr>
          <w:rFonts w:ascii="Times New Roman" w:hAnsi="Times New Roman" w:cs="Times New Roman"/>
          <w:sz w:val="28"/>
          <w:szCs w:val="28"/>
        </w:rPr>
        <w:t>Продукция ООО «Станкостроительный завод» поставляется в следующие регионы страны: Ростовская, Воронежская, Липецкая, Пензенская, Омская, Иркутская, Оренбургская, Орловская, Волгоградская, Свердловская, Нижегородская, Самарская области, Республика Марий-Эл, Чувашская Республика, Республика Татарстан, Башкортостан, Алтайский край, Хабаровский край, г. Москва, г. Санкт-Петербург.</w:t>
      </w:r>
    </w:p>
    <w:p w:rsidR="004F1D36" w:rsidRPr="00C418DC" w:rsidRDefault="004F1D36" w:rsidP="00C418DC">
      <w:pPr>
        <w:spacing w:after="0" w:line="360" w:lineRule="auto"/>
        <w:ind w:firstLine="709"/>
        <w:jc w:val="both"/>
        <w:rPr>
          <w:rFonts w:ascii="Times New Roman" w:hAnsi="Times New Roman" w:cs="Times New Roman"/>
          <w:sz w:val="28"/>
          <w:szCs w:val="28"/>
        </w:rPr>
      </w:pPr>
      <w:r w:rsidRPr="00C418DC">
        <w:rPr>
          <w:rFonts w:ascii="Times New Roman" w:hAnsi="Times New Roman" w:cs="Times New Roman"/>
          <w:sz w:val="28"/>
          <w:szCs w:val="28"/>
        </w:rPr>
        <w:t>Структура управления ООО «Станкостроительный завод» представлена в приложении Б.</w:t>
      </w:r>
    </w:p>
    <w:p w:rsidR="004F1D36" w:rsidRPr="00C418DC" w:rsidRDefault="004F1D36" w:rsidP="00C418DC">
      <w:pPr>
        <w:pStyle w:val="a5"/>
        <w:widowControl w:val="0"/>
        <w:spacing w:after="0" w:line="360" w:lineRule="auto"/>
        <w:ind w:firstLine="720"/>
        <w:jc w:val="both"/>
        <w:rPr>
          <w:bCs/>
          <w:sz w:val="28"/>
          <w:szCs w:val="28"/>
        </w:rPr>
      </w:pPr>
      <w:r w:rsidRPr="00C418DC">
        <w:rPr>
          <w:sz w:val="28"/>
          <w:szCs w:val="28"/>
        </w:rPr>
        <w:t xml:space="preserve">Структура управления линейно-функциональная. </w:t>
      </w:r>
      <w:bookmarkStart w:id="16" w:name="_Toc400629867"/>
      <w:bookmarkStart w:id="17" w:name="_Toc400629921"/>
      <w:r w:rsidRPr="00C418DC">
        <w:rPr>
          <w:bCs/>
          <w:sz w:val="28"/>
          <w:szCs w:val="28"/>
        </w:rPr>
        <w:t>При данной структуре линейные руководители являются единоначальниками, а им оказывают помощь функциональные органы. Линейные руководители низших ступеней административно не подчинены функциональным руководителям высших ступеней управления.</w:t>
      </w:r>
      <w:bookmarkEnd w:id="16"/>
      <w:bookmarkEnd w:id="17"/>
    </w:p>
    <w:p w:rsidR="004F1D36" w:rsidRPr="00C418DC" w:rsidRDefault="004F1D36" w:rsidP="00C418DC">
      <w:pPr>
        <w:widowControl w:val="0"/>
        <w:spacing w:after="0" w:line="360" w:lineRule="auto"/>
        <w:ind w:firstLine="709"/>
        <w:jc w:val="both"/>
        <w:rPr>
          <w:rFonts w:ascii="Times New Roman" w:eastAsia="Calibri" w:hAnsi="Times New Roman" w:cs="Times New Roman"/>
          <w:color w:val="000000"/>
          <w:sz w:val="28"/>
          <w:szCs w:val="28"/>
        </w:rPr>
      </w:pPr>
      <w:r w:rsidRPr="00C418DC">
        <w:rPr>
          <w:rFonts w:ascii="Times New Roman" w:eastAsia="Calibri" w:hAnsi="Times New Roman" w:cs="Times New Roman"/>
          <w:color w:val="000000"/>
          <w:sz w:val="28"/>
          <w:szCs w:val="28"/>
        </w:rPr>
        <w:t xml:space="preserve">Руководство текущей деятельностью Общества осуществляется единоличным исполнительным органом –  </w:t>
      </w:r>
      <w:r w:rsidRPr="00C418DC">
        <w:rPr>
          <w:rFonts w:ascii="Times New Roman" w:hAnsi="Times New Roman" w:cs="Times New Roman"/>
          <w:color w:val="000000"/>
          <w:sz w:val="28"/>
          <w:szCs w:val="28"/>
        </w:rPr>
        <w:t xml:space="preserve">генеральным </w:t>
      </w:r>
      <w:r w:rsidRPr="00C418DC">
        <w:rPr>
          <w:rFonts w:ascii="Times New Roman" w:eastAsia="Calibri" w:hAnsi="Times New Roman" w:cs="Times New Roman"/>
          <w:color w:val="000000"/>
          <w:sz w:val="28"/>
          <w:szCs w:val="28"/>
        </w:rPr>
        <w:t>директором.</w:t>
      </w:r>
    </w:p>
    <w:p w:rsidR="004F1D36" w:rsidRPr="00C418DC" w:rsidRDefault="004F1D36" w:rsidP="00C418DC">
      <w:pPr>
        <w:widowControl w:val="0"/>
        <w:spacing w:after="0" w:line="360" w:lineRule="auto"/>
        <w:ind w:firstLine="709"/>
        <w:jc w:val="both"/>
        <w:rPr>
          <w:rFonts w:ascii="Times New Roman" w:hAnsi="Times New Roman" w:cs="Times New Roman"/>
          <w:sz w:val="28"/>
          <w:szCs w:val="28"/>
        </w:rPr>
      </w:pPr>
      <w:r w:rsidRPr="00C418DC">
        <w:rPr>
          <w:rFonts w:ascii="Times New Roman" w:hAnsi="Times New Roman" w:cs="Times New Roman"/>
          <w:sz w:val="28"/>
          <w:szCs w:val="28"/>
        </w:rPr>
        <w:t>Организационная структура ООО «Станкостроительный завод» представлена в приложении В.</w:t>
      </w:r>
    </w:p>
    <w:p w:rsidR="004F1D36" w:rsidRPr="00C418DC" w:rsidRDefault="004F1D36" w:rsidP="00C418DC">
      <w:pPr>
        <w:widowControl w:val="0"/>
        <w:spacing w:after="0" w:line="360" w:lineRule="auto"/>
        <w:ind w:firstLine="709"/>
        <w:jc w:val="both"/>
        <w:rPr>
          <w:rFonts w:ascii="Times New Roman" w:eastAsia="Calibri" w:hAnsi="Times New Roman" w:cs="Times New Roman"/>
          <w:sz w:val="28"/>
          <w:szCs w:val="28"/>
        </w:rPr>
      </w:pPr>
      <w:r w:rsidRPr="00C418DC">
        <w:rPr>
          <w:rFonts w:ascii="Times New Roman" w:eastAsia="Calibri" w:hAnsi="Times New Roman" w:cs="Times New Roman"/>
          <w:sz w:val="28"/>
          <w:szCs w:val="28"/>
        </w:rPr>
        <w:lastRenderedPageBreak/>
        <w:t xml:space="preserve">ООО «Станкостроительный завод» осуществляет свою деятельность на рынке свободной конкуренции, который состоит из большого числа продавцов, конкурирующих между собой. </w:t>
      </w:r>
      <w:r w:rsidRPr="00C418DC">
        <w:rPr>
          <w:rFonts w:ascii="Times New Roman" w:hAnsi="Times New Roman" w:cs="Times New Roman"/>
          <w:color w:val="000000"/>
          <w:sz w:val="28"/>
          <w:szCs w:val="28"/>
        </w:rPr>
        <w:t xml:space="preserve">Следует отметить, что в г.Кирове немного предприятий и организаций, производящих аналогичную продукцию В качестве основных конкурентов можно отметить </w:t>
      </w:r>
      <w:r w:rsidRPr="00C418DC">
        <w:rPr>
          <w:rFonts w:ascii="Times New Roman" w:hAnsi="Times New Roman" w:cs="Times New Roman"/>
          <w:sz w:val="28"/>
          <w:szCs w:val="28"/>
        </w:rPr>
        <w:t>ООО «Стальпром», ООО «Проминвест».</w:t>
      </w:r>
    </w:p>
    <w:p w:rsidR="004F1D36" w:rsidRPr="00C418DC" w:rsidRDefault="004F1D36" w:rsidP="00C418DC">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418DC">
        <w:rPr>
          <w:rFonts w:ascii="Times New Roman" w:hAnsi="Times New Roman" w:cs="Times New Roman"/>
          <w:sz w:val="28"/>
          <w:szCs w:val="28"/>
        </w:rPr>
        <w:t>Основными поставщиками являются: ООО «Альвис» г.Москва (сырье), ООО «ВИК» (аренда офисного помещения), ООО «Движение-АЗС» (горюче-смазочные материалы, ООО «ТИСС Народный телефон» (справочные услуги), ООО «Пронто-Нижний Новгород» (размещение рекламы), ОАО «Кировэнергосбыт» (электроэнергия) и т.д.</w:t>
      </w:r>
    </w:p>
    <w:p w:rsidR="004F1D36" w:rsidRPr="00C418DC" w:rsidRDefault="004F1D36" w:rsidP="00C418DC">
      <w:pPr>
        <w:spacing w:after="0" w:line="360" w:lineRule="auto"/>
        <w:ind w:firstLine="709"/>
        <w:jc w:val="both"/>
        <w:rPr>
          <w:rFonts w:ascii="Times New Roman" w:hAnsi="Times New Roman" w:cs="Times New Roman"/>
          <w:sz w:val="28"/>
          <w:szCs w:val="28"/>
        </w:rPr>
      </w:pPr>
      <w:r w:rsidRPr="00C418DC">
        <w:rPr>
          <w:rFonts w:ascii="Times New Roman" w:hAnsi="Times New Roman" w:cs="Times New Roman"/>
          <w:sz w:val="28"/>
          <w:szCs w:val="28"/>
        </w:rPr>
        <w:t>Основными заказчиками являются фирмы г. Кирова, Кировской области и других регионов.</w:t>
      </w:r>
      <w:r w:rsidR="00C418DC">
        <w:rPr>
          <w:rFonts w:ascii="Times New Roman" w:hAnsi="Times New Roman" w:cs="Times New Roman"/>
          <w:sz w:val="28"/>
          <w:szCs w:val="28"/>
        </w:rPr>
        <w:t xml:space="preserve"> </w:t>
      </w:r>
      <w:r w:rsidRPr="00C418DC">
        <w:rPr>
          <w:rFonts w:ascii="Times New Roman" w:eastAsia="Calibri" w:hAnsi="Times New Roman" w:cs="Times New Roman"/>
          <w:sz w:val="28"/>
          <w:szCs w:val="28"/>
        </w:rPr>
        <w:t xml:space="preserve">За время работы компания завоевала репутацию надёжного партнёра. С каждым годом число заказчиков растет. </w:t>
      </w:r>
    </w:p>
    <w:bookmarkEnd w:id="15"/>
    <w:p w:rsidR="004F1D36" w:rsidRPr="00C418DC" w:rsidRDefault="004F1D36" w:rsidP="00C418DC">
      <w:pPr>
        <w:pStyle w:val="a"/>
        <w:numPr>
          <w:ilvl w:val="0"/>
          <w:numId w:val="0"/>
        </w:numPr>
        <w:spacing w:line="360" w:lineRule="auto"/>
        <w:ind w:firstLine="720"/>
        <w:jc w:val="both"/>
        <w:rPr>
          <w:sz w:val="28"/>
          <w:szCs w:val="28"/>
        </w:rPr>
      </w:pPr>
      <w:r w:rsidRPr="00C418DC">
        <w:rPr>
          <w:sz w:val="28"/>
          <w:szCs w:val="28"/>
        </w:rPr>
        <w:t>Для дальнейшего анализа воспользуемся формами бухгалтерской финансовой отчетности ООО «Станкостроительный завод»:</w:t>
      </w:r>
    </w:p>
    <w:p w:rsidR="004F1D36" w:rsidRPr="00C418DC" w:rsidRDefault="004F1D36" w:rsidP="00C418DC">
      <w:pPr>
        <w:pStyle w:val="a"/>
        <w:numPr>
          <w:ilvl w:val="0"/>
          <w:numId w:val="0"/>
        </w:numPr>
        <w:spacing w:line="360" w:lineRule="auto"/>
        <w:ind w:firstLine="720"/>
        <w:jc w:val="both"/>
        <w:rPr>
          <w:sz w:val="28"/>
          <w:szCs w:val="28"/>
        </w:rPr>
      </w:pPr>
      <w:r w:rsidRPr="00C418DC">
        <w:rPr>
          <w:sz w:val="28"/>
          <w:szCs w:val="28"/>
        </w:rPr>
        <w:t xml:space="preserve">- Бухгалтерский баланс (приложение </w:t>
      </w:r>
      <w:r w:rsidR="00C428B9" w:rsidRPr="00C418DC">
        <w:rPr>
          <w:sz w:val="28"/>
          <w:szCs w:val="28"/>
        </w:rPr>
        <w:t>Г,Д</w:t>
      </w:r>
      <w:r w:rsidRPr="00C418DC">
        <w:rPr>
          <w:sz w:val="28"/>
          <w:szCs w:val="28"/>
        </w:rPr>
        <w:t>);</w:t>
      </w:r>
    </w:p>
    <w:p w:rsidR="004F1D36" w:rsidRPr="00C418DC" w:rsidRDefault="004F1D36" w:rsidP="00C418DC">
      <w:pPr>
        <w:pStyle w:val="a"/>
        <w:numPr>
          <w:ilvl w:val="0"/>
          <w:numId w:val="0"/>
        </w:numPr>
        <w:spacing w:line="360" w:lineRule="auto"/>
        <w:ind w:firstLine="720"/>
        <w:jc w:val="both"/>
        <w:rPr>
          <w:sz w:val="28"/>
          <w:szCs w:val="28"/>
        </w:rPr>
      </w:pPr>
      <w:r w:rsidRPr="00C418DC">
        <w:rPr>
          <w:sz w:val="28"/>
          <w:szCs w:val="28"/>
        </w:rPr>
        <w:t xml:space="preserve">- Отчет о финансовых результатах (приложение </w:t>
      </w:r>
      <w:r w:rsidR="00C428B9" w:rsidRPr="00C418DC">
        <w:rPr>
          <w:sz w:val="28"/>
          <w:szCs w:val="28"/>
        </w:rPr>
        <w:t>Е,Ж</w:t>
      </w:r>
      <w:r w:rsidRPr="00C418DC">
        <w:rPr>
          <w:sz w:val="28"/>
          <w:szCs w:val="28"/>
        </w:rPr>
        <w:t>).</w:t>
      </w:r>
    </w:p>
    <w:p w:rsidR="00C418DC" w:rsidRDefault="004F1D36" w:rsidP="00C418DC">
      <w:pPr>
        <w:pStyle w:val="a"/>
        <w:numPr>
          <w:ilvl w:val="0"/>
          <w:numId w:val="0"/>
        </w:numPr>
        <w:spacing w:line="360" w:lineRule="auto"/>
        <w:ind w:firstLine="720"/>
        <w:jc w:val="both"/>
        <w:rPr>
          <w:sz w:val="28"/>
          <w:szCs w:val="28"/>
        </w:rPr>
      </w:pPr>
      <w:r w:rsidRPr="00C418DC">
        <w:rPr>
          <w:sz w:val="28"/>
          <w:szCs w:val="28"/>
        </w:rPr>
        <w:t>На основе бухгалтерского баланса построен агрегированный ан</w:t>
      </w:r>
      <w:r w:rsidR="00C428B9" w:rsidRPr="00C418DC">
        <w:rPr>
          <w:sz w:val="28"/>
          <w:szCs w:val="28"/>
        </w:rPr>
        <w:t>алитический баланс (приложение И</w:t>
      </w:r>
      <w:r w:rsidRPr="00C418DC">
        <w:rPr>
          <w:sz w:val="28"/>
          <w:szCs w:val="28"/>
        </w:rPr>
        <w:t>).</w:t>
      </w:r>
    </w:p>
    <w:p w:rsidR="004F1D36" w:rsidRPr="00C418DC" w:rsidRDefault="004F1D36" w:rsidP="00C418DC">
      <w:pPr>
        <w:pStyle w:val="a"/>
        <w:numPr>
          <w:ilvl w:val="0"/>
          <w:numId w:val="0"/>
        </w:numPr>
        <w:spacing w:line="360" w:lineRule="auto"/>
        <w:ind w:firstLine="720"/>
        <w:jc w:val="both"/>
        <w:rPr>
          <w:rStyle w:val="af4"/>
          <w:b w:val="0"/>
          <w:bCs w:val="0"/>
          <w:sz w:val="28"/>
          <w:szCs w:val="28"/>
        </w:rPr>
      </w:pPr>
      <w:r w:rsidRPr="00C418DC">
        <w:rPr>
          <w:sz w:val="28"/>
          <w:szCs w:val="28"/>
        </w:rPr>
        <w:t xml:space="preserve">Показатели размера деятельности ООО </w:t>
      </w:r>
      <w:r w:rsidRPr="00C418DC">
        <w:rPr>
          <w:rStyle w:val="af4"/>
          <w:sz w:val="28"/>
          <w:szCs w:val="28"/>
        </w:rPr>
        <w:t>«</w:t>
      </w:r>
      <w:r w:rsidRPr="00C418DC">
        <w:rPr>
          <w:sz w:val="28"/>
          <w:szCs w:val="28"/>
        </w:rPr>
        <w:t>Станкостроительный завод</w:t>
      </w:r>
      <w:r w:rsidRPr="00C418DC">
        <w:rPr>
          <w:rStyle w:val="af4"/>
          <w:sz w:val="28"/>
          <w:szCs w:val="28"/>
        </w:rPr>
        <w:t xml:space="preserve">» </w:t>
      </w:r>
      <w:r w:rsidRPr="00C418DC">
        <w:rPr>
          <w:rStyle w:val="af4"/>
          <w:b w:val="0"/>
          <w:sz w:val="28"/>
          <w:szCs w:val="28"/>
        </w:rPr>
        <w:t>представлены в таблице 2.</w:t>
      </w:r>
    </w:p>
    <w:p w:rsidR="00C418DC" w:rsidRDefault="00C418DC" w:rsidP="00C418DC">
      <w:pPr>
        <w:widowControl w:val="0"/>
        <w:spacing w:after="0" w:line="360" w:lineRule="auto"/>
        <w:jc w:val="both"/>
        <w:rPr>
          <w:rFonts w:ascii="Times New Roman" w:hAnsi="Times New Roman" w:cs="Times New Roman"/>
          <w:sz w:val="28"/>
          <w:szCs w:val="28"/>
        </w:rPr>
      </w:pPr>
    </w:p>
    <w:p w:rsidR="004F1D36" w:rsidRPr="00C418DC" w:rsidRDefault="004F1D36" w:rsidP="00C418DC">
      <w:pPr>
        <w:widowControl w:val="0"/>
        <w:spacing w:after="0" w:line="360" w:lineRule="auto"/>
        <w:jc w:val="both"/>
        <w:rPr>
          <w:rFonts w:ascii="Times New Roman" w:hAnsi="Times New Roman" w:cs="Times New Roman"/>
          <w:bCs/>
          <w:sz w:val="28"/>
          <w:szCs w:val="28"/>
        </w:rPr>
      </w:pPr>
      <w:r w:rsidRPr="00C418DC">
        <w:rPr>
          <w:rFonts w:ascii="Times New Roman" w:hAnsi="Times New Roman" w:cs="Times New Roman"/>
          <w:sz w:val="28"/>
          <w:szCs w:val="28"/>
        </w:rPr>
        <w:t xml:space="preserve">Таблица 2 – Размеры деятельности ООО </w:t>
      </w:r>
      <w:r w:rsidRPr="00C418DC">
        <w:rPr>
          <w:rStyle w:val="af4"/>
          <w:rFonts w:ascii="Times New Roman" w:hAnsi="Times New Roman" w:cs="Times New Roman"/>
          <w:sz w:val="28"/>
          <w:szCs w:val="28"/>
        </w:rPr>
        <w:t>«</w:t>
      </w:r>
      <w:r w:rsidRPr="00C418DC">
        <w:rPr>
          <w:rFonts w:ascii="Times New Roman" w:hAnsi="Times New Roman" w:cs="Times New Roman"/>
          <w:sz w:val="28"/>
          <w:szCs w:val="28"/>
        </w:rPr>
        <w:t>Станкостроительный завод</w:t>
      </w:r>
      <w:r w:rsidRPr="00C418DC">
        <w:rPr>
          <w:rStyle w:val="af4"/>
          <w:rFonts w:ascii="Times New Roman" w:hAnsi="Times New Roman" w:cs="Times New Roman"/>
          <w:sz w:val="28"/>
          <w:szCs w:val="28"/>
        </w:rPr>
        <w:t>»</w:t>
      </w: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645"/>
        <w:gridCol w:w="1276"/>
        <w:gridCol w:w="1219"/>
        <w:gridCol w:w="1765"/>
      </w:tblGrid>
      <w:tr w:rsidR="004F1D36" w:rsidTr="00D107E2">
        <w:tc>
          <w:tcPr>
            <w:tcW w:w="3708" w:type="dxa"/>
            <w:tcBorders>
              <w:top w:val="single" w:sz="4" w:space="0" w:color="auto"/>
              <w:left w:val="single" w:sz="4" w:space="0" w:color="auto"/>
              <w:bottom w:val="single" w:sz="4" w:space="0" w:color="auto"/>
              <w:right w:val="single" w:sz="4" w:space="0" w:color="auto"/>
            </w:tcBorders>
            <w:vAlign w:val="center"/>
            <w:hideMark/>
          </w:tcPr>
          <w:p w:rsidR="004F1D36" w:rsidRPr="00C418DC" w:rsidRDefault="004F1D36" w:rsidP="00C418DC">
            <w:pPr>
              <w:widowControl w:val="0"/>
              <w:spacing w:after="0" w:line="240" w:lineRule="auto"/>
              <w:jc w:val="center"/>
              <w:rPr>
                <w:rFonts w:ascii="Times New Roman" w:hAnsi="Times New Roman" w:cs="Times New Roman"/>
                <w:sz w:val="24"/>
                <w:szCs w:val="24"/>
              </w:rPr>
            </w:pPr>
            <w:r w:rsidRPr="00C418DC">
              <w:rPr>
                <w:rFonts w:ascii="Times New Roman" w:hAnsi="Times New Roman" w:cs="Times New Roman"/>
                <w:sz w:val="24"/>
                <w:szCs w:val="24"/>
              </w:rPr>
              <w:t>Показатели</w:t>
            </w:r>
          </w:p>
        </w:tc>
        <w:tc>
          <w:tcPr>
            <w:tcW w:w="1645" w:type="dxa"/>
            <w:tcBorders>
              <w:top w:val="single" w:sz="4" w:space="0" w:color="auto"/>
              <w:left w:val="single" w:sz="4" w:space="0" w:color="auto"/>
              <w:bottom w:val="single" w:sz="4" w:space="0" w:color="auto"/>
              <w:right w:val="single" w:sz="4" w:space="0" w:color="auto"/>
            </w:tcBorders>
            <w:vAlign w:val="center"/>
            <w:hideMark/>
          </w:tcPr>
          <w:p w:rsidR="004F1D36" w:rsidRPr="00C418DC" w:rsidRDefault="004F1D36" w:rsidP="00C418DC">
            <w:pPr>
              <w:widowControl w:val="0"/>
              <w:spacing w:after="0" w:line="240" w:lineRule="auto"/>
              <w:jc w:val="center"/>
              <w:rPr>
                <w:rFonts w:ascii="Times New Roman" w:hAnsi="Times New Roman" w:cs="Times New Roman"/>
                <w:sz w:val="24"/>
                <w:szCs w:val="24"/>
              </w:rPr>
            </w:pPr>
            <w:r w:rsidRPr="00C418DC">
              <w:rPr>
                <w:rFonts w:ascii="Times New Roman" w:hAnsi="Times New Roman" w:cs="Times New Roman"/>
                <w:sz w:val="24"/>
                <w:szCs w:val="24"/>
              </w:rPr>
              <w:t>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1D36" w:rsidRPr="00C418DC" w:rsidRDefault="004F1D36" w:rsidP="00C418DC">
            <w:pPr>
              <w:widowControl w:val="0"/>
              <w:spacing w:after="0" w:line="240" w:lineRule="auto"/>
              <w:jc w:val="center"/>
              <w:rPr>
                <w:rFonts w:ascii="Times New Roman" w:hAnsi="Times New Roman" w:cs="Times New Roman"/>
                <w:sz w:val="24"/>
                <w:szCs w:val="24"/>
              </w:rPr>
            </w:pPr>
            <w:r w:rsidRPr="00C418DC">
              <w:rPr>
                <w:rFonts w:ascii="Times New Roman" w:hAnsi="Times New Roman" w:cs="Times New Roman"/>
                <w:sz w:val="24"/>
                <w:szCs w:val="24"/>
              </w:rPr>
              <w:t>2014г.</w:t>
            </w:r>
          </w:p>
        </w:tc>
        <w:tc>
          <w:tcPr>
            <w:tcW w:w="1219" w:type="dxa"/>
            <w:tcBorders>
              <w:top w:val="single" w:sz="4" w:space="0" w:color="auto"/>
              <w:left w:val="single" w:sz="4" w:space="0" w:color="auto"/>
              <w:bottom w:val="single" w:sz="4" w:space="0" w:color="auto"/>
              <w:right w:val="single" w:sz="4" w:space="0" w:color="auto"/>
            </w:tcBorders>
            <w:vAlign w:val="center"/>
            <w:hideMark/>
          </w:tcPr>
          <w:p w:rsidR="004F1D36" w:rsidRPr="00C418DC" w:rsidRDefault="004F1D36" w:rsidP="00C418DC">
            <w:pPr>
              <w:widowControl w:val="0"/>
              <w:spacing w:after="0" w:line="240" w:lineRule="auto"/>
              <w:jc w:val="center"/>
              <w:rPr>
                <w:rFonts w:ascii="Times New Roman" w:hAnsi="Times New Roman" w:cs="Times New Roman"/>
                <w:sz w:val="24"/>
                <w:szCs w:val="24"/>
              </w:rPr>
            </w:pPr>
            <w:r w:rsidRPr="00C418DC">
              <w:rPr>
                <w:rFonts w:ascii="Times New Roman" w:hAnsi="Times New Roman" w:cs="Times New Roman"/>
                <w:sz w:val="24"/>
                <w:szCs w:val="24"/>
              </w:rPr>
              <w:t>2015г.</w:t>
            </w:r>
          </w:p>
        </w:tc>
        <w:tc>
          <w:tcPr>
            <w:tcW w:w="1765" w:type="dxa"/>
            <w:tcBorders>
              <w:top w:val="single" w:sz="4" w:space="0" w:color="auto"/>
              <w:left w:val="single" w:sz="4" w:space="0" w:color="auto"/>
              <w:bottom w:val="single" w:sz="4" w:space="0" w:color="auto"/>
              <w:right w:val="single" w:sz="4" w:space="0" w:color="auto"/>
            </w:tcBorders>
            <w:hideMark/>
          </w:tcPr>
          <w:p w:rsidR="004F1D36" w:rsidRPr="00C418DC" w:rsidRDefault="004F1D36" w:rsidP="00C418DC">
            <w:pPr>
              <w:widowControl w:val="0"/>
              <w:spacing w:after="0" w:line="240" w:lineRule="auto"/>
              <w:jc w:val="center"/>
              <w:rPr>
                <w:rFonts w:ascii="Times New Roman" w:hAnsi="Times New Roman" w:cs="Times New Roman"/>
                <w:sz w:val="24"/>
                <w:szCs w:val="24"/>
              </w:rPr>
            </w:pPr>
            <w:r w:rsidRPr="00C418DC">
              <w:rPr>
                <w:rFonts w:ascii="Times New Roman" w:hAnsi="Times New Roman" w:cs="Times New Roman"/>
                <w:sz w:val="24"/>
                <w:szCs w:val="24"/>
              </w:rPr>
              <w:t>2015г. в % к 2013г.</w:t>
            </w:r>
          </w:p>
        </w:tc>
      </w:tr>
      <w:tr w:rsidR="004F1D36" w:rsidTr="00C418DC">
        <w:tc>
          <w:tcPr>
            <w:tcW w:w="3708" w:type="dxa"/>
            <w:tcBorders>
              <w:top w:val="single" w:sz="4" w:space="0" w:color="auto"/>
              <w:left w:val="single" w:sz="4" w:space="0" w:color="auto"/>
              <w:bottom w:val="single" w:sz="4" w:space="0" w:color="auto"/>
              <w:right w:val="single" w:sz="4" w:space="0" w:color="auto"/>
            </w:tcBorders>
            <w:hideMark/>
          </w:tcPr>
          <w:p w:rsidR="004F1D36" w:rsidRPr="00C418DC" w:rsidRDefault="004F1D36" w:rsidP="00C418DC">
            <w:pPr>
              <w:widowControl w:val="0"/>
              <w:spacing w:after="0" w:line="240" w:lineRule="auto"/>
              <w:rPr>
                <w:rFonts w:ascii="Times New Roman" w:hAnsi="Times New Roman" w:cs="Times New Roman"/>
                <w:sz w:val="24"/>
                <w:szCs w:val="24"/>
              </w:rPr>
            </w:pPr>
            <w:r w:rsidRPr="00C418DC">
              <w:rPr>
                <w:rFonts w:ascii="Times New Roman" w:hAnsi="Times New Roman" w:cs="Times New Roman"/>
                <w:sz w:val="24"/>
                <w:szCs w:val="24"/>
              </w:rPr>
              <w:t>Выручка, тыс.руб.</w:t>
            </w:r>
          </w:p>
        </w:tc>
        <w:tc>
          <w:tcPr>
            <w:tcW w:w="1645" w:type="dxa"/>
            <w:tcBorders>
              <w:top w:val="single" w:sz="4" w:space="0" w:color="auto"/>
              <w:left w:val="single" w:sz="4" w:space="0" w:color="auto"/>
              <w:bottom w:val="single" w:sz="4" w:space="0" w:color="auto"/>
              <w:right w:val="single" w:sz="4" w:space="0" w:color="auto"/>
            </w:tcBorders>
            <w:vAlign w:val="center"/>
            <w:hideMark/>
          </w:tcPr>
          <w:p w:rsidR="004F1D36" w:rsidRPr="00C418DC" w:rsidRDefault="004F1D36" w:rsidP="00C418DC">
            <w:pPr>
              <w:spacing w:after="0" w:line="240" w:lineRule="auto"/>
              <w:jc w:val="center"/>
              <w:rPr>
                <w:rFonts w:ascii="Times New Roman" w:hAnsi="Times New Roman" w:cs="Times New Roman"/>
                <w:color w:val="000000"/>
                <w:sz w:val="24"/>
                <w:szCs w:val="24"/>
              </w:rPr>
            </w:pPr>
            <w:r w:rsidRPr="00C418DC">
              <w:rPr>
                <w:rFonts w:ascii="Times New Roman" w:hAnsi="Times New Roman" w:cs="Times New Roman"/>
                <w:color w:val="000000"/>
                <w:sz w:val="24"/>
                <w:szCs w:val="24"/>
              </w:rPr>
              <w:t>79914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1D36" w:rsidRPr="00C418DC" w:rsidRDefault="004F1D36" w:rsidP="00C418DC">
            <w:pPr>
              <w:spacing w:after="0" w:line="240" w:lineRule="auto"/>
              <w:jc w:val="center"/>
              <w:rPr>
                <w:rFonts w:ascii="Times New Roman" w:hAnsi="Times New Roman" w:cs="Times New Roman"/>
                <w:color w:val="000000"/>
                <w:sz w:val="24"/>
                <w:szCs w:val="24"/>
              </w:rPr>
            </w:pPr>
            <w:r w:rsidRPr="00C418DC">
              <w:rPr>
                <w:rFonts w:ascii="Times New Roman" w:hAnsi="Times New Roman" w:cs="Times New Roman"/>
                <w:color w:val="000000"/>
                <w:sz w:val="24"/>
                <w:szCs w:val="24"/>
              </w:rPr>
              <w:t>81558</w:t>
            </w:r>
          </w:p>
        </w:tc>
        <w:tc>
          <w:tcPr>
            <w:tcW w:w="1219" w:type="dxa"/>
            <w:tcBorders>
              <w:top w:val="single" w:sz="4" w:space="0" w:color="auto"/>
              <w:left w:val="single" w:sz="4" w:space="0" w:color="auto"/>
              <w:bottom w:val="single" w:sz="4" w:space="0" w:color="auto"/>
              <w:right w:val="single" w:sz="4" w:space="0" w:color="auto"/>
            </w:tcBorders>
            <w:vAlign w:val="center"/>
            <w:hideMark/>
          </w:tcPr>
          <w:p w:rsidR="004F1D36" w:rsidRPr="00C418DC" w:rsidRDefault="004F1D36" w:rsidP="00C418DC">
            <w:pPr>
              <w:spacing w:after="0" w:line="240" w:lineRule="auto"/>
              <w:jc w:val="center"/>
              <w:rPr>
                <w:rFonts w:ascii="Times New Roman" w:hAnsi="Times New Roman" w:cs="Times New Roman"/>
                <w:color w:val="000000"/>
                <w:sz w:val="24"/>
                <w:szCs w:val="24"/>
              </w:rPr>
            </w:pPr>
            <w:r w:rsidRPr="00C418DC">
              <w:rPr>
                <w:rFonts w:ascii="Times New Roman" w:hAnsi="Times New Roman" w:cs="Times New Roman"/>
                <w:color w:val="000000"/>
                <w:sz w:val="24"/>
                <w:szCs w:val="24"/>
              </w:rPr>
              <w:t>82762</w:t>
            </w:r>
          </w:p>
        </w:tc>
        <w:tc>
          <w:tcPr>
            <w:tcW w:w="1765" w:type="dxa"/>
            <w:tcBorders>
              <w:top w:val="single" w:sz="4" w:space="0" w:color="auto"/>
              <w:left w:val="single" w:sz="4" w:space="0" w:color="auto"/>
              <w:bottom w:val="single" w:sz="4" w:space="0" w:color="auto"/>
              <w:right w:val="single" w:sz="4" w:space="0" w:color="auto"/>
            </w:tcBorders>
            <w:vAlign w:val="center"/>
            <w:hideMark/>
          </w:tcPr>
          <w:p w:rsidR="004F1D36" w:rsidRPr="00C418DC" w:rsidRDefault="004F1D36" w:rsidP="00C418DC">
            <w:pPr>
              <w:spacing w:after="0" w:line="240" w:lineRule="auto"/>
              <w:jc w:val="center"/>
              <w:rPr>
                <w:rFonts w:ascii="Times New Roman" w:hAnsi="Times New Roman" w:cs="Times New Roman"/>
                <w:color w:val="000000"/>
                <w:sz w:val="24"/>
                <w:szCs w:val="24"/>
              </w:rPr>
            </w:pPr>
            <w:r w:rsidRPr="00C418DC">
              <w:rPr>
                <w:rFonts w:ascii="Times New Roman" w:hAnsi="Times New Roman" w:cs="Times New Roman"/>
                <w:color w:val="000000"/>
                <w:sz w:val="24"/>
                <w:szCs w:val="24"/>
              </w:rPr>
              <w:t>103,56</w:t>
            </w:r>
          </w:p>
        </w:tc>
      </w:tr>
      <w:tr w:rsidR="004F1D36" w:rsidTr="00C418DC">
        <w:tc>
          <w:tcPr>
            <w:tcW w:w="3708" w:type="dxa"/>
            <w:tcBorders>
              <w:top w:val="single" w:sz="4" w:space="0" w:color="auto"/>
              <w:left w:val="single" w:sz="4" w:space="0" w:color="auto"/>
              <w:bottom w:val="single" w:sz="4" w:space="0" w:color="auto"/>
              <w:right w:val="single" w:sz="4" w:space="0" w:color="auto"/>
            </w:tcBorders>
            <w:hideMark/>
          </w:tcPr>
          <w:p w:rsidR="004F1D36" w:rsidRPr="00C418DC" w:rsidRDefault="004F1D36" w:rsidP="00C418DC">
            <w:pPr>
              <w:widowControl w:val="0"/>
              <w:spacing w:after="0" w:line="240" w:lineRule="auto"/>
              <w:rPr>
                <w:rFonts w:ascii="Times New Roman" w:hAnsi="Times New Roman" w:cs="Times New Roman"/>
                <w:sz w:val="24"/>
                <w:szCs w:val="24"/>
              </w:rPr>
            </w:pPr>
            <w:r w:rsidRPr="00C418DC">
              <w:rPr>
                <w:rFonts w:ascii="Times New Roman" w:hAnsi="Times New Roman" w:cs="Times New Roman"/>
                <w:sz w:val="24"/>
                <w:szCs w:val="24"/>
              </w:rPr>
              <w:t>Среднегодовая стоимость основных средств, тыс.руб.</w:t>
            </w:r>
          </w:p>
        </w:tc>
        <w:tc>
          <w:tcPr>
            <w:tcW w:w="1645" w:type="dxa"/>
            <w:tcBorders>
              <w:top w:val="single" w:sz="4" w:space="0" w:color="auto"/>
              <w:left w:val="single" w:sz="4" w:space="0" w:color="auto"/>
              <w:bottom w:val="single" w:sz="4" w:space="0" w:color="auto"/>
              <w:right w:val="single" w:sz="4" w:space="0" w:color="auto"/>
            </w:tcBorders>
            <w:vAlign w:val="center"/>
            <w:hideMark/>
          </w:tcPr>
          <w:p w:rsidR="004F1D36" w:rsidRPr="00C418DC" w:rsidRDefault="004F1D36" w:rsidP="00C418DC">
            <w:pPr>
              <w:spacing w:after="0" w:line="240" w:lineRule="auto"/>
              <w:jc w:val="center"/>
              <w:rPr>
                <w:rFonts w:ascii="Times New Roman" w:hAnsi="Times New Roman" w:cs="Times New Roman"/>
                <w:color w:val="000000"/>
                <w:sz w:val="24"/>
                <w:szCs w:val="24"/>
              </w:rPr>
            </w:pPr>
            <w:r w:rsidRPr="00C418DC">
              <w:rPr>
                <w:rFonts w:ascii="Times New Roman" w:hAnsi="Times New Roman" w:cs="Times New Roman"/>
                <w:color w:val="000000"/>
                <w:sz w:val="24"/>
                <w:szCs w:val="24"/>
              </w:rPr>
              <w:t>3042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1D36" w:rsidRPr="00C418DC" w:rsidRDefault="004F1D36" w:rsidP="00C418DC">
            <w:pPr>
              <w:spacing w:after="0" w:line="240" w:lineRule="auto"/>
              <w:jc w:val="center"/>
              <w:rPr>
                <w:rFonts w:ascii="Times New Roman" w:hAnsi="Times New Roman" w:cs="Times New Roman"/>
                <w:color w:val="000000"/>
                <w:sz w:val="24"/>
                <w:szCs w:val="24"/>
              </w:rPr>
            </w:pPr>
            <w:r w:rsidRPr="00C418DC">
              <w:rPr>
                <w:rFonts w:ascii="Times New Roman" w:hAnsi="Times New Roman" w:cs="Times New Roman"/>
                <w:color w:val="000000"/>
                <w:sz w:val="24"/>
                <w:szCs w:val="24"/>
              </w:rPr>
              <w:t>3888</w:t>
            </w:r>
          </w:p>
        </w:tc>
        <w:tc>
          <w:tcPr>
            <w:tcW w:w="1219" w:type="dxa"/>
            <w:tcBorders>
              <w:top w:val="single" w:sz="4" w:space="0" w:color="auto"/>
              <w:left w:val="single" w:sz="4" w:space="0" w:color="auto"/>
              <w:bottom w:val="single" w:sz="4" w:space="0" w:color="auto"/>
              <w:right w:val="single" w:sz="4" w:space="0" w:color="auto"/>
            </w:tcBorders>
            <w:vAlign w:val="center"/>
            <w:hideMark/>
          </w:tcPr>
          <w:p w:rsidR="004F1D36" w:rsidRPr="00C418DC" w:rsidRDefault="004F1D36" w:rsidP="00C418DC">
            <w:pPr>
              <w:spacing w:after="0" w:line="240" w:lineRule="auto"/>
              <w:jc w:val="center"/>
              <w:rPr>
                <w:rFonts w:ascii="Times New Roman" w:hAnsi="Times New Roman" w:cs="Times New Roman"/>
                <w:color w:val="000000"/>
                <w:sz w:val="24"/>
                <w:szCs w:val="24"/>
              </w:rPr>
            </w:pPr>
            <w:r w:rsidRPr="00C418DC">
              <w:rPr>
                <w:rFonts w:ascii="Times New Roman" w:hAnsi="Times New Roman" w:cs="Times New Roman"/>
                <w:color w:val="000000"/>
                <w:sz w:val="24"/>
                <w:szCs w:val="24"/>
              </w:rPr>
              <w:t>4084</w:t>
            </w:r>
          </w:p>
        </w:tc>
        <w:tc>
          <w:tcPr>
            <w:tcW w:w="1765" w:type="dxa"/>
            <w:tcBorders>
              <w:top w:val="single" w:sz="4" w:space="0" w:color="auto"/>
              <w:left w:val="single" w:sz="4" w:space="0" w:color="auto"/>
              <w:bottom w:val="single" w:sz="4" w:space="0" w:color="auto"/>
              <w:right w:val="single" w:sz="4" w:space="0" w:color="auto"/>
            </w:tcBorders>
            <w:vAlign w:val="center"/>
            <w:hideMark/>
          </w:tcPr>
          <w:p w:rsidR="004F1D36" w:rsidRPr="00C418DC" w:rsidRDefault="004F1D36" w:rsidP="00C418DC">
            <w:pPr>
              <w:spacing w:after="0" w:line="240" w:lineRule="auto"/>
              <w:jc w:val="center"/>
              <w:rPr>
                <w:rFonts w:ascii="Times New Roman" w:hAnsi="Times New Roman" w:cs="Times New Roman"/>
                <w:color w:val="000000"/>
                <w:sz w:val="24"/>
                <w:szCs w:val="24"/>
              </w:rPr>
            </w:pPr>
            <w:r w:rsidRPr="00C418DC">
              <w:rPr>
                <w:rFonts w:ascii="Times New Roman" w:hAnsi="Times New Roman" w:cs="Times New Roman"/>
                <w:color w:val="000000"/>
                <w:sz w:val="24"/>
                <w:szCs w:val="24"/>
              </w:rPr>
              <w:t>134,25</w:t>
            </w:r>
          </w:p>
        </w:tc>
      </w:tr>
      <w:tr w:rsidR="00C418DC" w:rsidTr="00C418DC">
        <w:tc>
          <w:tcPr>
            <w:tcW w:w="3708" w:type="dxa"/>
            <w:tcBorders>
              <w:top w:val="single" w:sz="4" w:space="0" w:color="auto"/>
              <w:left w:val="single" w:sz="4" w:space="0" w:color="auto"/>
              <w:bottom w:val="single" w:sz="4" w:space="0" w:color="auto"/>
              <w:right w:val="single" w:sz="4" w:space="0" w:color="auto"/>
            </w:tcBorders>
            <w:hideMark/>
          </w:tcPr>
          <w:p w:rsidR="00C418DC" w:rsidRPr="00C418DC" w:rsidRDefault="00C418DC" w:rsidP="00C418DC">
            <w:pPr>
              <w:widowControl w:val="0"/>
              <w:spacing w:after="0" w:line="240" w:lineRule="auto"/>
              <w:rPr>
                <w:rFonts w:ascii="Times New Roman" w:hAnsi="Times New Roman" w:cs="Times New Roman"/>
                <w:sz w:val="24"/>
                <w:szCs w:val="24"/>
              </w:rPr>
            </w:pPr>
            <w:r w:rsidRPr="00C418DC">
              <w:rPr>
                <w:rFonts w:ascii="Times New Roman" w:hAnsi="Times New Roman" w:cs="Times New Roman"/>
                <w:sz w:val="24"/>
                <w:szCs w:val="24"/>
              </w:rPr>
              <w:t xml:space="preserve">Среднегодовая стоимость оборотных </w:t>
            </w:r>
            <w:r>
              <w:rPr>
                <w:rFonts w:ascii="Times New Roman" w:hAnsi="Times New Roman" w:cs="Times New Roman"/>
                <w:sz w:val="24"/>
                <w:szCs w:val="24"/>
              </w:rPr>
              <w:t>активов</w:t>
            </w:r>
            <w:r w:rsidRPr="00C418DC">
              <w:rPr>
                <w:rFonts w:ascii="Times New Roman" w:hAnsi="Times New Roman" w:cs="Times New Roman"/>
                <w:sz w:val="24"/>
                <w:szCs w:val="24"/>
              </w:rPr>
              <w:t>, тыс.руб.</w:t>
            </w:r>
          </w:p>
        </w:tc>
        <w:tc>
          <w:tcPr>
            <w:tcW w:w="1645" w:type="dxa"/>
            <w:tcBorders>
              <w:top w:val="single" w:sz="4" w:space="0" w:color="auto"/>
              <w:left w:val="single" w:sz="4" w:space="0" w:color="auto"/>
              <w:bottom w:val="single" w:sz="4" w:space="0" w:color="auto"/>
              <w:right w:val="single" w:sz="4" w:space="0" w:color="auto"/>
            </w:tcBorders>
            <w:vAlign w:val="center"/>
            <w:hideMark/>
          </w:tcPr>
          <w:p w:rsidR="00C418DC" w:rsidRPr="00C418DC" w:rsidRDefault="00C418DC" w:rsidP="00C418DC">
            <w:pPr>
              <w:spacing w:after="0" w:line="240" w:lineRule="auto"/>
              <w:jc w:val="center"/>
              <w:rPr>
                <w:rFonts w:ascii="Times New Roman" w:hAnsi="Times New Roman" w:cs="Times New Roman"/>
                <w:color w:val="000000"/>
                <w:sz w:val="24"/>
                <w:szCs w:val="24"/>
              </w:rPr>
            </w:pPr>
            <w:r w:rsidRPr="00C418DC">
              <w:rPr>
                <w:rFonts w:ascii="Times New Roman" w:hAnsi="Times New Roman" w:cs="Times New Roman"/>
                <w:color w:val="000000"/>
                <w:sz w:val="24"/>
                <w:szCs w:val="24"/>
              </w:rPr>
              <w:t>8561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418DC" w:rsidRPr="00C418DC" w:rsidRDefault="00C418DC" w:rsidP="00C418DC">
            <w:pPr>
              <w:spacing w:after="0" w:line="240" w:lineRule="auto"/>
              <w:jc w:val="center"/>
              <w:rPr>
                <w:rFonts w:ascii="Times New Roman" w:hAnsi="Times New Roman" w:cs="Times New Roman"/>
                <w:color w:val="000000"/>
                <w:sz w:val="24"/>
                <w:szCs w:val="24"/>
              </w:rPr>
            </w:pPr>
            <w:r w:rsidRPr="00C418DC">
              <w:rPr>
                <w:rFonts w:ascii="Times New Roman" w:hAnsi="Times New Roman" w:cs="Times New Roman"/>
                <w:color w:val="000000"/>
                <w:sz w:val="24"/>
                <w:szCs w:val="24"/>
              </w:rPr>
              <w:t>8916</w:t>
            </w:r>
          </w:p>
        </w:tc>
        <w:tc>
          <w:tcPr>
            <w:tcW w:w="1219" w:type="dxa"/>
            <w:tcBorders>
              <w:top w:val="single" w:sz="4" w:space="0" w:color="auto"/>
              <w:left w:val="single" w:sz="4" w:space="0" w:color="auto"/>
              <w:bottom w:val="single" w:sz="4" w:space="0" w:color="auto"/>
              <w:right w:val="single" w:sz="4" w:space="0" w:color="auto"/>
            </w:tcBorders>
            <w:vAlign w:val="center"/>
            <w:hideMark/>
          </w:tcPr>
          <w:p w:rsidR="00C418DC" w:rsidRPr="00C418DC" w:rsidRDefault="00C418DC" w:rsidP="00C418DC">
            <w:pPr>
              <w:spacing w:after="0" w:line="240" w:lineRule="auto"/>
              <w:jc w:val="center"/>
              <w:rPr>
                <w:rFonts w:ascii="Times New Roman" w:hAnsi="Times New Roman" w:cs="Times New Roman"/>
                <w:color w:val="000000"/>
                <w:sz w:val="24"/>
                <w:szCs w:val="24"/>
              </w:rPr>
            </w:pPr>
            <w:r w:rsidRPr="00C418DC">
              <w:rPr>
                <w:rFonts w:ascii="Times New Roman" w:hAnsi="Times New Roman" w:cs="Times New Roman"/>
                <w:color w:val="000000"/>
                <w:sz w:val="24"/>
                <w:szCs w:val="24"/>
              </w:rPr>
              <w:t>9365</w:t>
            </w:r>
          </w:p>
        </w:tc>
        <w:tc>
          <w:tcPr>
            <w:tcW w:w="1765" w:type="dxa"/>
            <w:tcBorders>
              <w:top w:val="single" w:sz="4" w:space="0" w:color="auto"/>
              <w:left w:val="single" w:sz="4" w:space="0" w:color="auto"/>
              <w:bottom w:val="single" w:sz="4" w:space="0" w:color="auto"/>
              <w:right w:val="single" w:sz="4" w:space="0" w:color="auto"/>
            </w:tcBorders>
            <w:vAlign w:val="center"/>
            <w:hideMark/>
          </w:tcPr>
          <w:p w:rsidR="00C418DC" w:rsidRPr="00C418DC" w:rsidRDefault="00C418DC" w:rsidP="00C418DC">
            <w:pPr>
              <w:spacing w:after="0" w:line="240" w:lineRule="auto"/>
              <w:jc w:val="center"/>
              <w:rPr>
                <w:rFonts w:ascii="Times New Roman" w:hAnsi="Times New Roman" w:cs="Times New Roman"/>
                <w:color w:val="000000"/>
                <w:sz w:val="24"/>
                <w:szCs w:val="24"/>
              </w:rPr>
            </w:pPr>
            <w:r w:rsidRPr="00C418DC">
              <w:rPr>
                <w:rFonts w:ascii="Times New Roman" w:hAnsi="Times New Roman" w:cs="Times New Roman"/>
                <w:color w:val="000000"/>
                <w:sz w:val="24"/>
                <w:szCs w:val="24"/>
              </w:rPr>
              <w:t>109,39</w:t>
            </w:r>
          </w:p>
        </w:tc>
      </w:tr>
      <w:tr w:rsidR="004F1D36" w:rsidTr="00C418DC">
        <w:tc>
          <w:tcPr>
            <w:tcW w:w="3708" w:type="dxa"/>
            <w:tcBorders>
              <w:top w:val="single" w:sz="4" w:space="0" w:color="auto"/>
              <w:left w:val="single" w:sz="4" w:space="0" w:color="auto"/>
              <w:bottom w:val="single" w:sz="4" w:space="0" w:color="auto"/>
              <w:right w:val="single" w:sz="4" w:space="0" w:color="auto"/>
            </w:tcBorders>
            <w:hideMark/>
          </w:tcPr>
          <w:p w:rsidR="004F1D36" w:rsidRPr="00C418DC" w:rsidRDefault="004F1D36" w:rsidP="00C418DC">
            <w:pPr>
              <w:widowControl w:val="0"/>
              <w:spacing w:after="0" w:line="240" w:lineRule="auto"/>
              <w:rPr>
                <w:rFonts w:ascii="Times New Roman" w:hAnsi="Times New Roman" w:cs="Times New Roman"/>
                <w:sz w:val="24"/>
                <w:szCs w:val="24"/>
              </w:rPr>
            </w:pPr>
            <w:r w:rsidRPr="00C418DC">
              <w:rPr>
                <w:rFonts w:ascii="Times New Roman" w:hAnsi="Times New Roman" w:cs="Times New Roman"/>
                <w:sz w:val="24"/>
                <w:szCs w:val="24"/>
              </w:rPr>
              <w:t>Среднесписочная численность, чел.</w:t>
            </w:r>
          </w:p>
        </w:tc>
        <w:tc>
          <w:tcPr>
            <w:tcW w:w="1645" w:type="dxa"/>
            <w:tcBorders>
              <w:top w:val="single" w:sz="4" w:space="0" w:color="auto"/>
              <w:left w:val="single" w:sz="4" w:space="0" w:color="auto"/>
              <w:bottom w:val="single" w:sz="4" w:space="0" w:color="auto"/>
              <w:right w:val="single" w:sz="4" w:space="0" w:color="auto"/>
            </w:tcBorders>
            <w:vAlign w:val="center"/>
            <w:hideMark/>
          </w:tcPr>
          <w:p w:rsidR="004F1D36" w:rsidRPr="00C418DC" w:rsidRDefault="004F1D36" w:rsidP="00C418DC">
            <w:pPr>
              <w:spacing w:after="0" w:line="240" w:lineRule="auto"/>
              <w:jc w:val="center"/>
              <w:rPr>
                <w:rFonts w:ascii="Times New Roman" w:hAnsi="Times New Roman" w:cs="Times New Roman"/>
                <w:color w:val="000000"/>
                <w:sz w:val="24"/>
                <w:szCs w:val="24"/>
              </w:rPr>
            </w:pPr>
            <w:r w:rsidRPr="00C418DC">
              <w:rPr>
                <w:rFonts w:ascii="Times New Roman" w:hAnsi="Times New Roman" w:cs="Times New Roman"/>
                <w:color w:val="000000"/>
                <w:sz w:val="24"/>
                <w:szCs w:val="24"/>
              </w:rPr>
              <w:t>47</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1D36" w:rsidRPr="00C418DC" w:rsidRDefault="004F1D36" w:rsidP="00C418DC">
            <w:pPr>
              <w:spacing w:after="0" w:line="240" w:lineRule="auto"/>
              <w:jc w:val="center"/>
              <w:rPr>
                <w:rFonts w:ascii="Times New Roman" w:hAnsi="Times New Roman" w:cs="Times New Roman"/>
                <w:color w:val="000000"/>
                <w:sz w:val="24"/>
                <w:szCs w:val="24"/>
              </w:rPr>
            </w:pPr>
            <w:r w:rsidRPr="00C418DC">
              <w:rPr>
                <w:rFonts w:ascii="Times New Roman" w:hAnsi="Times New Roman" w:cs="Times New Roman"/>
                <w:color w:val="000000"/>
                <w:sz w:val="24"/>
                <w:szCs w:val="24"/>
              </w:rPr>
              <w:t>46</w:t>
            </w:r>
          </w:p>
        </w:tc>
        <w:tc>
          <w:tcPr>
            <w:tcW w:w="1219" w:type="dxa"/>
            <w:tcBorders>
              <w:top w:val="single" w:sz="4" w:space="0" w:color="auto"/>
              <w:left w:val="single" w:sz="4" w:space="0" w:color="auto"/>
              <w:bottom w:val="single" w:sz="4" w:space="0" w:color="auto"/>
              <w:right w:val="single" w:sz="4" w:space="0" w:color="auto"/>
            </w:tcBorders>
            <w:vAlign w:val="center"/>
            <w:hideMark/>
          </w:tcPr>
          <w:p w:rsidR="004F1D36" w:rsidRPr="00C418DC" w:rsidRDefault="004F1D36" w:rsidP="00C418DC">
            <w:pPr>
              <w:spacing w:after="0" w:line="240" w:lineRule="auto"/>
              <w:jc w:val="center"/>
              <w:rPr>
                <w:rFonts w:ascii="Times New Roman" w:hAnsi="Times New Roman" w:cs="Times New Roman"/>
                <w:color w:val="000000"/>
                <w:sz w:val="24"/>
                <w:szCs w:val="24"/>
              </w:rPr>
            </w:pPr>
            <w:r w:rsidRPr="00C418DC">
              <w:rPr>
                <w:rFonts w:ascii="Times New Roman" w:hAnsi="Times New Roman" w:cs="Times New Roman"/>
                <w:color w:val="000000"/>
                <w:sz w:val="24"/>
                <w:szCs w:val="24"/>
              </w:rPr>
              <w:t>48</w:t>
            </w:r>
          </w:p>
        </w:tc>
        <w:tc>
          <w:tcPr>
            <w:tcW w:w="1765" w:type="dxa"/>
            <w:tcBorders>
              <w:top w:val="single" w:sz="4" w:space="0" w:color="auto"/>
              <w:left w:val="single" w:sz="4" w:space="0" w:color="auto"/>
              <w:bottom w:val="single" w:sz="4" w:space="0" w:color="auto"/>
              <w:right w:val="single" w:sz="4" w:space="0" w:color="auto"/>
            </w:tcBorders>
            <w:vAlign w:val="center"/>
            <w:hideMark/>
          </w:tcPr>
          <w:p w:rsidR="004F1D36" w:rsidRPr="00C418DC" w:rsidRDefault="004F1D36" w:rsidP="00C418DC">
            <w:pPr>
              <w:spacing w:after="0" w:line="240" w:lineRule="auto"/>
              <w:jc w:val="center"/>
              <w:rPr>
                <w:rFonts w:ascii="Times New Roman" w:hAnsi="Times New Roman" w:cs="Times New Roman"/>
                <w:color w:val="000000"/>
                <w:sz w:val="24"/>
                <w:szCs w:val="24"/>
              </w:rPr>
            </w:pPr>
            <w:r w:rsidRPr="00C418DC">
              <w:rPr>
                <w:rFonts w:ascii="Times New Roman" w:hAnsi="Times New Roman" w:cs="Times New Roman"/>
                <w:color w:val="000000"/>
                <w:sz w:val="24"/>
                <w:szCs w:val="24"/>
              </w:rPr>
              <w:t>102,13</w:t>
            </w:r>
          </w:p>
        </w:tc>
      </w:tr>
    </w:tbl>
    <w:p w:rsidR="004F1D36" w:rsidRDefault="004F1D36" w:rsidP="004F1D36"/>
    <w:p w:rsidR="00C428B9" w:rsidRPr="00C418DC" w:rsidRDefault="00C428B9" w:rsidP="00C418DC">
      <w:pPr>
        <w:widowControl w:val="0"/>
        <w:spacing w:after="0" w:line="360" w:lineRule="auto"/>
        <w:ind w:firstLine="709"/>
        <w:jc w:val="both"/>
        <w:rPr>
          <w:rStyle w:val="af4"/>
          <w:rFonts w:ascii="Times New Roman" w:hAnsi="Times New Roman" w:cs="Times New Roman"/>
          <w:b w:val="0"/>
          <w:bCs w:val="0"/>
          <w:sz w:val="28"/>
          <w:szCs w:val="28"/>
        </w:rPr>
      </w:pPr>
      <w:r w:rsidRPr="00C418DC">
        <w:rPr>
          <w:rStyle w:val="af4"/>
          <w:rFonts w:ascii="Times New Roman" w:hAnsi="Times New Roman" w:cs="Times New Roman"/>
          <w:b w:val="0"/>
          <w:sz w:val="28"/>
          <w:szCs w:val="28"/>
        </w:rPr>
        <w:lastRenderedPageBreak/>
        <w:t>Выручка от продаж в 2015г. по сравнению с 2013г. увеличилась на 3,56%.</w:t>
      </w:r>
    </w:p>
    <w:p w:rsidR="00C428B9" w:rsidRPr="00C418DC" w:rsidRDefault="00C428B9" w:rsidP="00C418DC">
      <w:pPr>
        <w:widowControl w:val="0"/>
        <w:spacing w:after="0" w:line="360" w:lineRule="auto"/>
        <w:ind w:firstLine="709"/>
        <w:jc w:val="both"/>
        <w:rPr>
          <w:rFonts w:ascii="Times New Roman" w:hAnsi="Times New Roman" w:cs="Times New Roman"/>
          <w:sz w:val="28"/>
          <w:szCs w:val="28"/>
        </w:rPr>
      </w:pPr>
      <w:r w:rsidRPr="00C418DC">
        <w:rPr>
          <w:rFonts w:ascii="Times New Roman" w:hAnsi="Times New Roman" w:cs="Times New Roman"/>
          <w:sz w:val="28"/>
          <w:szCs w:val="28"/>
        </w:rPr>
        <w:t xml:space="preserve">В целом видно, что растет выручка от продаж, стоимость основных производственных фондов, оборотных активов, численность персонала,  что свидетельствует об увеличении размеров деятельности ООО </w:t>
      </w:r>
      <w:r w:rsidRPr="00C418DC">
        <w:rPr>
          <w:rStyle w:val="af4"/>
          <w:rFonts w:ascii="Times New Roman" w:hAnsi="Times New Roman" w:cs="Times New Roman"/>
          <w:sz w:val="28"/>
          <w:szCs w:val="28"/>
        </w:rPr>
        <w:t>«</w:t>
      </w:r>
      <w:r w:rsidRPr="00C418DC">
        <w:rPr>
          <w:rFonts w:ascii="Times New Roman" w:hAnsi="Times New Roman" w:cs="Times New Roman"/>
          <w:sz w:val="28"/>
          <w:szCs w:val="28"/>
        </w:rPr>
        <w:t>Станкостроительный завод</w:t>
      </w:r>
      <w:r w:rsidRPr="00C418DC">
        <w:rPr>
          <w:rStyle w:val="af4"/>
          <w:rFonts w:ascii="Times New Roman" w:hAnsi="Times New Roman" w:cs="Times New Roman"/>
          <w:sz w:val="28"/>
          <w:szCs w:val="28"/>
        </w:rPr>
        <w:t>»</w:t>
      </w:r>
      <w:r w:rsidRPr="00C418DC">
        <w:rPr>
          <w:rFonts w:ascii="Times New Roman" w:hAnsi="Times New Roman" w:cs="Times New Roman"/>
          <w:sz w:val="28"/>
          <w:szCs w:val="28"/>
        </w:rPr>
        <w:t>.</w:t>
      </w:r>
    </w:p>
    <w:p w:rsidR="004F1D36" w:rsidRPr="00C418DC" w:rsidRDefault="004F1D36" w:rsidP="00C418DC">
      <w:pPr>
        <w:spacing w:after="0" w:line="360" w:lineRule="auto"/>
        <w:ind w:firstLine="709"/>
        <w:jc w:val="both"/>
        <w:rPr>
          <w:rFonts w:ascii="Times New Roman" w:hAnsi="Times New Roman" w:cs="Times New Roman"/>
          <w:sz w:val="28"/>
          <w:szCs w:val="28"/>
        </w:rPr>
      </w:pPr>
      <w:r w:rsidRPr="00C418DC">
        <w:rPr>
          <w:rFonts w:ascii="Times New Roman" w:hAnsi="Times New Roman" w:cs="Times New Roman"/>
          <w:sz w:val="28"/>
          <w:szCs w:val="28"/>
        </w:rPr>
        <w:t xml:space="preserve">Анализируя размеры деятельности ООО </w:t>
      </w:r>
      <w:r w:rsidRPr="00C418DC">
        <w:rPr>
          <w:rStyle w:val="af4"/>
          <w:rFonts w:ascii="Times New Roman" w:hAnsi="Times New Roman" w:cs="Times New Roman"/>
          <w:sz w:val="28"/>
          <w:szCs w:val="28"/>
        </w:rPr>
        <w:t>«</w:t>
      </w:r>
      <w:r w:rsidRPr="00C418DC">
        <w:rPr>
          <w:rFonts w:ascii="Times New Roman" w:hAnsi="Times New Roman" w:cs="Times New Roman"/>
          <w:sz w:val="28"/>
          <w:szCs w:val="28"/>
        </w:rPr>
        <w:t>Станкостроительный завод</w:t>
      </w:r>
      <w:r w:rsidRPr="00C418DC">
        <w:rPr>
          <w:rStyle w:val="af4"/>
          <w:rFonts w:ascii="Times New Roman" w:hAnsi="Times New Roman" w:cs="Times New Roman"/>
          <w:sz w:val="28"/>
          <w:szCs w:val="28"/>
        </w:rPr>
        <w:t xml:space="preserve">» </w:t>
      </w:r>
      <w:r w:rsidRPr="00C418DC">
        <w:rPr>
          <w:rFonts w:ascii="Times New Roman" w:hAnsi="Times New Roman" w:cs="Times New Roman"/>
          <w:sz w:val="28"/>
          <w:szCs w:val="28"/>
        </w:rPr>
        <w:t>представим состав и структуру выручки (таблица 3).</w:t>
      </w:r>
    </w:p>
    <w:p w:rsidR="004F1D36" w:rsidRPr="00C418DC" w:rsidRDefault="004F1D36" w:rsidP="00C418DC">
      <w:pPr>
        <w:spacing w:after="0" w:line="360" w:lineRule="auto"/>
        <w:jc w:val="both"/>
        <w:rPr>
          <w:rFonts w:ascii="Times New Roman" w:hAnsi="Times New Roman" w:cs="Times New Roman"/>
          <w:sz w:val="28"/>
          <w:szCs w:val="28"/>
        </w:rPr>
      </w:pPr>
    </w:p>
    <w:p w:rsidR="004F1D36" w:rsidRPr="00C418DC" w:rsidRDefault="004F1D36" w:rsidP="00C418DC">
      <w:pPr>
        <w:spacing w:after="0" w:line="360" w:lineRule="auto"/>
        <w:jc w:val="both"/>
        <w:rPr>
          <w:rStyle w:val="af4"/>
          <w:rFonts w:ascii="Times New Roman" w:hAnsi="Times New Roman" w:cs="Times New Roman"/>
          <w:szCs w:val="28"/>
        </w:rPr>
      </w:pPr>
      <w:r w:rsidRPr="00C418DC">
        <w:rPr>
          <w:rFonts w:ascii="Times New Roman" w:hAnsi="Times New Roman" w:cs="Times New Roman"/>
          <w:sz w:val="28"/>
          <w:szCs w:val="28"/>
        </w:rPr>
        <w:t xml:space="preserve">Таблица 3 – Состав и структура выручки ООО </w:t>
      </w:r>
      <w:r w:rsidRPr="00C418DC">
        <w:rPr>
          <w:rStyle w:val="af4"/>
          <w:rFonts w:ascii="Times New Roman" w:hAnsi="Times New Roman" w:cs="Times New Roman"/>
          <w:szCs w:val="28"/>
        </w:rPr>
        <w:t>«</w:t>
      </w:r>
      <w:r w:rsidRPr="00C418DC">
        <w:rPr>
          <w:rFonts w:ascii="Times New Roman" w:hAnsi="Times New Roman" w:cs="Times New Roman"/>
          <w:sz w:val="28"/>
          <w:szCs w:val="28"/>
        </w:rPr>
        <w:t>Станкостроительный завод</w:t>
      </w:r>
      <w:r w:rsidRPr="00C418DC">
        <w:rPr>
          <w:rStyle w:val="af4"/>
          <w:rFonts w:ascii="Times New Roman" w:hAnsi="Times New Roman" w:cs="Times New Roman"/>
          <w:szCs w:val="28"/>
        </w:rPr>
        <w:t>»</w:t>
      </w:r>
    </w:p>
    <w:tbl>
      <w:tblPr>
        <w:tblW w:w="9462" w:type="dxa"/>
        <w:tblInd w:w="2" w:type="dxa"/>
        <w:tblLook w:val="00A0" w:firstRow="1" w:lastRow="0" w:firstColumn="1" w:lastColumn="0" w:noHBand="0" w:noVBand="0"/>
      </w:tblPr>
      <w:tblGrid>
        <w:gridCol w:w="3367"/>
        <w:gridCol w:w="992"/>
        <w:gridCol w:w="850"/>
        <w:gridCol w:w="1134"/>
        <w:gridCol w:w="876"/>
        <w:gridCol w:w="1109"/>
        <w:gridCol w:w="1134"/>
      </w:tblGrid>
      <w:tr w:rsidR="004F1D36" w:rsidTr="00B239C9">
        <w:trPr>
          <w:trHeight w:val="330"/>
        </w:trPr>
        <w:tc>
          <w:tcPr>
            <w:tcW w:w="3367" w:type="dxa"/>
            <w:vMerge w:val="restart"/>
            <w:tcBorders>
              <w:top w:val="single" w:sz="8" w:space="0" w:color="auto"/>
              <w:left w:val="single" w:sz="8" w:space="0" w:color="auto"/>
              <w:bottom w:val="single" w:sz="8" w:space="0" w:color="000000"/>
              <w:right w:val="single" w:sz="8" w:space="0" w:color="auto"/>
            </w:tcBorders>
            <w:noWrap/>
            <w:vAlign w:val="center"/>
          </w:tcPr>
          <w:p w:rsidR="004F1D36" w:rsidRPr="00C418DC" w:rsidRDefault="004F1D36" w:rsidP="00C418DC">
            <w:pPr>
              <w:widowControl w:val="0"/>
              <w:spacing w:after="0" w:line="240" w:lineRule="auto"/>
              <w:jc w:val="center"/>
              <w:rPr>
                <w:rFonts w:ascii="Times New Roman" w:hAnsi="Times New Roman" w:cs="Times New Roman"/>
                <w:sz w:val="24"/>
                <w:szCs w:val="24"/>
              </w:rPr>
            </w:pPr>
            <w:r w:rsidRPr="00C418DC">
              <w:rPr>
                <w:rFonts w:ascii="Times New Roman" w:hAnsi="Times New Roman" w:cs="Times New Roman"/>
                <w:sz w:val="24"/>
                <w:szCs w:val="24"/>
              </w:rPr>
              <w:t xml:space="preserve">Вид продукции </w:t>
            </w:r>
          </w:p>
        </w:tc>
        <w:tc>
          <w:tcPr>
            <w:tcW w:w="1842" w:type="dxa"/>
            <w:gridSpan w:val="2"/>
            <w:tcBorders>
              <w:top w:val="single" w:sz="8" w:space="0" w:color="auto"/>
              <w:left w:val="nil"/>
              <w:bottom w:val="single" w:sz="8" w:space="0" w:color="auto"/>
              <w:right w:val="single" w:sz="8" w:space="0" w:color="000000"/>
            </w:tcBorders>
            <w:noWrap/>
            <w:vAlign w:val="bottom"/>
          </w:tcPr>
          <w:p w:rsidR="004F1D36" w:rsidRPr="00C418DC" w:rsidRDefault="004F1D36" w:rsidP="00C418DC">
            <w:pPr>
              <w:widowControl w:val="0"/>
              <w:spacing w:after="0" w:line="240" w:lineRule="auto"/>
              <w:jc w:val="center"/>
              <w:rPr>
                <w:rFonts w:ascii="Times New Roman" w:hAnsi="Times New Roman" w:cs="Times New Roman"/>
                <w:sz w:val="24"/>
                <w:szCs w:val="24"/>
              </w:rPr>
            </w:pPr>
            <w:r w:rsidRPr="00C418DC">
              <w:rPr>
                <w:rFonts w:ascii="Times New Roman" w:hAnsi="Times New Roman" w:cs="Times New Roman"/>
                <w:sz w:val="24"/>
                <w:szCs w:val="24"/>
              </w:rPr>
              <w:t>2013г.</w:t>
            </w:r>
          </w:p>
        </w:tc>
        <w:tc>
          <w:tcPr>
            <w:tcW w:w="2010" w:type="dxa"/>
            <w:gridSpan w:val="2"/>
            <w:tcBorders>
              <w:top w:val="single" w:sz="8" w:space="0" w:color="auto"/>
              <w:left w:val="nil"/>
              <w:bottom w:val="single" w:sz="8" w:space="0" w:color="auto"/>
              <w:right w:val="single" w:sz="8" w:space="0" w:color="000000"/>
            </w:tcBorders>
            <w:noWrap/>
            <w:vAlign w:val="bottom"/>
          </w:tcPr>
          <w:p w:rsidR="004F1D36" w:rsidRPr="00C418DC" w:rsidRDefault="004F1D36" w:rsidP="00C418DC">
            <w:pPr>
              <w:widowControl w:val="0"/>
              <w:spacing w:after="0" w:line="240" w:lineRule="auto"/>
              <w:jc w:val="center"/>
              <w:rPr>
                <w:rFonts w:ascii="Times New Roman" w:hAnsi="Times New Roman" w:cs="Times New Roman"/>
                <w:sz w:val="24"/>
                <w:szCs w:val="24"/>
              </w:rPr>
            </w:pPr>
            <w:r w:rsidRPr="00C418DC">
              <w:rPr>
                <w:rFonts w:ascii="Times New Roman" w:hAnsi="Times New Roman" w:cs="Times New Roman"/>
                <w:sz w:val="24"/>
                <w:szCs w:val="24"/>
              </w:rPr>
              <w:t>2014г.</w:t>
            </w:r>
          </w:p>
        </w:tc>
        <w:tc>
          <w:tcPr>
            <w:tcW w:w="2243" w:type="dxa"/>
            <w:gridSpan w:val="2"/>
            <w:tcBorders>
              <w:top w:val="single" w:sz="8" w:space="0" w:color="auto"/>
              <w:left w:val="nil"/>
              <w:bottom w:val="single" w:sz="8" w:space="0" w:color="auto"/>
              <w:right w:val="single" w:sz="8" w:space="0" w:color="000000"/>
            </w:tcBorders>
            <w:noWrap/>
            <w:vAlign w:val="bottom"/>
          </w:tcPr>
          <w:p w:rsidR="004F1D36" w:rsidRPr="00C418DC" w:rsidRDefault="004F1D36" w:rsidP="00C418DC">
            <w:pPr>
              <w:widowControl w:val="0"/>
              <w:spacing w:after="0" w:line="240" w:lineRule="auto"/>
              <w:jc w:val="center"/>
              <w:rPr>
                <w:rFonts w:ascii="Times New Roman" w:hAnsi="Times New Roman" w:cs="Times New Roman"/>
                <w:sz w:val="24"/>
                <w:szCs w:val="24"/>
              </w:rPr>
            </w:pPr>
            <w:r w:rsidRPr="00C418DC">
              <w:rPr>
                <w:rFonts w:ascii="Times New Roman" w:hAnsi="Times New Roman" w:cs="Times New Roman"/>
                <w:sz w:val="24"/>
                <w:szCs w:val="24"/>
              </w:rPr>
              <w:t>2015г.</w:t>
            </w:r>
          </w:p>
        </w:tc>
      </w:tr>
      <w:tr w:rsidR="004F1D36" w:rsidTr="00B239C9">
        <w:trPr>
          <w:trHeight w:val="634"/>
        </w:trPr>
        <w:tc>
          <w:tcPr>
            <w:tcW w:w="3367" w:type="dxa"/>
            <w:vMerge/>
            <w:tcBorders>
              <w:top w:val="single" w:sz="8" w:space="0" w:color="auto"/>
              <w:left w:val="single" w:sz="8" w:space="0" w:color="auto"/>
              <w:bottom w:val="single" w:sz="8" w:space="0" w:color="000000"/>
              <w:right w:val="single" w:sz="8" w:space="0" w:color="auto"/>
            </w:tcBorders>
            <w:vAlign w:val="center"/>
          </w:tcPr>
          <w:p w:rsidR="004F1D36" w:rsidRPr="00C418DC" w:rsidRDefault="004F1D36" w:rsidP="00C418DC">
            <w:pPr>
              <w:widowControl w:val="0"/>
              <w:spacing w:after="0" w:line="240" w:lineRule="auto"/>
              <w:rPr>
                <w:rFonts w:ascii="Times New Roman" w:hAnsi="Times New Roman" w:cs="Times New Roman"/>
                <w:sz w:val="24"/>
                <w:szCs w:val="24"/>
              </w:rPr>
            </w:pPr>
          </w:p>
        </w:tc>
        <w:tc>
          <w:tcPr>
            <w:tcW w:w="992" w:type="dxa"/>
            <w:tcBorders>
              <w:top w:val="nil"/>
              <w:left w:val="single" w:sz="8" w:space="0" w:color="auto"/>
              <w:bottom w:val="single" w:sz="8" w:space="0" w:color="000000"/>
              <w:right w:val="single" w:sz="8" w:space="0" w:color="auto"/>
            </w:tcBorders>
            <w:noWrap/>
            <w:vAlign w:val="center"/>
          </w:tcPr>
          <w:p w:rsidR="004F1D36" w:rsidRPr="00C418DC" w:rsidRDefault="004F1D36" w:rsidP="00C418DC">
            <w:pPr>
              <w:widowControl w:val="0"/>
              <w:spacing w:after="0" w:line="240" w:lineRule="auto"/>
              <w:jc w:val="center"/>
              <w:rPr>
                <w:rFonts w:ascii="Times New Roman" w:hAnsi="Times New Roman" w:cs="Times New Roman"/>
                <w:sz w:val="24"/>
                <w:szCs w:val="24"/>
              </w:rPr>
            </w:pPr>
            <w:r w:rsidRPr="00C418DC">
              <w:rPr>
                <w:rFonts w:ascii="Times New Roman" w:hAnsi="Times New Roman" w:cs="Times New Roman"/>
                <w:sz w:val="24"/>
                <w:szCs w:val="24"/>
              </w:rPr>
              <w:t>тыс.</w:t>
            </w:r>
          </w:p>
          <w:p w:rsidR="004F1D36" w:rsidRPr="00C418DC" w:rsidRDefault="004F1D36" w:rsidP="00C418DC">
            <w:pPr>
              <w:widowControl w:val="0"/>
              <w:spacing w:after="0" w:line="240" w:lineRule="auto"/>
              <w:jc w:val="center"/>
              <w:rPr>
                <w:rFonts w:ascii="Times New Roman" w:hAnsi="Times New Roman" w:cs="Times New Roman"/>
                <w:sz w:val="24"/>
                <w:szCs w:val="24"/>
              </w:rPr>
            </w:pPr>
            <w:r w:rsidRPr="00C418DC">
              <w:rPr>
                <w:rFonts w:ascii="Times New Roman" w:hAnsi="Times New Roman" w:cs="Times New Roman"/>
                <w:sz w:val="24"/>
                <w:szCs w:val="24"/>
              </w:rPr>
              <w:t>руб.</w:t>
            </w:r>
          </w:p>
        </w:tc>
        <w:tc>
          <w:tcPr>
            <w:tcW w:w="850" w:type="dxa"/>
            <w:tcBorders>
              <w:top w:val="single" w:sz="8" w:space="0" w:color="auto"/>
              <w:left w:val="single" w:sz="8" w:space="0" w:color="auto"/>
              <w:bottom w:val="single" w:sz="8" w:space="0" w:color="auto"/>
              <w:right w:val="single" w:sz="8" w:space="0" w:color="auto"/>
            </w:tcBorders>
            <w:noWrap/>
            <w:vAlign w:val="center"/>
          </w:tcPr>
          <w:p w:rsidR="004F1D36" w:rsidRPr="00C418DC" w:rsidRDefault="004F1D36" w:rsidP="00C418DC">
            <w:pPr>
              <w:widowControl w:val="0"/>
              <w:spacing w:after="0" w:line="240" w:lineRule="auto"/>
              <w:jc w:val="center"/>
              <w:rPr>
                <w:rFonts w:ascii="Times New Roman" w:hAnsi="Times New Roman" w:cs="Times New Roman"/>
                <w:sz w:val="24"/>
                <w:szCs w:val="24"/>
              </w:rPr>
            </w:pPr>
            <w:r w:rsidRPr="00C418DC">
              <w:rPr>
                <w:rFonts w:ascii="Times New Roman" w:hAnsi="Times New Roman" w:cs="Times New Roman"/>
                <w:sz w:val="24"/>
                <w:szCs w:val="24"/>
              </w:rPr>
              <w:t>%</w:t>
            </w:r>
          </w:p>
        </w:tc>
        <w:tc>
          <w:tcPr>
            <w:tcW w:w="1134" w:type="dxa"/>
            <w:tcBorders>
              <w:top w:val="single" w:sz="8" w:space="0" w:color="auto"/>
              <w:left w:val="single" w:sz="8" w:space="0" w:color="auto"/>
              <w:bottom w:val="single" w:sz="8" w:space="0" w:color="auto"/>
              <w:right w:val="single" w:sz="8" w:space="0" w:color="auto"/>
            </w:tcBorders>
            <w:noWrap/>
            <w:vAlign w:val="center"/>
          </w:tcPr>
          <w:p w:rsidR="004F1D36" w:rsidRPr="00C418DC" w:rsidRDefault="004F1D36" w:rsidP="00C418DC">
            <w:pPr>
              <w:widowControl w:val="0"/>
              <w:spacing w:after="0" w:line="240" w:lineRule="auto"/>
              <w:jc w:val="center"/>
              <w:rPr>
                <w:rFonts w:ascii="Times New Roman" w:hAnsi="Times New Roman" w:cs="Times New Roman"/>
                <w:sz w:val="24"/>
                <w:szCs w:val="24"/>
              </w:rPr>
            </w:pPr>
            <w:r w:rsidRPr="00C418DC">
              <w:rPr>
                <w:rFonts w:ascii="Times New Roman" w:hAnsi="Times New Roman" w:cs="Times New Roman"/>
                <w:sz w:val="24"/>
                <w:szCs w:val="24"/>
              </w:rPr>
              <w:t>тыс.</w:t>
            </w:r>
          </w:p>
          <w:p w:rsidR="004F1D36" w:rsidRPr="00C418DC" w:rsidRDefault="004F1D36" w:rsidP="00C418DC">
            <w:pPr>
              <w:widowControl w:val="0"/>
              <w:spacing w:after="0" w:line="240" w:lineRule="auto"/>
              <w:jc w:val="center"/>
              <w:rPr>
                <w:rFonts w:ascii="Times New Roman" w:hAnsi="Times New Roman" w:cs="Times New Roman"/>
                <w:sz w:val="24"/>
                <w:szCs w:val="24"/>
              </w:rPr>
            </w:pPr>
            <w:r w:rsidRPr="00C418DC">
              <w:rPr>
                <w:rFonts w:ascii="Times New Roman" w:hAnsi="Times New Roman" w:cs="Times New Roman"/>
                <w:sz w:val="24"/>
                <w:szCs w:val="24"/>
              </w:rPr>
              <w:t>руб.</w:t>
            </w:r>
          </w:p>
        </w:tc>
        <w:tc>
          <w:tcPr>
            <w:tcW w:w="876" w:type="dxa"/>
            <w:tcBorders>
              <w:top w:val="single" w:sz="8" w:space="0" w:color="auto"/>
              <w:left w:val="nil"/>
              <w:bottom w:val="single" w:sz="8" w:space="0" w:color="auto"/>
              <w:right w:val="single" w:sz="8" w:space="0" w:color="auto"/>
            </w:tcBorders>
            <w:noWrap/>
            <w:vAlign w:val="center"/>
          </w:tcPr>
          <w:p w:rsidR="004F1D36" w:rsidRPr="00C418DC" w:rsidRDefault="004F1D36" w:rsidP="00C418DC">
            <w:pPr>
              <w:widowControl w:val="0"/>
              <w:spacing w:after="0" w:line="240" w:lineRule="auto"/>
              <w:jc w:val="center"/>
              <w:rPr>
                <w:rFonts w:ascii="Times New Roman" w:hAnsi="Times New Roman" w:cs="Times New Roman"/>
                <w:sz w:val="24"/>
                <w:szCs w:val="24"/>
              </w:rPr>
            </w:pPr>
            <w:r w:rsidRPr="00C418DC">
              <w:rPr>
                <w:rFonts w:ascii="Times New Roman" w:hAnsi="Times New Roman" w:cs="Times New Roman"/>
                <w:sz w:val="24"/>
                <w:szCs w:val="24"/>
              </w:rPr>
              <w:t>%</w:t>
            </w:r>
          </w:p>
        </w:tc>
        <w:tc>
          <w:tcPr>
            <w:tcW w:w="1109" w:type="dxa"/>
            <w:tcBorders>
              <w:top w:val="single" w:sz="8" w:space="0" w:color="auto"/>
              <w:left w:val="single" w:sz="8" w:space="0" w:color="auto"/>
              <w:bottom w:val="single" w:sz="8" w:space="0" w:color="auto"/>
              <w:right w:val="single" w:sz="8" w:space="0" w:color="auto"/>
            </w:tcBorders>
            <w:noWrap/>
            <w:vAlign w:val="center"/>
          </w:tcPr>
          <w:p w:rsidR="004F1D36" w:rsidRPr="00C418DC" w:rsidRDefault="004F1D36" w:rsidP="00C418DC">
            <w:pPr>
              <w:widowControl w:val="0"/>
              <w:spacing w:after="0" w:line="240" w:lineRule="auto"/>
              <w:jc w:val="center"/>
              <w:rPr>
                <w:rFonts w:ascii="Times New Roman" w:hAnsi="Times New Roman" w:cs="Times New Roman"/>
                <w:sz w:val="24"/>
                <w:szCs w:val="24"/>
              </w:rPr>
            </w:pPr>
            <w:r w:rsidRPr="00C418DC">
              <w:rPr>
                <w:rFonts w:ascii="Times New Roman" w:hAnsi="Times New Roman" w:cs="Times New Roman"/>
                <w:sz w:val="24"/>
                <w:szCs w:val="24"/>
              </w:rPr>
              <w:t>тыс.</w:t>
            </w:r>
          </w:p>
          <w:p w:rsidR="004F1D36" w:rsidRPr="00C418DC" w:rsidRDefault="004F1D36" w:rsidP="00C418DC">
            <w:pPr>
              <w:widowControl w:val="0"/>
              <w:spacing w:after="0" w:line="240" w:lineRule="auto"/>
              <w:jc w:val="center"/>
              <w:rPr>
                <w:rFonts w:ascii="Times New Roman" w:hAnsi="Times New Roman" w:cs="Times New Roman"/>
                <w:sz w:val="24"/>
                <w:szCs w:val="24"/>
              </w:rPr>
            </w:pPr>
            <w:r w:rsidRPr="00C418DC">
              <w:rPr>
                <w:rFonts w:ascii="Times New Roman" w:hAnsi="Times New Roman" w:cs="Times New Roman"/>
                <w:sz w:val="24"/>
                <w:szCs w:val="24"/>
              </w:rPr>
              <w:t>руб.</w:t>
            </w:r>
          </w:p>
        </w:tc>
        <w:tc>
          <w:tcPr>
            <w:tcW w:w="1134" w:type="dxa"/>
            <w:tcBorders>
              <w:top w:val="nil"/>
              <w:left w:val="single" w:sz="8" w:space="0" w:color="auto"/>
              <w:bottom w:val="single" w:sz="8" w:space="0" w:color="000000"/>
              <w:right w:val="single" w:sz="8" w:space="0" w:color="auto"/>
            </w:tcBorders>
            <w:noWrap/>
            <w:vAlign w:val="center"/>
          </w:tcPr>
          <w:p w:rsidR="004F1D36" w:rsidRPr="00C418DC" w:rsidRDefault="004F1D36" w:rsidP="00C418DC">
            <w:pPr>
              <w:widowControl w:val="0"/>
              <w:spacing w:after="0" w:line="240" w:lineRule="auto"/>
              <w:jc w:val="center"/>
              <w:rPr>
                <w:rFonts w:ascii="Times New Roman" w:hAnsi="Times New Roman" w:cs="Times New Roman"/>
                <w:sz w:val="24"/>
                <w:szCs w:val="24"/>
              </w:rPr>
            </w:pPr>
            <w:r w:rsidRPr="00C418DC">
              <w:rPr>
                <w:rFonts w:ascii="Times New Roman" w:hAnsi="Times New Roman" w:cs="Times New Roman"/>
                <w:sz w:val="24"/>
                <w:szCs w:val="24"/>
              </w:rPr>
              <w:t>%</w:t>
            </w:r>
          </w:p>
        </w:tc>
      </w:tr>
      <w:tr w:rsidR="004F1D36" w:rsidTr="00B239C9">
        <w:trPr>
          <w:trHeight w:val="193"/>
        </w:trPr>
        <w:tc>
          <w:tcPr>
            <w:tcW w:w="3367" w:type="dxa"/>
            <w:tcBorders>
              <w:top w:val="nil"/>
              <w:left w:val="single" w:sz="8" w:space="0" w:color="auto"/>
              <w:bottom w:val="single" w:sz="8" w:space="0" w:color="auto"/>
              <w:right w:val="single" w:sz="8" w:space="0" w:color="auto"/>
            </w:tcBorders>
            <w:noWrap/>
            <w:vAlign w:val="bottom"/>
          </w:tcPr>
          <w:p w:rsidR="004F1D36" w:rsidRPr="00C418DC" w:rsidRDefault="004F1D36" w:rsidP="00C418DC">
            <w:pPr>
              <w:widowControl w:val="0"/>
              <w:spacing w:after="0" w:line="240" w:lineRule="auto"/>
              <w:jc w:val="both"/>
              <w:rPr>
                <w:rFonts w:ascii="Times New Roman" w:hAnsi="Times New Roman" w:cs="Times New Roman"/>
                <w:sz w:val="24"/>
                <w:szCs w:val="24"/>
              </w:rPr>
            </w:pPr>
            <w:r w:rsidRPr="00C418DC">
              <w:rPr>
                <w:rFonts w:ascii="Times New Roman" w:hAnsi="Times New Roman" w:cs="Times New Roman"/>
                <w:sz w:val="24"/>
                <w:szCs w:val="24"/>
              </w:rPr>
              <w:t>Машиностроительное оборудование</w:t>
            </w:r>
          </w:p>
        </w:tc>
        <w:tc>
          <w:tcPr>
            <w:tcW w:w="992" w:type="dxa"/>
            <w:tcBorders>
              <w:top w:val="nil"/>
              <w:left w:val="nil"/>
              <w:bottom w:val="single" w:sz="8" w:space="0" w:color="auto"/>
              <w:right w:val="single" w:sz="8" w:space="0" w:color="auto"/>
            </w:tcBorders>
            <w:noWrap/>
            <w:vAlign w:val="center"/>
          </w:tcPr>
          <w:p w:rsidR="004F1D36" w:rsidRPr="00C418DC" w:rsidRDefault="004F1D36" w:rsidP="00C418DC">
            <w:pPr>
              <w:spacing w:after="0" w:line="240" w:lineRule="auto"/>
              <w:jc w:val="center"/>
              <w:rPr>
                <w:rFonts w:ascii="Times New Roman" w:hAnsi="Times New Roman" w:cs="Times New Roman"/>
                <w:sz w:val="24"/>
                <w:szCs w:val="24"/>
              </w:rPr>
            </w:pPr>
            <w:r w:rsidRPr="00C418DC">
              <w:rPr>
                <w:rFonts w:ascii="Times New Roman" w:hAnsi="Times New Roman" w:cs="Times New Roman"/>
                <w:sz w:val="24"/>
                <w:szCs w:val="24"/>
              </w:rPr>
              <w:t>71427</w:t>
            </w:r>
          </w:p>
        </w:tc>
        <w:tc>
          <w:tcPr>
            <w:tcW w:w="850" w:type="dxa"/>
            <w:tcBorders>
              <w:top w:val="single" w:sz="8" w:space="0" w:color="auto"/>
              <w:left w:val="nil"/>
              <w:bottom w:val="single" w:sz="8" w:space="0" w:color="auto"/>
              <w:right w:val="single" w:sz="8" w:space="0" w:color="auto"/>
            </w:tcBorders>
            <w:noWrap/>
            <w:vAlign w:val="center"/>
          </w:tcPr>
          <w:p w:rsidR="004F1D36" w:rsidRPr="00C418DC" w:rsidRDefault="004F1D36" w:rsidP="00C418DC">
            <w:pPr>
              <w:spacing w:after="0" w:line="240" w:lineRule="auto"/>
              <w:jc w:val="center"/>
              <w:rPr>
                <w:rFonts w:ascii="Times New Roman" w:hAnsi="Times New Roman" w:cs="Times New Roman"/>
                <w:sz w:val="24"/>
                <w:szCs w:val="24"/>
              </w:rPr>
            </w:pPr>
            <w:r w:rsidRPr="00C418DC">
              <w:rPr>
                <w:rFonts w:ascii="Times New Roman" w:hAnsi="Times New Roman" w:cs="Times New Roman"/>
                <w:sz w:val="24"/>
                <w:szCs w:val="24"/>
              </w:rPr>
              <w:t>89,38</w:t>
            </w:r>
          </w:p>
        </w:tc>
        <w:tc>
          <w:tcPr>
            <w:tcW w:w="1134" w:type="dxa"/>
            <w:tcBorders>
              <w:top w:val="single" w:sz="8" w:space="0" w:color="auto"/>
              <w:left w:val="nil"/>
              <w:bottom w:val="single" w:sz="8" w:space="0" w:color="auto"/>
              <w:right w:val="single" w:sz="8" w:space="0" w:color="auto"/>
            </w:tcBorders>
            <w:noWrap/>
            <w:vAlign w:val="center"/>
          </w:tcPr>
          <w:p w:rsidR="004F1D36" w:rsidRPr="00C418DC" w:rsidRDefault="004F1D36" w:rsidP="00C418DC">
            <w:pPr>
              <w:spacing w:after="0" w:line="240" w:lineRule="auto"/>
              <w:jc w:val="center"/>
              <w:rPr>
                <w:rFonts w:ascii="Times New Roman" w:hAnsi="Times New Roman" w:cs="Times New Roman"/>
                <w:sz w:val="24"/>
                <w:szCs w:val="24"/>
              </w:rPr>
            </w:pPr>
            <w:r w:rsidRPr="00C418DC">
              <w:rPr>
                <w:rFonts w:ascii="Times New Roman" w:hAnsi="Times New Roman" w:cs="Times New Roman"/>
                <w:sz w:val="24"/>
                <w:szCs w:val="24"/>
              </w:rPr>
              <w:t>73130</w:t>
            </w:r>
          </w:p>
        </w:tc>
        <w:tc>
          <w:tcPr>
            <w:tcW w:w="876" w:type="dxa"/>
            <w:tcBorders>
              <w:top w:val="single" w:sz="8" w:space="0" w:color="auto"/>
              <w:left w:val="nil"/>
              <w:bottom w:val="single" w:sz="8" w:space="0" w:color="auto"/>
              <w:right w:val="single" w:sz="8" w:space="0" w:color="auto"/>
            </w:tcBorders>
            <w:noWrap/>
            <w:vAlign w:val="center"/>
          </w:tcPr>
          <w:p w:rsidR="004F1D36" w:rsidRPr="00C418DC" w:rsidRDefault="004F1D36" w:rsidP="00C418DC">
            <w:pPr>
              <w:spacing w:after="0" w:line="240" w:lineRule="auto"/>
              <w:jc w:val="center"/>
              <w:rPr>
                <w:rFonts w:ascii="Times New Roman" w:hAnsi="Times New Roman" w:cs="Times New Roman"/>
                <w:sz w:val="24"/>
                <w:szCs w:val="24"/>
              </w:rPr>
            </w:pPr>
            <w:r w:rsidRPr="00C418DC">
              <w:rPr>
                <w:rFonts w:ascii="Times New Roman" w:hAnsi="Times New Roman" w:cs="Times New Roman"/>
                <w:sz w:val="24"/>
                <w:szCs w:val="24"/>
              </w:rPr>
              <w:t>89,67</w:t>
            </w:r>
          </w:p>
        </w:tc>
        <w:tc>
          <w:tcPr>
            <w:tcW w:w="1109" w:type="dxa"/>
            <w:tcBorders>
              <w:top w:val="single" w:sz="8" w:space="0" w:color="auto"/>
              <w:left w:val="nil"/>
              <w:bottom w:val="single" w:sz="8" w:space="0" w:color="auto"/>
              <w:right w:val="single" w:sz="8" w:space="0" w:color="auto"/>
            </w:tcBorders>
            <w:noWrap/>
            <w:vAlign w:val="center"/>
          </w:tcPr>
          <w:p w:rsidR="004F1D36" w:rsidRPr="00C418DC" w:rsidRDefault="004F1D36" w:rsidP="00C418DC">
            <w:pPr>
              <w:spacing w:after="0" w:line="240" w:lineRule="auto"/>
              <w:jc w:val="center"/>
              <w:rPr>
                <w:rFonts w:ascii="Times New Roman" w:hAnsi="Times New Roman" w:cs="Times New Roman"/>
                <w:sz w:val="24"/>
                <w:szCs w:val="24"/>
              </w:rPr>
            </w:pPr>
            <w:r w:rsidRPr="00C418DC">
              <w:rPr>
                <w:rFonts w:ascii="Times New Roman" w:hAnsi="Times New Roman" w:cs="Times New Roman"/>
                <w:sz w:val="24"/>
                <w:szCs w:val="24"/>
              </w:rPr>
              <w:t>74416</w:t>
            </w:r>
          </w:p>
        </w:tc>
        <w:tc>
          <w:tcPr>
            <w:tcW w:w="1134" w:type="dxa"/>
            <w:tcBorders>
              <w:top w:val="nil"/>
              <w:left w:val="nil"/>
              <w:bottom w:val="single" w:sz="8" w:space="0" w:color="auto"/>
              <w:right w:val="single" w:sz="8" w:space="0" w:color="auto"/>
            </w:tcBorders>
            <w:noWrap/>
            <w:vAlign w:val="center"/>
          </w:tcPr>
          <w:p w:rsidR="004F1D36" w:rsidRPr="00C418DC" w:rsidRDefault="004F1D36" w:rsidP="00C418DC">
            <w:pPr>
              <w:spacing w:after="0" w:line="240" w:lineRule="auto"/>
              <w:jc w:val="center"/>
              <w:rPr>
                <w:rFonts w:ascii="Times New Roman" w:hAnsi="Times New Roman" w:cs="Times New Roman"/>
                <w:sz w:val="24"/>
                <w:szCs w:val="24"/>
              </w:rPr>
            </w:pPr>
            <w:r w:rsidRPr="00C418DC">
              <w:rPr>
                <w:rFonts w:ascii="Times New Roman" w:hAnsi="Times New Roman" w:cs="Times New Roman"/>
                <w:sz w:val="24"/>
                <w:szCs w:val="24"/>
              </w:rPr>
              <w:t>89,92</w:t>
            </w:r>
          </w:p>
        </w:tc>
      </w:tr>
      <w:tr w:rsidR="004F1D36" w:rsidTr="00B239C9">
        <w:trPr>
          <w:trHeight w:val="60"/>
        </w:trPr>
        <w:tc>
          <w:tcPr>
            <w:tcW w:w="3367" w:type="dxa"/>
            <w:tcBorders>
              <w:top w:val="nil"/>
              <w:left w:val="single" w:sz="8" w:space="0" w:color="auto"/>
              <w:bottom w:val="single" w:sz="8" w:space="0" w:color="auto"/>
              <w:right w:val="single" w:sz="8" w:space="0" w:color="auto"/>
            </w:tcBorders>
            <w:noWrap/>
            <w:vAlign w:val="bottom"/>
          </w:tcPr>
          <w:p w:rsidR="004F1D36" w:rsidRPr="00C418DC" w:rsidRDefault="004F1D36" w:rsidP="00C418DC">
            <w:pPr>
              <w:widowControl w:val="0"/>
              <w:spacing w:after="0" w:line="240" w:lineRule="auto"/>
              <w:rPr>
                <w:rFonts w:ascii="Times New Roman" w:hAnsi="Times New Roman" w:cs="Times New Roman"/>
                <w:sz w:val="24"/>
                <w:szCs w:val="24"/>
              </w:rPr>
            </w:pPr>
            <w:r w:rsidRPr="00C418DC">
              <w:rPr>
                <w:rFonts w:ascii="Times New Roman" w:hAnsi="Times New Roman" w:cs="Times New Roman"/>
                <w:sz w:val="24"/>
                <w:szCs w:val="24"/>
              </w:rPr>
              <w:t>Нестандартное оборудование</w:t>
            </w:r>
          </w:p>
        </w:tc>
        <w:tc>
          <w:tcPr>
            <w:tcW w:w="992" w:type="dxa"/>
            <w:tcBorders>
              <w:top w:val="nil"/>
              <w:left w:val="nil"/>
              <w:bottom w:val="single" w:sz="8" w:space="0" w:color="auto"/>
              <w:right w:val="single" w:sz="8" w:space="0" w:color="auto"/>
            </w:tcBorders>
            <w:noWrap/>
            <w:vAlign w:val="center"/>
          </w:tcPr>
          <w:p w:rsidR="004F1D36" w:rsidRPr="00C418DC" w:rsidRDefault="004F1D36" w:rsidP="00C418DC">
            <w:pPr>
              <w:spacing w:after="0" w:line="240" w:lineRule="auto"/>
              <w:jc w:val="center"/>
              <w:rPr>
                <w:rFonts w:ascii="Times New Roman" w:hAnsi="Times New Roman" w:cs="Times New Roman"/>
                <w:sz w:val="24"/>
                <w:szCs w:val="24"/>
              </w:rPr>
            </w:pPr>
            <w:r w:rsidRPr="00C418DC">
              <w:rPr>
                <w:rFonts w:ascii="Times New Roman" w:hAnsi="Times New Roman" w:cs="Times New Roman"/>
                <w:sz w:val="24"/>
                <w:szCs w:val="24"/>
              </w:rPr>
              <w:t>5703</w:t>
            </w:r>
          </w:p>
        </w:tc>
        <w:tc>
          <w:tcPr>
            <w:tcW w:w="850" w:type="dxa"/>
            <w:tcBorders>
              <w:top w:val="nil"/>
              <w:left w:val="nil"/>
              <w:bottom w:val="single" w:sz="8" w:space="0" w:color="auto"/>
              <w:right w:val="single" w:sz="8" w:space="0" w:color="auto"/>
            </w:tcBorders>
            <w:noWrap/>
            <w:vAlign w:val="center"/>
          </w:tcPr>
          <w:p w:rsidR="004F1D36" w:rsidRPr="00C418DC" w:rsidRDefault="004F1D36" w:rsidP="00C418DC">
            <w:pPr>
              <w:spacing w:after="0" w:line="240" w:lineRule="auto"/>
              <w:jc w:val="center"/>
              <w:rPr>
                <w:rFonts w:ascii="Times New Roman" w:hAnsi="Times New Roman" w:cs="Times New Roman"/>
                <w:sz w:val="24"/>
                <w:szCs w:val="24"/>
              </w:rPr>
            </w:pPr>
            <w:r w:rsidRPr="00C418DC">
              <w:rPr>
                <w:rFonts w:ascii="Times New Roman" w:hAnsi="Times New Roman" w:cs="Times New Roman"/>
                <w:sz w:val="24"/>
                <w:szCs w:val="24"/>
              </w:rPr>
              <w:t>7,14</w:t>
            </w:r>
          </w:p>
        </w:tc>
        <w:tc>
          <w:tcPr>
            <w:tcW w:w="1134" w:type="dxa"/>
            <w:tcBorders>
              <w:top w:val="nil"/>
              <w:left w:val="nil"/>
              <w:bottom w:val="single" w:sz="8" w:space="0" w:color="auto"/>
              <w:right w:val="single" w:sz="8" w:space="0" w:color="auto"/>
            </w:tcBorders>
            <w:noWrap/>
            <w:vAlign w:val="center"/>
          </w:tcPr>
          <w:p w:rsidR="004F1D36" w:rsidRPr="00C418DC" w:rsidRDefault="004F1D36" w:rsidP="00C418DC">
            <w:pPr>
              <w:spacing w:after="0" w:line="240" w:lineRule="auto"/>
              <w:jc w:val="center"/>
              <w:rPr>
                <w:rFonts w:ascii="Times New Roman" w:hAnsi="Times New Roman" w:cs="Times New Roman"/>
                <w:sz w:val="24"/>
                <w:szCs w:val="24"/>
              </w:rPr>
            </w:pPr>
            <w:r w:rsidRPr="00C418DC">
              <w:rPr>
                <w:rFonts w:ascii="Times New Roman" w:hAnsi="Times New Roman" w:cs="Times New Roman"/>
                <w:sz w:val="24"/>
                <w:szCs w:val="24"/>
              </w:rPr>
              <w:t>5731</w:t>
            </w:r>
          </w:p>
        </w:tc>
        <w:tc>
          <w:tcPr>
            <w:tcW w:w="876" w:type="dxa"/>
            <w:tcBorders>
              <w:top w:val="nil"/>
              <w:left w:val="nil"/>
              <w:bottom w:val="single" w:sz="8" w:space="0" w:color="auto"/>
              <w:right w:val="single" w:sz="8" w:space="0" w:color="auto"/>
            </w:tcBorders>
            <w:noWrap/>
            <w:vAlign w:val="center"/>
          </w:tcPr>
          <w:p w:rsidR="004F1D36" w:rsidRPr="00C418DC" w:rsidRDefault="004F1D36" w:rsidP="00C418DC">
            <w:pPr>
              <w:spacing w:after="0" w:line="240" w:lineRule="auto"/>
              <w:jc w:val="center"/>
              <w:rPr>
                <w:rFonts w:ascii="Times New Roman" w:hAnsi="Times New Roman" w:cs="Times New Roman"/>
                <w:sz w:val="24"/>
                <w:szCs w:val="24"/>
              </w:rPr>
            </w:pPr>
            <w:r w:rsidRPr="00C418DC">
              <w:rPr>
                <w:rFonts w:ascii="Times New Roman" w:hAnsi="Times New Roman" w:cs="Times New Roman"/>
                <w:sz w:val="24"/>
                <w:szCs w:val="24"/>
              </w:rPr>
              <w:t>7,03</w:t>
            </w:r>
          </w:p>
        </w:tc>
        <w:tc>
          <w:tcPr>
            <w:tcW w:w="1109" w:type="dxa"/>
            <w:tcBorders>
              <w:top w:val="nil"/>
              <w:left w:val="nil"/>
              <w:bottom w:val="single" w:sz="8" w:space="0" w:color="auto"/>
              <w:right w:val="single" w:sz="8" w:space="0" w:color="auto"/>
            </w:tcBorders>
            <w:noWrap/>
            <w:vAlign w:val="center"/>
          </w:tcPr>
          <w:p w:rsidR="004F1D36" w:rsidRPr="00C418DC" w:rsidRDefault="004F1D36" w:rsidP="00C418DC">
            <w:pPr>
              <w:spacing w:after="0" w:line="240" w:lineRule="auto"/>
              <w:jc w:val="center"/>
              <w:rPr>
                <w:rFonts w:ascii="Times New Roman" w:hAnsi="Times New Roman" w:cs="Times New Roman"/>
                <w:sz w:val="24"/>
                <w:szCs w:val="24"/>
              </w:rPr>
            </w:pPr>
            <w:r w:rsidRPr="00C418DC">
              <w:rPr>
                <w:rFonts w:ascii="Times New Roman" w:hAnsi="Times New Roman" w:cs="Times New Roman"/>
                <w:sz w:val="24"/>
                <w:szCs w:val="24"/>
              </w:rPr>
              <w:t>5623</w:t>
            </w:r>
          </w:p>
        </w:tc>
        <w:tc>
          <w:tcPr>
            <w:tcW w:w="1134" w:type="dxa"/>
            <w:tcBorders>
              <w:top w:val="nil"/>
              <w:left w:val="nil"/>
              <w:bottom w:val="single" w:sz="8" w:space="0" w:color="auto"/>
              <w:right w:val="single" w:sz="8" w:space="0" w:color="auto"/>
            </w:tcBorders>
            <w:noWrap/>
            <w:vAlign w:val="center"/>
          </w:tcPr>
          <w:p w:rsidR="004F1D36" w:rsidRPr="00C418DC" w:rsidRDefault="004F1D36" w:rsidP="00C418DC">
            <w:pPr>
              <w:spacing w:after="0" w:line="240" w:lineRule="auto"/>
              <w:jc w:val="center"/>
              <w:rPr>
                <w:rFonts w:ascii="Times New Roman" w:hAnsi="Times New Roman" w:cs="Times New Roman"/>
                <w:sz w:val="24"/>
                <w:szCs w:val="24"/>
              </w:rPr>
            </w:pPr>
            <w:r w:rsidRPr="00C418DC">
              <w:rPr>
                <w:rFonts w:ascii="Times New Roman" w:hAnsi="Times New Roman" w:cs="Times New Roman"/>
                <w:sz w:val="24"/>
                <w:szCs w:val="24"/>
              </w:rPr>
              <w:t>6,79</w:t>
            </w:r>
          </w:p>
        </w:tc>
      </w:tr>
      <w:tr w:rsidR="004F1D36" w:rsidTr="00B239C9">
        <w:trPr>
          <w:trHeight w:val="60"/>
        </w:trPr>
        <w:tc>
          <w:tcPr>
            <w:tcW w:w="3367" w:type="dxa"/>
            <w:tcBorders>
              <w:top w:val="nil"/>
              <w:left w:val="single" w:sz="8" w:space="0" w:color="auto"/>
              <w:bottom w:val="single" w:sz="8" w:space="0" w:color="auto"/>
              <w:right w:val="single" w:sz="8" w:space="0" w:color="auto"/>
            </w:tcBorders>
            <w:noWrap/>
            <w:vAlign w:val="bottom"/>
          </w:tcPr>
          <w:p w:rsidR="004F1D36" w:rsidRPr="00C418DC" w:rsidRDefault="004F1D36" w:rsidP="00C418DC">
            <w:pPr>
              <w:widowControl w:val="0"/>
              <w:spacing w:after="0" w:line="240" w:lineRule="auto"/>
              <w:rPr>
                <w:rFonts w:ascii="Times New Roman" w:hAnsi="Times New Roman" w:cs="Times New Roman"/>
                <w:sz w:val="24"/>
                <w:szCs w:val="24"/>
              </w:rPr>
            </w:pPr>
            <w:r w:rsidRPr="00C418DC">
              <w:rPr>
                <w:rFonts w:ascii="Times New Roman" w:hAnsi="Times New Roman" w:cs="Times New Roman"/>
                <w:sz w:val="24"/>
                <w:szCs w:val="24"/>
              </w:rPr>
              <w:t>Запасные части</w:t>
            </w:r>
          </w:p>
        </w:tc>
        <w:tc>
          <w:tcPr>
            <w:tcW w:w="992" w:type="dxa"/>
            <w:tcBorders>
              <w:top w:val="nil"/>
              <w:left w:val="nil"/>
              <w:bottom w:val="single" w:sz="8" w:space="0" w:color="auto"/>
              <w:right w:val="single" w:sz="8" w:space="0" w:color="auto"/>
            </w:tcBorders>
            <w:noWrap/>
            <w:vAlign w:val="center"/>
          </w:tcPr>
          <w:p w:rsidR="004F1D36" w:rsidRPr="00C418DC" w:rsidRDefault="004F1D36" w:rsidP="00C418DC">
            <w:pPr>
              <w:spacing w:after="0" w:line="240" w:lineRule="auto"/>
              <w:jc w:val="center"/>
              <w:rPr>
                <w:rFonts w:ascii="Times New Roman" w:hAnsi="Times New Roman" w:cs="Times New Roman"/>
                <w:sz w:val="24"/>
                <w:szCs w:val="24"/>
              </w:rPr>
            </w:pPr>
            <w:r w:rsidRPr="00C418DC">
              <w:rPr>
                <w:rFonts w:ascii="Times New Roman" w:hAnsi="Times New Roman" w:cs="Times New Roman"/>
                <w:sz w:val="24"/>
                <w:szCs w:val="24"/>
              </w:rPr>
              <w:t>2784</w:t>
            </w:r>
          </w:p>
        </w:tc>
        <w:tc>
          <w:tcPr>
            <w:tcW w:w="850" w:type="dxa"/>
            <w:tcBorders>
              <w:top w:val="nil"/>
              <w:left w:val="nil"/>
              <w:bottom w:val="single" w:sz="8" w:space="0" w:color="auto"/>
              <w:right w:val="single" w:sz="8" w:space="0" w:color="auto"/>
            </w:tcBorders>
            <w:noWrap/>
            <w:vAlign w:val="center"/>
          </w:tcPr>
          <w:p w:rsidR="004F1D36" w:rsidRPr="00C418DC" w:rsidRDefault="004F1D36" w:rsidP="00C418DC">
            <w:pPr>
              <w:spacing w:after="0" w:line="240" w:lineRule="auto"/>
              <w:jc w:val="center"/>
              <w:rPr>
                <w:rFonts w:ascii="Times New Roman" w:hAnsi="Times New Roman" w:cs="Times New Roman"/>
                <w:sz w:val="24"/>
                <w:szCs w:val="24"/>
              </w:rPr>
            </w:pPr>
            <w:r w:rsidRPr="00C418DC">
              <w:rPr>
                <w:rFonts w:ascii="Times New Roman" w:hAnsi="Times New Roman" w:cs="Times New Roman"/>
                <w:sz w:val="24"/>
                <w:szCs w:val="24"/>
              </w:rPr>
              <w:t>3,48</w:t>
            </w:r>
          </w:p>
        </w:tc>
        <w:tc>
          <w:tcPr>
            <w:tcW w:w="1134" w:type="dxa"/>
            <w:tcBorders>
              <w:top w:val="nil"/>
              <w:left w:val="nil"/>
              <w:bottom w:val="single" w:sz="8" w:space="0" w:color="auto"/>
              <w:right w:val="single" w:sz="8" w:space="0" w:color="auto"/>
            </w:tcBorders>
            <w:noWrap/>
            <w:vAlign w:val="center"/>
          </w:tcPr>
          <w:p w:rsidR="004F1D36" w:rsidRPr="00C418DC" w:rsidRDefault="004F1D36" w:rsidP="00C418DC">
            <w:pPr>
              <w:spacing w:after="0" w:line="240" w:lineRule="auto"/>
              <w:jc w:val="center"/>
              <w:rPr>
                <w:rFonts w:ascii="Times New Roman" w:hAnsi="Times New Roman" w:cs="Times New Roman"/>
                <w:sz w:val="24"/>
                <w:szCs w:val="24"/>
              </w:rPr>
            </w:pPr>
            <w:r w:rsidRPr="00C418DC">
              <w:rPr>
                <w:rFonts w:ascii="Times New Roman" w:hAnsi="Times New Roman" w:cs="Times New Roman"/>
                <w:sz w:val="24"/>
                <w:szCs w:val="24"/>
              </w:rPr>
              <w:t>2697</w:t>
            </w:r>
          </w:p>
        </w:tc>
        <w:tc>
          <w:tcPr>
            <w:tcW w:w="876" w:type="dxa"/>
            <w:tcBorders>
              <w:top w:val="nil"/>
              <w:left w:val="nil"/>
              <w:bottom w:val="single" w:sz="8" w:space="0" w:color="auto"/>
              <w:right w:val="single" w:sz="8" w:space="0" w:color="auto"/>
            </w:tcBorders>
            <w:noWrap/>
            <w:vAlign w:val="center"/>
          </w:tcPr>
          <w:p w:rsidR="004F1D36" w:rsidRPr="00C418DC" w:rsidRDefault="004F1D36" w:rsidP="00C418DC">
            <w:pPr>
              <w:spacing w:after="0" w:line="240" w:lineRule="auto"/>
              <w:jc w:val="center"/>
              <w:rPr>
                <w:rFonts w:ascii="Times New Roman" w:hAnsi="Times New Roman" w:cs="Times New Roman"/>
                <w:sz w:val="24"/>
                <w:szCs w:val="24"/>
              </w:rPr>
            </w:pPr>
            <w:r w:rsidRPr="00C418DC">
              <w:rPr>
                <w:rFonts w:ascii="Times New Roman" w:hAnsi="Times New Roman" w:cs="Times New Roman"/>
                <w:sz w:val="24"/>
                <w:szCs w:val="24"/>
              </w:rPr>
              <w:t>3,31</w:t>
            </w:r>
          </w:p>
        </w:tc>
        <w:tc>
          <w:tcPr>
            <w:tcW w:w="1109" w:type="dxa"/>
            <w:tcBorders>
              <w:top w:val="nil"/>
              <w:left w:val="nil"/>
              <w:bottom w:val="single" w:sz="8" w:space="0" w:color="auto"/>
              <w:right w:val="single" w:sz="8" w:space="0" w:color="auto"/>
            </w:tcBorders>
            <w:noWrap/>
            <w:vAlign w:val="center"/>
          </w:tcPr>
          <w:p w:rsidR="004F1D36" w:rsidRPr="00C418DC" w:rsidRDefault="004F1D36" w:rsidP="00C418DC">
            <w:pPr>
              <w:spacing w:after="0" w:line="240" w:lineRule="auto"/>
              <w:jc w:val="center"/>
              <w:rPr>
                <w:rFonts w:ascii="Times New Roman" w:hAnsi="Times New Roman" w:cs="Times New Roman"/>
                <w:sz w:val="24"/>
                <w:szCs w:val="24"/>
              </w:rPr>
            </w:pPr>
            <w:r w:rsidRPr="00C418DC">
              <w:rPr>
                <w:rFonts w:ascii="Times New Roman" w:hAnsi="Times New Roman" w:cs="Times New Roman"/>
                <w:sz w:val="24"/>
                <w:szCs w:val="24"/>
              </w:rPr>
              <w:t>2723</w:t>
            </w:r>
          </w:p>
        </w:tc>
        <w:tc>
          <w:tcPr>
            <w:tcW w:w="1134" w:type="dxa"/>
            <w:tcBorders>
              <w:top w:val="nil"/>
              <w:left w:val="nil"/>
              <w:bottom w:val="single" w:sz="8" w:space="0" w:color="auto"/>
              <w:right w:val="single" w:sz="8" w:space="0" w:color="auto"/>
            </w:tcBorders>
            <w:noWrap/>
            <w:vAlign w:val="center"/>
          </w:tcPr>
          <w:p w:rsidR="004F1D36" w:rsidRPr="00C418DC" w:rsidRDefault="004F1D36" w:rsidP="00C418DC">
            <w:pPr>
              <w:spacing w:after="0" w:line="240" w:lineRule="auto"/>
              <w:jc w:val="center"/>
              <w:rPr>
                <w:rFonts w:ascii="Times New Roman" w:hAnsi="Times New Roman" w:cs="Times New Roman"/>
                <w:sz w:val="24"/>
                <w:szCs w:val="24"/>
              </w:rPr>
            </w:pPr>
            <w:r w:rsidRPr="00C418DC">
              <w:rPr>
                <w:rFonts w:ascii="Times New Roman" w:hAnsi="Times New Roman" w:cs="Times New Roman"/>
                <w:sz w:val="24"/>
                <w:szCs w:val="24"/>
              </w:rPr>
              <w:t>3,29</w:t>
            </w:r>
          </w:p>
        </w:tc>
      </w:tr>
      <w:tr w:rsidR="004F1D36" w:rsidTr="00B239C9">
        <w:trPr>
          <w:trHeight w:val="60"/>
        </w:trPr>
        <w:tc>
          <w:tcPr>
            <w:tcW w:w="3367" w:type="dxa"/>
            <w:tcBorders>
              <w:top w:val="nil"/>
              <w:left w:val="single" w:sz="8" w:space="0" w:color="auto"/>
              <w:bottom w:val="single" w:sz="8" w:space="0" w:color="auto"/>
              <w:right w:val="single" w:sz="8" w:space="0" w:color="auto"/>
            </w:tcBorders>
            <w:noWrap/>
            <w:vAlign w:val="bottom"/>
          </w:tcPr>
          <w:p w:rsidR="004F1D36" w:rsidRPr="00C418DC" w:rsidRDefault="004F1D36" w:rsidP="00C418DC">
            <w:pPr>
              <w:widowControl w:val="0"/>
              <w:spacing w:after="0" w:line="240" w:lineRule="auto"/>
              <w:rPr>
                <w:rFonts w:ascii="Times New Roman" w:hAnsi="Times New Roman" w:cs="Times New Roman"/>
                <w:sz w:val="24"/>
                <w:szCs w:val="24"/>
              </w:rPr>
            </w:pPr>
            <w:r w:rsidRPr="00C418DC">
              <w:rPr>
                <w:rFonts w:ascii="Times New Roman" w:hAnsi="Times New Roman" w:cs="Times New Roman"/>
                <w:sz w:val="24"/>
                <w:szCs w:val="24"/>
              </w:rPr>
              <w:t>Итого</w:t>
            </w:r>
          </w:p>
        </w:tc>
        <w:tc>
          <w:tcPr>
            <w:tcW w:w="992" w:type="dxa"/>
            <w:tcBorders>
              <w:top w:val="nil"/>
              <w:left w:val="nil"/>
              <w:bottom w:val="single" w:sz="8" w:space="0" w:color="auto"/>
              <w:right w:val="single" w:sz="8" w:space="0" w:color="auto"/>
            </w:tcBorders>
            <w:noWrap/>
            <w:vAlign w:val="center"/>
          </w:tcPr>
          <w:p w:rsidR="004F1D36" w:rsidRPr="00C418DC" w:rsidRDefault="004F1D36" w:rsidP="00C418DC">
            <w:pPr>
              <w:spacing w:after="0" w:line="240" w:lineRule="auto"/>
              <w:jc w:val="center"/>
              <w:rPr>
                <w:rFonts w:ascii="Times New Roman" w:hAnsi="Times New Roman" w:cs="Times New Roman"/>
                <w:sz w:val="24"/>
                <w:szCs w:val="24"/>
              </w:rPr>
            </w:pPr>
            <w:r w:rsidRPr="00C418DC">
              <w:rPr>
                <w:rFonts w:ascii="Times New Roman" w:hAnsi="Times New Roman" w:cs="Times New Roman"/>
                <w:sz w:val="24"/>
                <w:szCs w:val="24"/>
              </w:rPr>
              <w:t>79914</w:t>
            </w:r>
          </w:p>
        </w:tc>
        <w:tc>
          <w:tcPr>
            <w:tcW w:w="850" w:type="dxa"/>
            <w:tcBorders>
              <w:top w:val="nil"/>
              <w:left w:val="nil"/>
              <w:bottom w:val="single" w:sz="8" w:space="0" w:color="auto"/>
              <w:right w:val="single" w:sz="8" w:space="0" w:color="auto"/>
            </w:tcBorders>
            <w:noWrap/>
            <w:vAlign w:val="center"/>
          </w:tcPr>
          <w:p w:rsidR="004F1D36" w:rsidRPr="00C418DC" w:rsidRDefault="004F1D36" w:rsidP="00C418DC">
            <w:pPr>
              <w:spacing w:after="0" w:line="240" w:lineRule="auto"/>
              <w:jc w:val="center"/>
              <w:rPr>
                <w:rFonts w:ascii="Times New Roman" w:hAnsi="Times New Roman" w:cs="Times New Roman"/>
                <w:sz w:val="24"/>
                <w:szCs w:val="24"/>
              </w:rPr>
            </w:pPr>
            <w:r w:rsidRPr="00C418DC">
              <w:rPr>
                <w:rFonts w:ascii="Times New Roman" w:hAnsi="Times New Roman" w:cs="Times New Roman"/>
                <w:sz w:val="24"/>
                <w:szCs w:val="24"/>
              </w:rPr>
              <w:t>100</w:t>
            </w:r>
          </w:p>
        </w:tc>
        <w:tc>
          <w:tcPr>
            <w:tcW w:w="1134" w:type="dxa"/>
            <w:tcBorders>
              <w:top w:val="nil"/>
              <w:left w:val="nil"/>
              <w:bottom w:val="single" w:sz="8" w:space="0" w:color="auto"/>
              <w:right w:val="single" w:sz="8" w:space="0" w:color="auto"/>
            </w:tcBorders>
            <w:noWrap/>
            <w:vAlign w:val="center"/>
          </w:tcPr>
          <w:p w:rsidR="004F1D36" w:rsidRPr="00C418DC" w:rsidRDefault="004F1D36" w:rsidP="00C418DC">
            <w:pPr>
              <w:spacing w:after="0" w:line="240" w:lineRule="auto"/>
              <w:jc w:val="center"/>
              <w:rPr>
                <w:rFonts w:ascii="Times New Roman" w:hAnsi="Times New Roman" w:cs="Times New Roman"/>
                <w:sz w:val="24"/>
                <w:szCs w:val="24"/>
              </w:rPr>
            </w:pPr>
            <w:r w:rsidRPr="00C418DC">
              <w:rPr>
                <w:rFonts w:ascii="Times New Roman" w:hAnsi="Times New Roman" w:cs="Times New Roman"/>
                <w:sz w:val="24"/>
                <w:szCs w:val="24"/>
              </w:rPr>
              <w:t>81558</w:t>
            </w:r>
          </w:p>
        </w:tc>
        <w:tc>
          <w:tcPr>
            <w:tcW w:w="876" w:type="dxa"/>
            <w:tcBorders>
              <w:top w:val="nil"/>
              <w:left w:val="nil"/>
              <w:bottom w:val="single" w:sz="8" w:space="0" w:color="auto"/>
              <w:right w:val="single" w:sz="8" w:space="0" w:color="auto"/>
            </w:tcBorders>
            <w:noWrap/>
            <w:vAlign w:val="center"/>
          </w:tcPr>
          <w:p w:rsidR="004F1D36" w:rsidRPr="00C418DC" w:rsidRDefault="004F1D36" w:rsidP="00C418DC">
            <w:pPr>
              <w:spacing w:after="0" w:line="240" w:lineRule="auto"/>
              <w:jc w:val="center"/>
              <w:rPr>
                <w:rFonts w:ascii="Times New Roman" w:hAnsi="Times New Roman" w:cs="Times New Roman"/>
                <w:sz w:val="24"/>
                <w:szCs w:val="24"/>
              </w:rPr>
            </w:pPr>
            <w:r w:rsidRPr="00C418DC">
              <w:rPr>
                <w:rFonts w:ascii="Times New Roman" w:hAnsi="Times New Roman" w:cs="Times New Roman"/>
                <w:sz w:val="24"/>
                <w:szCs w:val="24"/>
              </w:rPr>
              <w:t>100,01</w:t>
            </w:r>
          </w:p>
        </w:tc>
        <w:tc>
          <w:tcPr>
            <w:tcW w:w="1109" w:type="dxa"/>
            <w:tcBorders>
              <w:top w:val="nil"/>
              <w:left w:val="nil"/>
              <w:bottom w:val="single" w:sz="8" w:space="0" w:color="auto"/>
              <w:right w:val="single" w:sz="8" w:space="0" w:color="auto"/>
            </w:tcBorders>
            <w:noWrap/>
            <w:vAlign w:val="center"/>
          </w:tcPr>
          <w:p w:rsidR="004F1D36" w:rsidRPr="00C418DC" w:rsidRDefault="004F1D36" w:rsidP="00C418DC">
            <w:pPr>
              <w:spacing w:after="0" w:line="240" w:lineRule="auto"/>
              <w:jc w:val="center"/>
              <w:rPr>
                <w:rFonts w:ascii="Times New Roman" w:hAnsi="Times New Roman" w:cs="Times New Roman"/>
                <w:sz w:val="24"/>
                <w:szCs w:val="24"/>
              </w:rPr>
            </w:pPr>
            <w:r w:rsidRPr="00C418DC">
              <w:rPr>
                <w:rFonts w:ascii="Times New Roman" w:hAnsi="Times New Roman" w:cs="Times New Roman"/>
                <w:sz w:val="24"/>
                <w:szCs w:val="24"/>
              </w:rPr>
              <w:t>82762</w:t>
            </w:r>
          </w:p>
        </w:tc>
        <w:tc>
          <w:tcPr>
            <w:tcW w:w="1134" w:type="dxa"/>
            <w:tcBorders>
              <w:top w:val="nil"/>
              <w:left w:val="nil"/>
              <w:bottom w:val="single" w:sz="8" w:space="0" w:color="auto"/>
              <w:right w:val="single" w:sz="8" w:space="0" w:color="auto"/>
            </w:tcBorders>
            <w:noWrap/>
            <w:vAlign w:val="center"/>
          </w:tcPr>
          <w:p w:rsidR="004F1D36" w:rsidRPr="00C418DC" w:rsidRDefault="004F1D36" w:rsidP="00C418DC">
            <w:pPr>
              <w:spacing w:after="0" w:line="240" w:lineRule="auto"/>
              <w:jc w:val="center"/>
              <w:rPr>
                <w:rFonts w:ascii="Times New Roman" w:hAnsi="Times New Roman" w:cs="Times New Roman"/>
                <w:sz w:val="24"/>
                <w:szCs w:val="24"/>
              </w:rPr>
            </w:pPr>
            <w:r w:rsidRPr="00C418DC">
              <w:rPr>
                <w:rFonts w:ascii="Times New Roman" w:hAnsi="Times New Roman" w:cs="Times New Roman"/>
                <w:sz w:val="24"/>
                <w:szCs w:val="24"/>
              </w:rPr>
              <w:t>100</w:t>
            </w:r>
          </w:p>
        </w:tc>
      </w:tr>
    </w:tbl>
    <w:p w:rsidR="004F1D36" w:rsidRDefault="004F1D36" w:rsidP="00B239C9">
      <w:pPr>
        <w:spacing w:after="0" w:line="360" w:lineRule="auto"/>
        <w:ind w:firstLine="851"/>
        <w:jc w:val="both"/>
        <w:rPr>
          <w:sz w:val="28"/>
          <w:szCs w:val="28"/>
        </w:rPr>
      </w:pPr>
    </w:p>
    <w:p w:rsidR="004F1D36" w:rsidRPr="00C418DC" w:rsidRDefault="004F1D36" w:rsidP="00B239C9">
      <w:pPr>
        <w:spacing w:after="0" w:line="360" w:lineRule="auto"/>
        <w:ind w:firstLine="851"/>
        <w:jc w:val="both"/>
        <w:rPr>
          <w:rFonts w:ascii="Times New Roman" w:hAnsi="Times New Roman" w:cs="Times New Roman"/>
          <w:sz w:val="28"/>
          <w:szCs w:val="28"/>
        </w:rPr>
      </w:pPr>
      <w:r w:rsidRPr="00C418DC">
        <w:rPr>
          <w:rFonts w:ascii="Times New Roman" w:hAnsi="Times New Roman" w:cs="Times New Roman"/>
          <w:sz w:val="28"/>
          <w:szCs w:val="28"/>
        </w:rPr>
        <w:t xml:space="preserve">На протяжении исследуемого периода наибольший удельный вес в структуре выручки от продаж занимает выручка от изготовления и продажи машиностроительного оборудования. Этот вид деятельности является основным для ООО </w:t>
      </w:r>
      <w:r w:rsidRPr="00C418DC">
        <w:rPr>
          <w:rStyle w:val="af4"/>
          <w:rFonts w:ascii="Times New Roman" w:hAnsi="Times New Roman" w:cs="Times New Roman"/>
          <w:sz w:val="28"/>
          <w:szCs w:val="28"/>
        </w:rPr>
        <w:t>«</w:t>
      </w:r>
      <w:r w:rsidRPr="00C418DC">
        <w:rPr>
          <w:rFonts w:ascii="Times New Roman" w:hAnsi="Times New Roman" w:cs="Times New Roman"/>
          <w:sz w:val="28"/>
          <w:szCs w:val="28"/>
        </w:rPr>
        <w:t>Станкостроительный завод</w:t>
      </w:r>
      <w:r w:rsidRPr="00C418DC">
        <w:rPr>
          <w:rStyle w:val="af4"/>
          <w:rFonts w:ascii="Times New Roman" w:hAnsi="Times New Roman" w:cs="Times New Roman"/>
          <w:b w:val="0"/>
          <w:sz w:val="28"/>
          <w:szCs w:val="28"/>
        </w:rPr>
        <w:t>», на него приходится более 80% годовой выручки</w:t>
      </w:r>
      <w:r w:rsidRPr="00C418DC">
        <w:rPr>
          <w:rFonts w:ascii="Times New Roman" w:hAnsi="Times New Roman" w:cs="Times New Roman"/>
          <w:sz w:val="28"/>
          <w:szCs w:val="28"/>
        </w:rPr>
        <w:t>. Снизился удельный вес от производства нестандартного оборудования (с 7,14% в 2013 г. до 6,79% в 2015 г.). В целом изменения в структуре выручки за период 2013-2015 г.г. незначительны.</w:t>
      </w:r>
    </w:p>
    <w:p w:rsidR="004F1D36" w:rsidRPr="00C418DC" w:rsidRDefault="004F1D36" w:rsidP="00C418DC">
      <w:pPr>
        <w:spacing w:after="0" w:line="360" w:lineRule="auto"/>
        <w:ind w:firstLine="851"/>
        <w:jc w:val="both"/>
        <w:rPr>
          <w:rFonts w:ascii="Times New Roman" w:hAnsi="Times New Roman" w:cs="Times New Roman"/>
          <w:sz w:val="28"/>
          <w:szCs w:val="28"/>
        </w:rPr>
      </w:pPr>
      <w:r w:rsidRPr="00C418DC">
        <w:rPr>
          <w:rFonts w:ascii="Times New Roman" w:hAnsi="Times New Roman" w:cs="Times New Roman"/>
          <w:sz w:val="28"/>
          <w:szCs w:val="28"/>
        </w:rPr>
        <w:t>Структура выручки ООО «Станкостроительный завод» в 2015 г. представлена на рисунке 3.</w:t>
      </w:r>
    </w:p>
    <w:p w:rsidR="004F1D36" w:rsidRDefault="004F1D36" w:rsidP="004F1D36">
      <w:pPr>
        <w:spacing w:line="360" w:lineRule="auto"/>
        <w:ind w:firstLine="851"/>
        <w:jc w:val="center"/>
        <w:rPr>
          <w:sz w:val="28"/>
          <w:szCs w:val="28"/>
        </w:rPr>
      </w:pPr>
      <w:r>
        <w:rPr>
          <w:noProof/>
          <w:sz w:val="28"/>
          <w:szCs w:val="28"/>
          <w:lang w:eastAsia="ru-RU"/>
        </w:rPr>
        <w:lastRenderedPageBreak/>
        <w:drawing>
          <wp:inline distT="0" distB="0" distL="0" distR="0" wp14:anchorId="54F8F9C9" wp14:editId="6E936D2F">
            <wp:extent cx="4569339" cy="2409066"/>
            <wp:effectExtent l="6093" t="6094" r="6093" b="4190"/>
            <wp:docPr id="1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F1D36" w:rsidRPr="00C418DC" w:rsidRDefault="004F1D36" w:rsidP="00C418DC">
      <w:pPr>
        <w:spacing w:line="360" w:lineRule="auto"/>
        <w:jc w:val="center"/>
        <w:rPr>
          <w:rFonts w:ascii="Times New Roman" w:hAnsi="Times New Roman" w:cs="Times New Roman"/>
          <w:sz w:val="28"/>
          <w:szCs w:val="28"/>
        </w:rPr>
      </w:pPr>
      <w:r w:rsidRPr="00C418DC">
        <w:rPr>
          <w:rFonts w:ascii="Times New Roman" w:hAnsi="Times New Roman" w:cs="Times New Roman"/>
          <w:sz w:val="28"/>
          <w:szCs w:val="28"/>
        </w:rPr>
        <w:t>Рисунок 3 - Структура выручки ООО «Станкостроительный завод» в 2015 г.</w:t>
      </w:r>
    </w:p>
    <w:p w:rsidR="004F1D36" w:rsidRDefault="004F1D36" w:rsidP="004F1D36">
      <w:pPr>
        <w:spacing w:line="360" w:lineRule="auto"/>
        <w:ind w:firstLine="851"/>
        <w:jc w:val="both"/>
        <w:rPr>
          <w:sz w:val="28"/>
          <w:szCs w:val="28"/>
        </w:rPr>
      </w:pPr>
    </w:p>
    <w:p w:rsidR="004F1D36" w:rsidRPr="00C418DC" w:rsidRDefault="004F1D36" w:rsidP="00C418DC">
      <w:pPr>
        <w:widowControl w:val="0"/>
        <w:spacing w:after="0" w:line="360" w:lineRule="auto"/>
        <w:ind w:firstLine="851"/>
        <w:jc w:val="both"/>
        <w:rPr>
          <w:rFonts w:ascii="Times New Roman" w:hAnsi="Times New Roman" w:cs="Times New Roman"/>
          <w:sz w:val="28"/>
          <w:szCs w:val="28"/>
        </w:rPr>
      </w:pPr>
      <w:r w:rsidRPr="00C418DC">
        <w:rPr>
          <w:rFonts w:ascii="Times New Roman" w:hAnsi="Times New Roman" w:cs="Times New Roman"/>
          <w:sz w:val="28"/>
          <w:szCs w:val="28"/>
        </w:rPr>
        <w:t xml:space="preserve">В таблице 4 представлен состав и структура основных производственных фондов ООО «Станкостроительный завод». </w:t>
      </w:r>
    </w:p>
    <w:p w:rsidR="004F1D36" w:rsidRDefault="004F1D36" w:rsidP="00C418DC">
      <w:pPr>
        <w:widowControl w:val="0"/>
        <w:spacing w:after="0" w:line="360" w:lineRule="auto"/>
        <w:ind w:firstLine="851"/>
        <w:jc w:val="both"/>
        <w:rPr>
          <w:sz w:val="28"/>
          <w:szCs w:val="28"/>
        </w:rPr>
      </w:pPr>
    </w:p>
    <w:p w:rsidR="004F1D36" w:rsidRPr="00C418DC" w:rsidRDefault="004F1D36" w:rsidP="00C418DC">
      <w:pPr>
        <w:widowControl w:val="0"/>
        <w:spacing w:after="0" w:line="360" w:lineRule="auto"/>
        <w:jc w:val="both"/>
        <w:rPr>
          <w:rFonts w:ascii="Times New Roman" w:hAnsi="Times New Roman" w:cs="Times New Roman"/>
          <w:sz w:val="28"/>
          <w:szCs w:val="28"/>
        </w:rPr>
      </w:pPr>
      <w:r w:rsidRPr="00C418DC">
        <w:rPr>
          <w:rFonts w:ascii="Times New Roman" w:hAnsi="Times New Roman" w:cs="Times New Roman"/>
          <w:sz w:val="28"/>
          <w:szCs w:val="28"/>
        </w:rPr>
        <w:t xml:space="preserve">Таблица 4 - Структура и динамика основных средств ООО «Станкостроительный завод» (на конец года)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916"/>
        <w:gridCol w:w="917"/>
        <w:gridCol w:w="917"/>
        <w:gridCol w:w="918"/>
        <w:gridCol w:w="917"/>
        <w:gridCol w:w="839"/>
        <w:gridCol w:w="995"/>
        <w:gridCol w:w="848"/>
      </w:tblGrid>
      <w:tr w:rsidR="004F1D36" w:rsidTr="00B239C9">
        <w:tc>
          <w:tcPr>
            <w:tcW w:w="2231" w:type="dxa"/>
            <w:vMerge w:val="restart"/>
          </w:tcPr>
          <w:p w:rsidR="004F1D36" w:rsidRPr="00B239C9" w:rsidRDefault="004F1D36" w:rsidP="00B239C9">
            <w:pPr>
              <w:pStyle w:val="ConsNormal"/>
              <w:ind w:firstLine="0"/>
              <w:jc w:val="center"/>
              <w:rPr>
                <w:rFonts w:ascii="Times New Roman" w:hAnsi="Times New Roman" w:cs="Times New Roman"/>
                <w:sz w:val="24"/>
                <w:szCs w:val="24"/>
              </w:rPr>
            </w:pPr>
          </w:p>
          <w:p w:rsidR="004F1D36" w:rsidRPr="00B239C9" w:rsidRDefault="004F1D36" w:rsidP="00B239C9">
            <w:pPr>
              <w:pStyle w:val="ConsNormal"/>
              <w:ind w:firstLine="0"/>
              <w:jc w:val="center"/>
              <w:rPr>
                <w:rFonts w:ascii="Times New Roman" w:hAnsi="Times New Roman" w:cs="Times New Roman"/>
                <w:sz w:val="24"/>
                <w:szCs w:val="24"/>
              </w:rPr>
            </w:pPr>
            <w:r w:rsidRPr="00B239C9">
              <w:rPr>
                <w:rFonts w:ascii="Times New Roman" w:hAnsi="Times New Roman" w:cs="Times New Roman"/>
                <w:sz w:val="24"/>
                <w:szCs w:val="24"/>
              </w:rPr>
              <w:t>Вид основных средств</w:t>
            </w:r>
          </w:p>
        </w:tc>
        <w:tc>
          <w:tcPr>
            <w:tcW w:w="1833" w:type="dxa"/>
            <w:gridSpan w:val="2"/>
            <w:vAlign w:val="center"/>
          </w:tcPr>
          <w:p w:rsidR="004F1D36" w:rsidRPr="00B239C9" w:rsidRDefault="004F1D36" w:rsidP="00B239C9">
            <w:pPr>
              <w:pStyle w:val="ConsNormal"/>
              <w:ind w:firstLine="0"/>
              <w:jc w:val="center"/>
              <w:rPr>
                <w:rFonts w:ascii="Times New Roman" w:hAnsi="Times New Roman" w:cs="Times New Roman"/>
                <w:sz w:val="24"/>
                <w:szCs w:val="24"/>
              </w:rPr>
            </w:pPr>
            <w:r w:rsidRPr="00B239C9">
              <w:rPr>
                <w:rFonts w:ascii="Times New Roman" w:hAnsi="Times New Roman" w:cs="Times New Roman"/>
                <w:sz w:val="24"/>
                <w:szCs w:val="24"/>
              </w:rPr>
              <w:t>2013 г.</w:t>
            </w:r>
          </w:p>
        </w:tc>
        <w:tc>
          <w:tcPr>
            <w:tcW w:w="1835" w:type="dxa"/>
            <w:gridSpan w:val="2"/>
            <w:vAlign w:val="center"/>
          </w:tcPr>
          <w:p w:rsidR="004F1D36" w:rsidRPr="00B239C9" w:rsidRDefault="004F1D36" w:rsidP="00B239C9">
            <w:pPr>
              <w:pStyle w:val="ConsNormal"/>
              <w:ind w:firstLine="0"/>
              <w:jc w:val="center"/>
              <w:rPr>
                <w:rFonts w:ascii="Times New Roman" w:hAnsi="Times New Roman" w:cs="Times New Roman"/>
                <w:sz w:val="24"/>
                <w:szCs w:val="24"/>
              </w:rPr>
            </w:pPr>
            <w:r w:rsidRPr="00B239C9">
              <w:rPr>
                <w:rFonts w:ascii="Times New Roman" w:hAnsi="Times New Roman" w:cs="Times New Roman"/>
                <w:sz w:val="24"/>
                <w:szCs w:val="24"/>
              </w:rPr>
              <w:t>2014 г.</w:t>
            </w:r>
          </w:p>
        </w:tc>
        <w:tc>
          <w:tcPr>
            <w:tcW w:w="1756" w:type="dxa"/>
            <w:gridSpan w:val="2"/>
            <w:vAlign w:val="center"/>
          </w:tcPr>
          <w:p w:rsidR="004F1D36" w:rsidRPr="00B239C9" w:rsidRDefault="004F1D36" w:rsidP="00B239C9">
            <w:pPr>
              <w:pStyle w:val="ConsNormal"/>
              <w:ind w:firstLine="0"/>
              <w:jc w:val="center"/>
              <w:rPr>
                <w:rFonts w:ascii="Times New Roman" w:hAnsi="Times New Roman" w:cs="Times New Roman"/>
                <w:sz w:val="24"/>
                <w:szCs w:val="24"/>
              </w:rPr>
            </w:pPr>
            <w:r w:rsidRPr="00B239C9">
              <w:rPr>
                <w:rFonts w:ascii="Times New Roman" w:hAnsi="Times New Roman" w:cs="Times New Roman"/>
                <w:sz w:val="24"/>
                <w:szCs w:val="24"/>
              </w:rPr>
              <w:t>2015 г.</w:t>
            </w:r>
          </w:p>
        </w:tc>
        <w:tc>
          <w:tcPr>
            <w:tcW w:w="1843" w:type="dxa"/>
            <w:gridSpan w:val="2"/>
          </w:tcPr>
          <w:p w:rsidR="004F1D36" w:rsidRPr="00B239C9" w:rsidRDefault="004F1D36" w:rsidP="00B239C9">
            <w:pPr>
              <w:pStyle w:val="ConsNormal"/>
              <w:ind w:firstLine="0"/>
              <w:jc w:val="center"/>
              <w:rPr>
                <w:rFonts w:ascii="Times New Roman" w:hAnsi="Times New Roman" w:cs="Times New Roman"/>
                <w:sz w:val="24"/>
                <w:szCs w:val="24"/>
              </w:rPr>
            </w:pPr>
            <w:r w:rsidRPr="00B239C9">
              <w:rPr>
                <w:rFonts w:ascii="Times New Roman" w:hAnsi="Times New Roman" w:cs="Times New Roman"/>
                <w:sz w:val="24"/>
                <w:szCs w:val="24"/>
              </w:rPr>
              <w:t xml:space="preserve">Изменение </w:t>
            </w:r>
          </w:p>
          <w:p w:rsidR="004F1D36" w:rsidRPr="00B239C9" w:rsidRDefault="004F1D36" w:rsidP="00B239C9">
            <w:pPr>
              <w:pStyle w:val="ConsNormal"/>
              <w:ind w:firstLine="0"/>
              <w:jc w:val="center"/>
              <w:rPr>
                <w:rFonts w:ascii="Times New Roman" w:hAnsi="Times New Roman" w:cs="Times New Roman"/>
                <w:sz w:val="24"/>
                <w:szCs w:val="24"/>
              </w:rPr>
            </w:pPr>
            <w:r w:rsidRPr="00B239C9">
              <w:rPr>
                <w:rFonts w:ascii="Times New Roman" w:hAnsi="Times New Roman" w:cs="Times New Roman"/>
                <w:sz w:val="24"/>
                <w:szCs w:val="24"/>
              </w:rPr>
              <w:t>2015г. к 2013 г.</w:t>
            </w:r>
          </w:p>
        </w:tc>
      </w:tr>
      <w:tr w:rsidR="00C418DC" w:rsidTr="00B239C9">
        <w:tc>
          <w:tcPr>
            <w:tcW w:w="0" w:type="auto"/>
            <w:vMerge/>
            <w:vAlign w:val="center"/>
          </w:tcPr>
          <w:p w:rsidR="00C418DC" w:rsidRPr="00B239C9" w:rsidRDefault="00C418DC" w:rsidP="00B239C9">
            <w:pPr>
              <w:widowControl w:val="0"/>
              <w:spacing w:after="0" w:line="240" w:lineRule="auto"/>
              <w:rPr>
                <w:rFonts w:ascii="Times New Roman" w:hAnsi="Times New Roman" w:cs="Times New Roman"/>
                <w:sz w:val="24"/>
                <w:szCs w:val="24"/>
              </w:rPr>
            </w:pPr>
          </w:p>
        </w:tc>
        <w:tc>
          <w:tcPr>
            <w:tcW w:w="916" w:type="dxa"/>
            <w:vAlign w:val="center"/>
          </w:tcPr>
          <w:p w:rsidR="00C418DC" w:rsidRPr="00B239C9" w:rsidRDefault="00C418DC" w:rsidP="00B239C9">
            <w:pPr>
              <w:widowControl w:val="0"/>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тыс. руб.</w:t>
            </w:r>
          </w:p>
        </w:tc>
        <w:tc>
          <w:tcPr>
            <w:tcW w:w="917" w:type="dxa"/>
            <w:vAlign w:val="center"/>
          </w:tcPr>
          <w:p w:rsidR="00C418DC" w:rsidRPr="00B239C9" w:rsidRDefault="00C418DC" w:rsidP="00B239C9">
            <w:pPr>
              <w:widowControl w:val="0"/>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w:t>
            </w:r>
          </w:p>
        </w:tc>
        <w:tc>
          <w:tcPr>
            <w:tcW w:w="917" w:type="dxa"/>
            <w:vAlign w:val="center"/>
          </w:tcPr>
          <w:p w:rsidR="00C418DC" w:rsidRPr="00B239C9" w:rsidRDefault="00C418DC" w:rsidP="00B239C9">
            <w:pPr>
              <w:widowControl w:val="0"/>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тыс. руб.</w:t>
            </w:r>
          </w:p>
        </w:tc>
        <w:tc>
          <w:tcPr>
            <w:tcW w:w="918" w:type="dxa"/>
            <w:vAlign w:val="center"/>
          </w:tcPr>
          <w:p w:rsidR="00C418DC" w:rsidRPr="00B239C9" w:rsidRDefault="00C418DC" w:rsidP="00B239C9">
            <w:pPr>
              <w:widowControl w:val="0"/>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w:t>
            </w:r>
          </w:p>
        </w:tc>
        <w:tc>
          <w:tcPr>
            <w:tcW w:w="917" w:type="dxa"/>
            <w:vAlign w:val="center"/>
          </w:tcPr>
          <w:p w:rsidR="00C418DC" w:rsidRPr="00B239C9" w:rsidRDefault="00C418DC" w:rsidP="00B239C9">
            <w:pPr>
              <w:widowControl w:val="0"/>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тыс. руб.</w:t>
            </w:r>
          </w:p>
        </w:tc>
        <w:tc>
          <w:tcPr>
            <w:tcW w:w="839" w:type="dxa"/>
            <w:vAlign w:val="center"/>
          </w:tcPr>
          <w:p w:rsidR="00C418DC" w:rsidRPr="00B239C9" w:rsidRDefault="00C418DC" w:rsidP="00B239C9">
            <w:pPr>
              <w:widowControl w:val="0"/>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w:t>
            </w:r>
          </w:p>
        </w:tc>
        <w:tc>
          <w:tcPr>
            <w:tcW w:w="995" w:type="dxa"/>
            <w:vAlign w:val="center"/>
          </w:tcPr>
          <w:p w:rsidR="00C418DC" w:rsidRPr="00B239C9" w:rsidRDefault="00C418DC" w:rsidP="00B239C9">
            <w:pPr>
              <w:pStyle w:val="ConsNormal"/>
              <w:ind w:firstLine="0"/>
              <w:jc w:val="center"/>
              <w:rPr>
                <w:rFonts w:ascii="Times New Roman" w:hAnsi="Times New Roman" w:cs="Times New Roman"/>
                <w:sz w:val="24"/>
                <w:szCs w:val="24"/>
              </w:rPr>
            </w:pPr>
            <w:r w:rsidRPr="00B239C9">
              <w:rPr>
                <w:rFonts w:ascii="Times New Roman" w:hAnsi="Times New Roman" w:cs="Times New Roman"/>
                <w:sz w:val="24"/>
                <w:szCs w:val="24"/>
              </w:rPr>
              <w:t>тыс. руб.</w:t>
            </w:r>
          </w:p>
        </w:tc>
        <w:tc>
          <w:tcPr>
            <w:tcW w:w="848" w:type="dxa"/>
            <w:vAlign w:val="center"/>
          </w:tcPr>
          <w:p w:rsidR="00C418DC" w:rsidRPr="00B239C9" w:rsidRDefault="00C418DC" w:rsidP="00B239C9">
            <w:pPr>
              <w:pStyle w:val="ConsNormal"/>
              <w:ind w:firstLine="0"/>
              <w:jc w:val="center"/>
              <w:rPr>
                <w:rFonts w:ascii="Times New Roman" w:hAnsi="Times New Roman" w:cs="Times New Roman"/>
                <w:sz w:val="24"/>
                <w:szCs w:val="24"/>
              </w:rPr>
            </w:pPr>
            <w:r w:rsidRPr="00B239C9">
              <w:rPr>
                <w:rFonts w:ascii="Times New Roman" w:hAnsi="Times New Roman" w:cs="Times New Roman"/>
                <w:sz w:val="24"/>
                <w:szCs w:val="24"/>
              </w:rPr>
              <w:t>п.п.</w:t>
            </w:r>
          </w:p>
        </w:tc>
      </w:tr>
      <w:tr w:rsidR="004F1D36" w:rsidTr="00B239C9">
        <w:tc>
          <w:tcPr>
            <w:tcW w:w="2231" w:type="dxa"/>
            <w:vAlign w:val="bottom"/>
          </w:tcPr>
          <w:p w:rsidR="004F1D36" w:rsidRPr="00B239C9" w:rsidRDefault="004F1D36" w:rsidP="00B239C9">
            <w:pPr>
              <w:widowControl w:val="0"/>
              <w:spacing w:after="0" w:line="240" w:lineRule="auto"/>
              <w:rPr>
                <w:rFonts w:ascii="Times New Roman" w:hAnsi="Times New Roman" w:cs="Times New Roman"/>
                <w:sz w:val="24"/>
                <w:szCs w:val="24"/>
              </w:rPr>
            </w:pPr>
            <w:r w:rsidRPr="00B239C9">
              <w:rPr>
                <w:rFonts w:ascii="Times New Roman" w:hAnsi="Times New Roman" w:cs="Times New Roman"/>
                <w:sz w:val="24"/>
                <w:szCs w:val="24"/>
              </w:rPr>
              <w:t>Машины и оборудование</w:t>
            </w:r>
          </w:p>
        </w:tc>
        <w:tc>
          <w:tcPr>
            <w:tcW w:w="916" w:type="dxa"/>
            <w:vAlign w:val="center"/>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2012</w:t>
            </w:r>
          </w:p>
        </w:tc>
        <w:tc>
          <w:tcPr>
            <w:tcW w:w="917" w:type="dxa"/>
            <w:vAlign w:val="center"/>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53,14</w:t>
            </w:r>
          </w:p>
        </w:tc>
        <w:tc>
          <w:tcPr>
            <w:tcW w:w="917" w:type="dxa"/>
            <w:vAlign w:val="center"/>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2178</w:t>
            </w:r>
          </w:p>
        </w:tc>
        <w:tc>
          <w:tcPr>
            <w:tcW w:w="918" w:type="dxa"/>
            <w:vAlign w:val="center"/>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54,59</w:t>
            </w:r>
          </w:p>
        </w:tc>
        <w:tc>
          <w:tcPr>
            <w:tcW w:w="917" w:type="dxa"/>
            <w:vAlign w:val="center"/>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2492</w:t>
            </w:r>
          </w:p>
        </w:tc>
        <w:tc>
          <w:tcPr>
            <w:tcW w:w="839" w:type="dxa"/>
            <w:vAlign w:val="center"/>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59,65</w:t>
            </w:r>
          </w:p>
        </w:tc>
        <w:tc>
          <w:tcPr>
            <w:tcW w:w="995" w:type="dxa"/>
            <w:vAlign w:val="center"/>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480</w:t>
            </w:r>
          </w:p>
        </w:tc>
        <w:tc>
          <w:tcPr>
            <w:tcW w:w="848" w:type="dxa"/>
            <w:vAlign w:val="center"/>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6,51</w:t>
            </w:r>
          </w:p>
        </w:tc>
      </w:tr>
      <w:tr w:rsidR="004F1D36" w:rsidTr="00B239C9">
        <w:tc>
          <w:tcPr>
            <w:tcW w:w="2231" w:type="dxa"/>
            <w:vAlign w:val="bottom"/>
          </w:tcPr>
          <w:p w:rsidR="004F1D36" w:rsidRPr="00B239C9" w:rsidRDefault="004F1D36" w:rsidP="00B239C9">
            <w:pPr>
              <w:widowControl w:val="0"/>
              <w:spacing w:after="0" w:line="240" w:lineRule="auto"/>
              <w:rPr>
                <w:rFonts w:ascii="Times New Roman" w:hAnsi="Times New Roman" w:cs="Times New Roman"/>
                <w:sz w:val="24"/>
                <w:szCs w:val="24"/>
              </w:rPr>
            </w:pPr>
            <w:r w:rsidRPr="00B239C9">
              <w:rPr>
                <w:rFonts w:ascii="Times New Roman" w:hAnsi="Times New Roman" w:cs="Times New Roman"/>
                <w:sz w:val="24"/>
                <w:szCs w:val="24"/>
              </w:rPr>
              <w:t>Средства транспортные</w:t>
            </w:r>
          </w:p>
        </w:tc>
        <w:tc>
          <w:tcPr>
            <w:tcW w:w="916" w:type="dxa"/>
            <w:vAlign w:val="center"/>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1256</w:t>
            </w:r>
          </w:p>
        </w:tc>
        <w:tc>
          <w:tcPr>
            <w:tcW w:w="917" w:type="dxa"/>
            <w:vAlign w:val="center"/>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33,17</w:t>
            </w:r>
          </w:p>
        </w:tc>
        <w:tc>
          <w:tcPr>
            <w:tcW w:w="917" w:type="dxa"/>
            <w:vAlign w:val="center"/>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1147</w:t>
            </w:r>
          </w:p>
        </w:tc>
        <w:tc>
          <w:tcPr>
            <w:tcW w:w="918" w:type="dxa"/>
            <w:vAlign w:val="center"/>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28,75</w:t>
            </w:r>
          </w:p>
        </w:tc>
        <w:tc>
          <w:tcPr>
            <w:tcW w:w="917" w:type="dxa"/>
            <w:vAlign w:val="center"/>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1016</w:t>
            </w:r>
          </w:p>
        </w:tc>
        <w:tc>
          <w:tcPr>
            <w:tcW w:w="839" w:type="dxa"/>
            <w:vAlign w:val="center"/>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24,32</w:t>
            </w:r>
          </w:p>
        </w:tc>
        <w:tc>
          <w:tcPr>
            <w:tcW w:w="995" w:type="dxa"/>
            <w:vAlign w:val="center"/>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-240</w:t>
            </w:r>
          </w:p>
        </w:tc>
        <w:tc>
          <w:tcPr>
            <w:tcW w:w="848" w:type="dxa"/>
            <w:vAlign w:val="center"/>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-8,85</w:t>
            </w:r>
          </w:p>
        </w:tc>
      </w:tr>
      <w:tr w:rsidR="004F1D36" w:rsidTr="00B239C9">
        <w:tc>
          <w:tcPr>
            <w:tcW w:w="2231" w:type="dxa"/>
            <w:vAlign w:val="bottom"/>
          </w:tcPr>
          <w:p w:rsidR="004F1D36" w:rsidRPr="00B239C9" w:rsidRDefault="004F1D36" w:rsidP="00B239C9">
            <w:pPr>
              <w:widowControl w:val="0"/>
              <w:spacing w:after="0" w:line="240" w:lineRule="auto"/>
              <w:rPr>
                <w:rFonts w:ascii="Times New Roman" w:hAnsi="Times New Roman" w:cs="Times New Roman"/>
                <w:sz w:val="24"/>
                <w:szCs w:val="24"/>
              </w:rPr>
            </w:pPr>
            <w:r w:rsidRPr="00B239C9">
              <w:rPr>
                <w:rFonts w:ascii="Times New Roman" w:hAnsi="Times New Roman" w:cs="Times New Roman"/>
                <w:sz w:val="24"/>
                <w:szCs w:val="24"/>
              </w:rPr>
              <w:t>Производственный и хозяйственный инвентарь</w:t>
            </w:r>
          </w:p>
        </w:tc>
        <w:tc>
          <w:tcPr>
            <w:tcW w:w="916" w:type="dxa"/>
            <w:vAlign w:val="center"/>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518</w:t>
            </w:r>
          </w:p>
        </w:tc>
        <w:tc>
          <w:tcPr>
            <w:tcW w:w="917" w:type="dxa"/>
            <w:vAlign w:val="center"/>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13,68</w:t>
            </w:r>
          </w:p>
        </w:tc>
        <w:tc>
          <w:tcPr>
            <w:tcW w:w="917" w:type="dxa"/>
            <w:vAlign w:val="center"/>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665</w:t>
            </w:r>
          </w:p>
        </w:tc>
        <w:tc>
          <w:tcPr>
            <w:tcW w:w="918" w:type="dxa"/>
            <w:vAlign w:val="center"/>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16,67</w:t>
            </w:r>
          </w:p>
        </w:tc>
        <w:tc>
          <w:tcPr>
            <w:tcW w:w="917" w:type="dxa"/>
            <w:vAlign w:val="center"/>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670</w:t>
            </w:r>
          </w:p>
        </w:tc>
        <w:tc>
          <w:tcPr>
            <w:tcW w:w="839" w:type="dxa"/>
            <w:vAlign w:val="center"/>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16,04</w:t>
            </w:r>
          </w:p>
        </w:tc>
        <w:tc>
          <w:tcPr>
            <w:tcW w:w="995" w:type="dxa"/>
            <w:vAlign w:val="center"/>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152</w:t>
            </w:r>
          </w:p>
        </w:tc>
        <w:tc>
          <w:tcPr>
            <w:tcW w:w="848" w:type="dxa"/>
            <w:vAlign w:val="center"/>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2,36</w:t>
            </w:r>
          </w:p>
        </w:tc>
      </w:tr>
      <w:tr w:rsidR="004F1D36" w:rsidTr="00B239C9">
        <w:tc>
          <w:tcPr>
            <w:tcW w:w="2231" w:type="dxa"/>
            <w:vAlign w:val="bottom"/>
          </w:tcPr>
          <w:p w:rsidR="004F1D36" w:rsidRPr="00B239C9" w:rsidRDefault="004F1D36" w:rsidP="00B239C9">
            <w:pPr>
              <w:widowControl w:val="0"/>
              <w:spacing w:after="0" w:line="240" w:lineRule="auto"/>
              <w:rPr>
                <w:rFonts w:ascii="Times New Roman" w:hAnsi="Times New Roman" w:cs="Times New Roman"/>
                <w:sz w:val="24"/>
                <w:szCs w:val="24"/>
              </w:rPr>
            </w:pPr>
            <w:r w:rsidRPr="00B239C9">
              <w:rPr>
                <w:rFonts w:ascii="Times New Roman" w:hAnsi="Times New Roman" w:cs="Times New Roman"/>
                <w:sz w:val="24"/>
                <w:szCs w:val="24"/>
              </w:rPr>
              <w:t>Итого основных средств</w:t>
            </w:r>
          </w:p>
        </w:tc>
        <w:tc>
          <w:tcPr>
            <w:tcW w:w="916" w:type="dxa"/>
            <w:vAlign w:val="center"/>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3786</w:t>
            </w:r>
          </w:p>
        </w:tc>
        <w:tc>
          <w:tcPr>
            <w:tcW w:w="917" w:type="dxa"/>
            <w:vAlign w:val="center"/>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100</w:t>
            </w:r>
          </w:p>
        </w:tc>
        <w:tc>
          <w:tcPr>
            <w:tcW w:w="917" w:type="dxa"/>
            <w:vAlign w:val="center"/>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3990</w:t>
            </w:r>
          </w:p>
        </w:tc>
        <w:tc>
          <w:tcPr>
            <w:tcW w:w="918" w:type="dxa"/>
            <w:vAlign w:val="center"/>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100</w:t>
            </w:r>
          </w:p>
        </w:tc>
        <w:tc>
          <w:tcPr>
            <w:tcW w:w="917" w:type="dxa"/>
            <w:vAlign w:val="center"/>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4178</w:t>
            </w:r>
          </w:p>
        </w:tc>
        <w:tc>
          <w:tcPr>
            <w:tcW w:w="839" w:type="dxa"/>
            <w:vAlign w:val="center"/>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100</w:t>
            </w:r>
          </w:p>
        </w:tc>
        <w:tc>
          <w:tcPr>
            <w:tcW w:w="995" w:type="dxa"/>
            <w:vAlign w:val="center"/>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392</w:t>
            </w:r>
          </w:p>
        </w:tc>
        <w:tc>
          <w:tcPr>
            <w:tcW w:w="848" w:type="dxa"/>
            <w:vAlign w:val="center"/>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w:t>
            </w:r>
          </w:p>
        </w:tc>
      </w:tr>
    </w:tbl>
    <w:p w:rsidR="004F1D36" w:rsidRDefault="004F1D36" w:rsidP="004F1D36">
      <w:pPr>
        <w:pStyle w:val="ConsNormal"/>
        <w:spacing w:line="360" w:lineRule="auto"/>
        <w:ind w:firstLine="0"/>
        <w:jc w:val="both"/>
        <w:rPr>
          <w:rFonts w:ascii="Times New Roman" w:hAnsi="Times New Roman" w:cs="Times New Roman"/>
          <w:sz w:val="28"/>
          <w:szCs w:val="28"/>
        </w:rPr>
      </w:pPr>
    </w:p>
    <w:p w:rsidR="004F1D36" w:rsidRPr="00B239C9" w:rsidRDefault="004F1D36" w:rsidP="00B239C9">
      <w:pPr>
        <w:widowControl w:val="0"/>
        <w:spacing w:after="0" w:line="360" w:lineRule="auto"/>
        <w:ind w:firstLine="851"/>
        <w:jc w:val="both"/>
        <w:rPr>
          <w:rFonts w:ascii="Times New Roman" w:hAnsi="Times New Roman" w:cs="Times New Roman"/>
          <w:sz w:val="28"/>
          <w:szCs w:val="28"/>
        </w:rPr>
      </w:pPr>
      <w:r w:rsidRPr="00B239C9">
        <w:rPr>
          <w:rFonts w:ascii="Times New Roman" w:hAnsi="Times New Roman" w:cs="Times New Roman"/>
          <w:sz w:val="28"/>
          <w:szCs w:val="28"/>
        </w:rPr>
        <w:t>В структуре основных фондов наибольший вес составляет группа машины и оборудование (токарное, слесарное, фрезерное оборудование). На долю машин и оборудования на конец 2015 г. приходится 59,65% общей стоимости основных средств. На долю транспортных средств и прочих основных средств приходится соответственно 24,32% и 16,04%.</w:t>
      </w:r>
    </w:p>
    <w:p w:rsidR="004F1D36" w:rsidRPr="00B239C9" w:rsidRDefault="004F1D36" w:rsidP="00B239C9">
      <w:pPr>
        <w:widowControl w:val="0"/>
        <w:spacing w:after="0" w:line="360" w:lineRule="auto"/>
        <w:ind w:firstLine="851"/>
        <w:jc w:val="both"/>
        <w:rPr>
          <w:rFonts w:ascii="Times New Roman" w:hAnsi="Times New Roman" w:cs="Times New Roman"/>
          <w:sz w:val="28"/>
          <w:szCs w:val="28"/>
        </w:rPr>
      </w:pPr>
      <w:r w:rsidRPr="00B239C9">
        <w:rPr>
          <w:rFonts w:ascii="Times New Roman" w:hAnsi="Times New Roman" w:cs="Times New Roman"/>
          <w:sz w:val="28"/>
          <w:szCs w:val="28"/>
        </w:rPr>
        <w:lastRenderedPageBreak/>
        <w:t>За рассматриваемый период произошли структурные сдвиги в сторону снижения доли транспортных средств и других видов основных средств и роста доли машин и оборудования в общей структуре. Помимо оборудования, находящегося в собственности, имеется арендованное оборудование.</w:t>
      </w:r>
    </w:p>
    <w:p w:rsidR="004F1D36" w:rsidRPr="00B239C9" w:rsidRDefault="004F1D36" w:rsidP="00B239C9">
      <w:pPr>
        <w:spacing w:after="0" w:line="360" w:lineRule="auto"/>
        <w:ind w:firstLine="720"/>
        <w:jc w:val="both"/>
        <w:rPr>
          <w:rFonts w:ascii="Times New Roman" w:hAnsi="Times New Roman" w:cs="Times New Roman"/>
          <w:sz w:val="28"/>
          <w:szCs w:val="28"/>
        </w:rPr>
      </w:pPr>
      <w:r w:rsidRPr="00B239C9">
        <w:rPr>
          <w:rFonts w:ascii="Times New Roman" w:hAnsi="Times New Roman" w:cs="Times New Roman"/>
          <w:sz w:val="28"/>
          <w:szCs w:val="28"/>
        </w:rPr>
        <w:t>Показатели обеспеченности и эффективности использования основных производственных фондов ООО «Станкостроительный завод» представлены в таблице 5.</w:t>
      </w:r>
    </w:p>
    <w:p w:rsidR="004F1D36" w:rsidRDefault="004F1D36" w:rsidP="00B239C9">
      <w:pPr>
        <w:spacing w:after="0" w:line="360" w:lineRule="auto"/>
        <w:rPr>
          <w:sz w:val="28"/>
          <w:szCs w:val="28"/>
        </w:rPr>
      </w:pPr>
    </w:p>
    <w:p w:rsidR="004F1D36" w:rsidRPr="00B239C9" w:rsidRDefault="004F1D36" w:rsidP="00B239C9">
      <w:pPr>
        <w:spacing w:after="0" w:line="360" w:lineRule="auto"/>
        <w:jc w:val="both"/>
        <w:rPr>
          <w:rFonts w:ascii="Times New Roman" w:hAnsi="Times New Roman" w:cs="Times New Roman"/>
          <w:sz w:val="28"/>
          <w:szCs w:val="28"/>
        </w:rPr>
      </w:pPr>
      <w:r w:rsidRPr="00B239C9">
        <w:rPr>
          <w:rFonts w:ascii="Times New Roman" w:hAnsi="Times New Roman" w:cs="Times New Roman"/>
          <w:sz w:val="28"/>
          <w:szCs w:val="28"/>
        </w:rPr>
        <w:t>Таблица 5 - Показатели обеспеченности и эффективности использования основных средств ООО «Станкостроительный завод»</w:t>
      </w:r>
    </w:p>
    <w:tbl>
      <w:tblPr>
        <w:tblW w:w="9644" w:type="dxa"/>
        <w:tblInd w:w="103" w:type="dxa"/>
        <w:tblLayout w:type="fixed"/>
        <w:tblLook w:val="0000" w:firstRow="0" w:lastRow="0" w:firstColumn="0" w:lastColumn="0" w:noHBand="0" w:noVBand="0"/>
      </w:tblPr>
      <w:tblGrid>
        <w:gridCol w:w="4685"/>
        <w:gridCol w:w="1140"/>
        <w:gridCol w:w="1140"/>
        <w:gridCol w:w="1140"/>
        <w:gridCol w:w="1539"/>
      </w:tblGrid>
      <w:tr w:rsidR="004F1D36" w:rsidTr="00D107E2">
        <w:trPr>
          <w:trHeight w:val="255"/>
        </w:trPr>
        <w:tc>
          <w:tcPr>
            <w:tcW w:w="4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Показатель</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2013 г.</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2014 г.</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2015 г.</w:t>
            </w:r>
          </w:p>
        </w:tc>
        <w:tc>
          <w:tcPr>
            <w:tcW w:w="1539" w:type="dxa"/>
            <w:tcBorders>
              <w:top w:val="single" w:sz="4" w:space="0" w:color="auto"/>
              <w:left w:val="nil"/>
              <w:bottom w:val="single" w:sz="4" w:space="0" w:color="auto"/>
              <w:right w:val="single" w:sz="4" w:space="0" w:color="auto"/>
            </w:tcBorders>
            <w:shd w:val="clear" w:color="auto" w:fill="auto"/>
            <w:vAlign w:val="bottom"/>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2015 г. в % к 2013 г.</w:t>
            </w:r>
          </w:p>
        </w:tc>
      </w:tr>
      <w:tr w:rsidR="004F1D36" w:rsidRPr="00A01157" w:rsidTr="00D107E2">
        <w:trPr>
          <w:trHeight w:val="70"/>
        </w:trPr>
        <w:tc>
          <w:tcPr>
            <w:tcW w:w="4685" w:type="dxa"/>
            <w:tcBorders>
              <w:top w:val="nil"/>
              <w:left w:val="single" w:sz="4" w:space="0" w:color="auto"/>
              <w:bottom w:val="single" w:sz="4" w:space="0" w:color="auto"/>
              <w:right w:val="single" w:sz="4" w:space="0" w:color="auto"/>
            </w:tcBorders>
            <w:shd w:val="clear" w:color="auto" w:fill="auto"/>
            <w:vAlign w:val="bottom"/>
          </w:tcPr>
          <w:p w:rsidR="004F1D36" w:rsidRPr="00B239C9" w:rsidRDefault="004F1D36" w:rsidP="00B239C9">
            <w:pPr>
              <w:spacing w:after="0" w:line="240" w:lineRule="auto"/>
              <w:rPr>
                <w:rFonts w:ascii="Times New Roman" w:hAnsi="Times New Roman" w:cs="Times New Roman"/>
                <w:sz w:val="24"/>
                <w:szCs w:val="24"/>
              </w:rPr>
            </w:pPr>
            <w:r w:rsidRPr="00B239C9">
              <w:rPr>
                <w:rFonts w:ascii="Times New Roman" w:hAnsi="Times New Roman" w:cs="Times New Roman"/>
                <w:sz w:val="24"/>
                <w:szCs w:val="24"/>
              </w:rPr>
              <w:t>Фондовооруженность, тыс. руб./чел.</w:t>
            </w:r>
          </w:p>
        </w:tc>
        <w:tc>
          <w:tcPr>
            <w:tcW w:w="1140" w:type="dxa"/>
            <w:tcBorders>
              <w:top w:val="nil"/>
              <w:left w:val="nil"/>
              <w:bottom w:val="single" w:sz="4" w:space="0" w:color="auto"/>
              <w:right w:val="single" w:sz="4" w:space="0" w:color="auto"/>
            </w:tcBorders>
            <w:shd w:val="clear" w:color="auto" w:fill="auto"/>
            <w:noWrap/>
            <w:vAlign w:val="bottom"/>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64,72</w:t>
            </w:r>
          </w:p>
        </w:tc>
        <w:tc>
          <w:tcPr>
            <w:tcW w:w="1140" w:type="dxa"/>
            <w:tcBorders>
              <w:top w:val="nil"/>
              <w:left w:val="nil"/>
              <w:bottom w:val="single" w:sz="4" w:space="0" w:color="auto"/>
              <w:right w:val="single" w:sz="4" w:space="0" w:color="auto"/>
            </w:tcBorders>
            <w:shd w:val="clear" w:color="auto" w:fill="auto"/>
            <w:noWrap/>
            <w:vAlign w:val="bottom"/>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84,52</w:t>
            </w:r>
          </w:p>
        </w:tc>
        <w:tc>
          <w:tcPr>
            <w:tcW w:w="1140" w:type="dxa"/>
            <w:tcBorders>
              <w:top w:val="nil"/>
              <w:left w:val="nil"/>
              <w:bottom w:val="single" w:sz="4" w:space="0" w:color="auto"/>
              <w:right w:val="single" w:sz="4" w:space="0" w:color="auto"/>
            </w:tcBorders>
            <w:shd w:val="clear" w:color="auto" w:fill="auto"/>
            <w:noWrap/>
            <w:vAlign w:val="bottom"/>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85,08</w:t>
            </w:r>
          </w:p>
        </w:tc>
        <w:tc>
          <w:tcPr>
            <w:tcW w:w="1539" w:type="dxa"/>
            <w:tcBorders>
              <w:top w:val="nil"/>
              <w:left w:val="nil"/>
              <w:bottom w:val="single" w:sz="4" w:space="0" w:color="auto"/>
              <w:right w:val="single" w:sz="4" w:space="0" w:color="auto"/>
            </w:tcBorders>
            <w:shd w:val="clear" w:color="auto" w:fill="auto"/>
            <w:noWrap/>
            <w:vAlign w:val="bottom"/>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131,46</w:t>
            </w:r>
          </w:p>
        </w:tc>
      </w:tr>
      <w:tr w:rsidR="004F1D36" w:rsidRPr="00A01157" w:rsidTr="00D107E2">
        <w:trPr>
          <w:trHeight w:val="70"/>
        </w:trPr>
        <w:tc>
          <w:tcPr>
            <w:tcW w:w="4685" w:type="dxa"/>
            <w:tcBorders>
              <w:top w:val="nil"/>
              <w:left w:val="single" w:sz="4" w:space="0" w:color="auto"/>
              <w:bottom w:val="single" w:sz="4" w:space="0" w:color="auto"/>
              <w:right w:val="single" w:sz="4" w:space="0" w:color="auto"/>
            </w:tcBorders>
            <w:shd w:val="clear" w:color="auto" w:fill="auto"/>
            <w:vAlign w:val="bottom"/>
          </w:tcPr>
          <w:p w:rsidR="004F1D36" w:rsidRPr="00B239C9" w:rsidRDefault="004F1D36" w:rsidP="00B239C9">
            <w:pPr>
              <w:spacing w:after="0" w:line="240" w:lineRule="auto"/>
              <w:rPr>
                <w:rFonts w:ascii="Times New Roman" w:hAnsi="Times New Roman" w:cs="Times New Roman"/>
                <w:sz w:val="24"/>
                <w:szCs w:val="24"/>
              </w:rPr>
            </w:pPr>
            <w:r w:rsidRPr="00B239C9">
              <w:rPr>
                <w:rFonts w:ascii="Times New Roman" w:hAnsi="Times New Roman" w:cs="Times New Roman"/>
                <w:sz w:val="24"/>
                <w:szCs w:val="24"/>
              </w:rPr>
              <w:t>Фондоотдача, руб.</w:t>
            </w:r>
          </w:p>
        </w:tc>
        <w:tc>
          <w:tcPr>
            <w:tcW w:w="1140" w:type="dxa"/>
            <w:tcBorders>
              <w:top w:val="nil"/>
              <w:left w:val="nil"/>
              <w:bottom w:val="single" w:sz="4" w:space="0" w:color="auto"/>
              <w:right w:val="single" w:sz="4" w:space="0" w:color="auto"/>
            </w:tcBorders>
            <w:shd w:val="clear" w:color="auto" w:fill="auto"/>
            <w:noWrap/>
            <w:vAlign w:val="bottom"/>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26,27</w:t>
            </w:r>
          </w:p>
        </w:tc>
        <w:tc>
          <w:tcPr>
            <w:tcW w:w="1140" w:type="dxa"/>
            <w:tcBorders>
              <w:top w:val="nil"/>
              <w:left w:val="nil"/>
              <w:bottom w:val="single" w:sz="4" w:space="0" w:color="auto"/>
              <w:right w:val="single" w:sz="4" w:space="0" w:color="auto"/>
            </w:tcBorders>
            <w:shd w:val="clear" w:color="auto" w:fill="auto"/>
            <w:noWrap/>
            <w:vAlign w:val="bottom"/>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20,98</w:t>
            </w:r>
          </w:p>
        </w:tc>
        <w:tc>
          <w:tcPr>
            <w:tcW w:w="1140" w:type="dxa"/>
            <w:tcBorders>
              <w:top w:val="nil"/>
              <w:left w:val="nil"/>
              <w:bottom w:val="single" w:sz="4" w:space="0" w:color="auto"/>
              <w:right w:val="single" w:sz="4" w:space="0" w:color="auto"/>
            </w:tcBorders>
            <w:shd w:val="clear" w:color="auto" w:fill="auto"/>
            <w:noWrap/>
            <w:vAlign w:val="bottom"/>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20,26</w:t>
            </w:r>
          </w:p>
        </w:tc>
        <w:tc>
          <w:tcPr>
            <w:tcW w:w="1539" w:type="dxa"/>
            <w:tcBorders>
              <w:top w:val="nil"/>
              <w:left w:val="nil"/>
              <w:bottom w:val="single" w:sz="4" w:space="0" w:color="auto"/>
              <w:right w:val="single" w:sz="4" w:space="0" w:color="auto"/>
            </w:tcBorders>
            <w:shd w:val="clear" w:color="auto" w:fill="auto"/>
            <w:noWrap/>
            <w:vAlign w:val="bottom"/>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77,12</w:t>
            </w:r>
          </w:p>
        </w:tc>
      </w:tr>
      <w:tr w:rsidR="004F1D36" w:rsidRPr="00A01157" w:rsidTr="00D107E2">
        <w:trPr>
          <w:trHeight w:val="70"/>
        </w:trPr>
        <w:tc>
          <w:tcPr>
            <w:tcW w:w="4685" w:type="dxa"/>
            <w:tcBorders>
              <w:top w:val="nil"/>
              <w:left w:val="single" w:sz="4" w:space="0" w:color="auto"/>
              <w:bottom w:val="single" w:sz="4" w:space="0" w:color="auto"/>
              <w:right w:val="single" w:sz="4" w:space="0" w:color="auto"/>
            </w:tcBorders>
            <w:shd w:val="clear" w:color="auto" w:fill="auto"/>
            <w:vAlign w:val="bottom"/>
          </w:tcPr>
          <w:p w:rsidR="004F1D36" w:rsidRPr="00B239C9" w:rsidRDefault="004F1D36" w:rsidP="00B239C9">
            <w:pPr>
              <w:spacing w:after="0" w:line="240" w:lineRule="auto"/>
              <w:rPr>
                <w:rFonts w:ascii="Times New Roman" w:hAnsi="Times New Roman" w:cs="Times New Roman"/>
                <w:sz w:val="24"/>
                <w:szCs w:val="24"/>
              </w:rPr>
            </w:pPr>
            <w:r w:rsidRPr="00B239C9">
              <w:rPr>
                <w:rFonts w:ascii="Times New Roman" w:hAnsi="Times New Roman" w:cs="Times New Roman"/>
                <w:sz w:val="24"/>
                <w:szCs w:val="24"/>
              </w:rPr>
              <w:t>Фондоемкость, руб.</w:t>
            </w:r>
          </w:p>
        </w:tc>
        <w:tc>
          <w:tcPr>
            <w:tcW w:w="1140" w:type="dxa"/>
            <w:tcBorders>
              <w:top w:val="nil"/>
              <w:left w:val="nil"/>
              <w:bottom w:val="single" w:sz="4" w:space="0" w:color="auto"/>
              <w:right w:val="single" w:sz="4" w:space="0" w:color="auto"/>
            </w:tcBorders>
            <w:shd w:val="clear" w:color="auto" w:fill="auto"/>
            <w:noWrap/>
            <w:vAlign w:val="bottom"/>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0,04</w:t>
            </w:r>
          </w:p>
        </w:tc>
        <w:tc>
          <w:tcPr>
            <w:tcW w:w="1140" w:type="dxa"/>
            <w:tcBorders>
              <w:top w:val="nil"/>
              <w:left w:val="nil"/>
              <w:bottom w:val="single" w:sz="4" w:space="0" w:color="auto"/>
              <w:right w:val="single" w:sz="4" w:space="0" w:color="auto"/>
            </w:tcBorders>
            <w:shd w:val="clear" w:color="auto" w:fill="auto"/>
            <w:noWrap/>
            <w:vAlign w:val="bottom"/>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0,05</w:t>
            </w:r>
          </w:p>
        </w:tc>
        <w:tc>
          <w:tcPr>
            <w:tcW w:w="1140" w:type="dxa"/>
            <w:tcBorders>
              <w:top w:val="nil"/>
              <w:left w:val="nil"/>
              <w:bottom w:val="single" w:sz="4" w:space="0" w:color="auto"/>
              <w:right w:val="single" w:sz="4" w:space="0" w:color="auto"/>
            </w:tcBorders>
            <w:shd w:val="clear" w:color="auto" w:fill="auto"/>
            <w:noWrap/>
            <w:vAlign w:val="bottom"/>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0,05</w:t>
            </w:r>
          </w:p>
        </w:tc>
        <w:tc>
          <w:tcPr>
            <w:tcW w:w="1539" w:type="dxa"/>
            <w:tcBorders>
              <w:top w:val="nil"/>
              <w:left w:val="nil"/>
              <w:bottom w:val="single" w:sz="4" w:space="0" w:color="auto"/>
              <w:right w:val="single" w:sz="4" w:space="0" w:color="auto"/>
            </w:tcBorders>
            <w:shd w:val="clear" w:color="auto" w:fill="auto"/>
            <w:noWrap/>
            <w:vAlign w:val="bottom"/>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125,00</w:t>
            </w:r>
          </w:p>
        </w:tc>
      </w:tr>
      <w:tr w:rsidR="004F1D36" w:rsidRPr="00A01157" w:rsidTr="00D107E2">
        <w:trPr>
          <w:trHeight w:val="138"/>
        </w:trPr>
        <w:tc>
          <w:tcPr>
            <w:tcW w:w="4685" w:type="dxa"/>
            <w:tcBorders>
              <w:top w:val="nil"/>
              <w:left w:val="single" w:sz="4" w:space="0" w:color="auto"/>
              <w:bottom w:val="single" w:sz="4" w:space="0" w:color="auto"/>
              <w:right w:val="single" w:sz="4" w:space="0" w:color="auto"/>
            </w:tcBorders>
            <w:shd w:val="clear" w:color="auto" w:fill="auto"/>
            <w:noWrap/>
            <w:vAlign w:val="bottom"/>
          </w:tcPr>
          <w:p w:rsidR="004F1D36" w:rsidRPr="00B239C9" w:rsidRDefault="004F1D36" w:rsidP="00B239C9">
            <w:pPr>
              <w:spacing w:after="0" w:line="240" w:lineRule="auto"/>
              <w:rPr>
                <w:rFonts w:ascii="Times New Roman" w:hAnsi="Times New Roman" w:cs="Times New Roman"/>
                <w:sz w:val="24"/>
                <w:szCs w:val="24"/>
              </w:rPr>
            </w:pPr>
            <w:r w:rsidRPr="00B239C9">
              <w:rPr>
                <w:rFonts w:ascii="Times New Roman" w:hAnsi="Times New Roman" w:cs="Times New Roman"/>
                <w:sz w:val="24"/>
                <w:szCs w:val="24"/>
              </w:rPr>
              <w:t>Рентабельность ОПФ, %</w:t>
            </w:r>
          </w:p>
        </w:tc>
        <w:tc>
          <w:tcPr>
            <w:tcW w:w="1140" w:type="dxa"/>
            <w:tcBorders>
              <w:top w:val="nil"/>
              <w:left w:val="nil"/>
              <w:bottom w:val="single" w:sz="4" w:space="0" w:color="auto"/>
              <w:right w:val="single" w:sz="4" w:space="0" w:color="auto"/>
            </w:tcBorders>
            <w:shd w:val="clear" w:color="auto" w:fill="auto"/>
            <w:noWrap/>
            <w:vAlign w:val="bottom"/>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63,51</w:t>
            </w:r>
          </w:p>
        </w:tc>
        <w:tc>
          <w:tcPr>
            <w:tcW w:w="1140" w:type="dxa"/>
            <w:tcBorders>
              <w:top w:val="nil"/>
              <w:left w:val="nil"/>
              <w:bottom w:val="single" w:sz="4" w:space="0" w:color="auto"/>
              <w:right w:val="single" w:sz="4" w:space="0" w:color="auto"/>
            </w:tcBorders>
            <w:shd w:val="clear" w:color="auto" w:fill="auto"/>
            <w:noWrap/>
            <w:vAlign w:val="bottom"/>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44,37</w:t>
            </w:r>
          </w:p>
        </w:tc>
        <w:tc>
          <w:tcPr>
            <w:tcW w:w="1140" w:type="dxa"/>
            <w:tcBorders>
              <w:top w:val="nil"/>
              <w:left w:val="nil"/>
              <w:bottom w:val="single" w:sz="4" w:space="0" w:color="auto"/>
              <w:right w:val="single" w:sz="4" w:space="0" w:color="auto"/>
            </w:tcBorders>
            <w:shd w:val="clear" w:color="auto" w:fill="auto"/>
            <w:noWrap/>
            <w:vAlign w:val="bottom"/>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32,86</w:t>
            </w:r>
          </w:p>
        </w:tc>
        <w:tc>
          <w:tcPr>
            <w:tcW w:w="1539" w:type="dxa"/>
            <w:tcBorders>
              <w:top w:val="nil"/>
              <w:left w:val="nil"/>
              <w:bottom w:val="single" w:sz="4" w:space="0" w:color="auto"/>
              <w:right w:val="single" w:sz="4" w:space="0" w:color="auto"/>
            </w:tcBorders>
            <w:shd w:val="clear" w:color="auto" w:fill="auto"/>
            <w:noWrap/>
            <w:vAlign w:val="bottom"/>
          </w:tcPr>
          <w:p w:rsidR="004F1D36" w:rsidRPr="00B239C9" w:rsidRDefault="004F1D36"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х</w:t>
            </w:r>
          </w:p>
        </w:tc>
      </w:tr>
    </w:tbl>
    <w:p w:rsidR="004F1D36" w:rsidRDefault="004F1D36" w:rsidP="004F1D36">
      <w:pPr>
        <w:shd w:val="clear" w:color="auto" w:fill="FFFFFF"/>
        <w:spacing w:line="360" w:lineRule="auto"/>
        <w:ind w:firstLine="709"/>
        <w:rPr>
          <w:rFonts w:ascii="Courier New" w:hAnsi="Courier New" w:cs="Courier New"/>
          <w:sz w:val="18"/>
          <w:szCs w:val="18"/>
        </w:rPr>
      </w:pPr>
    </w:p>
    <w:p w:rsidR="004F1D36" w:rsidRPr="00B239C9" w:rsidRDefault="004F1D36" w:rsidP="00B239C9">
      <w:pPr>
        <w:shd w:val="clear" w:color="auto" w:fill="FFFFFF"/>
        <w:spacing w:after="0" w:line="360" w:lineRule="auto"/>
        <w:ind w:firstLine="709"/>
        <w:jc w:val="both"/>
        <w:rPr>
          <w:rFonts w:ascii="Times New Roman" w:hAnsi="Times New Roman" w:cs="Times New Roman"/>
          <w:sz w:val="28"/>
          <w:szCs w:val="28"/>
        </w:rPr>
      </w:pPr>
      <w:r w:rsidRPr="00B239C9">
        <w:rPr>
          <w:rFonts w:ascii="Times New Roman" w:hAnsi="Times New Roman" w:cs="Times New Roman"/>
          <w:sz w:val="28"/>
          <w:szCs w:val="28"/>
        </w:rPr>
        <w:t xml:space="preserve">Из таблицы 5 видно, что произошли изменения общих показателей эффективности использования основных производственных фондов ООО «Станкостроительный завод». </w:t>
      </w:r>
    </w:p>
    <w:p w:rsidR="004F1D36" w:rsidRPr="00B239C9" w:rsidRDefault="004F1D36" w:rsidP="00B239C9">
      <w:pPr>
        <w:tabs>
          <w:tab w:val="left" w:pos="34"/>
        </w:tabs>
        <w:spacing w:after="0" w:line="360" w:lineRule="auto"/>
        <w:ind w:firstLine="709"/>
        <w:jc w:val="both"/>
        <w:rPr>
          <w:rFonts w:ascii="Times New Roman" w:hAnsi="Times New Roman" w:cs="Times New Roman"/>
          <w:sz w:val="28"/>
          <w:szCs w:val="28"/>
        </w:rPr>
      </w:pPr>
      <w:r w:rsidRPr="00B239C9">
        <w:rPr>
          <w:rFonts w:ascii="Times New Roman" w:hAnsi="Times New Roman" w:cs="Times New Roman"/>
          <w:sz w:val="28"/>
          <w:szCs w:val="28"/>
        </w:rPr>
        <w:t>Основной обобщающий показатель эффективности использования основных фондов – фондоотдача – снизился, что связано с опережающим ростом стоимости ОПФ (134,25%) по отношению к росту выручки от продаж (103,56%). Снижение фондоотдачи ведет к относительному перерасходу средств, вложенных в основные производственные фонды и свидетельствует о снижении эффективности их использовании. Соответственно увеличился показатель фондоемкости, что свидетельствует о спаде загрузки фондов предприятия.</w:t>
      </w:r>
    </w:p>
    <w:p w:rsidR="004F1D36" w:rsidRPr="00B239C9" w:rsidRDefault="004F1D36" w:rsidP="00B239C9">
      <w:pPr>
        <w:widowControl w:val="0"/>
        <w:tabs>
          <w:tab w:val="left" w:pos="34"/>
        </w:tabs>
        <w:spacing w:after="0" w:line="360" w:lineRule="auto"/>
        <w:ind w:firstLine="709"/>
        <w:jc w:val="both"/>
        <w:rPr>
          <w:rFonts w:ascii="Times New Roman" w:hAnsi="Times New Roman" w:cs="Times New Roman"/>
          <w:sz w:val="28"/>
          <w:szCs w:val="28"/>
        </w:rPr>
      </w:pPr>
      <w:r w:rsidRPr="00B239C9">
        <w:rPr>
          <w:rFonts w:ascii="Times New Roman" w:hAnsi="Times New Roman" w:cs="Times New Roman"/>
          <w:sz w:val="28"/>
          <w:szCs w:val="28"/>
        </w:rPr>
        <w:t>Фондовооруженность увеличилась в 2015г. по сравнению с 2013г. на 31,46%, что в некоторой мере повлияло на рост объемов производимой продукции.</w:t>
      </w:r>
    </w:p>
    <w:p w:rsidR="004F1D36" w:rsidRPr="00B239C9" w:rsidRDefault="004F1D36" w:rsidP="00B239C9">
      <w:pPr>
        <w:widowControl w:val="0"/>
        <w:tabs>
          <w:tab w:val="left" w:pos="34"/>
        </w:tabs>
        <w:spacing w:after="0" w:line="360" w:lineRule="auto"/>
        <w:ind w:firstLine="709"/>
        <w:jc w:val="both"/>
        <w:rPr>
          <w:rFonts w:ascii="Times New Roman" w:hAnsi="Times New Roman" w:cs="Times New Roman"/>
          <w:sz w:val="28"/>
          <w:szCs w:val="28"/>
        </w:rPr>
      </w:pPr>
      <w:r w:rsidRPr="00B239C9">
        <w:rPr>
          <w:rFonts w:ascii="Times New Roman" w:hAnsi="Times New Roman" w:cs="Times New Roman"/>
          <w:sz w:val="28"/>
          <w:szCs w:val="28"/>
        </w:rPr>
        <w:lastRenderedPageBreak/>
        <w:t>Рентабельность использования основных средств снизилась с 63,51% в 2013 г. до 32,86% в 2015 г. То есть на каждый вложенный в основные фонды в 2015г. рубль было получено меньше прибыли от продаж, чем в 2013г.</w:t>
      </w:r>
    </w:p>
    <w:p w:rsidR="004F1D36" w:rsidRPr="00B239C9" w:rsidRDefault="004F1D36" w:rsidP="00B239C9">
      <w:pPr>
        <w:widowControl w:val="0"/>
        <w:tabs>
          <w:tab w:val="left" w:pos="34"/>
        </w:tabs>
        <w:spacing w:after="0" w:line="360" w:lineRule="auto"/>
        <w:ind w:firstLine="709"/>
        <w:jc w:val="both"/>
        <w:rPr>
          <w:rFonts w:ascii="Times New Roman" w:hAnsi="Times New Roman" w:cs="Times New Roman"/>
          <w:sz w:val="28"/>
          <w:szCs w:val="28"/>
        </w:rPr>
      </w:pPr>
      <w:r w:rsidRPr="00B239C9">
        <w:rPr>
          <w:rFonts w:ascii="Times New Roman" w:hAnsi="Times New Roman" w:cs="Times New Roman"/>
          <w:sz w:val="28"/>
          <w:szCs w:val="28"/>
        </w:rPr>
        <w:t>В целом можно отметить, что при росте стоимости основных фондов эффективность их использования снизилась. Основной причиной неэффективного использования основных средств является неэффективное использование рабочего времени, т.е. простои, низкая сменность использования оборудования, низкое качество проводимых ремонтных работ.</w:t>
      </w:r>
    </w:p>
    <w:p w:rsidR="004F1D36" w:rsidRDefault="004F1D36" w:rsidP="00B239C9">
      <w:pPr>
        <w:widowControl w:val="0"/>
        <w:tabs>
          <w:tab w:val="left" w:pos="34"/>
        </w:tabs>
        <w:spacing w:after="0" w:line="360" w:lineRule="auto"/>
        <w:ind w:firstLine="709"/>
        <w:jc w:val="both"/>
        <w:rPr>
          <w:rFonts w:ascii="Times New Roman" w:hAnsi="Times New Roman" w:cs="Times New Roman"/>
          <w:sz w:val="28"/>
          <w:szCs w:val="28"/>
        </w:rPr>
      </w:pPr>
      <w:r w:rsidRPr="00B239C9">
        <w:rPr>
          <w:rFonts w:ascii="Times New Roman" w:hAnsi="Times New Roman" w:cs="Times New Roman"/>
          <w:sz w:val="28"/>
          <w:szCs w:val="28"/>
        </w:rPr>
        <w:t>Оборотные активы обслуживают текущую деятельность предприятия, от их состояния и оборачиваемости зависит непрерывность производственно-коммерческого цикла, а потому изучение изменений структуры оборотных активов необходимо для решения практических задач финансового менеджмента. Состав и структура оборотных средств представлена в таблице 6.</w:t>
      </w:r>
    </w:p>
    <w:p w:rsidR="00B239C9" w:rsidRDefault="00B239C9" w:rsidP="00B239C9">
      <w:pPr>
        <w:widowControl w:val="0"/>
        <w:tabs>
          <w:tab w:val="left" w:pos="34"/>
        </w:tabs>
        <w:spacing w:after="0" w:line="360" w:lineRule="auto"/>
        <w:ind w:firstLine="709"/>
        <w:jc w:val="both"/>
        <w:rPr>
          <w:rFonts w:ascii="Times New Roman" w:hAnsi="Times New Roman" w:cs="Times New Roman"/>
          <w:sz w:val="28"/>
          <w:szCs w:val="28"/>
        </w:rPr>
      </w:pPr>
    </w:p>
    <w:p w:rsidR="00B239C9" w:rsidRPr="00B239C9" w:rsidRDefault="00B239C9" w:rsidP="00B239C9">
      <w:pPr>
        <w:pStyle w:val="31"/>
        <w:widowControl w:val="0"/>
        <w:spacing w:after="0" w:line="360" w:lineRule="auto"/>
        <w:ind w:left="0"/>
        <w:jc w:val="both"/>
        <w:rPr>
          <w:rFonts w:ascii="Times New Roman" w:hAnsi="Times New Roman" w:cs="Times New Roman"/>
          <w:sz w:val="28"/>
          <w:szCs w:val="28"/>
        </w:rPr>
      </w:pPr>
      <w:r w:rsidRPr="00B239C9">
        <w:rPr>
          <w:rFonts w:ascii="Times New Roman" w:hAnsi="Times New Roman" w:cs="Times New Roman"/>
          <w:sz w:val="28"/>
          <w:szCs w:val="28"/>
        </w:rPr>
        <w:t>Таблица 6 - Состав и структура оборотных средств ООО «Станкостроительный завод» (на конец года)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916"/>
        <w:gridCol w:w="917"/>
        <w:gridCol w:w="917"/>
        <w:gridCol w:w="918"/>
        <w:gridCol w:w="917"/>
        <w:gridCol w:w="839"/>
        <w:gridCol w:w="995"/>
        <w:gridCol w:w="848"/>
      </w:tblGrid>
      <w:tr w:rsidR="00B239C9" w:rsidRPr="00B239C9" w:rsidTr="00B239C9">
        <w:tc>
          <w:tcPr>
            <w:tcW w:w="2231" w:type="dxa"/>
            <w:vMerge w:val="restart"/>
          </w:tcPr>
          <w:p w:rsidR="00B239C9" w:rsidRPr="00B239C9" w:rsidRDefault="00B239C9" w:rsidP="00B239C9">
            <w:pPr>
              <w:pStyle w:val="ConsNormal"/>
              <w:ind w:firstLine="0"/>
              <w:jc w:val="center"/>
              <w:rPr>
                <w:rFonts w:ascii="Times New Roman" w:hAnsi="Times New Roman" w:cs="Times New Roman"/>
                <w:sz w:val="24"/>
                <w:szCs w:val="24"/>
              </w:rPr>
            </w:pPr>
          </w:p>
          <w:p w:rsidR="00B239C9" w:rsidRPr="00B239C9" w:rsidRDefault="00B239C9" w:rsidP="00B239C9">
            <w:pPr>
              <w:pStyle w:val="ConsNormal"/>
              <w:ind w:firstLine="0"/>
              <w:jc w:val="center"/>
              <w:rPr>
                <w:rFonts w:ascii="Times New Roman" w:hAnsi="Times New Roman" w:cs="Times New Roman"/>
                <w:sz w:val="24"/>
                <w:szCs w:val="24"/>
              </w:rPr>
            </w:pPr>
            <w:r w:rsidRPr="00B239C9">
              <w:rPr>
                <w:rFonts w:ascii="Times New Roman" w:hAnsi="Times New Roman" w:cs="Times New Roman"/>
                <w:sz w:val="24"/>
                <w:szCs w:val="24"/>
              </w:rPr>
              <w:t>Состав оборотных активов</w:t>
            </w:r>
          </w:p>
        </w:tc>
        <w:tc>
          <w:tcPr>
            <w:tcW w:w="1833" w:type="dxa"/>
            <w:gridSpan w:val="2"/>
            <w:vAlign w:val="center"/>
          </w:tcPr>
          <w:p w:rsidR="00B239C9" w:rsidRPr="00B239C9" w:rsidRDefault="00B239C9" w:rsidP="00B239C9">
            <w:pPr>
              <w:pStyle w:val="ConsNormal"/>
              <w:ind w:firstLine="0"/>
              <w:jc w:val="center"/>
              <w:rPr>
                <w:rFonts w:ascii="Times New Roman" w:hAnsi="Times New Roman" w:cs="Times New Roman"/>
                <w:sz w:val="24"/>
                <w:szCs w:val="24"/>
              </w:rPr>
            </w:pPr>
            <w:r w:rsidRPr="00B239C9">
              <w:rPr>
                <w:rFonts w:ascii="Times New Roman" w:hAnsi="Times New Roman" w:cs="Times New Roman"/>
                <w:sz w:val="24"/>
                <w:szCs w:val="24"/>
              </w:rPr>
              <w:t>2013 г.</w:t>
            </w:r>
          </w:p>
        </w:tc>
        <w:tc>
          <w:tcPr>
            <w:tcW w:w="1835" w:type="dxa"/>
            <w:gridSpan w:val="2"/>
            <w:vAlign w:val="center"/>
          </w:tcPr>
          <w:p w:rsidR="00B239C9" w:rsidRPr="00B239C9" w:rsidRDefault="00B239C9" w:rsidP="00B239C9">
            <w:pPr>
              <w:pStyle w:val="ConsNormal"/>
              <w:ind w:firstLine="0"/>
              <w:jc w:val="center"/>
              <w:rPr>
                <w:rFonts w:ascii="Times New Roman" w:hAnsi="Times New Roman" w:cs="Times New Roman"/>
                <w:sz w:val="24"/>
                <w:szCs w:val="24"/>
              </w:rPr>
            </w:pPr>
            <w:r w:rsidRPr="00B239C9">
              <w:rPr>
                <w:rFonts w:ascii="Times New Roman" w:hAnsi="Times New Roman" w:cs="Times New Roman"/>
                <w:sz w:val="24"/>
                <w:szCs w:val="24"/>
              </w:rPr>
              <w:t>2014 г.</w:t>
            </w:r>
          </w:p>
        </w:tc>
        <w:tc>
          <w:tcPr>
            <w:tcW w:w="1756" w:type="dxa"/>
            <w:gridSpan w:val="2"/>
            <w:vAlign w:val="center"/>
          </w:tcPr>
          <w:p w:rsidR="00B239C9" w:rsidRPr="00B239C9" w:rsidRDefault="00B239C9" w:rsidP="00B239C9">
            <w:pPr>
              <w:pStyle w:val="ConsNormal"/>
              <w:ind w:firstLine="0"/>
              <w:jc w:val="center"/>
              <w:rPr>
                <w:rFonts w:ascii="Times New Roman" w:hAnsi="Times New Roman" w:cs="Times New Roman"/>
                <w:sz w:val="24"/>
                <w:szCs w:val="24"/>
              </w:rPr>
            </w:pPr>
            <w:r w:rsidRPr="00B239C9">
              <w:rPr>
                <w:rFonts w:ascii="Times New Roman" w:hAnsi="Times New Roman" w:cs="Times New Roman"/>
                <w:sz w:val="24"/>
                <w:szCs w:val="24"/>
              </w:rPr>
              <w:t>2015 г.</w:t>
            </w:r>
          </w:p>
        </w:tc>
        <w:tc>
          <w:tcPr>
            <w:tcW w:w="1843" w:type="dxa"/>
            <w:gridSpan w:val="2"/>
          </w:tcPr>
          <w:p w:rsidR="00B239C9" w:rsidRPr="00B239C9" w:rsidRDefault="00B239C9" w:rsidP="00B239C9">
            <w:pPr>
              <w:pStyle w:val="ConsNormal"/>
              <w:ind w:firstLine="0"/>
              <w:jc w:val="center"/>
              <w:rPr>
                <w:rFonts w:ascii="Times New Roman" w:hAnsi="Times New Roman" w:cs="Times New Roman"/>
                <w:sz w:val="24"/>
                <w:szCs w:val="24"/>
              </w:rPr>
            </w:pPr>
            <w:r w:rsidRPr="00B239C9">
              <w:rPr>
                <w:rFonts w:ascii="Times New Roman" w:hAnsi="Times New Roman" w:cs="Times New Roman"/>
                <w:sz w:val="24"/>
                <w:szCs w:val="24"/>
              </w:rPr>
              <w:t xml:space="preserve">Изменение </w:t>
            </w:r>
          </w:p>
          <w:p w:rsidR="00B239C9" w:rsidRPr="00B239C9" w:rsidRDefault="00B239C9" w:rsidP="00B239C9">
            <w:pPr>
              <w:pStyle w:val="ConsNormal"/>
              <w:ind w:firstLine="0"/>
              <w:jc w:val="center"/>
              <w:rPr>
                <w:rFonts w:ascii="Times New Roman" w:hAnsi="Times New Roman" w:cs="Times New Roman"/>
                <w:sz w:val="24"/>
                <w:szCs w:val="24"/>
              </w:rPr>
            </w:pPr>
            <w:r w:rsidRPr="00B239C9">
              <w:rPr>
                <w:rFonts w:ascii="Times New Roman" w:hAnsi="Times New Roman" w:cs="Times New Roman"/>
                <w:sz w:val="24"/>
                <w:szCs w:val="24"/>
              </w:rPr>
              <w:t>2015г. к 2013 г.</w:t>
            </w:r>
          </w:p>
        </w:tc>
      </w:tr>
      <w:tr w:rsidR="00B239C9" w:rsidRPr="00B239C9" w:rsidTr="00B239C9">
        <w:tc>
          <w:tcPr>
            <w:tcW w:w="0" w:type="auto"/>
            <w:vMerge/>
            <w:vAlign w:val="center"/>
          </w:tcPr>
          <w:p w:rsidR="00B239C9" w:rsidRPr="00B239C9" w:rsidRDefault="00B239C9" w:rsidP="00B239C9">
            <w:pPr>
              <w:widowControl w:val="0"/>
              <w:spacing w:after="0" w:line="240" w:lineRule="auto"/>
              <w:rPr>
                <w:rFonts w:ascii="Times New Roman" w:hAnsi="Times New Roman" w:cs="Times New Roman"/>
                <w:sz w:val="24"/>
                <w:szCs w:val="24"/>
              </w:rPr>
            </w:pPr>
          </w:p>
        </w:tc>
        <w:tc>
          <w:tcPr>
            <w:tcW w:w="916" w:type="dxa"/>
            <w:vAlign w:val="center"/>
          </w:tcPr>
          <w:p w:rsidR="00B239C9" w:rsidRPr="00B239C9" w:rsidRDefault="00B239C9" w:rsidP="00B239C9">
            <w:pPr>
              <w:widowControl w:val="0"/>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тыс. руб.</w:t>
            </w:r>
          </w:p>
        </w:tc>
        <w:tc>
          <w:tcPr>
            <w:tcW w:w="917" w:type="dxa"/>
            <w:vAlign w:val="center"/>
          </w:tcPr>
          <w:p w:rsidR="00B239C9" w:rsidRPr="00B239C9" w:rsidRDefault="00B239C9" w:rsidP="00B239C9">
            <w:pPr>
              <w:widowControl w:val="0"/>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w:t>
            </w:r>
          </w:p>
        </w:tc>
        <w:tc>
          <w:tcPr>
            <w:tcW w:w="917" w:type="dxa"/>
            <w:vAlign w:val="center"/>
          </w:tcPr>
          <w:p w:rsidR="00B239C9" w:rsidRPr="00B239C9" w:rsidRDefault="00B239C9" w:rsidP="00B239C9">
            <w:pPr>
              <w:widowControl w:val="0"/>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тыс. руб.</w:t>
            </w:r>
          </w:p>
        </w:tc>
        <w:tc>
          <w:tcPr>
            <w:tcW w:w="918" w:type="dxa"/>
            <w:vAlign w:val="center"/>
          </w:tcPr>
          <w:p w:rsidR="00B239C9" w:rsidRPr="00B239C9" w:rsidRDefault="00B239C9" w:rsidP="00B239C9">
            <w:pPr>
              <w:widowControl w:val="0"/>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w:t>
            </w:r>
          </w:p>
        </w:tc>
        <w:tc>
          <w:tcPr>
            <w:tcW w:w="917" w:type="dxa"/>
            <w:vAlign w:val="center"/>
          </w:tcPr>
          <w:p w:rsidR="00B239C9" w:rsidRPr="00B239C9" w:rsidRDefault="00B239C9" w:rsidP="00B239C9">
            <w:pPr>
              <w:widowControl w:val="0"/>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тыс. руб.</w:t>
            </w:r>
          </w:p>
        </w:tc>
        <w:tc>
          <w:tcPr>
            <w:tcW w:w="839" w:type="dxa"/>
            <w:vAlign w:val="center"/>
          </w:tcPr>
          <w:p w:rsidR="00B239C9" w:rsidRPr="00B239C9" w:rsidRDefault="00B239C9" w:rsidP="00B239C9">
            <w:pPr>
              <w:widowControl w:val="0"/>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w:t>
            </w:r>
          </w:p>
        </w:tc>
        <w:tc>
          <w:tcPr>
            <w:tcW w:w="995" w:type="dxa"/>
            <w:vAlign w:val="center"/>
          </w:tcPr>
          <w:p w:rsidR="00B239C9" w:rsidRPr="00B239C9" w:rsidRDefault="00B239C9" w:rsidP="00B239C9">
            <w:pPr>
              <w:pStyle w:val="ConsNormal"/>
              <w:ind w:firstLine="0"/>
              <w:jc w:val="center"/>
              <w:rPr>
                <w:rFonts w:ascii="Times New Roman" w:hAnsi="Times New Roman" w:cs="Times New Roman"/>
                <w:sz w:val="24"/>
                <w:szCs w:val="24"/>
              </w:rPr>
            </w:pPr>
            <w:r w:rsidRPr="00B239C9">
              <w:rPr>
                <w:rFonts w:ascii="Times New Roman" w:hAnsi="Times New Roman" w:cs="Times New Roman"/>
                <w:sz w:val="24"/>
                <w:szCs w:val="24"/>
              </w:rPr>
              <w:t>тыс. руб.</w:t>
            </w:r>
          </w:p>
        </w:tc>
        <w:tc>
          <w:tcPr>
            <w:tcW w:w="848" w:type="dxa"/>
            <w:vAlign w:val="center"/>
          </w:tcPr>
          <w:p w:rsidR="00B239C9" w:rsidRPr="00B239C9" w:rsidRDefault="00B239C9" w:rsidP="00B239C9">
            <w:pPr>
              <w:pStyle w:val="ConsNormal"/>
              <w:ind w:firstLine="0"/>
              <w:jc w:val="center"/>
              <w:rPr>
                <w:rFonts w:ascii="Times New Roman" w:hAnsi="Times New Roman" w:cs="Times New Roman"/>
                <w:sz w:val="24"/>
                <w:szCs w:val="24"/>
              </w:rPr>
            </w:pPr>
            <w:r w:rsidRPr="00B239C9">
              <w:rPr>
                <w:rFonts w:ascii="Times New Roman" w:hAnsi="Times New Roman" w:cs="Times New Roman"/>
                <w:sz w:val="24"/>
                <w:szCs w:val="24"/>
              </w:rPr>
              <w:t>п.п.</w:t>
            </w:r>
          </w:p>
        </w:tc>
      </w:tr>
      <w:tr w:rsidR="00B239C9" w:rsidRPr="00B239C9" w:rsidTr="00B239C9">
        <w:tc>
          <w:tcPr>
            <w:tcW w:w="2231" w:type="dxa"/>
            <w:vAlign w:val="bottom"/>
          </w:tcPr>
          <w:p w:rsidR="00B239C9" w:rsidRPr="00B239C9" w:rsidRDefault="00B239C9" w:rsidP="00B239C9">
            <w:pPr>
              <w:widowControl w:val="0"/>
              <w:spacing w:after="0" w:line="240" w:lineRule="auto"/>
              <w:rPr>
                <w:rFonts w:ascii="Times New Roman" w:hAnsi="Times New Roman" w:cs="Times New Roman"/>
                <w:sz w:val="24"/>
                <w:szCs w:val="24"/>
              </w:rPr>
            </w:pPr>
            <w:r w:rsidRPr="00B239C9">
              <w:rPr>
                <w:rFonts w:ascii="Times New Roman" w:hAnsi="Times New Roman" w:cs="Times New Roman"/>
                <w:sz w:val="24"/>
                <w:szCs w:val="24"/>
              </w:rPr>
              <w:t>Запасы</w:t>
            </w:r>
          </w:p>
        </w:tc>
        <w:tc>
          <w:tcPr>
            <w:tcW w:w="916" w:type="dxa"/>
            <w:vAlign w:val="center"/>
          </w:tcPr>
          <w:p w:rsidR="00B239C9" w:rsidRPr="00B239C9" w:rsidRDefault="00B239C9"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1847</w:t>
            </w:r>
          </w:p>
        </w:tc>
        <w:tc>
          <w:tcPr>
            <w:tcW w:w="917" w:type="dxa"/>
            <w:vAlign w:val="center"/>
          </w:tcPr>
          <w:p w:rsidR="00B239C9" w:rsidRPr="00B239C9" w:rsidRDefault="00B239C9"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21,3</w:t>
            </w:r>
          </w:p>
        </w:tc>
        <w:tc>
          <w:tcPr>
            <w:tcW w:w="917" w:type="dxa"/>
            <w:vAlign w:val="center"/>
          </w:tcPr>
          <w:p w:rsidR="00B239C9" w:rsidRPr="00B239C9" w:rsidRDefault="00B239C9"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2193</w:t>
            </w:r>
          </w:p>
        </w:tc>
        <w:tc>
          <w:tcPr>
            <w:tcW w:w="918" w:type="dxa"/>
            <w:vAlign w:val="center"/>
          </w:tcPr>
          <w:p w:rsidR="00B239C9" w:rsidRPr="00B239C9" w:rsidRDefault="00B239C9"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23,94</w:t>
            </w:r>
          </w:p>
        </w:tc>
        <w:tc>
          <w:tcPr>
            <w:tcW w:w="917" w:type="dxa"/>
            <w:vAlign w:val="center"/>
          </w:tcPr>
          <w:p w:rsidR="00B239C9" w:rsidRPr="00B239C9" w:rsidRDefault="00B239C9"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2496</w:t>
            </w:r>
          </w:p>
        </w:tc>
        <w:tc>
          <w:tcPr>
            <w:tcW w:w="839" w:type="dxa"/>
            <w:vAlign w:val="center"/>
          </w:tcPr>
          <w:p w:rsidR="00B239C9" w:rsidRPr="00B239C9" w:rsidRDefault="00B239C9"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26,09</w:t>
            </w:r>
          </w:p>
        </w:tc>
        <w:tc>
          <w:tcPr>
            <w:tcW w:w="995" w:type="dxa"/>
            <w:vAlign w:val="center"/>
          </w:tcPr>
          <w:p w:rsidR="00B239C9" w:rsidRPr="00B239C9" w:rsidRDefault="00B239C9"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649</w:t>
            </w:r>
          </w:p>
        </w:tc>
        <w:tc>
          <w:tcPr>
            <w:tcW w:w="848" w:type="dxa"/>
            <w:vAlign w:val="center"/>
          </w:tcPr>
          <w:p w:rsidR="00B239C9" w:rsidRPr="00B239C9" w:rsidRDefault="00B239C9"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4,79</w:t>
            </w:r>
          </w:p>
        </w:tc>
      </w:tr>
      <w:tr w:rsidR="00B239C9" w:rsidRPr="00B239C9" w:rsidTr="00B239C9">
        <w:tc>
          <w:tcPr>
            <w:tcW w:w="2231" w:type="dxa"/>
            <w:vAlign w:val="bottom"/>
          </w:tcPr>
          <w:p w:rsidR="00B239C9" w:rsidRPr="00B239C9" w:rsidRDefault="00B239C9" w:rsidP="00B239C9">
            <w:pPr>
              <w:widowControl w:val="0"/>
              <w:spacing w:after="0" w:line="240" w:lineRule="auto"/>
              <w:rPr>
                <w:rFonts w:ascii="Times New Roman" w:hAnsi="Times New Roman" w:cs="Times New Roman"/>
                <w:sz w:val="24"/>
                <w:szCs w:val="24"/>
              </w:rPr>
            </w:pPr>
            <w:r w:rsidRPr="00B239C9">
              <w:rPr>
                <w:rFonts w:ascii="Times New Roman" w:hAnsi="Times New Roman" w:cs="Times New Roman"/>
                <w:sz w:val="24"/>
                <w:szCs w:val="24"/>
              </w:rPr>
              <w:t>Дебиторская задолженность</w:t>
            </w:r>
          </w:p>
        </w:tc>
        <w:tc>
          <w:tcPr>
            <w:tcW w:w="916" w:type="dxa"/>
            <w:vAlign w:val="center"/>
          </w:tcPr>
          <w:p w:rsidR="00B239C9" w:rsidRPr="00B239C9" w:rsidRDefault="00B239C9"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6297</w:t>
            </w:r>
          </w:p>
        </w:tc>
        <w:tc>
          <w:tcPr>
            <w:tcW w:w="917" w:type="dxa"/>
            <w:vAlign w:val="center"/>
          </w:tcPr>
          <w:p w:rsidR="00B239C9" w:rsidRPr="00B239C9" w:rsidRDefault="00B239C9"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72,63</w:t>
            </w:r>
          </w:p>
        </w:tc>
        <w:tc>
          <w:tcPr>
            <w:tcW w:w="917" w:type="dxa"/>
            <w:vAlign w:val="center"/>
          </w:tcPr>
          <w:p w:rsidR="00B239C9" w:rsidRPr="00B239C9" w:rsidRDefault="00B239C9"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6371</w:t>
            </w:r>
          </w:p>
        </w:tc>
        <w:tc>
          <w:tcPr>
            <w:tcW w:w="918" w:type="dxa"/>
            <w:vAlign w:val="center"/>
          </w:tcPr>
          <w:p w:rsidR="00B239C9" w:rsidRPr="00B239C9" w:rsidRDefault="00B239C9"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69,54</w:t>
            </w:r>
          </w:p>
        </w:tc>
        <w:tc>
          <w:tcPr>
            <w:tcW w:w="917" w:type="dxa"/>
            <w:vAlign w:val="center"/>
          </w:tcPr>
          <w:p w:rsidR="00B239C9" w:rsidRPr="00B239C9" w:rsidRDefault="00B239C9"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6574</w:t>
            </w:r>
          </w:p>
        </w:tc>
        <w:tc>
          <w:tcPr>
            <w:tcW w:w="839" w:type="dxa"/>
            <w:vAlign w:val="center"/>
          </w:tcPr>
          <w:p w:rsidR="00B239C9" w:rsidRPr="00B239C9" w:rsidRDefault="00B239C9"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68,71</w:t>
            </w:r>
          </w:p>
        </w:tc>
        <w:tc>
          <w:tcPr>
            <w:tcW w:w="995" w:type="dxa"/>
            <w:vAlign w:val="center"/>
          </w:tcPr>
          <w:p w:rsidR="00B239C9" w:rsidRPr="00B239C9" w:rsidRDefault="00B239C9"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277</w:t>
            </w:r>
          </w:p>
        </w:tc>
        <w:tc>
          <w:tcPr>
            <w:tcW w:w="848" w:type="dxa"/>
            <w:vAlign w:val="center"/>
          </w:tcPr>
          <w:p w:rsidR="00B239C9" w:rsidRPr="00B239C9" w:rsidRDefault="00B239C9"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-3,92</w:t>
            </w:r>
          </w:p>
        </w:tc>
      </w:tr>
      <w:tr w:rsidR="00B239C9" w:rsidRPr="00B239C9" w:rsidTr="00B239C9">
        <w:tc>
          <w:tcPr>
            <w:tcW w:w="2231" w:type="dxa"/>
            <w:vAlign w:val="bottom"/>
          </w:tcPr>
          <w:p w:rsidR="00B239C9" w:rsidRPr="00B239C9" w:rsidRDefault="00B239C9" w:rsidP="00B239C9">
            <w:pPr>
              <w:widowControl w:val="0"/>
              <w:spacing w:after="0" w:line="240" w:lineRule="auto"/>
              <w:rPr>
                <w:rFonts w:ascii="Times New Roman" w:hAnsi="Times New Roman" w:cs="Times New Roman"/>
                <w:sz w:val="24"/>
                <w:szCs w:val="24"/>
              </w:rPr>
            </w:pPr>
            <w:r w:rsidRPr="00B239C9">
              <w:rPr>
                <w:rFonts w:ascii="Times New Roman" w:hAnsi="Times New Roman" w:cs="Times New Roman"/>
                <w:sz w:val="24"/>
                <w:szCs w:val="24"/>
              </w:rPr>
              <w:t>Денежные средства</w:t>
            </w:r>
          </w:p>
        </w:tc>
        <w:tc>
          <w:tcPr>
            <w:tcW w:w="916" w:type="dxa"/>
            <w:vAlign w:val="center"/>
          </w:tcPr>
          <w:p w:rsidR="00B239C9" w:rsidRPr="00B239C9" w:rsidRDefault="00B239C9"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526</w:t>
            </w:r>
          </w:p>
        </w:tc>
        <w:tc>
          <w:tcPr>
            <w:tcW w:w="917" w:type="dxa"/>
            <w:vAlign w:val="center"/>
          </w:tcPr>
          <w:p w:rsidR="00B239C9" w:rsidRPr="00B239C9" w:rsidRDefault="00B239C9"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6,07</w:t>
            </w:r>
          </w:p>
        </w:tc>
        <w:tc>
          <w:tcPr>
            <w:tcW w:w="917" w:type="dxa"/>
            <w:vAlign w:val="center"/>
          </w:tcPr>
          <w:p w:rsidR="00B239C9" w:rsidRPr="00B239C9" w:rsidRDefault="00B239C9"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597</w:t>
            </w:r>
          </w:p>
        </w:tc>
        <w:tc>
          <w:tcPr>
            <w:tcW w:w="918" w:type="dxa"/>
            <w:vAlign w:val="center"/>
          </w:tcPr>
          <w:p w:rsidR="00B239C9" w:rsidRPr="00B239C9" w:rsidRDefault="00B239C9"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6,52</w:t>
            </w:r>
          </w:p>
        </w:tc>
        <w:tc>
          <w:tcPr>
            <w:tcW w:w="917" w:type="dxa"/>
            <w:vAlign w:val="center"/>
          </w:tcPr>
          <w:p w:rsidR="00B239C9" w:rsidRPr="00B239C9" w:rsidRDefault="00B239C9"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498</w:t>
            </w:r>
          </w:p>
        </w:tc>
        <w:tc>
          <w:tcPr>
            <w:tcW w:w="839" w:type="dxa"/>
            <w:vAlign w:val="center"/>
          </w:tcPr>
          <w:p w:rsidR="00B239C9" w:rsidRPr="00B239C9" w:rsidRDefault="00B239C9"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5,2</w:t>
            </w:r>
          </w:p>
        </w:tc>
        <w:tc>
          <w:tcPr>
            <w:tcW w:w="995" w:type="dxa"/>
            <w:vAlign w:val="center"/>
          </w:tcPr>
          <w:p w:rsidR="00B239C9" w:rsidRPr="00B239C9" w:rsidRDefault="00B239C9"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-28</w:t>
            </w:r>
          </w:p>
        </w:tc>
        <w:tc>
          <w:tcPr>
            <w:tcW w:w="848" w:type="dxa"/>
            <w:vAlign w:val="center"/>
          </w:tcPr>
          <w:p w:rsidR="00B239C9" w:rsidRPr="00B239C9" w:rsidRDefault="00B239C9"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-0,87</w:t>
            </w:r>
          </w:p>
        </w:tc>
      </w:tr>
      <w:tr w:rsidR="00B239C9" w:rsidRPr="00B239C9" w:rsidTr="00B239C9">
        <w:tc>
          <w:tcPr>
            <w:tcW w:w="2231" w:type="dxa"/>
            <w:vAlign w:val="bottom"/>
          </w:tcPr>
          <w:p w:rsidR="00B239C9" w:rsidRPr="00B239C9" w:rsidRDefault="00B239C9" w:rsidP="00B239C9">
            <w:pPr>
              <w:widowControl w:val="0"/>
              <w:spacing w:after="0" w:line="240" w:lineRule="auto"/>
              <w:rPr>
                <w:rFonts w:ascii="Times New Roman" w:hAnsi="Times New Roman" w:cs="Times New Roman"/>
                <w:sz w:val="24"/>
                <w:szCs w:val="24"/>
              </w:rPr>
            </w:pPr>
            <w:r w:rsidRPr="00B239C9">
              <w:rPr>
                <w:rFonts w:ascii="Times New Roman" w:hAnsi="Times New Roman" w:cs="Times New Roman"/>
                <w:sz w:val="24"/>
                <w:szCs w:val="24"/>
              </w:rPr>
              <w:t>Всего оборотных активов</w:t>
            </w:r>
          </w:p>
        </w:tc>
        <w:tc>
          <w:tcPr>
            <w:tcW w:w="916" w:type="dxa"/>
            <w:vAlign w:val="center"/>
          </w:tcPr>
          <w:p w:rsidR="00B239C9" w:rsidRPr="00B239C9" w:rsidRDefault="00B239C9"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8670</w:t>
            </w:r>
          </w:p>
        </w:tc>
        <w:tc>
          <w:tcPr>
            <w:tcW w:w="917" w:type="dxa"/>
            <w:vAlign w:val="center"/>
          </w:tcPr>
          <w:p w:rsidR="00B239C9" w:rsidRPr="00B239C9" w:rsidRDefault="00B239C9"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100</w:t>
            </w:r>
          </w:p>
        </w:tc>
        <w:tc>
          <w:tcPr>
            <w:tcW w:w="917" w:type="dxa"/>
            <w:vAlign w:val="center"/>
          </w:tcPr>
          <w:p w:rsidR="00B239C9" w:rsidRPr="00B239C9" w:rsidRDefault="00B239C9"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9161</w:t>
            </w:r>
          </w:p>
        </w:tc>
        <w:tc>
          <w:tcPr>
            <w:tcW w:w="918" w:type="dxa"/>
            <w:vAlign w:val="center"/>
          </w:tcPr>
          <w:p w:rsidR="00B239C9" w:rsidRPr="00B239C9" w:rsidRDefault="00B239C9"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100</w:t>
            </w:r>
          </w:p>
        </w:tc>
        <w:tc>
          <w:tcPr>
            <w:tcW w:w="917" w:type="dxa"/>
            <w:vAlign w:val="center"/>
          </w:tcPr>
          <w:p w:rsidR="00B239C9" w:rsidRPr="00B239C9" w:rsidRDefault="00B239C9"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9568</w:t>
            </w:r>
          </w:p>
        </w:tc>
        <w:tc>
          <w:tcPr>
            <w:tcW w:w="839" w:type="dxa"/>
            <w:vAlign w:val="center"/>
          </w:tcPr>
          <w:p w:rsidR="00B239C9" w:rsidRPr="00B239C9" w:rsidRDefault="00B239C9"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100</w:t>
            </w:r>
          </w:p>
        </w:tc>
        <w:tc>
          <w:tcPr>
            <w:tcW w:w="995" w:type="dxa"/>
            <w:vAlign w:val="center"/>
          </w:tcPr>
          <w:p w:rsidR="00B239C9" w:rsidRPr="00B239C9" w:rsidRDefault="00B239C9"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898</w:t>
            </w:r>
          </w:p>
        </w:tc>
        <w:tc>
          <w:tcPr>
            <w:tcW w:w="848" w:type="dxa"/>
            <w:vAlign w:val="center"/>
          </w:tcPr>
          <w:p w:rsidR="00B239C9" w:rsidRPr="00B239C9" w:rsidRDefault="00B239C9" w:rsidP="00B239C9">
            <w:pPr>
              <w:spacing w:after="0" w:line="240" w:lineRule="auto"/>
              <w:jc w:val="center"/>
              <w:rPr>
                <w:rFonts w:ascii="Times New Roman" w:hAnsi="Times New Roman" w:cs="Times New Roman"/>
                <w:sz w:val="24"/>
                <w:szCs w:val="24"/>
              </w:rPr>
            </w:pPr>
            <w:r w:rsidRPr="00B239C9">
              <w:rPr>
                <w:rFonts w:ascii="Times New Roman" w:hAnsi="Times New Roman" w:cs="Times New Roman"/>
                <w:sz w:val="24"/>
                <w:szCs w:val="24"/>
              </w:rPr>
              <w:t>-</w:t>
            </w:r>
          </w:p>
        </w:tc>
      </w:tr>
    </w:tbl>
    <w:p w:rsidR="00B239C9" w:rsidRPr="00B239C9" w:rsidRDefault="00B239C9" w:rsidP="004F1D36">
      <w:pPr>
        <w:pStyle w:val="31"/>
        <w:widowControl w:val="0"/>
        <w:spacing w:after="0" w:line="360" w:lineRule="auto"/>
        <w:ind w:left="0" w:firstLine="709"/>
        <w:jc w:val="both"/>
        <w:rPr>
          <w:rFonts w:ascii="Times New Roman" w:hAnsi="Times New Roman" w:cs="Times New Roman"/>
          <w:sz w:val="28"/>
          <w:szCs w:val="28"/>
        </w:rPr>
      </w:pPr>
    </w:p>
    <w:p w:rsidR="004F1D36" w:rsidRPr="002B6977" w:rsidRDefault="004F1D36" w:rsidP="002B6977">
      <w:pPr>
        <w:widowControl w:val="0"/>
        <w:spacing w:after="0" w:line="360" w:lineRule="auto"/>
        <w:ind w:firstLine="851"/>
        <w:jc w:val="both"/>
        <w:rPr>
          <w:rFonts w:ascii="Times New Roman" w:hAnsi="Times New Roman" w:cs="Times New Roman"/>
          <w:sz w:val="28"/>
          <w:szCs w:val="28"/>
        </w:rPr>
      </w:pPr>
      <w:r w:rsidRPr="002B6977">
        <w:rPr>
          <w:rFonts w:ascii="Times New Roman" w:hAnsi="Times New Roman" w:cs="Times New Roman"/>
          <w:sz w:val="28"/>
          <w:szCs w:val="28"/>
        </w:rPr>
        <w:t>Наибольшая часть в структуре оборотных средств принадлежит дебиторской задолженности (</w:t>
      </w:r>
      <w:r w:rsidR="00B239C9" w:rsidRPr="002B6977">
        <w:rPr>
          <w:rFonts w:ascii="Times New Roman" w:hAnsi="Times New Roman" w:cs="Times New Roman"/>
          <w:sz w:val="28"/>
          <w:szCs w:val="28"/>
        </w:rPr>
        <w:t>68,71</w:t>
      </w:r>
      <w:r w:rsidRPr="002B6977">
        <w:rPr>
          <w:rFonts w:ascii="Times New Roman" w:hAnsi="Times New Roman" w:cs="Times New Roman"/>
          <w:sz w:val="28"/>
          <w:szCs w:val="28"/>
        </w:rPr>
        <w:t xml:space="preserve">% на конец 2015 г.), наблюдается тенденция снижения удельного веса данного вида оборотных активов по сравнению с 2013г. Рост суммы дебиторской задолженности  является негативным моментом, поскольку дебиторская задолженность по своей сути представляет собой средства, отвлеченные из оборота, которые могли быть </w:t>
      </w:r>
      <w:r w:rsidRPr="002B6977">
        <w:rPr>
          <w:rFonts w:ascii="Times New Roman" w:hAnsi="Times New Roman" w:cs="Times New Roman"/>
          <w:sz w:val="28"/>
          <w:szCs w:val="28"/>
        </w:rPr>
        <w:lastRenderedPageBreak/>
        <w:t>направлены на финансирование текущей деятельности фирмы.</w:t>
      </w:r>
    </w:p>
    <w:p w:rsidR="004F1D36" w:rsidRPr="002B6977" w:rsidRDefault="002B6977" w:rsidP="002B6977">
      <w:pPr>
        <w:widowControl w:val="0"/>
        <w:spacing w:after="0" w:line="360" w:lineRule="auto"/>
        <w:ind w:firstLine="851"/>
        <w:jc w:val="both"/>
        <w:rPr>
          <w:rFonts w:ascii="Times New Roman" w:hAnsi="Times New Roman" w:cs="Times New Roman"/>
          <w:sz w:val="28"/>
          <w:szCs w:val="28"/>
        </w:rPr>
      </w:pPr>
      <w:r w:rsidRPr="002B6977">
        <w:rPr>
          <w:rFonts w:ascii="Times New Roman" w:hAnsi="Times New Roman" w:cs="Times New Roman"/>
          <w:sz w:val="28"/>
          <w:szCs w:val="28"/>
        </w:rPr>
        <w:t>26,09</w:t>
      </w:r>
      <w:r w:rsidR="004F1D36" w:rsidRPr="002B6977">
        <w:rPr>
          <w:rFonts w:ascii="Times New Roman" w:hAnsi="Times New Roman" w:cs="Times New Roman"/>
          <w:sz w:val="28"/>
          <w:szCs w:val="28"/>
        </w:rPr>
        <w:t>% текущих активов отвлечено в запасы. Причем наблюдается рост удельного веса запасов, что в первую очередь связано с неэффективной системой поставок сырья и материалов, то есть закупается сырья больше, чем требуется в производстве, поставки неритмичны.</w:t>
      </w:r>
    </w:p>
    <w:p w:rsidR="004F1D36" w:rsidRPr="002B6977" w:rsidRDefault="004F1D36" w:rsidP="002B6977">
      <w:pPr>
        <w:widowControl w:val="0"/>
        <w:spacing w:after="0" w:line="360" w:lineRule="auto"/>
        <w:ind w:firstLine="851"/>
        <w:jc w:val="both"/>
        <w:rPr>
          <w:rFonts w:ascii="Times New Roman" w:hAnsi="Times New Roman" w:cs="Times New Roman"/>
          <w:sz w:val="28"/>
          <w:szCs w:val="28"/>
        </w:rPr>
      </w:pPr>
      <w:r w:rsidRPr="002B6977">
        <w:rPr>
          <w:rFonts w:ascii="Times New Roman" w:hAnsi="Times New Roman" w:cs="Times New Roman"/>
          <w:sz w:val="28"/>
          <w:szCs w:val="28"/>
        </w:rPr>
        <w:t>На долю наиболее ликвидного вида активов – денежных средств приходится в 2015 г. 5,2%.</w:t>
      </w:r>
    </w:p>
    <w:p w:rsidR="004F1D36" w:rsidRPr="002B6977" w:rsidRDefault="004F1D36" w:rsidP="002B6977">
      <w:pPr>
        <w:spacing w:after="0" w:line="360" w:lineRule="auto"/>
        <w:ind w:firstLine="720"/>
        <w:jc w:val="both"/>
        <w:rPr>
          <w:rFonts w:ascii="Times New Roman" w:hAnsi="Times New Roman" w:cs="Times New Roman"/>
          <w:sz w:val="28"/>
          <w:szCs w:val="28"/>
        </w:rPr>
      </w:pPr>
      <w:r w:rsidRPr="002B6977">
        <w:rPr>
          <w:rFonts w:ascii="Times New Roman" w:hAnsi="Times New Roman" w:cs="Times New Roman"/>
          <w:sz w:val="28"/>
          <w:szCs w:val="28"/>
        </w:rPr>
        <w:t>Показатели эффективности использования оборотных средств ООО «Станкостроительный завод» представлены в таблице 7.</w:t>
      </w:r>
    </w:p>
    <w:p w:rsidR="004F1D36" w:rsidRDefault="004F1D36" w:rsidP="004F1D36">
      <w:pPr>
        <w:pStyle w:val="12"/>
        <w:widowControl w:val="0"/>
        <w:tabs>
          <w:tab w:val="left" w:pos="851"/>
        </w:tabs>
        <w:ind w:left="0" w:firstLine="0"/>
        <w:rPr>
          <w:szCs w:val="28"/>
        </w:rPr>
      </w:pPr>
    </w:p>
    <w:p w:rsidR="004F1D36" w:rsidRPr="007D287A" w:rsidRDefault="004F1D36" w:rsidP="004F1D36">
      <w:pPr>
        <w:pStyle w:val="12"/>
        <w:widowControl w:val="0"/>
        <w:tabs>
          <w:tab w:val="left" w:pos="851"/>
        </w:tabs>
        <w:ind w:left="0" w:firstLine="0"/>
        <w:rPr>
          <w:szCs w:val="28"/>
        </w:rPr>
      </w:pPr>
      <w:r w:rsidRPr="007D287A">
        <w:rPr>
          <w:szCs w:val="28"/>
        </w:rPr>
        <w:t xml:space="preserve">Таблица </w:t>
      </w:r>
      <w:r>
        <w:rPr>
          <w:szCs w:val="28"/>
        </w:rPr>
        <w:t xml:space="preserve">7 - </w:t>
      </w:r>
      <w:r w:rsidRPr="007D287A">
        <w:rPr>
          <w:szCs w:val="28"/>
        </w:rPr>
        <w:t>Экономическая эффективность использования оборотных средств</w:t>
      </w:r>
      <w:r>
        <w:rPr>
          <w:szCs w:val="28"/>
        </w:rPr>
        <w:t xml:space="preserve"> ООО «Станкостроительный завод»</w:t>
      </w:r>
    </w:p>
    <w:tbl>
      <w:tblPr>
        <w:tblW w:w="9644" w:type="dxa"/>
        <w:tblInd w:w="103" w:type="dxa"/>
        <w:tblLayout w:type="fixed"/>
        <w:tblLook w:val="0000" w:firstRow="0" w:lastRow="0" w:firstColumn="0" w:lastColumn="0" w:noHBand="0" w:noVBand="0"/>
      </w:tblPr>
      <w:tblGrid>
        <w:gridCol w:w="4325"/>
        <w:gridCol w:w="1140"/>
        <w:gridCol w:w="1140"/>
        <w:gridCol w:w="1140"/>
        <w:gridCol w:w="1899"/>
      </w:tblGrid>
      <w:tr w:rsidR="004F1D36" w:rsidTr="00D107E2">
        <w:trPr>
          <w:trHeight w:val="427"/>
        </w:trPr>
        <w:tc>
          <w:tcPr>
            <w:tcW w:w="4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D36" w:rsidRPr="002B6977" w:rsidRDefault="004F1D36" w:rsidP="002B6977">
            <w:pPr>
              <w:spacing w:after="0" w:line="240" w:lineRule="auto"/>
              <w:jc w:val="center"/>
              <w:rPr>
                <w:rFonts w:ascii="Times New Roman" w:hAnsi="Times New Roman" w:cs="Times New Roman"/>
                <w:sz w:val="24"/>
                <w:szCs w:val="24"/>
              </w:rPr>
            </w:pPr>
            <w:r w:rsidRPr="002B6977">
              <w:rPr>
                <w:rFonts w:ascii="Times New Roman" w:hAnsi="Times New Roman" w:cs="Times New Roman"/>
                <w:sz w:val="24"/>
                <w:szCs w:val="24"/>
              </w:rPr>
              <w:t>Показатель</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F1D36" w:rsidRPr="002B6977" w:rsidRDefault="004F1D36" w:rsidP="002B6977">
            <w:pPr>
              <w:spacing w:after="0" w:line="240" w:lineRule="auto"/>
              <w:jc w:val="center"/>
              <w:rPr>
                <w:rFonts w:ascii="Times New Roman" w:hAnsi="Times New Roman" w:cs="Times New Roman"/>
                <w:sz w:val="24"/>
                <w:szCs w:val="24"/>
              </w:rPr>
            </w:pPr>
            <w:r w:rsidRPr="002B6977">
              <w:rPr>
                <w:rFonts w:ascii="Times New Roman" w:hAnsi="Times New Roman" w:cs="Times New Roman"/>
                <w:sz w:val="24"/>
                <w:szCs w:val="24"/>
              </w:rPr>
              <w:t>2013 г.</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F1D36" w:rsidRPr="002B6977" w:rsidRDefault="004F1D36" w:rsidP="002B6977">
            <w:pPr>
              <w:spacing w:after="0" w:line="240" w:lineRule="auto"/>
              <w:jc w:val="center"/>
              <w:rPr>
                <w:rFonts w:ascii="Times New Roman" w:hAnsi="Times New Roman" w:cs="Times New Roman"/>
                <w:sz w:val="24"/>
                <w:szCs w:val="24"/>
              </w:rPr>
            </w:pPr>
            <w:r w:rsidRPr="002B6977">
              <w:rPr>
                <w:rFonts w:ascii="Times New Roman" w:hAnsi="Times New Roman" w:cs="Times New Roman"/>
                <w:sz w:val="24"/>
                <w:szCs w:val="24"/>
              </w:rPr>
              <w:t>2014 г.</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F1D36" w:rsidRPr="002B6977" w:rsidRDefault="004F1D36" w:rsidP="002B6977">
            <w:pPr>
              <w:spacing w:after="0" w:line="240" w:lineRule="auto"/>
              <w:jc w:val="center"/>
              <w:rPr>
                <w:rFonts w:ascii="Times New Roman" w:hAnsi="Times New Roman" w:cs="Times New Roman"/>
                <w:sz w:val="24"/>
                <w:szCs w:val="24"/>
              </w:rPr>
            </w:pPr>
            <w:r w:rsidRPr="002B6977">
              <w:rPr>
                <w:rFonts w:ascii="Times New Roman" w:hAnsi="Times New Roman" w:cs="Times New Roman"/>
                <w:sz w:val="24"/>
                <w:szCs w:val="24"/>
              </w:rPr>
              <w:t>2015 г.</w:t>
            </w:r>
          </w:p>
        </w:tc>
        <w:tc>
          <w:tcPr>
            <w:tcW w:w="1899" w:type="dxa"/>
            <w:tcBorders>
              <w:top w:val="single" w:sz="4" w:space="0" w:color="auto"/>
              <w:left w:val="nil"/>
              <w:bottom w:val="single" w:sz="4" w:space="0" w:color="auto"/>
              <w:right w:val="single" w:sz="4" w:space="0" w:color="auto"/>
            </w:tcBorders>
            <w:shd w:val="clear" w:color="auto" w:fill="auto"/>
            <w:vAlign w:val="bottom"/>
          </w:tcPr>
          <w:p w:rsidR="004F1D36" w:rsidRPr="002B6977" w:rsidRDefault="004F1D36" w:rsidP="002B6977">
            <w:pPr>
              <w:spacing w:after="0" w:line="240" w:lineRule="auto"/>
              <w:jc w:val="center"/>
              <w:rPr>
                <w:rFonts w:ascii="Times New Roman" w:hAnsi="Times New Roman" w:cs="Times New Roman"/>
                <w:sz w:val="24"/>
                <w:szCs w:val="24"/>
              </w:rPr>
            </w:pPr>
            <w:r w:rsidRPr="002B6977">
              <w:rPr>
                <w:rFonts w:ascii="Times New Roman" w:hAnsi="Times New Roman" w:cs="Times New Roman"/>
                <w:sz w:val="24"/>
                <w:szCs w:val="24"/>
              </w:rPr>
              <w:t>2015 г. в % к 2013 г.</w:t>
            </w:r>
          </w:p>
        </w:tc>
      </w:tr>
      <w:tr w:rsidR="002B6977" w:rsidTr="00E61B59">
        <w:trPr>
          <w:trHeight w:val="222"/>
        </w:trPr>
        <w:tc>
          <w:tcPr>
            <w:tcW w:w="4325" w:type="dxa"/>
            <w:tcBorders>
              <w:top w:val="nil"/>
              <w:left w:val="single" w:sz="4" w:space="0" w:color="auto"/>
              <w:bottom w:val="single" w:sz="4" w:space="0" w:color="auto"/>
              <w:right w:val="single" w:sz="4" w:space="0" w:color="auto"/>
            </w:tcBorders>
            <w:shd w:val="clear" w:color="auto" w:fill="auto"/>
            <w:vAlign w:val="bottom"/>
          </w:tcPr>
          <w:p w:rsidR="002B6977" w:rsidRPr="002B6977" w:rsidRDefault="002B6977" w:rsidP="002B6977">
            <w:pPr>
              <w:spacing w:after="0" w:line="240" w:lineRule="auto"/>
              <w:rPr>
                <w:rFonts w:ascii="Times New Roman" w:hAnsi="Times New Roman" w:cs="Times New Roman"/>
                <w:sz w:val="24"/>
                <w:szCs w:val="24"/>
              </w:rPr>
            </w:pPr>
            <w:r w:rsidRPr="002B6977">
              <w:rPr>
                <w:rFonts w:ascii="Times New Roman" w:hAnsi="Times New Roman" w:cs="Times New Roman"/>
                <w:sz w:val="24"/>
                <w:szCs w:val="24"/>
              </w:rPr>
              <w:t>Коэффициент оборачиваемости</w:t>
            </w:r>
          </w:p>
        </w:tc>
        <w:tc>
          <w:tcPr>
            <w:tcW w:w="1140" w:type="dxa"/>
            <w:tcBorders>
              <w:top w:val="nil"/>
              <w:left w:val="nil"/>
              <w:bottom w:val="single" w:sz="4" w:space="0" w:color="auto"/>
              <w:right w:val="single" w:sz="4" w:space="0" w:color="auto"/>
            </w:tcBorders>
            <w:shd w:val="clear" w:color="auto" w:fill="auto"/>
            <w:noWrap/>
            <w:vAlign w:val="bottom"/>
          </w:tcPr>
          <w:p w:rsidR="002B6977" w:rsidRPr="002B6977" w:rsidRDefault="002B6977" w:rsidP="002B6977">
            <w:pPr>
              <w:spacing w:after="0" w:line="240" w:lineRule="auto"/>
              <w:jc w:val="center"/>
              <w:rPr>
                <w:rFonts w:ascii="Times New Roman" w:hAnsi="Times New Roman" w:cs="Times New Roman"/>
                <w:sz w:val="24"/>
                <w:szCs w:val="24"/>
              </w:rPr>
            </w:pPr>
            <w:r w:rsidRPr="002B6977">
              <w:rPr>
                <w:rFonts w:ascii="Times New Roman" w:hAnsi="Times New Roman" w:cs="Times New Roman"/>
                <w:sz w:val="24"/>
                <w:szCs w:val="24"/>
              </w:rPr>
              <w:t>9,33</w:t>
            </w:r>
          </w:p>
        </w:tc>
        <w:tc>
          <w:tcPr>
            <w:tcW w:w="1140" w:type="dxa"/>
            <w:tcBorders>
              <w:top w:val="nil"/>
              <w:left w:val="nil"/>
              <w:bottom w:val="single" w:sz="4" w:space="0" w:color="auto"/>
              <w:right w:val="single" w:sz="4" w:space="0" w:color="auto"/>
            </w:tcBorders>
            <w:shd w:val="clear" w:color="auto" w:fill="auto"/>
            <w:noWrap/>
            <w:vAlign w:val="bottom"/>
          </w:tcPr>
          <w:p w:rsidR="002B6977" w:rsidRPr="002B6977" w:rsidRDefault="002B6977" w:rsidP="002B6977">
            <w:pPr>
              <w:spacing w:after="0" w:line="240" w:lineRule="auto"/>
              <w:jc w:val="center"/>
              <w:rPr>
                <w:rFonts w:ascii="Times New Roman" w:hAnsi="Times New Roman" w:cs="Times New Roman"/>
                <w:sz w:val="24"/>
                <w:szCs w:val="24"/>
              </w:rPr>
            </w:pPr>
            <w:r w:rsidRPr="002B6977">
              <w:rPr>
                <w:rFonts w:ascii="Times New Roman" w:hAnsi="Times New Roman" w:cs="Times New Roman"/>
                <w:sz w:val="24"/>
                <w:szCs w:val="24"/>
              </w:rPr>
              <w:t>9,15</w:t>
            </w:r>
          </w:p>
        </w:tc>
        <w:tc>
          <w:tcPr>
            <w:tcW w:w="1140" w:type="dxa"/>
            <w:tcBorders>
              <w:top w:val="nil"/>
              <w:left w:val="nil"/>
              <w:bottom w:val="single" w:sz="4" w:space="0" w:color="auto"/>
              <w:right w:val="single" w:sz="4" w:space="0" w:color="auto"/>
            </w:tcBorders>
            <w:shd w:val="clear" w:color="auto" w:fill="auto"/>
            <w:noWrap/>
            <w:vAlign w:val="bottom"/>
          </w:tcPr>
          <w:p w:rsidR="002B6977" w:rsidRPr="002B6977" w:rsidRDefault="002B6977" w:rsidP="002B6977">
            <w:pPr>
              <w:spacing w:after="0" w:line="240" w:lineRule="auto"/>
              <w:jc w:val="center"/>
              <w:rPr>
                <w:rFonts w:ascii="Times New Roman" w:hAnsi="Times New Roman" w:cs="Times New Roman"/>
                <w:sz w:val="24"/>
                <w:szCs w:val="24"/>
              </w:rPr>
            </w:pPr>
            <w:r w:rsidRPr="002B6977">
              <w:rPr>
                <w:rFonts w:ascii="Times New Roman" w:hAnsi="Times New Roman" w:cs="Times New Roman"/>
                <w:sz w:val="24"/>
                <w:szCs w:val="24"/>
              </w:rPr>
              <w:t>8,84</w:t>
            </w:r>
          </w:p>
        </w:tc>
        <w:tc>
          <w:tcPr>
            <w:tcW w:w="1899" w:type="dxa"/>
            <w:tcBorders>
              <w:top w:val="nil"/>
              <w:left w:val="nil"/>
              <w:bottom w:val="single" w:sz="4" w:space="0" w:color="auto"/>
              <w:right w:val="single" w:sz="4" w:space="0" w:color="auto"/>
            </w:tcBorders>
            <w:shd w:val="clear" w:color="auto" w:fill="auto"/>
            <w:noWrap/>
            <w:vAlign w:val="bottom"/>
          </w:tcPr>
          <w:p w:rsidR="002B6977" w:rsidRPr="002B6977" w:rsidRDefault="002B6977" w:rsidP="002B6977">
            <w:pPr>
              <w:spacing w:after="0" w:line="240" w:lineRule="auto"/>
              <w:jc w:val="center"/>
              <w:rPr>
                <w:rFonts w:ascii="Times New Roman" w:hAnsi="Times New Roman" w:cs="Times New Roman"/>
                <w:sz w:val="24"/>
                <w:szCs w:val="24"/>
              </w:rPr>
            </w:pPr>
            <w:r w:rsidRPr="002B6977">
              <w:rPr>
                <w:rFonts w:ascii="Times New Roman" w:hAnsi="Times New Roman" w:cs="Times New Roman"/>
                <w:sz w:val="24"/>
                <w:szCs w:val="24"/>
              </w:rPr>
              <w:t>94,75</w:t>
            </w:r>
          </w:p>
        </w:tc>
      </w:tr>
      <w:tr w:rsidR="002B6977" w:rsidTr="00E61B59">
        <w:trPr>
          <w:trHeight w:val="381"/>
        </w:trPr>
        <w:tc>
          <w:tcPr>
            <w:tcW w:w="4325" w:type="dxa"/>
            <w:tcBorders>
              <w:top w:val="nil"/>
              <w:left w:val="single" w:sz="4" w:space="0" w:color="auto"/>
              <w:bottom w:val="single" w:sz="4" w:space="0" w:color="auto"/>
              <w:right w:val="single" w:sz="4" w:space="0" w:color="auto"/>
            </w:tcBorders>
            <w:shd w:val="clear" w:color="auto" w:fill="auto"/>
            <w:vAlign w:val="bottom"/>
          </w:tcPr>
          <w:p w:rsidR="002B6977" w:rsidRPr="002B6977" w:rsidRDefault="002B6977" w:rsidP="002B6977">
            <w:pPr>
              <w:spacing w:after="0" w:line="240" w:lineRule="auto"/>
              <w:rPr>
                <w:rFonts w:ascii="Times New Roman" w:hAnsi="Times New Roman" w:cs="Times New Roman"/>
                <w:sz w:val="24"/>
                <w:szCs w:val="24"/>
              </w:rPr>
            </w:pPr>
            <w:r w:rsidRPr="002B6977">
              <w:rPr>
                <w:rFonts w:ascii="Times New Roman" w:hAnsi="Times New Roman" w:cs="Times New Roman"/>
                <w:sz w:val="24"/>
                <w:szCs w:val="24"/>
              </w:rPr>
              <w:t>Продолжительность одного оборота, дни</w:t>
            </w:r>
          </w:p>
        </w:tc>
        <w:tc>
          <w:tcPr>
            <w:tcW w:w="1140" w:type="dxa"/>
            <w:tcBorders>
              <w:top w:val="nil"/>
              <w:left w:val="nil"/>
              <w:bottom w:val="single" w:sz="4" w:space="0" w:color="auto"/>
              <w:right w:val="single" w:sz="4" w:space="0" w:color="auto"/>
            </w:tcBorders>
            <w:shd w:val="clear" w:color="auto" w:fill="auto"/>
            <w:noWrap/>
            <w:vAlign w:val="bottom"/>
          </w:tcPr>
          <w:p w:rsidR="002B6977" w:rsidRPr="002B6977" w:rsidRDefault="002B6977" w:rsidP="002B6977">
            <w:pPr>
              <w:spacing w:after="0" w:line="240" w:lineRule="auto"/>
              <w:jc w:val="center"/>
              <w:rPr>
                <w:rFonts w:ascii="Times New Roman" w:hAnsi="Times New Roman" w:cs="Times New Roman"/>
                <w:sz w:val="24"/>
                <w:szCs w:val="24"/>
              </w:rPr>
            </w:pPr>
            <w:r w:rsidRPr="002B6977">
              <w:rPr>
                <w:rFonts w:ascii="Times New Roman" w:hAnsi="Times New Roman" w:cs="Times New Roman"/>
                <w:sz w:val="24"/>
                <w:szCs w:val="24"/>
              </w:rPr>
              <w:t>38,59</w:t>
            </w:r>
          </w:p>
        </w:tc>
        <w:tc>
          <w:tcPr>
            <w:tcW w:w="1140" w:type="dxa"/>
            <w:tcBorders>
              <w:top w:val="nil"/>
              <w:left w:val="nil"/>
              <w:bottom w:val="single" w:sz="4" w:space="0" w:color="auto"/>
              <w:right w:val="single" w:sz="4" w:space="0" w:color="auto"/>
            </w:tcBorders>
            <w:shd w:val="clear" w:color="auto" w:fill="auto"/>
            <w:noWrap/>
            <w:vAlign w:val="bottom"/>
          </w:tcPr>
          <w:p w:rsidR="002B6977" w:rsidRPr="002B6977" w:rsidRDefault="002B6977" w:rsidP="002B6977">
            <w:pPr>
              <w:spacing w:after="0" w:line="240" w:lineRule="auto"/>
              <w:jc w:val="center"/>
              <w:rPr>
                <w:rFonts w:ascii="Times New Roman" w:hAnsi="Times New Roman" w:cs="Times New Roman"/>
                <w:sz w:val="24"/>
                <w:szCs w:val="24"/>
              </w:rPr>
            </w:pPr>
            <w:r w:rsidRPr="002B6977">
              <w:rPr>
                <w:rFonts w:ascii="Times New Roman" w:hAnsi="Times New Roman" w:cs="Times New Roman"/>
                <w:sz w:val="24"/>
                <w:szCs w:val="24"/>
              </w:rPr>
              <w:t>39,34</w:t>
            </w:r>
          </w:p>
        </w:tc>
        <w:tc>
          <w:tcPr>
            <w:tcW w:w="1140" w:type="dxa"/>
            <w:tcBorders>
              <w:top w:val="nil"/>
              <w:left w:val="nil"/>
              <w:bottom w:val="single" w:sz="4" w:space="0" w:color="auto"/>
              <w:right w:val="single" w:sz="4" w:space="0" w:color="auto"/>
            </w:tcBorders>
            <w:shd w:val="clear" w:color="auto" w:fill="auto"/>
            <w:noWrap/>
            <w:vAlign w:val="bottom"/>
          </w:tcPr>
          <w:p w:rsidR="002B6977" w:rsidRPr="002B6977" w:rsidRDefault="002B6977" w:rsidP="002B6977">
            <w:pPr>
              <w:spacing w:after="0" w:line="240" w:lineRule="auto"/>
              <w:jc w:val="center"/>
              <w:rPr>
                <w:rFonts w:ascii="Times New Roman" w:hAnsi="Times New Roman" w:cs="Times New Roman"/>
                <w:sz w:val="24"/>
                <w:szCs w:val="24"/>
              </w:rPr>
            </w:pPr>
            <w:r w:rsidRPr="002B6977">
              <w:rPr>
                <w:rFonts w:ascii="Times New Roman" w:hAnsi="Times New Roman" w:cs="Times New Roman"/>
                <w:sz w:val="24"/>
                <w:szCs w:val="24"/>
              </w:rPr>
              <w:t>40,72</w:t>
            </w:r>
          </w:p>
        </w:tc>
        <w:tc>
          <w:tcPr>
            <w:tcW w:w="1899" w:type="dxa"/>
            <w:tcBorders>
              <w:top w:val="nil"/>
              <w:left w:val="nil"/>
              <w:bottom w:val="single" w:sz="4" w:space="0" w:color="auto"/>
              <w:right w:val="single" w:sz="4" w:space="0" w:color="auto"/>
            </w:tcBorders>
            <w:shd w:val="clear" w:color="auto" w:fill="auto"/>
            <w:noWrap/>
            <w:vAlign w:val="bottom"/>
          </w:tcPr>
          <w:p w:rsidR="002B6977" w:rsidRPr="002B6977" w:rsidRDefault="002B6977" w:rsidP="002B6977">
            <w:pPr>
              <w:spacing w:after="0" w:line="240" w:lineRule="auto"/>
              <w:jc w:val="center"/>
              <w:rPr>
                <w:rFonts w:ascii="Times New Roman" w:hAnsi="Times New Roman" w:cs="Times New Roman"/>
                <w:sz w:val="24"/>
                <w:szCs w:val="24"/>
              </w:rPr>
            </w:pPr>
            <w:r w:rsidRPr="002B6977">
              <w:rPr>
                <w:rFonts w:ascii="Times New Roman" w:hAnsi="Times New Roman" w:cs="Times New Roman"/>
                <w:sz w:val="24"/>
                <w:szCs w:val="24"/>
              </w:rPr>
              <w:t>105,52</w:t>
            </w:r>
          </w:p>
        </w:tc>
      </w:tr>
      <w:tr w:rsidR="002B6977" w:rsidTr="00E61B59">
        <w:trPr>
          <w:trHeight w:val="289"/>
        </w:trPr>
        <w:tc>
          <w:tcPr>
            <w:tcW w:w="4325" w:type="dxa"/>
            <w:tcBorders>
              <w:top w:val="nil"/>
              <w:left w:val="single" w:sz="4" w:space="0" w:color="auto"/>
              <w:bottom w:val="single" w:sz="4" w:space="0" w:color="auto"/>
              <w:right w:val="single" w:sz="4" w:space="0" w:color="auto"/>
            </w:tcBorders>
            <w:shd w:val="clear" w:color="auto" w:fill="auto"/>
            <w:vAlign w:val="bottom"/>
          </w:tcPr>
          <w:p w:rsidR="002B6977" w:rsidRPr="002B6977" w:rsidRDefault="002B6977" w:rsidP="002B6977">
            <w:pPr>
              <w:spacing w:after="0" w:line="240" w:lineRule="auto"/>
              <w:rPr>
                <w:rFonts w:ascii="Times New Roman" w:hAnsi="Times New Roman" w:cs="Times New Roman"/>
                <w:sz w:val="24"/>
                <w:szCs w:val="24"/>
              </w:rPr>
            </w:pPr>
            <w:r w:rsidRPr="002B6977">
              <w:rPr>
                <w:rFonts w:ascii="Times New Roman" w:hAnsi="Times New Roman" w:cs="Times New Roman"/>
                <w:sz w:val="24"/>
                <w:szCs w:val="24"/>
              </w:rPr>
              <w:t>Рентабельность оборотных средств, %</w:t>
            </w:r>
          </w:p>
        </w:tc>
        <w:tc>
          <w:tcPr>
            <w:tcW w:w="1140" w:type="dxa"/>
            <w:tcBorders>
              <w:top w:val="nil"/>
              <w:left w:val="nil"/>
              <w:bottom w:val="single" w:sz="4" w:space="0" w:color="auto"/>
              <w:right w:val="single" w:sz="4" w:space="0" w:color="auto"/>
            </w:tcBorders>
            <w:shd w:val="clear" w:color="auto" w:fill="auto"/>
            <w:noWrap/>
            <w:vAlign w:val="bottom"/>
          </w:tcPr>
          <w:p w:rsidR="002B6977" w:rsidRPr="002B6977" w:rsidRDefault="002B6977" w:rsidP="002B6977">
            <w:pPr>
              <w:spacing w:after="0" w:line="240" w:lineRule="auto"/>
              <w:jc w:val="center"/>
              <w:rPr>
                <w:rFonts w:ascii="Times New Roman" w:hAnsi="Times New Roman" w:cs="Times New Roman"/>
                <w:sz w:val="24"/>
                <w:szCs w:val="24"/>
              </w:rPr>
            </w:pPr>
            <w:r w:rsidRPr="002B6977">
              <w:rPr>
                <w:rFonts w:ascii="Times New Roman" w:hAnsi="Times New Roman" w:cs="Times New Roman"/>
                <w:sz w:val="24"/>
                <w:szCs w:val="24"/>
              </w:rPr>
              <w:t>22,57</w:t>
            </w:r>
          </w:p>
        </w:tc>
        <w:tc>
          <w:tcPr>
            <w:tcW w:w="1140" w:type="dxa"/>
            <w:tcBorders>
              <w:top w:val="nil"/>
              <w:left w:val="nil"/>
              <w:bottom w:val="single" w:sz="4" w:space="0" w:color="auto"/>
              <w:right w:val="single" w:sz="4" w:space="0" w:color="auto"/>
            </w:tcBorders>
            <w:shd w:val="clear" w:color="auto" w:fill="auto"/>
            <w:noWrap/>
            <w:vAlign w:val="bottom"/>
          </w:tcPr>
          <w:p w:rsidR="002B6977" w:rsidRPr="002B6977" w:rsidRDefault="002B6977" w:rsidP="002B6977">
            <w:pPr>
              <w:spacing w:after="0" w:line="240" w:lineRule="auto"/>
              <w:jc w:val="center"/>
              <w:rPr>
                <w:rFonts w:ascii="Times New Roman" w:hAnsi="Times New Roman" w:cs="Times New Roman"/>
                <w:sz w:val="24"/>
                <w:szCs w:val="24"/>
              </w:rPr>
            </w:pPr>
            <w:r w:rsidRPr="002B6977">
              <w:rPr>
                <w:rFonts w:ascii="Times New Roman" w:hAnsi="Times New Roman" w:cs="Times New Roman"/>
                <w:sz w:val="24"/>
                <w:szCs w:val="24"/>
              </w:rPr>
              <w:t>19,35</w:t>
            </w:r>
          </w:p>
        </w:tc>
        <w:tc>
          <w:tcPr>
            <w:tcW w:w="1140" w:type="dxa"/>
            <w:tcBorders>
              <w:top w:val="nil"/>
              <w:left w:val="nil"/>
              <w:bottom w:val="single" w:sz="4" w:space="0" w:color="auto"/>
              <w:right w:val="single" w:sz="4" w:space="0" w:color="auto"/>
            </w:tcBorders>
            <w:shd w:val="clear" w:color="auto" w:fill="auto"/>
            <w:noWrap/>
            <w:vAlign w:val="bottom"/>
          </w:tcPr>
          <w:p w:rsidR="002B6977" w:rsidRPr="002B6977" w:rsidRDefault="002B6977" w:rsidP="002B6977">
            <w:pPr>
              <w:spacing w:after="0" w:line="240" w:lineRule="auto"/>
              <w:jc w:val="center"/>
              <w:rPr>
                <w:rFonts w:ascii="Times New Roman" w:hAnsi="Times New Roman" w:cs="Times New Roman"/>
                <w:sz w:val="24"/>
                <w:szCs w:val="24"/>
              </w:rPr>
            </w:pPr>
            <w:r w:rsidRPr="002B6977">
              <w:rPr>
                <w:rFonts w:ascii="Times New Roman" w:hAnsi="Times New Roman" w:cs="Times New Roman"/>
                <w:sz w:val="24"/>
                <w:szCs w:val="24"/>
              </w:rPr>
              <w:t>14,33</w:t>
            </w:r>
          </w:p>
        </w:tc>
        <w:tc>
          <w:tcPr>
            <w:tcW w:w="1899" w:type="dxa"/>
            <w:tcBorders>
              <w:top w:val="nil"/>
              <w:left w:val="nil"/>
              <w:bottom w:val="single" w:sz="4" w:space="0" w:color="auto"/>
              <w:right w:val="single" w:sz="4" w:space="0" w:color="auto"/>
            </w:tcBorders>
            <w:shd w:val="clear" w:color="auto" w:fill="auto"/>
            <w:noWrap/>
            <w:vAlign w:val="bottom"/>
          </w:tcPr>
          <w:p w:rsidR="002B6977" w:rsidRPr="002B6977" w:rsidRDefault="002B6977" w:rsidP="002B6977">
            <w:pPr>
              <w:spacing w:after="0" w:line="240" w:lineRule="auto"/>
              <w:jc w:val="center"/>
              <w:rPr>
                <w:rFonts w:ascii="Times New Roman" w:hAnsi="Times New Roman" w:cs="Times New Roman"/>
                <w:sz w:val="24"/>
                <w:szCs w:val="24"/>
              </w:rPr>
            </w:pPr>
            <w:r w:rsidRPr="002B6977">
              <w:rPr>
                <w:rFonts w:ascii="Times New Roman" w:hAnsi="Times New Roman" w:cs="Times New Roman"/>
                <w:sz w:val="24"/>
                <w:szCs w:val="24"/>
              </w:rPr>
              <w:t>х</w:t>
            </w:r>
          </w:p>
        </w:tc>
      </w:tr>
    </w:tbl>
    <w:p w:rsidR="004F1D36" w:rsidRDefault="004F1D36" w:rsidP="004F1D36">
      <w:pPr>
        <w:spacing w:line="360" w:lineRule="auto"/>
        <w:ind w:firstLine="709"/>
        <w:jc w:val="both"/>
        <w:rPr>
          <w:sz w:val="28"/>
          <w:szCs w:val="28"/>
        </w:rPr>
      </w:pPr>
    </w:p>
    <w:p w:rsidR="004F1D36" w:rsidRPr="002B6977" w:rsidRDefault="004F1D36" w:rsidP="002B6977">
      <w:pPr>
        <w:spacing w:after="0" w:line="360" w:lineRule="auto"/>
        <w:ind w:firstLine="709"/>
        <w:jc w:val="both"/>
        <w:rPr>
          <w:rFonts w:ascii="Times New Roman" w:hAnsi="Times New Roman" w:cs="Times New Roman"/>
          <w:sz w:val="28"/>
          <w:szCs w:val="28"/>
        </w:rPr>
      </w:pPr>
      <w:r w:rsidRPr="002B6977">
        <w:rPr>
          <w:rFonts w:ascii="Times New Roman" w:hAnsi="Times New Roman" w:cs="Times New Roman"/>
          <w:sz w:val="28"/>
          <w:szCs w:val="28"/>
        </w:rPr>
        <w:t>Критерием эффективности использования оборотных средств является показатель оборачиваемости, характери</w:t>
      </w:r>
      <w:r w:rsidRPr="002B6977">
        <w:rPr>
          <w:rFonts w:ascii="Times New Roman" w:hAnsi="Times New Roman" w:cs="Times New Roman"/>
          <w:sz w:val="28"/>
          <w:szCs w:val="28"/>
        </w:rPr>
        <w:softHyphen/>
        <w:t>зующий скорость их оборота.</w:t>
      </w:r>
    </w:p>
    <w:p w:rsidR="004F1D36" w:rsidRPr="002B6977" w:rsidRDefault="004F1D36" w:rsidP="002B6977">
      <w:pPr>
        <w:widowControl w:val="0"/>
        <w:spacing w:after="0" w:line="360" w:lineRule="auto"/>
        <w:ind w:firstLine="709"/>
        <w:jc w:val="both"/>
        <w:rPr>
          <w:rFonts w:ascii="Times New Roman" w:hAnsi="Times New Roman" w:cs="Times New Roman"/>
          <w:sz w:val="28"/>
          <w:szCs w:val="28"/>
        </w:rPr>
      </w:pPr>
      <w:r w:rsidRPr="002B6977">
        <w:rPr>
          <w:rFonts w:ascii="Times New Roman" w:hAnsi="Times New Roman" w:cs="Times New Roman"/>
          <w:sz w:val="28"/>
          <w:szCs w:val="28"/>
        </w:rPr>
        <w:t xml:space="preserve">Как видно их данных таблицы 7 коэффициент оборачиваемости оборотных активов снизился в 2015г. на 4,08% по сравнению с 2013г. Замедление оборачиваемости оборотных средств свидетельствует о снижении объема продаж, приходящегося на каждый рубль оборотных средств предприятия. Снижение оборачиваемости ведет к привлечению дополнительных источников финансирования, так как у предприятия отсутствуют свои денежные средства для осуществления хозяйственной деятельности. </w:t>
      </w:r>
    </w:p>
    <w:p w:rsidR="004F1D36" w:rsidRPr="002B6977" w:rsidRDefault="004F1D36" w:rsidP="002B6977">
      <w:pPr>
        <w:widowControl w:val="0"/>
        <w:spacing w:after="0" w:line="360" w:lineRule="auto"/>
        <w:ind w:firstLine="709"/>
        <w:jc w:val="both"/>
        <w:rPr>
          <w:rFonts w:ascii="Times New Roman" w:hAnsi="Times New Roman" w:cs="Times New Roman"/>
          <w:sz w:val="28"/>
          <w:szCs w:val="28"/>
        </w:rPr>
      </w:pPr>
      <w:r w:rsidRPr="002B6977">
        <w:rPr>
          <w:rFonts w:ascii="Times New Roman" w:hAnsi="Times New Roman" w:cs="Times New Roman"/>
          <w:sz w:val="28"/>
          <w:szCs w:val="28"/>
        </w:rPr>
        <w:t>Рентабельность оборотных активов в 2015г. по сравнению с 2013г. снизилась с 22,53% в 2013 г. до  14,5% в 2015 г., т.е. в 2015г. на каждый рубль оборотных активов получено меньше прибыли от продаж, чем в 2013 г.</w:t>
      </w:r>
    </w:p>
    <w:p w:rsidR="004F1D36" w:rsidRPr="002B6977" w:rsidRDefault="004F1D36" w:rsidP="002B6977">
      <w:pPr>
        <w:widowControl w:val="0"/>
        <w:spacing w:after="0" w:line="360" w:lineRule="auto"/>
        <w:ind w:firstLine="709"/>
        <w:jc w:val="both"/>
        <w:rPr>
          <w:rFonts w:ascii="Times New Roman" w:hAnsi="Times New Roman" w:cs="Times New Roman"/>
          <w:sz w:val="28"/>
          <w:szCs w:val="28"/>
        </w:rPr>
      </w:pPr>
      <w:r w:rsidRPr="002B6977">
        <w:rPr>
          <w:rFonts w:ascii="Times New Roman" w:hAnsi="Times New Roman" w:cs="Times New Roman"/>
          <w:sz w:val="28"/>
          <w:szCs w:val="28"/>
        </w:rPr>
        <w:lastRenderedPageBreak/>
        <w:t>Эффективность использования оборотных средств в 2015г. ниже, чем в 2013 г. Причинами этого являются несовершенство системы расчетов с контрагентами, проблемы в поставках сырья, принятие ошибочных управленческих решений в сфере управления оборотными активами.</w:t>
      </w:r>
    </w:p>
    <w:p w:rsidR="004F1D36" w:rsidRPr="002B6977" w:rsidRDefault="004F1D36" w:rsidP="002B6977">
      <w:pPr>
        <w:widowControl w:val="0"/>
        <w:spacing w:after="0" w:line="360" w:lineRule="auto"/>
        <w:ind w:firstLine="851"/>
        <w:jc w:val="both"/>
        <w:rPr>
          <w:rFonts w:ascii="Times New Roman" w:hAnsi="Times New Roman" w:cs="Times New Roman"/>
          <w:sz w:val="28"/>
          <w:szCs w:val="28"/>
        </w:rPr>
      </w:pPr>
      <w:r w:rsidRPr="002B6977">
        <w:rPr>
          <w:rFonts w:ascii="Times New Roman" w:hAnsi="Times New Roman" w:cs="Times New Roman"/>
          <w:sz w:val="28"/>
          <w:szCs w:val="28"/>
        </w:rPr>
        <w:t xml:space="preserve">Для характеристики трудовых ресурсов </w:t>
      </w:r>
      <w:r w:rsidRPr="002B6977">
        <w:rPr>
          <w:rFonts w:ascii="Times New Roman" w:hAnsi="Times New Roman" w:cs="Times New Roman"/>
          <w:snapToGrid w:val="0"/>
          <w:sz w:val="28"/>
          <w:szCs w:val="28"/>
        </w:rPr>
        <w:t xml:space="preserve">ООО «Станкостроительный завод» </w:t>
      </w:r>
      <w:r w:rsidRPr="002B6977">
        <w:rPr>
          <w:rFonts w:ascii="Times New Roman" w:hAnsi="Times New Roman" w:cs="Times New Roman"/>
          <w:sz w:val="28"/>
          <w:szCs w:val="28"/>
        </w:rPr>
        <w:t>рассмотрим динамику их состава и структуры (таблица 8).</w:t>
      </w:r>
    </w:p>
    <w:p w:rsidR="004F1D36" w:rsidRPr="002B6977" w:rsidRDefault="004F1D36" w:rsidP="002B6977">
      <w:pPr>
        <w:widowControl w:val="0"/>
        <w:spacing w:after="0" w:line="360" w:lineRule="auto"/>
        <w:ind w:firstLine="709"/>
        <w:jc w:val="both"/>
        <w:rPr>
          <w:rFonts w:ascii="Times New Roman" w:hAnsi="Times New Roman" w:cs="Times New Roman"/>
          <w:sz w:val="28"/>
          <w:szCs w:val="28"/>
        </w:rPr>
      </w:pPr>
    </w:p>
    <w:p w:rsidR="004F1D36" w:rsidRPr="002B6977" w:rsidRDefault="004F1D36" w:rsidP="002B6977">
      <w:pPr>
        <w:widowControl w:val="0"/>
        <w:spacing w:after="0" w:line="360" w:lineRule="auto"/>
        <w:jc w:val="both"/>
        <w:rPr>
          <w:rFonts w:ascii="Times New Roman" w:hAnsi="Times New Roman" w:cs="Times New Roman"/>
          <w:sz w:val="28"/>
          <w:szCs w:val="28"/>
        </w:rPr>
      </w:pPr>
      <w:r w:rsidRPr="002B6977">
        <w:rPr>
          <w:rFonts w:ascii="Times New Roman" w:hAnsi="Times New Roman" w:cs="Times New Roman"/>
          <w:sz w:val="28"/>
          <w:szCs w:val="28"/>
        </w:rPr>
        <w:t>Таблица 8 - Состав и структура персонала ООО «Станкостроительный завод»</w:t>
      </w:r>
    </w:p>
    <w:tbl>
      <w:tblPr>
        <w:tblW w:w="4891" w:type="pct"/>
        <w:tblInd w:w="108" w:type="dxa"/>
        <w:tblLook w:val="00A0" w:firstRow="1" w:lastRow="0" w:firstColumn="1" w:lastColumn="0" w:noHBand="0" w:noVBand="0"/>
      </w:tblPr>
      <w:tblGrid>
        <w:gridCol w:w="2165"/>
        <w:gridCol w:w="796"/>
        <w:gridCol w:w="1121"/>
        <w:gridCol w:w="698"/>
        <w:gridCol w:w="956"/>
        <w:gridCol w:w="819"/>
        <w:gridCol w:w="1092"/>
        <w:gridCol w:w="685"/>
        <w:gridCol w:w="951"/>
      </w:tblGrid>
      <w:tr w:rsidR="004F1D36" w:rsidTr="00DC14CB">
        <w:trPr>
          <w:trHeight w:val="540"/>
        </w:trPr>
        <w:tc>
          <w:tcPr>
            <w:tcW w:w="1166" w:type="pct"/>
            <w:vMerge w:val="restart"/>
            <w:tcBorders>
              <w:top w:val="single" w:sz="4" w:space="0" w:color="auto"/>
              <w:left w:val="single" w:sz="4" w:space="0" w:color="auto"/>
              <w:bottom w:val="single" w:sz="4" w:space="0" w:color="auto"/>
              <w:right w:val="single" w:sz="4" w:space="0" w:color="auto"/>
            </w:tcBorders>
            <w:noWrap/>
            <w:vAlign w:val="center"/>
          </w:tcPr>
          <w:p w:rsidR="004F1D36" w:rsidRPr="00DC14CB" w:rsidRDefault="004F1D36" w:rsidP="00DC14CB">
            <w:pPr>
              <w:widowControl w:val="0"/>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 xml:space="preserve">Категории </w:t>
            </w:r>
          </w:p>
          <w:p w:rsidR="004F1D36" w:rsidRPr="00DC14CB" w:rsidRDefault="004F1D36" w:rsidP="00DC14CB">
            <w:pPr>
              <w:widowControl w:val="0"/>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работников</w:t>
            </w:r>
          </w:p>
        </w:tc>
        <w:tc>
          <w:tcPr>
            <w:tcW w:w="1033" w:type="pct"/>
            <w:gridSpan w:val="2"/>
            <w:tcBorders>
              <w:top w:val="single" w:sz="4" w:space="0" w:color="auto"/>
              <w:left w:val="nil"/>
              <w:bottom w:val="single" w:sz="4" w:space="0" w:color="auto"/>
              <w:right w:val="single" w:sz="4" w:space="0" w:color="auto"/>
            </w:tcBorders>
            <w:noWrap/>
            <w:vAlign w:val="center"/>
          </w:tcPr>
          <w:p w:rsidR="004F1D36" w:rsidRPr="00DC14CB" w:rsidRDefault="004F1D36" w:rsidP="00DC14CB">
            <w:pPr>
              <w:widowControl w:val="0"/>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2013 г.</w:t>
            </w:r>
          </w:p>
        </w:tc>
        <w:tc>
          <w:tcPr>
            <w:tcW w:w="891" w:type="pct"/>
            <w:gridSpan w:val="2"/>
            <w:tcBorders>
              <w:top w:val="single" w:sz="4" w:space="0" w:color="auto"/>
              <w:left w:val="nil"/>
              <w:bottom w:val="single" w:sz="4" w:space="0" w:color="auto"/>
              <w:right w:val="single" w:sz="4" w:space="0" w:color="auto"/>
            </w:tcBorders>
            <w:noWrap/>
            <w:vAlign w:val="center"/>
          </w:tcPr>
          <w:p w:rsidR="004F1D36" w:rsidRPr="00DC14CB" w:rsidRDefault="004F1D36" w:rsidP="00DC14CB">
            <w:pPr>
              <w:widowControl w:val="0"/>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2014 г.</w:t>
            </w:r>
          </w:p>
        </w:tc>
        <w:tc>
          <w:tcPr>
            <w:tcW w:w="1029" w:type="pct"/>
            <w:gridSpan w:val="2"/>
            <w:tcBorders>
              <w:top w:val="single" w:sz="4" w:space="0" w:color="auto"/>
              <w:left w:val="nil"/>
              <w:bottom w:val="single" w:sz="4" w:space="0" w:color="auto"/>
              <w:right w:val="single" w:sz="4" w:space="0" w:color="auto"/>
            </w:tcBorders>
            <w:noWrap/>
            <w:vAlign w:val="center"/>
          </w:tcPr>
          <w:p w:rsidR="004F1D36" w:rsidRPr="00DC14CB" w:rsidRDefault="004F1D36" w:rsidP="00DC14CB">
            <w:pPr>
              <w:widowControl w:val="0"/>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2015 г.</w:t>
            </w:r>
          </w:p>
        </w:tc>
        <w:tc>
          <w:tcPr>
            <w:tcW w:w="881" w:type="pct"/>
            <w:gridSpan w:val="2"/>
            <w:tcBorders>
              <w:top w:val="single" w:sz="4" w:space="0" w:color="auto"/>
              <w:left w:val="nil"/>
              <w:bottom w:val="single" w:sz="4" w:space="0" w:color="auto"/>
              <w:right w:val="single" w:sz="4" w:space="0" w:color="auto"/>
            </w:tcBorders>
            <w:tcMar>
              <w:left w:w="28" w:type="dxa"/>
              <w:right w:w="28" w:type="dxa"/>
            </w:tcMar>
            <w:vAlign w:val="bottom"/>
          </w:tcPr>
          <w:p w:rsidR="004F1D36" w:rsidRPr="00DC14CB" w:rsidRDefault="004F1D36" w:rsidP="00DC14CB">
            <w:pPr>
              <w:widowControl w:val="0"/>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 xml:space="preserve">Изменение </w:t>
            </w:r>
          </w:p>
          <w:p w:rsidR="004F1D36" w:rsidRPr="00DC14CB" w:rsidRDefault="004F1D36" w:rsidP="00DC14CB">
            <w:pPr>
              <w:widowControl w:val="0"/>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2015г. к 2013 г.</w:t>
            </w:r>
          </w:p>
        </w:tc>
      </w:tr>
      <w:tr w:rsidR="002B6977" w:rsidTr="002B6977">
        <w:trPr>
          <w:trHeight w:val="255"/>
        </w:trPr>
        <w:tc>
          <w:tcPr>
            <w:tcW w:w="1166" w:type="pct"/>
            <w:vMerge/>
            <w:tcBorders>
              <w:top w:val="single" w:sz="4" w:space="0" w:color="auto"/>
              <w:left w:val="single" w:sz="4" w:space="0" w:color="auto"/>
              <w:bottom w:val="single" w:sz="4" w:space="0" w:color="auto"/>
              <w:right w:val="single" w:sz="4" w:space="0" w:color="auto"/>
            </w:tcBorders>
            <w:vAlign w:val="center"/>
          </w:tcPr>
          <w:p w:rsidR="002B6977" w:rsidRPr="00DC14CB" w:rsidRDefault="002B6977" w:rsidP="00DC14CB">
            <w:pPr>
              <w:widowControl w:val="0"/>
              <w:spacing w:after="0" w:line="240" w:lineRule="auto"/>
              <w:rPr>
                <w:rFonts w:ascii="Times New Roman" w:hAnsi="Times New Roman" w:cs="Times New Roman"/>
                <w:sz w:val="24"/>
                <w:szCs w:val="24"/>
              </w:rPr>
            </w:pPr>
          </w:p>
        </w:tc>
        <w:tc>
          <w:tcPr>
            <w:tcW w:w="429" w:type="pct"/>
            <w:tcBorders>
              <w:top w:val="nil"/>
              <w:left w:val="nil"/>
              <w:bottom w:val="single" w:sz="4" w:space="0" w:color="auto"/>
              <w:right w:val="single" w:sz="4" w:space="0" w:color="auto"/>
            </w:tcBorders>
            <w:noWrap/>
            <w:vAlign w:val="bottom"/>
          </w:tcPr>
          <w:p w:rsidR="002B6977" w:rsidRPr="00DC14CB" w:rsidRDefault="002B6977" w:rsidP="00DC14CB">
            <w:pPr>
              <w:widowControl w:val="0"/>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чел.</w:t>
            </w:r>
          </w:p>
        </w:tc>
        <w:tc>
          <w:tcPr>
            <w:tcW w:w="604" w:type="pct"/>
            <w:tcBorders>
              <w:top w:val="nil"/>
              <w:left w:val="nil"/>
              <w:bottom w:val="single" w:sz="4" w:space="0" w:color="auto"/>
              <w:right w:val="single" w:sz="4" w:space="0" w:color="auto"/>
            </w:tcBorders>
            <w:noWrap/>
            <w:vAlign w:val="bottom"/>
          </w:tcPr>
          <w:p w:rsidR="002B6977" w:rsidRPr="00DC14CB" w:rsidRDefault="002B6977" w:rsidP="00DC14CB">
            <w:pPr>
              <w:widowControl w:val="0"/>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w:t>
            </w:r>
          </w:p>
        </w:tc>
        <w:tc>
          <w:tcPr>
            <w:tcW w:w="376" w:type="pct"/>
            <w:tcBorders>
              <w:top w:val="nil"/>
              <w:left w:val="nil"/>
              <w:bottom w:val="single" w:sz="4" w:space="0" w:color="auto"/>
              <w:right w:val="single" w:sz="4" w:space="0" w:color="auto"/>
            </w:tcBorders>
            <w:noWrap/>
            <w:vAlign w:val="bottom"/>
          </w:tcPr>
          <w:p w:rsidR="002B6977" w:rsidRPr="00DC14CB" w:rsidRDefault="002B6977" w:rsidP="00DC14CB">
            <w:pPr>
              <w:widowControl w:val="0"/>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чел.</w:t>
            </w:r>
          </w:p>
        </w:tc>
        <w:tc>
          <w:tcPr>
            <w:tcW w:w="515" w:type="pct"/>
            <w:tcBorders>
              <w:top w:val="nil"/>
              <w:left w:val="nil"/>
              <w:bottom w:val="single" w:sz="4" w:space="0" w:color="auto"/>
              <w:right w:val="single" w:sz="4" w:space="0" w:color="auto"/>
            </w:tcBorders>
            <w:noWrap/>
            <w:vAlign w:val="bottom"/>
          </w:tcPr>
          <w:p w:rsidR="002B6977" w:rsidRPr="00DC14CB" w:rsidRDefault="002B6977" w:rsidP="00DC14CB">
            <w:pPr>
              <w:widowControl w:val="0"/>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w:t>
            </w:r>
          </w:p>
        </w:tc>
        <w:tc>
          <w:tcPr>
            <w:tcW w:w="441" w:type="pct"/>
            <w:tcBorders>
              <w:top w:val="nil"/>
              <w:left w:val="nil"/>
              <w:bottom w:val="single" w:sz="4" w:space="0" w:color="auto"/>
              <w:right w:val="single" w:sz="4" w:space="0" w:color="auto"/>
            </w:tcBorders>
            <w:noWrap/>
            <w:vAlign w:val="bottom"/>
          </w:tcPr>
          <w:p w:rsidR="002B6977" w:rsidRPr="00DC14CB" w:rsidRDefault="002B6977" w:rsidP="00DC14CB">
            <w:pPr>
              <w:widowControl w:val="0"/>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чел.</w:t>
            </w:r>
          </w:p>
        </w:tc>
        <w:tc>
          <w:tcPr>
            <w:tcW w:w="588" w:type="pct"/>
            <w:tcBorders>
              <w:top w:val="nil"/>
              <w:left w:val="nil"/>
              <w:bottom w:val="single" w:sz="4" w:space="0" w:color="auto"/>
              <w:right w:val="single" w:sz="4" w:space="0" w:color="auto"/>
            </w:tcBorders>
            <w:noWrap/>
            <w:vAlign w:val="bottom"/>
          </w:tcPr>
          <w:p w:rsidR="002B6977" w:rsidRPr="00DC14CB" w:rsidRDefault="002B6977" w:rsidP="00DC14CB">
            <w:pPr>
              <w:widowControl w:val="0"/>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w:t>
            </w:r>
          </w:p>
        </w:tc>
        <w:tc>
          <w:tcPr>
            <w:tcW w:w="369" w:type="pct"/>
            <w:tcBorders>
              <w:top w:val="nil"/>
              <w:left w:val="nil"/>
              <w:bottom w:val="single" w:sz="4" w:space="0" w:color="auto"/>
              <w:right w:val="single" w:sz="4" w:space="0" w:color="auto"/>
            </w:tcBorders>
            <w:noWrap/>
            <w:vAlign w:val="bottom"/>
          </w:tcPr>
          <w:p w:rsidR="002B6977" w:rsidRPr="00DC14CB" w:rsidRDefault="002B6977" w:rsidP="00DC14CB">
            <w:pPr>
              <w:widowControl w:val="0"/>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чел.</w:t>
            </w:r>
          </w:p>
        </w:tc>
        <w:tc>
          <w:tcPr>
            <w:tcW w:w="512" w:type="pct"/>
            <w:tcBorders>
              <w:top w:val="nil"/>
              <w:left w:val="nil"/>
              <w:bottom w:val="single" w:sz="4" w:space="0" w:color="auto"/>
              <w:right w:val="single" w:sz="4" w:space="0" w:color="auto"/>
            </w:tcBorders>
            <w:noWrap/>
            <w:vAlign w:val="bottom"/>
          </w:tcPr>
          <w:p w:rsidR="002B6977" w:rsidRPr="00DC14CB" w:rsidRDefault="002B6977" w:rsidP="00DC14CB">
            <w:pPr>
              <w:widowControl w:val="0"/>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п.п.</w:t>
            </w:r>
          </w:p>
        </w:tc>
      </w:tr>
      <w:tr w:rsidR="004F1D36" w:rsidTr="002B6977">
        <w:trPr>
          <w:trHeight w:val="255"/>
        </w:trPr>
        <w:tc>
          <w:tcPr>
            <w:tcW w:w="1166" w:type="pct"/>
            <w:tcBorders>
              <w:top w:val="nil"/>
              <w:left w:val="single" w:sz="4" w:space="0" w:color="auto"/>
              <w:bottom w:val="single" w:sz="4" w:space="0" w:color="auto"/>
              <w:right w:val="single" w:sz="4" w:space="0" w:color="auto"/>
            </w:tcBorders>
            <w:noWrap/>
          </w:tcPr>
          <w:p w:rsidR="004F1D36" w:rsidRPr="00DC14CB" w:rsidRDefault="004F1D36" w:rsidP="00DC14CB">
            <w:pPr>
              <w:widowControl w:val="0"/>
              <w:spacing w:after="0" w:line="240" w:lineRule="auto"/>
              <w:rPr>
                <w:rFonts w:ascii="Times New Roman" w:hAnsi="Times New Roman" w:cs="Times New Roman"/>
                <w:sz w:val="24"/>
                <w:szCs w:val="24"/>
              </w:rPr>
            </w:pPr>
            <w:r w:rsidRPr="00DC14CB">
              <w:rPr>
                <w:rFonts w:ascii="Times New Roman" w:hAnsi="Times New Roman" w:cs="Times New Roman"/>
                <w:sz w:val="24"/>
                <w:szCs w:val="24"/>
              </w:rPr>
              <w:t>Рабочие</w:t>
            </w:r>
          </w:p>
        </w:tc>
        <w:tc>
          <w:tcPr>
            <w:tcW w:w="429" w:type="pct"/>
            <w:tcBorders>
              <w:top w:val="nil"/>
              <w:left w:val="nil"/>
              <w:bottom w:val="single" w:sz="4" w:space="0" w:color="auto"/>
              <w:right w:val="single" w:sz="4" w:space="0" w:color="auto"/>
            </w:tcBorders>
            <w:noWrap/>
            <w:vAlign w:val="bottom"/>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25</w:t>
            </w:r>
          </w:p>
        </w:tc>
        <w:tc>
          <w:tcPr>
            <w:tcW w:w="604" w:type="pct"/>
            <w:tcBorders>
              <w:top w:val="nil"/>
              <w:left w:val="nil"/>
              <w:bottom w:val="single" w:sz="4" w:space="0" w:color="auto"/>
              <w:right w:val="single" w:sz="4" w:space="0" w:color="auto"/>
            </w:tcBorders>
            <w:noWrap/>
            <w:vAlign w:val="bottom"/>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53,19</w:t>
            </w:r>
          </w:p>
        </w:tc>
        <w:tc>
          <w:tcPr>
            <w:tcW w:w="376" w:type="pct"/>
            <w:tcBorders>
              <w:top w:val="nil"/>
              <w:left w:val="nil"/>
              <w:bottom w:val="single" w:sz="4" w:space="0" w:color="auto"/>
              <w:right w:val="single" w:sz="4" w:space="0" w:color="auto"/>
            </w:tcBorders>
            <w:noWrap/>
            <w:vAlign w:val="bottom"/>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23</w:t>
            </w:r>
          </w:p>
        </w:tc>
        <w:tc>
          <w:tcPr>
            <w:tcW w:w="515" w:type="pct"/>
            <w:tcBorders>
              <w:top w:val="nil"/>
              <w:left w:val="nil"/>
              <w:bottom w:val="single" w:sz="4" w:space="0" w:color="auto"/>
              <w:right w:val="single" w:sz="4" w:space="0" w:color="auto"/>
            </w:tcBorders>
            <w:noWrap/>
            <w:vAlign w:val="bottom"/>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50</w:t>
            </w:r>
          </w:p>
        </w:tc>
        <w:tc>
          <w:tcPr>
            <w:tcW w:w="441" w:type="pct"/>
            <w:tcBorders>
              <w:top w:val="nil"/>
              <w:left w:val="nil"/>
              <w:bottom w:val="single" w:sz="4" w:space="0" w:color="auto"/>
              <w:right w:val="single" w:sz="4" w:space="0" w:color="auto"/>
            </w:tcBorders>
            <w:noWrap/>
            <w:vAlign w:val="bottom"/>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26</w:t>
            </w:r>
          </w:p>
        </w:tc>
        <w:tc>
          <w:tcPr>
            <w:tcW w:w="588" w:type="pct"/>
            <w:tcBorders>
              <w:top w:val="nil"/>
              <w:left w:val="nil"/>
              <w:bottom w:val="single" w:sz="4" w:space="0" w:color="auto"/>
              <w:right w:val="single" w:sz="4" w:space="0" w:color="auto"/>
            </w:tcBorders>
            <w:noWrap/>
            <w:vAlign w:val="bottom"/>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54,17</w:t>
            </w:r>
          </w:p>
        </w:tc>
        <w:tc>
          <w:tcPr>
            <w:tcW w:w="369" w:type="pct"/>
            <w:tcBorders>
              <w:top w:val="nil"/>
              <w:left w:val="nil"/>
              <w:bottom w:val="single" w:sz="4" w:space="0" w:color="auto"/>
              <w:right w:val="single" w:sz="4" w:space="0" w:color="auto"/>
            </w:tcBorders>
            <w:noWrap/>
            <w:vAlign w:val="bottom"/>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1</w:t>
            </w:r>
          </w:p>
        </w:tc>
        <w:tc>
          <w:tcPr>
            <w:tcW w:w="512" w:type="pct"/>
            <w:tcBorders>
              <w:top w:val="nil"/>
              <w:left w:val="nil"/>
              <w:bottom w:val="single" w:sz="4" w:space="0" w:color="auto"/>
              <w:right w:val="single" w:sz="4" w:space="0" w:color="auto"/>
            </w:tcBorders>
            <w:noWrap/>
            <w:vAlign w:val="bottom"/>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0,98</w:t>
            </w:r>
          </w:p>
        </w:tc>
      </w:tr>
      <w:tr w:rsidR="004F1D36" w:rsidTr="002B6977">
        <w:trPr>
          <w:trHeight w:val="255"/>
        </w:trPr>
        <w:tc>
          <w:tcPr>
            <w:tcW w:w="1166" w:type="pct"/>
            <w:tcBorders>
              <w:top w:val="nil"/>
              <w:left w:val="single" w:sz="4" w:space="0" w:color="auto"/>
              <w:bottom w:val="single" w:sz="4" w:space="0" w:color="auto"/>
              <w:right w:val="single" w:sz="4" w:space="0" w:color="auto"/>
            </w:tcBorders>
          </w:tcPr>
          <w:p w:rsidR="004F1D36" w:rsidRPr="00DC14CB" w:rsidRDefault="004F1D36" w:rsidP="00DC14CB">
            <w:pPr>
              <w:widowControl w:val="0"/>
              <w:spacing w:after="0" w:line="240" w:lineRule="auto"/>
              <w:rPr>
                <w:rFonts w:ascii="Times New Roman" w:hAnsi="Times New Roman" w:cs="Times New Roman"/>
                <w:sz w:val="24"/>
                <w:szCs w:val="24"/>
              </w:rPr>
            </w:pPr>
            <w:r w:rsidRPr="00DC14CB">
              <w:rPr>
                <w:rFonts w:ascii="Times New Roman" w:hAnsi="Times New Roman" w:cs="Times New Roman"/>
                <w:sz w:val="24"/>
                <w:szCs w:val="24"/>
              </w:rPr>
              <w:t>Руководители</w:t>
            </w:r>
          </w:p>
        </w:tc>
        <w:tc>
          <w:tcPr>
            <w:tcW w:w="429" w:type="pct"/>
            <w:tcBorders>
              <w:top w:val="nil"/>
              <w:left w:val="nil"/>
              <w:bottom w:val="single" w:sz="4" w:space="0" w:color="auto"/>
              <w:right w:val="single" w:sz="4" w:space="0" w:color="auto"/>
            </w:tcBorders>
            <w:noWrap/>
            <w:vAlign w:val="bottom"/>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14</w:t>
            </w:r>
          </w:p>
        </w:tc>
        <w:tc>
          <w:tcPr>
            <w:tcW w:w="604" w:type="pct"/>
            <w:tcBorders>
              <w:top w:val="nil"/>
              <w:left w:val="nil"/>
              <w:bottom w:val="single" w:sz="4" w:space="0" w:color="auto"/>
              <w:right w:val="single" w:sz="4" w:space="0" w:color="auto"/>
            </w:tcBorders>
            <w:noWrap/>
            <w:vAlign w:val="bottom"/>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29,79</w:t>
            </w:r>
          </w:p>
        </w:tc>
        <w:tc>
          <w:tcPr>
            <w:tcW w:w="376" w:type="pct"/>
            <w:tcBorders>
              <w:top w:val="nil"/>
              <w:left w:val="nil"/>
              <w:bottom w:val="single" w:sz="4" w:space="0" w:color="auto"/>
              <w:right w:val="single" w:sz="4" w:space="0" w:color="auto"/>
            </w:tcBorders>
            <w:noWrap/>
            <w:vAlign w:val="bottom"/>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16</w:t>
            </w:r>
          </w:p>
        </w:tc>
        <w:tc>
          <w:tcPr>
            <w:tcW w:w="515" w:type="pct"/>
            <w:tcBorders>
              <w:top w:val="nil"/>
              <w:left w:val="nil"/>
              <w:bottom w:val="single" w:sz="4" w:space="0" w:color="auto"/>
              <w:right w:val="single" w:sz="4" w:space="0" w:color="auto"/>
            </w:tcBorders>
            <w:noWrap/>
            <w:vAlign w:val="bottom"/>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34,78</w:t>
            </w:r>
          </w:p>
        </w:tc>
        <w:tc>
          <w:tcPr>
            <w:tcW w:w="441" w:type="pct"/>
            <w:tcBorders>
              <w:top w:val="nil"/>
              <w:left w:val="nil"/>
              <w:bottom w:val="single" w:sz="4" w:space="0" w:color="auto"/>
              <w:right w:val="single" w:sz="4" w:space="0" w:color="auto"/>
            </w:tcBorders>
            <w:noWrap/>
            <w:vAlign w:val="bottom"/>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16</w:t>
            </w:r>
          </w:p>
        </w:tc>
        <w:tc>
          <w:tcPr>
            <w:tcW w:w="588" w:type="pct"/>
            <w:tcBorders>
              <w:top w:val="nil"/>
              <w:left w:val="nil"/>
              <w:bottom w:val="single" w:sz="4" w:space="0" w:color="auto"/>
              <w:right w:val="single" w:sz="4" w:space="0" w:color="auto"/>
            </w:tcBorders>
            <w:noWrap/>
            <w:vAlign w:val="bottom"/>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33,33</w:t>
            </w:r>
          </w:p>
        </w:tc>
        <w:tc>
          <w:tcPr>
            <w:tcW w:w="369" w:type="pct"/>
            <w:tcBorders>
              <w:top w:val="nil"/>
              <w:left w:val="nil"/>
              <w:bottom w:val="single" w:sz="4" w:space="0" w:color="auto"/>
              <w:right w:val="single" w:sz="4" w:space="0" w:color="auto"/>
            </w:tcBorders>
            <w:noWrap/>
            <w:vAlign w:val="bottom"/>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2</w:t>
            </w:r>
          </w:p>
        </w:tc>
        <w:tc>
          <w:tcPr>
            <w:tcW w:w="512" w:type="pct"/>
            <w:tcBorders>
              <w:top w:val="nil"/>
              <w:left w:val="nil"/>
              <w:bottom w:val="single" w:sz="4" w:space="0" w:color="auto"/>
              <w:right w:val="single" w:sz="4" w:space="0" w:color="auto"/>
            </w:tcBorders>
            <w:noWrap/>
            <w:vAlign w:val="bottom"/>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3,54</w:t>
            </w:r>
          </w:p>
        </w:tc>
      </w:tr>
      <w:tr w:rsidR="004F1D36" w:rsidTr="002B6977">
        <w:trPr>
          <w:trHeight w:val="255"/>
        </w:trPr>
        <w:tc>
          <w:tcPr>
            <w:tcW w:w="1166" w:type="pct"/>
            <w:tcBorders>
              <w:top w:val="nil"/>
              <w:left w:val="single" w:sz="4" w:space="0" w:color="auto"/>
              <w:bottom w:val="single" w:sz="4" w:space="0" w:color="auto"/>
              <w:right w:val="single" w:sz="4" w:space="0" w:color="auto"/>
            </w:tcBorders>
          </w:tcPr>
          <w:p w:rsidR="004F1D36" w:rsidRPr="00DC14CB" w:rsidRDefault="004F1D36" w:rsidP="00DC14CB">
            <w:pPr>
              <w:widowControl w:val="0"/>
              <w:spacing w:after="0" w:line="240" w:lineRule="auto"/>
              <w:rPr>
                <w:rFonts w:ascii="Times New Roman" w:hAnsi="Times New Roman" w:cs="Times New Roman"/>
                <w:sz w:val="24"/>
                <w:szCs w:val="24"/>
              </w:rPr>
            </w:pPr>
            <w:r w:rsidRPr="00DC14CB">
              <w:rPr>
                <w:rFonts w:ascii="Times New Roman" w:hAnsi="Times New Roman" w:cs="Times New Roman"/>
                <w:sz w:val="24"/>
                <w:szCs w:val="24"/>
              </w:rPr>
              <w:t>Специалисты</w:t>
            </w:r>
          </w:p>
        </w:tc>
        <w:tc>
          <w:tcPr>
            <w:tcW w:w="429" w:type="pct"/>
            <w:tcBorders>
              <w:top w:val="nil"/>
              <w:left w:val="nil"/>
              <w:bottom w:val="single" w:sz="4" w:space="0" w:color="auto"/>
              <w:right w:val="single" w:sz="4" w:space="0" w:color="auto"/>
            </w:tcBorders>
            <w:noWrap/>
            <w:vAlign w:val="bottom"/>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8</w:t>
            </w:r>
          </w:p>
        </w:tc>
        <w:tc>
          <w:tcPr>
            <w:tcW w:w="604" w:type="pct"/>
            <w:tcBorders>
              <w:top w:val="nil"/>
              <w:left w:val="nil"/>
              <w:bottom w:val="single" w:sz="4" w:space="0" w:color="auto"/>
              <w:right w:val="single" w:sz="4" w:space="0" w:color="auto"/>
            </w:tcBorders>
            <w:noWrap/>
            <w:vAlign w:val="bottom"/>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17,02</w:t>
            </w:r>
          </w:p>
        </w:tc>
        <w:tc>
          <w:tcPr>
            <w:tcW w:w="376" w:type="pct"/>
            <w:tcBorders>
              <w:top w:val="nil"/>
              <w:left w:val="nil"/>
              <w:bottom w:val="single" w:sz="4" w:space="0" w:color="auto"/>
              <w:right w:val="single" w:sz="4" w:space="0" w:color="auto"/>
            </w:tcBorders>
            <w:noWrap/>
            <w:vAlign w:val="bottom"/>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7</w:t>
            </w:r>
          </w:p>
        </w:tc>
        <w:tc>
          <w:tcPr>
            <w:tcW w:w="515" w:type="pct"/>
            <w:tcBorders>
              <w:top w:val="nil"/>
              <w:left w:val="nil"/>
              <w:bottom w:val="single" w:sz="4" w:space="0" w:color="auto"/>
              <w:right w:val="single" w:sz="4" w:space="0" w:color="auto"/>
            </w:tcBorders>
            <w:noWrap/>
            <w:vAlign w:val="bottom"/>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15,22</w:t>
            </w:r>
          </w:p>
        </w:tc>
        <w:tc>
          <w:tcPr>
            <w:tcW w:w="441" w:type="pct"/>
            <w:tcBorders>
              <w:top w:val="nil"/>
              <w:left w:val="nil"/>
              <w:bottom w:val="single" w:sz="4" w:space="0" w:color="auto"/>
              <w:right w:val="single" w:sz="4" w:space="0" w:color="auto"/>
            </w:tcBorders>
            <w:noWrap/>
            <w:vAlign w:val="bottom"/>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6</w:t>
            </w:r>
          </w:p>
        </w:tc>
        <w:tc>
          <w:tcPr>
            <w:tcW w:w="588" w:type="pct"/>
            <w:tcBorders>
              <w:top w:val="nil"/>
              <w:left w:val="nil"/>
              <w:bottom w:val="single" w:sz="4" w:space="0" w:color="auto"/>
              <w:right w:val="single" w:sz="4" w:space="0" w:color="auto"/>
            </w:tcBorders>
            <w:noWrap/>
            <w:vAlign w:val="bottom"/>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12,5</w:t>
            </w:r>
          </w:p>
        </w:tc>
        <w:tc>
          <w:tcPr>
            <w:tcW w:w="369" w:type="pct"/>
            <w:tcBorders>
              <w:top w:val="nil"/>
              <w:left w:val="nil"/>
              <w:bottom w:val="single" w:sz="4" w:space="0" w:color="auto"/>
              <w:right w:val="single" w:sz="4" w:space="0" w:color="auto"/>
            </w:tcBorders>
            <w:noWrap/>
            <w:vAlign w:val="bottom"/>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-2</w:t>
            </w:r>
          </w:p>
        </w:tc>
        <w:tc>
          <w:tcPr>
            <w:tcW w:w="512" w:type="pct"/>
            <w:tcBorders>
              <w:top w:val="nil"/>
              <w:left w:val="nil"/>
              <w:bottom w:val="single" w:sz="4" w:space="0" w:color="auto"/>
              <w:right w:val="single" w:sz="4" w:space="0" w:color="auto"/>
            </w:tcBorders>
            <w:noWrap/>
            <w:vAlign w:val="bottom"/>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-4,52</w:t>
            </w:r>
          </w:p>
        </w:tc>
      </w:tr>
      <w:tr w:rsidR="004F1D36" w:rsidTr="002B6977">
        <w:trPr>
          <w:trHeight w:val="255"/>
        </w:trPr>
        <w:tc>
          <w:tcPr>
            <w:tcW w:w="1166" w:type="pct"/>
            <w:tcBorders>
              <w:top w:val="nil"/>
              <w:left w:val="single" w:sz="4" w:space="0" w:color="auto"/>
              <w:bottom w:val="single" w:sz="4" w:space="0" w:color="auto"/>
              <w:right w:val="single" w:sz="4" w:space="0" w:color="auto"/>
            </w:tcBorders>
          </w:tcPr>
          <w:p w:rsidR="004F1D36" w:rsidRPr="00DC14CB" w:rsidRDefault="004F1D36" w:rsidP="00DC14CB">
            <w:pPr>
              <w:widowControl w:val="0"/>
              <w:spacing w:after="0" w:line="240" w:lineRule="auto"/>
              <w:rPr>
                <w:rFonts w:ascii="Times New Roman" w:hAnsi="Times New Roman" w:cs="Times New Roman"/>
                <w:sz w:val="24"/>
                <w:szCs w:val="24"/>
              </w:rPr>
            </w:pPr>
            <w:r w:rsidRPr="00DC14CB">
              <w:rPr>
                <w:rFonts w:ascii="Times New Roman" w:hAnsi="Times New Roman" w:cs="Times New Roman"/>
                <w:sz w:val="24"/>
                <w:szCs w:val="24"/>
              </w:rPr>
              <w:t xml:space="preserve">Итого </w:t>
            </w:r>
          </w:p>
        </w:tc>
        <w:tc>
          <w:tcPr>
            <w:tcW w:w="429" w:type="pct"/>
            <w:tcBorders>
              <w:top w:val="nil"/>
              <w:left w:val="nil"/>
              <w:bottom w:val="single" w:sz="4" w:space="0" w:color="auto"/>
              <w:right w:val="single" w:sz="4" w:space="0" w:color="auto"/>
            </w:tcBorders>
            <w:noWrap/>
            <w:vAlign w:val="bottom"/>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47</w:t>
            </w:r>
          </w:p>
        </w:tc>
        <w:tc>
          <w:tcPr>
            <w:tcW w:w="604" w:type="pct"/>
            <w:tcBorders>
              <w:top w:val="nil"/>
              <w:left w:val="nil"/>
              <w:bottom w:val="single" w:sz="4" w:space="0" w:color="auto"/>
              <w:right w:val="single" w:sz="4" w:space="0" w:color="auto"/>
            </w:tcBorders>
            <w:noWrap/>
            <w:vAlign w:val="bottom"/>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100</w:t>
            </w:r>
          </w:p>
        </w:tc>
        <w:tc>
          <w:tcPr>
            <w:tcW w:w="376" w:type="pct"/>
            <w:tcBorders>
              <w:top w:val="nil"/>
              <w:left w:val="nil"/>
              <w:bottom w:val="single" w:sz="4" w:space="0" w:color="auto"/>
              <w:right w:val="single" w:sz="4" w:space="0" w:color="auto"/>
            </w:tcBorders>
            <w:noWrap/>
            <w:vAlign w:val="bottom"/>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46</w:t>
            </w:r>
          </w:p>
        </w:tc>
        <w:tc>
          <w:tcPr>
            <w:tcW w:w="515" w:type="pct"/>
            <w:tcBorders>
              <w:top w:val="nil"/>
              <w:left w:val="nil"/>
              <w:bottom w:val="single" w:sz="4" w:space="0" w:color="auto"/>
              <w:right w:val="single" w:sz="4" w:space="0" w:color="auto"/>
            </w:tcBorders>
            <w:noWrap/>
            <w:vAlign w:val="bottom"/>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100</w:t>
            </w:r>
          </w:p>
        </w:tc>
        <w:tc>
          <w:tcPr>
            <w:tcW w:w="441" w:type="pct"/>
            <w:tcBorders>
              <w:top w:val="nil"/>
              <w:left w:val="nil"/>
              <w:bottom w:val="single" w:sz="4" w:space="0" w:color="auto"/>
              <w:right w:val="single" w:sz="4" w:space="0" w:color="auto"/>
            </w:tcBorders>
            <w:noWrap/>
            <w:vAlign w:val="bottom"/>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48</w:t>
            </w:r>
          </w:p>
        </w:tc>
        <w:tc>
          <w:tcPr>
            <w:tcW w:w="588" w:type="pct"/>
            <w:tcBorders>
              <w:top w:val="nil"/>
              <w:left w:val="nil"/>
              <w:bottom w:val="single" w:sz="4" w:space="0" w:color="auto"/>
              <w:right w:val="single" w:sz="4" w:space="0" w:color="auto"/>
            </w:tcBorders>
            <w:noWrap/>
            <w:vAlign w:val="bottom"/>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100</w:t>
            </w:r>
          </w:p>
        </w:tc>
        <w:tc>
          <w:tcPr>
            <w:tcW w:w="369" w:type="pct"/>
            <w:tcBorders>
              <w:top w:val="nil"/>
              <w:left w:val="nil"/>
              <w:bottom w:val="single" w:sz="4" w:space="0" w:color="auto"/>
              <w:right w:val="single" w:sz="4" w:space="0" w:color="auto"/>
            </w:tcBorders>
            <w:noWrap/>
            <w:vAlign w:val="bottom"/>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1</w:t>
            </w:r>
          </w:p>
        </w:tc>
        <w:tc>
          <w:tcPr>
            <w:tcW w:w="512" w:type="pct"/>
            <w:tcBorders>
              <w:top w:val="nil"/>
              <w:left w:val="nil"/>
              <w:bottom w:val="single" w:sz="4" w:space="0" w:color="auto"/>
              <w:right w:val="single" w:sz="4" w:space="0" w:color="auto"/>
            </w:tcBorders>
            <w:noWrap/>
            <w:vAlign w:val="bottom"/>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х</w:t>
            </w:r>
          </w:p>
        </w:tc>
      </w:tr>
    </w:tbl>
    <w:p w:rsidR="004F1D36" w:rsidRDefault="004F1D36" w:rsidP="004F1D36">
      <w:pPr>
        <w:widowControl w:val="0"/>
        <w:tabs>
          <w:tab w:val="left" w:pos="34"/>
        </w:tabs>
        <w:spacing w:line="360" w:lineRule="auto"/>
        <w:ind w:firstLine="851"/>
        <w:jc w:val="both"/>
        <w:rPr>
          <w:sz w:val="28"/>
          <w:szCs w:val="28"/>
        </w:rPr>
      </w:pPr>
    </w:p>
    <w:p w:rsidR="004F1D36" w:rsidRPr="00DC14CB" w:rsidRDefault="004F1D36" w:rsidP="00DC14CB">
      <w:pPr>
        <w:widowControl w:val="0"/>
        <w:tabs>
          <w:tab w:val="left" w:pos="34"/>
        </w:tabs>
        <w:spacing w:after="0" w:line="360" w:lineRule="auto"/>
        <w:ind w:firstLine="851"/>
        <w:jc w:val="both"/>
        <w:rPr>
          <w:rFonts w:ascii="Times New Roman" w:hAnsi="Times New Roman" w:cs="Times New Roman"/>
          <w:sz w:val="28"/>
          <w:szCs w:val="28"/>
        </w:rPr>
      </w:pPr>
      <w:r w:rsidRPr="00DC14CB">
        <w:rPr>
          <w:rFonts w:ascii="Times New Roman" w:hAnsi="Times New Roman" w:cs="Times New Roman"/>
          <w:sz w:val="28"/>
          <w:szCs w:val="28"/>
        </w:rPr>
        <w:t xml:space="preserve">За рассматриваемый период среднесписочная численность работников предприятия увеличилась на 1 чел. Наибольшую долю в структуре занимают рабочие, наименьшую – специалисты. </w:t>
      </w:r>
    </w:p>
    <w:p w:rsidR="004F1D36" w:rsidRPr="00DC14CB" w:rsidRDefault="004F1D36" w:rsidP="00DC14CB">
      <w:pPr>
        <w:tabs>
          <w:tab w:val="left" w:pos="34"/>
        </w:tabs>
        <w:spacing w:after="0" w:line="360" w:lineRule="auto"/>
        <w:ind w:firstLine="709"/>
        <w:jc w:val="both"/>
        <w:rPr>
          <w:rFonts w:ascii="Times New Roman" w:hAnsi="Times New Roman" w:cs="Times New Roman"/>
          <w:sz w:val="28"/>
          <w:szCs w:val="28"/>
        </w:rPr>
      </w:pPr>
      <w:r w:rsidRPr="00DC14CB">
        <w:rPr>
          <w:rFonts w:ascii="Times New Roman" w:hAnsi="Times New Roman" w:cs="Times New Roman"/>
          <w:sz w:val="28"/>
        </w:rPr>
        <w:t xml:space="preserve">Показатели эффективности использования персонала </w:t>
      </w:r>
      <w:r w:rsidRPr="00DC14CB">
        <w:rPr>
          <w:rFonts w:ascii="Times New Roman" w:hAnsi="Times New Roman" w:cs="Times New Roman"/>
          <w:snapToGrid w:val="0"/>
          <w:sz w:val="28"/>
          <w:szCs w:val="28"/>
        </w:rPr>
        <w:t xml:space="preserve">ООО «Станкостроительный завод» </w:t>
      </w:r>
      <w:r w:rsidRPr="00DC14CB">
        <w:rPr>
          <w:rFonts w:ascii="Times New Roman" w:hAnsi="Times New Roman" w:cs="Times New Roman"/>
          <w:sz w:val="28"/>
        </w:rPr>
        <w:t>в 2013-2015 г.г. представлены в таблице 9.</w:t>
      </w:r>
    </w:p>
    <w:p w:rsidR="004F1D36" w:rsidRDefault="004F1D36" w:rsidP="00DC14CB">
      <w:pPr>
        <w:spacing w:after="0" w:line="360" w:lineRule="auto"/>
        <w:jc w:val="both"/>
        <w:rPr>
          <w:sz w:val="28"/>
          <w:szCs w:val="28"/>
        </w:rPr>
      </w:pPr>
    </w:p>
    <w:p w:rsidR="004F1D36" w:rsidRPr="00DC14CB" w:rsidRDefault="004F1D36" w:rsidP="00DC14CB">
      <w:pPr>
        <w:spacing w:after="0" w:line="360" w:lineRule="auto"/>
        <w:jc w:val="both"/>
        <w:rPr>
          <w:rFonts w:ascii="Times New Roman" w:hAnsi="Times New Roman" w:cs="Times New Roman"/>
          <w:sz w:val="28"/>
          <w:szCs w:val="28"/>
        </w:rPr>
      </w:pPr>
      <w:r w:rsidRPr="00DC14CB">
        <w:rPr>
          <w:rFonts w:ascii="Times New Roman" w:hAnsi="Times New Roman" w:cs="Times New Roman"/>
          <w:sz w:val="28"/>
          <w:szCs w:val="28"/>
        </w:rPr>
        <w:t xml:space="preserve">Таблица 9 – Показатели эффективности использования персонала </w:t>
      </w:r>
      <w:r w:rsidRPr="00DC14CB">
        <w:rPr>
          <w:rFonts w:ascii="Times New Roman" w:hAnsi="Times New Roman" w:cs="Times New Roman"/>
          <w:snapToGrid w:val="0"/>
          <w:sz w:val="28"/>
          <w:szCs w:val="28"/>
        </w:rPr>
        <w:t>ООО «Станкостроительный завод»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0"/>
        <w:gridCol w:w="923"/>
        <w:gridCol w:w="999"/>
        <w:gridCol w:w="996"/>
        <w:gridCol w:w="1382"/>
      </w:tblGrid>
      <w:tr w:rsidR="004F1D36" w:rsidRPr="00724C4A" w:rsidTr="00DC14CB">
        <w:tc>
          <w:tcPr>
            <w:tcW w:w="2753" w:type="pct"/>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Показатель</w:t>
            </w:r>
          </w:p>
        </w:tc>
        <w:tc>
          <w:tcPr>
            <w:tcW w:w="482" w:type="pct"/>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2013 г.</w:t>
            </w:r>
          </w:p>
        </w:tc>
        <w:tc>
          <w:tcPr>
            <w:tcW w:w="522" w:type="pct"/>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2014 г.</w:t>
            </w:r>
          </w:p>
        </w:tc>
        <w:tc>
          <w:tcPr>
            <w:tcW w:w="520" w:type="pct"/>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2015 г.</w:t>
            </w:r>
          </w:p>
        </w:tc>
        <w:tc>
          <w:tcPr>
            <w:tcW w:w="722" w:type="pct"/>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 xml:space="preserve">2015 г. к </w:t>
            </w:r>
          </w:p>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2013г., %</w:t>
            </w:r>
          </w:p>
        </w:tc>
      </w:tr>
      <w:tr w:rsidR="004F1D36" w:rsidTr="00DC14CB">
        <w:tc>
          <w:tcPr>
            <w:tcW w:w="2753" w:type="pct"/>
            <w:vAlign w:val="center"/>
          </w:tcPr>
          <w:p w:rsidR="004F1D36" w:rsidRPr="00DC14CB" w:rsidRDefault="004F1D36" w:rsidP="00DC14CB">
            <w:pPr>
              <w:spacing w:after="0" w:line="240" w:lineRule="auto"/>
              <w:rPr>
                <w:rFonts w:ascii="Times New Roman" w:hAnsi="Times New Roman" w:cs="Times New Roman"/>
                <w:sz w:val="24"/>
                <w:szCs w:val="24"/>
              </w:rPr>
            </w:pPr>
            <w:r w:rsidRPr="00DC14CB">
              <w:rPr>
                <w:rFonts w:ascii="Times New Roman" w:hAnsi="Times New Roman" w:cs="Times New Roman"/>
                <w:sz w:val="24"/>
                <w:szCs w:val="24"/>
              </w:rPr>
              <w:t>Выручка, тыс. руб.</w:t>
            </w:r>
          </w:p>
        </w:tc>
        <w:tc>
          <w:tcPr>
            <w:tcW w:w="482" w:type="pct"/>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79914</w:t>
            </w:r>
          </w:p>
        </w:tc>
        <w:tc>
          <w:tcPr>
            <w:tcW w:w="522" w:type="pct"/>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81558</w:t>
            </w:r>
          </w:p>
        </w:tc>
        <w:tc>
          <w:tcPr>
            <w:tcW w:w="520" w:type="pct"/>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82762</w:t>
            </w:r>
          </w:p>
        </w:tc>
        <w:tc>
          <w:tcPr>
            <w:tcW w:w="722" w:type="pct"/>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103,56</w:t>
            </w:r>
          </w:p>
        </w:tc>
      </w:tr>
      <w:tr w:rsidR="004F1D36" w:rsidTr="00DC14CB">
        <w:trPr>
          <w:trHeight w:val="315"/>
        </w:trPr>
        <w:tc>
          <w:tcPr>
            <w:tcW w:w="2753" w:type="pct"/>
          </w:tcPr>
          <w:p w:rsidR="004F1D36" w:rsidRPr="00DC14CB" w:rsidRDefault="004F1D36" w:rsidP="00DC14CB">
            <w:pPr>
              <w:spacing w:after="0" w:line="240" w:lineRule="auto"/>
              <w:rPr>
                <w:rFonts w:ascii="Times New Roman" w:hAnsi="Times New Roman" w:cs="Times New Roman"/>
                <w:sz w:val="24"/>
                <w:szCs w:val="24"/>
              </w:rPr>
            </w:pPr>
            <w:r w:rsidRPr="00DC14CB">
              <w:rPr>
                <w:rFonts w:ascii="Times New Roman" w:hAnsi="Times New Roman" w:cs="Times New Roman"/>
                <w:sz w:val="24"/>
                <w:szCs w:val="24"/>
              </w:rPr>
              <w:t>Среднесписочная численность персонала, чел.</w:t>
            </w:r>
          </w:p>
        </w:tc>
        <w:tc>
          <w:tcPr>
            <w:tcW w:w="482" w:type="pct"/>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47</w:t>
            </w:r>
          </w:p>
        </w:tc>
        <w:tc>
          <w:tcPr>
            <w:tcW w:w="522" w:type="pct"/>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46</w:t>
            </w:r>
          </w:p>
        </w:tc>
        <w:tc>
          <w:tcPr>
            <w:tcW w:w="520" w:type="pct"/>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48</w:t>
            </w:r>
          </w:p>
        </w:tc>
        <w:tc>
          <w:tcPr>
            <w:tcW w:w="722" w:type="pct"/>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102,13</w:t>
            </w:r>
          </w:p>
        </w:tc>
      </w:tr>
      <w:tr w:rsidR="004F1D36" w:rsidTr="00DC14CB">
        <w:trPr>
          <w:trHeight w:val="454"/>
        </w:trPr>
        <w:tc>
          <w:tcPr>
            <w:tcW w:w="2753" w:type="pct"/>
          </w:tcPr>
          <w:p w:rsidR="004F1D36" w:rsidRPr="00DC14CB" w:rsidRDefault="004F1D36" w:rsidP="00DC14CB">
            <w:pPr>
              <w:spacing w:after="0" w:line="240" w:lineRule="auto"/>
              <w:rPr>
                <w:rFonts w:ascii="Times New Roman" w:hAnsi="Times New Roman" w:cs="Times New Roman"/>
                <w:sz w:val="24"/>
                <w:szCs w:val="24"/>
              </w:rPr>
            </w:pPr>
            <w:r w:rsidRPr="00DC14CB">
              <w:rPr>
                <w:rFonts w:ascii="Times New Roman" w:hAnsi="Times New Roman" w:cs="Times New Roman"/>
                <w:sz w:val="24"/>
                <w:szCs w:val="24"/>
              </w:rPr>
              <w:t xml:space="preserve">Годовой фонд оплаты труда персонала, </w:t>
            </w:r>
          </w:p>
          <w:p w:rsidR="004F1D36" w:rsidRPr="00DC14CB" w:rsidRDefault="004F1D36" w:rsidP="00DC14CB">
            <w:pPr>
              <w:spacing w:after="0" w:line="240" w:lineRule="auto"/>
              <w:rPr>
                <w:rFonts w:ascii="Times New Roman" w:hAnsi="Times New Roman" w:cs="Times New Roman"/>
                <w:sz w:val="24"/>
                <w:szCs w:val="24"/>
              </w:rPr>
            </w:pPr>
            <w:r w:rsidRPr="00DC14CB">
              <w:rPr>
                <w:rFonts w:ascii="Times New Roman" w:hAnsi="Times New Roman" w:cs="Times New Roman"/>
                <w:sz w:val="24"/>
                <w:szCs w:val="24"/>
              </w:rPr>
              <w:t>тыс. руб.</w:t>
            </w:r>
          </w:p>
        </w:tc>
        <w:tc>
          <w:tcPr>
            <w:tcW w:w="482" w:type="pct"/>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7975</w:t>
            </w:r>
          </w:p>
        </w:tc>
        <w:tc>
          <w:tcPr>
            <w:tcW w:w="522" w:type="pct"/>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9820</w:t>
            </w:r>
          </w:p>
        </w:tc>
        <w:tc>
          <w:tcPr>
            <w:tcW w:w="520" w:type="pct"/>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8761</w:t>
            </w:r>
          </w:p>
        </w:tc>
        <w:tc>
          <w:tcPr>
            <w:tcW w:w="722" w:type="pct"/>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109,86</w:t>
            </w:r>
          </w:p>
        </w:tc>
      </w:tr>
      <w:tr w:rsidR="004F1D36" w:rsidTr="00DC14CB">
        <w:trPr>
          <w:trHeight w:val="143"/>
        </w:trPr>
        <w:tc>
          <w:tcPr>
            <w:tcW w:w="2753" w:type="pct"/>
          </w:tcPr>
          <w:p w:rsidR="004F1D36" w:rsidRPr="00DC14CB" w:rsidRDefault="004F1D36" w:rsidP="00DC14CB">
            <w:pPr>
              <w:spacing w:after="0" w:line="240" w:lineRule="auto"/>
              <w:rPr>
                <w:rFonts w:ascii="Times New Roman" w:hAnsi="Times New Roman" w:cs="Times New Roman"/>
                <w:sz w:val="24"/>
                <w:szCs w:val="24"/>
              </w:rPr>
            </w:pPr>
            <w:r w:rsidRPr="00DC14CB">
              <w:rPr>
                <w:rFonts w:ascii="Times New Roman" w:hAnsi="Times New Roman" w:cs="Times New Roman"/>
                <w:sz w:val="24"/>
                <w:szCs w:val="24"/>
              </w:rPr>
              <w:t xml:space="preserve">Производительность труда, тыс. руб. </w:t>
            </w:r>
          </w:p>
        </w:tc>
        <w:tc>
          <w:tcPr>
            <w:tcW w:w="482" w:type="pct"/>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1700,3</w:t>
            </w:r>
          </w:p>
        </w:tc>
        <w:tc>
          <w:tcPr>
            <w:tcW w:w="522" w:type="pct"/>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1773</w:t>
            </w:r>
          </w:p>
        </w:tc>
        <w:tc>
          <w:tcPr>
            <w:tcW w:w="520" w:type="pct"/>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1724,21</w:t>
            </w:r>
          </w:p>
        </w:tc>
        <w:tc>
          <w:tcPr>
            <w:tcW w:w="722" w:type="pct"/>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101,41</w:t>
            </w:r>
          </w:p>
        </w:tc>
      </w:tr>
      <w:tr w:rsidR="004F1D36" w:rsidTr="00DC14CB">
        <w:trPr>
          <w:trHeight w:val="70"/>
        </w:trPr>
        <w:tc>
          <w:tcPr>
            <w:tcW w:w="2753" w:type="pct"/>
          </w:tcPr>
          <w:p w:rsidR="004F1D36" w:rsidRPr="00DC14CB" w:rsidRDefault="004F1D36" w:rsidP="00DC14CB">
            <w:pPr>
              <w:spacing w:after="0" w:line="240" w:lineRule="auto"/>
              <w:rPr>
                <w:rFonts w:ascii="Times New Roman" w:hAnsi="Times New Roman" w:cs="Times New Roman"/>
                <w:sz w:val="24"/>
                <w:szCs w:val="24"/>
              </w:rPr>
            </w:pPr>
            <w:r w:rsidRPr="00DC14CB">
              <w:rPr>
                <w:rFonts w:ascii="Times New Roman" w:hAnsi="Times New Roman" w:cs="Times New Roman"/>
                <w:sz w:val="24"/>
                <w:szCs w:val="24"/>
              </w:rPr>
              <w:t xml:space="preserve">Среднемесячная зарплата одного работника, тыс. руб. </w:t>
            </w:r>
          </w:p>
        </w:tc>
        <w:tc>
          <w:tcPr>
            <w:tcW w:w="482" w:type="pct"/>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14,14</w:t>
            </w:r>
          </w:p>
        </w:tc>
        <w:tc>
          <w:tcPr>
            <w:tcW w:w="522" w:type="pct"/>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17,79</w:t>
            </w:r>
          </w:p>
        </w:tc>
        <w:tc>
          <w:tcPr>
            <w:tcW w:w="520" w:type="pct"/>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15,21</w:t>
            </w:r>
          </w:p>
        </w:tc>
        <w:tc>
          <w:tcPr>
            <w:tcW w:w="722" w:type="pct"/>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107,57</w:t>
            </w:r>
          </w:p>
        </w:tc>
      </w:tr>
    </w:tbl>
    <w:p w:rsidR="00DC14CB" w:rsidRDefault="00DC14CB" w:rsidP="004F1D36">
      <w:pPr>
        <w:tabs>
          <w:tab w:val="left" w:pos="34"/>
        </w:tabs>
        <w:spacing w:line="360" w:lineRule="auto"/>
        <w:ind w:firstLine="709"/>
        <w:jc w:val="both"/>
        <w:rPr>
          <w:bCs/>
          <w:sz w:val="28"/>
          <w:szCs w:val="28"/>
        </w:rPr>
      </w:pPr>
    </w:p>
    <w:p w:rsidR="004F1D36" w:rsidRPr="00DC14CB" w:rsidRDefault="004F1D36" w:rsidP="00DC14CB">
      <w:pPr>
        <w:tabs>
          <w:tab w:val="left" w:pos="34"/>
        </w:tabs>
        <w:spacing w:after="0" w:line="360" w:lineRule="auto"/>
        <w:ind w:firstLine="709"/>
        <w:jc w:val="both"/>
        <w:rPr>
          <w:rFonts w:ascii="Times New Roman" w:hAnsi="Times New Roman" w:cs="Times New Roman"/>
          <w:sz w:val="28"/>
          <w:szCs w:val="28"/>
        </w:rPr>
      </w:pPr>
      <w:r w:rsidRPr="00DC14CB">
        <w:rPr>
          <w:rFonts w:ascii="Times New Roman" w:hAnsi="Times New Roman" w:cs="Times New Roman"/>
          <w:bCs/>
          <w:sz w:val="28"/>
          <w:szCs w:val="28"/>
        </w:rPr>
        <w:lastRenderedPageBreak/>
        <w:t>Показатель производительности труда в 2015г. по сравнению с 2013г. увеличился, что свидетельствует о росте результативности</w:t>
      </w:r>
      <w:r w:rsidRPr="00DC14CB">
        <w:rPr>
          <w:rFonts w:ascii="Times New Roman" w:hAnsi="Times New Roman" w:cs="Times New Roman"/>
          <w:sz w:val="28"/>
          <w:szCs w:val="28"/>
        </w:rPr>
        <w:t xml:space="preserve"> труда работников ООО.</w:t>
      </w:r>
    </w:p>
    <w:p w:rsidR="004F1D36" w:rsidRPr="00DC14CB" w:rsidRDefault="004F1D36" w:rsidP="00DC14CB">
      <w:pPr>
        <w:tabs>
          <w:tab w:val="left" w:pos="34"/>
        </w:tabs>
        <w:spacing w:after="0" w:line="360" w:lineRule="auto"/>
        <w:ind w:firstLine="709"/>
        <w:jc w:val="both"/>
        <w:rPr>
          <w:rFonts w:ascii="Times New Roman" w:hAnsi="Times New Roman" w:cs="Times New Roman"/>
          <w:sz w:val="28"/>
          <w:szCs w:val="28"/>
        </w:rPr>
      </w:pPr>
      <w:r w:rsidRPr="00DC14CB">
        <w:rPr>
          <w:rFonts w:ascii="Times New Roman" w:hAnsi="Times New Roman" w:cs="Times New Roman"/>
          <w:sz w:val="28"/>
          <w:szCs w:val="28"/>
        </w:rPr>
        <w:t>Из таблицы 9 видно, что производительность труда на одного работника в 2015 г. увеличилась по сравнению с 2013 г. на 1,41%. Наряду с этим среднемесячная заработная плата возросла 7,57%. Темп роста оплаты труда опережает темп роста производительности, что свидетельствует о нерациональном использовании имеющихся трудовых ресурсов.</w:t>
      </w:r>
    </w:p>
    <w:p w:rsidR="004F1D36" w:rsidRPr="00DC14CB" w:rsidRDefault="004F1D36" w:rsidP="00DC14CB">
      <w:pPr>
        <w:tabs>
          <w:tab w:val="left" w:pos="34"/>
        </w:tabs>
        <w:spacing w:after="0" w:line="360" w:lineRule="auto"/>
        <w:ind w:firstLine="709"/>
        <w:jc w:val="both"/>
        <w:rPr>
          <w:rFonts w:ascii="Times New Roman" w:hAnsi="Times New Roman" w:cs="Times New Roman"/>
          <w:sz w:val="28"/>
          <w:szCs w:val="28"/>
        </w:rPr>
      </w:pPr>
      <w:r w:rsidRPr="00DC14CB">
        <w:rPr>
          <w:rFonts w:ascii="Times New Roman" w:hAnsi="Times New Roman" w:cs="Times New Roman"/>
          <w:sz w:val="28"/>
          <w:szCs w:val="28"/>
        </w:rPr>
        <w:t>В целом можно сделать вывод, что ООО «Станкостроительный завод» в достаточной степени обеспечено всеми видами ресурсов, однако, эффективность их использования в 2015 г. ниже, чем в 2013 г.</w:t>
      </w:r>
    </w:p>
    <w:p w:rsidR="004F1D36" w:rsidRPr="00DC14CB" w:rsidRDefault="004F1D36" w:rsidP="00DC14CB">
      <w:pPr>
        <w:spacing w:after="0" w:line="360" w:lineRule="auto"/>
        <w:ind w:firstLine="851"/>
        <w:jc w:val="both"/>
        <w:rPr>
          <w:rFonts w:ascii="Times New Roman" w:hAnsi="Times New Roman" w:cs="Times New Roman"/>
          <w:sz w:val="28"/>
          <w:szCs w:val="28"/>
        </w:rPr>
      </w:pPr>
      <w:r w:rsidRPr="00DC14CB">
        <w:rPr>
          <w:rFonts w:ascii="Times New Roman" w:hAnsi="Times New Roman" w:cs="Times New Roman"/>
          <w:sz w:val="28"/>
          <w:szCs w:val="28"/>
        </w:rPr>
        <w:t>Состав и структура имущества и капитала ООО «Станкостроительный завод» представлены в таблице 10.</w:t>
      </w:r>
    </w:p>
    <w:p w:rsidR="00DC14CB" w:rsidRDefault="00DC14CB" w:rsidP="00DC14CB">
      <w:pPr>
        <w:spacing w:after="0" w:line="360" w:lineRule="auto"/>
        <w:jc w:val="both"/>
        <w:rPr>
          <w:rFonts w:ascii="Times New Roman" w:hAnsi="Times New Roman" w:cs="Times New Roman"/>
          <w:sz w:val="28"/>
          <w:szCs w:val="28"/>
        </w:rPr>
      </w:pPr>
    </w:p>
    <w:p w:rsidR="004F1D36" w:rsidRPr="00DC14CB" w:rsidRDefault="004F1D36" w:rsidP="00DC14CB">
      <w:pPr>
        <w:spacing w:after="0" w:line="360" w:lineRule="auto"/>
        <w:jc w:val="both"/>
        <w:rPr>
          <w:rFonts w:ascii="Times New Roman" w:hAnsi="Times New Roman" w:cs="Times New Roman"/>
          <w:sz w:val="28"/>
          <w:szCs w:val="28"/>
        </w:rPr>
      </w:pPr>
      <w:r w:rsidRPr="00DC14CB">
        <w:rPr>
          <w:rFonts w:ascii="Times New Roman" w:hAnsi="Times New Roman" w:cs="Times New Roman"/>
          <w:sz w:val="28"/>
          <w:szCs w:val="28"/>
        </w:rPr>
        <w:t>Таблица 10 – Состав и структура имущества и капитала ООО «Станкостроительный завод» на конец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1"/>
        <w:gridCol w:w="816"/>
        <w:gridCol w:w="799"/>
        <w:gridCol w:w="816"/>
        <w:gridCol w:w="801"/>
        <w:gridCol w:w="816"/>
        <w:gridCol w:w="799"/>
        <w:gridCol w:w="803"/>
        <w:gridCol w:w="799"/>
      </w:tblGrid>
      <w:tr w:rsidR="004F1D36" w:rsidTr="00DC14CB">
        <w:tc>
          <w:tcPr>
            <w:tcW w:w="1602" w:type="pct"/>
            <w:vMerge w:val="restart"/>
            <w:shd w:val="clear" w:color="auto" w:fill="auto"/>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 xml:space="preserve">Показатели </w:t>
            </w:r>
          </w:p>
        </w:tc>
        <w:tc>
          <w:tcPr>
            <w:tcW w:w="851" w:type="pct"/>
            <w:gridSpan w:val="2"/>
            <w:shd w:val="clear" w:color="auto" w:fill="auto"/>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2013 г.</w:t>
            </w:r>
          </w:p>
        </w:tc>
        <w:tc>
          <w:tcPr>
            <w:tcW w:w="852" w:type="pct"/>
            <w:gridSpan w:val="2"/>
            <w:shd w:val="clear" w:color="auto" w:fill="auto"/>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2014 г.</w:t>
            </w:r>
          </w:p>
        </w:tc>
        <w:tc>
          <w:tcPr>
            <w:tcW w:w="851" w:type="pct"/>
            <w:gridSpan w:val="2"/>
            <w:shd w:val="clear" w:color="auto" w:fill="auto"/>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2015 г.</w:t>
            </w:r>
          </w:p>
        </w:tc>
        <w:tc>
          <w:tcPr>
            <w:tcW w:w="844" w:type="pct"/>
            <w:gridSpan w:val="2"/>
            <w:shd w:val="clear" w:color="auto" w:fill="auto"/>
            <w:tcMar>
              <w:left w:w="28" w:type="dxa"/>
              <w:right w:w="28" w:type="dxa"/>
            </w:tcMar>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Отклонение 2015г. к 2013г.</w:t>
            </w:r>
          </w:p>
        </w:tc>
      </w:tr>
      <w:tr w:rsidR="004F1D36" w:rsidTr="00DC14CB">
        <w:tc>
          <w:tcPr>
            <w:tcW w:w="1602" w:type="pct"/>
            <w:vMerge/>
            <w:shd w:val="clear" w:color="auto" w:fill="auto"/>
            <w:vAlign w:val="center"/>
          </w:tcPr>
          <w:p w:rsidR="004F1D36" w:rsidRPr="00DC14CB" w:rsidRDefault="004F1D36" w:rsidP="00DC14CB">
            <w:pPr>
              <w:spacing w:after="0" w:line="240" w:lineRule="auto"/>
              <w:jc w:val="center"/>
              <w:rPr>
                <w:rFonts w:ascii="Times New Roman" w:hAnsi="Times New Roman" w:cs="Times New Roman"/>
                <w:sz w:val="24"/>
                <w:szCs w:val="24"/>
              </w:rPr>
            </w:pPr>
          </w:p>
        </w:tc>
        <w:tc>
          <w:tcPr>
            <w:tcW w:w="430" w:type="pct"/>
            <w:shd w:val="clear" w:color="auto" w:fill="auto"/>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тыс. руб.</w:t>
            </w:r>
          </w:p>
        </w:tc>
        <w:tc>
          <w:tcPr>
            <w:tcW w:w="421" w:type="pct"/>
            <w:shd w:val="clear" w:color="auto" w:fill="auto"/>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w:t>
            </w:r>
          </w:p>
        </w:tc>
        <w:tc>
          <w:tcPr>
            <w:tcW w:w="430" w:type="pct"/>
            <w:shd w:val="clear" w:color="auto" w:fill="auto"/>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тыс. руб.</w:t>
            </w:r>
          </w:p>
        </w:tc>
        <w:tc>
          <w:tcPr>
            <w:tcW w:w="422" w:type="pct"/>
            <w:shd w:val="clear" w:color="auto" w:fill="auto"/>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w:t>
            </w:r>
          </w:p>
        </w:tc>
        <w:tc>
          <w:tcPr>
            <w:tcW w:w="430" w:type="pct"/>
            <w:shd w:val="clear" w:color="auto" w:fill="auto"/>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тыс. руб.</w:t>
            </w:r>
          </w:p>
        </w:tc>
        <w:tc>
          <w:tcPr>
            <w:tcW w:w="421" w:type="pct"/>
            <w:shd w:val="clear" w:color="auto" w:fill="auto"/>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w:t>
            </w:r>
          </w:p>
        </w:tc>
        <w:tc>
          <w:tcPr>
            <w:tcW w:w="423" w:type="pct"/>
            <w:shd w:val="clear" w:color="auto" w:fill="auto"/>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тыс. руб.</w:t>
            </w:r>
          </w:p>
        </w:tc>
        <w:tc>
          <w:tcPr>
            <w:tcW w:w="421" w:type="pct"/>
            <w:shd w:val="clear" w:color="auto" w:fill="auto"/>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п.п.</w:t>
            </w:r>
          </w:p>
        </w:tc>
      </w:tr>
      <w:tr w:rsidR="00DC14CB" w:rsidTr="00DC14CB">
        <w:tc>
          <w:tcPr>
            <w:tcW w:w="1602" w:type="pct"/>
            <w:shd w:val="clear" w:color="auto" w:fill="auto"/>
          </w:tcPr>
          <w:p w:rsidR="00DC14CB" w:rsidRPr="00DC14CB" w:rsidRDefault="00DC14CB" w:rsidP="00DC14CB">
            <w:pPr>
              <w:spacing w:after="0" w:line="240" w:lineRule="auto"/>
              <w:jc w:val="both"/>
              <w:rPr>
                <w:rFonts w:ascii="Times New Roman" w:hAnsi="Times New Roman" w:cs="Times New Roman"/>
                <w:sz w:val="24"/>
                <w:szCs w:val="24"/>
              </w:rPr>
            </w:pPr>
            <w:r w:rsidRPr="00DC14CB">
              <w:rPr>
                <w:rFonts w:ascii="Times New Roman" w:hAnsi="Times New Roman" w:cs="Times New Roman"/>
                <w:sz w:val="24"/>
                <w:szCs w:val="24"/>
              </w:rPr>
              <w:t>Имущество предприятия:</w:t>
            </w:r>
          </w:p>
        </w:tc>
        <w:tc>
          <w:tcPr>
            <w:tcW w:w="430" w:type="pct"/>
            <w:shd w:val="clear" w:color="auto" w:fill="auto"/>
            <w:vAlign w:val="center"/>
          </w:tcPr>
          <w:p w:rsidR="00DC14CB" w:rsidRPr="00DC14CB" w:rsidRDefault="00DC14CB"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12456</w:t>
            </w:r>
          </w:p>
        </w:tc>
        <w:tc>
          <w:tcPr>
            <w:tcW w:w="421" w:type="pct"/>
            <w:shd w:val="clear" w:color="auto" w:fill="auto"/>
            <w:vAlign w:val="center"/>
          </w:tcPr>
          <w:p w:rsidR="00DC14CB" w:rsidRPr="00DC14CB" w:rsidRDefault="00DC14CB"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100</w:t>
            </w:r>
          </w:p>
        </w:tc>
        <w:tc>
          <w:tcPr>
            <w:tcW w:w="430" w:type="pct"/>
            <w:shd w:val="clear" w:color="auto" w:fill="auto"/>
            <w:vAlign w:val="center"/>
          </w:tcPr>
          <w:p w:rsidR="00DC14CB" w:rsidRPr="00DC14CB" w:rsidRDefault="00DC14CB"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13151</w:t>
            </w:r>
          </w:p>
        </w:tc>
        <w:tc>
          <w:tcPr>
            <w:tcW w:w="422" w:type="pct"/>
            <w:shd w:val="clear" w:color="auto" w:fill="auto"/>
            <w:vAlign w:val="center"/>
          </w:tcPr>
          <w:p w:rsidR="00DC14CB" w:rsidRPr="00DC14CB" w:rsidRDefault="00DC14CB"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100</w:t>
            </w:r>
          </w:p>
        </w:tc>
        <w:tc>
          <w:tcPr>
            <w:tcW w:w="430" w:type="pct"/>
            <w:shd w:val="clear" w:color="auto" w:fill="auto"/>
            <w:vAlign w:val="center"/>
          </w:tcPr>
          <w:p w:rsidR="00DC14CB" w:rsidRPr="00DC14CB" w:rsidRDefault="00DC14CB"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13746</w:t>
            </w:r>
          </w:p>
        </w:tc>
        <w:tc>
          <w:tcPr>
            <w:tcW w:w="421" w:type="pct"/>
            <w:shd w:val="clear" w:color="auto" w:fill="auto"/>
            <w:vAlign w:val="center"/>
          </w:tcPr>
          <w:p w:rsidR="00DC14CB" w:rsidRPr="00DC14CB" w:rsidRDefault="00DC14CB"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100</w:t>
            </w:r>
          </w:p>
        </w:tc>
        <w:tc>
          <w:tcPr>
            <w:tcW w:w="423" w:type="pct"/>
            <w:shd w:val="clear" w:color="auto" w:fill="auto"/>
            <w:vAlign w:val="center"/>
          </w:tcPr>
          <w:p w:rsidR="00DC14CB" w:rsidRPr="00DC14CB" w:rsidRDefault="00DC14CB"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1290</w:t>
            </w:r>
          </w:p>
        </w:tc>
        <w:tc>
          <w:tcPr>
            <w:tcW w:w="421" w:type="pct"/>
            <w:shd w:val="clear" w:color="auto" w:fill="auto"/>
            <w:vAlign w:val="center"/>
          </w:tcPr>
          <w:p w:rsidR="00DC14CB" w:rsidRPr="00DC14CB" w:rsidRDefault="00DC14CB"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х</w:t>
            </w:r>
          </w:p>
        </w:tc>
      </w:tr>
      <w:tr w:rsidR="00DC14CB" w:rsidTr="00DC14CB">
        <w:tc>
          <w:tcPr>
            <w:tcW w:w="1602" w:type="pct"/>
            <w:shd w:val="clear" w:color="auto" w:fill="auto"/>
          </w:tcPr>
          <w:p w:rsidR="00DC14CB" w:rsidRPr="00DC14CB" w:rsidRDefault="00DC14CB" w:rsidP="00DC14CB">
            <w:pPr>
              <w:spacing w:after="0" w:line="240" w:lineRule="auto"/>
              <w:jc w:val="both"/>
              <w:rPr>
                <w:rFonts w:ascii="Times New Roman" w:hAnsi="Times New Roman" w:cs="Times New Roman"/>
                <w:sz w:val="24"/>
                <w:szCs w:val="24"/>
              </w:rPr>
            </w:pPr>
            <w:r w:rsidRPr="00DC14CB">
              <w:rPr>
                <w:rFonts w:ascii="Times New Roman" w:hAnsi="Times New Roman" w:cs="Times New Roman"/>
                <w:sz w:val="24"/>
                <w:szCs w:val="24"/>
              </w:rPr>
              <w:t>Внеоборотные активы</w:t>
            </w:r>
          </w:p>
        </w:tc>
        <w:tc>
          <w:tcPr>
            <w:tcW w:w="430" w:type="pct"/>
            <w:shd w:val="clear" w:color="auto" w:fill="auto"/>
            <w:vAlign w:val="center"/>
          </w:tcPr>
          <w:p w:rsidR="00DC14CB" w:rsidRPr="00DC14CB" w:rsidRDefault="00DC14CB"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3786</w:t>
            </w:r>
          </w:p>
        </w:tc>
        <w:tc>
          <w:tcPr>
            <w:tcW w:w="421" w:type="pct"/>
            <w:shd w:val="clear" w:color="auto" w:fill="auto"/>
            <w:vAlign w:val="center"/>
          </w:tcPr>
          <w:p w:rsidR="00DC14CB" w:rsidRPr="00DC14CB" w:rsidRDefault="00DC14CB"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30,39</w:t>
            </w:r>
          </w:p>
        </w:tc>
        <w:tc>
          <w:tcPr>
            <w:tcW w:w="430" w:type="pct"/>
            <w:shd w:val="clear" w:color="auto" w:fill="auto"/>
            <w:vAlign w:val="center"/>
          </w:tcPr>
          <w:p w:rsidR="00DC14CB" w:rsidRPr="00DC14CB" w:rsidRDefault="00DC14CB"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3990</w:t>
            </w:r>
          </w:p>
        </w:tc>
        <w:tc>
          <w:tcPr>
            <w:tcW w:w="422" w:type="pct"/>
            <w:shd w:val="clear" w:color="auto" w:fill="auto"/>
            <w:vAlign w:val="center"/>
          </w:tcPr>
          <w:p w:rsidR="00DC14CB" w:rsidRPr="00DC14CB" w:rsidRDefault="00DC14CB"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30,34</w:t>
            </w:r>
          </w:p>
        </w:tc>
        <w:tc>
          <w:tcPr>
            <w:tcW w:w="430" w:type="pct"/>
            <w:shd w:val="clear" w:color="auto" w:fill="auto"/>
            <w:vAlign w:val="center"/>
          </w:tcPr>
          <w:p w:rsidR="00DC14CB" w:rsidRPr="00DC14CB" w:rsidRDefault="00DC14CB"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4178</w:t>
            </w:r>
          </w:p>
        </w:tc>
        <w:tc>
          <w:tcPr>
            <w:tcW w:w="421" w:type="pct"/>
            <w:shd w:val="clear" w:color="auto" w:fill="auto"/>
            <w:vAlign w:val="center"/>
          </w:tcPr>
          <w:p w:rsidR="00DC14CB" w:rsidRPr="00DC14CB" w:rsidRDefault="00DC14CB"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30,39</w:t>
            </w:r>
          </w:p>
        </w:tc>
        <w:tc>
          <w:tcPr>
            <w:tcW w:w="423" w:type="pct"/>
            <w:shd w:val="clear" w:color="auto" w:fill="auto"/>
            <w:vAlign w:val="center"/>
          </w:tcPr>
          <w:p w:rsidR="00DC14CB" w:rsidRPr="00DC14CB" w:rsidRDefault="00DC14CB"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392</w:t>
            </w:r>
          </w:p>
        </w:tc>
        <w:tc>
          <w:tcPr>
            <w:tcW w:w="421" w:type="pct"/>
            <w:shd w:val="clear" w:color="auto" w:fill="auto"/>
            <w:vAlign w:val="center"/>
          </w:tcPr>
          <w:p w:rsidR="00DC14CB" w:rsidRPr="00DC14CB" w:rsidRDefault="00DC14CB"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0</w:t>
            </w:r>
          </w:p>
        </w:tc>
      </w:tr>
      <w:tr w:rsidR="00DC14CB" w:rsidTr="00DC14CB">
        <w:tc>
          <w:tcPr>
            <w:tcW w:w="1602" w:type="pct"/>
            <w:shd w:val="clear" w:color="auto" w:fill="auto"/>
          </w:tcPr>
          <w:p w:rsidR="00DC14CB" w:rsidRPr="00DC14CB" w:rsidRDefault="00DC14CB" w:rsidP="00DC14CB">
            <w:pPr>
              <w:spacing w:after="0" w:line="240" w:lineRule="auto"/>
              <w:jc w:val="both"/>
              <w:rPr>
                <w:rFonts w:ascii="Times New Roman" w:hAnsi="Times New Roman" w:cs="Times New Roman"/>
                <w:sz w:val="24"/>
                <w:szCs w:val="24"/>
              </w:rPr>
            </w:pPr>
            <w:r w:rsidRPr="00DC14CB">
              <w:rPr>
                <w:rFonts w:ascii="Times New Roman" w:hAnsi="Times New Roman" w:cs="Times New Roman"/>
                <w:sz w:val="24"/>
                <w:szCs w:val="24"/>
              </w:rPr>
              <w:t>Оборотные активы</w:t>
            </w:r>
          </w:p>
        </w:tc>
        <w:tc>
          <w:tcPr>
            <w:tcW w:w="430" w:type="pct"/>
            <w:shd w:val="clear" w:color="auto" w:fill="auto"/>
            <w:vAlign w:val="center"/>
          </w:tcPr>
          <w:p w:rsidR="00DC14CB" w:rsidRPr="00DC14CB" w:rsidRDefault="00DC14CB"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8670</w:t>
            </w:r>
          </w:p>
        </w:tc>
        <w:tc>
          <w:tcPr>
            <w:tcW w:w="421" w:type="pct"/>
            <w:shd w:val="clear" w:color="auto" w:fill="auto"/>
            <w:vAlign w:val="center"/>
          </w:tcPr>
          <w:p w:rsidR="00DC14CB" w:rsidRPr="00DC14CB" w:rsidRDefault="00DC14CB"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69,61</w:t>
            </w:r>
          </w:p>
        </w:tc>
        <w:tc>
          <w:tcPr>
            <w:tcW w:w="430" w:type="pct"/>
            <w:shd w:val="clear" w:color="auto" w:fill="auto"/>
            <w:vAlign w:val="center"/>
          </w:tcPr>
          <w:p w:rsidR="00DC14CB" w:rsidRPr="00DC14CB" w:rsidRDefault="00DC14CB"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9161</w:t>
            </w:r>
          </w:p>
        </w:tc>
        <w:tc>
          <w:tcPr>
            <w:tcW w:w="422" w:type="pct"/>
            <w:shd w:val="clear" w:color="auto" w:fill="auto"/>
            <w:vAlign w:val="center"/>
          </w:tcPr>
          <w:p w:rsidR="00DC14CB" w:rsidRPr="00DC14CB" w:rsidRDefault="00DC14CB"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69,66</w:t>
            </w:r>
          </w:p>
        </w:tc>
        <w:tc>
          <w:tcPr>
            <w:tcW w:w="430" w:type="pct"/>
            <w:shd w:val="clear" w:color="auto" w:fill="auto"/>
            <w:vAlign w:val="center"/>
          </w:tcPr>
          <w:p w:rsidR="00DC14CB" w:rsidRPr="00DC14CB" w:rsidRDefault="00DC14CB"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9568</w:t>
            </w:r>
          </w:p>
        </w:tc>
        <w:tc>
          <w:tcPr>
            <w:tcW w:w="421" w:type="pct"/>
            <w:shd w:val="clear" w:color="auto" w:fill="auto"/>
            <w:vAlign w:val="center"/>
          </w:tcPr>
          <w:p w:rsidR="00DC14CB" w:rsidRPr="00DC14CB" w:rsidRDefault="00DC14CB"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69,61</w:t>
            </w:r>
          </w:p>
        </w:tc>
        <w:tc>
          <w:tcPr>
            <w:tcW w:w="423" w:type="pct"/>
            <w:shd w:val="clear" w:color="auto" w:fill="auto"/>
            <w:vAlign w:val="center"/>
          </w:tcPr>
          <w:p w:rsidR="00DC14CB" w:rsidRPr="00DC14CB" w:rsidRDefault="00DC14CB"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898</w:t>
            </w:r>
          </w:p>
        </w:tc>
        <w:tc>
          <w:tcPr>
            <w:tcW w:w="421" w:type="pct"/>
            <w:shd w:val="clear" w:color="auto" w:fill="auto"/>
            <w:vAlign w:val="center"/>
          </w:tcPr>
          <w:p w:rsidR="00DC14CB" w:rsidRPr="00DC14CB" w:rsidRDefault="00DC14CB"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0</w:t>
            </w:r>
          </w:p>
        </w:tc>
      </w:tr>
      <w:tr w:rsidR="00DC14CB" w:rsidTr="00DC14CB">
        <w:tc>
          <w:tcPr>
            <w:tcW w:w="1602" w:type="pct"/>
            <w:shd w:val="clear" w:color="auto" w:fill="auto"/>
          </w:tcPr>
          <w:p w:rsidR="00DC14CB" w:rsidRPr="00DC14CB" w:rsidRDefault="00DC14CB" w:rsidP="00DC14CB">
            <w:pPr>
              <w:spacing w:after="0" w:line="240" w:lineRule="auto"/>
              <w:jc w:val="both"/>
              <w:rPr>
                <w:rFonts w:ascii="Times New Roman" w:hAnsi="Times New Roman" w:cs="Times New Roman"/>
                <w:sz w:val="24"/>
                <w:szCs w:val="24"/>
              </w:rPr>
            </w:pPr>
            <w:r w:rsidRPr="00DC14CB">
              <w:rPr>
                <w:rFonts w:ascii="Times New Roman" w:hAnsi="Times New Roman" w:cs="Times New Roman"/>
                <w:sz w:val="24"/>
                <w:szCs w:val="24"/>
              </w:rPr>
              <w:t>Капитал, всего</w:t>
            </w:r>
          </w:p>
        </w:tc>
        <w:tc>
          <w:tcPr>
            <w:tcW w:w="430" w:type="pct"/>
            <w:shd w:val="clear" w:color="auto" w:fill="auto"/>
            <w:vAlign w:val="center"/>
          </w:tcPr>
          <w:p w:rsidR="00DC14CB" w:rsidRPr="00DC14CB" w:rsidRDefault="00DC14CB"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12456</w:t>
            </w:r>
          </w:p>
        </w:tc>
        <w:tc>
          <w:tcPr>
            <w:tcW w:w="421" w:type="pct"/>
            <w:shd w:val="clear" w:color="auto" w:fill="auto"/>
            <w:vAlign w:val="center"/>
          </w:tcPr>
          <w:p w:rsidR="00DC14CB" w:rsidRPr="00DC14CB" w:rsidRDefault="00DC14CB"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100</w:t>
            </w:r>
          </w:p>
        </w:tc>
        <w:tc>
          <w:tcPr>
            <w:tcW w:w="430" w:type="pct"/>
            <w:shd w:val="clear" w:color="auto" w:fill="auto"/>
            <w:vAlign w:val="center"/>
          </w:tcPr>
          <w:p w:rsidR="00DC14CB" w:rsidRPr="00DC14CB" w:rsidRDefault="00DC14CB"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13151</w:t>
            </w:r>
          </w:p>
        </w:tc>
        <w:tc>
          <w:tcPr>
            <w:tcW w:w="422" w:type="pct"/>
            <w:shd w:val="clear" w:color="auto" w:fill="auto"/>
            <w:vAlign w:val="center"/>
          </w:tcPr>
          <w:p w:rsidR="00DC14CB" w:rsidRPr="00DC14CB" w:rsidRDefault="00DC14CB"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100</w:t>
            </w:r>
          </w:p>
        </w:tc>
        <w:tc>
          <w:tcPr>
            <w:tcW w:w="430" w:type="pct"/>
            <w:shd w:val="clear" w:color="auto" w:fill="auto"/>
            <w:vAlign w:val="center"/>
          </w:tcPr>
          <w:p w:rsidR="00DC14CB" w:rsidRPr="00DC14CB" w:rsidRDefault="00DC14CB"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13746</w:t>
            </w:r>
          </w:p>
        </w:tc>
        <w:tc>
          <w:tcPr>
            <w:tcW w:w="421" w:type="pct"/>
            <w:shd w:val="clear" w:color="auto" w:fill="auto"/>
            <w:vAlign w:val="center"/>
          </w:tcPr>
          <w:p w:rsidR="00DC14CB" w:rsidRPr="00DC14CB" w:rsidRDefault="00DC14CB"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100</w:t>
            </w:r>
          </w:p>
        </w:tc>
        <w:tc>
          <w:tcPr>
            <w:tcW w:w="423" w:type="pct"/>
            <w:shd w:val="clear" w:color="auto" w:fill="auto"/>
            <w:vAlign w:val="center"/>
          </w:tcPr>
          <w:p w:rsidR="00DC14CB" w:rsidRPr="00DC14CB" w:rsidRDefault="00DC14CB"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1290</w:t>
            </w:r>
          </w:p>
        </w:tc>
        <w:tc>
          <w:tcPr>
            <w:tcW w:w="421" w:type="pct"/>
            <w:shd w:val="clear" w:color="auto" w:fill="auto"/>
            <w:vAlign w:val="center"/>
          </w:tcPr>
          <w:p w:rsidR="00DC14CB" w:rsidRPr="00DC14CB" w:rsidRDefault="00DC14CB"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0</w:t>
            </w:r>
          </w:p>
        </w:tc>
      </w:tr>
      <w:tr w:rsidR="004F1D36" w:rsidTr="00DC14CB">
        <w:tc>
          <w:tcPr>
            <w:tcW w:w="1602" w:type="pct"/>
            <w:shd w:val="clear" w:color="auto" w:fill="auto"/>
          </w:tcPr>
          <w:p w:rsidR="004F1D36" w:rsidRPr="00DC14CB" w:rsidRDefault="004F1D36" w:rsidP="00DC14CB">
            <w:pPr>
              <w:spacing w:after="0" w:line="240" w:lineRule="auto"/>
              <w:jc w:val="both"/>
              <w:rPr>
                <w:rFonts w:ascii="Times New Roman" w:hAnsi="Times New Roman" w:cs="Times New Roman"/>
                <w:sz w:val="24"/>
                <w:szCs w:val="24"/>
              </w:rPr>
            </w:pPr>
            <w:r w:rsidRPr="00DC14CB">
              <w:rPr>
                <w:rFonts w:ascii="Times New Roman" w:hAnsi="Times New Roman" w:cs="Times New Roman"/>
                <w:sz w:val="24"/>
                <w:szCs w:val="24"/>
              </w:rPr>
              <w:t>в том числе:</w:t>
            </w:r>
          </w:p>
        </w:tc>
        <w:tc>
          <w:tcPr>
            <w:tcW w:w="430" w:type="pct"/>
            <w:shd w:val="clear" w:color="auto" w:fill="auto"/>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 </w:t>
            </w:r>
          </w:p>
        </w:tc>
        <w:tc>
          <w:tcPr>
            <w:tcW w:w="421" w:type="pct"/>
            <w:shd w:val="clear" w:color="auto" w:fill="auto"/>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 </w:t>
            </w:r>
          </w:p>
        </w:tc>
        <w:tc>
          <w:tcPr>
            <w:tcW w:w="430" w:type="pct"/>
            <w:shd w:val="clear" w:color="auto" w:fill="auto"/>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 </w:t>
            </w:r>
          </w:p>
        </w:tc>
        <w:tc>
          <w:tcPr>
            <w:tcW w:w="422" w:type="pct"/>
            <w:shd w:val="clear" w:color="auto" w:fill="auto"/>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 </w:t>
            </w:r>
          </w:p>
        </w:tc>
        <w:tc>
          <w:tcPr>
            <w:tcW w:w="430" w:type="pct"/>
            <w:shd w:val="clear" w:color="auto" w:fill="auto"/>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 </w:t>
            </w:r>
          </w:p>
        </w:tc>
        <w:tc>
          <w:tcPr>
            <w:tcW w:w="421" w:type="pct"/>
            <w:shd w:val="clear" w:color="auto" w:fill="auto"/>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 </w:t>
            </w:r>
          </w:p>
        </w:tc>
        <w:tc>
          <w:tcPr>
            <w:tcW w:w="423" w:type="pct"/>
            <w:shd w:val="clear" w:color="auto" w:fill="auto"/>
            <w:vAlign w:val="center"/>
          </w:tcPr>
          <w:p w:rsidR="004F1D36" w:rsidRPr="00DC14CB" w:rsidRDefault="004F1D36" w:rsidP="00DC14CB">
            <w:pPr>
              <w:spacing w:after="0" w:line="240" w:lineRule="auto"/>
              <w:jc w:val="center"/>
              <w:rPr>
                <w:rFonts w:ascii="Times New Roman" w:hAnsi="Times New Roman" w:cs="Times New Roman"/>
                <w:sz w:val="24"/>
                <w:szCs w:val="24"/>
              </w:rPr>
            </w:pPr>
          </w:p>
        </w:tc>
        <w:tc>
          <w:tcPr>
            <w:tcW w:w="421" w:type="pct"/>
            <w:shd w:val="clear" w:color="auto" w:fill="auto"/>
            <w:vAlign w:val="center"/>
          </w:tcPr>
          <w:p w:rsidR="004F1D36" w:rsidRPr="00DC14CB" w:rsidRDefault="004F1D36" w:rsidP="00DC14CB">
            <w:pPr>
              <w:spacing w:after="0" w:line="240" w:lineRule="auto"/>
              <w:jc w:val="center"/>
              <w:rPr>
                <w:rFonts w:ascii="Times New Roman" w:hAnsi="Times New Roman" w:cs="Times New Roman"/>
                <w:sz w:val="24"/>
                <w:szCs w:val="24"/>
              </w:rPr>
            </w:pPr>
          </w:p>
        </w:tc>
      </w:tr>
      <w:tr w:rsidR="004F1D36" w:rsidTr="00DC14CB">
        <w:tc>
          <w:tcPr>
            <w:tcW w:w="1602" w:type="pct"/>
            <w:shd w:val="clear" w:color="auto" w:fill="auto"/>
          </w:tcPr>
          <w:p w:rsidR="004F1D36" w:rsidRPr="00DC14CB" w:rsidRDefault="004F1D36" w:rsidP="00DC14CB">
            <w:pPr>
              <w:spacing w:after="0" w:line="240" w:lineRule="auto"/>
              <w:jc w:val="both"/>
              <w:rPr>
                <w:rFonts w:ascii="Times New Roman" w:hAnsi="Times New Roman" w:cs="Times New Roman"/>
                <w:sz w:val="24"/>
                <w:szCs w:val="24"/>
              </w:rPr>
            </w:pPr>
            <w:r w:rsidRPr="00DC14CB">
              <w:rPr>
                <w:rFonts w:ascii="Times New Roman" w:hAnsi="Times New Roman" w:cs="Times New Roman"/>
                <w:sz w:val="24"/>
                <w:szCs w:val="24"/>
              </w:rPr>
              <w:t>Долгосрочные обязательства</w:t>
            </w:r>
          </w:p>
        </w:tc>
        <w:tc>
          <w:tcPr>
            <w:tcW w:w="430" w:type="pct"/>
            <w:shd w:val="clear" w:color="auto" w:fill="auto"/>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w:t>
            </w:r>
          </w:p>
        </w:tc>
        <w:tc>
          <w:tcPr>
            <w:tcW w:w="421" w:type="pct"/>
            <w:shd w:val="clear" w:color="auto" w:fill="auto"/>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w:t>
            </w:r>
          </w:p>
        </w:tc>
        <w:tc>
          <w:tcPr>
            <w:tcW w:w="430" w:type="pct"/>
            <w:shd w:val="clear" w:color="auto" w:fill="auto"/>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w:t>
            </w:r>
          </w:p>
        </w:tc>
        <w:tc>
          <w:tcPr>
            <w:tcW w:w="422" w:type="pct"/>
            <w:shd w:val="clear" w:color="auto" w:fill="auto"/>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w:t>
            </w:r>
          </w:p>
        </w:tc>
        <w:tc>
          <w:tcPr>
            <w:tcW w:w="430" w:type="pct"/>
            <w:shd w:val="clear" w:color="auto" w:fill="auto"/>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w:t>
            </w:r>
          </w:p>
        </w:tc>
        <w:tc>
          <w:tcPr>
            <w:tcW w:w="421" w:type="pct"/>
            <w:shd w:val="clear" w:color="auto" w:fill="auto"/>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w:t>
            </w:r>
          </w:p>
        </w:tc>
        <w:tc>
          <w:tcPr>
            <w:tcW w:w="423" w:type="pct"/>
            <w:shd w:val="clear" w:color="auto" w:fill="auto"/>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w:t>
            </w:r>
          </w:p>
        </w:tc>
        <w:tc>
          <w:tcPr>
            <w:tcW w:w="421" w:type="pct"/>
            <w:shd w:val="clear" w:color="auto" w:fill="auto"/>
            <w:vAlign w:val="center"/>
          </w:tcPr>
          <w:p w:rsidR="004F1D36" w:rsidRPr="00DC14CB" w:rsidRDefault="004F1D36"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w:t>
            </w:r>
          </w:p>
        </w:tc>
      </w:tr>
      <w:tr w:rsidR="00DC14CB" w:rsidTr="00DC14CB">
        <w:tc>
          <w:tcPr>
            <w:tcW w:w="1602" w:type="pct"/>
            <w:shd w:val="clear" w:color="auto" w:fill="auto"/>
          </w:tcPr>
          <w:p w:rsidR="00DC14CB" w:rsidRPr="00DC14CB" w:rsidRDefault="00DC14CB" w:rsidP="00DC14CB">
            <w:pPr>
              <w:spacing w:after="0" w:line="240" w:lineRule="auto"/>
              <w:jc w:val="both"/>
              <w:rPr>
                <w:rFonts w:ascii="Times New Roman" w:hAnsi="Times New Roman" w:cs="Times New Roman"/>
                <w:sz w:val="24"/>
                <w:szCs w:val="24"/>
              </w:rPr>
            </w:pPr>
            <w:r w:rsidRPr="00DC14CB">
              <w:rPr>
                <w:rFonts w:ascii="Times New Roman" w:hAnsi="Times New Roman" w:cs="Times New Roman"/>
                <w:sz w:val="24"/>
                <w:szCs w:val="24"/>
              </w:rPr>
              <w:t>Краткосрочные обязательства</w:t>
            </w:r>
          </w:p>
        </w:tc>
        <w:tc>
          <w:tcPr>
            <w:tcW w:w="430" w:type="pct"/>
            <w:shd w:val="clear" w:color="auto" w:fill="auto"/>
            <w:vAlign w:val="center"/>
          </w:tcPr>
          <w:p w:rsidR="00DC14CB" w:rsidRPr="00DC14CB" w:rsidRDefault="00DC14CB"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10340</w:t>
            </w:r>
          </w:p>
        </w:tc>
        <w:tc>
          <w:tcPr>
            <w:tcW w:w="421" w:type="pct"/>
            <w:shd w:val="clear" w:color="auto" w:fill="auto"/>
            <w:vAlign w:val="center"/>
          </w:tcPr>
          <w:p w:rsidR="00DC14CB" w:rsidRPr="00DC14CB" w:rsidRDefault="00DC14CB"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83,01</w:t>
            </w:r>
          </w:p>
        </w:tc>
        <w:tc>
          <w:tcPr>
            <w:tcW w:w="430" w:type="pct"/>
            <w:shd w:val="clear" w:color="auto" w:fill="auto"/>
            <w:vAlign w:val="center"/>
          </w:tcPr>
          <w:p w:rsidR="00DC14CB" w:rsidRPr="00DC14CB" w:rsidRDefault="00DC14CB"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10493</w:t>
            </w:r>
          </w:p>
        </w:tc>
        <w:tc>
          <w:tcPr>
            <w:tcW w:w="422" w:type="pct"/>
            <w:shd w:val="clear" w:color="auto" w:fill="auto"/>
            <w:vAlign w:val="center"/>
          </w:tcPr>
          <w:p w:rsidR="00DC14CB" w:rsidRPr="00DC14CB" w:rsidRDefault="00DC14CB"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79,79</w:t>
            </w:r>
          </w:p>
        </w:tc>
        <w:tc>
          <w:tcPr>
            <w:tcW w:w="430" w:type="pct"/>
            <w:shd w:val="clear" w:color="auto" w:fill="auto"/>
            <w:vAlign w:val="center"/>
          </w:tcPr>
          <w:p w:rsidR="00DC14CB" w:rsidRPr="00DC14CB" w:rsidRDefault="00DC14CB"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10546</w:t>
            </w:r>
          </w:p>
        </w:tc>
        <w:tc>
          <w:tcPr>
            <w:tcW w:w="421" w:type="pct"/>
            <w:shd w:val="clear" w:color="auto" w:fill="auto"/>
            <w:vAlign w:val="center"/>
          </w:tcPr>
          <w:p w:rsidR="00DC14CB" w:rsidRPr="00DC14CB" w:rsidRDefault="00DC14CB"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76,72</w:t>
            </w:r>
          </w:p>
        </w:tc>
        <w:tc>
          <w:tcPr>
            <w:tcW w:w="423" w:type="pct"/>
            <w:shd w:val="clear" w:color="auto" w:fill="auto"/>
            <w:vAlign w:val="center"/>
          </w:tcPr>
          <w:p w:rsidR="00DC14CB" w:rsidRPr="00DC14CB" w:rsidRDefault="00DC14CB"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206</w:t>
            </w:r>
          </w:p>
        </w:tc>
        <w:tc>
          <w:tcPr>
            <w:tcW w:w="421" w:type="pct"/>
            <w:shd w:val="clear" w:color="auto" w:fill="auto"/>
            <w:vAlign w:val="center"/>
          </w:tcPr>
          <w:p w:rsidR="00DC14CB" w:rsidRPr="00DC14CB" w:rsidRDefault="00DC14CB"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-6,29</w:t>
            </w:r>
          </w:p>
        </w:tc>
      </w:tr>
      <w:tr w:rsidR="00DC14CB" w:rsidTr="00DC14CB">
        <w:tc>
          <w:tcPr>
            <w:tcW w:w="1602" w:type="pct"/>
            <w:shd w:val="clear" w:color="auto" w:fill="auto"/>
          </w:tcPr>
          <w:p w:rsidR="00DC14CB" w:rsidRPr="00DC14CB" w:rsidRDefault="00DC14CB" w:rsidP="00DC14CB">
            <w:pPr>
              <w:spacing w:after="0" w:line="240" w:lineRule="auto"/>
              <w:jc w:val="both"/>
              <w:rPr>
                <w:rFonts w:ascii="Times New Roman" w:hAnsi="Times New Roman" w:cs="Times New Roman"/>
                <w:sz w:val="24"/>
                <w:szCs w:val="24"/>
              </w:rPr>
            </w:pPr>
            <w:r w:rsidRPr="00DC14CB">
              <w:rPr>
                <w:rFonts w:ascii="Times New Roman" w:hAnsi="Times New Roman" w:cs="Times New Roman"/>
                <w:sz w:val="24"/>
                <w:szCs w:val="24"/>
              </w:rPr>
              <w:t>Собственный капитал</w:t>
            </w:r>
          </w:p>
        </w:tc>
        <w:tc>
          <w:tcPr>
            <w:tcW w:w="430" w:type="pct"/>
            <w:shd w:val="clear" w:color="auto" w:fill="auto"/>
            <w:vAlign w:val="center"/>
          </w:tcPr>
          <w:p w:rsidR="00DC14CB" w:rsidRPr="00DC14CB" w:rsidRDefault="00DC14CB"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2116</w:t>
            </w:r>
          </w:p>
        </w:tc>
        <w:tc>
          <w:tcPr>
            <w:tcW w:w="421" w:type="pct"/>
            <w:shd w:val="clear" w:color="auto" w:fill="auto"/>
            <w:vAlign w:val="center"/>
          </w:tcPr>
          <w:p w:rsidR="00DC14CB" w:rsidRPr="00DC14CB" w:rsidRDefault="00DC14CB"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16,99</w:t>
            </w:r>
          </w:p>
        </w:tc>
        <w:tc>
          <w:tcPr>
            <w:tcW w:w="430" w:type="pct"/>
            <w:shd w:val="clear" w:color="auto" w:fill="auto"/>
            <w:vAlign w:val="center"/>
          </w:tcPr>
          <w:p w:rsidR="00DC14CB" w:rsidRPr="00DC14CB" w:rsidRDefault="00DC14CB"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2658</w:t>
            </w:r>
          </w:p>
        </w:tc>
        <w:tc>
          <w:tcPr>
            <w:tcW w:w="422" w:type="pct"/>
            <w:shd w:val="clear" w:color="auto" w:fill="auto"/>
            <w:vAlign w:val="center"/>
          </w:tcPr>
          <w:p w:rsidR="00DC14CB" w:rsidRPr="00DC14CB" w:rsidRDefault="00DC14CB"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20,21</w:t>
            </w:r>
          </w:p>
        </w:tc>
        <w:tc>
          <w:tcPr>
            <w:tcW w:w="430" w:type="pct"/>
            <w:shd w:val="clear" w:color="auto" w:fill="auto"/>
            <w:vAlign w:val="center"/>
          </w:tcPr>
          <w:p w:rsidR="00DC14CB" w:rsidRPr="00DC14CB" w:rsidRDefault="00DC14CB"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3200</w:t>
            </w:r>
          </w:p>
        </w:tc>
        <w:tc>
          <w:tcPr>
            <w:tcW w:w="421" w:type="pct"/>
            <w:shd w:val="clear" w:color="auto" w:fill="auto"/>
            <w:vAlign w:val="center"/>
          </w:tcPr>
          <w:p w:rsidR="00DC14CB" w:rsidRPr="00DC14CB" w:rsidRDefault="00DC14CB"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23,28</w:t>
            </w:r>
          </w:p>
        </w:tc>
        <w:tc>
          <w:tcPr>
            <w:tcW w:w="423" w:type="pct"/>
            <w:shd w:val="clear" w:color="auto" w:fill="auto"/>
            <w:vAlign w:val="center"/>
          </w:tcPr>
          <w:p w:rsidR="00DC14CB" w:rsidRPr="00DC14CB" w:rsidRDefault="00DC14CB"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1084</w:t>
            </w:r>
          </w:p>
        </w:tc>
        <w:tc>
          <w:tcPr>
            <w:tcW w:w="421" w:type="pct"/>
            <w:shd w:val="clear" w:color="auto" w:fill="auto"/>
            <w:vAlign w:val="center"/>
          </w:tcPr>
          <w:p w:rsidR="00DC14CB" w:rsidRPr="00DC14CB" w:rsidRDefault="00DC14CB" w:rsidP="00DC14CB">
            <w:pPr>
              <w:spacing w:after="0" w:line="240" w:lineRule="auto"/>
              <w:jc w:val="center"/>
              <w:rPr>
                <w:rFonts w:ascii="Times New Roman" w:hAnsi="Times New Roman" w:cs="Times New Roman"/>
                <w:sz w:val="24"/>
                <w:szCs w:val="24"/>
              </w:rPr>
            </w:pPr>
            <w:r w:rsidRPr="00DC14CB">
              <w:rPr>
                <w:rFonts w:ascii="Times New Roman" w:hAnsi="Times New Roman" w:cs="Times New Roman"/>
                <w:sz w:val="24"/>
                <w:szCs w:val="24"/>
              </w:rPr>
              <w:t>6,29</w:t>
            </w:r>
          </w:p>
        </w:tc>
      </w:tr>
    </w:tbl>
    <w:p w:rsidR="004F1D36" w:rsidRDefault="004F1D36" w:rsidP="004F1D36">
      <w:pPr>
        <w:spacing w:line="360" w:lineRule="auto"/>
        <w:ind w:firstLine="709"/>
        <w:jc w:val="both"/>
        <w:rPr>
          <w:sz w:val="28"/>
          <w:szCs w:val="28"/>
        </w:rPr>
      </w:pPr>
    </w:p>
    <w:p w:rsidR="00716AD3" w:rsidRDefault="004F1D36" w:rsidP="00AB3B7A">
      <w:pPr>
        <w:widowControl w:val="0"/>
        <w:spacing w:after="0" w:line="360" w:lineRule="auto"/>
        <w:ind w:firstLine="709"/>
        <w:jc w:val="both"/>
        <w:rPr>
          <w:rFonts w:ascii="Times New Roman" w:hAnsi="Times New Roman" w:cs="Times New Roman"/>
          <w:color w:val="000000"/>
          <w:sz w:val="28"/>
          <w:szCs w:val="28"/>
        </w:rPr>
      </w:pPr>
      <w:r w:rsidRPr="00DC14CB">
        <w:rPr>
          <w:rFonts w:ascii="Times New Roman" w:hAnsi="Times New Roman" w:cs="Times New Roman"/>
          <w:sz w:val="28"/>
          <w:szCs w:val="28"/>
        </w:rPr>
        <w:t xml:space="preserve">Общий оборот хозяйственных средств в 2015г. по сравнению с 2013г. увеличился на </w:t>
      </w:r>
      <w:r w:rsidR="00716AD3">
        <w:rPr>
          <w:rFonts w:ascii="Times New Roman" w:hAnsi="Times New Roman" w:cs="Times New Roman"/>
          <w:sz w:val="28"/>
          <w:szCs w:val="28"/>
        </w:rPr>
        <w:t>1290</w:t>
      </w:r>
      <w:r w:rsidRPr="00DC14CB">
        <w:rPr>
          <w:rFonts w:ascii="Times New Roman" w:hAnsi="Times New Roman" w:cs="Times New Roman"/>
          <w:sz w:val="28"/>
          <w:szCs w:val="28"/>
        </w:rPr>
        <w:t xml:space="preserve"> тыс.руб. </w:t>
      </w:r>
      <w:r w:rsidRPr="00DC14CB">
        <w:rPr>
          <w:rFonts w:ascii="Times New Roman" w:hAnsi="Times New Roman" w:cs="Times New Roman"/>
          <w:color w:val="000000"/>
          <w:sz w:val="28"/>
          <w:szCs w:val="28"/>
        </w:rPr>
        <w:t xml:space="preserve">Прирост активов произошел и по внеоборотным (на 392 тыс.руб.) и по оборотным (на </w:t>
      </w:r>
      <w:r w:rsidR="00716AD3">
        <w:rPr>
          <w:rFonts w:ascii="Times New Roman" w:hAnsi="Times New Roman" w:cs="Times New Roman"/>
          <w:color w:val="000000"/>
          <w:sz w:val="28"/>
          <w:szCs w:val="28"/>
        </w:rPr>
        <w:t>898</w:t>
      </w:r>
      <w:r w:rsidRPr="00DC14CB">
        <w:rPr>
          <w:rFonts w:ascii="Times New Roman" w:hAnsi="Times New Roman" w:cs="Times New Roman"/>
          <w:color w:val="000000"/>
          <w:sz w:val="28"/>
          <w:szCs w:val="28"/>
        </w:rPr>
        <w:t xml:space="preserve"> тыс.руб.). Изменени</w:t>
      </w:r>
      <w:r w:rsidR="00716AD3">
        <w:rPr>
          <w:rFonts w:ascii="Times New Roman" w:hAnsi="Times New Roman" w:cs="Times New Roman"/>
          <w:color w:val="000000"/>
          <w:sz w:val="28"/>
          <w:szCs w:val="28"/>
        </w:rPr>
        <w:t>й</w:t>
      </w:r>
      <w:r w:rsidRPr="00DC14CB">
        <w:rPr>
          <w:rFonts w:ascii="Times New Roman" w:hAnsi="Times New Roman" w:cs="Times New Roman"/>
          <w:color w:val="000000"/>
          <w:sz w:val="28"/>
          <w:szCs w:val="28"/>
        </w:rPr>
        <w:t xml:space="preserve"> в структуре активов не</w:t>
      </w:r>
      <w:r w:rsidR="00716AD3">
        <w:rPr>
          <w:rFonts w:ascii="Times New Roman" w:hAnsi="Times New Roman" w:cs="Times New Roman"/>
          <w:color w:val="000000"/>
          <w:sz w:val="28"/>
          <w:szCs w:val="28"/>
        </w:rPr>
        <w:t xml:space="preserve"> произошло.</w:t>
      </w:r>
    </w:p>
    <w:p w:rsidR="004F1D36" w:rsidRPr="00DC14CB" w:rsidRDefault="004F1D36" w:rsidP="00AB3B7A">
      <w:pPr>
        <w:widowControl w:val="0"/>
        <w:spacing w:after="0" w:line="360" w:lineRule="auto"/>
        <w:ind w:firstLine="709"/>
        <w:jc w:val="both"/>
        <w:rPr>
          <w:rFonts w:ascii="Times New Roman" w:hAnsi="Times New Roman" w:cs="Times New Roman"/>
          <w:sz w:val="28"/>
          <w:szCs w:val="28"/>
        </w:rPr>
      </w:pPr>
      <w:r w:rsidRPr="00DC14CB">
        <w:rPr>
          <w:rFonts w:ascii="Times New Roman" w:hAnsi="Times New Roman" w:cs="Times New Roman"/>
          <w:color w:val="000000"/>
          <w:sz w:val="28"/>
          <w:szCs w:val="28"/>
        </w:rPr>
        <w:lastRenderedPageBreak/>
        <w:t>Активы преимущественно состоят из оборотных (69,</w:t>
      </w:r>
      <w:r w:rsidR="00716AD3">
        <w:rPr>
          <w:rFonts w:ascii="Times New Roman" w:hAnsi="Times New Roman" w:cs="Times New Roman"/>
          <w:color w:val="000000"/>
          <w:sz w:val="28"/>
          <w:szCs w:val="28"/>
        </w:rPr>
        <w:t>61</w:t>
      </w:r>
      <w:r w:rsidRPr="00DC14CB">
        <w:rPr>
          <w:rFonts w:ascii="Times New Roman" w:hAnsi="Times New Roman" w:cs="Times New Roman"/>
          <w:color w:val="000000"/>
          <w:sz w:val="28"/>
          <w:szCs w:val="28"/>
        </w:rPr>
        <w:t>% на конец 2015 г).</w:t>
      </w:r>
      <w:r w:rsidRPr="00DC14CB">
        <w:rPr>
          <w:rFonts w:ascii="Times New Roman" w:hAnsi="Times New Roman" w:cs="Times New Roman"/>
          <w:sz w:val="28"/>
          <w:szCs w:val="28"/>
        </w:rPr>
        <w:t xml:space="preserve"> </w:t>
      </w:r>
      <w:r w:rsidRPr="00DC14CB">
        <w:rPr>
          <w:rFonts w:ascii="Times New Roman" w:hAnsi="Times New Roman" w:cs="Times New Roman"/>
          <w:color w:val="000000"/>
          <w:sz w:val="28"/>
          <w:szCs w:val="28"/>
        </w:rPr>
        <w:t>В пассивах наибольший рост произошел по статье «Собственный капитал», что связано с накоплением чистой прибыли.</w:t>
      </w:r>
      <w:r w:rsidRPr="00DC14CB">
        <w:rPr>
          <w:rFonts w:ascii="Times New Roman" w:hAnsi="Times New Roman" w:cs="Times New Roman"/>
          <w:sz w:val="28"/>
          <w:szCs w:val="28"/>
        </w:rPr>
        <w:t xml:space="preserve"> </w:t>
      </w:r>
      <w:r w:rsidRPr="00DC14CB">
        <w:rPr>
          <w:rFonts w:ascii="Times New Roman" w:hAnsi="Times New Roman" w:cs="Times New Roman"/>
          <w:color w:val="000000"/>
          <w:sz w:val="28"/>
          <w:szCs w:val="28"/>
        </w:rPr>
        <w:t>Структурно пассивы преимущественным образом состоят из краткосрочных заемных средств (</w:t>
      </w:r>
      <w:r w:rsidR="002B7ABE">
        <w:rPr>
          <w:rFonts w:ascii="Times New Roman" w:hAnsi="Times New Roman" w:cs="Times New Roman"/>
          <w:color w:val="000000"/>
          <w:sz w:val="28"/>
          <w:szCs w:val="28"/>
        </w:rPr>
        <w:t>76,72</w:t>
      </w:r>
      <w:r w:rsidRPr="00DC14CB">
        <w:rPr>
          <w:rFonts w:ascii="Times New Roman" w:hAnsi="Times New Roman" w:cs="Times New Roman"/>
          <w:color w:val="000000"/>
          <w:sz w:val="28"/>
          <w:szCs w:val="28"/>
        </w:rPr>
        <w:t xml:space="preserve">% на конец 2015 г.). </w:t>
      </w:r>
      <w:r w:rsidRPr="00DC14CB">
        <w:rPr>
          <w:rFonts w:ascii="Times New Roman" w:hAnsi="Times New Roman" w:cs="Times New Roman"/>
          <w:sz w:val="28"/>
          <w:szCs w:val="28"/>
        </w:rPr>
        <w:t xml:space="preserve"> </w:t>
      </w:r>
      <w:r w:rsidRPr="00DC14CB">
        <w:rPr>
          <w:rFonts w:ascii="Times New Roman" w:hAnsi="Times New Roman" w:cs="Times New Roman"/>
          <w:color w:val="000000"/>
          <w:sz w:val="28"/>
          <w:szCs w:val="28"/>
        </w:rPr>
        <w:t>Положительным моментом является рост удельного веса собственного и соответственно снижение удельного веса заемного капитала (на 6,</w:t>
      </w:r>
      <w:r w:rsidR="002B7ABE">
        <w:rPr>
          <w:rFonts w:ascii="Times New Roman" w:hAnsi="Times New Roman" w:cs="Times New Roman"/>
          <w:color w:val="000000"/>
          <w:sz w:val="28"/>
          <w:szCs w:val="28"/>
        </w:rPr>
        <w:t>29</w:t>
      </w:r>
      <w:r w:rsidRPr="00DC14CB">
        <w:rPr>
          <w:rFonts w:ascii="Times New Roman" w:hAnsi="Times New Roman" w:cs="Times New Roman"/>
          <w:color w:val="000000"/>
          <w:sz w:val="28"/>
          <w:szCs w:val="28"/>
        </w:rPr>
        <w:t xml:space="preserve"> п.п.).</w:t>
      </w:r>
    </w:p>
    <w:p w:rsidR="004F1D36" w:rsidRPr="00DC14CB" w:rsidRDefault="004F1D36" w:rsidP="00DC14CB">
      <w:pPr>
        <w:widowControl w:val="0"/>
        <w:spacing w:after="0" w:line="360" w:lineRule="auto"/>
        <w:ind w:firstLine="709"/>
        <w:jc w:val="both"/>
        <w:rPr>
          <w:rFonts w:ascii="Times New Roman" w:hAnsi="Times New Roman" w:cs="Times New Roman"/>
          <w:color w:val="000000"/>
          <w:sz w:val="28"/>
          <w:szCs w:val="28"/>
        </w:rPr>
      </w:pPr>
      <w:r w:rsidRPr="00DC14CB">
        <w:rPr>
          <w:rFonts w:ascii="Times New Roman" w:hAnsi="Times New Roman" w:cs="Times New Roman"/>
          <w:color w:val="000000"/>
          <w:sz w:val="28"/>
          <w:szCs w:val="28"/>
        </w:rPr>
        <w:t xml:space="preserve"> В целом можно отметить рост валюты баланса за трехлетний период. Основной источник формирования активов – краткосрочный заемный капитал.</w:t>
      </w:r>
    </w:p>
    <w:p w:rsidR="004F1D36" w:rsidRPr="00DC14CB" w:rsidRDefault="004F1D36" w:rsidP="00DC14CB">
      <w:pPr>
        <w:spacing w:after="0" w:line="360" w:lineRule="auto"/>
        <w:ind w:firstLine="720"/>
        <w:jc w:val="both"/>
        <w:rPr>
          <w:rFonts w:ascii="Times New Roman" w:hAnsi="Times New Roman" w:cs="Times New Roman"/>
          <w:sz w:val="28"/>
          <w:szCs w:val="28"/>
        </w:rPr>
      </w:pPr>
      <w:r w:rsidRPr="00DC14CB">
        <w:rPr>
          <w:rFonts w:ascii="Times New Roman" w:hAnsi="Times New Roman" w:cs="Times New Roman"/>
          <w:sz w:val="28"/>
          <w:szCs w:val="28"/>
        </w:rPr>
        <w:t>Финансовое положение организации можно оценивать с точки зрения краткосрочной или долгосрочной перспективы. В первом случае критерии оценки финансового положения - ликвидность и платежеспособность, т.е. способность своевременно и в полном объеме произвести расчеты по краткосрочным обязательствам.</w:t>
      </w:r>
    </w:p>
    <w:p w:rsidR="004F1D36" w:rsidRPr="002B7ABE" w:rsidRDefault="004F1D36" w:rsidP="002B7ABE">
      <w:pPr>
        <w:shd w:val="clear" w:color="auto" w:fill="FFFFFF"/>
        <w:autoSpaceDE w:val="0"/>
        <w:spacing w:after="0" w:line="360" w:lineRule="auto"/>
        <w:ind w:firstLine="709"/>
        <w:jc w:val="both"/>
        <w:rPr>
          <w:rFonts w:ascii="Times New Roman" w:hAnsi="Times New Roman" w:cs="Times New Roman"/>
          <w:sz w:val="28"/>
          <w:szCs w:val="28"/>
        </w:rPr>
      </w:pPr>
      <w:r w:rsidRPr="00DC14CB">
        <w:rPr>
          <w:rFonts w:ascii="Times New Roman" w:hAnsi="Times New Roman" w:cs="Times New Roman"/>
          <w:sz w:val="28"/>
          <w:szCs w:val="28"/>
        </w:rPr>
        <w:t xml:space="preserve">Балансовая модель основана на группировке активов по уровню их ликвидности и группировке пассивов по степени срочности их оплаты (приложение </w:t>
      </w:r>
      <w:r w:rsidR="00C428B9" w:rsidRPr="00DC14CB">
        <w:rPr>
          <w:rFonts w:ascii="Times New Roman" w:hAnsi="Times New Roman" w:cs="Times New Roman"/>
          <w:sz w:val="28"/>
          <w:szCs w:val="28"/>
        </w:rPr>
        <w:t>К</w:t>
      </w:r>
      <w:r w:rsidRPr="00DC14CB">
        <w:rPr>
          <w:rFonts w:ascii="Times New Roman" w:hAnsi="Times New Roman" w:cs="Times New Roman"/>
          <w:sz w:val="28"/>
          <w:szCs w:val="28"/>
        </w:rPr>
        <w:t>).</w:t>
      </w:r>
      <w:r w:rsidR="002B7ABE">
        <w:rPr>
          <w:rFonts w:ascii="Times New Roman" w:hAnsi="Times New Roman" w:cs="Times New Roman"/>
          <w:sz w:val="28"/>
          <w:szCs w:val="28"/>
        </w:rPr>
        <w:t xml:space="preserve"> </w:t>
      </w:r>
      <w:r w:rsidRPr="00DC14CB">
        <w:rPr>
          <w:rFonts w:ascii="Times New Roman" w:hAnsi="Times New Roman" w:cs="Times New Roman"/>
          <w:color w:val="000000"/>
          <w:sz w:val="28"/>
          <w:szCs w:val="28"/>
        </w:rPr>
        <w:t>На протяжении рассматриваемого периода соотношение между активами и пассивами принимает следующий вид (таблица 11).</w:t>
      </w:r>
    </w:p>
    <w:p w:rsidR="004F1D36" w:rsidRPr="00DC14CB" w:rsidRDefault="004F1D36" w:rsidP="00DC14CB">
      <w:pPr>
        <w:spacing w:after="0" w:line="360" w:lineRule="auto"/>
        <w:jc w:val="both"/>
        <w:rPr>
          <w:rFonts w:ascii="Times New Roman" w:hAnsi="Times New Roman" w:cs="Times New Roman"/>
          <w:sz w:val="28"/>
          <w:szCs w:val="28"/>
        </w:rPr>
      </w:pPr>
      <w:r w:rsidRPr="00DC14CB">
        <w:rPr>
          <w:rFonts w:ascii="Times New Roman" w:hAnsi="Times New Roman" w:cs="Times New Roman"/>
          <w:sz w:val="28"/>
          <w:szCs w:val="28"/>
        </w:rPr>
        <w:t>Таблица 11 – Анализ ликвидности баланса ООО «Станкостроительный завод»</w:t>
      </w:r>
    </w:p>
    <w:tbl>
      <w:tblPr>
        <w:tblW w:w="9590" w:type="dxa"/>
        <w:tblInd w:w="-10" w:type="dxa"/>
        <w:tblLayout w:type="fixed"/>
        <w:tblLook w:val="0000" w:firstRow="0" w:lastRow="0" w:firstColumn="0" w:lastColumn="0" w:noHBand="0" w:noVBand="0"/>
      </w:tblPr>
      <w:tblGrid>
        <w:gridCol w:w="2355"/>
        <w:gridCol w:w="2405"/>
        <w:gridCol w:w="2405"/>
        <w:gridCol w:w="2425"/>
      </w:tblGrid>
      <w:tr w:rsidR="004F1D36" w:rsidTr="00D107E2">
        <w:tc>
          <w:tcPr>
            <w:tcW w:w="2355" w:type="dxa"/>
            <w:tcBorders>
              <w:top w:val="single" w:sz="4" w:space="0" w:color="000000"/>
              <w:left w:val="single" w:sz="4" w:space="0" w:color="000000"/>
              <w:bottom w:val="single" w:sz="4" w:space="0" w:color="000000"/>
            </w:tcBorders>
          </w:tcPr>
          <w:p w:rsidR="004F1D36" w:rsidRPr="00DC14CB" w:rsidRDefault="004F1D36" w:rsidP="00DC14CB">
            <w:pPr>
              <w:snapToGrid w:val="0"/>
              <w:spacing w:after="0" w:line="240" w:lineRule="auto"/>
              <w:jc w:val="center"/>
              <w:rPr>
                <w:rFonts w:ascii="Times New Roman" w:hAnsi="Times New Roman" w:cs="Times New Roman"/>
                <w:color w:val="000000"/>
                <w:sz w:val="24"/>
                <w:szCs w:val="24"/>
              </w:rPr>
            </w:pPr>
            <w:r w:rsidRPr="00DC14CB">
              <w:rPr>
                <w:rFonts w:ascii="Times New Roman" w:hAnsi="Times New Roman" w:cs="Times New Roman"/>
                <w:color w:val="000000"/>
                <w:sz w:val="24"/>
                <w:szCs w:val="24"/>
              </w:rPr>
              <w:t>Норматив</w:t>
            </w:r>
          </w:p>
        </w:tc>
        <w:tc>
          <w:tcPr>
            <w:tcW w:w="2405" w:type="dxa"/>
            <w:tcBorders>
              <w:top w:val="single" w:sz="4" w:space="0" w:color="000000"/>
              <w:left w:val="single" w:sz="4" w:space="0" w:color="000000"/>
              <w:bottom w:val="single" w:sz="4" w:space="0" w:color="000000"/>
            </w:tcBorders>
          </w:tcPr>
          <w:p w:rsidR="004F1D36" w:rsidRPr="00DC14CB" w:rsidRDefault="004F1D36" w:rsidP="00DC14CB">
            <w:pPr>
              <w:pStyle w:val="Style5"/>
              <w:widowControl/>
              <w:snapToGrid w:val="0"/>
              <w:spacing w:line="240" w:lineRule="auto"/>
              <w:jc w:val="center"/>
              <w:rPr>
                <w:rStyle w:val="FontStyle19"/>
                <w:rFonts w:ascii="Times New Roman" w:hAnsi="Times New Roman" w:cs="Times New Roman"/>
                <w:sz w:val="24"/>
                <w:szCs w:val="24"/>
              </w:rPr>
            </w:pPr>
            <w:r w:rsidRPr="00DC14CB">
              <w:rPr>
                <w:rStyle w:val="FontStyle19"/>
                <w:rFonts w:ascii="Times New Roman" w:hAnsi="Times New Roman" w:cs="Times New Roman"/>
                <w:sz w:val="24"/>
                <w:szCs w:val="24"/>
              </w:rPr>
              <w:t>На 31.12.13</w:t>
            </w:r>
          </w:p>
        </w:tc>
        <w:tc>
          <w:tcPr>
            <w:tcW w:w="2405" w:type="dxa"/>
            <w:tcBorders>
              <w:top w:val="single" w:sz="4" w:space="0" w:color="000000"/>
              <w:left w:val="single" w:sz="4" w:space="0" w:color="000000"/>
              <w:bottom w:val="single" w:sz="4" w:space="0" w:color="000000"/>
            </w:tcBorders>
          </w:tcPr>
          <w:p w:rsidR="004F1D36" w:rsidRPr="00DC14CB" w:rsidRDefault="004F1D36" w:rsidP="00DC14CB">
            <w:pPr>
              <w:pStyle w:val="Style5"/>
              <w:widowControl/>
              <w:snapToGrid w:val="0"/>
              <w:spacing w:line="240" w:lineRule="auto"/>
              <w:jc w:val="center"/>
              <w:rPr>
                <w:rStyle w:val="FontStyle19"/>
                <w:rFonts w:ascii="Times New Roman" w:hAnsi="Times New Roman" w:cs="Times New Roman"/>
                <w:sz w:val="24"/>
                <w:szCs w:val="24"/>
              </w:rPr>
            </w:pPr>
            <w:r w:rsidRPr="00DC14CB">
              <w:rPr>
                <w:rStyle w:val="FontStyle19"/>
                <w:rFonts w:ascii="Times New Roman" w:hAnsi="Times New Roman" w:cs="Times New Roman"/>
                <w:sz w:val="24"/>
                <w:szCs w:val="24"/>
              </w:rPr>
              <w:t>На 31.12.14</w:t>
            </w:r>
          </w:p>
        </w:tc>
        <w:tc>
          <w:tcPr>
            <w:tcW w:w="2425" w:type="dxa"/>
            <w:tcBorders>
              <w:top w:val="single" w:sz="4" w:space="0" w:color="000000"/>
              <w:left w:val="single" w:sz="4" w:space="0" w:color="000000"/>
              <w:bottom w:val="single" w:sz="4" w:space="0" w:color="000000"/>
              <w:right w:val="single" w:sz="4" w:space="0" w:color="000000"/>
            </w:tcBorders>
          </w:tcPr>
          <w:p w:rsidR="004F1D36" w:rsidRPr="00DC14CB" w:rsidRDefault="004F1D36" w:rsidP="00DC14CB">
            <w:pPr>
              <w:pStyle w:val="Style5"/>
              <w:widowControl/>
              <w:snapToGrid w:val="0"/>
              <w:spacing w:line="240" w:lineRule="auto"/>
              <w:jc w:val="center"/>
              <w:rPr>
                <w:rStyle w:val="FontStyle19"/>
                <w:rFonts w:ascii="Times New Roman" w:hAnsi="Times New Roman" w:cs="Times New Roman"/>
                <w:sz w:val="24"/>
                <w:szCs w:val="24"/>
              </w:rPr>
            </w:pPr>
            <w:r w:rsidRPr="00DC14CB">
              <w:rPr>
                <w:rStyle w:val="FontStyle19"/>
                <w:rFonts w:ascii="Times New Roman" w:hAnsi="Times New Roman" w:cs="Times New Roman"/>
                <w:sz w:val="24"/>
                <w:szCs w:val="24"/>
              </w:rPr>
              <w:t>На 31.12.15</w:t>
            </w:r>
          </w:p>
        </w:tc>
      </w:tr>
      <w:tr w:rsidR="004F1D36" w:rsidTr="00D107E2">
        <w:tc>
          <w:tcPr>
            <w:tcW w:w="2355" w:type="dxa"/>
            <w:tcBorders>
              <w:top w:val="single" w:sz="4" w:space="0" w:color="000000"/>
              <w:left w:val="single" w:sz="4" w:space="0" w:color="000000"/>
              <w:bottom w:val="single" w:sz="4" w:space="0" w:color="000000"/>
            </w:tcBorders>
          </w:tcPr>
          <w:p w:rsidR="004F1D36" w:rsidRPr="00DC14CB" w:rsidRDefault="004F1D36" w:rsidP="00DC14CB">
            <w:pPr>
              <w:snapToGrid w:val="0"/>
              <w:spacing w:after="0" w:line="240" w:lineRule="auto"/>
              <w:jc w:val="center"/>
              <w:rPr>
                <w:rFonts w:ascii="Times New Roman" w:hAnsi="Times New Roman" w:cs="Times New Roman"/>
                <w:color w:val="000000"/>
              </w:rPr>
            </w:pPr>
            <w:r w:rsidRPr="00DC14CB">
              <w:rPr>
                <w:rFonts w:ascii="Times New Roman" w:hAnsi="Times New Roman" w:cs="Times New Roman"/>
                <w:color w:val="000000"/>
              </w:rPr>
              <w:t>А1&gt;П1</w:t>
            </w:r>
          </w:p>
          <w:p w:rsidR="004F1D36" w:rsidRPr="00DC14CB" w:rsidRDefault="004F1D36" w:rsidP="00DC14CB">
            <w:pPr>
              <w:spacing w:after="0" w:line="240" w:lineRule="auto"/>
              <w:jc w:val="center"/>
              <w:rPr>
                <w:rFonts w:ascii="Times New Roman" w:hAnsi="Times New Roman" w:cs="Times New Roman"/>
                <w:color w:val="000000"/>
              </w:rPr>
            </w:pPr>
            <w:r w:rsidRPr="00DC14CB">
              <w:rPr>
                <w:rFonts w:ascii="Times New Roman" w:hAnsi="Times New Roman" w:cs="Times New Roman"/>
                <w:color w:val="000000"/>
              </w:rPr>
              <w:t>А2&gt;П2</w:t>
            </w:r>
          </w:p>
          <w:p w:rsidR="004F1D36" w:rsidRPr="00DC14CB" w:rsidRDefault="004F1D36" w:rsidP="00DC14CB">
            <w:pPr>
              <w:spacing w:after="0" w:line="240" w:lineRule="auto"/>
              <w:jc w:val="center"/>
              <w:rPr>
                <w:rFonts w:ascii="Times New Roman" w:hAnsi="Times New Roman" w:cs="Times New Roman"/>
                <w:color w:val="000000"/>
              </w:rPr>
            </w:pPr>
            <w:r w:rsidRPr="00DC14CB">
              <w:rPr>
                <w:rFonts w:ascii="Times New Roman" w:hAnsi="Times New Roman" w:cs="Times New Roman"/>
                <w:color w:val="000000"/>
              </w:rPr>
              <w:t>А3&gt;П3</w:t>
            </w:r>
          </w:p>
          <w:p w:rsidR="004F1D36" w:rsidRPr="00DC14CB" w:rsidRDefault="004F1D36" w:rsidP="00DC14CB">
            <w:pPr>
              <w:spacing w:after="0" w:line="240" w:lineRule="auto"/>
              <w:jc w:val="center"/>
              <w:rPr>
                <w:rFonts w:ascii="Times New Roman" w:hAnsi="Times New Roman" w:cs="Times New Roman"/>
                <w:color w:val="000000"/>
              </w:rPr>
            </w:pPr>
            <w:r w:rsidRPr="00DC14CB">
              <w:rPr>
                <w:rFonts w:ascii="Times New Roman" w:hAnsi="Times New Roman" w:cs="Times New Roman"/>
                <w:color w:val="000000"/>
              </w:rPr>
              <w:t>А4&lt;П4</w:t>
            </w:r>
          </w:p>
        </w:tc>
        <w:tc>
          <w:tcPr>
            <w:tcW w:w="2405" w:type="dxa"/>
            <w:tcBorders>
              <w:top w:val="single" w:sz="4" w:space="0" w:color="000000"/>
              <w:left w:val="single" w:sz="4" w:space="0" w:color="000000"/>
              <w:bottom w:val="single" w:sz="4" w:space="0" w:color="000000"/>
            </w:tcBorders>
          </w:tcPr>
          <w:p w:rsidR="004F1D36" w:rsidRPr="00DC14CB" w:rsidRDefault="004F1D36" w:rsidP="00DC14CB">
            <w:pPr>
              <w:snapToGrid w:val="0"/>
              <w:spacing w:after="0" w:line="240" w:lineRule="auto"/>
              <w:jc w:val="center"/>
              <w:rPr>
                <w:rFonts w:ascii="Times New Roman" w:hAnsi="Times New Roman" w:cs="Times New Roman"/>
                <w:color w:val="000000"/>
              </w:rPr>
            </w:pPr>
            <w:r w:rsidRPr="00DC14CB">
              <w:rPr>
                <w:rFonts w:ascii="Times New Roman" w:hAnsi="Times New Roman" w:cs="Times New Roman"/>
                <w:color w:val="000000"/>
              </w:rPr>
              <w:t>526&lt;68</w:t>
            </w:r>
            <w:r w:rsidR="00DB53DB">
              <w:rPr>
                <w:rFonts w:ascii="Times New Roman" w:hAnsi="Times New Roman" w:cs="Times New Roman"/>
                <w:color w:val="000000"/>
              </w:rPr>
              <w:t>43</w:t>
            </w:r>
          </w:p>
          <w:p w:rsidR="004F1D36" w:rsidRPr="00DC14CB" w:rsidRDefault="004F1D36" w:rsidP="00DC14CB">
            <w:pPr>
              <w:spacing w:after="0" w:line="240" w:lineRule="auto"/>
              <w:jc w:val="center"/>
              <w:rPr>
                <w:rFonts w:ascii="Times New Roman" w:hAnsi="Times New Roman" w:cs="Times New Roman"/>
                <w:color w:val="000000"/>
              </w:rPr>
            </w:pPr>
            <w:r w:rsidRPr="00DC14CB">
              <w:rPr>
                <w:rFonts w:ascii="Times New Roman" w:hAnsi="Times New Roman" w:cs="Times New Roman"/>
                <w:color w:val="000000"/>
              </w:rPr>
              <w:t>6297&gt;3497</w:t>
            </w:r>
          </w:p>
          <w:p w:rsidR="004F1D36" w:rsidRPr="00DC14CB" w:rsidRDefault="004F1D36" w:rsidP="00DC14CB">
            <w:pPr>
              <w:spacing w:after="0" w:line="240" w:lineRule="auto"/>
              <w:jc w:val="center"/>
              <w:rPr>
                <w:rFonts w:ascii="Times New Roman" w:hAnsi="Times New Roman" w:cs="Times New Roman"/>
                <w:color w:val="000000"/>
              </w:rPr>
            </w:pPr>
            <w:r w:rsidRPr="00DC14CB">
              <w:rPr>
                <w:rFonts w:ascii="Times New Roman" w:hAnsi="Times New Roman" w:cs="Times New Roman"/>
                <w:color w:val="000000"/>
              </w:rPr>
              <w:t>18</w:t>
            </w:r>
            <w:r w:rsidR="0016714F">
              <w:rPr>
                <w:rFonts w:ascii="Times New Roman" w:hAnsi="Times New Roman" w:cs="Times New Roman"/>
                <w:color w:val="000000"/>
              </w:rPr>
              <w:t>47</w:t>
            </w:r>
            <w:r w:rsidRPr="00DC14CB">
              <w:rPr>
                <w:rFonts w:ascii="Times New Roman" w:hAnsi="Times New Roman" w:cs="Times New Roman"/>
                <w:color w:val="000000"/>
              </w:rPr>
              <w:t>&gt;0</w:t>
            </w:r>
          </w:p>
          <w:p w:rsidR="004F1D36" w:rsidRPr="00DC14CB" w:rsidRDefault="004F1D36" w:rsidP="00DC14CB">
            <w:pPr>
              <w:spacing w:after="0" w:line="240" w:lineRule="auto"/>
              <w:jc w:val="center"/>
              <w:rPr>
                <w:rFonts w:ascii="Times New Roman" w:hAnsi="Times New Roman" w:cs="Times New Roman"/>
                <w:color w:val="000000"/>
              </w:rPr>
            </w:pPr>
            <w:r w:rsidRPr="00DC14CB">
              <w:rPr>
                <w:rFonts w:ascii="Times New Roman" w:hAnsi="Times New Roman" w:cs="Times New Roman"/>
                <w:color w:val="000000"/>
              </w:rPr>
              <w:t>3786&gt;2116</w:t>
            </w:r>
          </w:p>
        </w:tc>
        <w:tc>
          <w:tcPr>
            <w:tcW w:w="2405" w:type="dxa"/>
            <w:tcBorders>
              <w:top w:val="single" w:sz="4" w:space="0" w:color="000000"/>
              <w:left w:val="single" w:sz="4" w:space="0" w:color="000000"/>
              <w:bottom w:val="single" w:sz="4" w:space="0" w:color="000000"/>
            </w:tcBorders>
          </w:tcPr>
          <w:p w:rsidR="004F1D36" w:rsidRPr="00DC14CB" w:rsidRDefault="004F1D36" w:rsidP="00DC14CB">
            <w:pPr>
              <w:snapToGrid w:val="0"/>
              <w:spacing w:after="0" w:line="240" w:lineRule="auto"/>
              <w:jc w:val="center"/>
              <w:rPr>
                <w:rFonts w:ascii="Times New Roman" w:hAnsi="Times New Roman" w:cs="Times New Roman"/>
                <w:color w:val="000000"/>
              </w:rPr>
            </w:pPr>
            <w:r w:rsidRPr="00DC14CB">
              <w:rPr>
                <w:rFonts w:ascii="Times New Roman" w:hAnsi="Times New Roman" w:cs="Times New Roman"/>
                <w:color w:val="000000"/>
              </w:rPr>
              <w:t>597&lt;7</w:t>
            </w:r>
            <w:r w:rsidR="00DB53DB">
              <w:rPr>
                <w:rFonts w:ascii="Times New Roman" w:hAnsi="Times New Roman" w:cs="Times New Roman"/>
                <w:color w:val="000000"/>
              </w:rPr>
              <w:t>424</w:t>
            </w:r>
          </w:p>
          <w:p w:rsidR="004F1D36" w:rsidRPr="00DC14CB" w:rsidRDefault="004F1D36" w:rsidP="00DC14CB">
            <w:pPr>
              <w:spacing w:after="0" w:line="240" w:lineRule="auto"/>
              <w:jc w:val="center"/>
              <w:rPr>
                <w:rFonts w:ascii="Times New Roman" w:hAnsi="Times New Roman" w:cs="Times New Roman"/>
                <w:color w:val="000000"/>
              </w:rPr>
            </w:pPr>
            <w:r w:rsidRPr="00DC14CB">
              <w:rPr>
                <w:rFonts w:ascii="Times New Roman" w:hAnsi="Times New Roman" w:cs="Times New Roman"/>
                <w:color w:val="000000"/>
              </w:rPr>
              <w:t>6371&gt;3069</w:t>
            </w:r>
          </w:p>
          <w:p w:rsidR="004F1D36" w:rsidRPr="00DC14CB" w:rsidRDefault="004F1D36" w:rsidP="00DC14CB">
            <w:pPr>
              <w:spacing w:after="0" w:line="240" w:lineRule="auto"/>
              <w:jc w:val="center"/>
              <w:rPr>
                <w:rFonts w:ascii="Times New Roman" w:hAnsi="Times New Roman" w:cs="Times New Roman"/>
                <w:color w:val="000000"/>
              </w:rPr>
            </w:pPr>
            <w:r w:rsidRPr="00DC14CB">
              <w:rPr>
                <w:rFonts w:ascii="Times New Roman" w:hAnsi="Times New Roman" w:cs="Times New Roman"/>
                <w:color w:val="000000"/>
              </w:rPr>
              <w:t>21</w:t>
            </w:r>
            <w:r w:rsidR="0016714F">
              <w:rPr>
                <w:rFonts w:ascii="Times New Roman" w:hAnsi="Times New Roman" w:cs="Times New Roman"/>
                <w:color w:val="000000"/>
              </w:rPr>
              <w:t>93</w:t>
            </w:r>
            <w:r w:rsidRPr="00DC14CB">
              <w:rPr>
                <w:rFonts w:ascii="Times New Roman" w:hAnsi="Times New Roman" w:cs="Times New Roman"/>
                <w:color w:val="000000"/>
              </w:rPr>
              <w:t>&gt;0</w:t>
            </w:r>
          </w:p>
          <w:p w:rsidR="004F1D36" w:rsidRPr="00DC14CB" w:rsidRDefault="004F1D36" w:rsidP="00DC14CB">
            <w:pPr>
              <w:spacing w:after="0" w:line="240" w:lineRule="auto"/>
              <w:jc w:val="center"/>
              <w:rPr>
                <w:rFonts w:ascii="Times New Roman" w:hAnsi="Times New Roman" w:cs="Times New Roman"/>
                <w:color w:val="000000"/>
              </w:rPr>
            </w:pPr>
            <w:r w:rsidRPr="00DC14CB">
              <w:rPr>
                <w:rFonts w:ascii="Times New Roman" w:hAnsi="Times New Roman" w:cs="Times New Roman"/>
                <w:color w:val="000000"/>
              </w:rPr>
              <w:t>3990&gt;2658</w:t>
            </w:r>
          </w:p>
        </w:tc>
        <w:tc>
          <w:tcPr>
            <w:tcW w:w="2425" w:type="dxa"/>
            <w:tcBorders>
              <w:top w:val="single" w:sz="4" w:space="0" w:color="000000"/>
              <w:left w:val="single" w:sz="4" w:space="0" w:color="000000"/>
              <w:bottom w:val="single" w:sz="4" w:space="0" w:color="000000"/>
              <w:right w:val="single" w:sz="4" w:space="0" w:color="000000"/>
            </w:tcBorders>
          </w:tcPr>
          <w:p w:rsidR="004F1D36" w:rsidRPr="00DC14CB" w:rsidRDefault="004F1D36" w:rsidP="00DC14CB">
            <w:pPr>
              <w:snapToGrid w:val="0"/>
              <w:spacing w:after="0" w:line="240" w:lineRule="auto"/>
              <w:jc w:val="center"/>
              <w:rPr>
                <w:rFonts w:ascii="Times New Roman" w:hAnsi="Times New Roman" w:cs="Times New Roman"/>
                <w:color w:val="000000"/>
              </w:rPr>
            </w:pPr>
            <w:r w:rsidRPr="00DC14CB">
              <w:rPr>
                <w:rFonts w:ascii="Times New Roman" w:hAnsi="Times New Roman" w:cs="Times New Roman"/>
                <w:color w:val="000000"/>
              </w:rPr>
              <w:t>498&lt;7</w:t>
            </w:r>
            <w:r w:rsidR="00DB53DB">
              <w:rPr>
                <w:rFonts w:ascii="Times New Roman" w:hAnsi="Times New Roman" w:cs="Times New Roman"/>
                <w:color w:val="000000"/>
              </w:rPr>
              <w:t>699</w:t>
            </w:r>
          </w:p>
          <w:p w:rsidR="004F1D36" w:rsidRPr="00DC14CB" w:rsidRDefault="004F1D36" w:rsidP="00DC14CB">
            <w:pPr>
              <w:spacing w:after="0" w:line="240" w:lineRule="auto"/>
              <w:jc w:val="center"/>
              <w:rPr>
                <w:rFonts w:ascii="Times New Roman" w:hAnsi="Times New Roman" w:cs="Times New Roman"/>
                <w:color w:val="000000"/>
              </w:rPr>
            </w:pPr>
            <w:r w:rsidRPr="00DC14CB">
              <w:rPr>
                <w:rFonts w:ascii="Times New Roman" w:hAnsi="Times New Roman" w:cs="Times New Roman"/>
                <w:color w:val="000000"/>
              </w:rPr>
              <w:t>6574&gt;2847</w:t>
            </w:r>
          </w:p>
          <w:p w:rsidR="004F1D36" w:rsidRPr="00DC14CB" w:rsidRDefault="0016714F" w:rsidP="00DC14CB">
            <w:pPr>
              <w:spacing w:after="0" w:line="240" w:lineRule="auto"/>
              <w:jc w:val="center"/>
              <w:rPr>
                <w:rFonts w:ascii="Times New Roman" w:hAnsi="Times New Roman" w:cs="Times New Roman"/>
                <w:color w:val="000000"/>
              </w:rPr>
            </w:pPr>
            <w:r>
              <w:rPr>
                <w:rFonts w:ascii="Times New Roman" w:hAnsi="Times New Roman" w:cs="Times New Roman"/>
                <w:color w:val="000000"/>
              </w:rPr>
              <w:t>2496</w:t>
            </w:r>
            <w:r w:rsidR="004F1D36" w:rsidRPr="00DC14CB">
              <w:rPr>
                <w:rFonts w:ascii="Times New Roman" w:hAnsi="Times New Roman" w:cs="Times New Roman"/>
                <w:color w:val="000000"/>
              </w:rPr>
              <w:t>&gt;0</w:t>
            </w:r>
          </w:p>
          <w:p w:rsidR="004F1D36" w:rsidRPr="00DC14CB" w:rsidRDefault="004F1D36" w:rsidP="00DC14CB">
            <w:pPr>
              <w:spacing w:after="0" w:line="240" w:lineRule="auto"/>
              <w:jc w:val="center"/>
              <w:rPr>
                <w:rFonts w:ascii="Times New Roman" w:hAnsi="Times New Roman" w:cs="Times New Roman"/>
                <w:color w:val="000000"/>
              </w:rPr>
            </w:pPr>
            <w:r w:rsidRPr="00DC14CB">
              <w:rPr>
                <w:rFonts w:ascii="Times New Roman" w:hAnsi="Times New Roman" w:cs="Times New Roman"/>
                <w:color w:val="000000"/>
              </w:rPr>
              <w:t>4178&gt;3200</w:t>
            </w:r>
          </w:p>
        </w:tc>
      </w:tr>
      <w:tr w:rsidR="004F1D36" w:rsidTr="00D107E2">
        <w:tc>
          <w:tcPr>
            <w:tcW w:w="2355" w:type="dxa"/>
            <w:tcBorders>
              <w:top w:val="single" w:sz="4" w:space="0" w:color="000000"/>
              <w:left w:val="single" w:sz="4" w:space="0" w:color="000000"/>
              <w:bottom w:val="single" w:sz="4" w:space="0" w:color="000000"/>
            </w:tcBorders>
          </w:tcPr>
          <w:p w:rsidR="004F1D36" w:rsidRPr="00DC14CB" w:rsidRDefault="004F1D36" w:rsidP="00DC14CB">
            <w:pPr>
              <w:snapToGrid w:val="0"/>
              <w:spacing w:after="0" w:line="240" w:lineRule="auto"/>
              <w:jc w:val="center"/>
              <w:rPr>
                <w:rFonts w:ascii="Times New Roman" w:hAnsi="Times New Roman" w:cs="Times New Roman"/>
                <w:color w:val="000000"/>
              </w:rPr>
            </w:pPr>
            <w:r w:rsidRPr="00DC14CB">
              <w:rPr>
                <w:rFonts w:ascii="Times New Roman" w:hAnsi="Times New Roman" w:cs="Times New Roman"/>
                <w:color w:val="000000"/>
              </w:rPr>
              <w:t>Вывод</w:t>
            </w:r>
          </w:p>
        </w:tc>
        <w:tc>
          <w:tcPr>
            <w:tcW w:w="2405" w:type="dxa"/>
            <w:tcBorders>
              <w:top w:val="single" w:sz="4" w:space="0" w:color="000000"/>
              <w:left w:val="single" w:sz="4" w:space="0" w:color="000000"/>
              <w:bottom w:val="single" w:sz="4" w:space="0" w:color="000000"/>
            </w:tcBorders>
          </w:tcPr>
          <w:p w:rsidR="004F1D36" w:rsidRPr="00DC14CB" w:rsidRDefault="004F1D36" w:rsidP="00DC14CB">
            <w:pPr>
              <w:snapToGrid w:val="0"/>
              <w:spacing w:after="0" w:line="240" w:lineRule="auto"/>
              <w:jc w:val="center"/>
              <w:rPr>
                <w:rFonts w:ascii="Times New Roman" w:hAnsi="Times New Roman" w:cs="Times New Roman"/>
                <w:color w:val="000000"/>
              </w:rPr>
            </w:pPr>
            <w:r w:rsidRPr="00DC14CB">
              <w:rPr>
                <w:rFonts w:ascii="Times New Roman" w:hAnsi="Times New Roman" w:cs="Times New Roman"/>
                <w:color w:val="000000"/>
              </w:rPr>
              <w:t>Баланс не обладает абсолютной ликвидностью</w:t>
            </w:r>
          </w:p>
          <w:p w:rsidR="004F1D36" w:rsidRPr="00DC14CB" w:rsidRDefault="004F1D36" w:rsidP="00DC14CB">
            <w:pPr>
              <w:spacing w:after="0" w:line="240" w:lineRule="auto"/>
              <w:jc w:val="center"/>
              <w:rPr>
                <w:rFonts w:ascii="Times New Roman" w:hAnsi="Times New Roman" w:cs="Times New Roman"/>
                <w:color w:val="000000"/>
              </w:rPr>
            </w:pPr>
            <w:r w:rsidRPr="00DC14CB">
              <w:rPr>
                <w:rFonts w:ascii="Times New Roman" w:hAnsi="Times New Roman" w:cs="Times New Roman"/>
                <w:color w:val="000000"/>
              </w:rPr>
              <w:t xml:space="preserve">В перспективе минимальная платежеспособность </w:t>
            </w:r>
          </w:p>
          <w:p w:rsidR="004F1D36" w:rsidRPr="00DC14CB" w:rsidRDefault="004F1D36" w:rsidP="00DC14CB">
            <w:pPr>
              <w:spacing w:after="0" w:line="240" w:lineRule="auto"/>
              <w:jc w:val="center"/>
              <w:rPr>
                <w:rFonts w:ascii="Times New Roman" w:hAnsi="Times New Roman" w:cs="Times New Roman"/>
                <w:color w:val="000000"/>
              </w:rPr>
            </w:pPr>
            <w:r w:rsidRPr="00DC14CB">
              <w:rPr>
                <w:rFonts w:ascii="Times New Roman" w:hAnsi="Times New Roman" w:cs="Times New Roman"/>
                <w:color w:val="000000"/>
              </w:rPr>
              <w:t>Минимальное условие финансовой стабильности  не соблюдается</w:t>
            </w:r>
          </w:p>
        </w:tc>
        <w:tc>
          <w:tcPr>
            <w:tcW w:w="2405" w:type="dxa"/>
            <w:tcBorders>
              <w:top w:val="single" w:sz="4" w:space="0" w:color="000000"/>
              <w:left w:val="single" w:sz="4" w:space="0" w:color="000000"/>
              <w:bottom w:val="single" w:sz="4" w:space="0" w:color="000000"/>
            </w:tcBorders>
          </w:tcPr>
          <w:p w:rsidR="004F1D36" w:rsidRPr="00DC14CB" w:rsidRDefault="004F1D36" w:rsidP="00DC14CB">
            <w:pPr>
              <w:snapToGrid w:val="0"/>
              <w:spacing w:after="0" w:line="240" w:lineRule="auto"/>
              <w:jc w:val="center"/>
              <w:rPr>
                <w:rFonts w:ascii="Times New Roman" w:hAnsi="Times New Roman" w:cs="Times New Roman"/>
                <w:color w:val="000000"/>
              </w:rPr>
            </w:pPr>
            <w:r w:rsidRPr="00DC14CB">
              <w:rPr>
                <w:rFonts w:ascii="Times New Roman" w:hAnsi="Times New Roman" w:cs="Times New Roman"/>
                <w:color w:val="000000"/>
              </w:rPr>
              <w:t>Баланс не обладает абсолютной ликвидностью</w:t>
            </w:r>
          </w:p>
          <w:p w:rsidR="004F1D36" w:rsidRPr="00DC14CB" w:rsidRDefault="004F1D36" w:rsidP="00DC14CB">
            <w:pPr>
              <w:spacing w:after="0" w:line="240" w:lineRule="auto"/>
              <w:jc w:val="center"/>
              <w:rPr>
                <w:rFonts w:ascii="Times New Roman" w:hAnsi="Times New Roman" w:cs="Times New Roman"/>
                <w:color w:val="000000"/>
              </w:rPr>
            </w:pPr>
            <w:r w:rsidRPr="00DC14CB">
              <w:rPr>
                <w:rFonts w:ascii="Times New Roman" w:hAnsi="Times New Roman" w:cs="Times New Roman"/>
                <w:color w:val="000000"/>
              </w:rPr>
              <w:t>В перспективе минимальная платежеспособность Минимальное условие финансовой стабильности не соблюдается</w:t>
            </w:r>
          </w:p>
        </w:tc>
        <w:tc>
          <w:tcPr>
            <w:tcW w:w="2425" w:type="dxa"/>
            <w:tcBorders>
              <w:top w:val="single" w:sz="4" w:space="0" w:color="000000"/>
              <w:left w:val="single" w:sz="4" w:space="0" w:color="000000"/>
              <w:bottom w:val="single" w:sz="4" w:space="0" w:color="000000"/>
              <w:right w:val="single" w:sz="4" w:space="0" w:color="000000"/>
            </w:tcBorders>
          </w:tcPr>
          <w:p w:rsidR="004F1D36" w:rsidRPr="00DC14CB" w:rsidRDefault="004F1D36" w:rsidP="00DC14CB">
            <w:pPr>
              <w:snapToGrid w:val="0"/>
              <w:spacing w:after="0" w:line="240" w:lineRule="auto"/>
              <w:jc w:val="center"/>
              <w:rPr>
                <w:rFonts w:ascii="Times New Roman" w:hAnsi="Times New Roman" w:cs="Times New Roman"/>
                <w:color w:val="000000"/>
              </w:rPr>
            </w:pPr>
            <w:r w:rsidRPr="00DC14CB">
              <w:rPr>
                <w:rFonts w:ascii="Times New Roman" w:hAnsi="Times New Roman" w:cs="Times New Roman"/>
                <w:color w:val="000000"/>
              </w:rPr>
              <w:t>Баланс не обладает абсолютной ликвидностью</w:t>
            </w:r>
          </w:p>
          <w:p w:rsidR="004F1D36" w:rsidRPr="00DC14CB" w:rsidRDefault="004F1D36" w:rsidP="00DC14CB">
            <w:pPr>
              <w:spacing w:after="0" w:line="240" w:lineRule="auto"/>
              <w:jc w:val="center"/>
              <w:rPr>
                <w:rFonts w:ascii="Times New Roman" w:hAnsi="Times New Roman" w:cs="Times New Roman"/>
                <w:color w:val="000000"/>
              </w:rPr>
            </w:pPr>
            <w:r w:rsidRPr="00DC14CB">
              <w:rPr>
                <w:rFonts w:ascii="Times New Roman" w:hAnsi="Times New Roman" w:cs="Times New Roman"/>
                <w:color w:val="000000"/>
              </w:rPr>
              <w:t>В перспективе минимальная платежеспособность Минимальное условие финансовой стабильности не соблюдается</w:t>
            </w:r>
          </w:p>
        </w:tc>
      </w:tr>
    </w:tbl>
    <w:p w:rsidR="004F1D36" w:rsidRDefault="004F1D36" w:rsidP="004F1D36">
      <w:pPr>
        <w:spacing w:line="360" w:lineRule="auto"/>
        <w:ind w:firstLine="851"/>
        <w:jc w:val="both"/>
        <w:rPr>
          <w:color w:val="000000"/>
          <w:sz w:val="28"/>
          <w:szCs w:val="28"/>
        </w:rPr>
      </w:pPr>
    </w:p>
    <w:p w:rsidR="002B7ABE" w:rsidRPr="00DC14CB" w:rsidRDefault="002B7ABE" w:rsidP="002B7ABE">
      <w:pPr>
        <w:spacing w:after="0" w:line="360" w:lineRule="auto"/>
        <w:ind w:firstLine="851"/>
        <w:jc w:val="both"/>
        <w:rPr>
          <w:rFonts w:ascii="Times New Roman" w:hAnsi="Times New Roman" w:cs="Times New Roman"/>
          <w:color w:val="000000"/>
          <w:sz w:val="28"/>
          <w:szCs w:val="28"/>
        </w:rPr>
      </w:pPr>
      <w:r w:rsidRPr="00DC14CB">
        <w:rPr>
          <w:rFonts w:ascii="Times New Roman" w:hAnsi="Times New Roman" w:cs="Times New Roman"/>
          <w:color w:val="000000"/>
          <w:sz w:val="28"/>
          <w:szCs w:val="28"/>
        </w:rPr>
        <w:lastRenderedPageBreak/>
        <w:t>Первое условие не выполняется, что свидетельствует об отсутствии моментальной платежеспособности. Выполнение второго условия свидетельствует о платежеспособности на ближайший промежуток времени (срочной платежеспособности). Третье условие отражает общую, потенциальную платежеспособность. Недостаток средств по первой группе активов компенсируется их избытком по второй и третьей группам.</w:t>
      </w:r>
    </w:p>
    <w:p w:rsidR="004F1D36" w:rsidRPr="00DC14CB" w:rsidRDefault="004F1D36" w:rsidP="00DC14CB">
      <w:pPr>
        <w:spacing w:after="0" w:line="360" w:lineRule="auto"/>
        <w:ind w:firstLine="709"/>
        <w:jc w:val="both"/>
        <w:rPr>
          <w:rFonts w:ascii="Times New Roman" w:hAnsi="Times New Roman" w:cs="Times New Roman"/>
          <w:color w:val="000000"/>
          <w:sz w:val="28"/>
          <w:szCs w:val="28"/>
        </w:rPr>
      </w:pPr>
      <w:r w:rsidRPr="00DC14CB">
        <w:rPr>
          <w:rFonts w:ascii="Times New Roman" w:hAnsi="Times New Roman" w:cs="Times New Roman"/>
          <w:color w:val="000000"/>
          <w:sz w:val="28"/>
          <w:szCs w:val="28"/>
        </w:rPr>
        <w:t>Четвертое (А4&gt;П4) свидетельствует об отсутствии собственного капитала в достаточном количестве для обеспечения потребности в оборотных активах, что указывает на отсутствие минимальной финансовой устойчивости на протяжении 2013-2015 г.г.</w:t>
      </w:r>
    </w:p>
    <w:p w:rsidR="004F1D36" w:rsidRPr="00DC14CB" w:rsidRDefault="004F1D36" w:rsidP="00DC14CB">
      <w:pPr>
        <w:spacing w:after="0" w:line="360" w:lineRule="auto"/>
        <w:ind w:firstLine="720"/>
        <w:jc w:val="both"/>
        <w:rPr>
          <w:rFonts w:ascii="Times New Roman" w:hAnsi="Times New Roman" w:cs="Times New Roman"/>
          <w:sz w:val="28"/>
          <w:szCs w:val="28"/>
        </w:rPr>
      </w:pPr>
      <w:r w:rsidRPr="00DC14CB">
        <w:rPr>
          <w:rFonts w:ascii="Times New Roman" w:hAnsi="Times New Roman" w:cs="Times New Roman"/>
          <w:sz w:val="28"/>
          <w:szCs w:val="28"/>
        </w:rPr>
        <w:t>Вышеприведенный анализ ликвидности баланса является приближенным. Более детальным является расчет относительных показателей (таблица 12).</w:t>
      </w:r>
    </w:p>
    <w:p w:rsidR="00DC14CB" w:rsidRDefault="00DC14CB" w:rsidP="00DC14CB">
      <w:pPr>
        <w:spacing w:after="0" w:line="360" w:lineRule="auto"/>
        <w:rPr>
          <w:sz w:val="28"/>
          <w:szCs w:val="28"/>
        </w:rPr>
      </w:pPr>
    </w:p>
    <w:p w:rsidR="004F1D36" w:rsidRPr="00DC14CB" w:rsidRDefault="004F1D36" w:rsidP="00DC14CB">
      <w:pPr>
        <w:tabs>
          <w:tab w:val="left" w:pos="5760"/>
        </w:tabs>
        <w:spacing w:after="0" w:line="360" w:lineRule="auto"/>
        <w:jc w:val="both"/>
        <w:rPr>
          <w:rFonts w:ascii="Times New Roman" w:hAnsi="Times New Roman" w:cs="Times New Roman"/>
          <w:sz w:val="28"/>
          <w:szCs w:val="28"/>
        </w:rPr>
      </w:pPr>
      <w:r w:rsidRPr="00DC14CB">
        <w:rPr>
          <w:rFonts w:ascii="Times New Roman" w:hAnsi="Times New Roman" w:cs="Times New Roman"/>
          <w:sz w:val="28"/>
          <w:szCs w:val="28"/>
        </w:rPr>
        <w:t>Таблица 12 - Коэффициенты ликвидности баланса и платежеспособности ООО «Станкостроительный завод»</w:t>
      </w:r>
    </w:p>
    <w:tbl>
      <w:tblPr>
        <w:tblW w:w="5000" w:type="pct"/>
        <w:tblLook w:val="0000" w:firstRow="0" w:lastRow="0" w:firstColumn="0" w:lastColumn="0" w:noHBand="0" w:noVBand="0"/>
      </w:tblPr>
      <w:tblGrid>
        <w:gridCol w:w="3489"/>
        <w:gridCol w:w="1328"/>
        <w:gridCol w:w="1164"/>
        <w:gridCol w:w="1162"/>
        <w:gridCol w:w="1143"/>
        <w:gridCol w:w="1284"/>
      </w:tblGrid>
      <w:tr w:rsidR="00DC14CB" w:rsidTr="00DC14CB">
        <w:trPr>
          <w:trHeight w:val="725"/>
        </w:trPr>
        <w:tc>
          <w:tcPr>
            <w:tcW w:w="1823" w:type="pct"/>
            <w:tcBorders>
              <w:top w:val="single" w:sz="4" w:space="0" w:color="000000"/>
              <w:left w:val="single" w:sz="4" w:space="0" w:color="000000"/>
              <w:bottom w:val="single" w:sz="4" w:space="0" w:color="000000"/>
            </w:tcBorders>
            <w:vAlign w:val="center"/>
          </w:tcPr>
          <w:p w:rsidR="00DC14CB" w:rsidRPr="00DB53DB" w:rsidRDefault="00DC14CB" w:rsidP="00DB53DB">
            <w:pPr>
              <w:snapToGrid w:val="0"/>
              <w:spacing w:after="0" w:line="240" w:lineRule="auto"/>
              <w:jc w:val="center"/>
              <w:rPr>
                <w:rFonts w:ascii="Times New Roman" w:hAnsi="Times New Roman" w:cs="Times New Roman"/>
                <w:color w:val="000000"/>
              </w:rPr>
            </w:pPr>
            <w:r w:rsidRPr="00DB53DB">
              <w:rPr>
                <w:rFonts w:ascii="Times New Roman" w:hAnsi="Times New Roman" w:cs="Times New Roman"/>
                <w:color w:val="000000"/>
              </w:rPr>
              <w:t>Показатель</w:t>
            </w:r>
          </w:p>
        </w:tc>
        <w:tc>
          <w:tcPr>
            <w:tcW w:w="694" w:type="pct"/>
            <w:tcBorders>
              <w:top w:val="single" w:sz="4" w:space="0" w:color="000000"/>
              <w:left w:val="single" w:sz="4" w:space="0" w:color="000000"/>
              <w:bottom w:val="single" w:sz="4" w:space="0" w:color="000000"/>
            </w:tcBorders>
            <w:vAlign w:val="center"/>
          </w:tcPr>
          <w:p w:rsidR="00DC14CB" w:rsidRPr="00DB53DB" w:rsidRDefault="00DC14CB" w:rsidP="00DB53DB">
            <w:pPr>
              <w:snapToGrid w:val="0"/>
              <w:spacing w:after="0" w:line="240" w:lineRule="auto"/>
              <w:jc w:val="center"/>
              <w:rPr>
                <w:rFonts w:ascii="Times New Roman" w:hAnsi="Times New Roman" w:cs="Times New Roman"/>
                <w:color w:val="000000"/>
              </w:rPr>
            </w:pPr>
            <w:r w:rsidRPr="00DB53DB">
              <w:rPr>
                <w:rFonts w:ascii="Times New Roman" w:hAnsi="Times New Roman" w:cs="Times New Roman"/>
                <w:color w:val="000000"/>
              </w:rPr>
              <w:t>Оптим. знач.</w:t>
            </w:r>
          </w:p>
        </w:tc>
        <w:tc>
          <w:tcPr>
            <w:tcW w:w="608" w:type="pct"/>
            <w:tcBorders>
              <w:top w:val="single" w:sz="4" w:space="0" w:color="000000"/>
              <w:left w:val="single" w:sz="4" w:space="0" w:color="000000"/>
              <w:bottom w:val="single" w:sz="4" w:space="0" w:color="000000"/>
            </w:tcBorders>
            <w:vAlign w:val="center"/>
          </w:tcPr>
          <w:p w:rsidR="00DC14CB" w:rsidRPr="00DB53DB" w:rsidRDefault="00DC14CB" w:rsidP="00DB53DB">
            <w:pPr>
              <w:pStyle w:val="Style5"/>
              <w:widowControl/>
              <w:snapToGrid w:val="0"/>
              <w:spacing w:line="240" w:lineRule="auto"/>
              <w:jc w:val="center"/>
              <w:rPr>
                <w:rStyle w:val="FontStyle19"/>
                <w:rFonts w:ascii="Times New Roman" w:hAnsi="Times New Roman" w:cs="Times New Roman"/>
                <w:sz w:val="20"/>
                <w:szCs w:val="20"/>
              </w:rPr>
            </w:pPr>
            <w:r w:rsidRPr="00DB53DB">
              <w:rPr>
                <w:rStyle w:val="FontStyle19"/>
                <w:rFonts w:ascii="Times New Roman" w:hAnsi="Times New Roman" w:cs="Times New Roman"/>
                <w:sz w:val="20"/>
                <w:szCs w:val="20"/>
              </w:rPr>
              <w:t>На 31.12.13</w:t>
            </w:r>
          </w:p>
        </w:tc>
        <w:tc>
          <w:tcPr>
            <w:tcW w:w="607" w:type="pct"/>
            <w:tcBorders>
              <w:top w:val="single" w:sz="4" w:space="0" w:color="000000"/>
              <w:left w:val="single" w:sz="4" w:space="0" w:color="000000"/>
              <w:bottom w:val="single" w:sz="4" w:space="0" w:color="000000"/>
            </w:tcBorders>
            <w:vAlign w:val="center"/>
          </w:tcPr>
          <w:p w:rsidR="00DC14CB" w:rsidRPr="00DB53DB" w:rsidRDefault="00DC14CB" w:rsidP="00DB53DB">
            <w:pPr>
              <w:pStyle w:val="Style5"/>
              <w:widowControl/>
              <w:snapToGrid w:val="0"/>
              <w:spacing w:line="240" w:lineRule="auto"/>
              <w:jc w:val="center"/>
              <w:rPr>
                <w:rStyle w:val="FontStyle19"/>
                <w:rFonts w:ascii="Times New Roman" w:hAnsi="Times New Roman" w:cs="Times New Roman"/>
                <w:sz w:val="20"/>
                <w:szCs w:val="20"/>
              </w:rPr>
            </w:pPr>
            <w:r w:rsidRPr="00DB53DB">
              <w:rPr>
                <w:rStyle w:val="FontStyle19"/>
                <w:rFonts w:ascii="Times New Roman" w:hAnsi="Times New Roman" w:cs="Times New Roman"/>
                <w:sz w:val="20"/>
                <w:szCs w:val="20"/>
              </w:rPr>
              <w:t>На 31.12.14</w:t>
            </w:r>
          </w:p>
        </w:tc>
        <w:tc>
          <w:tcPr>
            <w:tcW w:w="597" w:type="pct"/>
            <w:tcBorders>
              <w:top w:val="single" w:sz="4" w:space="0" w:color="000000"/>
              <w:left w:val="single" w:sz="4" w:space="0" w:color="000000"/>
              <w:bottom w:val="single" w:sz="4" w:space="0" w:color="000000"/>
            </w:tcBorders>
            <w:vAlign w:val="center"/>
          </w:tcPr>
          <w:p w:rsidR="00DC14CB" w:rsidRPr="00DB53DB" w:rsidRDefault="00DC14CB" w:rsidP="00DB53DB">
            <w:pPr>
              <w:pStyle w:val="Style5"/>
              <w:widowControl/>
              <w:snapToGrid w:val="0"/>
              <w:spacing w:line="240" w:lineRule="auto"/>
              <w:jc w:val="center"/>
              <w:rPr>
                <w:rStyle w:val="FontStyle19"/>
                <w:rFonts w:ascii="Times New Roman" w:hAnsi="Times New Roman" w:cs="Times New Roman"/>
                <w:sz w:val="20"/>
                <w:szCs w:val="20"/>
              </w:rPr>
            </w:pPr>
            <w:r w:rsidRPr="00DB53DB">
              <w:rPr>
                <w:rStyle w:val="FontStyle19"/>
                <w:rFonts w:ascii="Times New Roman" w:hAnsi="Times New Roman" w:cs="Times New Roman"/>
                <w:sz w:val="20"/>
                <w:szCs w:val="20"/>
              </w:rPr>
              <w:t>На 31.12.15</w:t>
            </w:r>
          </w:p>
        </w:tc>
        <w:tc>
          <w:tcPr>
            <w:tcW w:w="671" w:type="pct"/>
            <w:tcBorders>
              <w:top w:val="single" w:sz="4" w:space="0" w:color="000000"/>
              <w:left w:val="single" w:sz="4" w:space="0" w:color="000000"/>
              <w:bottom w:val="single" w:sz="4" w:space="0" w:color="000000"/>
              <w:right w:val="single" w:sz="4" w:space="0" w:color="000000"/>
            </w:tcBorders>
            <w:vAlign w:val="center"/>
          </w:tcPr>
          <w:p w:rsidR="00DC14CB" w:rsidRPr="00DB53DB" w:rsidRDefault="00DC14CB" w:rsidP="00DB53DB">
            <w:pPr>
              <w:snapToGrid w:val="0"/>
              <w:spacing w:after="0" w:line="240" w:lineRule="auto"/>
              <w:jc w:val="center"/>
              <w:rPr>
                <w:rFonts w:ascii="Times New Roman" w:hAnsi="Times New Roman" w:cs="Times New Roman"/>
                <w:color w:val="000000"/>
              </w:rPr>
            </w:pPr>
            <w:r w:rsidRPr="00DB53DB">
              <w:rPr>
                <w:rFonts w:ascii="Times New Roman" w:hAnsi="Times New Roman" w:cs="Times New Roman"/>
                <w:color w:val="000000"/>
              </w:rPr>
              <w:t>2015г.</w:t>
            </w:r>
          </w:p>
          <w:p w:rsidR="00DC14CB" w:rsidRPr="00DB53DB" w:rsidRDefault="00DC14CB" w:rsidP="00DB53DB">
            <w:pPr>
              <w:spacing w:after="0" w:line="240" w:lineRule="auto"/>
              <w:jc w:val="center"/>
              <w:rPr>
                <w:rFonts w:ascii="Times New Roman" w:hAnsi="Times New Roman" w:cs="Times New Roman"/>
                <w:color w:val="000000"/>
              </w:rPr>
            </w:pPr>
            <w:r w:rsidRPr="00DB53DB">
              <w:rPr>
                <w:rFonts w:ascii="Times New Roman" w:hAnsi="Times New Roman" w:cs="Times New Roman"/>
                <w:color w:val="000000"/>
              </w:rPr>
              <w:t>к 2013г.</w:t>
            </w:r>
          </w:p>
          <w:p w:rsidR="00DC14CB" w:rsidRPr="00DB53DB" w:rsidRDefault="00DC14CB" w:rsidP="00DB53DB">
            <w:pPr>
              <w:spacing w:after="0" w:line="240" w:lineRule="auto"/>
              <w:jc w:val="center"/>
              <w:rPr>
                <w:rFonts w:ascii="Times New Roman" w:hAnsi="Times New Roman" w:cs="Times New Roman"/>
                <w:color w:val="000000"/>
              </w:rPr>
            </w:pPr>
            <w:r w:rsidRPr="00DB53DB">
              <w:rPr>
                <w:rFonts w:ascii="Times New Roman" w:hAnsi="Times New Roman" w:cs="Times New Roman"/>
                <w:color w:val="000000"/>
              </w:rPr>
              <w:t>(+;-)</w:t>
            </w:r>
          </w:p>
        </w:tc>
      </w:tr>
      <w:tr w:rsidR="00EC7909" w:rsidTr="007942A9">
        <w:trPr>
          <w:trHeight w:val="375"/>
        </w:trPr>
        <w:tc>
          <w:tcPr>
            <w:tcW w:w="1823" w:type="pct"/>
            <w:tcBorders>
              <w:top w:val="single" w:sz="4" w:space="0" w:color="000000"/>
              <w:left w:val="single" w:sz="4" w:space="0" w:color="000000"/>
              <w:bottom w:val="single" w:sz="4" w:space="0" w:color="000000"/>
            </w:tcBorders>
            <w:vAlign w:val="center"/>
          </w:tcPr>
          <w:p w:rsidR="00EC7909" w:rsidRPr="00DB53DB" w:rsidRDefault="00EC7909" w:rsidP="00DB53DB">
            <w:pPr>
              <w:snapToGrid w:val="0"/>
              <w:spacing w:after="0" w:line="240" w:lineRule="auto"/>
              <w:rPr>
                <w:rFonts w:ascii="Times New Roman" w:hAnsi="Times New Roman" w:cs="Times New Roman"/>
                <w:color w:val="000000"/>
              </w:rPr>
            </w:pPr>
            <w:r w:rsidRPr="00DB53DB">
              <w:rPr>
                <w:rFonts w:ascii="Times New Roman" w:hAnsi="Times New Roman" w:cs="Times New Roman"/>
                <w:color w:val="000000"/>
              </w:rPr>
              <w:t xml:space="preserve">Коэффициент абсолютной ликвидности </w:t>
            </w:r>
          </w:p>
        </w:tc>
        <w:tc>
          <w:tcPr>
            <w:tcW w:w="694" w:type="pct"/>
            <w:tcBorders>
              <w:top w:val="single" w:sz="4" w:space="0" w:color="000000"/>
              <w:left w:val="single" w:sz="4" w:space="0" w:color="000000"/>
              <w:bottom w:val="single" w:sz="4" w:space="0" w:color="000000"/>
            </w:tcBorders>
            <w:vAlign w:val="center"/>
          </w:tcPr>
          <w:p w:rsidR="00EC7909" w:rsidRPr="007942A9" w:rsidRDefault="00EC7909" w:rsidP="007942A9">
            <w:pPr>
              <w:snapToGrid w:val="0"/>
              <w:spacing w:after="0" w:line="240" w:lineRule="auto"/>
              <w:jc w:val="center"/>
              <w:rPr>
                <w:rFonts w:ascii="Times New Roman" w:hAnsi="Times New Roman" w:cs="Times New Roman"/>
                <w:color w:val="000000"/>
                <w:sz w:val="24"/>
                <w:szCs w:val="24"/>
              </w:rPr>
            </w:pPr>
            <w:r w:rsidRPr="007942A9">
              <w:rPr>
                <w:rFonts w:ascii="Times New Roman" w:hAnsi="Times New Roman" w:cs="Times New Roman"/>
                <w:color w:val="000000"/>
                <w:sz w:val="24"/>
                <w:szCs w:val="24"/>
              </w:rPr>
              <w:t>0,2</w:t>
            </w:r>
          </w:p>
        </w:tc>
        <w:tc>
          <w:tcPr>
            <w:tcW w:w="608" w:type="pct"/>
            <w:tcBorders>
              <w:top w:val="single" w:sz="4" w:space="0" w:color="000000"/>
              <w:left w:val="single" w:sz="4" w:space="0" w:color="000000"/>
              <w:bottom w:val="single" w:sz="4" w:space="0" w:color="000000"/>
            </w:tcBorders>
            <w:vAlign w:val="center"/>
          </w:tcPr>
          <w:p w:rsidR="00EC7909" w:rsidRPr="007942A9" w:rsidRDefault="00EC7909" w:rsidP="007942A9">
            <w:pPr>
              <w:spacing w:after="0" w:line="240" w:lineRule="auto"/>
              <w:jc w:val="center"/>
              <w:rPr>
                <w:rFonts w:ascii="Times New Roman" w:hAnsi="Times New Roman" w:cs="Times New Roman"/>
                <w:sz w:val="24"/>
                <w:szCs w:val="24"/>
              </w:rPr>
            </w:pPr>
            <w:r w:rsidRPr="007942A9">
              <w:rPr>
                <w:rFonts w:ascii="Times New Roman" w:hAnsi="Times New Roman" w:cs="Times New Roman"/>
                <w:sz w:val="24"/>
                <w:szCs w:val="24"/>
              </w:rPr>
              <w:t>0,051</w:t>
            </w:r>
          </w:p>
        </w:tc>
        <w:tc>
          <w:tcPr>
            <w:tcW w:w="607" w:type="pct"/>
            <w:tcBorders>
              <w:top w:val="single" w:sz="4" w:space="0" w:color="000000"/>
              <w:left w:val="single" w:sz="4" w:space="0" w:color="000000"/>
              <w:bottom w:val="single" w:sz="4" w:space="0" w:color="000000"/>
            </w:tcBorders>
            <w:vAlign w:val="center"/>
          </w:tcPr>
          <w:p w:rsidR="00EC7909" w:rsidRPr="007942A9" w:rsidRDefault="00EC7909" w:rsidP="007942A9">
            <w:pPr>
              <w:spacing w:after="0" w:line="240" w:lineRule="auto"/>
              <w:jc w:val="center"/>
              <w:rPr>
                <w:rFonts w:ascii="Times New Roman" w:hAnsi="Times New Roman" w:cs="Times New Roman"/>
                <w:sz w:val="24"/>
                <w:szCs w:val="24"/>
              </w:rPr>
            </w:pPr>
            <w:r w:rsidRPr="007942A9">
              <w:rPr>
                <w:rFonts w:ascii="Times New Roman" w:hAnsi="Times New Roman" w:cs="Times New Roman"/>
                <w:sz w:val="24"/>
                <w:szCs w:val="24"/>
              </w:rPr>
              <w:t>0,057</w:t>
            </w:r>
          </w:p>
        </w:tc>
        <w:tc>
          <w:tcPr>
            <w:tcW w:w="597" w:type="pct"/>
            <w:tcBorders>
              <w:top w:val="single" w:sz="4" w:space="0" w:color="000000"/>
              <w:left w:val="single" w:sz="4" w:space="0" w:color="000000"/>
              <w:bottom w:val="single" w:sz="4" w:space="0" w:color="000000"/>
            </w:tcBorders>
            <w:vAlign w:val="center"/>
          </w:tcPr>
          <w:p w:rsidR="00EC7909" w:rsidRPr="007942A9" w:rsidRDefault="00EC7909" w:rsidP="007942A9">
            <w:pPr>
              <w:spacing w:after="0" w:line="240" w:lineRule="auto"/>
              <w:jc w:val="center"/>
              <w:rPr>
                <w:rFonts w:ascii="Times New Roman" w:hAnsi="Times New Roman" w:cs="Times New Roman"/>
                <w:sz w:val="24"/>
                <w:szCs w:val="24"/>
              </w:rPr>
            </w:pPr>
            <w:r w:rsidRPr="007942A9">
              <w:rPr>
                <w:rFonts w:ascii="Times New Roman" w:hAnsi="Times New Roman" w:cs="Times New Roman"/>
                <w:sz w:val="24"/>
                <w:szCs w:val="24"/>
              </w:rPr>
              <w:t>0,047</w:t>
            </w:r>
          </w:p>
        </w:tc>
        <w:tc>
          <w:tcPr>
            <w:tcW w:w="671" w:type="pct"/>
            <w:tcBorders>
              <w:top w:val="single" w:sz="4" w:space="0" w:color="000000"/>
              <w:left w:val="single" w:sz="4" w:space="0" w:color="000000"/>
              <w:bottom w:val="single" w:sz="4" w:space="0" w:color="000000"/>
              <w:right w:val="single" w:sz="4" w:space="0" w:color="000000"/>
            </w:tcBorders>
            <w:vAlign w:val="center"/>
          </w:tcPr>
          <w:p w:rsidR="00EC7909" w:rsidRPr="007942A9" w:rsidRDefault="00EC7909" w:rsidP="007942A9">
            <w:pPr>
              <w:spacing w:after="0" w:line="240" w:lineRule="auto"/>
              <w:jc w:val="center"/>
              <w:rPr>
                <w:rFonts w:ascii="Times New Roman" w:hAnsi="Times New Roman" w:cs="Times New Roman"/>
                <w:sz w:val="24"/>
                <w:szCs w:val="24"/>
              </w:rPr>
            </w:pPr>
            <w:r w:rsidRPr="007942A9">
              <w:rPr>
                <w:rFonts w:ascii="Times New Roman" w:hAnsi="Times New Roman" w:cs="Times New Roman"/>
                <w:sz w:val="24"/>
                <w:szCs w:val="24"/>
              </w:rPr>
              <w:t>-0,004</w:t>
            </w:r>
          </w:p>
        </w:tc>
      </w:tr>
      <w:tr w:rsidR="00EC7909" w:rsidTr="007942A9">
        <w:trPr>
          <w:trHeight w:val="426"/>
        </w:trPr>
        <w:tc>
          <w:tcPr>
            <w:tcW w:w="1823" w:type="pct"/>
            <w:tcBorders>
              <w:top w:val="single" w:sz="4" w:space="0" w:color="000000"/>
              <w:left w:val="single" w:sz="4" w:space="0" w:color="000000"/>
              <w:bottom w:val="single" w:sz="4" w:space="0" w:color="000000"/>
            </w:tcBorders>
            <w:vAlign w:val="center"/>
          </w:tcPr>
          <w:p w:rsidR="00EC7909" w:rsidRPr="00DB53DB" w:rsidRDefault="00EC7909" w:rsidP="00DB53DB">
            <w:pPr>
              <w:snapToGrid w:val="0"/>
              <w:spacing w:after="0" w:line="240" w:lineRule="auto"/>
              <w:rPr>
                <w:rFonts w:ascii="Times New Roman" w:hAnsi="Times New Roman" w:cs="Times New Roman"/>
                <w:color w:val="000000"/>
              </w:rPr>
            </w:pPr>
            <w:r w:rsidRPr="00DB53DB">
              <w:rPr>
                <w:rFonts w:ascii="Times New Roman" w:hAnsi="Times New Roman" w:cs="Times New Roman"/>
                <w:color w:val="000000"/>
              </w:rPr>
              <w:t xml:space="preserve">Коэффициент промежуточной ликвидности </w:t>
            </w:r>
          </w:p>
        </w:tc>
        <w:tc>
          <w:tcPr>
            <w:tcW w:w="694" w:type="pct"/>
            <w:tcBorders>
              <w:top w:val="single" w:sz="4" w:space="0" w:color="000000"/>
              <w:left w:val="single" w:sz="4" w:space="0" w:color="000000"/>
              <w:bottom w:val="single" w:sz="4" w:space="0" w:color="000000"/>
            </w:tcBorders>
            <w:vAlign w:val="center"/>
          </w:tcPr>
          <w:p w:rsidR="00EC7909" w:rsidRPr="007942A9" w:rsidRDefault="00EC7909" w:rsidP="007942A9">
            <w:pPr>
              <w:snapToGrid w:val="0"/>
              <w:spacing w:after="0" w:line="240" w:lineRule="auto"/>
              <w:jc w:val="center"/>
              <w:rPr>
                <w:rFonts w:ascii="Times New Roman" w:hAnsi="Times New Roman" w:cs="Times New Roman"/>
                <w:color w:val="000000"/>
                <w:sz w:val="24"/>
                <w:szCs w:val="24"/>
              </w:rPr>
            </w:pPr>
            <w:r w:rsidRPr="007942A9">
              <w:rPr>
                <w:rFonts w:ascii="Times New Roman" w:hAnsi="Times New Roman" w:cs="Times New Roman"/>
                <w:color w:val="000000"/>
                <w:sz w:val="24"/>
                <w:szCs w:val="24"/>
              </w:rPr>
              <w:t>0,8-1,0</w:t>
            </w:r>
          </w:p>
        </w:tc>
        <w:tc>
          <w:tcPr>
            <w:tcW w:w="608" w:type="pct"/>
            <w:tcBorders>
              <w:top w:val="single" w:sz="4" w:space="0" w:color="000000"/>
              <w:left w:val="single" w:sz="4" w:space="0" w:color="000000"/>
              <w:bottom w:val="single" w:sz="4" w:space="0" w:color="000000"/>
            </w:tcBorders>
            <w:vAlign w:val="center"/>
          </w:tcPr>
          <w:p w:rsidR="00EC7909" w:rsidRPr="007942A9" w:rsidRDefault="00EC7909" w:rsidP="007942A9">
            <w:pPr>
              <w:spacing w:after="0" w:line="240" w:lineRule="auto"/>
              <w:jc w:val="center"/>
              <w:rPr>
                <w:rFonts w:ascii="Times New Roman" w:hAnsi="Times New Roman" w:cs="Times New Roman"/>
                <w:sz w:val="24"/>
                <w:szCs w:val="24"/>
              </w:rPr>
            </w:pPr>
            <w:r w:rsidRPr="007942A9">
              <w:rPr>
                <w:rFonts w:ascii="Times New Roman" w:hAnsi="Times New Roman" w:cs="Times New Roman"/>
                <w:sz w:val="24"/>
                <w:szCs w:val="24"/>
              </w:rPr>
              <w:t>0,66</w:t>
            </w:r>
          </w:p>
        </w:tc>
        <w:tc>
          <w:tcPr>
            <w:tcW w:w="607" w:type="pct"/>
            <w:tcBorders>
              <w:top w:val="single" w:sz="4" w:space="0" w:color="000000"/>
              <w:left w:val="single" w:sz="4" w:space="0" w:color="000000"/>
              <w:bottom w:val="single" w:sz="4" w:space="0" w:color="000000"/>
            </w:tcBorders>
            <w:vAlign w:val="center"/>
          </w:tcPr>
          <w:p w:rsidR="00EC7909" w:rsidRPr="007942A9" w:rsidRDefault="00EC7909" w:rsidP="007942A9">
            <w:pPr>
              <w:spacing w:after="0" w:line="240" w:lineRule="auto"/>
              <w:jc w:val="center"/>
              <w:rPr>
                <w:rFonts w:ascii="Times New Roman" w:hAnsi="Times New Roman" w:cs="Times New Roman"/>
                <w:sz w:val="24"/>
                <w:szCs w:val="24"/>
              </w:rPr>
            </w:pPr>
            <w:r w:rsidRPr="007942A9">
              <w:rPr>
                <w:rFonts w:ascii="Times New Roman" w:hAnsi="Times New Roman" w:cs="Times New Roman"/>
                <w:sz w:val="24"/>
                <w:szCs w:val="24"/>
              </w:rPr>
              <w:t>0,66</w:t>
            </w:r>
          </w:p>
        </w:tc>
        <w:tc>
          <w:tcPr>
            <w:tcW w:w="597" w:type="pct"/>
            <w:tcBorders>
              <w:top w:val="single" w:sz="4" w:space="0" w:color="000000"/>
              <w:left w:val="single" w:sz="4" w:space="0" w:color="000000"/>
              <w:bottom w:val="single" w:sz="4" w:space="0" w:color="000000"/>
            </w:tcBorders>
            <w:vAlign w:val="center"/>
          </w:tcPr>
          <w:p w:rsidR="00EC7909" w:rsidRPr="007942A9" w:rsidRDefault="00EC7909" w:rsidP="007942A9">
            <w:pPr>
              <w:spacing w:after="0" w:line="240" w:lineRule="auto"/>
              <w:jc w:val="center"/>
              <w:rPr>
                <w:rFonts w:ascii="Times New Roman" w:hAnsi="Times New Roman" w:cs="Times New Roman"/>
                <w:sz w:val="24"/>
                <w:szCs w:val="24"/>
              </w:rPr>
            </w:pPr>
            <w:r w:rsidRPr="007942A9">
              <w:rPr>
                <w:rFonts w:ascii="Times New Roman" w:hAnsi="Times New Roman" w:cs="Times New Roman"/>
                <w:sz w:val="24"/>
                <w:szCs w:val="24"/>
              </w:rPr>
              <w:t>0,67</w:t>
            </w:r>
          </w:p>
        </w:tc>
        <w:tc>
          <w:tcPr>
            <w:tcW w:w="671" w:type="pct"/>
            <w:tcBorders>
              <w:top w:val="single" w:sz="4" w:space="0" w:color="000000"/>
              <w:left w:val="single" w:sz="4" w:space="0" w:color="000000"/>
              <w:bottom w:val="single" w:sz="4" w:space="0" w:color="000000"/>
              <w:right w:val="single" w:sz="4" w:space="0" w:color="000000"/>
            </w:tcBorders>
            <w:vAlign w:val="center"/>
          </w:tcPr>
          <w:p w:rsidR="00EC7909" w:rsidRPr="007942A9" w:rsidRDefault="00EC7909" w:rsidP="007942A9">
            <w:pPr>
              <w:spacing w:after="0" w:line="240" w:lineRule="auto"/>
              <w:jc w:val="center"/>
              <w:rPr>
                <w:rFonts w:ascii="Times New Roman" w:hAnsi="Times New Roman" w:cs="Times New Roman"/>
                <w:sz w:val="24"/>
                <w:szCs w:val="24"/>
              </w:rPr>
            </w:pPr>
            <w:r w:rsidRPr="007942A9">
              <w:rPr>
                <w:rFonts w:ascii="Times New Roman" w:hAnsi="Times New Roman" w:cs="Times New Roman"/>
                <w:sz w:val="24"/>
                <w:szCs w:val="24"/>
              </w:rPr>
              <w:t>0,01</w:t>
            </w:r>
          </w:p>
        </w:tc>
      </w:tr>
      <w:tr w:rsidR="00EC7909" w:rsidTr="007942A9">
        <w:trPr>
          <w:trHeight w:val="417"/>
        </w:trPr>
        <w:tc>
          <w:tcPr>
            <w:tcW w:w="1823" w:type="pct"/>
            <w:tcBorders>
              <w:top w:val="single" w:sz="4" w:space="0" w:color="000000"/>
              <w:left w:val="single" w:sz="4" w:space="0" w:color="000000"/>
              <w:bottom w:val="single" w:sz="4" w:space="0" w:color="000000"/>
            </w:tcBorders>
            <w:vAlign w:val="center"/>
          </w:tcPr>
          <w:p w:rsidR="00EC7909" w:rsidRPr="00DB53DB" w:rsidRDefault="00EC7909" w:rsidP="00DB53DB">
            <w:pPr>
              <w:snapToGrid w:val="0"/>
              <w:spacing w:after="0" w:line="240" w:lineRule="auto"/>
              <w:rPr>
                <w:rFonts w:ascii="Times New Roman" w:hAnsi="Times New Roman" w:cs="Times New Roman"/>
                <w:color w:val="000000"/>
              </w:rPr>
            </w:pPr>
            <w:r w:rsidRPr="00DB53DB">
              <w:rPr>
                <w:rFonts w:ascii="Times New Roman" w:hAnsi="Times New Roman" w:cs="Times New Roman"/>
                <w:color w:val="000000"/>
              </w:rPr>
              <w:t xml:space="preserve">Коэффициент текущей ликвидности </w:t>
            </w:r>
          </w:p>
        </w:tc>
        <w:tc>
          <w:tcPr>
            <w:tcW w:w="694" w:type="pct"/>
            <w:tcBorders>
              <w:top w:val="single" w:sz="4" w:space="0" w:color="000000"/>
              <w:left w:val="single" w:sz="4" w:space="0" w:color="000000"/>
              <w:bottom w:val="single" w:sz="4" w:space="0" w:color="000000"/>
            </w:tcBorders>
            <w:vAlign w:val="center"/>
          </w:tcPr>
          <w:p w:rsidR="00EC7909" w:rsidRPr="007942A9" w:rsidRDefault="00EC7909" w:rsidP="007942A9">
            <w:pPr>
              <w:snapToGrid w:val="0"/>
              <w:spacing w:after="0" w:line="240" w:lineRule="auto"/>
              <w:jc w:val="center"/>
              <w:rPr>
                <w:rFonts w:ascii="Times New Roman" w:hAnsi="Times New Roman" w:cs="Times New Roman"/>
                <w:color w:val="000000"/>
                <w:sz w:val="24"/>
                <w:szCs w:val="24"/>
              </w:rPr>
            </w:pPr>
            <w:r w:rsidRPr="007942A9">
              <w:rPr>
                <w:rFonts w:ascii="Times New Roman" w:hAnsi="Times New Roman" w:cs="Times New Roman"/>
                <w:color w:val="000000"/>
                <w:sz w:val="24"/>
                <w:szCs w:val="24"/>
              </w:rPr>
              <w:t>1,8-2,0</w:t>
            </w:r>
          </w:p>
        </w:tc>
        <w:tc>
          <w:tcPr>
            <w:tcW w:w="608" w:type="pct"/>
            <w:tcBorders>
              <w:top w:val="single" w:sz="4" w:space="0" w:color="000000"/>
              <w:left w:val="single" w:sz="4" w:space="0" w:color="000000"/>
              <w:bottom w:val="single" w:sz="4" w:space="0" w:color="000000"/>
            </w:tcBorders>
            <w:vAlign w:val="center"/>
          </w:tcPr>
          <w:p w:rsidR="00EC7909" w:rsidRPr="007942A9" w:rsidRDefault="00EC7909" w:rsidP="007942A9">
            <w:pPr>
              <w:spacing w:after="0" w:line="240" w:lineRule="auto"/>
              <w:jc w:val="center"/>
              <w:rPr>
                <w:rFonts w:ascii="Times New Roman" w:hAnsi="Times New Roman" w:cs="Times New Roman"/>
                <w:sz w:val="24"/>
                <w:szCs w:val="24"/>
              </w:rPr>
            </w:pPr>
            <w:r w:rsidRPr="007942A9">
              <w:rPr>
                <w:rFonts w:ascii="Times New Roman" w:hAnsi="Times New Roman" w:cs="Times New Roman"/>
                <w:sz w:val="24"/>
                <w:szCs w:val="24"/>
              </w:rPr>
              <w:t>0,84</w:t>
            </w:r>
          </w:p>
        </w:tc>
        <w:tc>
          <w:tcPr>
            <w:tcW w:w="607" w:type="pct"/>
            <w:tcBorders>
              <w:top w:val="single" w:sz="4" w:space="0" w:color="000000"/>
              <w:left w:val="single" w:sz="4" w:space="0" w:color="000000"/>
              <w:bottom w:val="single" w:sz="4" w:space="0" w:color="000000"/>
            </w:tcBorders>
            <w:vAlign w:val="center"/>
          </w:tcPr>
          <w:p w:rsidR="00EC7909" w:rsidRPr="007942A9" w:rsidRDefault="00EC7909" w:rsidP="007942A9">
            <w:pPr>
              <w:spacing w:after="0" w:line="240" w:lineRule="auto"/>
              <w:jc w:val="center"/>
              <w:rPr>
                <w:rFonts w:ascii="Times New Roman" w:hAnsi="Times New Roman" w:cs="Times New Roman"/>
                <w:sz w:val="24"/>
                <w:szCs w:val="24"/>
              </w:rPr>
            </w:pPr>
            <w:r w:rsidRPr="007942A9">
              <w:rPr>
                <w:rFonts w:ascii="Times New Roman" w:hAnsi="Times New Roman" w:cs="Times New Roman"/>
                <w:sz w:val="24"/>
                <w:szCs w:val="24"/>
              </w:rPr>
              <w:t>0,87</w:t>
            </w:r>
          </w:p>
        </w:tc>
        <w:tc>
          <w:tcPr>
            <w:tcW w:w="597" w:type="pct"/>
            <w:tcBorders>
              <w:top w:val="single" w:sz="4" w:space="0" w:color="000000"/>
              <w:left w:val="single" w:sz="4" w:space="0" w:color="000000"/>
              <w:bottom w:val="single" w:sz="4" w:space="0" w:color="000000"/>
            </w:tcBorders>
            <w:vAlign w:val="center"/>
          </w:tcPr>
          <w:p w:rsidR="00EC7909" w:rsidRPr="007942A9" w:rsidRDefault="00EC7909" w:rsidP="007942A9">
            <w:pPr>
              <w:spacing w:after="0" w:line="240" w:lineRule="auto"/>
              <w:jc w:val="center"/>
              <w:rPr>
                <w:rFonts w:ascii="Times New Roman" w:hAnsi="Times New Roman" w:cs="Times New Roman"/>
                <w:sz w:val="24"/>
                <w:szCs w:val="24"/>
              </w:rPr>
            </w:pPr>
            <w:r w:rsidRPr="007942A9">
              <w:rPr>
                <w:rFonts w:ascii="Times New Roman" w:hAnsi="Times New Roman" w:cs="Times New Roman"/>
                <w:sz w:val="24"/>
                <w:szCs w:val="24"/>
              </w:rPr>
              <w:t>0,91</w:t>
            </w:r>
          </w:p>
        </w:tc>
        <w:tc>
          <w:tcPr>
            <w:tcW w:w="671" w:type="pct"/>
            <w:tcBorders>
              <w:top w:val="single" w:sz="4" w:space="0" w:color="000000"/>
              <w:left w:val="single" w:sz="4" w:space="0" w:color="000000"/>
              <w:bottom w:val="single" w:sz="4" w:space="0" w:color="000000"/>
              <w:right w:val="single" w:sz="4" w:space="0" w:color="000000"/>
            </w:tcBorders>
            <w:vAlign w:val="center"/>
          </w:tcPr>
          <w:p w:rsidR="00EC7909" w:rsidRPr="007942A9" w:rsidRDefault="00EC7909" w:rsidP="007942A9">
            <w:pPr>
              <w:spacing w:after="0" w:line="240" w:lineRule="auto"/>
              <w:jc w:val="center"/>
              <w:rPr>
                <w:rFonts w:ascii="Times New Roman" w:hAnsi="Times New Roman" w:cs="Times New Roman"/>
                <w:sz w:val="24"/>
                <w:szCs w:val="24"/>
              </w:rPr>
            </w:pPr>
            <w:r w:rsidRPr="007942A9">
              <w:rPr>
                <w:rFonts w:ascii="Times New Roman" w:hAnsi="Times New Roman" w:cs="Times New Roman"/>
                <w:sz w:val="24"/>
                <w:szCs w:val="24"/>
              </w:rPr>
              <w:t>0,07</w:t>
            </w:r>
          </w:p>
        </w:tc>
      </w:tr>
      <w:tr w:rsidR="00EC7909" w:rsidTr="007942A9">
        <w:trPr>
          <w:trHeight w:val="399"/>
        </w:trPr>
        <w:tc>
          <w:tcPr>
            <w:tcW w:w="1823" w:type="pct"/>
            <w:tcBorders>
              <w:top w:val="single" w:sz="4" w:space="0" w:color="000000"/>
              <w:left w:val="single" w:sz="4" w:space="0" w:color="000000"/>
              <w:bottom w:val="single" w:sz="4" w:space="0" w:color="000000"/>
            </w:tcBorders>
            <w:vAlign w:val="center"/>
          </w:tcPr>
          <w:p w:rsidR="00EC7909" w:rsidRPr="00DB53DB" w:rsidRDefault="00EC7909" w:rsidP="00DB53DB">
            <w:pPr>
              <w:snapToGrid w:val="0"/>
              <w:spacing w:after="0" w:line="240" w:lineRule="auto"/>
              <w:rPr>
                <w:rFonts w:ascii="Times New Roman" w:hAnsi="Times New Roman" w:cs="Times New Roman"/>
                <w:color w:val="000000"/>
              </w:rPr>
            </w:pPr>
            <w:r w:rsidRPr="00DB53DB">
              <w:rPr>
                <w:rFonts w:ascii="Times New Roman" w:hAnsi="Times New Roman" w:cs="Times New Roman"/>
                <w:color w:val="000000"/>
              </w:rPr>
              <w:t>Доля оборотных средств в активах</w:t>
            </w:r>
          </w:p>
        </w:tc>
        <w:tc>
          <w:tcPr>
            <w:tcW w:w="694" w:type="pct"/>
            <w:tcBorders>
              <w:top w:val="single" w:sz="4" w:space="0" w:color="000000"/>
              <w:left w:val="single" w:sz="4" w:space="0" w:color="000000"/>
              <w:bottom w:val="single" w:sz="4" w:space="0" w:color="000000"/>
            </w:tcBorders>
            <w:vAlign w:val="center"/>
          </w:tcPr>
          <w:p w:rsidR="00EC7909" w:rsidRPr="007942A9" w:rsidRDefault="00EC7909" w:rsidP="007942A9">
            <w:pPr>
              <w:snapToGrid w:val="0"/>
              <w:spacing w:after="0" w:line="240" w:lineRule="auto"/>
              <w:jc w:val="center"/>
              <w:rPr>
                <w:rFonts w:ascii="Times New Roman" w:hAnsi="Times New Roman" w:cs="Times New Roman"/>
                <w:color w:val="000000"/>
                <w:sz w:val="24"/>
                <w:szCs w:val="24"/>
              </w:rPr>
            </w:pPr>
            <w:r w:rsidRPr="007942A9">
              <w:rPr>
                <w:rFonts w:ascii="Times New Roman" w:hAnsi="Times New Roman" w:cs="Times New Roman"/>
                <w:color w:val="000000"/>
                <w:sz w:val="24"/>
                <w:szCs w:val="24"/>
              </w:rPr>
              <w:t>&gt;=0,5</w:t>
            </w:r>
          </w:p>
        </w:tc>
        <w:tc>
          <w:tcPr>
            <w:tcW w:w="608" w:type="pct"/>
            <w:tcBorders>
              <w:top w:val="single" w:sz="4" w:space="0" w:color="000000"/>
              <w:left w:val="single" w:sz="4" w:space="0" w:color="000000"/>
              <w:bottom w:val="single" w:sz="4" w:space="0" w:color="000000"/>
            </w:tcBorders>
            <w:vAlign w:val="center"/>
          </w:tcPr>
          <w:p w:rsidR="00EC7909" w:rsidRPr="007942A9" w:rsidRDefault="00EC7909" w:rsidP="007942A9">
            <w:pPr>
              <w:spacing w:after="0" w:line="240" w:lineRule="auto"/>
              <w:jc w:val="center"/>
              <w:rPr>
                <w:rFonts w:ascii="Times New Roman" w:hAnsi="Times New Roman" w:cs="Times New Roman"/>
                <w:sz w:val="24"/>
                <w:szCs w:val="24"/>
              </w:rPr>
            </w:pPr>
            <w:r w:rsidRPr="007942A9">
              <w:rPr>
                <w:rFonts w:ascii="Times New Roman" w:hAnsi="Times New Roman" w:cs="Times New Roman"/>
                <w:sz w:val="24"/>
                <w:szCs w:val="24"/>
              </w:rPr>
              <w:t>0,70</w:t>
            </w:r>
          </w:p>
        </w:tc>
        <w:tc>
          <w:tcPr>
            <w:tcW w:w="607" w:type="pct"/>
            <w:tcBorders>
              <w:top w:val="single" w:sz="4" w:space="0" w:color="000000"/>
              <w:left w:val="single" w:sz="4" w:space="0" w:color="000000"/>
              <w:bottom w:val="single" w:sz="4" w:space="0" w:color="000000"/>
            </w:tcBorders>
            <w:vAlign w:val="center"/>
          </w:tcPr>
          <w:p w:rsidR="00EC7909" w:rsidRPr="007942A9" w:rsidRDefault="00EC7909" w:rsidP="007942A9">
            <w:pPr>
              <w:spacing w:after="0" w:line="240" w:lineRule="auto"/>
              <w:jc w:val="center"/>
              <w:rPr>
                <w:rFonts w:ascii="Times New Roman" w:hAnsi="Times New Roman" w:cs="Times New Roman"/>
                <w:sz w:val="24"/>
                <w:szCs w:val="24"/>
              </w:rPr>
            </w:pPr>
            <w:r w:rsidRPr="007942A9">
              <w:rPr>
                <w:rFonts w:ascii="Times New Roman" w:hAnsi="Times New Roman" w:cs="Times New Roman"/>
                <w:sz w:val="24"/>
                <w:szCs w:val="24"/>
              </w:rPr>
              <w:t>0,70</w:t>
            </w:r>
          </w:p>
        </w:tc>
        <w:tc>
          <w:tcPr>
            <w:tcW w:w="597" w:type="pct"/>
            <w:tcBorders>
              <w:top w:val="single" w:sz="4" w:space="0" w:color="000000"/>
              <w:left w:val="single" w:sz="4" w:space="0" w:color="000000"/>
              <w:bottom w:val="single" w:sz="4" w:space="0" w:color="000000"/>
            </w:tcBorders>
            <w:vAlign w:val="center"/>
          </w:tcPr>
          <w:p w:rsidR="00EC7909" w:rsidRPr="007942A9" w:rsidRDefault="00EC7909" w:rsidP="007942A9">
            <w:pPr>
              <w:spacing w:after="0" w:line="240" w:lineRule="auto"/>
              <w:jc w:val="center"/>
              <w:rPr>
                <w:rFonts w:ascii="Times New Roman" w:hAnsi="Times New Roman" w:cs="Times New Roman"/>
                <w:sz w:val="24"/>
                <w:szCs w:val="24"/>
              </w:rPr>
            </w:pPr>
            <w:r w:rsidRPr="007942A9">
              <w:rPr>
                <w:rFonts w:ascii="Times New Roman" w:hAnsi="Times New Roman" w:cs="Times New Roman"/>
                <w:sz w:val="24"/>
                <w:szCs w:val="24"/>
              </w:rPr>
              <w:t>0,70</w:t>
            </w:r>
          </w:p>
        </w:tc>
        <w:tc>
          <w:tcPr>
            <w:tcW w:w="671" w:type="pct"/>
            <w:tcBorders>
              <w:top w:val="single" w:sz="4" w:space="0" w:color="000000"/>
              <w:left w:val="single" w:sz="4" w:space="0" w:color="000000"/>
              <w:bottom w:val="single" w:sz="4" w:space="0" w:color="000000"/>
              <w:right w:val="single" w:sz="4" w:space="0" w:color="000000"/>
            </w:tcBorders>
            <w:vAlign w:val="center"/>
          </w:tcPr>
          <w:p w:rsidR="00EC7909" w:rsidRPr="007942A9" w:rsidRDefault="00EC7909" w:rsidP="007942A9">
            <w:pPr>
              <w:spacing w:after="0" w:line="240" w:lineRule="auto"/>
              <w:jc w:val="center"/>
              <w:rPr>
                <w:rFonts w:ascii="Times New Roman" w:hAnsi="Times New Roman" w:cs="Times New Roman"/>
                <w:sz w:val="24"/>
                <w:szCs w:val="24"/>
              </w:rPr>
            </w:pPr>
            <w:r w:rsidRPr="007942A9">
              <w:rPr>
                <w:rFonts w:ascii="Times New Roman" w:hAnsi="Times New Roman" w:cs="Times New Roman"/>
                <w:sz w:val="24"/>
                <w:szCs w:val="24"/>
              </w:rPr>
              <w:t>0</w:t>
            </w:r>
          </w:p>
        </w:tc>
      </w:tr>
      <w:tr w:rsidR="00EC7909" w:rsidTr="007942A9">
        <w:trPr>
          <w:trHeight w:val="399"/>
        </w:trPr>
        <w:tc>
          <w:tcPr>
            <w:tcW w:w="1823" w:type="pct"/>
            <w:tcBorders>
              <w:top w:val="single" w:sz="4" w:space="0" w:color="000000"/>
              <w:left w:val="single" w:sz="4" w:space="0" w:color="000000"/>
              <w:bottom w:val="single" w:sz="4" w:space="0" w:color="000000"/>
            </w:tcBorders>
            <w:vAlign w:val="center"/>
          </w:tcPr>
          <w:p w:rsidR="00EC7909" w:rsidRPr="00DB53DB" w:rsidRDefault="00EC7909" w:rsidP="00DB53DB">
            <w:pPr>
              <w:snapToGrid w:val="0"/>
              <w:spacing w:after="0" w:line="240" w:lineRule="auto"/>
              <w:rPr>
                <w:rFonts w:ascii="Times New Roman" w:hAnsi="Times New Roman" w:cs="Times New Roman"/>
                <w:color w:val="000000"/>
              </w:rPr>
            </w:pPr>
            <w:r w:rsidRPr="00DB53DB">
              <w:rPr>
                <w:rFonts w:ascii="Times New Roman" w:hAnsi="Times New Roman" w:cs="Times New Roman"/>
                <w:color w:val="000000"/>
              </w:rPr>
              <w:t>Соотношение дебиторской и кредиторской задолженности</w:t>
            </w:r>
          </w:p>
        </w:tc>
        <w:tc>
          <w:tcPr>
            <w:tcW w:w="694" w:type="pct"/>
            <w:tcBorders>
              <w:top w:val="single" w:sz="4" w:space="0" w:color="000000"/>
              <w:left w:val="single" w:sz="4" w:space="0" w:color="000000"/>
              <w:bottom w:val="single" w:sz="4" w:space="0" w:color="000000"/>
            </w:tcBorders>
            <w:vAlign w:val="center"/>
          </w:tcPr>
          <w:p w:rsidR="00EC7909" w:rsidRPr="007942A9" w:rsidRDefault="00EC7909" w:rsidP="007942A9">
            <w:pPr>
              <w:snapToGrid w:val="0"/>
              <w:spacing w:after="0" w:line="240" w:lineRule="auto"/>
              <w:jc w:val="center"/>
              <w:rPr>
                <w:rFonts w:ascii="Times New Roman" w:hAnsi="Times New Roman" w:cs="Times New Roman"/>
                <w:color w:val="000000"/>
                <w:sz w:val="24"/>
                <w:szCs w:val="24"/>
              </w:rPr>
            </w:pPr>
            <w:r w:rsidRPr="007942A9">
              <w:rPr>
                <w:rFonts w:ascii="Times New Roman" w:hAnsi="Times New Roman" w:cs="Times New Roman"/>
                <w:color w:val="000000"/>
                <w:sz w:val="24"/>
                <w:szCs w:val="24"/>
              </w:rPr>
              <w:t>0,9-1,0</w:t>
            </w:r>
          </w:p>
        </w:tc>
        <w:tc>
          <w:tcPr>
            <w:tcW w:w="608" w:type="pct"/>
            <w:tcBorders>
              <w:top w:val="single" w:sz="4" w:space="0" w:color="000000"/>
              <w:left w:val="single" w:sz="4" w:space="0" w:color="000000"/>
              <w:bottom w:val="single" w:sz="4" w:space="0" w:color="000000"/>
            </w:tcBorders>
            <w:vAlign w:val="center"/>
          </w:tcPr>
          <w:p w:rsidR="00EC7909" w:rsidRPr="007942A9" w:rsidRDefault="00EC7909" w:rsidP="007942A9">
            <w:pPr>
              <w:spacing w:after="0" w:line="240" w:lineRule="auto"/>
              <w:jc w:val="center"/>
              <w:rPr>
                <w:rFonts w:ascii="Times New Roman" w:hAnsi="Times New Roman" w:cs="Times New Roman"/>
                <w:sz w:val="24"/>
                <w:szCs w:val="24"/>
              </w:rPr>
            </w:pPr>
            <w:r w:rsidRPr="007942A9">
              <w:rPr>
                <w:rFonts w:ascii="Times New Roman" w:hAnsi="Times New Roman" w:cs="Times New Roman"/>
                <w:sz w:val="24"/>
                <w:szCs w:val="24"/>
              </w:rPr>
              <w:t>0,92</w:t>
            </w:r>
          </w:p>
        </w:tc>
        <w:tc>
          <w:tcPr>
            <w:tcW w:w="607" w:type="pct"/>
            <w:tcBorders>
              <w:top w:val="single" w:sz="4" w:space="0" w:color="000000"/>
              <w:left w:val="single" w:sz="4" w:space="0" w:color="000000"/>
              <w:bottom w:val="single" w:sz="4" w:space="0" w:color="000000"/>
            </w:tcBorders>
            <w:vAlign w:val="center"/>
          </w:tcPr>
          <w:p w:rsidR="00EC7909" w:rsidRPr="007942A9" w:rsidRDefault="00EC7909" w:rsidP="007942A9">
            <w:pPr>
              <w:spacing w:after="0" w:line="240" w:lineRule="auto"/>
              <w:jc w:val="center"/>
              <w:rPr>
                <w:rFonts w:ascii="Times New Roman" w:hAnsi="Times New Roman" w:cs="Times New Roman"/>
                <w:sz w:val="24"/>
                <w:szCs w:val="24"/>
              </w:rPr>
            </w:pPr>
            <w:r w:rsidRPr="007942A9">
              <w:rPr>
                <w:rFonts w:ascii="Times New Roman" w:hAnsi="Times New Roman" w:cs="Times New Roman"/>
                <w:sz w:val="24"/>
                <w:szCs w:val="24"/>
              </w:rPr>
              <w:t>0,86</w:t>
            </w:r>
          </w:p>
        </w:tc>
        <w:tc>
          <w:tcPr>
            <w:tcW w:w="597" w:type="pct"/>
            <w:tcBorders>
              <w:top w:val="single" w:sz="4" w:space="0" w:color="000000"/>
              <w:left w:val="single" w:sz="4" w:space="0" w:color="000000"/>
              <w:bottom w:val="single" w:sz="4" w:space="0" w:color="000000"/>
            </w:tcBorders>
            <w:vAlign w:val="center"/>
          </w:tcPr>
          <w:p w:rsidR="00EC7909" w:rsidRPr="007942A9" w:rsidRDefault="00EC7909" w:rsidP="007942A9">
            <w:pPr>
              <w:spacing w:after="0" w:line="240" w:lineRule="auto"/>
              <w:jc w:val="center"/>
              <w:rPr>
                <w:rFonts w:ascii="Times New Roman" w:hAnsi="Times New Roman" w:cs="Times New Roman"/>
                <w:sz w:val="24"/>
                <w:szCs w:val="24"/>
              </w:rPr>
            </w:pPr>
            <w:r w:rsidRPr="007942A9">
              <w:rPr>
                <w:rFonts w:ascii="Times New Roman" w:hAnsi="Times New Roman" w:cs="Times New Roman"/>
                <w:sz w:val="24"/>
                <w:szCs w:val="24"/>
              </w:rPr>
              <w:t>0,85</w:t>
            </w:r>
          </w:p>
        </w:tc>
        <w:tc>
          <w:tcPr>
            <w:tcW w:w="671" w:type="pct"/>
            <w:tcBorders>
              <w:top w:val="single" w:sz="4" w:space="0" w:color="000000"/>
              <w:left w:val="single" w:sz="4" w:space="0" w:color="000000"/>
              <w:bottom w:val="single" w:sz="4" w:space="0" w:color="000000"/>
              <w:right w:val="single" w:sz="4" w:space="0" w:color="000000"/>
            </w:tcBorders>
            <w:vAlign w:val="center"/>
          </w:tcPr>
          <w:p w:rsidR="00EC7909" w:rsidRPr="007942A9" w:rsidRDefault="00EC7909" w:rsidP="007942A9">
            <w:pPr>
              <w:spacing w:after="0" w:line="240" w:lineRule="auto"/>
              <w:jc w:val="center"/>
              <w:rPr>
                <w:rFonts w:ascii="Times New Roman" w:hAnsi="Times New Roman" w:cs="Times New Roman"/>
                <w:sz w:val="24"/>
                <w:szCs w:val="24"/>
              </w:rPr>
            </w:pPr>
            <w:r w:rsidRPr="007942A9">
              <w:rPr>
                <w:rFonts w:ascii="Times New Roman" w:hAnsi="Times New Roman" w:cs="Times New Roman"/>
                <w:sz w:val="24"/>
                <w:szCs w:val="24"/>
              </w:rPr>
              <w:t>-0,07</w:t>
            </w:r>
          </w:p>
        </w:tc>
      </w:tr>
      <w:tr w:rsidR="00EC7909" w:rsidTr="007942A9">
        <w:trPr>
          <w:trHeight w:val="427"/>
        </w:trPr>
        <w:tc>
          <w:tcPr>
            <w:tcW w:w="1823" w:type="pct"/>
            <w:tcBorders>
              <w:top w:val="single" w:sz="4" w:space="0" w:color="000000"/>
              <w:left w:val="single" w:sz="4" w:space="0" w:color="000000"/>
              <w:bottom w:val="single" w:sz="4" w:space="0" w:color="000000"/>
            </w:tcBorders>
            <w:vAlign w:val="center"/>
          </w:tcPr>
          <w:p w:rsidR="00EC7909" w:rsidRPr="00DB53DB" w:rsidRDefault="00EC7909" w:rsidP="00DB53DB">
            <w:pPr>
              <w:snapToGrid w:val="0"/>
              <w:spacing w:after="0" w:line="240" w:lineRule="auto"/>
              <w:rPr>
                <w:rFonts w:ascii="Times New Roman" w:hAnsi="Times New Roman" w:cs="Times New Roman"/>
              </w:rPr>
            </w:pPr>
            <w:r w:rsidRPr="00DB53DB">
              <w:rPr>
                <w:rFonts w:ascii="Times New Roman" w:hAnsi="Times New Roman" w:cs="Times New Roman"/>
              </w:rPr>
              <w:t>Коэффициент общей платежеспособности</w:t>
            </w:r>
          </w:p>
        </w:tc>
        <w:tc>
          <w:tcPr>
            <w:tcW w:w="694" w:type="pct"/>
            <w:tcBorders>
              <w:top w:val="single" w:sz="4" w:space="0" w:color="000000"/>
              <w:left w:val="single" w:sz="4" w:space="0" w:color="000000"/>
              <w:bottom w:val="single" w:sz="4" w:space="0" w:color="000000"/>
            </w:tcBorders>
            <w:vAlign w:val="center"/>
          </w:tcPr>
          <w:p w:rsidR="00EC7909" w:rsidRPr="007942A9" w:rsidRDefault="00EC7909" w:rsidP="007942A9">
            <w:pPr>
              <w:snapToGrid w:val="0"/>
              <w:spacing w:after="0" w:line="240" w:lineRule="auto"/>
              <w:jc w:val="center"/>
              <w:rPr>
                <w:rFonts w:ascii="Times New Roman" w:hAnsi="Times New Roman" w:cs="Times New Roman"/>
                <w:color w:val="000000"/>
                <w:sz w:val="24"/>
                <w:szCs w:val="24"/>
              </w:rPr>
            </w:pPr>
            <w:r w:rsidRPr="007942A9">
              <w:rPr>
                <w:rFonts w:ascii="Times New Roman" w:hAnsi="Times New Roman" w:cs="Times New Roman"/>
                <w:color w:val="000000"/>
                <w:sz w:val="24"/>
                <w:szCs w:val="24"/>
                <w:lang w:val="en-US"/>
              </w:rPr>
              <w:t>2</w:t>
            </w:r>
            <w:r w:rsidRPr="007942A9">
              <w:rPr>
                <w:rFonts w:ascii="Times New Roman" w:hAnsi="Times New Roman" w:cs="Times New Roman"/>
                <w:color w:val="000000"/>
                <w:sz w:val="24"/>
                <w:szCs w:val="24"/>
              </w:rPr>
              <w:t>,0</w:t>
            </w:r>
          </w:p>
        </w:tc>
        <w:tc>
          <w:tcPr>
            <w:tcW w:w="608" w:type="pct"/>
            <w:tcBorders>
              <w:top w:val="single" w:sz="4" w:space="0" w:color="000000"/>
              <w:left w:val="single" w:sz="4" w:space="0" w:color="000000"/>
              <w:bottom w:val="single" w:sz="4" w:space="0" w:color="000000"/>
            </w:tcBorders>
            <w:vAlign w:val="center"/>
          </w:tcPr>
          <w:p w:rsidR="00EC7909" w:rsidRPr="007942A9" w:rsidRDefault="00EC7909" w:rsidP="007942A9">
            <w:pPr>
              <w:spacing w:after="0" w:line="240" w:lineRule="auto"/>
              <w:jc w:val="center"/>
              <w:rPr>
                <w:rFonts w:ascii="Times New Roman" w:hAnsi="Times New Roman" w:cs="Times New Roman"/>
                <w:sz w:val="24"/>
                <w:szCs w:val="24"/>
              </w:rPr>
            </w:pPr>
            <w:r w:rsidRPr="007942A9">
              <w:rPr>
                <w:rFonts w:ascii="Times New Roman" w:hAnsi="Times New Roman" w:cs="Times New Roman"/>
                <w:sz w:val="24"/>
                <w:szCs w:val="24"/>
              </w:rPr>
              <w:t>1,20</w:t>
            </w:r>
          </w:p>
        </w:tc>
        <w:tc>
          <w:tcPr>
            <w:tcW w:w="607" w:type="pct"/>
            <w:tcBorders>
              <w:top w:val="single" w:sz="4" w:space="0" w:color="000000"/>
              <w:left w:val="single" w:sz="4" w:space="0" w:color="000000"/>
              <w:bottom w:val="single" w:sz="4" w:space="0" w:color="000000"/>
            </w:tcBorders>
            <w:vAlign w:val="center"/>
          </w:tcPr>
          <w:p w:rsidR="00EC7909" w:rsidRPr="007942A9" w:rsidRDefault="00EC7909" w:rsidP="007942A9">
            <w:pPr>
              <w:spacing w:after="0" w:line="240" w:lineRule="auto"/>
              <w:jc w:val="center"/>
              <w:rPr>
                <w:rFonts w:ascii="Times New Roman" w:hAnsi="Times New Roman" w:cs="Times New Roman"/>
                <w:sz w:val="24"/>
                <w:szCs w:val="24"/>
              </w:rPr>
            </w:pPr>
            <w:r w:rsidRPr="007942A9">
              <w:rPr>
                <w:rFonts w:ascii="Times New Roman" w:hAnsi="Times New Roman" w:cs="Times New Roman"/>
                <w:sz w:val="24"/>
                <w:szCs w:val="24"/>
              </w:rPr>
              <w:t>1,25</w:t>
            </w:r>
          </w:p>
        </w:tc>
        <w:tc>
          <w:tcPr>
            <w:tcW w:w="597" w:type="pct"/>
            <w:tcBorders>
              <w:top w:val="single" w:sz="4" w:space="0" w:color="000000"/>
              <w:left w:val="single" w:sz="4" w:space="0" w:color="000000"/>
              <w:bottom w:val="single" w:sz="4" w:space="0" w:color="000000"/>
            </w:tcBorders>
            <w:vAlign w:val="center"/>
          </w:tcPr>
          <w:p w:rsidR="00EC7909" w:rsidRPr="007942A9" w:rsidRDefault="00EC7909" w:rsidP="007942A9">
            <w:pPr>
              <w:spacing w:after="0" w:line="240" w:lineRule="auto"/>
              <w:jc w:val="center"/>
              <w:rPr>
                <w:rFonts w:ascii="Times New Roman" w:hAnsi="Times New Roman" w:cs="Times New Roman"/>
                <w:sz w:val="24"/>
                <w:szCs w:val="24"/>
              </w:rPr>
            </w:pPr>
            <w:r w:rsidRPr="007942A9">
              <w:rPr>
                <w:rFonts w:ascii="Times New Roman" w:hAnsi="Times New Roman" w:cs="Times New Roman"/>
                <w:sz w:val="24"/>
                <w:szCs w:val="24"/>
              </w:rPr>
              <w:t>1,30</w:t>
            </w:r>
          </w:p>
        </w:tc>
        <w:tc>
          <w:tcPr>
            <w:tcW w:w="671" w:type="pct"/>
            <w:tcBorders>
              <w:top w:val="single" w:sz="4" w:space="0" w:color="000000"/>
              <w:left w:val="single" w:sz="4" w:space="0" w:color="000000"/>
              <w:bottom w:val="single" w:sz="4" w:space="0" w:color="000000"/>
              <w:right w:val="single" w:sz="4" w:space="0" w:color="000000"/>
            </w:tcBorders>
            <w:vAlign w:val="center"/>
          </w:tcPr>
          <w:p w:rsidR="00EC7909" w:rsidRPr="007942A9" w:rsidRDefault="00EC7909" w:rsidP="007942A9">
            <w:pPr>
              <w:spacing w:after="0" w:line="240" w:lineRule="auto"/>
              <w:jc w:val="center"/>
              <w:rPr>
                <w:rFonts w:ascii="Times New Roman" w:hAnsi="Times New Roman" w:cs="Times New Roman"/>
                <w:sz w:val="24"/>
                <w:szCs w:val="24"/>
              </w:rPr>
            </w:pPr>
            <w:r w:rsidRPr="007942A9">
              <w:rPr>
                <w:rFonts w:ascii="Times New Roman" w:hAnsi="Times New Roman" w:cs="Times New Roman"/>
                <w:sz w:val="24"/>
                <w:szCs w:val="24"/>
              </w:rPr>
              <w:t>0,1</w:t>
            </w:r>
          </w:p>
        </w:tc>
      </w:tr>
    </w:tbl>
    <w:p w:rsidR="004F1D36" w:rsidRDefault="004F1D36" w:rsidP="004F1D36">
      <w:pPr>
        <w:spacing w:line="360" w:lineRule="auto"/>
        <w:ind w:firstLine="720"/>
        <w:jc w:val="both"/>
        <w:rPr>
          <w:iCs/>
          <w:color w:val="000000"/>
          <w:sz w:val="28"/>
          <w:szCs w:val="28"/>
        </w:rPr>
      </w:pPr>
    </w:p>
    <w:p w:rsidR="004F1D36" w:rsidRPr="007942A9" w:rsidRDefault="004F1D36" w:rsidP="007942A9">
      <w:pPr>
        <w:spacing w:after="0" w:line="360" w:lineRule="auto"/>
        <w:ind w:firstLine="720"/>
        <w:jc w:val="both"/>
        <w:rPr>
          <w:rFonts w:ascii="Times New Roman" w:hAnsi="Times New Roman" w:cs="Times New Roman"/>
          <w:iCs/>
          <w:color w:val="000000"/>
          <w:sz w:val="28"/>
          <w:szCs w:val="28"/>
        </w:rPr>
      </w:pPr>
      <w:r w:rsidRPr="007942A9">
        <w:rPr>
          <w:rFonts w:ascii="Times New Roman" w:hAnsi="Times New Roman" w:cs="Times New Roman"/>
          <w:iCs/>
          <w:color w:val="000000"/>
          <w:sz w:val="28"/>
          <w:szCs w:val="28"/>
        </w:rPr>
        <w:t xml:space="preserve">За счет высоколиквидных активов ООО «Станкостроительный завод» может погасить лишь 5% текущих обязательств (при нормативе 20%). Таким образом, предприятие испытывает недостаток наиболее ликвидных активов. Основными причинами этого являются задержки контрагентов за </w:t>
      </w:r>
      <w:r w:rsidRPr="007942A9">
        <w:rPr>
          <w:rFonts w:ascii="Times New Roman" w:hAnsi="Times New Roman" w:cs="Times New Roman"/>
          <w:iCs/>
          <w:color w:val="000000"/>
          <w:sz w:val="28"/>
          <w:szCs w:val="28"/>
        </w:rPr>
        <w:lastRenderedPageBreak/>
        <w:t>поставленную продукцию и неэффективное управление денежными потоками.</w:t>
      </w:r>
    </w:p>
    <w:p w:rsidR="004F1D36" w:rsidRPr="007942A9" w:rsidRDefault="004F1D36" w:rsidP="007942A9">
      <w:pPr>
        <w:widowControl w:val="0"/>
        <w:spacing w:after="0" w:line="360" w:lineRule="auto"/>
        <w:ind w:firstLine="720"/>
        <w:jc w:val="both"/>
        <w:rPr>
          <w:rFonts w:ascii="Times New Roman" w:hAnsi="Times New Roman" w:cs="Times New Roman"/>
          <w:sz w:val="28"/>
        </w:rPr>
      </w:pPr>
      <w:r w:rsidRPr="007942A9">
        <w:rPr>
          <w:rFonts w:ascii="Times New Roman" w:hAnsi="Times New Roman" w:cs="Times New Roman"/>
          <w:sz w:val="28"/>
        </w:rPr>
        <w:t>Коэффициент промежуточной ликвидности в пределах нормы. Это говорит о том, что при условии погашения дебиторской задолженности ООО «Станкостроительный завод» также не в состоянии полностью покрыть свои краткосрочные обязательства.</w:t>
      </w:r>
    </w:p>
    <w:p w:rsidR="004F1D36" w:rsidRPr="007942A9" w:rsidRDefault="004F1D36" w:rsidP="007942A9">
      <w:pPr>
        <w:spacing w:after="0" w:line="360" w:lineRule="auto"/>
        <w:ind w:firstLine="720"/>
        <w:jc w:val="both"/>
        <w:rPr>
          <w:rFonts w:ascii="Times New Roman" w:hAnsi="Times New Roman" w:cs="Times New Roman"/>
          <w:color w:val="000000"/>
          <w:sz w:val="28"/>
          <w:szCs w:val="28"/>
        </w:rPr>
      </w:pPr>
      <w:r w:rsidRPr="007942A9">
        <w:rPr>
          <w:rFonts w:ascii="Times New Roman" w:hAnsi="Times New Roman" w:cs="Times New Roman"/>
          <w:iCs/>
          <w:color w:val="000000"/>
          <w:sz w:val="28"/>
          <w:szCs w:val="28"/>
        </w:rPr>
        <w:t>Коэффициент текущей ликвидности</w:t>
      </w:r>
      <w:r w:rsidRPr="007942A9">
        <w:rPr>
          <w:rFonts w:ascii="Times New Roman" w:hAnsi="Times New Roman" w:cs="Times New Roman"/>
          <w:i/>
          <w:iCs/>
          <w:color w:val="000000"/>
          <w:sz w:val="28"/>
          <w:szCs w:val="28"/>
        </w:rPr>
        <w:t xml:space="preserve"> </w:t>
      </w:r>
      <w:r w:rsidRPr="007942A9">
        <w:rPr>
          <w:rFonts w:ascii="Times New Roman" w:hAnsi="Times New Roman" w:cs="Times New Roman"/>
          <w:color w:val="000000"/>
          <w:sz w:val="28"/>
          <w:szCs w:val="28"/>
        </w:rPr>
        <w:t>(общий коэффициент покры</w:t>
      </w:r>
      <w:r w:rsidRPr="007942A9">
        <w:rPr>
          <w:rFonts w:ascii="Times New Roman" w:hAnsi="Times New Roman" w:cs="Times New Roman"/>
          <w:color w:val="000000"/>
          <w:sz w:val="28"/>
          <w:szCs w:val="28"/>
        </w:rPr>
        <w:softHyphen/>
        <w:t>тия долгов) — отношение всей суммы оборотных активов, включая запасы, к общей сумме краткосрочных обязательств; он показывает степень покрытия оборотными активами краткосрочных обязательств. Данный коэффициент имеет значение ниже нормативного. За счет всех текущих активов может быть покрыт 91% текущих активов.</w:t>
      </w:r>
    </w:p>
    <w:p w:rsidR="004F1D36" w:rsidRPr="007942A9" w:rsidRDefault="004F1D36" w:rsidP="007942A9">
      <w:pPr>
        <w:spacing w:after="0" w:line="360" w:lineRule="auto"/>
        <w:ind w:firstLine="720"/>
        <w:jc w:val="both"/>
        <w:rPr>
          <w:rFonts w:ascii="Times New Roman" w:hAnsi="Times New Roman" w:cs="Times New Roman"/>
          <w:color w:val="000000"/>
          <w:sz w:val="28"/>
          <w:szCs w:val="28"/>
        </w:rPr>
      </w:pPr>
      <w:r w:rsidRPr="007942A9">
        <w:rPr>
          <w:rFonts w:ascii="Times New Roman" w:hAnsi="Times New Roman" w:cs="Times New Roman"/>
          <w:color w:val="000000"/>
          <w:sz w:val="28"/>
          <w:szCs w:val="28"/>
        </w:rPr>
        <w:t>Доля оборотных средств в активах выше норматива, что свидетельствует о том, что активы ООО преимущественным образом сформированы за счет более ликвидных – оборотных активов.</w:t>
      </w:r>
    </w:p>
    <w:p w:rsidR="004F1D36" w:rsidRPr="007942A9" w:rsidRDefault="004F1D36" w:rsidP="007942A9">
      <w:pPr>
        <w:tabs>
          <w:tab w:val="left" w:pos="5760"/>
        </w:tabs>
        <w:spacing w:after="0" w:line="360" w:lineRule="auto"/>
        <w:ind w:firstLine="709"/>
        <w:jc w:val="both"/>
        <w:rPr>
          <w:rFonts w:ascii="Times New Roman" w:hAnsi="Times New Roman" w:cs="Times New Roman"/>
          <w:sz w:val="28"/>
          <w:szCs w:val="28"/>
        </w:rPr>
      </w:pPr>
      <w:r w:rsidRPr="007942A9">
        <w:rPr>
          <w:rFonts w:ascii="Times New Roman" w:hAnsi="Times New Roman" w:cs="Times New Roman"/>
          <w:sz w:val="28"/>
          <w:szCs w:val="28"/>
        </w:rPr>
        <w:t>Соотношение дебиторской и кредиторской задолженности на протяжении периода незначительно отклоняется от норматива. В целом можно утверждать, что суммы дебиторской и кредиторской задолженностей практически сбалансированы.</w:t>
      </w:r>
    </w:p>
    <w:p w:rsidR="004F1D36" w:rsidRPr="007942A9" w:rsidRDefault="004F1D36" w:rsidP="007942A9">
      <w:pPr>
        <w:widowControl w:val="0"/>
        <w:spacing w:after="0" w:line="360" w:lineRule="auto"/>
        <w:ind w:firstLine="720"/>
        <w:jc w:val="both"/>
        <w:rPr>
          <w:rFonts w:ascii="Times New Roman" w:hAnsi="Times New Roman" w:cs="Times New Roman"/>
          <w:color w:val="000000"/>
          <w:sz w:val="28"/>
          <w:szCs w:val="28"/>
        </w:rPr>
      </w:pPr>
      <w:r w:rsidRPr="007942A9">
        <w:rPr>
          <w:rFonts w:ascii="Times New Roman" w:hAnsi="Times New Roman" w:cs="Times New Roman"/>
          <w:color w:val="000000"/>
          <w:sz w:val="28"/>
          <w:szCs w:val="28"/>
        </w:rPr>
        <w:t>Анализ ликвидности с помощью относительных показателей позволяет сделать вывод, что на протяжении трех лет ООО не обладает моментальной платежеспособностью, и неплатежеспособно в перспективе.</w:t>
      </w:r>
    </w:p>
    <w:p w:rsidR="004F1D36" w:rsidRPr="007942A9" w:rsidRDefault="004F1D36" w:rsidP="007942A9">
      <w:pPr>
        <w:spacing w:after="0" w:line="360" w:lineRule="auto"/>
        <w:ind w:firstLine="720"/>
        <w:jc w:val="both"/>
        <w:rPr>
          <w:rFonts w:ascii="Times New Roman" w:hAnsi="Times New Roman" w:cs="Times New Roman"/>
          <w:sz w:val="28"/>
          <w:szCs w:val="28"/>
        </w:rPr>
      </w:pPr>
      <w:r w:rsidRPr="007942A9">
        <w:rPr>
          <w:rFonts w:ascii="Times New Roman" w:hAnsi="Times New Roman" w:cs="Times New Roman"/>
          <w:sz w:val="28"/>
          <w:szCs w:val="28"/>
        </w:rPr>
        <w:t>Определение типа финансовой устойчивости представлено в таблице 13.</w:t>
      </w:r>
    </w:p>
    <w:p w:rsidR="004F1D36" w:rsidRDefault="004F1D36" w:rsidP="004F1D36">
      <w:pPr>
        <w:spacing w:line="360" w:lineRule="auto"/>
        <w:rPr>
          <w:sz w:val="28"/>
          <w:szCs w:val="28"/>
        </w:rPr>
      </w:pPr>
    </w:p>
    <w:p w:rsidR="00643ED7" w:rsidRDefault="00643ED7" w:rsidP="004F1D36">
      <w:pPr>
        <w:spacing w:line="360" w:lineRule="auto"/>
        <w:rPr>
          <w:sz w:val="28"/>
          <w:szCs w:val="28"/>
        </w:rPr>
      </w:pPr>
    </w:p>
    <w:p w:rsidR="00643ED7" w:rsidRDefault="00643ED7" w:rsidP="004F1D36">
      <w:pPr>
        <w:spacing w:line="360" w:lineRule="auto"/>
        <w:rPr>
          <w:sz w:val="28"/>
          <w:szCs w:val="28"/>
        </w:rPr>
      </w:pPr>
    </w:p>
    <w:p w:rsidR="00643ED7" w:rsidRDefault="00643ED7" w:rsidP="004F1D36">
      <w:pPr>
        <w:spacing w:line="360" w:lineRule="auto"/>
        <w:rPr>
          <w:sz w:val="28"/>
          <w:szCs w:val="28"/>
        </w:rPr>
      </w:pPr>
    </w:p>
    <w:p w:rsidR="004F1D36" w:rsidRPr="00643ED7" w:rsidRDefault="004F1D36" w:rsidP="00643ED7">
      <w:pPr>
        <w:widowControl w:val="0"/>
        <w:tabs>
          <w:tab w:val="left" w:pos="5760"/>
        </w:tabs>
        <w:spacing w:after="0" w:line="360" w:lineRule="auto"/>
        <w:jc w:val="both"/>
        <w:rPr>
          <w:rFonts w:ascii="Times New Roman" w:hAnsi="Times New Roman" w:cs="Times New Roman"/>
          <w:sz w:val="28"/>
          <w:szCs w:val="28"/>
        </w:rPr>
      </w:pPr>
      <w:r w:rsidRPr="00643ED7">
        <w:rPr>
          <w:rFonts w:ascii="Times New Roman" w:hAnsi="Times New Roman" w:cs="Times New Roman"/>
          <w:sz w:val="28"/>
          <w:szCs w:val="28"/>
        </w:rPr>
        <w:lastRenderedPageBreak/>
        <w:t>Таблица 13 – Обеспеченность запасов собственными источниками формирования и тип финансовой устойчивости</w:t>
      </w:r>
      <w:r w:rsidR="00643ED7" w:rsidRPr="00643ED7">
        <w:rPr>
          <w:rFonts w:ascii="Times New Roman" w:hAnsi="Times New Roman" w:cs="Times New Roman"/>
          <w:sz w:val="28"/>
          <w:szCs w:val="28"/>
        </w:rPr>
        <w:t>, тыс.руб.</w:t>
      </w:r>
      <w:r w:rsidRPr="00643ED7">
        <w:rPr>
          <w:rFonts w:ascii="Times New Roman" w:hAnsi="Times New Roman" w:cs="Times New Roman"/>
          <w:sz w:val="28"/>
          <w:szCs w:val="28"/>
        </w:rPr>
        <w:t xml:space="preserve"> </w:t>
      </w:r>
    </w:p>
    <w:tbl>
      <w:tblPr>
        <w:tblW w:w="49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7"/>
        <w:gridCol w:w="1149"/>
        <w:gridCol w:w="1277"/>
        <w:gridCol w:w="1275"/>
        <w:gridCol w:w="1421"/>
      </w:tblGrid>
      <w:tr w:rsidR="004F1D36" w:rsidRPr="00A215EE" w:rsidTr="00643ED7">
        <w:trPr>
          <w:trHeight w:val="209"/>
        </w:trPr>
        <w:tc>
          <w:tcPr>
            <w:tcW w:w="2264" w:type="pct"/>
            <w:vAlign w:val="center"/>
          </w:tcPr>
          <w:p w:rsidR="004F1D36" w:rsidRPr="00643ED7" w:rsidRDefault="004F1D36" w:rsidP="00643ED7">
            <w:pPr>
              <w:spacing w:after="0" w:line="240" w:lineRule="auto"/>
              <w:jc w:val="center"/>
              <w:rPr>
                <w:rFonts w:ascii="Times New Roman" w:hAnsi="Times New Roman" w:cs="Times New Roman"/>
                <w:sz w:val="24"/>
                <w:szCs w:val="24"/>
              </w:rPr>
            </w:pPr>
            <w:r w:rsidRPr="00643ED7">
              <w:rPr>
                <w:rFonts w:ascii="Times New Roman" w:hAnsi="Times New Roman" w:cs="Times New Roman"/>
                <w:sz w:val="24"/>
                <w:szCs w:val="24"/>
              </w:rPr>
              <w:t>Показатель</w:t>
            </w:r>
          </w:p>
        </w:tc>
        <w:tc>
          <w:tcPr>
            <w:tcW w:w="614" w:type="pct"/>
            <w:vAlign w:val="center"/>
          </w:tcPr>
          <w:p w:rsidR="004F1D36" w:rsidRPr="00643ED7" w:rsidRDefault="004F1D36" w:rsidP="00643ED7">
            <w:pPr>
              <w:pStyle w:val="Style5"/>
              <w:widowControl/>
              <w:snapToGrid w:val="0"/>
              <w:spacing w:line="240" w:lineRule="auto"/>
              <w:ind w:firstLine="0"/>
              <w:jc w:val="center"/>
              <w:rPr>
                <w:rStyle w:val="FontStyle19"/>
                <w:rFonts w:ascii="Times New Roman" w:hAnsi="Times New Roman" w:cs="Times New Roman"/>
                <w:sz w:val="24"/>
                <w:szCs w:val="24"/>
              </w:rPr>
            </w:pPr>
            <w:r w:rsidRPr="00643ED7">
              <w:rPr>
                <w:rStyle w:val="FontStyle19"/>
                <w:rFonts w:ascii="Times New Roman" w:hAnsi="Times New Roman" w:cs="Times New Roman"/>
                <w:sz w:val="24"/>
                <w:szCs w:val="24"/>
              </w:rPr>
              <w:t>На 31.12.13</w:t>
            </w:r>
          </w:p>
        </w:tc>
        <w:tc>
          <w:tcPr>
            <w:tcW w:w="682" w:type="pct"/>
            <w:vAlign w:val="center"/>
          </w:tcPr>
          <w:p w:rsidR="004F1D36" w:rsidRPr="00643ED7" w:rsidRDefault="004F1D36" w:rsidP="00643ED7">
            <w:pPr>
              <w:pStyle w:val="Style5"/>
              <w:widowControl/>
              <w:snapToGrid w:val="0"/>
              <w:spacing w:line="240" w:lineRule="auto"/>
              <w:rPr>
                <w:rStyle w:val="FontStyle19"/>
                <w:rFonts w:ascii="Times New Roman" w:hAnsi="Times New Roman" w:cs="Times New Roman"/>
                <w:sz w:val="24"/>
                <w:szCs w:val="24"/>
              </w:rPr>
            </w:pPr>
            <w:r w:rsidRPr="00643ED7">
              <w:rPr>
                <w:rStyle w:val="FontStyle19"/>
                <w:rFonts w:ascii="Times New Roman" w:hAnsi="Times New Roman" w:cs="Times New Roman"/>
                <w:sz w:val="24"/>
                <w:szCs w:val="24"/>
              </w:rPr>
              <w:t>На 31.12.14</w:t>
            </w:r>
          </w:p>
        </w:tc>
        <w:tc>
          <w:tcPr>
            <w:tcW w:w="681" w:type="pct"/>
            <w:vAlign w:val="center"/>
          </w:tcPr>
          <w:p w:rsidR="004F1D36" w:rsidRPr="00643ED7" w:rsidRDefault="004F1D36" w:rsidP="00643ED7">
            <w:pPr>
              <w:pStyle w:val="Style5"/>
              <w:widowControl/>
              <w:snapToGrid w:val="0"/>
              <w:spacing w:line="240" w:lineRule="auto"/>
              <w:rPr>
                <w:rStyle w:val="FontStyle19"/>
                <w:rFonts w:ascii="Times New Roman" w:hAnsi="Times New Roman" w:cs="Times New Roman"/>
                <w:sz w:val="24"/>
                <w:szCs w:val="24"/>
              </w:rPr>
            </w:pPr>
            <w:r w:rsidRPr="00643ED7">
              <w:rPr>
                <w:rStyle w:val="FontStyle19"/>
                <w:rFonts w:ascii="Times New Roman" w:hAnsi="Times New Roman" w:cs="Times New Roman"/>
                <w:sz w:val="24"/>
                <w:szCs w:val="24"/>
              </w:rPr>
              <w:t>На 31.12.15</w:t>
            </w:r>
          </w:p>
        </w:tc>
        <w:tc>
          <w:tcPr>
            <w:tcW w:w="759" w:type="pct"/>
            <w:tcMar>
              <w:left w:w="28" w:type="dxa"/>
              <w:right w:w="28" w:type="dxa"/>
            </w:tcMar>
          </w:tcPr>
          <w:p w:rsidR="004F1D36" w:rsidRPr="00643ED7" w:rsidRDefault="004F1D36" w:rsidP="00643ED7">
            <w:pPr>
              <w:spacing w:after="0" w:line="240" w:lineRule="auto"/>
              <w:jc w:val="center"/>
              <w:rPr>
                <w:rFonts w:ascii="Times New Roman" w:hAnsi="Times New Roman" w:cs="Times New Roman"/>
                <w:sz w:val="24"/>
                <w:szCs w:val="24"/>
              </w:rPr>
            </w:pPr>
            <w:r w:rsidRPr="00643ED7">
              <w:rPr>
                <w:rFonts w:ascii="Times New Roman" w:hAnsi="Times New Roman" w:cs="Times New Roman"/>
                <w:sz w:val="24"/>
                <w:szCs w:val="24"/>
              </w:rPr>
              <w:t xml:space="preserve">Откл. </w:t>
            </w:r>
          </w:p>
          <w:p w:rsidR="004F1D36" w:rsidRPr="00643ED7" w:rsidRDefault="004F1D36" w:rsidP="00643ED7">
            <w:pPr>
              <w:spacing w:after="0" w:line="240" w:lineRule="auto"/>
              <w:jc w:val="center"/>
              <w:rPr>
                <w:rFonts w:ascii="Times New Roman" w:hAnsi="Times New Roman" w:cs="Times New Roman"/>
                <w:sz w:val="24"/>
                <w:szCs w:val="24"/>
              </w:rPr>
            </w:pPr>
            <w:r w:rsidRPr="00643ED7">
              <w:rPr>
                <w:rFonts w:ascii="Times New Roman" w:hAnsi="Times New Roman" w:cs="Times New Roman"/>
                <w:sz w:val="24"/>
                <w:szCs w:val="24"/>
              </w:rPr>
              <w:t>2015г. к 2013г.</w:t>
            </w:r>
          </w:p>
        </w:tc>
      </w:tr>
      <w:tr w:rsidR="004F1D36" w:rsidTr="00643ED7">
        <w:trPr>
          <w:trHeight w:val="265"/>
        </w:trPr>
        <w:tc>
          <w:tcPr>
            <w:tcW w:w="2264" w:type="pct"/>
            <w:vAlign w:val="bottom"/>
          </w:tcPr>
          <w:p w:rsidR="004F1D36" w:rsidRPr="00643ED7" w:rsidRDefault="004F1D36" w:rsidP="00643ED7">
            <w:pPr>
              <w:spacing w:after="0" w:line="240" w:lineRule="auto"/>
              <w:rPr>
                <w:rFonts w:ascii="Times New Roman" w:hAnsi="Times New Roman" w:cs="Times New Roman"/>
                <w:sz w:val="24"/>
                <w:szCs w:val="24"/>
              </w:rPr>
            </w:pPr>
            <w:r w:rsidRPr="00643ED7">
              <w:rPr>
                <w:rFonts w:ascii="Times New Roman" w:hAnsi="Times New Roman" w:cs="Times New Roman"/>
                <w:sz w:val="24"/>
                <w:szCs w:val="24"/>
              </w:rPr>
              <w:t>Со</w:t>
            </w:r>
            <w:r w:rsidR="00643ED7" w:rsidRPr="00643ED7">
              <w:rPr>
                <w:rFonts w:ascii="Times New Roman" w:hAnsi="Times New Roman" w:cs="Times New Roman"/>
                <w:sz w:val="24"/>
                <w:szCs w:val="24"/>
              </w:rPr>
              <w:t>бственный капитал</w:t>
            </w:r>
          </w:p>
        </w:tc>
        <w:tc>
          <w:tcPr>
            <w:tcW w:w="614" w:type="pct"/>
            <w:vAlign w:val="center"/>
          </w:tcPr>
          <w:p w:rsidR="004F1D36" w:rsidRPr="00643ED7" w:rsidRDefault="004F1D36" w:rsidP="00643ED7">
            <w:pPr>
              <w:spacing w:after="0" w:line="240" w:lineRule="auto"/>
              <w:jc w:val="center"/>
              <w:rPr>
                <w:rFonts w:ascii="Times New Roman" w:hAnsi="Times New Roman" w:cs="Times New Roman"/>
                <w:sz w:val="24"/>
                <w:szCs w:val="24"/>
              </w:rPr>
            </w:pPr>
            <w:r w:rsidRPr="00643ED7">
              <w:rPr>
                <w:rFonts w:ascii="Times New Roman" w:hAnsi="Times New Roman" w:cs="Times New Roman"/>
                <w:sz w:val="24"/>
                <w:szCs w:val="24"/>
              </w:rPr>
              <w:t>2116</w:t>
            </w:r>
          </w:p>
        </w:tc>
        <w:tc>
          <w:tcPr>
            <w:tcW w:w="682" w:type="pct"/>
            <w:vAlign w:val="center"/>
          </w:tcPr>
          <w:p w:rsidR="004F1D36" w:rsidRPr="00643ED7" w:rsidRDefault="004F1D36" w:rsidP="00643ED7">
            <w:pPr>
              <w:spacing w:after="0" w:line="240" w:lineRule="auto"/>
              <w:jc w:val="center"/>
              <w:rPr>
                <w:rFonts w:ascii="Times New Roman" w:hAnsi="Times New Roman" w:cs="Times New Roman"/>
                <w:sz w:val="24"/>
                <w:szCs w:val="24"/>
              </w:rPr>
            </w:pPr>
            <w:r w:rsidRPr="00643ED7">
              <w:rPr>
                <w:rFonts w:ascii="Times New Roman" w:hAnsi="Times New Roman" w:cs="Times New Roman"/>
                <w:sz w:val="24"/>
                <w:szCs w:val="24"/>
              </w:rPr>
              <w:t>2658</w:t>
            </w:r>
          </w:p>
        </w:tc>
        <w:tc>
          <w:tcPr>
            <w:tcW w:w="681" w:type="pct"/>
            <w:vAlign w:val="center"/>
          </w:tcPr>
          <w:p w:rsidR="004F1D36" w:rsidRPr="00643ED7" w:rsidRDefault="004F1D36" w:rsidP="00643ED7">
            <w:pPr>
              <w:spacing w:after="0" w:line="240" w:lineRule="auto"/>
              <w:jc w:val="center"/>
              <w:rPr>
                <w:rFonts w:ascii="Times New Roman" w:hAnsi="Times New Roman" w:cs="Times New Roman"/>
                <w:sz w:val="24"/>
                <w:szCs w:val="24"/>
              </w:rPr>
            </w:pPr>
            <w:r w:rsidRPr="00643ED7">
              <w:rPr>
                <w:rFonts w:ascii="Times New Roman" w:hAnsi="Times New Roman" w:cs="Times New Roman"/>
                <w:sz w:val="24"/>
                <w:szCs w:val="24"/>
              </w:rPr>
              <w:t>3200</w:t>
            </w:r>
          </w:p>
        </w:tc>
        <w:tc>
          <w:tcPr>
            <w:tcW w:w="759" w:type="pct"/>
            <w:vAlign w:val="center"/>
          </w:tcPr>
          <w:p w:rsidR="004F1D36" w:rsidRPr="00643ED7" w:rsidRDefault="004F1D36" w:rsidP="00643ED7">
            <w:pPr>
              <w:spacing w:after="0" w:line="240" w:lineRule="auto"/>
              <w:jc w:val="center"/>
              <w:rPr>
                <w:rFonts w:ascii="Times New Roman" w:hAnsi="Times New Roman" w:cs="Times New Roman"/>
                <w:sz w:val="24"/>
                <w:szCs w:val="24"/>
              </w:rPr>
            </w:pPr>
            <w:r w:rsidRPr="00643ED7">
              <w:rPr>
                <w:rFonts w:ascii="Times New Roman" w:hAnsi="Times New Roman" w:cs="Times New Roman"/>
                <w:sz w:val="24"/>
                <w:szCs w:val="24"/>
              </w:rPr>
              <w:t>1084</w:t>
            </w:r>
          </w:p>
        </w:tc>
      </w:tr>
      <w:tr w:rsidR="004F1D36" w:rsidTr="00643ED7">
        <w:tc>
          <w:tcPr>
            <w:tcW w:w="2264" w:type="pct"/>
            <w:vAlign w:val="bottom"/>
          </w:tcPr>
          <w:p w:rsidR="004F1D36" w:rsidRPr="00643ED7" w:rsidRDefault="004F1D36" w:rsidP="00643ED7">
            <w:pPr>
              <w:spacing w:after="0" w:line="240" w:lineRule="auto"/>
              <w:rPr>
                <w:rFonts w:ascii="Times New Roman" w:hAnsi="Times New Roman" w:cs="Times New Roman"/>
                <w:sz w:val="24"/>
                <w:szCs w:val="24"/>
              </w:rPr>
            </w:pPr>
            <w:r w:rsidRPr="00643ED7">
              <w:rPr>
                <w:rFonts w:ascii="Times New Roman" w:hAnsi="Times New Roman" w:cs="Times New Roman"/>
                <w:sz w:val="24"/>
                <w:szCs w:val="24"/>
              </w:rPr>
              <w:t>В</w:t>
            </w:r>
            <w:r w:rsidR="00643ED7" w:rsidRPr="00643ED7">
              <w:rPr>
                <w:rFonts w:ascii="Times New Roman" w:hAnsi="Times New Roman" w:cs="Times New Roman"/>
                <w:sz w:val="24"/>
                <w:szCs w:val="24"/>
              </w:rPr>
              <w:t>необоротные активы</w:t>
            </w:r>
          </w:p>
        </w:tc>
        <w:tc>
          <w:tcPr>
            <w:tcW w:w="614" w:type="pct"/>
            <w:vAlign w:val="center"/>
          </w:tcPr>
          <w:p w:rsidR="004F1D36" w:rsidRPr="00643ED7" w:rsidRDefault="004F1D36" w:rsidP="00643ED7">
            <w:pPr>
              <w:spacing w:after="0" w:line="240" w:lineRule="auto"/>
              <w:jc w:val="center"/>
              <w:rPr>
                <w:rFonts w:ascii="Times New Roman" w:hAnsi="Times New Roman" w:cs="Times New Roman"/>
                <w:sz w:val="24"/>
                <w:szCs w:val="24"/>
              </w:rPr>
            </w:pPr>
            <w:r w:rsidRPr="00643ED7">
              <w:rPr>
                <w:rFonts w:ascii="Times New Roman" w:hAnsi="Times New Roman" w:cs="Times New Roman"/>
                <w:sz w:val="24"/>
                <w:szCs w:val="24"/>
              </w:rPr>
              <w:t>3786</w:t>
            </w:r>
          </w:p>
        </w:tc>
        <w:tc>
          <w:tcPr>
            <w:tcW w:w="682" w:type="pct"/>
            <w:vAlign w:val="center"/>
          </w:tcPr>
          <w:p w:rsidR="004F1D36" w:rsidRPr="00643ED7" w:rsidRDefault="004F1D36" w:rsidP="00643ED7">
            <w:pPr>
              <w:spacing w:after="0" w:line="240" w:lineRule="auto"/>
              <w:jc w:val="center"/>
              <w:rPr>
                <w:rFonts w:ascii="Times New Roman" w:hAnsi="Times New Roman" w:cs="Times New Roman"/>
                <w:sz w:val="24"/>
                <w:szCs w:val="24"/>
              </w:rPr>
            </w:pPr>
            <w:r w:rsidRPr="00643ED7">
              <w:rPr>
                <w:rFonts w:ascii="Times New Roman" w:hAnsi="Times New Roman" w:cs="Times New Roman"/>
                <w:sz w:val="24"/>
                <w:szCs w:val="24"/>
              </w:rPr>
              <w:t>3990</w:t>
            </w:r>
          </w:p>
        </w:tc>
        <w:tc>
          <w:tcPr>
            <w:tcW w:w="681" w:type="pct"/>
            <w:vAlign w:val="center"/>
          </w:tcPr>
          <w:p w:rsidR="004F1D36" w:rsidRPr="00643ED7" w:rsidRDefault="004F1D36" w:rsidP="00643ED7">
            <w:pPr>
              <w:spacing w:after="0" w:line="240" w:lineRule="auto"/>
              <w:jc w:val="center"/>
              <w:rPr>
                <w:rFonts w:ascii="Times New Roman" w:hAnsi="Times New Roman" w:cs="Times New Roman"/>
                <w:sz w:val="24"/>
                <w:szCs w:val="24"/>
              </w:rPr>
            </w:pPr>
            <w:r w:rsidRPr="00643ED7">
              <w:rPr>
                <w:rFonts w:ascii="Times New Roman" w:hAnsi="Times New Roman" w:cs="Times New Roman"/>
                <w:sz w:val="24"/>
                <w:szCs w:val="24"/>
              </w:rPr>
              <w:t>4178</w:t>
            </w:r>
          </w:p>
        </w:tc>
        <w:tc>
          <w:tcPr>
            <w:tcW w:w="759" w:type="pct"/>
            <w:vAlign w:val="center"/>
          </w:tcPr>
          <w:p w:rsidR="004F1D36" w:rsidRPr="00643ED7" w:rsidRDefault="004F1D36" w:rsidP="00643ED7">
            <w:pPr>
              <w:spacing w:after="0" w:line="240" w:lineRule="auto"/>
              <w:jc w:val="center"/>
              <w:rPr>
                <w:rFonts w:ascii="Times New Roman" w:hAnsi="Times New Roman" w:cs="Times New Roman"/>
                <w:sz w:val="24"/>
                <w:szCs w:val="24"/>
              </w:rPr>
            </w:pPr>
            <w:r w:rsidRPr="00643ED7">
              <w:rPr>
                <w:rFonts w:ascii="Times New Roman" w:hAnsi="Times New Roman" w:cs="Times New Roman"/>
                <w:sz w:val="24"/>
                <w:szCs w:val="24"/>
              </w:rPr>
              <w:t>392</w:t>
            </w:r>
          </w:p>
        </w:tc>
      </w:tr>
      <w:tr w:rsidR="004F1D36" w:rsidTr="00643ED7">
        <w:tc>
          <w:tcPr>
            <w:tcW w:w="2264" w:type="pct"/>
            <w:vAlign w:val="bottom"/>
          </w:tcPr>
          <w:p w:rsidR="004F1D36" w:rsidRPr="00643ED7" w:rsidRDefault="004F1D36" w:rsidP="00643ED7">
            <w:pPr>
              <w:spacing w:after="0" w:line="240" w:lineRule="auto"/>
              <w:rPr>
                <w:rFonts w:ascii="Times New Roman" w:hAnsi="Times New Roman" w:cs="Times New Roman"/>
                <w:sz w:val="24"/>
                <w:szCs w:val="24"/>
              </w:rPr>
            </w:pPr>
            <w:r w:rsidRPr="00643ED7">
              <w:rPr>
                <w:rFonts w:ascii="Times New Roman" w:hAnsi="Times New Roman" w:cs="Times New Roman"/>
                <w:sz w:val="24"/>
                <w:szCs w:val="24"/>
              </w:rPr>
              <w:t>Наличие собственных оборотны</w:t>
            </w:r>
            <w:r w:rsidR="00643ED7" w:rsidRPr="00643ED7">
              <w:rPr>
                <w:rFonts w:ascii="Times New Roman" w:hAnsi="Times New Roman" w:cs="Times New Roman"/>
                <w:sz w:val="24"/>
                <w:szCs w:val="24"/>
              </w:rPr>
              <w:t>х средств</w:t>
            </w:r>
          </w:p>
        </w:tc>
        <w:tc>
          <w:tcPr>
            <w:tcW w:w="614" w:type="pct"/>
            <w:vAlign w:val="center"/>
          </w:tcPr>
          <w:p w:rsidR="004F1D36" w:rsidRPr="00643ED7" w:rsidRDefault="004F1D36" w:rsidP="00643ED7">
            <w:pPr>
              <w:spacing w:after="0" w:line="240" w:lineRule="auto"/>
              <w:jc w:val="center"/>
              <w:rPr>
                <w:rFonts w:ascii="Times New Roman" w:hAnsi="Times New Roman" w:cs="Times New Roman"/>
                <w:sz w:val="24"/>
                <w:szCs w:val="24"/>
              </w:rPr>
            </w:pPr>
            <w:r w:rsidRPr="00643ED7">
              <w:rPr>
                <w:rFonts w:ascii="Times New Roman" w:hAnsi="Times New Roman" w:cs="Times New Roman"/>
                <w:sz w:val="24"/>
                <w:szCs w:val="24"/>
              </w:rPr>
              <w:t>-1670</w:t>
            </w:r>
          </w:p>
        </w:tc>
        <w:tc>
          <w:tcPr>
            <w:tcW w:w="682" w:type="pct"/>
            <w:vAlign w:val="center"/>
          </w:tcPr>
          <w:p w:rsidR="004F1D36" w:rsidRPr="00643ED7" w:rsidRDefault="004F1D36" w:rsidP="00643ED7">
            <w:pPr>
              <w:spacing w:after="0" w:line="240" w:lineRule="auto"/>
              <w:jc w:val="center"/>
              <w:rPr>
                <w:rFonts w:ascii="Times New Roman" w:hAnsi="Times New Roman" w:cs="Times New Roman"/>
                <w:sz w:val="24"/>
                <w:szCs w:val="24"/>
              </w:rPr>
            </w:pPr>
            <w:r w:rsidRPr="00643ED7">
              <w:rPr>
                <w:rFonts w:ascii="Times New Roman" w:hAnsi="Times New Roman" w:cs="Times New Roman"/>
                <w:sz w:val="24"/>
                <w:szCs w:val="24"/>
              </w:rPr>
              <w:t>-1332</w:t>
            </w:r>
          </w:p>
        </w:tc>
        <w:tc>
          <w:tcPr>
            <w:tcW w:w="681" w:type="pct"/>
            <w:vAlign w:val="center"/>
          </w:tcPr>
          <w:p w:rsidR="004F1D36" w:rsidRPr="00643ED7" w:rsidRDefault="004F1D36" w:rsidP="00643ED7">
            <w:pPr>
              <w:spacing w:after="0" w:line="240" w:lineRule="auto"/>
              <w:jc w:val="center"/>
              <w:rPr>
                <w:rFonts w:ascii="Times New Roman" w:hAnsi="Times New Roman" w:cs="Times New Roman"/>
                <w:sz w:val="24"/>
                <w:szCs w:val="24"/>
              </w:rPr>
            </w:pPr>
            <w:r w:rsidRPr="00643ED7">
              <w:rPr>
                <w:rFonts w:ascii="Times New Roman" w:hAnsi="Times New Roman" w:cs="Times New Roman"/>
                <w:sz w:val="24"/>
                <w:szCs w:val="24"/>
              </w:rPr>
              <w:t>-978</w:t>
            </w:r>
          </w:p>
        </w:tc>
        <w:tc>
          <w:tcPr>
            <w:tcW w:w="759" w:type="pct"/>
            <w:vAlign w:val="center"/>
          </w:tcPr>
          <w:p w:rsidR="004F1D36" w:rsidRPr="00643ED7" w:rsidRDefault="004F1D36" w:rsidP="00643ED7">
            <w:pPr>
              <w:spacing w:after="0" w:line="240" w:lineRule="auto"/>
              <w:jc w:val="center"/>
              <w:rPr>
                <w:rFonts w:ascii="Times New Roman" w:hAnsi="Times New Roman" w:cs="Times New Roman"/>
                <w:sz w:val="24"/>
                <w:szCs w:val="24"/>
              </w:rPr>
            </w:pPr>
            <w:r w:rsidRPr="00643ED7">
              <w:rPr>
                <w:rFonts w:ascii="Times New Roman" w:hAnsi="Times New Roman" w:cs="Times New Roman"/>
                <w:sz w:val="24"/>
                <w:szCs w:val="24"/>
              </w:rPr>
              <w:t>692</w:t>
            </w:r>
          </w:p>
        </w:tc>
      </w:tr>
      <w:tr w:rsidR="004F1D36" w:rsidTr="00643ED7">
        <w:tc>
          <w:tcPr>
            <w:tcW w:w="2264" w:type="pct"/>
            <w:vAlign w:val="bottom"/>
          </w:tcPr>
          <w:p w:rsidR="004F1D36" w:rsidRPr="00643ED7" w:rsidRDefault="004F1D36" w:rsidP="00643ED7">
            <w:pPr>
              <w:spacing w:after="0" w:line="240" w:lineRule="auto"/>
              <w:rPr>
                <w:rFonts w:ascii="Times New Roman" w:hAnsi="Times New Roman" w:cs="Times New Roman"/>
                <w:sz w:val="24"/>
                <w:szCs w:val="24"/>
              </w:rPr>
            </w:pPr>
            <w:r w:rsidRPr="00643ED7">
              <w:rPr>
                <w:rFonts w:ascii="Times New Roman" w:hAnsi="Times New Roman" w:cs="Times New Roman"/>
                <w:sz w:val="24"/>
                <w:szCs w:val="24"/>
              </w:rPr>
              <w:t>Дол</w:t>
            </w:r>
            <w:r w:rsidR="00643ED7" w:rsidRPr="00643ED7">
              <w:rPr>
                <w:rFonts w:ascii="Times New Roman" w:hAnsi="Times New Roman" w:cs="Times New Roman"/>
                <w:sz w:val="24"/>
                <w:szCs w:val="24"/>
              </w:rPr>
              <w:t>госрочные пассивы</w:t>
            </w:r>
          </w:p>
        </w:tc>
        <w:tc>
          <w:tcPr>
            <w:tcW w:w="614" w:type="pct"/>
            <w:vAlign w:val="center"/>
          </w:tcPr>
          <w:p w:rsidR="004F1D36" w:rsidRPr="00643ED7" w:rsidRDefault="004F1D36" w:rsidP="00643ED7">
            <w:pPr>
              <w:spacing w:after="0" w:line="240" w:lineRule="auto"/>
              <w:jc w:val="center"/>
              <w:rPr>
                <w:rFonts w:ascii="Times New Roman" w:hAnsi="Times New Roman" w:cs="Times New Roman"/>
                <w:sz w:val="24"/>
                <w:szCs w:val="24"/>
              </w:rPr>
            </w:pPr>
            <w:r w:rsidRPr="00643ED7">
              <w:rPr>
                <w:rFonts w:ascii="Times New Roman" w:hAnsi="Times New Roman" w:cs="Times New Roman"/>
                <w:sz w:val="24"/>
                <w:szCs w:val="24"/>
              </w:rPr>
              <w:t>0</w:t>
            </w:r>
          </w:p>
        </w:tc>
        <w:tc>
          <w:tcPr>
            <w:tcW w:w="682" w:type="pct"/>
            <w:vAlign w:val="center"/>
          </w:tcPr>
          <w:p w:rsidR="004F1D36" w:rsidRPr="00643ED7" w:rsidRDefault="004F1D36" w:rsidP="00643ED7">
            <w:pPr>
              <w:spacing w:after="0" w:line="240" w:lineRule="auto"/>
              <w:jc w:val="center"/>
              <w:rPr>
                <w:rFonts w:ascii="Times New Roman" w:hAnsi="Times New Roman" w:cs="Times New Roman"/>
                <w:sz w:val="24"/>
                <w:szCs w:val="24"/>
              </w:rPr>
            </w:pPr>
            <w:r w:rsidRPr="00643ED7">
              <w:rPr>
                <w:rFonts w:ascii="Times New Roman" w:hAnsi="Times New Roman" w:cs="Times New Roman"/>
                <w:sz w:val="24"/>
                <w:szCs w:val="24"/>
              </w:rPr>
              <w:t>0</w:t>
            </w:r>
          </w:p>
        </w:tc>
        <w:tc>
          <w:tcPr>
            <w:tcW w:w="681" w:type="pct"/>
            <w:vAlign w:val="center"/>
          </w:tcPr>
          <w:p w:rsidR="004F1D36" w:rsidRPr="00643ED7" w:rsidRDefault="004F1D36" w:rsidP="00643ED7">
            <w:pPr>
              <w:spacing w:after="0" w:line="240" w:lineRule="auto"/>
              <w:jc w:val="center"/>
              <w:rPr>
                <w:rFonts w:ascii="Times New Roman" w:hAnsi="Times New Roman" w:cs="Times New Roman"/>
                <w:sz w:val="24"/>
                <w:szCs w:val="24"/>
              </w:rPr>
            </w:pPr>
            <w:r w:rsidRPr="00643ED7">
              <w:rPr>
                <w:rFonts w:ascii="Times New Roman" w:hAnsi="Times New Roman" w:cs="Times New Roman"/>
                <w:sz w:val="24"/>
                <w:szCs w:val="24"/>
              </w:rPr>
              <w:t>0</w:t>
            </w:r>
          </w:p>
        </w:tc>
        <w:tc>
          <w:tcPr>
            <w:tcW w:w="759" w:type="pct"/>
            <w:vAlign w:val="center"/>
          </w:tcPr>
          <w:p w:rsidR="004F1D36" w:rsidRPr="00643ED7" w:rsidRDefault="004F1D36" w:rsidP="00643ED7">
            <w:pPr>
              <w:spacing w:after="0" w:line="240" w:lineRule="auto"/>
              <w:jc w:val="center"/>
              <w:rPr>
                <w:rFonts w:ascii="Times New Roman" w:hAnsi="Times New Roman" w:cs="Times New Roman"/>
                <w:sz w:val="24"/>
                <w:szCs w:val="24"/>
              </w:rPr>
            </w:pPr>
            <w:r w:rsidRPr="00643ED7">
              <w:rPr>
                <w:rFonts w:ascii="Times New Roman" w:hAnsi="Times New Roman" w:cs="Times New Roman"/>
                <w:sz w:val="24"/>
                <w:szCs w:val="24"/>
              </w:rPr>
              <w:t>0</w:t>
            </w:r>
          </w:p>
        </w:tc>
      </w:tr>
      <w:tr w:rsidR="004F1D36" w:rsidTr="00643ED7">
        <w:tc>
          <w:tcPr>
            <w:tcW w:w="2264" w:type="pct"/>
            <w:vAlign w:val="bottom"/>
          </w:tcPr>
          <w:p w:rsidR="004F1D36" w:rsidRPr="00643ED7" w:rsidRDefault="004F1D36" w:rsidP="00643ED7">
            <w:pPr>
              <w:spacing w:after="0" w:line="240" w:lineRule="auto"/>
              <w:rPr>
                <w:rFonts w:ascii="Times New Roman" w:hAnsi="Times New Roman" w:cs="Times New Roman"/>
                <w:sz w:val="24"/>
                <w:szCs w:val="24"/>
              </w:rPr>
            </w:pPr>
            <w:r w:rsidRPr="00643ED7">
              <w:rPr>
                <w:rFonts w:ascii="Times New Roman" w:hAnsi="Times New Roman" w:cs="Times New Roman"/>
                <w:sz w:val="24"/>
                <w:szCs w:val="24"/>
              </w:rPr>
              <w:t>Наличие долгосрочных источников формирования запасов</w:t>
            </w:r>
          </w:p>
        </w:tc>
        <w:tc>
          <w:tcPr>
            <w:tcW w:w="614" w:type="pct"/>
            <w:vAlign w:val="center"/>
          </w:tcPr>
          <w:p w:rsidR="004F1D36" w:rsidRPr="00643ED7" w:rsidRDefault="004F1D36" w:rsidP="00643ED7">
            <w:pPr>
              <w:spacing w:after="0" w:line="240" w:lineRule="auto"/>
              <w:jc w:val="center"/>
              <w:rPr>
                <w:rFonts w:ascii="Times New Roman" w:hAnsi="Times New Roman" w:cs="Times New Roman"/>
                <w:sz w:val="24"/>
                <w:szCs w:val="24"/>
              </w:rPr>
            </w:pPr>
            <w:r w:rsidRPr="00643ED7">
              <w:rPr>
                <w:rFonts w:ascii="Times New Roman" w:hAnsi="Times New Roman" w:cs="Times New Roman"/>
                <w:sz w:val="24"/>
                <w:szCs w:val="24"/>
              </w:rPr>
              <w:t>-1670</w:t>
            </w:r>
          </w:p>
        </w:tc>
        <w:tc>
          <w:tcPr>
            <w:tcW w:w="682" w:type="pct"/>
            <w:vAlign w:val="center"/>
          </w:tcPr>
          <w:p w:rsidR="004F1D36" w:rsidRPr="00643ED7" w:rsidRDefault="004F1D36" w:rsidP="00643ED7">
            <w:pPr>
              <w:spacing w:after="0" w:line="240" w:lineRule="auto"/>
              <w:jc w:val="center"/>
              <w:rPr>
                <w:rFonts w:ascii="Times New Roman" w:hAnsi="Times New Roman" w:cs="Times New Roman"/>
                <w:sz w:val="24"/>
                <w:szCs w:val="24"/>
              </w:rPr>
            </w:pPr>
            <w:r w:rsidRPr="00643ED7">
              <w:rPr>
                <w:rFonts w:ascii="Times New Roman" w:hAnsi="Times New Roman" w:cs="Times New Roman"/>
                <w:sz w:val="24"/>
                <w:szCs w:val="24"/>
              </w:rPr>
              <w:t>-1332</w:t>
            </w:r>
          </w:p>
        </w:tc>
        <w:tc>
          <w:tcPr>
            <w:tcW w:w="681" w:type="pct"/>
            <w:vAlign w:val="center"/>
          </w:tcPr>
          <w:p w:rsidR="004F1D36" w:rsidRPr="00643ED7" w:rsidRDefault="004F1D36" w:rsidP="00643ED7">
            <w:pPr>
              <w:spacing w:after="0" w:line="240" w:lineRule="auto"/>
              <w:jc w:val="center"/>
              <w:rPr>
                <w:rFonts w:ascii="Times New Roman" w:hAnsi="Times New Roman" w:cs="Times New Roman"/>
                <w:sz w:val="24"/>
                <w:szCs w:val="24"/>
              </w:rPr>
            </w:pPr>
            <w:r w:rsidRPr="00643ED7">
              <w:rPr>
                <w:rFonts w:ascii="Times New Roman" w:hAnsi="Times New Roman" w:cs="Times New Roman"/>
                <w:sz w:val="24"/>
                <w:szCs w:val="24"/>
              </w:rPr>
              <w:t>-978</w:t>
            </w:r>
          </w:p>
        </w:tc>
        <w:tc>
          <w:tcPr>
            <w:tcW w:w="759" w:type="pct"/>
            <w:vAlign w:val="center"/>
          </w:tcPr>
          <w:p w:rsidR="004F1D36" w:rsidRPr="00643ED7" w:rsidRDefault="004F1D36" w:rsidP="00643ED7">
            <w:pPr>
              <w:spacing w:after="0" w:line="240" w:lineRule="auto"/>
              <w:jc w:val="center"/>
              <w:rPr>
                <w:rFonts w:ascii="Times New Roman" w:hAnsi="Times New Roman" w:cs="Times New Roman"/>
                <w:sz w:val="24"/>
                <w:szCs w:val="24"/>
              </w:rPr>
            </w:pPr>
            <w:r w:rsidRPr="00643ED7">
              <w:rPr>
                <w:rFonts w:ascii="Times New Roman" w:hAnsi="Times New Roman" w:cs="Times New Roman"/>
                <w:sz w:val="24"/>
                <w:szCs w:val="24"/>
              </w:rPr>
              <w:t>692</w:t>
            </w:r>
          </w:p>
        </w:tc>
      </w:tr>
      <w:tr w:rsidR="004F1D36" w:rsidTr="00643ED7">
        <w:tc>
          <w:tcPr>
            <w:tcW w:w="2264" w:type="pct"/>
            <w:vAlign w:val="bottom"/>
          </w:tcPr>
          <w:p w:rsidR="004F1D36" w:rsidRPr="00643ED7" w:rsidRDefault="004F1D36" w:rsidP="00643ED7">
            <w:pPr>
              <w:spacing w:after="0" w:line="240" w:lineRule="auto"/>
              <w:rPr>
                <w:rFonts w:ascii="Times New Roman" w:hAnsi="Times New Roman" w:cs="Times New Roman"/>
                <w:sz w:val="24"/>
                <w:szCs w:val="24"/>
              </w:rPr>
            </w:pPr>
            <w:r w:rsidRPr="00643ED7">
              <w:rPr>
                <w:rFonts w:ascii="Times New Roman" w:hAnsi="Times New Roman" w:cs="Times New Roman"/>
                <w:sz w:val="24"/>
                <w:szCs w:val="24"/>
              </w:rPr>
              <w:t>Краткосрочны</w:t>
            </w:r>
            <w:r w:rsidR="00643ED7" w:rsidRPr="00643ED7">
              <w:rPr>
                <w:rFonts w:ascii="Times New Roman" w:hAnsi="Times New Roman" w:cs="Times New Roman"/>
                <w:sz w:val="24"/>
                <w:szCs w:val="24"/>
              </w:rPr>
              <w:t>е кредиты и займы</w:t>
            </w:r>
          </w:p>
        </w:tc>
        <w:tc>
          <w:tcPr>
            <w:tcW w:w="614" w:type="pct"/>
            <w:vAlign w:val="center"/>
          </w:tcPr>
          <w:p w:rsidR="004F1D36" w:rsidRPr="00643ED7" w:rsidRDefault="004F1D36" w:rsidP="00643ED7">
            <w:pPr>
              <w:spacing w:after="0" w:line="240" w:lineRule="auto"/>
              <w:jc w:val="center"/>
              <w:rPr>
                <w:rFonts w:ascii="Times New Roman" w:hAnsi="Times New Roman" w:cs="Times New Roman"/>
                <w:sz w:val="24"/>
                <w:szCs w:val="24"/>
              </w:rPr>
            </w:pPr>
            <w:r w:rsidRPr="00643ED7">
              <w:rPr>
                <w:rFonts w:ascii="Times New Roman" w:hAnsi="Times New Roman" w:cs="Times New Roman"/>
                <w:sz w:val="24"/>
                <w:szCs w:val="24"/>
              </w:rPr>
              <w:t>3497</w:t>
            </w:r>
          </w:p>
        </w:tc>
        <w:tc>
          <w:tcPr>
            <w:tcW w:w="682" w:type="pct"/>
            <w:vAlign w:val="center"/>
          </w:tcPr>
          <w:p w:rsidR="004F1D36" w:rsidRPr="00643ED7" w:rsidRDefault="004F1D36" w:rsidP="00643ED7">
            <w:pPr>
              <w:spacing w:after="0" w:line="240" w:lineRule="auto"/>
              <w:jc w:val="center"/>
              <w:rPr>
                <w:rFonts w:ascii="Times New Roman" w:hAnsi="Times New Roman" w:cs="Times New Roman"/>
                <w:sz w:val="24"/>
                <w:szCs w:val="24"/>
              </w:rPr>
            </w:pPr>
            <w:r w:rsidRPr="00643ED7">
              <w:rPr>
                <w:rFonts w:ascii="Times New Roman" w:hAnsi="Times New Roman" w:cs="Times New Roman"/>
                <w:sz w:val="24"/>
                <w:szCs w:val="24"/>
              </w:rPr>
              <w:t>3069</w:t>
            </w:r>
          </w:p>
        </w:tc>
        <w:tc>
          <w:tcPr>
            <w:tcW w:w="681" w:type="pct"/>
            <w:vAlign w:val="center"/>
          </w:tcPr>
          <w:p w:rsidR="004F1D36" w:rsidRPr="00643ED7" w:rsidRDefault="004F1D36" w:rsidP="00643ED7">
            <w:pPr>
              <w:spacing w:after="0" w:line="240" w:lineRule="auto"/>
              <w:jc w:val="center"/>
              <w:rPr>
                <w:rFonts w:ascii="Times New Roman" w:hAnsi="Times New Roman" w:cs="Times New Roman"/>
                <w:sz w:val="24"/>
                <w:szCs w:val="24"/>
              </w:rPr>
            </w:pPr>
            <w:r w:rsidRPr="00643ED7">
              <w:rPr>
                <w:rFonts w:ascii="Times New Roman" w:hAnsi="Times New Roman" w:cs="Times New Roman"/>
                <w:sz w:val="24"/>
                <w:szCs w:val="24"/>
              </w:rPr>
              <w:t>2847</w:t>
            </w:r>
          </w:p>
        </w:tc>
        <w:tc>
          <w:tcPr>
            <w:tcW w:w="759" w:type="pct"/>
            <w:vAlign w:val="center"/>
          </w:tcPr>
          <w:p w:rsidR="004F1D36" w:rsidRPr="00643ED7" w:rsidRDefault="004F1D36" w:rsidP="00643ED7">
            <w:pPr>
              <w:spacing w:after="0" w:line="240" w:lineRule="auto"/>
              <w:jc w:val="center"/>
              <w:rPr>
                <w:rFonts w:ascii="Times New Roman" w:hAnsi="Times New Roman" w:cs="Times New Roman"/>
                <w:sz w:val="24"/>
                <w:szCs w:val="24"/>
              </w:rPr>
            </w:pPr>
            <w:r w:rsidRPr="00643ED7">
              <w:rPr>
                <w:rFonts w:ascii="Times New Roman" w:hAnsi="Times New Roman" w:cs="Times New Roman"/>
                <w:sz w:val="24"/>
                <w:szCs w:val="24"/>
              </w:rPr>
              <w:t>-650</w:t>
            </w:r>
          </w:p>
        </w:tc>
      </w:tr>
      <w:tr w:rsidR="004F1D36" w:rsidTr="00643ED7">
        <w:trPr>
          <w:trHeight w:val="323"/>
        </w:trPr>
        <w:tc>
          <w:tcPr>
            <w:tcW w:w="2264" w:type="pct"/>
            <w:vAlign w:val="bottom"/>
          </w:tcPr>
          <w:p w:rsidR="004F1D36" w:rsidRPr="00643ED7" w:rsidRDefault="004F1D36" w:rsidP="00643ED7">
            <w:pPr>
              <w:spacing w:after="0" w:line="240" w:lineRule="auto"/>
              <w:rPr>
                <w:rFonts w:ascii="Times New Roman" w:hAnsi="Times New Roman" w:cs="Times New Roman"/>
                <w:sz w:val="24"/>
                <w:szCs w:val="24"/>
              </w:rPr>
            </w:pPr>
            <w:r w:rsidRPr="00643ED7">
              <w:rPr>
                <w:rFonts w:ascii="Times New Roman" w:hAnsi="Times New Roman" w:cs="Times New Roman"/>
                <w:sz w:val="24"/>
                <w:szCs w:val="24"/>
              </w:rPr>
              <w:t>Общая величина основных источников формирования запасов</w:t>
            </w:r>
          </w:p>
        </w:tc>
        <w:tc>
          <w:tcPr>
            <w:tcW w:w="614" w:type="pct"/>
            <w:vAlign w:val="center"/>
          </w:tcPr>
          <w:p w:rsidR="004F1D36" w:rsidRPr="00643ED7" w:rsidRDefault="004F1D36" w:rsidP="00643ED7">
            <w:pPr>
              <w:spacing w:after="0" w:line="240" w:lineRule="auto"/>
              <w:jc w:val="center"/>
              <w:rPr>
                <w:rFonts w:ascii="Times New Roman" w:hAnsi="Times New Roman" w:cs="Times New Roman"/>
                <w:sz w:val="24"/>
                <w:szCs w:val="24"/>
              </w:rPr>
            </w:pPr>
            <w:r w:rsidRPr="00643ED7">
              <w:rPr>
                <w:rFonts w:ascii="Times New Roman" w:hAnsi="Times New Roman" w:cs="Times New Roman"/>
                <w:sz w:val="24"/>
                <w:szCs w:val="24"/>
              </w:rPr>
              <w:t>1827</w:t>
            </w:r>
          </w:p>
        </w:tc>
        <w:tc>
          <w:tcPr>
            <w:tcW w:w="682" w:type="pct"/>
            <w:vAlign w:val="center"/>
          </w:tcPr>
          <w:p w:rsidR="004F1D36" w:rsidRPr="00643ED7" w:rsidRDefault="004F1D36" w:rsidP="00643ED7">
            <w:pPr>
              <w:spacing w:after="0" w:line="240" w:lineRule="auto"/>
              <w:jc w:val="center"/>
              <w:rPr>
                <w:rFonts w:ascii="Times New Roman" w:hAnsi="Times New Roman" w:cs="Times New Roman"/>
                <w:sz w:val="24"/>
                <w:szCs w:val="24"/>
              </w:rPr>
            </w:pPr>
            <w:r w:rsidRPr="00643ED7">
              <w:rPr>
                <w:rFonts w:ascii="Times New Roman" w:hAnsi="Times New Roman" w:cs="Times New Roman"/>
                <w:sz w:val="24"/>
                <w:szCs w:val="24"/>
              </w:rPr>
              <w:t>1737</w:t>
            </w:r>
          </w:p>
        </w:tc>
        <w:tc>
          <w:tcPr>
            <w:tcW w:w="681" w:type="pct"/>
            <w:vAlign w:val="center"/>
          </w:tcPr>
          <w:p w:rsidR="004F1D36" w:rsidRPr="00643ED7" w:rsidRDefault="004F1D36" w:rsidP="00643ED7">
            <w:pPr>
              <w:spacing w:after="0" w:line="240" w:lineRule="auto"/>
              <w:jc w:val="center"/>
              <w:rPr>
                <w:rFonts w:ascii="Times New Roman" w:hAnsi="Times New Roman" w:cs="Times New Roman"/>
                <w:sz w:val="24"/>
                <w:szCs w:val="24"/>
              </w:rPr>
            </w:pPr>
            <w:r w:rsidRPr="00643ED7">
              <w:rPr>
                <w:rFonts w:ascii="Times New Roman" w:hAnsi="Times New Roman" w:cs="Times New Roman"/>
                <w:sz w:val="24"/>
                <w:szCs w:val="24"/>
              </w:rPr>
              <w:t>1869</w:t>
            </w:r>
          </w:p>
        </w:tc>
        <w:tc>
          <w:tcPr>
            <w:tcW w:w="759" w:type="pct"/>
            <w:vAlign w:val="center"/>
          </w:tcPr>
          <w:p w:rsidR="004F1D36" w:rsidRPr="00643ED7" w:rsidRDefault="004F1D36" w:rsidP="00643ED7">
            <w:pPr>
              <w:spacing w:after="0" w:line="240" w:lineRule="auto"/>
              <w:jc w:val="center"/>
              <w:rPr>
                <w:rFonts w:ascii="Times New Roman" w:hAnsi="Times New Roman" w:cs="Times New Roman"/>
                <w:sz w:val="24"/>
                <w:szCs w:val="24"/>
              </w:rPr>
            </w:pPr>
            <w:r w:rsidRPr="00643ED7">
              <w:rPr>
                <w:rFonts w:ascii="Times New Roman" w:hAnsi="Times New Roman" w:cs="Times New Roman"/>
                <w:sz w:val="24"/>
                <w:szCs w:val="24"/>
              </w:rPr>
              <w:t>42</w:t>
            </w:r>
          </w:p>
        </w:tc>
      </w:tr>
      <w:tr w:rsidR="00643ED7" w:rsidTr="00643ED7">
        <w:trPr>
          <w:trHeight w:val="70"/>
        </w:trPr>
        <w:tc>
          <w:tcPr>
            <w:tcW w:w="2264" w:type="pct"/>
            <w:vAlign w:val="bottom"/>
          </w:tcPr>
          <w:p w:rsidR="00643ED7" w:rsidRPr="00643ED7" w:rsidRDefault="00643ED7" w:rsidP="00643ED7">
            <w:pPr>
              <w:spacing w:after="0" w:line="240" w:lineRule="auto"/>
              <w:rPr>
                <w:rFonts w:ascii="Times New Roman" w:hAnsi="Times New Roman" w:cs="Times New Roman"/>
                <w:sz w:val="24"/>
                <w:szCs w:val="24"/>
              </w:rPr>
            </w:pPr>
            <w:r w:rsidRPr="00643ED7">
              <w:rPr>
                <w:rFonts w:ascii="Times New Roman" w:hAnsi="Times New Roman" w:cs="Times New Roman"/>
                <w:sz w:val="24"/>
                <w:szCs w:val="24"/>
              </w:rPr>
              <w:t>Общая величина запасов</w:t>
            </w:r>
          </w:p>
        </w:tc>
        <w:tc>
          <w:tcPr>
            <w:tcW w:w="614" w:type="pct"/>
            <w:vAlign w:val="center"/>
          </w:tcPr>
          <w:p w:rsidR="00643ED7" w:rsidRPr="00643ED7" w:rsidRDefault="00643ED7" w:rsidP="00643ED7">
            <w:pPr>
              <w:spacing w:after="0" w:line="240" w:lineRule="auto"/>
              <w:jc w:val="center"/>
              <w:rPr>
                <w:rFonts w:ascii="Times New Roman" w:hAnsi="Times New Roman" w:cs="Times New Roman"/>
                <w:sz w:val="24"/>
                <w:szCs w:val="24"/>
              </w:rPr>
            </w:pPr>
            <w:r w:rsidRPr="00643ED7">
              <w:rPr>
                <w:rFonts w:ascii="Times New Roman" w:hAnsi="Times New Roman" w:cs="Times New Roman"/>
                <w:sz w:val="24"/>
                <w:szCs w:val="24"/>
              </w:rPr>
              <w:t>1847</w:t>
            </w:r>
          </w:p>
        </w:tc>
        <w:tc>
          <w:tcPr>
            <w:tcW w:w="682" w:type="pct"/>
            <w:vAlign w:val="center"/>
          </w:tcPr>
          <w:p w:rsidR="00643ED7" w:rsidRPr="00643ED7" w:rsidRDefault="00643ED7" w:rsidP="00643ED7">
            <w:pPr>
              <w:spacing w:after="0" w:line="240" w:lineRule="auto"/>
              <w:jc w:val="center"/>
              <w:rPr>
                <w:rFonts w:ascii="Times New Roman" w:hAnsi="Times New Roman" w:cs="Times New Roman"/>
                <w:sz w:val="24"/>
                <w:szCs w:val="24"/>
              </w:rPr>
            </w:pPr>
            <w:r w:rsidRPr="00643ED7">
              <w:rPr>
                <w:rFonts w:ascii="Times New Roman" w:hAnsi="Times New Roman" w:cs="Times New Roman"/>
                <w:sz w:val="24"/>
                <w:szCs w:val="24"/>
              </w:rPr>
              <w:t>2193</w:t>
            </w:r>
          </w:p>
        </w:tc>
        <w:tc>
          <w:tcPr>
            <w:tcW w:w="681" w:type="pct"/>
            <w:vAlign w:val="center"/>
          </w:tcPr>
          <w:p w:rsidR="00643ED7" w:rsidRPr="00643ED7" w:rsidRDefault="00643ED7" w:rsidP="00643ED7">
            <w:pPr>
              <w:spacing w:after="0" w:line="240" w:lineRule="auto"/>
              <w:jc w:val="center"/>
              <w:rPr>
                <w:rFonts w:ascii="Times New Roman" w:hAnsi="Times New Roman" w:cs="Times New Roman"/>
                <w:sz w:val="24"/>
                <w:szCs w:val="24"/>
              </w:rPr>
            </w:pPr>
            <w:r w:rsidRPr="00643ED7">
              <w:rPr>
                <w:rFonts w:ascii="Times New Roman" w:hAnsi="Times New Roman" w:cs="Times New Roman"/>
                <w:sz w:val="24"/>
                <w:szCs w:val="24"/>
              </w:rPr>
              <w:t>2496</w:t>
            </w:r>
          </w:p>
        </w:tc>
        <w:tc>
          <w:tcPr>
            <w:tcW w:w="759" w:type="pct"/>
            <w:vAlign w:val="center"/>
          </w:tcPr>
          <w:p w:rsidR="00643ED7" w:rsidRPr="00643ED7" w:rsidRDefault="00643ED7" w:rsidP="00643ED7">
            <w:pPr>
              <w:spacing w:after="0" w:line="240" w:lineRule="auto"/>
              <w:jc w:val="center"/>
              <w:rPr>
                <w:rFonts w:ascii="Times New Roman" w:hAnsi="Times New Roman" w:cs="Times New Roman"/>
                <w:sz w:val="24"/>
                <w:szCs w:val="24"/>
              </w:rPr>
            </w:pPr>
            <w:r w:rsidRPr="00643ED7">
              <w:rPr>
                <w:rFonts w:ascii="Times New Roman" w:hAnsi="Times New Roman" w:cs="Times New Roman"/>
                <w:sz w:val="24"/>
                <w:szCs w:val="24"/>
              </w:rPr>
              <w:t>649</w:t>
            </w:r>
          </w:p>
        </w:tc>
      </w:tr>
      <w:tr w:rsidR="00643ED7" w:rsidTr="00643ED7">
        <w:tc>
          <w:tcPr>
            <w:tcW w:w="2264" w:type="pct"/>
            <w:vAlign w:val="bottom"/>
          </w:tcPr>
          <w:p w:rsidR="00643ED7" w:rsidRPr="00643ED7" w:rsidRDefault="00643ED7" w:rsidP="00643ED7">
            <w:pPr>
              <w:spacing w:after="0" w:line="240" w:lineRule="auto"/>
              <w:rPr>
                <w:rFonts w:ascii="Times New Roman" w:hAnsi="Times New Roman" w:cs="Times New Roman"/>
                <w:sz w:val="24"/>
                <w:szCs w:val="24"/>
              </w:rPr>
            </w:pPr>
            <w:r w:rsidRPr="00643ED7">
              <w:rPr>
                <w:rFonts w:ascii="Times New Roman" w:hAnsi="Times New Roman" w:cs="Times New Roman"/>
                <w:sz w:val="24"/>
                <w:szCs w:val="24"/>
              </w:rPr>
              <w:t>Излишек (+), недостаток (-) собственных оборотных средств</w:t>
            </w:r>
          </w:p>
        </w:tc>
        <w:tc>
          <w:tcPr>
            <w:tcW w:w="614" w:type="pct"/>
            <w:vAlign w:val="center"/>
          </w:tcPr>
          <w:p w:rsidR="00643ED7" w:rsidRPr="00643ED7" w:rsidRDefault="00643ED7" w:rsidP="00643ED7">
            <w:pPr>
              <w:spacing w:after="0" w:line="240" w:lineRule="auto"/>
              <w:jc w:val="center"/>
              <w:rPr>
                <w:rFonts w:ascii="Times New Roman" w:hAnsi="Times New Roman" w:cs="Times New Roman"/>
                <w:sz w:val="24"/>
                <w:szCs w:val="24"/>
              </w:rPr>
            </w:pPr>
            <w:r w:rsidRPr="00643ED7">
              <w:rPr>
                <w:rFonts w:ascii="Times New Roman" w:hAnsi="Times New Roman" w:cs="Times New Roman"/>
                <w:sz w:val="24"/>
                <w:szCs w:val="24"/>
              </w:rPr>
              <w:t>-3517</w:t>
            </w:r>
          </w:p>
        </w:tc>
        <w:tc>
          <w:tcPr>
            <w:tcW w:w="682" w:type="pct"/>
            <w:vAlign w:val="center"/>
          </w:tcPr>
          <w:p w:rsidR="00643ED7" w:rsidRPr="00643ED7" w:rsidRDefault="00643ED7" w:rsidP="00643ED7">
            <w:pPr>
              <w:spacing w:after="0" w:line="240" w:lineRule="auto"/>
              <w:jc w:val="center"/>
              <w:rPr>
                <w:rFonts w:ascii="Times New Roman" w:hAnsi="Times New Roman" w:cs="Times New Roman"/>
                <w:sz w:val="24"/>
                <w:szCs w:val="24"/>
              </w:rPr>
            </w:pPr>
            <w:r w:rsidRPr="00643ED7">
              <w:rPr>
                <w:rFonts w:ascii="Times New Roman" w:hAnsi="Times New Roman" w:cs="Times New Roman"/>
                <w:sz w:val="24"/>
                <w:szCs w:val="24"/>
              </w:rPr>
              <w:t>-3525</w:t>
            </w:r>
          </w:p>
        </w:tc>
        <w:tc>
          <w:tcPr>
            <w:tcW w:w="681" w:type="pct"/>
            <w:vAlign w:val="center"/>
          </w:tcPr>
          <w:p w:rsidR="00643ED7" w:rsidRPr="00643ED7" w:rsidRDefault="00643ED7" w:rsidP="00643ED7">
            <w:pPr>
              <w:spacing w:after="0" w:line="240" w:lineRule="auto"/>
              <w:jc w:val="center"/>
              <w:rPr>
                <w:rFonts w:ascii="Times New Roman" w:hAnsi="Times New Roman" w:cs="Times New Roman"/>
                <w:sz w:val="24"/>
                <w:szCs w:val="24"/>
              </w:rPr>
            </w:pPr>
            <w:r w:rsidRPr="00643ED7">
              <w:rPr>
                <w:rFonts w:ascii="Times New Roman" w:hAnsi="Times New Roman" w:cs="Times New Roman"/>
                <w:sz w:val="24"/>
                <w:szCs w:val="24"/>
              </w:rPr>
              <w:t>-3474</w:t>
            </w:r>
          </w:p>
        </w:tc>
        <w:tc>
          <w:tcPr>
            <w:tcW w:w="759" w:type="pct"/>
            <w:vAlign w:val="center"/>
          </w:tcPr>
          <w:p w:rsidR="00643ED7" w:rsidRPr="00643ED7" w:rsidRDefault="00643ED7" w:rsidP="00643ED7">
            <w:pPr>
              <w:spacing w:after="0" w:line="240" w:lineRule="auto"/>
              <w:jc w:val="center"/>
              <w:rPr>
                <w:rFonts w:ascii="Times New Roman" w:hAnsi="Times New Roman" w:cs="Times New Roman"/>
                <w:sz w:val="24"/>
                <w:szCs w:val="24"/>
              </w:rPr>
            </w:pPr>
            <w:r w:rsidRPr="00643ED7">
              <w:rPr>
                <w:rFonts w:ascii="Times New Roman" w:hAnsi="Times New Roman" w:cs="Times New Roman"/>
                <w:sz w:val="24"/>
                <w:szCs w:val="24"/>
              </w:rPr>
              <w:t>43</w:t>
            </w:r>
          </w:p>
        </w:tc>
      </w:tr>
      <w:tr w:rsidR="00643ED7" w:rsidTr="00643ED7">
        <w:tc>
          <w:tcPr>
            <w:tcW w:w="2264" w:type="pct"/>
            <w:vAlign w:val="bottom"/>
          </w:tcPr>
          <w:p w:rsidR="00643ED7" w:rsidRPr="00643ED7" w:rsidRDefault="00643ED7" w:rsidP="00643ED7">
            <w:pPr>
              <w:spacing w:after="0" w:line="240" w:lineRule="auto"/>
              <w:rPr>
                <w:rFonts w:ascii="Times New Roman" w:hAnsi="Times New Roman" w:cs="Times New Roman"/>
                <w:sz w:val="24"/>
                <w:szCs w:val="24"/>
              </w:rPr>
            </w:pPr>
            <w:r w:rsidRPr="00643ED7">
              <w:rPr>
                <w:rFonts w:ascii="Times New Roman" w:hAnsi="Times New Roman" w:cs="Times New Roman"/>
                <w:sz w:val="24"/>
                <w:szCs w:val="24"/>
              </w:rPr>
              <w:t>Излишек (+), недостаток (-) долгосрочных источников формирования запасов</w:t>
            </w:r>
          </w:p>
        </w:tc>
        <w:tc>
          <w:tcPr>
            <w:tcW w:w="614" w:type="pct"/>
            <w:vAlign w:val="center"/>
          </w:tcPr>
          <w:p w:rsidR="00643ED7" w:rsidRPr="00643ED7" w:rsidRDefault="00643ED7" w:rsidP="00643ED7">
            <w:pPr>
              <w:spacing w:after="0" w:line="240" w:lineRule="auto"/>
              <w:jc w:val="center"/>
              <w:rPr>
                <w:rFonts w:ascii="Times New Roman" w:hAnsi="Times New Roman" w:cs="Times New Roman"/>
                <w:sz w:val="24"/>
                <w:szCs w:val="24"/>
              </w:rPr>
            </w:pPr>
            <w:r w:rsidRPr="00643ED7">
              <w:rPr>
                <w:rFonts w:ascii="Times New Roman" w:hAnsi="Times New Roman" w:cs="Times New Roman"/>
                <w:sz w:val="24"/>
                <w:szCs w:val="24"/>
              </w:rPr>
              <w:t>-3517</w:t>
            </w:r>
          </w:p>
        </w:tc>
        <w:tc>
          <w:tcPr>
            <w:tcW w:w="682" w:type="pct"/>
            <w:vAlign w:val="center"/>
          </w:tcPr>
          <w:p w:rsidR="00643ED7" w:rsidRPr="00643ED7" w:rsidRDefault="00643ED7" w:rsidP="00643ED7">
            <w:pPr>
              <w:spacing w:after="0" w:line="240" w:lineRule="auto"/>
              <w:jc w:val="center"/>
              <w:rPr>
                <w:rFonts w:ascii="Times New Roman" w:hAnsi="Times New Roman" w:cs="Times New Roman"/>
                <w:sz w:val="24"/>
                <w:szCs w:val="24"/>
              </w:rPr>
            </w:pPr>
            <w:r w:rsidRPr="00643ED7">
              <w:rPr>
                <w:rFonts w:ascii="Times New Roman" w:hAnsi="Times New Roman" w:cs="Times New Roman"/>
                <w:sz w:val="24"/>
                <w:szCs w:val="24"/>
              </w:rPr>
              <w:t>-3525</w:t>
            </w:r>
          </w:p>
        </w:tc>
        <w:tc>
          <w:tcPr>
            <w:tcW w:w="681" w:type="pct"/>
            <w:vAlign w:val="center"/>
          </w:tcPr>
          <w:p w:rsidR="00643ED7" w:rsidRPr="00643ED7" w:rsidRDefault="00643ED7" w:rsidP="00643ED7">
            <w:pPr>
              <w:spacing w:after="0" w:line="240" w:lineRule="auto"/>
              <w:jc w:val="center"/>
              <w:rPr>
                <w:rFonts w:ascii="Times New Roman" w:hAnsi="Times New Roman" w:cs="Times New Roman"/>
                <w:sz w:val="24"/>
                <w:szCs w:val="24"/>
              </w:rPr>
            </w:pPr>
            <w:r w:rsidRPr="00643ED7">
              <w:rPr>
                <w:rFonts w:ascii="Times New Roman" w:hAnsi="Times New Roman" w:cs="Times New Roman"/>
                <w:sz w:val="24"/>
                <w:szCs w:val="24"/>
              </w:rPr>
              <w:t>-3474</w:t>
            </w:r>
          </w:p>
        </w:tc>
        <w:tc>
          <w:tcPr>
            <w:tcW w:w="759" w:type="pct"/>
            <w:vAlign w:val="center"/>
          </w:tcPr>
          <w:p w:rsidR="00643ED7" w:rsidRPr="00643ED7" w:rsidRDefault="00643ED7" w:rsidP="00643ED7">
            <w:pPr>
              <w:spacing w:after="0" w:line="240" w:lineRule="auto"/>
              <w:jc w:val="center"/>
              <w:rPr>
                <w:rFonts w:ascii="Times New Roman" w:hAnsi="Times New Roman" w:cs="Times New Roman"/>
                <w:sz w:val="24"/>
                <w:szCs w:val="24"/>
              </w:rPr>
            </w:pPr>
            <w:r w:rsidRPr="00643ED7">
              <w:rPr>
                <w:rFonts w:ascii="Times New Roman" w:hAnsi="Times New Roman" w:cs="Times New Roman"/>
                <w:sz w:val="24"/>
                <w:szCs w:val="24"/>
              </w:rPr>
              <w:t>43</w:t>
            </w:r>
          </w:p>
        </w:tc>
      </w:tr>
      <w:tr w:rsidR="00643ED7" w:rsidTr="005857D9">
        <w:trPr>
          <w:trHeight w:val="617"/>
        </w:trPr>
        <w:tc>
          <w:tcPr>
            <w:tcW w:w="2264" w:type="pct"/>
            <w:vAlign w:val="bottom"/>
          </w:tcPr>
          <w:p w:rsidR="00643ED7" w:rsidRPr="00643ED7" w:rsidRDefault="00643ED7" w:rsidP="00643ED7">
            <w:pPr>
              <w:spacing w:after="0" w:line="240" w:lineRule="auto"/>
              <w:rPr>
                <w:rFonts w:ascii="Times New Roman" w:hAnsi="Times New Roman" w:cs="Times New Roman"/>
                <w:sz w:val="24"/>
                <w:szCs w:val="24"/>
              </w:rPr>
            </w:pPr>
            <w:r w:rsidRPr="00643ED7">
              <w:rPr>
                <w:rFonts w:ascii="Times New Roman" w:hAnsi="Times New Roman" w:cs="Times New Roman"/>
                <w:sz w:val="24"/>
                <w:szCs w:val="24"/>
              </w:rPr>
              <w:t>Излишек (+), недостаток (-) общей величины основных источников формирования запасов</w:t>
            </w:r>
          </w:p>
        </w:tc>
        <w:tc>
          <w:tcPr>
            <w:tcW w:w="614" w:type="pct"/>
            <w:vAlign w:val="center"/>
          </w:tcPr>
          <w:p w:rsidR="00643ED7" w:rsidRPr="00643ED7" w:rsidRDefault="00643ED7" w:rsidP="00643ED7">
            <w:pPr>
              <w:spacing w:after="0" w:line="240" w:lineRule="auto"/>
              <w:jc w:val="center"/>
              <w:rPr>
                <w:rFonts w:ascii="Times New Roman" w:hAnsi="Times New Roman" w:cs="Times New Roman"/>
                <w:sz w:val="24"/>
                <w:szCs w:val="24"/>
              </w:rPr>
            </w:pPr>
            <w:r w:rsidRPr="00643ED7">
              <w:rPr>
                <w:rFonts w:ascii="Times New Roman" w:hAnsi="Times New Roman" w:cs="Times New Roman"/>
                <w:sz w:val="24"/>
                <w:szCs w:val="24"/>
              </w:rPr>
              <w:t>-20</w:t>
            </w:r>
          </w:p>
        </w:tc>
        <w:tc>
          <w:tcPr>
            <w:tcW w:w="682" w:type="pct"/>
            <w:vAlign w:val="center"/>
          </w:tcPr>
          <w:p w:rsidR="00643ED7" w:rsidRPr="00643ED7" w:rsidRDefault="00643ED7" w:rsidP="00643ED7">
            <w:pPr>
              <w:spacing w:after="0" w:line="240" w:lineRule="auto"/>
              <w:jc w:val="center"/>
              <w:rPr>
                <w:rFonts w:ascii="Times New Roman" w:hAnsi="Times New Roman" w:cs="Times New Roman"/>
                <w:sz w:val="24"/>
                <w:szCs w:val="24"/>
              </w:rPr>
            </w:pPr>
            <w:r w:rsidRPr="00643ED7">
              <w:rPr>
                <w:rFonts w:ascii="Times New Roman" w:hAnsi="Times New Roman" w:cs="Times New Roman"/>
                <w:sz w:val="24"/>
                <w:szCs w:val="24"/>
              </w:rPr>
              <w:t>-456</w:t>
            </w:r>
          </w:p>
        </w:tc>
        <w:tc>
          <w:tcPr>
            <w:tcW w:w="681" w:type="pct"/>
            <w:vAlign w:val="center"/>
          </w:tcPr>
          <w:p w:rsidR="00643ED7" w:rsidRPr="00643ED7" w:rsidRDefault="00643ED7" w:rsidP="00643ED7">
            <w:pPr>
              <w:spacing w:after="0" w:line="240" w:lineRule="auto"/>
              <w:jc w:val="center"/>
              <w:rPr>
                <w:rFonts w:ascii="Times New Roman" w:hAnsi="Times New Roman" w:cs="Times New Roman"/>
                <w:sz w:val="24"/>
                <w:szCs w:val="24"/>
              </w:rPr>
            </w:pPr>
            <w:r w:rsidRPr="00643ED7">
              <w:rPr>
                <w:rFonts w:ascii="Times New Roman" w:hAnsi="Times New Roman" w:cs="Times New Roman"/>
                <w:sz w:val="24"/>
                <w:szCs w:val="24"/>
              </w:rPr>
              <w:t>-627</w:t>
            </w:r>
          </w:p>
        </w:tc>
        <w:tc>
          <w:tcPr>
            <w:tcW w:w="759" w:type="pct"/>
            <w:vAlign w:val="center"/>
          </w:tcPr>
          <w:p w:rsidR="00643ED7" w:rsidRPr="00643ED7" w:rsidRDefault="00643ED7" w:rsidP="00643ED7">
            <w:pPr>
              <w:spacing w:after="0" w:line="240" w:lineRule="auto"/>
              <w:jc w:val="center"/>
              <w:rPr>
                <w:rFonts w:ascii="Times New Roman" w:hAnsi="Times New Roman" w:cs="Times New Roman"/>
                <w:sz w:val="24"/>
                <w:szCs w:val="24"/>
              </w:rPr>
            </w:pPr>
            <w:r w:rsidRPr="00643ED7">
              <w:rPr>
                <w:rFonts w:ascii="Times New Roman" w:hAnsi="Times New Roman" w:cs="Times New Roman"/>
                <w:sz w:val="24"/>
                <w:szCs w:val="24"/>
              </w:rPr>
              <w:t>-607</w:t>
            </w:r>
          </w:p>
        </w:tc>
      </w:tr>
      <w:tr w:rsidR="004F1D36" w:rsidTr="00643ED7">
        <w:tc>
          <w:tcPr>
            <w:tcW w:w="2264" w:type="pct"/>
            <w:vAlign w:val="center"/>
          </w:tcPr>
          <w:p w:rsidR="004F1D36" w:rsidRPr="00643ED7" w:rsidRDefault="004F1D36" w:rsidP="00643ED7">
            <w:pPr>
              <w:spacing w:after="0" w:line="240" w:lineRule="auto"/>
              <w:rPr>
                <w:rFonts w:ascii="Times New Roman" w:hAnsi="Times New Roman" w:cs="Times New Roman"/>
              </w:rPr>
            </w:pPr>
            <w:r w:rsidRPr="00643ED7">
              <w:rPr>
                <w:rFonts w:ascii="Times New Roman" w:hAnsi="Times New Roman" w:cs="Times New Roman"/>
              </w:rPr>
              <w:t>Тип финансовой устойчивости</w:t>
            </w:r>
          </w:p>
        </w:tc>
        <w:tc>
          <w:tcPr>
            <w:tcW w:w="614" w:type="pct"/>
            <w:tcMar>
              <w:left w:w="28" w:type="dxa"/>
              <w:right w:w="28" w:type="dxa"/>
            </w:tcMar>
            <w:vAlign w:val="center"/>
          </w:tcPr>
          <w:p w:rsidR="004F1D36" w:rsidRPr="00643ED7" w:rsidRDefault="004F1D36" w:rsidP="00643ED7">
            <w:pPr>
              <w:spacing w:after="0" w:line="240" w:lineRule="auto"/>
              <w:jc w:val="center"/>
              <w:rPr>
                <w:rFonts w:ascii="Times New Roman" w:hAnsi="Times New Roman" w:cs="Times New Roman"/>
                <w:sz w:val="16"/>
                <w:szCs w:val="16"/>
              </w:rPr>
            </w:pPr>
            <w:r w:rsidRPr="00643ED7">
              <w:rPr>
                <w:rFonts w:ascii="Times New Roman" w:hAnsi="Times New Roman" w:cs="Times New Roman"/>
                <w:sz w:val="16"/>
                <w:szCs w:val="16"/>
              </w:rPr>
              <w:t>Кризисное финансовое состояние</w:t>
            </w:r>
          </w:p>
        </w:tc>
        <w:tc>
          <w:tcPr>
            <w:tcW w:w="682" w:type="pct"/>
            <w:tcMar>
              <w:left w:w="28" w:type="dxa"/>
              <w:right w:w="28" w:type="dxa"/>
            </w:tcMar>
            <w:vAlign w:val="center"/>
          </w:tcPr>
          <w:p w:rsidR="004F1D36" w:rsidRPr="00643ED7" w:rsidRDefault="004F1D36" w:rsidP="00643ED7">
            <w:pPr>
              <w:spacing w:after="0" w:line="240" w:lineRule="auto"/>
              <w:jc w:val="center"/>
              <w:rPr>
                <w:rFonts w:ascii="Times New Roman" w:hAnsi="Times New Roman" w:cs="Times New Roman"/>
              </w:rPr>
            </w:pPr>
            <w:r w:rsidRPr="00643ED7">
              <w:rPr>
                <w:rFonts w:ascii="Times New Roman" w:hAnsi="Times New Roman" w:cs="Times New Roman"/>
                <w:sz w:val="16"/>
                <w:szCs w:val="16"/>
              </w:rPr>
              <w:t>Кризисное финансовое состояние</w:t>
            </w:r>
          </w:p>
        </w:tc>
        <w:tc>
          <w:tcPr>
            <w:tcW w:w="681" w:type="pct"/>
            <w:tcMar>
              <w:left w:w="28" w:type="dxa"/>
              <w:right w:w="28" w:type="dxa"/>
            </w:tcMar>
            <w:vAlign w:val="center"/>
          </w:tcPr>
          <w:p w:rsidR="004F1D36" w:rsidRPr="00643ED7" w:rsidRDefault="004F1D36" w:rsidP="00643ED7">
            <w:pPr>
              <w:spacing w:after="0" w:line="240" w:lineRule="auto"/>
              <w:jc w:val="center"/>
              <w:rPr>
                <w:rFonts w:ascii="Times New Roman" w:hAnsi="Times New Roman" w:cs="Times New Roman"/>
              </w:rPr>
            </w:pPr>
            <w:r w:rsidRPr="00643ED7">
              <w:rPr>
                <w:rFonts w:ascii="Times New Roman" w:hAnsi="Times New Roman" w:cs="Times New Roman"/>
                <w:sz w:val="16"/>
                <w:szCs w:val="16"/>
              </w:rPr>
              <w:t>Кризисное финансовое состояние</w:t>
            </w:r>
          </w:p>
        </w:tc>
        <w:tc>
          <w:tcPr>
            <w:tcW w:w="759" w:type="pct"/>
            <w:vAlign w:val="center"/>
          </w:tcPr>
          <w:p w:rsidR="004F1D36" w:rsidRPr="00643ED7" w:rsidRDefault="00643ED7" w:rsidP="00643ED7">
            <w:pPr>
              <w:spacing w:after="0" w:line="240" w:lineRule="auto"/>
              <w:jc w:val="center"/>
              <w:rPr>
                <w:rFonts w:ascii="Times New Roman" w:hAnsi="Times New Roman" w:cs="Times New Roman"/>
              </w:rPr>
            </w:pPr>
            <w:r>
              <w:rPr>
                <w:rFonts w:ascii="Times New Roman" w:hAnsi="Times New Roman" w:cs="Times New Roman"/>
              </w:rPr>
              <w:t>х</w:t>
            </w:r>
          </w:p>
        </w:tc>
      </w:tr>
    </w:tbl>
    <w:p w:rsidR="004F1D36" w:rsidRDefault="004F1D36" w:rsidP="004F1D36">
      <w:pPr>
        <w:tabs>
          <w:tab w:val="left" w:pos="5760"/>
        </w:tabs>
        <w:spacing w:line="360" w:lineRule="auto"/>
        <w:ind w:firstLine="709"/>
        <w:jc w:val="both"/>
        <w:rPr>
          <w:sz w:val="28"/>
          <w:szCs w:val="28"/>
        </w:rPr>
      </w:pPr>
    </w:p>
    <w:p w:rsidR="004F1D36" w:rsidRPr="00643ED7" w:rsidRDefault="004F1D36" w:rsidP="00643ED7">
      <w:pPr>
        <w:tabs>
          <w:tab w:val="left" w:pos="5760"/>
        </w:tabs>
        <w:spacing w:after="0" w:line="360" w:lineRule="auto"/>
        <w:ind w:firstLine="709"/>
        <w:jc w:val="both"/>
        <w:rPr>
          <w:rFonts w:ascii="Times New Roman" w:hAnsi="Times New Roman" w:cs="Times New Roman"/>
          <w:sz w:val="28"/>
          <w:szCs w:val="28"/>
        </w:rPr>
      </w:pPr>
      <w:r w:rsidRPr="00643ED7">
        <w:rPr>
          <w:rFonts w:ascii="Times New Roman" w:hAnsi="Times New Roman" w:cs="Times New Roman"/>
          <w:sz w:val="28"/>
          <w:szCs w:val="28"/>
        </w:rPr>
        <w:t>На протяжении периода ООО «Станкостроительный завод» имеет кризисное финансовое состояние: для формирования запасов и затрат недостаточно всех нормальных источников. Для этих целей привлекается кредиторская задолженность.</w:t>
      </w:r>
    </w:p>
    <w:p w:rsidR="004F1D36" w:rsidRPr="00643ED7" w:rsidRDefault="004F1D36" w:rsidP="00643ED7">
      <w:pPr>
        <w:spacing w:after="0" w:line="360" w:lineRule="auto"/>
        <w:ind w:firstLine="720"/>
        <w:jc w:val="both"/>
        <w:rPr>
          <w:rFonts w:ascii="Times New Roman" w:hAnsi="Times New Roman" w:cs="Times New Roman"/>
          <w:sz w:val="28"/>
          <w:szCs w:val="28"/>
        </w:rPr>
      </w:pPr>
      <w:r w:rsidRPr="00643ED7">
        <w:rPr>
          <w:rFonts w:ascii="Times New Roman" w:hAnsi="Times New Roman" w:cs="Times New Roman"/>
          <w:sz w:val="28"/>
          <w:szCs w:val="28"/>
        </w:rPr>
        <w:t>Кроме абсолютных показателей для оценки финансовой устойчивости рассчитана система относительных показателей (таблица 14).</w:t>
      </w:r>
    </w:p>
    <w:p w:rsidR="004F1D36" w:rsidRDefault="004F1D36" w:rsidP="004F1D36">
      <w:pPr>
        <w:spacing w:line="360" w:lineRule="auto"/>
        <w:ind w:firstLine="720"/>
        <w:jc w:val="both"/>
        <w:rPr>
          <w:sz w:val="28"/>
          <w:szCs w:val="28"/>
        </w:rPr>
      </w:pPr>
    </w:p>
    <w:p w:rsidR="00643ED7" w:rsidRDefault="00643ED7" w:rsidP="004F1D36">
      <w:pPr>
        <w:spacing w:line="360" w:lineRule="auto"/>
        <w:ind w:firstLine="720"/>
        <w:jc w:val="both"/>
        <w:rPr>
          <w:sz w:val="28"/>
          <w:szCs w:val="28"/>
        </w:rPr>
      </w:pPr>
    </w:p>
    <w:p w:rsidR="00643ED7" w:rsidRDefault="00643ED7" w:rsidP="004F1D36">
      <w:pPr>
        <w:spacing w:line="360" w:lineRule="auto"/>
        <w:ind w:firstLine="720"/>
        <w:jc w:val="both"/>
        <w:rPr>
          <w:sz w:val="28"/>
          <w:szCs w:val="28"/>
        </w:rPr>
      </w:pPr>
    </w:p>
    <w:p w:rsidR="00643ED7" w:rsidRDefault="00643ED7" w:rsidP="004F1D36">
      <w:pPr>
        <w:spacing w:line="360" w:lineRule="auto"/>
        <w:ind w:firstLine="720"/>
        <w:jc w:val="both"/>
        <w:rPr>
          <w:sz w:val="28"/>
          <w:szCs w:val="28"/>
        </w:rPr>
      </w:pPr>
    </w:p>
    <w:p w:rsidR="004F1D36" w:rsidRPr="00D5717B" w:rsidRDefault="004F1D36" w:rsidP="00D5717B">
      <w:pPr>
        <w:tabs>
          <w:tab w:val="left" w:pos="5760"/>
        </w:tabs>
        <w:spacing w:after="0" w:line="360" w:lineRule="auto"/>
        <w:jc w:val="both"/>
        <w:rPr>
          <w:rFonts w:ascii="Times New Roman" w:hAnsi="Times New Roman" w:cs="Times New Roman"/>
          <w:sz w:val="28"/>
          <w:szCs w:val="28"/>
        </w:rPr>
      </w:pPr>
      <w:r w:rsidRPr="00D5717B">
        <w:rPr>
          <w:rFonts w:ascii="Times New Roman" w:hAnsi="Times New Roman" w:cs="Times New Roman"/>
          <w:sz w:val="28"/>
          <w:szCs w:val="28"/>
        </w:rPr>
        <w:lastRenderedPageBreak/>
        <w:t>Таблица 14 – Коэффициенты финансовой устойчивости ООО «Станкостроительный завод»</w:t>
      </w:r>
    </w:p>
    <w:tbl>
      <w:tblPr>
        <w:tblW w:w="5000" w:type="pct"/>
        <w:tblLook w:val="0000" w:firstRow="0" w:lastRow="0" w:firstColumn="0" w:lastColumn="0" w:noHBand="0" w:noVBand="0"/>
      </w:tblPr>
      <w:tblGrid>
        <w:gridCol w:w="3219"/>
        <w:gridCol w:w="1291"/>
        <w:gridCol w:w="1126"/>
        <w:gridCol w:w="1186"/>
        <w:gridCol w:w="1186"/>
        <w:gridCol w:w="1482"/>
      </w:tblGrid>
      <w:tr w:rsidR="00643ED7" w:rsidRPr="00A459D3" w:rsidTr="00643ED7">
        <w:trPr>
          <w:trHeight w:val="679"/>
        </w:trPr>
        <w:tc>
          <w:tcPr>
            <w:tcW w:w="1696" w:type="pct"/>
            <w:tcBorders>
              <w:top w:val="single" w:sz="8" w:space="0" w:color="auto"/>
              <w:left w:val="single" w:sz="8" w:space="0" w:color="auto"/>
              <w:bottom w:val="single" w:sz="8" w:space="0" w:color="auto"/>
              <w:right w:val="single" w:sz="8" w:space="0" w:color="auto"/>
            </w:tcBorders>
            <w:shd w:val="clear" w:color="auto" w:fill="FFFFFF"/>
            <w:vAlign w:val="center"/>
          </w:tcPr>
          <w:p w:rsidR="00643ED7" w:rsidRPr="00D5717B" w:rsidRDefault="00643ED7" w:rsidP="00D5717B">
            <w:pPr>
              <w:spacing w:after="0" w:line="240" w:lineRule="auto"/>
              <w:jc w:val="center"/>
              <w:rPr>
                <w:rFonts w:ascii="Times New Roman" w:hAnsi="Times New Roman" w:cs="Times New Roman"/>
              </w:rPr>
            </w:pPr>
            <w:r w:rsidRPr="00D5717B">
              <w:rPr>
                <w:rFonts w:ascii="Times New Roman" w:hAnsi="Times New Roman" w:cs="Times New Roman"/>
              </w:rPr>
              <w:t>Показатель</w:t>
            </w:r>
          </w:p>
        </w:tc>
        <w:tc>
          <w:tcPr>
            <w:tcW w:w="680" w:type="pct"/>
            <w:tcBorders>
              <w:top w:val="single" w:sz="8" w:space="0" w:color="auto"/>
              <w:left w:val="single" w:sz="8" w:space="0" w:color="auto"/>
              <w:bottom w:val="single" w:sz="8" w:space="0" w:color="auto"/>
              <w:right w:val="single" w:sz="8" w:space="0" w:color="auto"/>
            </w:tcBorders>
            <w:shd w:val="clear" w:color="auto" w:fill="FFFFFF"/>
            <w:tcMar>
              <w:left w:w="28" w:type="dxa"/>
              <w:right w:w="28" w:type="dxa"/>
            </w:tcMar>
            <w:vAlign w:val="center"/>
          </w:tcPr>
          <w:p w:rsidR="00643ED7" w:rsidRPr="00D5717B" w:rsidRDefault="00643ED7" w:rsidP="00D5717B">
            <w:pPr>
              <w:spacing w:after="0" w:line="240" w:lineRule="auto"/>
              <w:jc w:val="center"/>
              <w:rPr>
                <w:rFonts w:ascii="Times New Roman" w:hAnsi="Times New Roman" w:cs="Times New Roman"/>
              </w:rPr>
            </w:pPr>
            <w:r w:rsidRPr="00D5717B">
              <w:rPr>
                <w:rFonts w:ascii="Times New Roman" w:hAnsi="Times New Roman" w:cs="Times New Roman"/>
              </w:rPr>
              <w:t>Оптим.</w:t>
            </w:r>
          </w:p>
          <w:p w:rsidR="00643ED7" w:rsidRPr="00D5717B" w:rsidRDefault="00643ED7" w:rsidP="00D5717B">
            <w:pPr>
              <w:spacing w:after="0" w:line="240" w:lineRule="auto"/>
              <w:jc w:val="center"/>
              <w:rPr>
                <w:rFonts w:ascii="Times New Roman" w:hAnsi="Times New Roman" w:cs="Times New Roman"/>
              </w:rPr>
            </w:pPr>
            <w:r w:rsidRPr="00D5717B">
              <w:rPr>
                <w:rFonts w:ascii="Times New Roman" w:hAnsi="Times New Roman" w:cs="Times New Roman"/>
              </w:rPr>
              <w:t>зн.</w:t>
            </w:r>
          </w:p>
        </w:tc>
        <w:tc>
          <w:tcPr>
            <w:tcW w:w="593" w:type="pct"/>
            <w:tcBorders>
              <w:top w:val="single" w:sz="8" w:space="0" w:color="auto"/>
              <w:left w:val="single" w:sz="8" w:space="0" w:color="auto"/>
              <w:bottom w:val="single" w:sz="8" w:space="0" w:color="auto"/>
              <w:right w:val="single" w:sz="8" w:space="0" w:color="auto"/>
            </w:tcBorders>
            <w:shd w:val="clear" w:color="auto" w:fill="FFFFFF"/>
            <w:tcMar>
              <w:left w:w="28" w:type="dxa"/>
              <w:right w:w="28" w:type="dxa"/>
            </w:tcMar>
            <w:vAlign w:val="center"/>
          </w:tcPr>
          <w:p w:rsidR="00643ED7" w:rsidRPr="00D5717B" w:rsidRDefault="00643ED7" w:rsidP="00D5717B">
            <w:pPr>
              <w:pStyle w:val="Style5"/>
              <w:widowControl/>
              <w:snapToGrid w:val="0"/>
              <w:spacing w:line="240" w:lineRule="auto"/>
              <w:ind w:firstLine="0"/>
              <w:jc w:val="center"/>
              <w:rPr>
                <w:rStyle w:val="FontStyle19"/>
                <w:rFonts w:ascii="Times New Roman" w:hAnsi="Times New Roman" w:cs="Times New Roman"/>
                <w:sz w:val="24"/>
                <w:szCs w:val="24"/>
              </w:rPr>
            </w:pPr>
            <w:r w:rsidRPr="00D5717B">
              <w:rPr>
                <w:rStyle w:val="FontStyle19"/>
                <w:rFonts w:ascii="Times New Roman" w:hAnsi="Times New Roman" w:cs="Times New Roman"/>
                <w:sz w:val="24"/>
                <w:szCs w:val="24"/>
              </w:rPr>
              <w:t>На 31.12.13</w:t>
            </w:r>
          </w:p>
        </w:tc>
        <w:tc>
          <w:tcPr>
            <w:tcW w:w="625" w:type="pct"/>
            <w:tcBorders>
              <w:top w:val="single" w:sz="8" w:space="0" w:color="auto"/>
              <w:left w:val="nil"/>
              <w:bottom w:val="single" w:sz="8" w:space="0" w:color="auto"/>
              <w:right w:val="single" w:sz="8" w:space="0" w:color="auto"/>
            </w:tcBorders>
            <w:shd w:val="clear" w:color="auto" w:fill="FFFFFF"/>
            <w:tcMar>
              <w:left w:w="28" w:type="dxa"/>
              <w:right w:w="28" w:type="dxa"/>
            </w:tcMar>
            <w:vAlign w:val="center"/>
          </w:tcPr>
          <w:p w:rsidR="00643ED7" w:rsidRPr="00D5717B" w:rsidRDefault="00643ED7" w:rsidP="00D5717B">
            <w:pPr>
              <w:pStyle w:val="Style5"/>
              <w:widowControl/>
              <w:snapToGrid w:val="0"/>
              <w:spacing w:line="240" w:lineRule="auto"/>
              <w:ind w:firstLine="0"/>
              <w:jc w:val="center"/>
              <w:rPr>
                <w:rStyle w:val="FontStyle19"/>
                <w:rFonts w:ascii="Times New Roman" w:hAnsi="Times New Roman" w:cs="Times New Roman"/>
                <w:sz w:val="24"/>
                <w:szCs w:val="24"/>
              </w:rPr>
            </w:pPr>
            <w:r w:rsidRPr="00D5717B">
              <w:rPr>
                <w:rStyle w:val="FontStyle19"/>
                <w:rFonts w:ascii="Times New Roman" w:hAnsi="Times New Roman" w:cs="Times New Roman"/>
                <w:sz w:val="24"/>
                <w:szCs w:val="24"/>
              </w:rPr>
              <w:t>На 31.12.14</w:t>
            </w:r>
          </w:p>
        </w:tc>
        <w:tc>
          <w:tcPr>
            <w:tcW w:w="625" w:type="pct"/>
            <w:tcBorders>
              <w:top w:val="single" w:sz="8" w:space="0" w:color="auto"/>
              <w:left w:val="nil"/>
              <w:bottom w:val="single" w:sz="8" w:space="0" w:color="auto"/>
              <w:right w:val="single" w:sz="8" w:space="0" w:color="auto"/>
            </w:tcBorders>
            <w:shd w:val="clear" w:color="auto" w:fill="FFFFFF"/>
            <w:tcMar>
              <w:left w:w="28" w:type="dxa"/>
              <w:right w:w="28" w:type="dxa"/>
            </w:tcMar>
            <w:vAlign w:val="center"/>
          </w:tcPr>
          <w:p w:rsidR="00643ED7" w:rsidRPr="00D5717B" w:rsidRDefault="00643ED7" w:rsidP="00D5717B">
            <w:pPr>
              <w:pStyle w:val="Style5"/>
              <w:widowControl/>
              <w:snapToGrid w:val="0"/>
              <w:spacing w:line="240" w:lineRule="auto"/>
              <w:ind w:firstLine="0"/>
              <w:jc w:val="center"/>
              <w:rPr>
                <w:rStyle w:val="FontStyle19"/>
                <w:rFonts w:ascii="Times New Roman" w:hAnsi="Times New Roman" w:cs="Times New Roman"/>
                <w:sz w:val="24"/>
                <w:szCs w:val="24"/>
              </w:rPr>
            </w:pPr>
            <w:r w:rsidRPr="00D5717B">
              <w:rPr>
                <w:rStyle w:val="FontStyle19"/>
                <w:rFonts w:ascii="Times New Roman" w:hAnsi="Times New Roman" w:cs="Times New Roman"/>
                <w:sz w:val="24"/>
                <w:szCs w:val="24"/>
              </w:rPr>
              <w:t>На 31.12.15</w:t>
            </w:r>
          </w:p>
        </w:tc>
        <w:tc>
          <w:tcPr>
            <w:tcW w:w="781" w:type="pct"/>
            <w:tcBorders>
              <w:top w:val="single" w:sz="8" w:space="0" w:color="auto"/>
              <w:left w:val="nil"/>
              <w:bottom w:val="single" w:sz="8" w:space="0" w:color="auto"/>
              <w:right w:val="single" w:sz="8" w:space="0" w:color="auto"/>
            </w:tcBorders>
            <w:shd w:val="clear" w:color="auto" w:fill="FFFFFF"/>
            <w:tcMar>
              <w:left w:w="28" w:type="dxa"/>
              <w:right w:w="28" w:type="dxa"/>
            </w:tcMar>
            <w:vAlign w:val="center"/>
          </w:tcPr>
          <w:p w:rsidR="00643ED7" w:rsidRPr="00D5717B" w:rsidRDefault="00643ED7" w:rsidP="00D5717B">
            <w:pPr>
              <w:spacing w:after="0" w:line="240" w:lineRule="auto"/>
              <w:jc w:val="center"/>
              <w:rPr>
                <w:rFonts w:ascii="Times New Roman" w:hAnsi="Times New Roman" w:cs="Times New Roman"/>
              </w:rPr>
            </w:pPr>
            <w:r w:rsidRPr="00D5717B">
              <w:rPr>
                <w:rFonts w:ascii="Times New Roman" w:hAnsi="Times New Roman" w:cs="Times New Roman"/>
              </w:rPr>
              <w:t>Откл. 2015г. к 2013г. (+;-)</w:t>
            </w:r>
          </w:p>
        </w:tc>
      </w:tr>
      <w:tr w:rsidR="00643ED7" w:rsidRPr="00A459D3" w:rsidTr="00D5717B">
        <w:trPr>
          <w:trHeight w:val="213"/>
        </w:trPr>
        <w:tc>
          <w:tcPr>
            <w:tcW w:w="1696" w:type="pct"/>
            <w:tcBorders>
              <w:top w:val="nil"/>
              <w:left w:val="single" w:sz="8" w:space="0" w:color="auto"/>
              <w:bottom w:val="single" w:sz="8" w:space="0" w:color="auto"/>
              <w:right w:val="single" w:sz="8" w:space="0" w:color="auto"/>
            </w:tcBorders>
            <w:shd w:val="clear" w:color="auto" w:fill="FFFFFF"/>
            <w:vAlign w:val="bottom"/>
          </w:tcPr>
          <w:p w:rsidR="00643ED7" w:rsidRPr="00D5717B" w:rsidRDefault="00643ED7" w:rsidP="00D5717B">
            <w:pPr>
              <w:spacing w:after="0" w:line="240" w:lineRule="auto"/>
              <w:rPr>
                <w:rFonts w:ascii="Times New Roman" w:hAnsi="Times New Roman" w:cs="Times New Roman"/>
              </w:rPr>
            </w:pPr>
            <w:r w:rsidRPr="00D5717B">
              <w:rPr>
                <w:rFonts w:ascii="Times New Roman" w:hAnsi="Times New Roman" w:cs="Times New Roman"/>
              </w:rPr>
              <w:t>Коэффициент автономии</w:t>
            </w:r>
          </w:p>
        </w:tc>
        <w:tc>
          <w:tcPr>
            <w:tcW w:w="680" w:type="pct"/>
            <w:tcBorders>
              <w:top w:val="single" w:sz="8" w:space="0" w:color="auto"/>
              <w:left w:val="single" w:sz="8" w:space="0" w:color="auto"/>
              <w:bottom w:val="single" w:sz="8" w:space="0" w:color="auto"/>
              <w:right w:val="single" w:sz="8" w:space="0" w:color="auto"/>
            </w:tcBorders>
            <w:shd w:val="clear" w:color="auto" w:fill="FFFFFF"/>
            <w:vAlign w:val="center"/>
          </w:tcPr>
          <w:p w:rsidR="00643ED7" w:rsidRPr="00D5717B" w:rsidRDefault="00643ED7" w:rsidP="00D5717B">
            <w:pPr>
              <w:spacing w:after="0" w:line="240" w:lineRule="auto"/>
              <w:jc w:val="center"/>
              <w:rPr>
                <w:rFonts w:ascii="Times New Roman" w:hAnsi="Times New Roman" w:cs="Times New Roman"/>
              </w:rPr>
            </w:pPr>
            <w:r w:rsidRPr="00D5717B">
              <w:rPr>
                <w:rFonts w:ascii="Times New Roman" w:hAnsi="Times New Roman" w:cs="Times New Roman"/>
              </w:rPr>
              <w:t>0,5-0,6</w:t>
            </w:r>
          </w:p>
        </w:tc>
        <w:tc>
          <w:tcPr>
            <w:tcW w:w="593" w:type="pct"/>
            <w:tcBorders>
              <w:top w:val="single" w:sz="8" w:space="0" w:color="auto"/>
              <w:left w:val="single" w:sz="8" w:space="0" w:color="auto"/>
              <w:bottom w:val="single" w:sz="8" w:space="0" w:color="auto"/>
              <w:right w:val="single" w:sz="8" w:space="0" w:color="auto"/>
            </w:tcBorders>
            <w:shd w:val="clear" w:color="auto" w:fill="FFFFFF"/>
            <w:vAlign w:val="center"/>
          </w:tcPr>
          <w:p w:rsidR="00643ED7" w:rsidRPr="00D5717B" w:rsidRDefault="00643ED7" w:rsidP="00D5717B">
            <w:pPr>
              <w:spacing w:after="0" w:line="240" w:lineRule="auto"/>
              <w:jc w:val="center"/>
              <w:rPr>
                <w:rFonts w:ascii="Times New Roman" w:hAnsi="Times New Roman" w:cs="Times New Roman"/>
              </w:rPr>
            </w:pPr>
            <w:r w:rsidRPr="00D5717B">
              <w:rPr>
                <w:rFonts w:ascii="Times New Roman" w:hAnsi="Times New Roman" w:cs="Times New Roman"/>
              </w:rPr>
              <w:t>0,17</w:t>
            </w:r>
          </w:p>
        </w:tc>
        <w:tc>
          <w:tcPr>
            <w:tcW w:w="625" w:type="pct"/>
            <w:tcBorders>
              <w:top w:val="nil"/>
              <w:left w:val="nil"/>
              <w:bottom w:val="single" w:sz="8" w:space="0" w:color="auto"/>
              <w:right w:val="single" w:sz="8" w:space="0" w:color="auto"/>
            </w:tcBorders>
            <w:shd w:val="clear" w:color="auto" w:fill="FFFFFF"/>
            <w:vAlign w:val="center"/>
          </w:tcPr>
          <w:p w:rsidR="00643ED7" w:rsidRPr="00D5717B" w:rsidRDefault="00643ED7" w:rsidP="00D5717B">
            <w:pPr>
              <w:spacing w:after="0" w:line="240" w:lineRule="auto"/>
              <w:jc w:val="center"/>
              <w:rPr>
                <w:rFonts w:ascii="Times New Roman" w:hAnsi="Times New Roman" w:cs="Times New Roman"/>
              </w:rPr>
            </w:pPr>
            <w:r w:rsidRPr="00D5717B">
              <w:rPr>
                <w:rFonts w:ascii="Times New Roman" w:hAnsi="Times New Roman" w:cs="Times New Roman"/>
              </w:rPr>
              <w:t>0,20</w:t>
            </w:r>
          </w:p>
        </w:tc>
        <w:tc>
          <w:tcPr>
            <w:tcW w:w="625" w:type="pct"/>
            <w:tcBorders>
              <w:top w:val="nil"/>
              <w:left w:val="nil"/>
              <w:bottom w:val="single" w:sz="8" w:space="0" w:color="auto"/>
              <w:right w:val="single" w:sz="8" w:space="0" w:color="auto"/>
            </w:tcBorders>
            <w:shd w:val="clear" w:color="auto" w:fill="FFFFFF"/>
            <w:vAlign w:val="center"/>
          </w:tcPr>
          <w:p w:rsidR="00643ED7" w:rsidRPr="00D5717B" w:rsidRDefault="00D5717B" w:rsidP="00D5717B">
            <w:pPr>
              <w:spacing w:after="0" w:line="240" w:lineRule="auto"/>
              <w:jc w:val="center"/>
              <w:rPr>
                <w:rFonts w:ascii="Times New Roman" w:hAnsi="Times New Roman" w:cs="Times New Roman"/>
              </w:rPr>
            </w:pPr>
            <w:r w:rsidRPr="00D5717B">
              <w:rPr>
                <w:rFonts w:ascii="Times New Roman" w:hAnsi="Times New Roman" w:cs="Times New Roman"/>
              </w:rPr>
              <w:t>0,23</w:t>
            </w:r>
          </w:p>
        </w:tc>
        <w:tc>
          <w:tcPr>
            <w:tcW w:w="781" w:type="pct"/>
            <w:tcBorders>
              <w:top w:val="nil"/>
              <w:left w:val="nil"/>
              <w:bottom w:val="single" w:sz="8" w:space="0" w:color="auto"/>
              <w:right w:val="single" w:sz="8" w:space="0" w:color="auto"/>
            </w:tcBorders>
            <w:shd w:val="clear" w:color="auto" w:fill="FFFFFF"/>
            <w:vAlign w:val="center"/>
          </w:tcPr>
          <w:p w:rsidR="00643ED7" w:rsidRPr="00D5717B" w:rsidRDefault="00D5717B" w:rsidP="00D5717B">
            <w:pPr>
              <w:spacing w:after="0" w:line="240" w:lineRule="auto"/>
              <w:jc w:val="center"/>
              <w:rPr>
                <w:rFonts w:ascii="Times New Roman" w:hAnsi="Times New Roman" w:cs="Times New Roman"/>
              </w:rPr>
            </w:pPr>
            <w:r w:rsidRPr="00D5717B">
              <w:rPr>
                <w:rFonts w:ascii="Times New Roman" w:hAnsi="Times New Roman" w:cs="Times New Roman"/>
              </w:rPr>
              <w:t>0,06</w:t>
            </w:r>
          </w:p>
        </w:tc>
      </w:tr>
      <w:tr w:rsidR="00643ED7" w:rsidRPr="00A459D3" w:rsidTr="00D5717B">
        <w:trPr>
          <w:trHeight w:val="345"/>
        </w:trPr>
        <w:tc>
          <w:tcPr>
            <w:tcW w:w="1696" w:type="pct"/>
            <w:tcBorders>
              <w:top w:val="nil"/>
              <w:left w:val="single" w:sz="8" w:space="0" w:color="auto"/>
              <w:bottom w:val="single" w:sz="8" w:space="0" w:color="auto"/>
              <w:right w:val="single" w:sz="8" w:space="0" w:color="auto"/>
            </w:tcBorders>
            <w:shd w:val="clear" w:color="auto" w:fill="FFFFFF"/>
            <w:vAlign w:val="bottom"/>
          </w:tcPr>
          <w:p w:rsidR="00643ED7" w:rsidRPr="00D5717B" w:rsidRDefault="00643ED7" w:rsidP="00D5717B">
            <w:pPr>
              <w:spacing w:after="0" w:line="240" w:lineRule="auto"/>
              <w:rPr>
                <w:rFonts w:ascii="Times New Roman" w:hAnsi="Times New Roman" w:cs="Times New Roman"/>
              </w:rPr>
            </w:pPr>
            <w:r w:rsidRPr="00D5717B">
              <w:rPr>
                <w:rFonts w:ascii="Times New Roman" w:hAnsi="Times New Roman" w:cs="Times New Roman"/>
              </w:rPr>
              <w:t>Коэффициент финансовой зависимости</w:t>
            </w:r>
          </w:p>
        </w:tc>
        <w:tc>
          <w:tcPr>
            <w:tcW w:w="680" w:type="pct"/>
            <w:tcBorders>
              <w:top w:val="single" w:sz="8" w:space="0" w:color="auto"/>
              <w:left w:val="single" w:sz="8" w:space="0" w:color="auto"/>
              <w:bottom w:val="single" w:sz="8" w:space="0" w:color="auto"/>
              <w:right w:val="single" w:sz="8" w:space="0" w:color="auto"/>
            </w:tcBorders>
            <w:shd w:val="clear" w:color="auto" w:fill="FFFFFF"/>
            <w:vAlign w:val="center"/>
          </w:tcPr>
          <w:p w:rsidR="00643ED7" w:rsidRPr="00D5717B" w:rsidRDefault="00643ED7" w:rsidP="00D5717B">
            <w:pPr>
              <w:spacing w:after="0" w:line="240" w:lineRule="auto"/>
              <w:jc w:val="center"/>
              <w:rPr>
                <w:rFonts w:ascii="Times New Roman" w:hAnsi="Times New Roman" w:cs="Times New Roman"/>
              </w:rPr>
            </w:pPr>
            <w:r w:rsidRPr="00D5717B">
              <w:rPr>
                <w:rFonts w:ascii="Times New Roman" w:hAnsi="Times New Roman" w:cs="Times New Roman"/>
              </w:rPr>
              <w:t>0,4-0,5</w:t>
            </w:r>
          </w:p>
        </w:tc>
        <w:tc>
          <w:tcPr>
            <w:tcW w:w="593" w:type="pct"/>
            <w:tcBorders>
              <w:top w:val="single" w:sz="8" w:space="0" w:color="auto"/>
              <w:left w:val="single" w:sz="8" w:space="0" w:color="auto"/>
              <w:bottom w:val="single" w:sz="8" w:space="0" w:color="auto"/>
              <w:right w:val="single" w:sz="8" w:space="0" w:color="auto"/>
            </w:tcBorders>
            <w:shd w:val="clear" w:color="auto" w:fill="FFFFFF"/>
            <w:vAlign w:val="center"/>
          </w:tcPr>
          <w:p w:rsidR="00643ED7" w:rsidRPr="00D5717B" w:rsidRDefault="00643ED7" w:rsidP="00D5717B">
            <w:pPr>
              <w:spacing w:after="0" w:line="240" w:lineRule="auto"/>
              <w:jc w:val="center"/>
              <w:rPr>
                <w:rFonts w:ascii="Times New Roman" w:hAnsi="Times New Roman" w:cs="Times New Roman"/>
              </w:rPr>
            </w:pPr>
            <w:r w:rsidRPr="00D5717B">
              <w:rPr>
                <w:rFonts w:ascii="Times New Roman" w:hAnsi="Times New Roman" w:cs="Times New Roman"/>
              </w:rPr>
              <w:t>0,83</w:t>
            </w:r>
          </w:p>
        </w:tc>
        <w:tc>
          <w:tcPr>
            <w:tcW w:w="625" w:type="pct"/>
            <w:tcBorders>
              <w:top w:val="nil"/>
              <w:left w:val="nil"/>
              <w:bottom w:val="single" w:sz="8" w:space="0" w:color="auto"/>
              <w:right w:val="single" w:sz="8" w:space="0" w:color="auto"/>
            </w:tcBorders>
            <w:shd w:val="clear" w:color="auto" w:fill="FFFFFF"/>
            <w:vAlign w:val="center"/>
          </w:tcPr>
          <w:p w:rsidR="00643ED7" w:rsidRPr="00D5717B" w:rsidRDefault="00643ED7" w:rsidP="00D5717B">
            <w:pPr>
              <w:spacing w:after="0" w:line="240" w:lineRule="auto"/>
              <w:jc w:val="center"/>
              <w:rPr>
                <w:rFonts w:ascii="Times New Roman" w:hAnsi="Times New Roman" w:cs="Times New Roman"/>
              </w:rPr>
            </w:pPr>
            <w:r w:rsidRPr="00D5717B">
              <w:rPr>
                <w:rFonts w:ascii="Times New Roman" w:hAnsi="Times New Roman" w:cs="Times New Roman"/>
              </w:rPr>
              <w:t>0,8</w:t>
            </w:r>
          </w:p>
        </w:tc>
        <w:tc>
          <w:tcPr>
            <w:tcW w:w="625" w:type="pct"/>
            <w:tcBorders>
              <w:top w:val="nil"/>
              <w:left w:val="nil"/>
              <w:bottom w:val="single" w:sz="8" w:space="0" w:color="auto"/>
              <w:right w:val="single" w:sz="8" w:space="0" w:color="auto"/>
            </w:tcBorders>
            <w:shd w:val="clear" w:color="auto" w:fill="FFFFFF"/>
            <w:vAlign w:val="center"/>
          </w:tcPr>
          <w:p w:rsidR="00643ED7" w:rsidRPr="00D5717B" w:rsidRDefault="00D5717B" w:rsidP="00D5717B">
            <w:pPr>
              <w:spacing w:after="0" w:line="240" w:lineRule="auto"/>
              <w:jc w:val="center"/>
              <w:rPr>
                <w:rFonts w:ascii="Times New Roman" w:hAnsi="Times New Roman" w:cs="Times New Roman"/>
              </w:rPr>
            </w:pPr>
            <w:r w:rsidRPr="00D5717B">
              <w:rPr>
                <w:rFonts w:ascii="Times New Roman" w:hAnsi="Times New Roman" w:cs="Times New Roman"/>
              </w:rPr>
              <w:t>0,77</w:t>
            </w:r>
          </w:p>
        </w:tc>
        <w:tc>
          <w:tcPr>
            <w:tcW w:w="781" w:type="pct"/>
            <w:tcBorders>
              <w:top w:val="nil"/>
              <w:left w:val="nil"/>
              <w:bottom w:val="single" w:sz="8" w:space="0" w:color="auto"/>
              <w:right w:val="single" w:sz="8" w:space="0" w:color="auto"/>
            </w:tcBorders>
            <w:shd w:val="clear" w:color="auto" w:fill="FFFFFF"/>
            <w:vAlign w:val="center"/>
          </w:tcPr>
          <w:p w:rsidR="00643ED7" w:rsidRPr="00D5717B" w:rsidRDefault="00D5717B" w:rsidP="00D5717B">
            <w:pPr>
              <w:spacing w:after="0" w:line="240" w:lineRule="auto"/>
              <w:jc w:val="center"/>
              <w:rPr>
                <w:rFonts w:ascii="Times New Roman" w:hAnsi="Times New Roman" w:cs="Times New Roman"/>
              </w:rPr>
            </w:pPr>
            <w:r w:rsidRPr="00D5717B">
              <w:rPr>
                <w:rFonts w:ascii="Times New Roman" w:hAnsi="Times New Roman" w:cs="Times New Roman"/>
              </w:rPr>
              <w:t>-0,06</w:t>
            </w:r>
          </w:p>
        </w:tc>
      </w:tr>
      <w:tr w:rsidR="00D5717B" w:rsidRPr="00A459D3" w:rsidTr="00D5717B">
        <w:trPr>
          <w:trHeight w:val="353"/>
        </w:trPr>
        <w:tc>
          <w:tcPr>
            <w:tcW w:w="1696" w:type="pct"/>
            <w:tcBorders>
              <w:top w:val="nil"/>
              <w:left w:val="single" w:sz="8" w:space="0" w:color="auto"/>
              <w:bottom w:val="single" w:sz="8" w:space="0" w:color="auto"/>
              <w:right w:val="single" w:sz="8" w:space="0" w:color="auto"/>
            </w:tcBorders>
            <w:shd w:val="clear" w:color="auto" w:fill="FFFFFF"/>
          </w:tcPr>
          <w:p w:rsidR="00D5717B" w:rsidRPr="00D5717B" w:rsidRDefault="00D5717B" w:rsidP="00D5717B">
            <w:pPr>
              <w:spacing w:after="0" w:line="240" w:lineRule="auto"/>
              <w:rPr>
                <w:rFonts w:ascii="Times New Roman" w:hAnsi="Times New Roman" w:cs="Times New Roman"/>
              </w:rPr>
            </w:pPr>
            <w:r w:rsidRPr="00D5717B">
              <w:rPr>
                <w:rFonts w:ascii="Times New Roman" w:hAnsi="Times New Roman" w:cs="Times New Roman"/>
              </w:rPr>
              <w:t>Коэффициент финансового левериджа</w:t>
            </w:r>
          </w:p>
        </w:tc>
        <w:tc>
          <w:tcPr>
            <w:tcW w:w="680" w:type="pct"/>
            <w:tcBorders>
              <w:top w:val="single" w:sz="8" w:space="0" w:color="auto"/>
              <w:left w:val="single" w:sz="8" w:space="0" w:color="auto"/>
              <w:bottom w:val="single" w:sz="8" w:space="0" w:color="auto"/>
              <w:right w:val="single" w:sz="8" w:space="0" w:color="auto"/>
            </w:tcBorders>
            <w:shd w:val="clear" w:color="auto" w:fill="FFFFFF"/>
            <w:vAlign w:val="center"/>
          </w:tcPr>
          <w:p w:rsidR="00D5717B" w:rsidRPr="00D5717B" w:rsidRDefault="00D5717B" w:rsidP="00D5717B">
            <w:pPr>
              <w:spacing w:after="0" w:line="240" w:lineRule="auto"/>
              <w:jc w:val="center"/>
              <w:rPr>
                <w:rFonts w:ascii="Times New Roman" w:hAnsi="Times New Roman" w:cs="Times New Roman"/>
              </w:rPr>
            </w:pPr>
            <w:r w:rsidRPr="00D5717B">
              <w:rPr>
                <w:rFonts w:ascii="Times New Roman" w:hAnsi="Times New Roman" w:cs="Times New Roman"/>
              </w:rPr>
              <w:t>&lt;1,0</w:t>
            </w:r>
          </w:p>
        </w:tc>
        <w:tc>
          <w:tcPr>
            <w:tcW w:w="593" w:type="pct"/>
            <w:tcBorders>
              <w:top w:val="single" w:sz="8" w:space="0" w:color="auto"/>
              <w:left w:val="single" w:sz="8" w:space="0" w:color="auto"/>
              <w:bottom w:val="single" w:sz="8" w:space="0" w:color="auto"/>
              <w:right w:val="single" w:sz="8" w:space="0" w:color="auto"/>
            </w:tcBorders>
            <w:shd w:val="clear" w:color="auto" w:fill="FFFFFF"/>
            <w:vAlign w:val="center"/>
          </w:tcPr>
          <w:p w:rsidR="00D5717B" w:rsidRPr="00D5717B" w:rsidRDefault="00D5717B" w:rsidP="00D5717B">
            <w:pPr>
              <w:spacing w:after="0" w:line="240" w:lineRule="auto"/>
              <w:jc w:val="center"/>
              <w:rPr>
                <w:rFonts w:ascii="Times New Roman" w:hAnsi="Times New Roman" w:cs="Times New Roman"/>
              </w:rPr>
            </w:pPr>
            <w:r w:rsidRPr="00D5717B">
              <w:rPr>
                <w:rFonts w:ascii="Times New Roman" w:hAnsi="Times New Roman" w:cs="Times New Roman"/>
              </w:rPr>
              <w:t>4,89</w:t>
            </w:r>
          </w:p>
        </w:tc>
        <w:tc>
          <w:tcPr>
            <w:tcW w:w="625" w:type="pct"/>
            <w:tcBorders>
              <w:top w:val="nil"/>
              <w:left w:val="nil"/>
              <w:bottom w:val="single" w:sz="8" w:space="0" w:color="auto"/>
              <w:right w:val="single" w:sz="8" w:space="0" w:color="auto"/>
            </w:tcBorders>
            <w:shd w:val="clear" w:color="auto" w:fill="FFFFFF"/>
            <w:vAlign w:val="center"/>
          </w:tcPr>
          <w:p w:rsidR="00D5717B" w:rsidRPr="00D5717B" w:rsidRDefault="00D5717B" w:rsidP="00D5717B">
            <w:pPr>
              <w:spacing w:after="0" w:line="240" w:lineRule="auto"/>
              <w:jc w:val="center"/>
              <w:rPr>
                <w:rFonts w:ascii="Times New Roman" w:hAnsi="Times New Roman" w:cs="Times New Roman"/>
              </w:rPr>
            </w:pPr>
            <w:r w:rsidRPr="00D5717B">
              <w:rPr>
                <w:rFonts w:ascii="Times New Roman" w:hAnsi="Times New Roman" w:cs="Times New Roman"/>
              </w:rPr>
              <w:t>3,95</w:t>
            </w:r>
          </w:p>
        </w:tc>
        <w:tc>
          <w:tcPr>
            <w:tcW w:w="625" w:type="pct"/>
            <w:tcBorders>
              <w:top w:val="nil"/>
              <w:left w:val="nil"/>
              <w:bottom w:val="single" w:sz="8" w:space="0" w:color="auto"/>
              <w:right w:val="single" w:sz="8" w:space="0" w:color="auto"/>
            </w:tcBorders>
            <w:shd w:val="clear" w:color="auto" w:fill="FFFFFF"/>
            <w:vAlign w:val="center"/>
          </w:tcPr>
          <w:p w:rsidR="00D5717B" w:rsidRPr="00D5717B" w:rsidRDefault="00D5717B" w:rsidP="00D5717B">
            <w:pPr>
              <w:spacing w:after="0" w:line="240" w:lineRule="auto"/>
              <w:jc w:val="center"/>
              <w:rPr>
                <w:rFonts w:ascii="Times New Roman" w:hAnsi="Times New Roman" w:cs="Times New Roman"/>
              </w:rPr>
            </w:pPr>
            <w:r w:rsidRPr="00D5717B">
              <w:rPr>
                <w:rFonts w:ascii="Times New Roman" w:hAnsi="Times New Roman" w:cs="Times New Roman"/>
              </w:rPr>
              <w:t>3,3</w:t>
            </w:r>
          </w:p>
        </w:tc>
        <w:tc>
          <w:tcPr>
            <w:tcW w:w="781" w:type="pct"/>
            <w:tcBorders>
              <w:top w:val="nil"/>
              <w:left w:val="nil"/>
              <w:bottom w:val="single" w:sz="8" w:space="0" w:color="auto"/>
              <w:right w:val="single" w:sz="8" w:space="0" w:color="auto"/>
            </w:tcBorders>
            <w:shd w:val="clear" w:color="auto" w:fill="FFFFFF"/>
            <w:vAlign w:val="center"/>
          </w:tcPr>
          <w:p w:rsidR="00D5717B" w:rsidRPr="00D5717B" w:rsidRDefault="00D5717B" w:rsidP="00D5717B">
            <w:pPr>
              <w:spacing w:after="0" w:line="240" w:lineRule="auto"/>
              <w:jc w:val="center"/>
              <w:rPr>
                <w:rFonts w:ascii="Times New Roman" w:hAnsi="Times New Roman" w:cs="Times New Roman"/>
              </w:rPr>
            </w:pPr>
            <w:r w:rsidRPr="00D5717B">
              <w:rPr>
                <w:rFonts w:ascii="Times New Roman" w:hAnsi="Times New Roman" w:cs="Times New Roman"/>
              </w:rPr>
              <w:t>-1,59</w:t>
            </w:r>
          </w:p>
        </w:tc>
      </w:tr>
      <w:tr w:rsidR="00D5717B" w:rsidRPr="00A459D3" w:rsidTr="00D5717B">
        <w:trPr>
          <w:trHeight w:val="549"/>
        </w:trPr>
        <w:tc>
          <w:tcPr>
            <w:tcW w:w="1696" w:type="pct"/>
            <w:tcBorders>
              <w:top w:val="nil"/>
              <w:left w:val="single" w:sz="8" w:space="0" w:color="auto"/>
              <w:bottom w:val="single" w:sz="8" w:space="0" w:color="auto"/>
              <w:right w:val="single" w:sz="8" w:space="0" w:color="auto"/>
            </w:tcBorders>
            <w:shd w:val="clear" w:color="auto" w:fill="FFFFFF"/>
          </w:tcPr>
          <w:p w:rsidR="00D5717B" w:rsidRPr="00D5717B" w:rsidRDefault="00D5717B" w:rsidP="00D5717B">
            <w:pPr>
              <w:spacing w:after="0" w:line="240" w:lineRule="auto"/>
              <w:rPr>
                <w:rFonts w:ascii="Times New Roman" w:hAnsi="Times New Roman" w:cs="Times New Roman"/>
              </w:rPr>
            </w:pPr>
            <w:r w:rsidRPr="00D5717B">
              <w:rPr>
                <w:rFonts w:ascii="Times New Roman" w:hAnsi="Times New Roman" w:cs="Times New Roman"/>
              </w:rPr>
              <w:t>Коэффициент сохранности собственного капитала</w:t>
            </w:r>
          </w:p>
        </w:tc>
        <w:tc>
          <w:tcPr>
            <w:tcW w:w="680" w:type="pct"/>
            <w:tcBorders>
              <w:top w:val="single" w:sz="8" w:space="0" w:color="auto"/>
              <w:left w:val="single" w:sz="8" w:space="0" w:color="auto"/>
              <w:bottom w:val="single" w:sz="8" w:space="0" w:color="auto"/>
              <w:right w:val="single" w:sz="8" w:space="0" w:color="auto"/>
            </w:tcBorders>
            <w:shd w:val="clear" w:color="auto" w:fill="FFFFFF"/>
            <w:vAlign w:val="center"/>
          </w:tcPr>
          <w:p w:rsidR="00D5717B" w:rsidRPr="00D5717B" w:rsidRDefault="00D5717B" w:rsidP="00D5717B">
            <w:pPr>
              <w:spacing w:after="0" w:line="240" w:lineRule="auto"/>
              <w:jc w:val="center"/>
              <w:rPr>
                <w:rFonts w:ascii="Times New Roman" w:hAnsi="Times New Roman" w:cs="Times New Roman"/>
              </w:rPr>
            </w:pPr>
            <w:r w:rsidRPr="00D5717B">
              <w:rPr>
                <w:rFonts w:ascii="Times New Roman" w:hAnsi="Times New Roman" w:cs="Times New Roman"/>
              </w:rPr>
              <w:t>&gt;1,0</w:t>
            </w:r>
          </w:p>
        </w:tc>
        <w:tc>
          <w:tcPr>
            <w:tcW w:w="593" w:type="pct"/>
            <w:tcBorders>
              <w:top w:val="single" w:sz="8" w:space="0" w:color="auto"/>
              <w:left w:val="single" w:sz="8" w:space="0" w:color="auto"/>
              <w:bottom w:val="single" w:sz="8" w:space="0" w:color="auto"/>
              <w:right w:val="single" w:sz="8" w:space="0" w:color="auto"/>
            </w:tcBorders>
            <w:shd w:val="clear" w:color="auto" w:fill="FFFFFF"/>
            <w:vAlign w:val="center"/>
          </w:tcPr>
          <w:p w:rsidR="00D5717B" w:rsidRPr="00D5717B" w:rsidRDefault="00D5717B" w:rsidP="00D5717B">
            <w:pPr>
              <w:spacing w:after="0" w:line="240" w:lineRule="auto"/>
              <w:jc w:val="center"/>
              <w:rPr>
                <w:rFonts w:ascii="Times New Roman" w:hAnsi="Times New Roman" w:cs="Times New Roman"/>
              </w:rPr>
            </w:pPr>
            <w:r w:rsidRPr="00D5717B">
              <w:rPr>
                <w:rFonts w:ascii="Times New Roman" w:hAnsi="Times New Roman" w:cs="Times New Roman"/>
              </w:rPr>
              <w:t>1,59</w:t>
            </w:r>
          </w:p>
        </w:tc>
        <w:tc>
          <w:tcPr>
            <w:tcW w:w="625" w:type="pct"/>
            <w:tcBorders>
              <w:top w:val="nil"/>
              <w:left w:val="nil"/>
              <w:bottom w:val="single" w:sz="8" w:space="0" w:color="auto"/>
              <w:right w:val="single" w:sz="8" w:space="0" w:color="auto"/>
            </w:tcBorders>
            <w:shd w:val="clear" w:color="auto" w:fill="FFFFFF"/>
            <w:vAlign w:val="center"/>
          </w:tcPr>
          <w:p w:rsidR="00D5717B" w:rsidRPr="00D5717B" w:rsidRDefault="00D5717B" w:rsidP="00D5717B">
            <w:pPr>
              <w:spacing w:after="0" w:line="240" w:lineRule="auto"/>
              <w:jc w:val="center"/>
              <w:rPr>
                <w:rFonts w:ascii="Times New Roman" w:hAnsi="Times New Roman" w:cs="Times New Roman"/>
              </w:rPr>
            </w:pPr>
            <w:r w:rsidRPr="00D5717B">
              <w:rPr>
                <w:rFonts w:ascii="Times New Roman" w:hAnsi="Times New Roman" w:cs="Times New Roman"/>
              </w:rPr>
              <w:t>1,26</w:t>
            </w:r>
          </w:p>
        </w:tc>
        <w:tc>
          <w:tcPr>
            <w:tcW w:w="625" w:type="pct"/>
            <w:tcBorders>
              <w:top w:val="nil"/>
              <w:left w:val="nil"/>
              <w:bottom w:val="single" w:sz="8" w:space="0" w:color="auto"/>
              <w:right w:val="single" w:sz="8" w:space="0" w:color="auto"/>
            </w:tcBorders>
            <w:shd w:val="clear" w:color="auto" w:fill="FFFFFF"/>
            <w:vAlign w:val="center"/>
          </w:tcPr>
          <w:p w:rsidR="00D5717B" w:rsidRPr="00D5717B" w:rsidRDefault="00D5717B" w:rsidP="00D5717B">
            <w:pPr>
              <w:spacing w:after="0" w:line="240" w:lineRule="auto"/>
              <w:jc w:val="center"/>
              <w:rPr>
                <w:rFonts w:ascii="Times New Roman" w:hAnsi="Times New Roman" w:cs="Times New Roman"/>
              </w:rPr>
            </w:pPr>
            <w:r w:rsidRPr="00D5717B">
              <w:rPr>
                <w:rFonts w:ascii="Times New Roman" w:hAnsi="Times New Roman" w:cs="Times New Roman"/>
              </w:rPr>
              <w:t>1,2</w:t>
            </w:r>
          </w:p>
        </w:tc>
        <w:tc>
          <w:tcPr>
            <w:tcW w:w="781" w:type="pct"/>
            <w:tcBorders>
              <w:top w:val="nil"/>
              <w:left w:val="nil"/>
              <w:bottom w:val="single" w:sz="8" w:space="0" w:color="auto"/>
              <w:right w:val="single" w:sz="8" w:space="0" w:color="auto"/>
            </w:tcBorders>
            <w:shd w:val="clear" w:color="auto" w:fill="FFFFFF"/>
            <w:vAlign w:val="center"/>
          </w:tcPr>
          <w:p w:rsidR="00D5717B" w:rsidRPr="00D5717B" w:rsidRDefault="00D5717B" w:rsidP="00D5717B">
            <w:pPr>
              <w:spacing w:after="0" w:line="240" w:lineRule="auto"/>
              <w:jc w:val="center"/>
              <w:rPr>
                <w:rFonts w:ascii="Times New Roman" w:hAnsi="Times New Roman" w:cs="Times New Roman"/>
              </w:rPr>
            </w:pPr>
            <w:r w:rsidRPr="00D5717B">
              <w:rPr>
                <w:rFonts w:ascii="Times New Roman" w:hAnsi="Times New Roman" w:cs="Times New Roman"/>
              </w:rPr>
              <w:t>-0,39</w:t>
            </w:r>
          </w:p>
        </w:tc>
      </w:tr>
      <w:tr w:rsidR="00D5717B" w:rsidRPr="00A459D3" w:rsidTr="00D5717B">
        <w:trPr>
          <w:trHeight w:val="825"/>
        </w:trPr>
        <w:tc>
          <w:tcPr>
            <w:tcW w:w="1696" w:type="pct"/>
            <w:tcBorders>
              <w:top w:val="nil"/>
              <w:left w:val="single" w:sz="8" w:space="0" w:color="auto"/>
              <w:bottom w:val="single" w:sz="8" w:space="0" w:color="auto"/>
              <w:right w:val="single" w:sz="8" w:space="0" w:color="auto"/>
            </w:tcBorders>
            <w:shd w:val="clear" w:color="auto" w:fill="FFFFFF"/>
          </w:tcPr>
          <w:p w:rsidR="00D5717B" w:rsidRPr="00D5717B" w:rsidRDefault="00D5717B" w:rsidP="00D5717B">
            <w:pPr>
              <w:spacing w:after="0" w:line="240" w:lineRule="auto"/>
              <w:rPr>
                <w:rFonts w:ascii="Times New Roman" w:hAnsi="Times New Roman" w:cs="Times New Roman"/>
              </w:rPr>
            </w:pPr>
            <w:r w:rsidRPr="00D5717B">
              <w:rPr>
                <w:rFonts w:ascii="Times New Roman" w:hAnsi="Times New Roman" w:cs="Times New Roman"/>
              </w:rPr>
              <w:t>Коэффициент соотношения оборотных и внеоборотных активов</w:t>
            </w:r>
          </w:p>
        </w:tc>
        <w:tc>
          <w:tcPr>
            <w:tcW w:w="680" w:type="pct"/>
            <w:tcBorders>
              <w:top w:val="single" w:sz="8" w:space="0" w:color="auto"/>
              <w:left w:val="single" w:sz="8" w:space="0" w:color="auto"/>
              <w:bottom w:val="single" w:sz="8" w:space="0" w:color="auto"/>
              <w:right w:val="single" w:sz="8" w:space="0" w:color="auto"/>
            </w:tcBorders>
            <w:shd w:val="clear" w:color="auto" w:fill="FFFFFF"/>
            <w:vAlign w:val="center"/>
          </w:tcPr>
          <w:p w:rsidR="00D5717B" w:rsidRPr="00D5717B" w:rsidRDefault="00D5717B" w:rsidP="00D5717B">
            <w:pPr>
              <w:spacing w:after="0" w:line="240" w:lineRule="auto"/>
              <w:jc w:val="center"/>
              <w:rPr>
                <w:rFonts w:ascii="Times New Roman" w:hAnsi="Times New Roman" w:cs="Times New Roman"/>
              </w:rPr>
            </w:pPr>
            <w:r w:rsidRPr="00D5717B">
              <w:rPr>
                <w:rFonts w:ascii="Times New Roman" w:hAnsi="Times New Roman" w:cs="Times New Roman"/>
              </w:rPr>
              <w:t>-</w:t>
            </w:r>
          </w:p>
        </w:tc>
        <w:tc>
          <w:tcPr>
            <w:tcW w:w="593" w:type="pct"/>
            <w:tcBorders>
              <w:top w:val="single" w:sz="8" w:space="0" w:color="auto"/>
              <w:left w:val="single" w:sz="8" w:space="0" w:color="auto"/>
              <w:bottom w:val="single" w:sz="8" w:space="0" w:color="auto"/>
              <w:right w:val="single" w:sz="8" w:space="0" w:color="auto"/>
            </w:tcBorders>
            <w:shd w:val="clear" w:color="auto" w:fill="FFFFFF"/>
            <w:vAlign w:val="center"/>
          </w:tcPr>
          <w:p w:rsidR="00D5717B" w:rsidRPr="00D5717B" w:rsidRDefault="00D5717B" w:rsidP="00D5717B">
            <w:pPr>
              <w:spacing w:after="0" w:line="240" w:lineRule="auto"/>
              <w:jc w:val="center"/>
              <w:rPr>
                <w:rFonts w:ascii="Times New Roman" w:hAnsi="Times New Roman" w:cs="Times New Roman"/>
              </w:rPr>
            </w:pPr>
            <w:r w:rsidRPr="00D5717B">
              <w:rPr>
                <w:rFonts w:ascii="Times New Roman" w:hAnsi="Times New Roman" w:cs="Times New Roman"/>
              </w:rPr>
              <w:t>2,29</w:t>
            </w:r>
          </w:p>
        </w:tc>
        <w:tc>
          <w:tcPr>
            <w:tcW w:w="625" w:type="pct"/>
            <w:tcBorders>
              <w:top w:val="nil"/>
              <w:left w:val="nil"/>
              <w:bottom w:val="single" w:sz="8" w:space="0" w:color="auto"/>
              <w:right w:val="single" w:sz="8" w:space="0" w:color="auto"/>
            </w:tcBorders>
            <w:shd w:val="clear" w:color="auto" w:fill="FFFFFF"/>
            <w:vAlign w:val="center"/>
          </w:tcPr>
          <w:p w:rsidR="00D5717B" w:rsidRPr="00D5717B" w:rsidRDefault="00D5717B" w:rsidP="00D5717B">
            <w:pPr>
              <w:spacing w:after="0" w:line="240" w:lineRule="auto"/>
              <w:jc w:val="center"/>
              <w:rPr>
                <w:rFonts w:ascii="Times New Roman" w:hAnsi="Times New Roman" w:cs="Times New Roman"/>
              </w:rPr>
            </w:pPr>
            <w:r w:rsidRPr="00D5717B">
              <w:rPr>
                <w:rFonts w:ascii="Times New Roman" w:hAnsi="Times New Roman" w:cs="Times New Roman"/>
              </w:rPr>
              <w:t>2,3</w:t>
            </w:r>
          </w:p>
        </w:tc>
        <w:tc>
          <w:tcPr>
            <w:tcW w:w="625" w:type="pct"/>
            <w:tcBorders>
              <w:top w:val="nil"/>
              <w:left w:val="nil"/>
              <w:bottom w:val="single" w:sz="8" w:space="0" w:color="auto"/>
              <w:right w:val="single" w:sz="8" w:space="0" w:color="auto"/>
            </w:tcBorders>
            <w:shd w:val="clear" w:color="auto" w:fill="FFFFFF"/>
            <w:vAlign w:val="center"/>
          </w:tcPr>
          <w:p w:rsidR="00D5717B" w:rsidRPr="00D5717B" w:rsidRDefault="00D5717B" w:rsidP="00D5717B">
            <w:pPr>
              <w:spacing w:after="0" w:line="240" w:lineRule="auto"/>
              <w:jc w:val="center"/>
              <w:rPr>
                <w:rFonts w:ascii="Times New Roman" w:hAnsi="Times New Roman" w:cs="Times New Roman"/>
              </w:rPr>
            </w:pPr>
            <w:r w:rsidRPr="00D5717B">
              <w:rPr>
                <w:rFonts w:ascii="Times New Roman" w:hAnsi="Times New Roman" w:cs="Times New Roman"/>
              </w:rPr>
              <w:t>2,29</w:t>
            </w:r>
          </w:p>
        </w:tc>
        <w:tc>
          <w:tcPr>
            <w:tcW w:w="781" w:type="pct"/>
            <w:tcBorders>
              <w:top w:val="nil"/>
              <w:left w:val="nil"/>
              <w:bottom w:val="single" w:sz="8" w:space="0" w:color="auto"/>
              <w:right w:val="single" w:sz="8" w:space="0" w:color="auto"/>
            </w:tcBorders>
            <w:shd w:val="clear" w:color="auto" w:fill="FFFFFF"/>
            <w:vAlign w:val="center"/>
          </w:tcPr>
          <w:p w:rsidR="00D5717B" w:rsidRPr="00D5717B" w:rsidRDefault="00D5717B" w:rsidP="00D5717B">
            <w:pPr>
              <w:spacing w:after="0" w:line="240" w:lineRule="auto"/>
              <w:jc w:val="center"/>
              <w:rPr>
                <w:rFonts w:ascii="Times New Roman" w:hAnsi="Times New Roman" w:cs="Times New Roman"/>
              </w:rPr>
            </w:pPr>
            <w:r w:rsidRPr="00D5717B">
              <w:rPr>
                <w:rFonts w:ascii="Times New Roman" w:hAnsi="Times New Roman" w:cs="Times New Roman"/>
              </w:rPr>
              <w:t>0</w:t>
            </w:r>
          </w:p>
        </w:tc>
      </w:tr>
      <w:tr w:rsidR="00D5717B" w:rsidRPr="00A459D3" w:rsidTr="00D5717B">
        <w:trPr>
          <w:trHeight w:val="421"/>
        </w:trPr>
        <w:tc>
          <w:tcPr>
            <w:tcW w:w="1696" w:type="pct"/>
            <w:tcBorders>
              <w:top w:val="nil"/>
              <w:left w:val="single" w:sz="8" w:space="0" w:color="auto"/>
              <w:bottom w:val="single" w:sz="8" w:space="0" w:color="auto"/>
              <w:right w:val="single" w:sz="8" w:space="0" w:color="auto"/>
            </w:tcBorders>
            <w:shd w:val="clear" w:color="auto" w:fill="FFFFFF"/>
          </w:tcPr>
          <w:p w:rsidR="00D5717B" w:rsidRPr="00D5717B" w:rsidRDefault="00D5717B" w:rsidP="00D5717B">
            <w:pPr>
              <w:spacing w:after="0" w:line="240" w:lineRule="auto"/>
              <w:rPr>
                <w:rFonts w:ascii="Times New Roman" w:hAnsi="Times New Roman" w:cs="Times New Roman"/>
              </w:rPr>
            </w:pPr>
            <w:r w:rsidRPr="00D5717B">
              <w:rPr>
                <w:rFonts w:ascii="Times New Roman" w:hAnsi="Times New Roman" w:cs="Times New Roman"/>
              </w:rPr>
              <w:t>Коэффициент иммобилизации собственного капитала</w:t>
            </w:r>
          </w:p>
        </w:tc>
        <w:tc>
          <w:tcPr>
            <w:tcW w:w="680" w:type="pct"/>
            <w:tcBorders>
              <w:top w:val="single" w:sz="8" w:space="0" w:color="auto"/>
              <w:left w:val="single" w:sz="8" w:space="0" w:color="auto"/>
              <w:bottom w:val="single" w:sz="8" w:space="0" w:color="auto"/>
              <w:right w:val="single" w:sz="8" w:space="0" w:color="auto"/>
            </w:tcBorders>
            <w:shd w:val="clear" w:color="auto" w:fill="FFFFFF"/>
            <w:vAlign w:val="center"/>
          </w:tcPr>
          <w:p w:rsidR="00D5717B" w:rsidRPr="00D5717B" w:rsidRDefault="00D5717B" w:rsidP="00D5717B">
            <w:pPr>
              <w:spacing w:after="0" w:line="240" w:lineRule="auto"/>
              <w:jc w:val="center"/>
              <w:rPr>
                <w:rFonts w:ascii="Times New Roman" w:hAnsi="Times New Roman" w:cs="Times New Roman"/>
              </w:rPr>
            </w:pPr>
            <w:r w:rsidRPr="00D5717B">
              <w:rPr>
                <w:rFonts w:ascii="Times New Roman" w:hAnsi="Times New Roman" w:cs="Times New Roman"/>
                <w:lang w:val="en-US"/>
              </w:rPr>
              <w:t>0</w:t>
            </w:r>
            <w:r w:rsidRPr="00D5717B">
              <w:rPr>
                <w:rFonts w:ascii="Times New Roman" w:hAnsi="Times New Roman" w:cs="Times New Roman"/>
              </w:rPr>
              <w:t>,</w:t>
            </w:r>
            <w:r w:rsidRPr="00D5717B">
              <w:rPr>
                <w:rFonts w:ascii="Times New Roman" w:hAnsi="Times New Roman" w:cs="Times New Roman"/>
                <w:lang w:val="en-US"/>
              </w:rPr>
              <w:t>6-0</w:t>
            </w:r>
            <w:r w:rsidRPr="00D5717B">
              <w:rPr>
                <w:rFonts w:ascii="Times New Roman" w:hAnsi="Times New Roman" w:cs="Times New Roman"/>
              </w:rPr>
              <w:t>,</w:t>
            </w:r>
            <w:r w:rsidRPr="00D5717B">
              <w:rPr>
                <w:rFonts w:ascii="Times New Roman" w:hAnsi="Times New Roman" w:cs="Times New Roman"/>
                <w:lang w:val="en-US"/>
              </w:rPr>
              <w:t>8</w:t>
            </w:r>
          </w:p>
        </w:tc>
        <w:tc>
          <w:tcPr>
            <w:tcW w:w="593" w:type="pct"/>
            <w:tcBorders>
              <w:top w:val="single" w:sz="8" w:space="0" w:color="auto"/>
              <w:left w:val="single" w:sz="8" w:space="0" w:color="auto"/>
              <w:bottom w:val="single" w:sz="8" w:space="0" w:color="auto"/>
              <w:right w:val="single" w:sz="8" w:space="0" w:color="auto"/>
            </w:tcBorders>
            <w:shd w:val="clear" w:color="auto" w:fill="FFFFFF"/>
            <w:vAlign w:val="center"/>
          </w:tcPr>
          <w:p w:rsidR="00D5717B" w:rsidRPr="00D5717B" w:rsidRDefault="00D5717B" w:rsidP="00D5717B">
            <w:pPr>
              <w:spacing w:after="0" w:line="240" w:lineRule="auto"/>
              <w:jc w:val="center"/>
              <w:rPr>
                <w:rFonts w:ascii="Times New Roman" w:hAnsi="Times New Roman" w:cs="Times New Roman"/>
              </w:rPr>
            </w:pPr>
            <w:r w:rsidRPr="00D5717B">
              <w:rPr>
                <w:rFonts w:ascii="Times New Roman" w:hAnsi="Times New Roman" w:cs="Times New Roman"/>
              </w:rPr>
              <w:t>1,79</w:t>
            </w:r>
          </w:p>
        </w:tc>
        <w:tc>
          <w:tcPr>
            <w:tcW w:w="625" w:type="pct"/>
            <w:tcBorders>
              <w:top w:val="nil"/>
              <w:left w:val="nil"/>
              <w:bottom w:val="single" w:sz="8" w:space="0" w:color="auto"/>
              <w:right w:val="single" w:sz="8" w:space="0" w:color="auto"/>
            </w:tcBorders>
            <w:shd w:val="clear" w:color="auto" w:fill="FFFFFF"/>
            <w:vAlign w:val="center"/>
          </w:tcPr>
          <w:p w:rsidR="00D5717B" w:rsidRPr="00D5717B" w:rsidRDefault="00D5717B" w:rsidP="00D5717B">
            <w:pPr>
              <w:spacing w:after="0" w:line="240" w:lineRule="auto"/>
              <w:jc w:val="center"/>
              <w:rPr>
                <w:rFonts w:ascii="Times New Roman" w:hAnsi="Times New Roman" w:cs="Times New Roman"/>
              </w:rPr>
            </w:pPr>
            <w:r w:rsidRPr="00D5717B">
              <w:rPr>
                <w:rFonts w:ascii="Times New Roman" w:hAnsi="Times New Roman" w:cs="Times New Roman"/>
              </w:rPr>
              <w:t>1,5</w:t>
            </w:r>
          </w:p>
        </w:tc>
        <w:tc>
          <w:tcPr>
            <w:tcW w:w="625" w:type="pct"/>
            <w:tcBorders>
              <w:top w:val="nil"/>
              <w:left w:val="nil"/>
              <w:bottom w:val="single" w:sz="8" w:space="0" w:color="auto"/>
              <w:right w:val="single" w:sz="8" w:space="0" w:color="auto"/>
            </w:tcBorders>
            <w:shd w:val="clear" w:color="auto" w:fill="FFFFFF"/>
            <w:vAlign w:val="center"/>
          </w:tcPr>
          <w:p w:rsidR="00D5717B" w:rsidRPr="00D5717B" w:rsidRDefault="00D5717B" w:rsidP="00D5717B">
            <w:pPr>
              <w:spacing w:after="0" w:line="240" w:lineRule="auto"/>
              <w:jc w:val="center"/>
              <w:rPr>
                <w:rFonts w:ascii="Times New Roman" w:hAnsi="Times New Roman" w:cs="Times New Roman"/>
              </w:rPr>
            </w:pPr>
            <w:r w:rsidRPr="00D5717B">
              <w:rPr>
                <w:rFonts w:ascii="Times New Roman" w:hAnsi="Times New Roman" w:cs="Times New Roman"/>
              </w:rPr>
              <w:t>1,31</w:t>
            </w:r>
          </w:p>
        </w:tc>
        <w:tc>
          <w:tcPr>
            <w:tcW w:w="781" w:type="pct"/>
            <w:tcBorders>
              <w:top w:val="nil"/>
              <w:left w:val="nil"/>
              <w:bottom w:val="single" w:sz="8" w:space="0" w:color="auto"/>
              <w:right w:val="single" w:sz="8" w:space="0" w:color="auto"/>
            </w:tcBorders>
            <w:shd w:val="clear" w:color="auto" w:fill="FFFFFF"/>
            <w:vAlign w:val="center"/>
          </w:tcPr>
          <w:p w:rsidR="00D5717B" w:rsidRPr="00D5717B" w:rsidRDefault="00D5717B" w:rsidP="00D5717B">
            <w:pPr>
              <w:spacing w:after="0" w:line="240" w:lineRule="auto"/>
              <w:jc w:val="center"/>
              <w:rPr>
                <w:rFonts w:ascii="Times New Roman" w:hAnsi="Times New Roman" w:cs="Times New Roman"/>
              </w:rPr>
            </w:pPr>
            <w:r w:rsidRPr="00D5717B">
              <w:rPr>
                <w:rFonts w:ascii="Times New Roman" w:hAnsi="Times New Roman" w:cs="Times New Roman"/>
              </w:rPr>
              <w:t>-0,48</w:t>
            </w:r>
          </w:p>
        </w:tc>
      </w:tr>
      <w:tr w:rsidR="00D5717B" w:rsidRPr="00A459D3" w:rsidTr="00D5717B">
        <w:trPr>
          <w:trHeight w:val="445"/>
        </w:trPr>
        <w:tc>
          <w:tcPr>
            <w:tcW w:w="1696" w:type="pct"/>
            <w:tcBorders>
              <w:top w:val="nil"/>
              <w:left w:val="single" w:sz="8" w:space="0" w:color="auto"/>
              <w:bottom w:val="nil"/>
              <w:right w:val="single" w:sz="8" w:space="0" w:color="auto"/>
            </w:tcBorders>
            <w:shd w:val="clear" w:color="auto" w:fill="FFFFFF"/>
          </w:tcPr>
          <w:p w:rsidR="00D5717B" w:rsidRPr="00D5717B" w:rsidRDefault="00D5717B" w:rsidP="00D5717B">
            <w:pPr>
              <w:spacing w:after="0" w:line="240" w:lineRule="auto"/>
              <w:rPr>
                <w:rFonts w:ascii="Times New Roman" w:hAnsi="Times New Roman" w:cs="Times New Roman"/>
              </w:rPr>
            </w:pPr>
            <w:r w:rsidRPr="00D5717B">
              <w:rPr>
                <w:rFonts w:ascii="Times New Roman" w:hAnsi="Times New Roman" w:cs="Times New Roman"/>
              </w:rPr>
              <w:t>Коэффициент маневренности собственного капитала</w:t>
            </w:r>
          </w:p>
        </w:tc>
        <w:tc>
          <w:tcPr>
            <w:tcW w:w="680" w:type="pct"/>
            <w:tcBorders>
              <w:top w:val="single" w:sz="8" w:space="0" w:color="auto"/>
              <w:left w:val="single" w:sz="8" w:space="0" w:color="auto"/>
              <w:bottom w:val="single" w:sz="8" w:space="0" w:color="auto"/>
              <w:right w:val="single" w:sz="8" w:space="0" w:color="auto"/>
            </w:tcBorders>
            <w:shd w:val="clear" w:color="auto" w:fill="FFFFFF"/>
            <w:vAlign w:val="center"/>
          </w:tcPr>
          <w:p w:rsidR="00D5717B" w:rsidRPr="00D5717B" w:rsidRDefault="00D5717B" w:rsidP="00D5717B">
            <w:pPr>
              <w:spacing w:after="0" w:line="240" w:lineRule="auto"/>
              <w:jc w:val="center"/>
              <w:rPr>
                <w:rFonts w:ascii="Times New Roman" w:hAnsi="Times New Roman" w:cs="Times New Roman"/>
              </w:rPr>
            </w:pPr>
            <w:r w:rsidRPr="00D5717B">
              <w:rPr>
                <w:rFonts w:ascii="Times New Roman" w:hAnsi="Times New Roman" w:cs="Times New Roman"/>
              </w:rPr>
              <w:t>0,2-0,4</w:t>
            </w:r>
          </w:p>
        </w:tc>
        <w:tc>
          <w:tcPr>
            <w:tcW w:w="593" w:type="pct"/>
            <w:tcBorders>
              <w:top w:val="single" w:sz="8" w:space="0" w:color="auto"/>
              <w:left w:val="single" w:sz="8" w:space="0" w:color="auto"/>
              <w:bottom w:val="single" w:sz="8" w:space="0" w:color="auto"/>
              <w:right w:val="single" w:sz="8" w:space="0" w:color="auto"/>
            </w:tcBorders>
            <w:shd w:val="clear" w:color="auto" w:fill="FFFFFF"/>
            <w:vAlign w:val="center"/>
          </w:tcPr>
          <w:p w:rsidR="00D5717B" w:rsidRPr="00D5717B" w:rsidRDefault="00D5717B" w:rsidP="00D5717B">
            <w:pPr>
              <w:spacing w:after="0" w:line="240" w:lineRule="auto"/>
              <w:jc w:val="center"/>
              <w:rPr>
                <w:rFonts w:ascii="Times New Roman" w:hAnsi="Times New Roman" w:cs="Times New Roman"/>
              </w:rPr>
            </w:pPr>
            <w:r w:rsidRPr="00D5717B">
              <w:rPr>
                <w:rFonts w:ascii="Times New Roman" w:hAnsi="Times New Roman" w:cs="Times New Roman"/>
              </w:rPr>
              <w:t>-0,79</w:t>
            </w:r>
          </w:p>
        </w:tc>
        <w:tc>
          <w:tcPr>
            <w:tcW w:w="625" w:type="pct"/>
            <w:tcBorders>
              <w:top w:val="nil"/>
              <w:left w:val="nil"/>
              <w:bottom w:val="nil"/>
              <w:right w:val="single" w:sz="8" w:space="0" w:color="auto"/>
            </w:tcBorders>
            <w:shd w:val="clear" w:color="auto" w:fill="FFFFFF"/>
            <w:vAlign w:val="center"/>
          </w:tcPr>
          <w:p w:rsidR="00D5717B" w:rsidRPr="00D5717B" w:rsidRDefault="00D5717B" w:rsidP="00D5717B">
            <w:pPr>
              <w:spacing w:after="0" w:line="240" w:lineRule="auto"/>
              <w:jc w:val="center"/>
              <w:rPr>
                <w:rFonts w:ascii="Times New Roman" w:hAnsi="Times New Roman" w:cs="Times New Roman"/>
              </w:rPr>
            </w:pPr>
            <w:r w:rsidRPr="00D5717B">
              <w:rPr>
                <w:rFonts w:ascii="Times New Roman" w:hAnsi="Times New Roman" w:cs="Times New Roman"/>
              </w:rPr>
              <w:t>-0,5</w:t>
            </w:r>
          </w:p>
        </w:tc>
        <w:tc>
          <w:tcPr>
            <w:tcW w:w="625" w:type="pct"/>
            <w:tcBorders>
              <w:top w:val="nil"/>
              <w:left w:val="nil"/>
              <w:bottom w:val="nil"/>
              <w:right w:val="single" w:sz="8" w:space="0" w:color="auto"/>
            </w:tcBorders>
            <w:shd w:val="clear" w:color="auto" w:fill="FFFFFF"/>
            <w:vAlign w:val="center"/>
          </w:tcPr>
          <w:p w:rsidR="00D5717B" w:rsidRPr="00D5717B" w:rsidRDefault="00D5717B" w:rsidP="00D5717B">
            <w:pPr>
              <w:spacing w:after="0" w:line="240" w:lineRule="auto"/>
              <w:jc w:val="center"/>
              <w:rPr>
                <w:rFonts w:ascii="Times New Roman" w:hAnsi="Times New Roman" w:cs="Times New Roman"/>
              </w:rPr>
            </w:pPr>
            <w:r w:rsidRPr="00D5717B">
              <w:rPr>
                <w:rFonts w:ascii="Times New Roman" w:hAnsi="Times New Roman" w:cs="Times New Roman"/>
              </w:rPr>
              <w:t>-0,31</w:t>
            </w:r>
          </w:p>
        </w:tc>
        <w:tc>
          <w:tcPr>
            <w:tcW w:w="781" w:type="pct"/>
            <w:tcBorders>
              <w:top w:val="nil"/>
              <w:left w:val="nil"/>
              <w:bottom w:val="single" w:sz="8" w:space="0" w:color="auto"/>
              <w:right w:val="single" w:sz="8" w:space="0" w:color="auto"/>
            </w:tcBorders>
            <w:shd w:val="clear" w:color="auto" w:fill="FFFFFF"/>
            <w:vAlign w:val="center"/>
          </w:tcPr>
          <w:p w:rsidR="00D5717B" w:rsidRPr="00D5717B" w:rsidRDefault="00D5717B" w:rsidP="00D5717B">
            <w:pPr>
              <w:spacing w:after="0" w:line="240" w:lineRule="auto"/>
              <w:jc w:val="center"/>
              <w:rPr>
                <w:rFonts w:ascii="Times New Roman" w:hAnsi="Times New Roman" w:cs="Times New Roman"/>
              </w:rPr>
            </w:pPr>
            <w:r w:rsidRPr="00D5717B">
              <w:rPr>
                <w:rFonts w:ascii="Times New Roman" w:hAnsi="Times New Roman" w:cs="Times New Roman"/>
              </w:rPr>
              <w:t>0,48</w:t>
            </w:r>
          </w:p>
        </w:tc>
      </w:tr>
      <w:tr w:rsidR="00D5717B" w:rsidRPr="00A459D3" w:rsidTr="00D5717B">
        <w:trPr>
          <w:trHeight w:val="765"/>
        </w:trPr>
        <w:tc>
          <w:tcPr>
            <w:tcW w:w="1696" w:type="pct"/>
            <w:tcBorders>
              <w:top w:val="single" w:sz="8" w:space="0" w:color="auto"/>
              <w:left w:val="single" w:sz="8" w:space="0" w:color="auto"/>
              <w:bottom w:val="single" w:sz="8" w:space="0" w:color="auto"/>
              <w:right w:val="single" w:sz="8" w:space="0" w:color="auto"/>
            </w:tcBorders>
            <w:shd w:val="clear" w:color="auto" w:fill="FFFFFF"/>
          </w:tcPr>
          <w:p w:rsidR="00D5717B" w:rsidRPr="00D5717B" w:rsidRDefault="00D5717B" w:rsidP="00D5717B">
            <w:pPr>
              <w:spacing w:after="0" w:line="240" w:lineRule="auto"/>
              <w:rPr>
                <w:rFonts w:ascii="Times New Roman" w:hAnsi="Times New Roman" w:cs="Times New Roman"/>
              </w:rPr>
            </w:pPr>
            <w:r w:rsidRPr="00D5717B">
              <w:rPr>
                <w:rFonts w:ascii="Times New Roman" w:hAnsi="Times New Roman" w:cs="Times New Roman"/>
              </w:rPr>
              <w:t>Коэффициент обеспеченности собственными оборотными средствами</w:t>
            </w:r>
          </w:p>
        </w:tc>
        <w:tc>
          <w:tcPr>
            <w:tcW w:w="680" w:type="pct"/>
            <w:tcBorders>
              <w:top w:val="single" w:sz="8" w:space="0" w:color="auto"/>
              <w:left w:val="single" w:sz="8" w:space="0" w:color="auto"/>
              <w:bottom w:val="single" w:sz="8" w:space="0" w:color="auto"/>
              <w:right w:val="single" w:sz="8" w:space="0" w:color="auto"/>
            </w:tcBorders>
            <w:shd w:val="clear" w:color="auto" w:fill="FFFFFF"/>
            <w:vAlign w:val="center"/>
          </w:tcPr>
          <w:p w:rsidR="00D5717B" w:rsidRPr="00D5717B" w:rsidRDefault="00D5717B" w:rsidP="00D5717B">
            <w:pPr>
              <w:spacing w:after="0" w:line="240" w:lineRule="auto"/>
              <w:jc w:val="center"/>
              <w:rPr>
                <w:rFonts w:ascii="Times New Roman" w:hAnsi="Times New Roman" w:cs="Times New Roman"/>
              </w:rPr>
            </w:pPr>
            <w:r w:rsidRPr="00D5717B">
              <w:rPr>
                <w:rFonts w:ascii="Times New Roman" w:hAnsi="Times New Roman" w:cs="Times New Roman"/>
              </w:rPr>
              <w:t>0,1</w:t>
            </w:r>
          </w:p>
        </w:tc>
        <w:tc>
          <w:tcPr>
            <w:tcW w:w="593" w:type="pct"/>
            <w:tcBorders>
              <w:top w:val="single" w:sz="8" w:space="0" w:color="auto"/>
              <w:left w:val="single" w:sz="8" w:space="0" w:color="auto"/>
              <w:bottom w:val="single" w:sz="8" w:space="0" w:color="auto"/>
              <w:right w:val="single" w:sz="8" w:space="0" w:color="auto"/>
            </w:tcBorders>
            <w:shd w:val="clear" w:color="auto" w:fill="auto"/>
            <w:noWrap/>
            <w:vAlign w:val="center"/>
          </w:tcPr>
          <w:p w:rsidR="00D5717B" w:rsidRPr="00D5717B" w:rsidRDefault="00D5717B" w:rsidP="00D5717B">
            <w:pPr>
              <w:spacing w:after="0" w:line="240" w:lineRule="auto"/>
              <w:jc w:val="center"/>
              <w:rPr>
                <w:rFonts w:ascii="Times New Roman" w:hAnsi="Times New Roman" w:cs="Times New Roman"/>
              </w:rPr>
            </w:pPr>
            <w:r w:rsidRPr="00D5717B">
              <w:rPr>
                <w:rFonts w:ascii="Times New Roman" w:hAnsi="Times New Roman" w:cs="Times New Roman"/>
              </w:rPr>
              <w:t>-0,19</w:t>
            </w:r>
          </w:p>
        </w:tc>
        <w:tc>
          <w:tcPr>
            <w:tcW w:w="625" w:type="pct"/>
            <w:tcBorders>
              <w:top w:val="single" w:sz="8" w:space="0" w:color="auto"/>
              <w:left w:val="nil"/>
              <w:bottom w:val="single" w:sz="8" w:space="0" w:color="auto"/>
              <w:right w:val="single" w:sz="8" w:space="0" w:color="auto"/>
            </w:tcBorders>
            <w:shd w:val="clear" w:color="auto" w:fill="auto"/>
            <w:noWrap/>
            <w:vAlign w:val="center"/>
          </w:tcPr>
          <w:p w:rsidR="00D5717B" w:rsidRPr="00D5717B" w:rsidRDefault="00D5717B" w:rsidP="00D5717B">
            <w:pPr>
              <w:spacing w:after="0" w:line="240" w:lineRule="auto"/>
              <w:jc w:val="center"/>
              <w:rPr>
                <w:rFonts w:ascii="Times New Roman" w:hAnsi="Times New Roman" w:cs="Times New Roman"/>
              </w:rPr>
            </w:pPr>
            <w:r w:rsidRPr="00D5717B">
              <w:rPr>
                <w:rFonts w:ascii="Times New Roman" w:hAnsi="Times New Roman" w:cs="Times New Roman"/>
              </w:rPr>
              <w:t>-0,15</w:t>
            </w:r>
          </w:p>
        </w:tc>
        <w:tc>
          <w:tcPr>
            <w:tcW w:w="625" w:type="pct"/>
            <w:tcBorders>
              <w:top w:val="single" w:sz="8" w:space="0" w:color="auto"/>
              <w:left w:val="nil"/>
              <w:bottom w:val="single" w:sz="8" w:space="0" w:color="auto"/>
              <w:right w:val="single" w:sz="8" w:space="0" w:color="auto"/>
            </w:tcBorders>
            <w:shd w:val="clear" w:color="auto" w:fill="auto"/>
            <w:noWrap/>
            <w:vAlign w:val="center"/>
          </w:tcPr>
          <w:p w:rsidR="00D5717B" w:rsidRPr="00D5717B" w:rsidRDefault="00D5717B" w:rsidP="00D5717B">
            <w:pPr>
              <w:spacing w:after="0" w:line="240" w:lineRule="auto"/>
              <w:jc w:val="center"/>
              <w:rPr>
                <w:rFonts w:ascii="Times New Roman" w:hAnsi="Times New Roman" w:cs="Times New Roman"/>
              </w:rPr>
            </w:pPr>
            <w:r w:rsidRPr="00D5717B">
              <w:rPr>
                <w:rFonts w:ascii="Times New Roman" w:hAnsi="Times New Roman" w:cs="Times New Roman"/>
              </w:rPr>
              <w:t>-0,1</w:t>
            </w:r>
          </w:p>
        </w:tc>
        <w:tc>
          <w:tcPr>
            <w:tcW w:w="781" w:type="pct"/>
            <w:tcBorders>
              <w:top w:val="single" w:sz="8" w:space="0" w:color="auto"/>
              <w:left w:val="nil"/>
              <w:bottom w:val="single" w:sz="8" w:space="0" w:color="auto"/>
              <w:right w:val="single" w:sz="8" w:space="0" w:color="auto"/>
            </w:tcBorders>
            <w:shd w:val="clear" w:color="auto" w:fill="FFFFFF"/>
            <w:vAlign w:val="center"/>
          </w:tcPr>
          <w:p w:rsidR="00D5717B" w:rsidRPr="00D5717B" w:rsidRDefault="00D5717B" w:rsidP="00D5717B">
            <w:pPr>
              <w:spacing w:after="0" w:line="240" w:lineRule="auto"/>
              <w:jc w:val="center"/>
              <w:rPr>
                <w:rFonts w:ascii="Times New Roman" w:hAnsi="Times New Roman" w:cs="Times New Roman"/>
              </w:rPr>
            </w:pPr>
            <w:r w:rsidRPr="00D5717B">
              <w:rPr>
                <w:rFonts w:ascii="Times New Roman" w:hAnsi="Times New Roman" w:cs="Times New Roman"/>
              </w:rPr>
              <w:t>0,09</w:t>
            </w:r>
          </w:p>
        </w:tc>
      </w:tr>
      <w:tr w:rsidR="00D5717B" w:rsidRPr="00A459D3" w:rsidTr="00D5717B">
        <w:trPr>
          <w:trHeight w:val="1005"/>
        </w:trPr>
        <w:tc>
          <w:tcPr>
            <w:tcW w:w="1696" w:type="pct"/>
            <w:tcBorders>
              <w:top w:val="single" w:sz="8" w:space="0" w:color="auto"/>
              <w:left w:val="single" w:sz="8" w:space="0" w:color="auto"/>
              <w:bottom w:val="single" w:sz="8" w:space="0" w:color="auto"/>
              <w:right w:val="single" w:sz="8" w:space="0" w:color="auto"/>
            </w:tcBorders>
            <w:shd w:val="clear" w:color="auto" w:fill="FFFFFF"/>
          </w:tcPr>
          <w:p w:rsidR="00D5717B" w:rsidRPr="00D5717B" w:rsidRDefault="00D5717B" w:rsidP="00D5717B">
            <w:pPr>
              <w:spacing w:after="0" w:line="240" w:lineRule="auto"/>
              <w:rPr>
                <w:rFonts w:ascii="Times New Roman" w:hAnsi="Times New Roman" w:cs="Times New Roman"/>
              </w:rPr>
            </w:pPr>
            <w:r w:rsidRPr="00D5717B">
              <w:rPr>
                <w:rFonts w:ascii="Times New Roman" w:hAnsi="Times New Roman" w:cs="Times New Roman"/>
              </w:rPr>
              <w:t>Коэффициент обеспеченности запасов и затрат собственными оборотными средствами</w:t>
            </w:r>
          </w:p>
        </w:tc>
        <w:tc>
          <w:tcPr>
            <w:tcW w:w="680" w:type="pct"/>
            <w:tcBorders>
              <w:top w:val="single" w:sz="8" w:space="0" w:color="auto"/>
              <w:left w:val="single" w:sz="8" w:space="0" w:color="auto"/>
              <w:bottom w:val="single" w:sz="8" w:space="0" w:color="auto"/>
              <w:right w:val="single" w:sz="8" w:space="0" w:color="auto"/>
            </w:tcBorders>
            <w:shd w:val="clear" w:color="auto" w:fill="FFFFFF"/>
            <w:vAlign w:val="bottom"/>
          </w:tcPr>
          <w:p w:rsidR="00D5717B" w:rsidRPr="00D5717B" w:rsidRDefault="00D5717B" w:rsidP="00D5717B">
            <w:pPr>
              <w:spacing w:after="0" w:line="240" w:lineRule="auto"/>
              <w:jc w:val="center"/>
              <w:rPr>
                <w:rFonts w:ascii="Times New Roman" w:hAnsi="Times New Roman" w:cs="Times New Roman"/>
                <w:szCs w:val="20"/>
              </w:rPr>
            </w:pPr>
            <w:r w:rsidRPr="00D5717B">
              <w:rPr>
                <w:rFonts w:ascii="Times New Roman" w:hAnsi="Times New Roman" w:cs="Times New Roman"/>
              </w:rPr>
              <w:t>0,6-0,8 (нижняя граница 0,5)</w:t>
            </w:r>
          </w:p>
        </w:tc>
        <w:tc>
          <w:tcPr>
            <w:tcW w:w="593" w:type="pct"/>
            <w:tcBorders>
              <w:top w:val="single" w:sz="8" w:space="0" w:color="auto"/>
              <w:left w:val="single" w:sz="8" w:space="0" w:color="auto"/>
              <w:bottom w:val="single" w:sz="8" w:space="0" w:color="auto"/>
              <w:right w:val="single" w:sz="8" w:space="0" w:color="auto"/>
            </w:tcBorders>
            <w:shd w:val="clear" w:color="auto" w:fill="auto"/>
            <w:noWrap/>
            <w:vAlign w:val="center"/>
          </w:tcPr>
          <w:p w:rsidR="00D5717B" w:rsidRPr="00D5717B" w:rsidRDefault="00D5717B" w:rsidP="00D5717B">
            <w:pPr>
              <w:spacing w:after="0" w:line="240" w:lineRule="auto"/>
              <w:jc w:val="center"/>
              <w:rPr>
                <w:rFonts w:ascii="Times New Roman" w:hAnsi="Times New Roman" w:cs="Times New Roman"/>
              </w:rPr>
            </w:pPr>
            <w:r w:rsidRPr="00D5717B">
              <w:rPr>
                <w:rFonts w:ascii="Times New Roman" w:hAnsi="Times New Roman" w:cs="Times New Roman"/>
              </w:rPr>
              <w:t>-0,9</w:t>
            </w:r>
          </w:p>
        </w:tc>
        <w:tc>
          <w:tcPr>
            <w:tcW w:w="625" w:type="pct"/>
            <w:tcBorders>
              <w:top w:val="single" w:sz="8" w:space="0" w:color="auto"/>
              <w:left w:val="nil"/>
              <w:bottom w:val="single" w:sz="8" w:space="0" w:color="auto"/>
              <w:right w:val="single" w:sz="8" w:space="0" w:color="auto"/>
            </w:tcBorders>
            <w:shd w:val="clear" w:color="auto" w:fill="auto"/>
            <w:noWrap/>
            <w:vAlign w:val="center"/>
          </w:tcPr>
          <w:p w:rsidR="00D5717B" w:rsidRPr="00D5717B" w:rsidRDefault="00D5717B" w:rsidP="00D5717B">
            <w:pPr>
              <w:spacing w:after="0" w:line="240" w:lineRule="auto"/>
              <w:jc w:val="center"/>
              <w:rPr>
                <w:rFonts w:ascii="Times New Roman" w:hAnsi="Times New Roman" w:cs="Times New Roman"/>
              </w:rPr>
            </w:pPr>
            <w:r w:rsidRPr="00D5717B">
              <w:rPr>
                <w:rFonts w:ascii="Times New Roman" w:hAnsi="Times New Roman" w:cs="Times New Roman"/>
              </w:rPr>
              <w:t>-0,61</w:t>
            </w:r>
          </w:p>
        </w:tc>
        <w:tc>
          <w:tcPr>
            <w:tcW w:w="625" w:type="pct"/>
            <w:tcBorders>
              <w:top w:val="single" w:sz="8" w:space="0" w:color="auto"/>
              <w:left w:val="nil"/>
              <w:bottom w:val="single" w:sz="8" w:space="0" w:color="auto"/>
              <w:right w:val="single" w:sz="8" w:space="0" w:color="auto"/>
            </w:tcBorders>
            <w:shd w:val="clear" w:color="auto" w:fill="auto"/>
            <w:noWrap/>
            <w:vAlign w:val="center"/>
          </w:tcPr>
          <w:p w:rsidR="00D5717B" w:rsidRPr="00D5717B" w:rsidRDefault="00D5717B" w:rsidP="00D5717B">
            <w:pPr>
              <w:spacing w:after="0" w:line="240" w:lineRule="auto"/>
              <w:jc w:val="center"/>
              <w:rPr>
                <w:rFonts w:ascii="Times New Roman" w:hAnsi="Times New Roman" w:cs="Times New Roman"/>
              </w:rPr>
            </w:pPr>
            <w:r w:rsidRPr="00D5717B">
              <w:rPr>
                <w:rFonts w:ascii="Times New Roman" w:hAnsi="Times New Roman" w:cs="Times New Roman"/>
              </w:rPr>
              <w:t>-0,39</w:t>
            </w:r>
          </w:p>
        </w:tc>
        <w:tc>
          <w:tcPr>
            <w:tcW w:w="781" w:type="pct"/>
            <w:tcBorders>
              <w:top w:val="single" w:sz="8" w:space="0" w:color="auto"/>
              <w:left w:val="nil"/>
              <w:bottom w:val="single" w:sz="8" w:space="0" w:color="auto"/>
              <w:right w:val="single" w:sz="8" w:space="0" w:color="auto"/>
            </w:tcBorders>
            <w:shd w:val="clear" w:color="auto" w:fill="FFFFFF"/>
            <w:vAlign w:val="center"/>
          </w:tcPr>
          <w:p w:rsidR="00D5717B" w:rsidRPr="00D5717B" w:rsidRDefault="00D5717B" w:rsidP="00D5717B">
            <w:pPr>
              <w:spacing w:after="0" w:line="240" w:lineRule="auto"/>
              <w:jc w:val="center"/>
              <w:rPr>
                <w:rFonts w:ascii="Times New Roman" w:hAnsi="Times New Roman" w:cs="Times New Roman"/>
              </w:rPr>
            </w:pPr>
            <w:r w:rsidRPr="00D5717B">
              <w:rPr>
                <w:rFonts w:ascii="Times New Roman" w:hAnsi="Times New Roman" w:cs="Times New Roman"/>
              </w:rPr>
              <w:t>0,51</w:t>
            </w:r>
          </w:p>
        </w:tc>
      </w:tr>
    </w:tbl>
    <w:p w:rsidR="00D5717B" w:rsidRDefault="00D5717B" w:rsidP="004F1D36">
      <w:pPr>
        <w:tabs>
          <w:tab w:val="left" w:pos="5760"/>
        </w:tabs>
        <w:spacing w:line="360" w:lineRule="auto"/>
        <w:ind w:firstLine="709"/>
        <w:jc w:val="both"/>
        <w:rPr>
          <w:sz w:val="28"/>
          <w:szCs w:val="28"/>
        </w:rPr>
      </w:pPr>
    </w:p>
    <w:p w:rsidR="004F1D36" w:rsidRPr="00D5717B" w:rsidRDefault="004F1D36" w:rsidP="00D5717B">
      <w:pPr>
        <w:tabs>
          <w:tab w:val="left" w:pos="5760"/>
        </w:tabs>
        <w:spacing w:after="0" w:line="360" w:lineRule="auto"/>
        <w:ind w:firstLine="709"/>
        <w:jc w:val="both"/>
        <w:rPr>
          <w:rFonts w:ascii="Times New Roman" w:hAnsi="Times New Roman" w:cs="Times New Roman"/>
          <w:sz w:val="28"/>
          <w:szCs w:val="28"/>
        </w:rPr>
      </w:pPr>
      <w:r w:rsidRPr="00D5717B">
        <w:rPr>
          <w:rFonts w:ascii="Times New Roman" w:hAnsi="Times New Roman" w:cs="Times New Roman"/>
          <w:sz w:val="28"/>
          <w:szCs w:val="28"/>
        </w:rPr>
        <w:t>Коэффициент автономии ниже оптимального значения, следовательно, деятельность ООО «Станкостроительный завод» существенно зависит  от заемных источников финансирования: на 7</w:t>
      </w:r>
      <w:r w:rsidR="00D5717B">
        <w:rPr>
          <w:rFonts w:ascii="Times New Roman" w:hAnsi="Times New Roman" w:cs="Times New Roman"/>
          <w:sz w:val="28"/>
          <w:szCs w:val="28"/>
        </w:rPr>
        <w:t>7</w:t>
      </w:r>
      <w:r w:rsidRPr="00D5717B">
        <w:rPr>
          <w:rFonts w:ascii="Times New Roman" w:hAnsi="Times New Roman" w:cs="Times New Roman"/>
          <w:sz w:val="28"/>
          <w:szCs w:val="28"/>
        </w:rPr>
        <w:t>% капитал сформирован за счет заемных источников.</w:t>
      </w:r>
    </w:p>
    <w:p w:rsidR="004F1D36" w:rsidRPr="00D5717B" w:rsidRDefault="004F1D36" w:rsidP="00D5717B">
      <w:pPr>
        <w:widowControl w:val="0"/>
        <w:tabs>
          <w:tab w:val="left" w:pos="5760"/>
        </w:tabs>
        <w:spacing w:after="0" w:line="360" w:lineRule="auto"/>
        <w:ind w:firstLine="709"/>
        <w:jc w:val="both"/>
        <w:rPr>
          <w:rFonts w:ascii="Times New Roman" w:hAnsi="Times New Roman" w:cs="Times New Roman"/>
          <w:sz w:val="28"/>
          <w:szCs w:val="28"/>
        </w:rPr>
      </w:pPr>
      <w:r w:rsidRPr="00D5717B">
        <w:rPr>
          <w:rFonts w:ascii="Times New Roman" w:hAnsi="Times New Roman" w:cs="Times New Roman"/>
          <w:sz w:val="28"/>
          <w:szCs w:val="28"/>
        </w:rPr>
        <w:t>Коэффициент финансового левериджа выше 1, что свидетельствует о том, что заемный капитал превышает собственный, в данном случае можно отметить, что структура пассивов неоптимальна и имеется риск дальнейшего ухудшения финансовой устойчивости.</w:t>
      </w:r>
    </w:p>
    <w:p w:rsidR="004F1D36" w:rsidRPr="00D5717B" w:rsidRDefault="004F1D36" w:rsidP="00D5717B">
      <w:pPr>
        <w:widowControl w:val="0"/>
        <w:tabs>
          <w:tab w:val="left" w:pos="5760"/>
        </w:tabs>
        <w:spacing w:after="0" w:line="360" w:lineRule="auto"/>
        <w:ind w:firstLine="709"/>
        <w:jc w:val="both"/>
        <w:rPr>
          <w:rFonts w:ascii="Times New Roman" w:hAnsi="Times New Roman" w:cs="Times New Roman"/>
          <w:sz w:val="28"/>
          <w:szCs w:val="28"/>
        </w:rPr>
      </w:pPr>
      <w:r w:rsidRPr="00D5717B">
        <w:rPr>
          <w:rFonts w:ascii="Times New Roman" w:hAnsi="Times New Roman" w:cs="Times New Roman"/>
          <w:sz w:val="28"/>
          <w:szCs w:val="28"/>
        </w:rPr>
        <w:t>Коэффициент сохранности собственного капитала в течение всего периода исследования выше единицы, следовательно, собственный капитал имеет тенденцию к росту.</w:t>
      </w:r>
    </w:p>
    <w:p w:rsidR="004F1D36" w:rsidRPr="00D5717B" w:rsidRDefault="004F1D36" w:rsidP="00D5717B">
      <w:pPr>
        <w:widowControl w:val="0"/>
        <w:tabs>
          <w:tab w:val="left" w:pos="5760"/>
        </w:tabs>
        <w:spacing w:after="0" w:line="360" w:lineRule="auto"/>
        <w:ind w:firstLine="709"/>
        <w:jc w:val="both"/>
        <w:rPr>
          <w:rFonts w:ascii="Times New Roman" w:hAnsi="Times New Roman" w:cs="Times New Roman"/>
          <w:sz w:val="28"/>
          <w:szCs w:val="28"/>
        </w:rPr>
      </w:pPr>
      <w:r w:rsidRPr="00D5717B">
        <w:rPr>
          <w:rFonts w:ascii="Times New Roman" w:hAnsi="Times New Roman" w:cs="Times New Roman"/>
          <w:sz w:val="28"/>
          <w:szCs w:val="28"/>
        </w:rPr>
        <w:t xml:space="preserve">Коэффициент соотношения оборотных и внеоборотных активов на конец 2015г. меньше коэффициента финансового левериджа, что </w:t>
      </w:r>
      <w:r w:rsidRPr="00D5717B">
        <w:rPr>
          <w:rFonts w:ascii="Times New Roman" w:hAnsi="Times New Roman" w:cs="Times New Roman"/>
          <w:sz w:val="28"/>
          <w:szCs w:val="28"/>
        </w:rPr>
        <w:lastRenderedPageBreak/>
        <w:t xml:space="preserve">свидетельствует об отсутствии собственных оборотных средств. </w:t>
      </w:r>
    </w:p>
    <w:p w:rsidR="004F1D36" w:rsidRPr="00D5717B" w:rsidRDefault="004F1D36" w:rsidP="00D5717B">
      <w:pPr>
        <w:tabs>
          <w:tab w:val="left" w:pos="5760"/>
        </w:tabs>
        <w:spacing w:after="0" w:line="360" w:lineRule="auto"/>
        <w:ind w:firstLine="709"/>
        <w:jc w:val="both"/>
        <w:rPr>
          <w:rFonts w:ascii="Times New Roman" w:hAnsi="Times New Roman" w:cs="Times New Roman"/>
          <w:sz w:val="28"/>
          <w:szCs w:val="28"/>
        </w:rPr>
      </w:pPr>
      <w:r w:rsidRPr="00D5717B">
        <w:rPr>
          <w:rFonts w:ascii="Times New Roman" w:hAnsi="Times New Roman" w:cs="Times New Roman"/>
          <w:sz w:val="28"/>
          <w:szCs w:val="28"/>
        </w:rPr>
        <w:t>Коэффициент маневренности собственного капитала, коэффициент обеспеченности собственными оборотными средствами и  коэффициент обеспеченности запасов и затрат собственными оборотными средствами принимают отрицательное значение. Это указывает на отсутствие собственных оборотных средств, то есть предприятие финансово неустойчиво.</w:t>
      </w:r>
    </w:p>
    <w:p w:rsidR="004F1D36" w:rsidRPr="00D5717B" w:rsidRDefault="004F1D36" w:rsidP="00D5717B">
      <w:pPr>
        <w:tabs>
          <w:tab w:val="left" w:pos="5760"/>
        </w:tabs>
        <w:spacing w:after="0" w:line="360" w:lineRule="auto"/>
        <w:ind w:firstLine="709"/>
        <w:jc w:val="both"/>
        <w:rPr>
          <w:rFonts w:ascii="Times New Roman" w:hAnsi="Times New Roman" w:cs="Times New Roman"/>
          <w:sz w:val="28"/>
          <w:szCs w:val="28"/>
        </w:rPr>
      </w:pPr>
      <w:r w:rsidRPr="00D5717B">
        <w:rPr>
          <w:rFonts w:ascii="Times New Roman" w:hAnsi="Times New Roman" w:cs="Times New Roman"/>
          <w:sz w:val="28"/>
          <w:szCs w:val="28"/>
        </w:rPr>
        <w:t xml:space="preserve"> В целом можно сделать вывод о том, что в настоящее время ООО «Станкостроительный завод» финансово неустойчиво, его деятельность зависит от внешних источников финансирования.</w:t>
      </w:r>
    </w:p>
    <w:p w:rsidR="004F1D36" w:rsidRPr="00D5717B" w:rsidRDefault="00D5717B" w:rsidP="00D5717B">
      <w:pPr>
        <w:tabs>
          <w:tab w:val="left" w:pos="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4F1D36" w:rsidRPr="00D5717B">
        <w:rPr>
          <w:rFonts w:ascii="Times New Roman" w:hAnsi="Times New Roman" w:cs="Times New Roman"/>
          <w:sz w:val="28"/>
          <w:szCs w:val="28"/>
        </w:rPr>
        <w:t xml:space="preserve">роведем анализ финансовых результатов деятельности, которые характеризуются суммой полученной прибыли и уровнем рентабельности (таблица 15). </w:t>
      </w:r>
    </w:p>
    <w:p w:rsidR="004F1D36" w:rsidRDefault="004F1D36" w:rsidP="0010724C">
      <w:pPr>
        <w:shd w:val="clear" w:color="auto" w:fill="FFFFFF"/>
        <w:spacing w:after="0" w:line="360" w:lineRule="auto"/>
        <w:jc w:val="both"/>
        <w:rPr>
          <w:color w:val="000000"/>
          <w:sz w:val="28"/>
          <w:szCs w:val="28"/>
        </w:rPr>
      </w:pPr>
    </w:p>
    <w:p w:rsidR="004F1D36" w:rsidRPr="0010724C" w:rsidRDefault="004F1D36" w:rsidP="0010724C">
      <w:pPr>
        <w:shd w:val="clear" w:color="auto" w:fill="FFFFFF"/>
        <w:spacing w:after="0" w:line="360" w:lineRule="auto"/>
        <w:jc w:val="both"/>
        <w:rPr>
          <w:rFonts w:ascii="Times New Roman" w:hAnsi="Times New Roman" w:cs="Times New Roman"/>
          <w:sz w:val="28"/>
          <w:szCs w:val="28"/>
        </w:rPr>
      </w:pPr>
      <w:r w:rsidRPr="0010724C">
        <w:rPr>
          <w:rFonts w:ascii="Times New Roman" w:hAnsi="Times New Roman" w:cs="Times New Roman"/>
          <w:color w:val="000000"/>
          <w:sz w:val="28"/>
          <w:szCs w:val="28"/>
        </w:rPr>
        <w:t>Таблица 15</w:t>
      </w:r>
      <w:r w:rsidRPr="0010724C">
        <w:rPr>
          <w:rFonts w:ascii="Times New Roman" w:hAnsi="Times New Roman" w:cs="Times New Roman"/>
          <w:sz w:val="28"/>
          <w:szCs w:val="28"/>
        </w:rPr>
        <w:t xml:space="preserve"> - </w:t>
      </w:r>
      <w:r w:rsidRPr="0010724C">
        <w:rPr>
          <w:rFonts w:ascii="Times New Roman" w:hAnsi="Times New Roman" w:cs="Times New Roman"/>
          <w:color w:val="000000"/>
          <w:sz w:val="28"/>
          <w:szCs w:val="28"/>
        </w:rPr>
        <w:t>Финансовые результаты и показатели рентабельности  деятельности</w:t>
      </w:r>
      <w:r w:rsidRPr="0010724C">
        <w:rPr>
          <w:rFonts w:ascii="Times New Roman" w:hAnsi="Times New Roman" w:cs="Times New Roman"/>
          <w:sz w:val="28"/>
          <w:szCs w:val="28"/>
        </w:rPr>
        <w:t xml:space="preserve"> ООО «Станкостроительный завод»</w:t>
      </w:r>
    </w:p>
    <w:tbl>
      <w:tblPr>
        <w:tblW w:w="5000" w:type="pct"/>
        <w:tblLook w:val="0000" w:firstRow="0" w:lastRow="0" w:firstColumn="0" w:lastColumn="0" w:noHBand="0" w:noVBand="0"/>
      </w:tblPr>
      <w:tblGrid>
        <w:gridCol w:w="4911"/>
        <w:gridCol w:w="988"/>
        <w:gridCol w:w="1129"/>
        <w:gridCol w:w="986"/>
        <w:gridCol w:w="1556"/>
      </w:tblGrid>
      <w:tr w:rsidR="004F1D36" w:rsidTr="00091EC4">
        <w:trPr>
          <w:trHeight w:val="385"/>
        </w:trPr>
        <w:tc>
          <w:tcPr>
            <w:tcW w:w="2566" w:type="pct"/>
            <w:tcBorders>
              <w:top w:val="single" w:sz="8" w:space="0" w:color="auto"/>
              <w:left w:val="single" w:sz="8" w:space="0" w:color="auto"/>
              <w:bottom w:val="single" w:sz="8" w:space="0" w:color="auto"/>
              <w:right w:val="single" w:sz="8" w:space="0" w:color="auto"/>
            </w:tcBorders>
            <w:shd w:val="clear" w:color="000000" w:fill="FFFFFF"/>
            <w:vAlign w:val="center"/>
          </w:tcPr>
          <w:p w:rsidR="004F1D36" w:rsidRPr="0010724C" w:rsidRDefault="004F1D36" w:rsidP="0010724C">
            <w:pPr>
              <w:spacing w:after="0" w:line="240" w:lineRule="auto"/>
              <w:jc w:val="center"/>
              <w:rPr>
                <w:rFonts w:ascii="Times New Roman" w:hAnsi="Times New Roman" w:cs="Times New Roman"/>
                <w:color w:val="000000"/>
                <w:sz w:val="24"/>
                <w:szCs w:val="24"/>
              </w:rPr>
            </w:pPr>
            <w:r w:rsidRPr="0010724C">
              <w:rPr>
                <w:rFonts w:ascii="Times New Roman" w:hAnsi="Times New Roman" w:cs="Times New Roman"/>
                <w:color w:val="000000"/>
                <w:sz w:val="24"/>
                <w:szCs w:val="24"/>
              </w:rPr>
              <w:t>Показатели</w:t>
            </w:r>
          </w:p>
        </w:tc>
        <w:tc>
          <w:tcPr>
            <w:tcW w:w="516" w:type="pct"/>
            <w:tcBorders>
              <w:top w:val="single" w:sz="8" w:space="0" w:color="auto"/>
              <w:left w:val="nil"/>
              <w:bottom w:val="single" w:sz="8" w:space="0" w:color="auto"/>
              <w:right w:val="single" w:sz="8" w:space="0" w:color="auto"/>
            </w:tcBorders>
            <w:shd w:val="clear" w:color="000000" w:fill="FFFFFF"/>
            <w:vAlign w:val="center"/>
          </w:tcPr>
          <w:p w:rsidR="004F1D36" w:rsidRPr="0010724C" w:rsidRDefault="004F1D36" w:rsidP="0010724C">
            <w:pPr>
              <w:spacing w:after="0" w:line="240" w:lineRule="auto"/>
              <w:jc w:val="center"/>
              <w:rPr>
                <w:rFonts w:ascii="Times New Roman" w:hAnsi="Times New Roman" w:cs="Times New Roman"/>
                <w:color w:val="000000"/>
                <w:sz w:val="24"/>
                <w:szCs w:val="24"/>
              </w:rPr>
            </w:pPr>
            <w:r w:rsidRPr="0010724C">
              <w:rPr>
                <w:rFonts w:ascii="Times New Roman" w:hAnsi="Times New Roman" w:cs="Times New Roman"/>
                <w:color w:val="000000"/>
                <w:sz w:val="24"/>
                <w:szCs w:val="24"/>
              </w:rPr>
              <w:t>2013 г.</w:t>
            </w:r>
          </w:p>
        </w:tc>
        <w:tc>
          <w:tcPr>
            <w:tcW w:w="590" w:type="pct"/>
            <w:tcBorders>
              <w:top w:val="single" w:sz="8" w:space="0" w:color="auto"/>
              <w:left w:val="nil"/>
              <w:bottom w:val="single" w:sz="8" w:space="0" w:color="auto"/>
              <w:right w:val="single" w:sz="8" w:space="0" w:color="auto"/>
            </w:tcBorders>
            <w:shd w:val="clear" w:color="000000" w:fill="FFFFFF"/>
            <w:vAlign w:val="center"/>
          </w:tcPr>
          <w:p w:rsidR="004F1D36" w:rsidRPr="0010724C" w:rsidRDefault="004F1D36"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2014 г.</w:t>
            </w:r>
          </w:p>
        </w:tc>
        <w:tc>
          <w:tcPr>
            <w:tcW w:w="515" w:type="pct"/>
            <w:tcBorders>
              <w:top w:val="single" w:sz="8" w:space="0" w:color="auto"/>
              <w:left w:val="nil"/>
              <w:bottom w:val="single" w:sz="8" w:space="0" w:color="auto"/>
              <w:right w:val="single" w:sz="8" w:space="0" w:color="auto"/>
            </w:tcBorders>
            <w:shd w:val="clear" w:color="000000" w:fill="FFFFFF"/>
            <w:vAlign w:val="center"/>
          </w:tcPr>
          <w:p w:rsidR="004F1D36" w:rsidRPr="0010724C" w:rsidRDefault="004F1D36"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2015 г. </w:t>
            </w:r>
          </w:p>
        </w:tc>
        <w:tc>
          <w:tcPr>
            <w:tcW w:w="813" w:type="pct"/>
            <w:tcBorders>
              <w:top w:val="single" w:sz="8" w:space="0" w:color="auto"/>
              <w:left w:val="nil"/>
              <w:bottom w:val="single" w:sz="8" w:space="0" w:color="auto"/>
              <w:right w:val="single" w:sz="8" w:space="0" w:color="auto"/>
            </w:tcBorders>
            <w:shd w:val="clear" w:color="000000" w:fill="FFFFFF"/>
            <w:vAlign w:val="bottom"/>
          </w:tcPr>
          <w:p w:rsidR="004F1D36" w:rsidRPr="0010724C" w:rsidRDefault="004F1D36" w:rsidP="0010724C">
            <w:pPr>
              <w:spacing w:after="0" w:line="240" w:lineRule="auto"/>
              <w:jc w:val="center"/>
              <w:rPr>
                <w:rFonts w:ascii="Times New Roman" w:hAnsi="Times New Roman" w:cs="Times New Roman"/>
                <w:color w:val="000000"/>
                <w:sz w:val="24"/>
                <w:szCs w:val="24"/>
              </w:rPr>
            </w:pPr>
            <w:r w:rsidRPr="0010724C">
              <w:rPr>
                <w:rFonts w:ascii="Times New Roman" w:hAnsi="Times New Roman" w:cs="Times New Roman"/>
                <w:color w:val="000000"/>
                <w:sz w:val="24"/>
                <w:szCs w:val="24"/>
              </w:rPr>
              <w:t>2015 г. в % к 2013 г.</w:t>
            </w:r>
          </w:p>
        </w:tc>
      </w:tr>
      <w:tr w:rsidR="004F1D36" w:rsidTr="00091EC4">
        <w:trPr>
          <w:trHeight w:val="253"/>
        </w:trPr>
        <w:tc>
          <w:tcPr>
            <w:tcW w:w="2566" w:type="pct"/>
            <w:tcBorders>
              <w:top w:val="nil"/>
              <w:left w:val="single" w:sz="8" w:space="0" w:color="auto"/>
              <w:bottom w:val="single" w:sz="8" w:space="0" w:color="auto"/>
              <w:right w:val="single" w:sz="8" w:space="0" w:color="auto"/>
            </w:tcBorders>
            <w:shd w:val="clear" w:color="000000" w:fill="FFFFFF"/>
          </w:tcPr>
          <w:p w:rsidR="004F1D36" w:rsidRPr="0010724C" w:rsidRDefault="004F1D36" w:rsidP="0010724C">
            <w:pPr>
              <w:spacing w:after="0" w:line="240" w:lineRule="auto"/>
              <w:jc w:val="both"/>
              <w:rPr>
                <w:rFonts w:ascii="Times New Roman" w:hAnsi="Times New Roman" w:cs="Times New Roman"/>
                <w:color w:val="000000"/>
                <w:sz w:val="24"/>
                <w:szCs w:val="24"/>
              </w:rPr>
            </w:pPr>
            <w:r w:rsidRPr="0010724C">
              <w:rPr>
                <w:rFonts w:ascii="Times New Roman" w:hAnsi="Times New Roman" w:cs="Times New Roman"/>
                <w:color w:val="000000"/>
                <w:sz w:val="24"/>
                <w:szCs w:val="24"/>
              </w:rPr>
              <w:t>Выручка, тыс. руб.</w:t>
            </w:r>
          </w:p>
        </w:tc>
        <w:tc>
          <w:tcPr>
            <w:tcW w:w="516" w:type="pct"/>
            <w:tcBorders>
              <w:top w:val="nil"/>
              <w:left w:val="nil"/>
              <w:bottom w:val="single" w:sz="8" w:space="0" w:color="auto"/>
              <w:right w:val="single" w:sz="8" w:space="0" w:color="auto"/>
            </w:tcBorders>
            <w:shd w:val="clear" w:color="000000" w:fill="FFFFFF"/>
            <w:vAlign w:val="bottom"/>
          </w:tcPr>
          <w:p w:rsidR="004F1D36" w:rsidRPr="0010724C" w:rsidRDefault="004F1D36"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79914</w:t>
            </w:r>
          </w:p>
        </w:tc>
        <w:tc>
          <w:tcPr>
            <w:tcW w:w="590" w:type="pct"/>
            <w:tcBorders>
              <w:top w:val="nil"/>
              <w:left w:val="nil"/>
              <w:bottom w:val="single" w:sz="8" w:space="0" w:color="auto"/>
              <w:right w:val="single" w:sz="8" w:space="0" w:color="auto"/>
            </w:tcBorders>
            <w:shd w:val="clear" w:color="000000" w:fill="FFFFFF"/>
            <w:vAlign w:val="bottom"/>
          </w:tcPr>
          <w:p w:rsidR="004F1D36" w:rsidRPr="0010724C" w:rsidRDefault="004F1D36"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81558</w:t>
            </w:r>
          </w:p>
        </w:tc>
        <w:tc>
          <w:tcPr>
            <w:tcW w:w="515" w:type="pct"/>
            <w:tcBorders>
              <w:top w:val="nil"/>
              <w:left w:val="nil"/>
              <w:bottom w:val="single" w:sz="8" w:space="0" w:color="auto"/>
              <w:right w:val="single" w:sz="8" w:space="0" w:color="auto"/>
            </w:tcBorders>
            <w:shd w:val="clear" w:color="000000" w:fill="FFFFFF"/>
            <w:vAlign w:val="bottom"/>
          </w:tcPr>
          <w:p w:rsidR="004F1D36" w:rsidRPr="0010724C" w:rsidRDefault="004F1D36"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82762</w:t>
            </w:r>
          </w:p>
        </w:tc>
        <w:tc>
          <w:tcPr>
            <w:tcW w:w="813" w:type="pct"/>
            <w:tcBorders>
              <w:top w:val="nil"/>
              <w:left w:val="nil"/>
              <w:bottom w:val="single" w:sz="8" w:space="0" w:color="auto"/>
              <w:right w:val="single" w:sz="8" w:space="0" w:color="auto"/>
            </w:tcBorders>
            <w:shd w:val="clear" w:color="000000" w:fill="FFFFFF"/>
            <w:vAlign w:val="bottom"/>
          </w:tcPr>
          <w:p w:rsidR="004F1D36" w:rsidRPr="0010724C" w:rsidRDefault="004F1D36"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103,56</w:t>
            </w:r>
          </w:p>
        </w:tc>
      </w:tr>
      <w:tr w:rsidR="004F1D36" w:rsidTr="00091EC4">
        <w:trPr>
          <w:trHeight w:val="60"/>
        </w:trPr>
        <w:tc>
          <w:tcPr>
            <w:tcW w:w="2566" w:type="pct"/>
            <w:tcBorders>
              <w:top w:val="nil"/>
              <w:left w:val="single" w:sz="8" w:space="0" w:color="auto"/>
              <w:bottom w:val="single" w:sz="8" w:space="0" w:color="auto"/>
              <w:right w:val="single" w:sz="8" w:space="0" w:color="auto"/>
            </w:tcBorders>
            <w:shd w:val="clear" w:color="000000" w:fill="FFFFFF"/>
          </w:tcPr>
          <w:p w:rsidR="004F1D36" w:rsidRPr="0010724C" w:rsidRDefault="004F1D36" w:rsidP="0010724C">
            <w:pPr>
              <w:spacing w:after="0" w:line="240" w:lineRule="auto"/>
              <w:jc w:val="both"/>
              <w:rPr>
                <w:rFonts w:ascii="Times New Roman" w:hAnsi="Times New Roman" w:cs="Times New Roman"/>
                <w:color w:val="000000"/>
                <w:sz w:val="24"/>
                <w:szCs w:val="24"/>
              </w:rPr>
            </w:pPr>
            <w:r w:rsidRPr="0010724C">
              <w:rPr>
                <w:rFonts w:ascii="Times New Roman" w:hAnsi="Times New Roman" w:cs="Times New Roman"/>
                <w:color w:val="000000"/>
                <w:sz w:val="24"/>
                <w:szCs w:val="24"/>
              </w:rPr>
              <w:t>Себестоимость, тыс.руб.</w:t>
            </w:r>
          </w:p>
        </w:tc>
        <w:tc>
          <w:tcPr>
            <w:tcW w:w="516" w:type="pct"/>
            <w:tcBorders>
              <w:top w:val="nil"/>
              <w:left w:val="nil"/>
              <w:bottom w:val="single" w:sz="8" w:space="0" w:color="auto"/>
              <w:right w:val="single" w:sz="8" w:space="0" w:color="auto"/>
            </w:tcBorders>
            <w:shd w:val="clear" w:color="000000" w:fill="FFFFFF"/>
            <w:vAlign w:val="bottom"/>
          </w:tcPr>
          <w:p w:rsidR="004F1D36" w:rsidRPr="0010724C" w:rsidRDefault="004F1D36"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69164</w:t>
            </w:r>
          </w:p>
        </w:tc>
        <w:tc>
          <w:tcPr>
            <w:tcW w:w="590" w:type="pct"/>
            <w:tcBorders>
              <w:top w:val="nil"/>
              <w:left w:val="nil"/>
              <w:bottom w:val="single" w:sz="8" w:space="0" w:color="auto"/>
              <w:right w:val="single" w:sz="8" w:space="0" w:color="auto"/>
            </w:tcBorders>
            <w:shd w:val="clear" w:color="000000" w:fill="FFFFFF"/>
            <w:vAlign w:val="bottom"/>
          </w:tcPr>
          <w:p w:rsidR="004F1D36" w:rsidRPr="0010724C" w:rsidRDefault="004F1D36"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71085</w:t>
            </w:r>
          </w:p>
        </w:tc>
        <w:tc>
          <w:tcPr>
            <w:tcW w:w="515" w:type="pct"/>
            <w:tcBorders>
              <w:top w:val="nil"/>
              <w:left w:val="nil"/>
              <w:bottom w:val="single" w:sz="8" w:space="0" w:color="auto"/>
              <w:right w:val="single" w:sz="8" w:space="0" w:color="auto"/>
            </w:tcBorders>
            <w:shd w:val="clear" w:color="000000" w:fill="FFFFFF"/>
            <w:vAlign w:val="bottom"/>
          </w:tcPr>
          <w:p w:rsidR="004F1D36" w:rsidRPr="0010724C" w:rsidRDefault="004F1D36"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72227</w:t>
            </w:r>
          </w:p>
        </w:tc>
        <w:tc>
          <w:tcPr>
            <w:tcW w:w="813" w:type="pct"/>
            <w:tcBorders>
              <w:top w:val="nil"/>
              <w:left w:val="nil"/>
              <w:bottom w:val="single" w:sz="8" w:space="0" w:color="auto"/>
              <w:right w:val="single" w:sz="8" w:space="0" w:color="auto"/>
            </w:tcBorders>
            <w:shd w:val="clear" w:color="000000" w:fill="FFFFFF"/>
            <w:vAlign w:val="bottom"/>
          </w:tcPr>
          <w:p w:rsidR="004F1D36" w:rsidRPr="0010724C" w:rsidRDefault="004F1D36"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104,43</w:t>
            </w:r>
          </w:p>
        </w:tc>
      </w:tr>
      <w:tr w:rsidR="004F1D36" w:rsidTr="00091EC4">
        <w:trPr>
          <w:trHeight w:val="60"/>
        </w:trPr>
        <w:tc>
          <w:tcPr>
            <w:tcW w:w="2566" w:type="pct"/>
            <w:tcBorders>
              <w:top w:val="nil"/>
              <w:left w:val="single" w:sz="8" w:space="0" w:color="auto"/>
              <w:bottom w:val="single" w:sz="8" w:space="0" w:color="auto"/>
              <w:right w:val="single" w:sz="8" w:space="0" w:color="auto"/>
            </w:tcBorders>
            <w:shd w:val="clear" w:color="000000" w:fill="FFFFFF"/>
          </w:tcPr>
          <w:p w:rsidR="004F1D36" w:rsidRPr="0010724C" w:rsidRDefault="004F1D36" w:rsidP="0010724C">
            <w:pPr>
              <w:spacing w:after="0" w:line="240" w:lineRule="auto"/>
              <w:jc w:val="both"/>
              <w:rPr>
                <w:rFonts w:ascii="Times New Roman" w:hAnsi="Times New Roman" w:cs="Times New Roman"/>
                <w:color w:val="000000"/>
                <w:sz w:val="24"/>
                <w:szCs w:val="24"/>
              </w:rPr>
            </w:pPr>
            <w:r w:rsidRPr="0010724C">
              <w:rPr>
                <w:rFonts w:ascii="Times New Roman" w:hAnsi="Times New Roman" w:cs="Times New Roman"/>
                <w:color w:val="000000"/>
                <w:sz w:val="24"/>
                <w:szCs w:val="24"/>
              </w:rPr>
              <w:t>Валовая прибыль, тыс.руб.</w:t>
            </w:r>
          </w:p>
        </w:tc>
        <w:tc>
          <w:tcPr>
            <w:tcW w:w="516" w:type="pct"/>
            <w:tcBorders>
              <w:top w:val="nil"/>
              <w:left w:val="nil"/>
              <w:bottom w:val="single" w:sz="8" w:space="0" w:color="auto"/>
              <w:right w:val="single" w:sz="8" w:space="0" w:color="auto"/>
            </w:tcBorders>
            <w:shd w:val="clear" w:color="000000" w:fill="FFFFFF"/>
            <w:vAlign w:val="bottom"/>
          </w:tcPr>
          <w:p w:rsidR="004F1D36" w:rsidRPr="0010724C" w:rsidRDefault="004F1D36"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10750</w:t>
            </w:r>
          </w:p>
        </w:tc>
        <w:tc>
          <w:tcPr>
            <w:tcW w:w="590" w:type="pct"/>
            <w:tcBorders>
              <w:top w:val="nil"/>
              <w:left w:val="nil"/>
              <w:bottom w:val="single" w:sz="8" w:space="0" w:color="auto"/>
              <w:right w:val="single" w:sz="8" w:space="0" w:color="auto"/>
            </w:tcBorders>
            <w:shd w:val="clear" w:color="000000" w:fill="FFFFFF"/>
            <w:vAlign w:val="bottom"/>
          </w:tcPr>
          <w:p w:rsidR="004F1D36" w:rsidRPr="0010724C" w:rsidRDefault="004F1D36"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10473</w:t>
            </w:r>
          </w:p>
        </w:tc>
        <w:tc>
          <w:tcPr>
            <w:tcW w:w="515" w:type="pct"/>
            <w:tcBorders>
              <w:top w:val="nil"/>
              <w:left w:val="nil"/>
              <w:bottom w:val="single" w:sz="8" w:space="0" w:color="auto"/>
              <w:right w:val="single" w:sz="8" w:space="0" w:color="auto"/>
            </w:tcBorders>
            <w:shd w:val="clear" w:color="000000" w:fill="FFFFFF"/>
            <w:vAlign w:val="bottom"/>
          </w:tcPr>
          <w:p w:rsidR="004F1D36" w:rsidRPr="0010724C" w:rsidRDefault="004F1D36"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10535</w:t>
            </w:r>
          </w:p>
        </w:tc>
        <w:tc>
          <w:tcPr>
            <w:tcW w:w="813" w:type="pct"/>
            <w:tcBorders>
              <w:top w:val="nil"/>
              <w:left w:val="nil"/>
              <w:bottom w:val="single" w:sz="8" w:space="0" w:color="auto"/>
              <w:right w:val="single" w:sz="8" w:space="0" w:color="auto"/>
            </w:tcBorders>
            <w:shd w:val="clear" w:color="000000" w:fill="FFFFFF"/>
            <w:vAlign w:val="bottom"/>
          </w:tcPr>
          <w:p w:rsidR="004F1D36" w:rsidRPr="0010724C" w:rsidRDefault="004F1D36"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98,00</w:t>
            </w:r>
          </w:p>
        </w:tc>
      </w:tr>
      <w:tr w:rsidR="004F1D36" w:rsidTr="00091EC4">
        <w:trPr>
          <w:trHeight w:val="60"/>
        </w:trPr>
        <w:tc>
          <w:tcPr>
            <w:tcW w:w="2566" w:type="pct"/>
            <w:tcBorders>
              <w:top w:val="nil"/>
              <w:left w:val="single" w:sz="8" w:space="0" w:color="auto"/>
              <w:bottom w:val="single" w:sz="8" w:space="0" w:color="auto"/>
              <w:right w:val="single" w:sz="8" w:space="0" w:color="auto"/>
            </w:tcBorders>
            <w:shd w:val="clear" w:color="000000" w:fill="FFFFFF"/>
          </w:tcPr>
          <w:p w:rsidR="004F1D36" w:rsidRPr="0010724C" w:rsidRDefault="004F1D36" w:rsidP="0010724C">
            <w:pPr>
              <w:spacing w:after="0" w:line="240" w:lineRule="auto"/>
              <w:jc w:val="both"/>
              <w:rPr>
                <w:rFonts w:ascii="Times New Roman" w:hAnsi="Times New Roman" w:cs="Times New Roman"/>
                <w:color w:val="000000"/>
                <w:sz w:val="24"/>
                <w:szCs w:val="24"/>
              </w:rPr>
            </w:pPr>
            <w:r w:rsidRPr="0010724C">
              <w:rPr>
                <w:rFonts w:ascii="Times New Roman" w:hAnsi="Times New Roman" w:cs="Times New Roman"/>
                <w:color w:val="000000"/>
                <w:sz w:val="24"/>
                <w:szCs w:val="24"/>
              </w:rPr>
              <w:t>Коммерческие расходы, тыс.руб.</w:t>
            </w:r>
          </w:p>
        </w:tc>
        <w:tc>
          <w:tcPr>
            <w:tcW w:w="516" w:type="pct"/>
            <w:tcBorders>
              <w:top w:val="nil"/>
              <w:left w:val="nil"/>
              <w:bottom w:val="single" w:sz="8" w:space="0" w:color="auto"/>
              <w:right w:val="single" w:sz="8" w:space="0" w:color="auto"/>
            </w:tcBorders>
            <w:shd w:val="clear" w:color="000000" w:fill="FFFFFF"/>
            <w:vAlign w:val="bottom"/>
          </w:tcPr>
          <w:p w:rsidR="004F1D36" w:rsidRPr="0010724C" w:rsidRDefault="004F1D36"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271</w:t>
            </w:r>
          </w:p>
        </w:tc>
        <w:tc>
          <w:tcPr>
            <w:tcW w:w="590" w:type="pct"/>
            <w:tcBorders>
              <w:top w:val="nil"/>
              <w:left w:val="nil"/>
              <w:bottom w:val="single" w:sz="8" w:space="0" w:color="auto"/>
              <w:right w:val="single" w:sz="8" w:space="0" w:color="auto"/>
            </w:tcBorders>
            <w:shd w:val="clear" w:color="000000" w:fill="FFFFFF"/>
            <w:vAlign w:val="bottom"/>
          </w:tcPr>
          <w:p w:rsidR="004F1D36" w:rsidRPr="0010724C" w:rsidRDefault="004F1D36"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147</w:t>
            </w:r>
          </w:p>
        </w:tc>
        <w:tc>
          <w:tcPr>
            <w:tcW w:w="515" w:type="pct"/>
            <w:tcBorders>
              <w:top w:val="nil"/>
              <w:left w:val="nil"/>
              <w:bottom w:val="single" w:sz="8" w:space="0" w:color="auto"/>
              <w:right w:val="single" w:sz="8" w:space="0" w:color="auto"/>
            </w:tcBorders>
            <w:shd w:val="clear" w:color="000000" w:fill="FFFFFF"/>
            <w:vAlign w:val="bottom"/>
          </w:tcPr>
          <w:p w:rsidR="004F1D36" w:rsidRPr="0010724C" w:rsidRDefault="004F1D36"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248</w:t>
            </w:r>
          </w:p>
        </w:tc>
        <w:tc>
          <w:tcPr>
            <w:tcW w:w="813" w:type="pct"/>
            <w:tcBorders>
              <w:top w:val="nil"/>
              <w:left w:val="nil"/>
              <w:bottom w:val="single" w:sz="8" w:space="0" w:color="auto"/>
              <w:right w:val="single" w:sz="8" w:space="0" w:color="auto"/>
            </w:tcBorders>
            <w:shd w:val="clear" w:color="000000" w:fill="FFFFFF"/>
            <w:vAlign w:val="bottom"/>
          </w:tcPr>
          <w:p w:rsidR="004F1D36" w:rsidRPr="0010724C" w:rsidRDefault="004F1D36"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91,51</w:t>
            </w:r>
          </w:p>
        </w:tc>
      </w:tr>
      <w:tr w:rsidR="004F1D36" w:rsidTr="00091EC4">
        <w:trPr>
          <w:trHeight w:val="89"/>
        </w:trPr>
        <w:tc>
          <w:tcPr>
            <w:tcW w:w="2566" w:type="pct"/>
            <w:tcBorders>
              <w:top w:val="nil"/>
              <w:left w:val="single" w:sz="8" w:space="0" w:color="auto"/>
              <w:bottom w:val="single" w:sz="8" w:space="0" w:color="auto"/>
              <w:right w:val="single" w:sz="8" w:space="0" w:color="auto"/>
            </w:tcBorders>
            <w:shd w:val="clear" w:color="000000" w:fill="FFFFFF"/>
          </w:tcPr>
          <w:p w:rsidR="004F1D36" w:rsidRPr="0010724C" w:rsidRDefault="004F1D36" w:rsidP="0010724C">
            <w:pPr>
              <w:spacing w:after="0" w:line="240" w:lineRule="auto"/>
              <w:jc w:val="both"/>
              <w:rPr>
                <w:rFonts w:ascii="Times New Roman" w:hAnsi="Times New Roman" w:cs="Times New Roman"/>
                <w:color w:val="000000"/>
                <w:sz w:val="24"/>
                <w:szCs w:val="24"/>
              </w:rPr>
            </w:pPr>
            <w:r w:rsidRPr="0010724C">
              <w:rPr>
                <w:rFonts w:ascii="Times New Roman" w:hAnsi="Times New Roman" w:cs="Times New Roman"/>
                <w:color w:val="000000"/>
                <w:sz w:val="24"/>
                <w:szCs w:val="24"/>
              </w:rPr>
              <w:t>Управленческие расходы, тыс.руб.</w:t>
            </w:r>
          </w:p>
        </w:tc>
        <w:tc>
          <w:tcPr>
            <w:tcW w:w="516" w:type="pct"/>
            <w:tcBorders>
              <w:top w:val="nil"/>
              <w:left w:val="nil"/>
              <w:bottom w:val="single" w:sz="8" w:space="0" w:color="auto"/>
              <w:right w:val="single" w:sz="8" w:space="0" w:color="auto"/>
            </w:tcBorders>
            <w:shd w:val="clear" w:color="000000" w:fill="FFFFFF"/>
            <w:vAlign w:val="bottom"/>
          </w:tcPr>
          <w:p w:rsidR="004F1D36" w:rsidRPr="0010724C" w:rsidRDefault="004F1D36"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8547</w:t>
            </w:r>
          </w:p>
        </w:tc>
        <w:tc>
          <w:tcPr>
            <w:tcW w:w="590" w:type="pct"/>
            <w:tcBorders>
              <w:top w:val="nil"/>
              <w:left w:val="nil"/>
              <w:bottom w:val="single" w:sz="8" w:space="0" w:color="auto"/>
              <w:right w:val="single" w:sz="8" w:space="0" w:color="auto"/>
            </w:tcBorders>
            <w:shd w:val="clear" w:color="000000" w:fill="FFFFFF"/>
            <w:vAlign w:val="bottom"/>
          </w:tcPr>
          <w:p w:rsidR="004F1D36" w:rsidRPr="0010724C" w:rsidRDefault="004F1D36"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8601</w:t>
            </w:r>
          </w:p>
        </w:tc>
        <w:tc>
          <w:tcPr>
            <w:tcW w:w="515" w:type="pct"/>
            <w:tcBorders>
              <w:top w:val="nil"/>
              <w:left w:val="nil"/>
              <w:bottom w:val="single" w:sz="8" w:space="0" w:color="auto"/>
              <w:right w:val="single" w:sz="8" w:space="0" w:color="auto"/>
            </w:tcBorders>
            <w:shd w:val="clear" w:color="000000" w:fill="FFFFFF"/>
            <w:vAlign w:val="bottom"/>
          </w:tcPr>
          <w:p w:rsidR="004F1D36" w:rsidRPr="0010724C" w:rsidRDefault="004F1D36"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8945</w:t>
            </w:r>
          </w:p>
        </w:tc>
        <w:tc>
          <w:tcPr>
            <w:tcW w:w="813" w:type="pct"/>
            <w:tcBorders>
              <w:top w:val="nil"/>
              <w:left w:val="nil"/>
              <w:bottom w:val="single" w:sz="8" w:space="0" w:color="auto"/>
              <w:right w:val="single" w:sz="8" w:space="0" w:color="auto"/>
            </w:tcBorders>
            <w:shd w:val="clear" w:color="000000" w:fill="FFFFFF"/>
            <w:vAlign w:val="bottom"/>
          </w:tcPr>
          <w:p w:rsidR="004F1D36" w:rsidRPr="0010724C" w:rsidRDefault="004F1D36"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104,66</w:t>
            </w:r>
          </w:p>
        </w:tc>
      </w:tr>
      <w:tr w:rsidR="004F1D36" w:rsidTr="00091EC4">
        <w:trPr>
          <w:trHeight w:val="232"/>
        </w:trPr>
        <w:tc>
          <w:tcPr>
            <w:tcW w:w="2566" w:type="pct"/>
            <w:tcBorders>
              <w:top w:val="nil"/>
              <w:left w:val="single" w:sz="8" w:space="0" w:color="auto"/>
              <w:bottom w:val="single" w:sz="8" w:space="0" w:color="auto"/>
              <w:right w:val="single" w:sz="8" w:space="0" w:color="auto"/>
            </w:tcBorders>
            <w:shd w:val="clear" w:color="000000" w:fill="FFFFFF"/>
          </w:tcPr>
          <w:p w:rsidR="004F1D36" w:rsidRPr="0010724C" w:rsidRDefault="004F1D36" w:rsidP="0010724C">
            <w:pPr>
              <w:spacing w:after="0" w:line="240" w:lineRule="auto"/>
              <w:jc w:val="both"/>
              <w:rPr>
                <w:rFonts w:ascii="Times New Roman" w:hAnsi="Times New Roman" w:cs="Times New Roman"/>
                <w:color w:val="000000"/>
                <w:sz w:val="24"/>
                <w:szCs w:val="24"/>
              </w:rPr>
            </w:pPr>
            <w:r w:rsidRPr="0010724C">
              <w:rPr>
                <w:rFonts w:ascii="Times New Roman" w:hAnsi="Times New Roman" w:cs="Times New Roman"/>
                <w:color w:val="000000"/>
                <w:sz w:val="24"/>
                <w:szCs w:val="24"/>
              </w:rPr>
              <w:t>Прибыль от продаж, тыс. руб.</w:t>
            </w:r>
          </w:p>
        </w:tc>
        <w:tc>
          <w:tcPr>
            <w:tcW w:w="516" w:type="pct"/>
            <w:tcBorders>
              <w:top w:val="nil"/>
              <w:left w:val="nil"/>
              <w:bottom w:val="single" w:sz="8" w:space="0" w:color="auto"/>
              <w:right w:val="single" w:sz="8" w:space="0" w:color="auto"/>
            </w:tcBorders>
            <w:shd w:val="clear" w:color="000000" w:fill="FFFFFF"/>
            <w:vAlign w:val="bottom"/>
          </w:tcPr>
          <w:p w:rsidR="004F1D36" w:rsidRPr="0010724C" w:rsidRDefault="004F1D36"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1932</w:t>
            </w:r>
          </w:p>
        </w:tc>
        <w:tc>
          <w:tcPr>
            <w:tcW w:w="590" w:type="pct"/>
            <w:tcBorders>
              <w:top w:val="nil"/>
              <w:left w:val="nil"/>
              <w:bottom w:val="single" w:sz="8" w:space="0" w:color="auto"/>
              <w:right w:val="single" w:sz="8" w:space="0" w:color="auto"/>
            </w:tcBorders>
            <w:shd w:val="clear" w:color="000000" w:fill="FFFFFF"/>
            <w:vAlign w:val="bottom"/>
          </w:tcPr>
          <w:p w:rsidR="004F1D36" w:rsidRPr="0010724C" w:rsidRDefault="004F1D36"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1725</w:t>
            </w:r>
          </w:p>
        </w:tc>
        <w:tc>
          <w:tcPr>
            <w:tcW w:w="515" w:type="pct"/>
            <w:tcBorders>
              <w:top w:val="nil"/>
              <w:left w:val="nil"/>
              <w:bottom w:val="single" w:sz="8" w:space="0" w:color="auto"/>
              <w:right w:val="single" w:sz="8" w:space="0" w:color="auto"/>
            </w:tcBorders>
            <w:shd w:val="clear" w:color="000000" w:fill="FFFFFF"/>
            <w:vAlign w:val="bottom"/>
          </w:tcPr>
          <w:p w:rsidR="004F1D36" w:rsidRPr="0010724C" w:rsidRDefault="004F1D36"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1342</w:t>
            </w:r>
          </w:p>
        </w:tc>
        <w:tc>
          <w:tcPr>
            <w:tcW w:w="813" w:type="pct"/>
            <w:tcBorders>
              <w:top w:val="nil"/>
              <w:left w:val="nil"/>
              <w:bottom w:val="single" w:sz="8" w:space="0" w:color="auto"/>
              <w:right w:val="single" w:sz="8" w:space="0" w:color="auto"/>
            </w:tcBorders>
            <w:shd w:val="clear" w:color="000000" w:fill="FFFFFF"/>
            <w:vAlign w:val="bottom"/>
          </w:tcPr>
          <w:p w:rsidR="004F1D36" w:rsidRPr="0010724C" w:rsidRDefault="004F1D36"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69,46</w:t>
            </w:r>
          </w:p>
        </w:tc>
      </w:tr>
      <w:tr w:rsidR="004F1D36" w:rsidTr="00091EC4">
        <w:trPr>
          <w:trHeight w:val="151"/>
        </w:trPr>
        <w:tc>
          <w:tcPr>
            <w:tcW w:w="2566" w:type="pct"/>
            <w:tcBorders>
              <w:top w:val="nil"/>
              <w:left w:val="single" w:sz="8" w:space="0" w:color="auto"/>
              <w:bottom w:val="single" w:sz="8" w:space="0" w:color="auto"/>
              <w:right w:val="single" w:sz="8" w:space="0" w:color="auto"/>
            </w:tcBorders>
            <w:shd w:val="clear" w:color="000000" w:fill="FFFFFF"/>
          </w:tcPr>
          <w:p w:rsidR="004F1D36" w:rsidRPr="0010724C" w:rsidRDefault="004F1D36" w:rsidP="0010724C">
            <w:pPr>
              <w:spacing w:after="0" w:line="240" w:lineRule="auto"/>
              <w:jc w:val="both"/>
              <w:rPr>
                <w:rFonts w:ascii="Times New Roman" w:hAnsi="Times New Roman" w:cs="Times New Roman"/>
                <w:color w:val="000000"/>
                <w:sz w:val="24"/>
                <w:szCs w:val="24"/>
              </w:rPr>
            </w:pPr>
            <w:r w:rsidRPr="0010724C">
              <w:rPr>
                <w:rFonts w:ascii="Times New Roman" w:hAnsi="Times New Roman" w:cs="Times New Roman"/>
                <w:color w:val="000000"/>
                <w:sz w:val="24"/>
                <w:szCs w:val="24"/>
              </w:rPr>
              <w:t>Прочие доходы, тыс.руб.</w:t>
            </w:r>
          </w:p>
        </w:tc>
        <w:tc>
          <w:tcPr>
            <w:tcW w:w="516" w:type="pct"/>
            <w:tcBorders>
              <w:top w:val="nil"/>
              <w:left w:val="nil"/>
              <w:bottom w:val="single" w:sz="8" w:space="0" w:color="auto"/>
              <w:right w:val="single" w:sz="8" w:space="0" w:color="auto"/>
            </w:tcBorders>
            <w:shd w:val="clear" w:color="000000" w:fill="FFFFFF"/>
            <w:vAlign w:val="bottom"/>
          </w:tcPr>
          <w:p w:rsidR="004F1D36" w:rsidRPr="0010724C" w:rsidRDefault="004F1D36"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542</w:t>
            </w:r>
          </w:p>
        </w:tc>
        <w:tc>
          <w:tcPr>
            <w:tcW w:w="590" w:type="pct"/>
            <w:tcBorders>
              <w:top w:val="nil"/>
              <w:left w:val="nil"/>
              <w:bottom w:val="single" w:sz="8" w:space="0" w:color="auto"/>
              <w:right w:val="single" w:sz="8" w:space="0" w:color="auto"/>
            </w:tcBorders>
            <w:shd w:val="clear" w:color="000000" w:fill="FFFFFF"/>
            <w:vAlign w:val="bottom"/>
          </w:tcPr>
          <w:p w:rsidR="004F1D36" w:rsidRPr="0010724C" w:rsidRDefault="004F1D36"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479</w:t>
            </w:r>
          </w:p>
        </w:tc>
        <w:tc>
          <w:tcPr>
            <w:tcW w:w="515" w:type="pct"/>
            <w:tcBorders>
              <w:top w:val="nil"/>
              <w:left w:val="nil"/>
              <w:bottom w:val="single" w:sz="8" w:space="0" w:color="auto"/>
              <w:right w:val="single" w:sz="8" w:space="0" w:color="auto"/>
            </w:tcBorders>
            <w:shd w:val="clear" w:color="000000" w:fill="FFFFFF"/>
            <w:vAlign w:val="bottom"/>
          </w:tcPr>
          <w:p w:rsidR="004F1D36" w:rsidRPr="0010724C" w:rsidRDefault="004F1D36"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573</w:t>
            </w:r>
          </w:p>
        </w:tc>
        <w:tc>
          <w:tcPr>
            <w:tcW w:w="813" w:type="pct"/>
            <w:tcBorders>
              <w:top w:val="nil"/>
              <w:left w:val="nil"/>
              <w:bottom w:val="single" w:sz="8" w:space="0" w:color="auto"/>
              <w:right w:val="single" w:sz="8" w:space="0" w:color="auto"/>
            </w:tcBorders>
            <w:shd w:val="clear" w:color="000000" w:fill="FFFFFF"/>
            <w:vAlign w:val="bottom"/>
          </w:tcPr>
          <w:p w:rsidR="004F1D36" w:rsidRPr="0010724C" w:rsidRDefault="004F1D36"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105,72</w:t>
            </w:r>
          </w:p>
        </w:tc>
      </w:tr>
      <w:tr w:rsidR="004F1D36" w:rsidTr="00091EC4">
        <w:trPr>
          <w:trHeight w:val="284"/>
        </w:trPr>
        <w:tc>
          <w:tcPr>
            <w:tcW w:w="2566" w:type="pct"/>
            <w:tcBorders>
              <w:top w:val="single" w:sz="8" w:space="0" w:color="auto"/>
              <w:left w:val="single" w:sz="8" w:space="0" w:color="auto"/>
              <w:bottom w:val="single" w:sz="8" w:space="0" w:color="auto"/>
              <w:right w:val="single" w:sz="8" w:space="0" w:color="auto"/>
            </w:tcBorders>
            <w:shd w:val="clear" w:color="000000" w:fill="FFFFFF"/>
          </w:tcPr>
          <w:p w:rsidR="004F1D36" w:rsidRPr="0010724C" w:rsidRDefault="004F1D36" w:rsidP="0010724C">
            <w:pPr>
              <w:spacing w:after="0" w:line="240" w:lineRule="auto"/>
              <w:jc w:val="both"/>
              <w:rPr>
                <w:rFonts w:ascii="Times New Roman" w:hAnsi="Times New Roman" w:cs="Times New Roman"/>
                <w:color w:val="000000"/>
                <w:sz w:val="24"/>
                <w:szCs w:val="24"/>
              </w:rPr>
            </w:pPr>
            <w:r w:rsidRPr="0010724C">
              <w:rPr>
                <w:rFonts w:ascii="Times New Roman" w:hAnsi="Times New Roman" w:cs="Times New Roman"/>
                <w:color w:val="000000"/>
                <w:sz w:val="24"/>
                <w:szCs w:val="24"/>
              </w:rPr>
              <w:t>Прочие расходы, тыс.руб.</w:t>
            </w:r>
          </w:p>
        </w:tc>
        <w:tc>
          <w:tcPr>
            <w:tcW w:w="516" w:type="pct"/>
            <w:tcBorders>
              <w:top w:val="single" w:sz="8" w:space="0" w:color="auto"/>
              <w:left w:val="nil"/>
              <w:bottom w:val="single" w:sz="8" w:space="0" w:color="auto"/>
              <w:right w:val="single" w:sz="8" w:space="0" w:color="auto"/>
            </w:tcBorders>
            <w:shd w:val="clear" w:color="000000" w:fill="FFFFFF"/>
            <w:vAlign w:val="bottom"/>
          </w:tcPr>
          <w:p w:rsidR="004F1D36" w:rsidRPr="0010724C" w:rsidRDefault="004F1D36"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1494</w:t>
            </w:r>
          </w:p>
        </w:tc>
        <w:tc>
          <w:tcPr>
            <w:tcW w:w="590" w:type="pct"/>
            <w:tcBorders>
              <w:top w:val="single" w:sz="8" w:space="0" w:color="auto"/>
              <w:left w:val="nil"/>
              <w:bottom w:val="single" w:sz="8" w:space="0" w:color="auto"/>
              <w:right w:val="single" w:sz="8" w:space="0" w:color="auto"/>
            </w:tcBorders>
            <w:shd w:val="clear" w:color="000000" w:fill="FFFFFF"/>
            <w:vAlign w:val="bottom"/>
          </w:tcPr>
          <w:p w:rsidR="004F1D36" w:rsidRPr="0010724C" w:rsidRDefault="004F1D36"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1413</w:t>
            </w:r>
          </w:p>
        </w:tc>
        <w:tc>
          <w:tcPr>
            <w:tcW w:w="515" w:type="pct"/>
            <w:tcBorders>
              <w:top w:val="single" w:sz="8" w:space="0" w:color="auto"/>
              <w:left w:val="nil"/>
              <w:bottom w:val="single" w:sz="8" w:space="0" w:color="auto"/>
              <w:right w:val="single" w:sz="8" w:space="0" w:color="auto"/>
            </w:tcBorders>
            <w:shd w:val="clear" w:color="000000" w:fill="FFFFFF"/>
            <w:vAlign w:val="bottom"/>
          </w:tcPr>
          <w:p w:rsidR="004F1D36" w:rsidRPr="0010724C" w:rsidRDefault="004F1D36"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1237</w:t>
            </w:r>
          </w:p>
        </w:tc>
        <w:tc>
          <w:tcPr>
            <w:tcW w:w="813" w:type="pct"/>
            <w:tcBorders>
              <w:top w:val="single" w:sz="8" w:space="0" w:color="auto"/>
              <w:left w:val="nil"/>
              <w:bottom w:val="single" w:sz="8" w:space="0" w:color="auto"/>
              <w:right w:val="single" w:sz="8" w:space="0" w:color="auto"/>
            </w:tcBorders>
            <w:shd w:val="clear" w:color="000000" w:fill="FFFFFF"/>
            <w:vAlign w:val="bottom"/>
          </w:tcPr>
          <w:p w:rsidR="004F1D36" w:rsidRPr="0010724C" w:rsidRDefault="004F1D36"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82,8</w:t>
            </w:r>
          </w:p>
        </w:tc>
      </w:tr>
      <w:tr w:rsidR="004F1D36" w:rsidTr="00091EC4">
        <w:trPr>
          <w:trHeight w:val="260"/>
        </w:trPr>
        <w:tc>
          <w:tcPr>
            <w:tcW w:w="2566" w:type="pct"/>
            <w:tcBorders>
              <w:top w:val="single" w:sz="8" w:space="0" w:color="auto"/>
              <w:left w:val="single" w:sz="8" w:space="0" w:color="auto"/>
              <w:bottom w:val="single" w:sz="8" w:space="0" w:color="auto"/>
              <w:right w:val="single" w:sz="8" w:space="0" w:color="auto"/>
            </w:tcBorders>
            <w:shd w:val="clear" w:color="000000" w:fill="FFFFFF"/>
          </w:tcPr>
          <w:p w:rsidR="004F1D36" w:rsidRPr="0010724C" w:rsidRDefault="004F1D36" w:rsidP="0010724C">
            <w:pPr>
              <w:spacing w:after="0" w:line="240" w:lineRule="auto"/>
              <w:jc w:val="both"/>
              <w:rPr>
                <w:rFonts w:ascii="Times New Roman" w:hAnsi="Times New Roman" w:cs="Times New Roman"/>
                <w:color w:val="000000"/>
                <w:sz w:val="24"/>
                <w:szCs w:val="24"/>
              </w:rPr>
            </w:pPr>
            <w:r w:rsidRPr="0010724C">
              <w:rPr>
                <w:rFonts w:ascii="Times New Roman" w:hAnsi="Times New Roman" w:cs="Times New Roman"/>
                <w:color w:val="000000"/>
                <w:sz w:val="24"/>
                <w:szCs w:val="24"/>
              </w:rPr>
              <w:t>Прибыль до налогообложения, тыс.руб.</w:t>
            </w:r>
          </w:p>
        </w:tc>
        <w:tc>
          <w:tcPr>
            <w:tcW w:w="516" w:type="pct"/>
            <w:tcBorders>
              <w:top w:val="single" w:sz="8" w:space="0" w:color="auto"/>
              <w:left w:val="nil"/>
              <w:bottom w:val="single" w:sz="8" w:space="0" w:color="auto"/>
              <w:right w:val="single" w:sz="8" w:space="0" w:color="auto"/>
            </w:tcBorders>
            <w:shd w:val="clear" w:color="000000" w:fill="FFFFFF"/>
            <w:vAlign w:val="bottom"/>
          </w:tcPr>
          <w:p w:rsidR="004F1D36" w:rsidRPr="0010724C" w:rsidRDefault="004F1D36"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980</w:t>
            </w:r>
          </w:p>
        </w:tc>
        <w:tc>
          <w:tcPr>
            <w:tcW w:w="590" w:type="pct"/>
            <w:tcBorders>
              <w:top w:val="single" w:sz="8" w:space="0" w:color="auto"/>
              <w:left w:val="nil"/>
              <w:bottom w:val="single" w:sz="8" w:space="0" w:color="auto"/>
              <w:right w:val="single" w:sz="8" w:space="0" w:color="auto"/>
            </w:tcBorders>
            <w:shd w:val="clear" w:color="000000" w:fill="FFFFFF"/>
            <w:vAlign w:val="bottom"/>
          </w:tcPr>
          <w:p w:rsidR="004F1D36" w:rsidRPr="0010724C" w:rsidRDefault="004F1D36"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791</w:t>
            </w:r>
          </w:p>
        </w:tc>
        <w:tc>
          <w:tcPr>
            <w:tcW w:w="515" w:type="pct"/>
            <w:tcBorders>
              <w:top w:val="single" w:sz="8" w:space="0" w:color="auto"/>
              <w:left w:val="nil"/>
              <w:bottom w:val="single" w:sz="8" w:space="0" w:color="auto"/>
              <w:right w:val="single" w:sz="8" w:space="0" w:color="auto"/>
            </w:tcBorders>
            <w:shd w:val="clear" w:color="000000" w:fill="FFFFFF"/>
            <w:vAlign w:val="bottom"/>
          </w:tcPr>
          <w:p w:rsidR="004F1D36" w:rsidRPr="0010724C" w:rsidRDefault="004F1D36"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678</w:t>
            </w:r>
          </w:p>
        </w:tc>
        <w:tc>
          <w:tcPr>
            <w:tcW w:w="813" w:type="pct"/>
            <w:tcBorders>
              <w:top w:val="single" w:sz="8" w:space="0" w:color="auto"/>
              <w:left w:val="nil"/>
              <w:bottom w:val="single" w:sz="8" w:space="0" w:color="auto"/>
              <w:right w:val="single" w:sz="8" w:space="0" w:color="auto"/>
            </w:tcBorders>
            <w:shd w:val="clear" w:color="000000" w:fill="FFFFFF"/>
            <w:vAlign w:val="bottom"/>
          </w:tcPr>
          <w:p w:rsidR="004F1D36" w:rsidRPr="0010724C" w:rsidRDefault="004F1D36"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69,18</w:t>
            </w:r>
          </w:p>
        </w:tc>
      </w:tr>
      <w:tr w:rsidR="004F1D36" w:rsidTr="00091EC4">
        <w:trPr>
          <w:trHeight w:val="250"/>
        </w:trPr>
        <w:tc>
          <w:tcPr>
            <w:tcW w:w="2566" w:type="pct"/>
            <w:tcBorders>
              <w:top w:val="single" w:sz="8" w:space="0" w:color="auto"/>
              <w:left w:val="single" w:sz="8" w:space="0" w:color="auto"/>
              <w:bottom w:val="single" w:sz="8" w:space="0" w:color="auto"/>
              <w:right w:val="single" w:sz="8" w:space="0" w:color="auto"/>
            </w:tcBorders>
            <w:shd w:val="clear" w:color="000000" w:fill="FFFFFF"/>
          </w:tcPr>
          <w:p w:rsidR="004F1D36" w:rsidRPr="0010724C" w:rsidRDefault="004F1D36" w:rsidP="0010724C">
            <w:pPr>
              <w:spacing w:after="0" w:line="240" w:lineRule="auto"/>
              <w:jc w:val="both"/>
              <w:rPr>
                <w:rFonts w:ascii="Times New Roman" w:hAnsi="Times New Roman" w:cs="Times New Roman"/>
                <w:color w:val="000000"/>
                <w:sz w:val="24"/>
                <w:szCs w:val="24"/>
              </w:rPr>
            </w:pPr>
            <w:r w:rsidRPr="0010724C">
              <w:rPr>
                <w:rFonts w:ascii="Times New Roman" w:hAnsi="Times New Roman" w:cs="Times New Roman"/>
                <w:color w:val="000000"/>
                <w:sz w:val="24"/>
                <w:szCs w:val="24"/>
              </w:rPr>
              <w:t>Чистая прибыль, тыс. руб.</w:t>
            </w:r>
          </w:p>
        </w:tc>
        <w:tc>
          <w:tcPr>
            <w:tcW w:w="516" w:type="pct"/>
            <w:tcBorders>
              <w:top w:val="single" w:sz="8" w:space="0" w:color="auto"/>
              <w:left w:val="nil"/>
              <w:bottom w:val="single" w:sz="8" w:space="0" w:color="auto"/>
              <w:right w:val="single" w:sz="8" w:space="0" w:color="auto"/>
            </w:tcBorders>
            <w:shd w:val="clear" w:color="auto" w:fill="auto"/>
            <w:noWrap/>
            <w:vAlign w:val="bottom"/>
          </w:tcPr>
          <w:p w:rsidR="004F1D36" w:rsidRPr="0010724C" w:rsidRDefault="004F1D36"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784</w:t>
            </w:r>
          </w:p>
        </w:tc>
        <w:tc>
          <w:tcPr>
            <w:tcW w:w="590" w:type="pct"/>
            <w:tcBorders>
              <w:top w:val="single" w:sz="8" w:space="0" w:color="auto"/>
              <w:left w:val="nil"/>
              <w:bottom w:val="single" w:sz="8" w:space="0" w:color="auto"/>
              <w:right w:val="single" w:sz="8" w:space="0" w:color="auto"/>
            </w:tcBorders>
            <w:shd w:val="clear" w:color="auto" w:fill="auto"/>
            <w:noWrap/>
            <w:vAlign w:val="bottom"/>
          </w:tcPr>
          <w:p w:rsidR="004F1D36" w:rsidRPr="0010724C" w:rsidRDefault="004F1D36"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633</w:t>
            </w:r>
          </w:p>
        </w:tc>
        <w:tc>
          <w:tcPr>
            <w:tcW w:w="515" w:type="pct"/>
            <w:tcBorders>
              <w:top w:val="single" w:sz="8" w:space="0" w:color="auto"/>
              <w:left w:val="nil"/>
              <w:bottom w:val="single" w:sz="8" w:space="0" w:color="auto"/>
              <w:right w:val="single" w:sz="8" w:space="0" w:color="auto"/>
            </w:tcBorders>
            <w:shd w:val="clear" w:color="auto" w:fill="auto"/>
            <w:noWrap/>
            <w:vAlign w:val="bottom"/>
          </w:tcPr>
          <w:p w:rsidR="004F1D36" w:rsidRPr="0010724C" w:rsidRDefault="004F1D36"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542</w:t>
            </w:r>
          </w:p>
        </w:tc>
        <w:tc>
          <w:tcPr>
            <w:tcW w:w="813" w:type="pct"/>
            <w:tcBorders>
              <w:top w:val="single" w:sz="8" w:space="0" w:color="auto"/>
              <w:left w:val="nil"/>
              <w:bottom w:val="single" w:sz="8" w:space="0" w:color="auto"/>
              <w:right w:val="single" w:sz="8" w:space="0" w:color="auto"/>
            </w:tcBorders>
            <w:shd w:val="clear" w:color="000000" w:fill="FFFFFF"/>
            <w:vAlign w:val="bottom"/>
          </w:tcPr>
          <w:p w:rsidR="004F1D36" w:rsidRPr="0010724C" w:rsidRDefault="004F1D36"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69,13</w:t>
            </w:r>
          </w:p>
        </w:tc>
      </w:tr>
      <w:tr w:rsidR="0010724C" w:rsidTr="00091EC4">
        <w:trPr>
          <w:trHeight w:val="330"/>
        </w:trPr>
        <w:tc>
          <w:tcPr>
            <w:tcW w:w="2566" w:type="pct"/>
            <w:tcBorders>
              <w:top w:val="single" w:sz="8" w:space="0" w:color="auto"/>
              <w:left w:val="single" w:sz="8" w:space="0" w:color="auto"/>
              <w:bottom w:val="single" w:sz="8" w:space="0" w:color="auto"/>
              <w:right w:val="single" w:sz="8" w:space="0" w:color="auto"/>
            </w:tcBorders>
            <w:shd w:val="clear" w:color="000000" w:fill="FFFFFF"/>
          </w:tcPr>
          <w:p w:rsidR="0010724C" w:rsidRPr="0010724C" w:rsidRDefault="0010724C" w:rsidP="0010724C">
            <w:pPr>
              <w:spacing w:after="0" w:line="240" w:lineRule="auto"/>
              <w:jc w:val="both"/>
              <w:rPr>
                <w:rFonts w:ascii="Times New Roman" w:hAnsi="Times New Roman" w:cs="Times New Roman"/>
                <w:color w:val="000000"/>
                <w:sz w:val="24"/>
                <w:szCs w:val="24"/>
              </w:rPr>
            </w:pPr>
            <w:r w:rsidRPr="0010724C">
              <w:rPr>
                <w:rFonts w:ascii="Times New Roman" w:hAnsi="Times New Roman" w:cs="Times New Roman"/>
                <w:color w:val="000000"/>
                <w:sz w:val="24"/>
                <w:szCs w:val="24"/>
              </w:rPr>
              <w:t>Рентабельность продаж, %</w:t>
            </w:r>
          </w:p>
        </w:tc>
        <w:tc>
          <w:tcPr>
            <w:tcW w:w="516" w:type="pct"/>
            <w:tcBorders>
              <w:top w:val="single" w:sz="8" w:space="0" w:color="auto"/>
              <w:left w:val="nil"/>
              <w:bottom w:val="single" w:sz="8" w:space="0" w:color="auto"/>
              <w:right w:val="single" w:sz="8" w:space="0" w:color="auto"/>
            </w:tcBorders>
            <w:shd w:val="clear" w:color="auto" w:fill="auto"/>
            <w:noWrap/>
            <w:vAlign w:val="bottom"/>
          </w:tcPr>
          <w:p w:rsidR="0010724C" w:rsidRPr="0010724C" w:rsidRDefault="0010724C"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0,98</w:t>
            </w:r>
          </w:p>
        </w:tc>
        <w:tc>
          <w:tcPr>
            <w:tcW w:w="590" w:type="pct"/>
            <w:tcBorders>
              <w:top w:val="single" w:sz="8" w:space="0" w:color="auto"/>
              <w:left w:val="nil"/>
              <w:bottom w:val="single" w:sz="8" w:space="0" w:color="auto"/>
              <w:right w:val="single" w:sz="8" w:space="0" w:color="auto"/>
            </w:tcBorders>
            <w:shd w:val="clear" w:color="auto" w:fill="auto"/>
            <w:noWrap/>
            <w:vAlign w:val="bottom"/>
          </w:tcPr>
          <w:p w:rsidR="0010724C" w:rsidRPr="0010724C" w:rsidRDefault="0010724C"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0,78</w:t>
            </w:r>
          </w:p>
        </w:tc>
        <w:tc>
          <w:tcPr>
            <w:tcW w:w="515" w:type="pct"/>
            <w:tcBorders>
              <w:top w:val="single" w:sz="8" w:space="0" w:color="auto"/>
              <w:left w:val="nil"/>
              <w:bottom w:val="single" w:sz="8" w:space="0" w:color="auto"/>
              <w:right w:val="single" w:sz="8" w:space="0" w:color="auto"/>
            </w:tcBorders>
            <w:shd w:val="clear" w:color="auto" w:fill="auto"/>
            <w:noWrap/>
            <w:vAlign w:val="bottom"/>
          </w:tcPr>
          <w:p w:rsidR="0010724C" w:rsidRPr="0010724C" w:rsidRDefault="0010724C"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0,65</w:t>
            </w:r>
          </w:p>
        </w:tc>
        <w:tc>
          <w:tcPr>
            <w:tcW w:w="813" w:type="pct"/>
            <w:tcBorders>
              <w:top w:val="single" w:sz="8" w:space="0" w:color="auto"/>
              <w:left w:val="nil"/>
              <w:bottom w:val="single" w:sz="8" w:space="0" w:color="auto"/>
              <w:right w:val="single" w:sz="8" w:space="0" w:color="auto"/>
            </w:tcBorders>
            <w:shd w:val="clear" w:color="000000" w:fill="FFFFFF"/>
            <w:vAlign w:val="bottom"/>
          </w:tcPr>
          <w:p w:rsidR="0010724C" w:rsidRPr="0010724C" w:rsidRDefault="0010724C"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х</w:t>
            </w:r>
          </w:p>
        </w:tc>
      </w:tr>
      <w:tr w:rsidR="0010724C" w:rsidTr="00091EC4">
        <w:trPr>
          <w:trHeight w:val="330"/>
        </w:trPr>
        <w:tc>
          <w:tcPr>
            <w:tcW w:w="2566" w:type="pct"/>
            <w:tcBorders>
              <w:top w:val="single" w:sz="8" w:space="0" w:color="auto"/>
              <w:left w:val="single" w:sz="8" w:space="0" w:color="auto"/>
              <w:bottom w:val="single" w:sz="8" w:space="0" w:color="auto"/>
              <w:right w:val="single" w:sz="8" w:space="0" w:color="auto"/>
            </w:tcBorders>
            <w:shd w:val="clear" w:color="000000" w:fill="FFFFFF"/>
          </w:tcPr>
          <w:p w:rsidR="0010724C" w:rsidRPr="0010724C" w:rsidRDefault="0010724C" w:rsidP="0010724C">
            <w:pPr>
              <w:spacing w:after="0" w:line="240" w:lineRule="auto"/>
              <w:jc w:val="both"/>
              <w:rPr>
                <w:rFonts w:ascii="Times New Roman" w:hAnsi="Times New Roman" w:cs="Times New Roman"/>
                <w:color w:val="000000"/>
                <w:sz w:val="24"/>
                <w:szCs w:val="24"/>
              </w:rPr>
            </w:pPr>
            <w:r w:rsidRPr="0010724C">
              <w:rPr>
                <w:rFonts w:ascii="Times New Roman" w:hAnsi="Times New Roman" w:cs="Times New Roman"/>
                <w:color w:val="000000"/>
                <w:sz w:val="24"/>
                <w:szCs w:val="24"/>
              </w:rPr>
              <w:t>Рентабельность затрат, %</w:t>
            </w:r>
          </w:p>
        </w:tc>
        <w:tc>
          <w:tcPr>
            <w:tcW w:w="516" w:type="pct"/>
            <w:tcBorders>
              <w:top w:val="single" w:sz="8" w:space="0" w:color="auto"/>
              <w:left w:val="nil"/>
              <w:bottom w:val="single" w:sz="8" w:space="0" w:color="auto"/>
              <w:right w:val="single" w:sz="8" w:space="0" w:color="auto"/>
            </w:tcBorders>
            <w:shd w:val="clear" w:color="auto" w:fill="auto"/>
            <w:noWrap/>
            <w:vAlign w:val="bottom"/>
          </w:tcPr>
          <w:p w:rsidR="0010724C" w:rsidRPr="0010724C" w:rsidRDefault="0010724C"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1,01</w:t>
            </w:r>
          </w:p>
        </w:tc>
        <w:tc>
          <w:tcPr>
            <w:tcW w:w="590" w:type="pct"/>
            <w:tcBorders>
              <w:top w:val="single" w:sz="8" w:space="0" w:color="auto"/>
              <w:left w:val="nil"/>
              <w:bottom w:val="single" w:sz="8" w:space="0" w:color="auto"/>
              <w:right w:val="single" w:sz="8" w:space="0" w:color="auto"/>
            </w:tcBorders>
            <w:shd w:val="clear" w:color="auto" w:fill="auto"/>
            <w:noWrap/>
            <w:vAlign w:val="bottom"/>
          </w:tcPr>
          <w:p w:rsidR="0010724C" w:rsidRPr="0010724C" w:rsidRDefault="0010724C"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0,79</w:t>
            </w:r>
          </w:p>
        </w:tc>
        <w:tc>
          <w:tcPr>
            <w:tcW w:w="515" w:type="pct"/>
            <w:tcBorders>
              <w:top w:val="single" w:sz="8" w:space="0" w:color="auto"/>
              <w:left w:val="nil"/>
              <w:bottom w:val="single" w:sz="8" w:space="0" w:color="auto"/>
              <w:right w:val="single" w:sz="8" w:space="0" w:color="auto"/>
            </w:tcBorders>
            <w:shd w:val="clear" w:color="auto" w:fill="auto"/>
            <w:noWrap/>
            <w:vAlign w:val="bottom"/>
          </w:tcPr>
          <w:p w:rsidR="0010724C" w:rsidRPr="0010724C" w:rsidRDefault="0010724C"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0,67</w:t>
            </w:r>
          </w:p>
        </w:tc>
        <w:tc>
          <w:tcPr>
            <w:tcW w:w="813" w:type="pct"/>
            <w:tcBorders>
              <w:top w:val="single" w:sz="8" w:space="0" w:color="auto"/>
              <w:left w:val="nil"/>
              <w:bottom w:val="single" w:sz="8" w:space="0" w:color="auto"/>
              <w:right w:val="single" w:sz="8" w:space="0" w:color="auto"/>
            </w:tcBorders>
            <w:shd w:val="clear" w:color="000000" w:fill="FFFFFF"/>
            <w:vAlign w:val="bottom"/>
          </w:tcPr>
          <w:p w:rsidR="0010724C" w:rsidRPr="0010724C" w:rsidRDefault="0010724C"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х</w:t>
            </w:r>
          </w:p>
        </w:tc>
      </w:tr>
      <w:tr w:rsidR="0010724C" w:rsidTr="00091EC4">
        <w:trPr>
          <w:trHeight w:val="330"/>
        </w:trPr>
        <w:tc>
          <w:tcPr>
            <w:tcW w:w="2566" w:type="pct"/>
            <w:tcBorders>
              <w:top w:val="single" w:sz="8" w:space="0" w:color="auto"/>
              <w:left w:val="single" w:sz="8" w:space="0" w:color="auto"/>
              <w:bottom w:val="single" w:sz="8" w:space="0" w:color="auto"/>
              <w:right w:val="single" w:sz="8" w:space="0" w:color="auto"/>
            </w:tcBorders>
            <w:shd w:val="clear" w:color="000000" w:fill="FFFFFF"/>
          </w:tcPr>
          <w:p w:rsidR="0010724C" w:rsidRPr="0010724C" w:rsidRDefault="0010724C" w:rsidP="0010724C">
            <w:pPr>
              <w:spacing w:after="0" w:line="240" w:lineRule="auto"/>
              <w:jc w:val="both"/>
              <w:rPr>
                <w:rFonts w:ascii="Times New Roman" w:hAnsi="Times New Roman" w:cs="Times New Roman"/>
                <w:color w:val="000000"/>
                <w:sz w:val="24"/>
                <w:szCs w:val="24"/>
              </w:rPr>
            </w:pPr>
            <w:r w:rsidRPr="0010724C">
              <w:rPr>
                <w:rFonts w:ascii="Times New Roman" w:hAnsi="Times New Roman" w:cs="Times New Roman"/>
                <w:color w:val="000000"/>
                <w:sz w:val="24"/>
                <w:szCs w:val="24"/>
              </w:rPr>
              <w:t>Рентабельность активов, %</w:t>
            </w:r>
          </w:p>
        </w:tc>
        <w:tc>
          <w:tcPr>
            <w:tcW w:w="516" w:type="pct"/>
            <w:tcBorders>
              <w:top w:val="single" w:sz="8" w:space="0" w:color="auto"/>
              <w:left w:val="nil"/>
              <w:bottom w:val="single" w:sz="8" w:space="0" w:color="auto"/>
              <w:right w:val="single" w:sz="8" w:space="0" w:color="auto"/>
            </w:tcBorders>
            <w:shd w:val="clear" w:color="auto" w:fill="auto"/>
            <w:noWrap/>
            <w:vAlign w:val="bottom"/>
          </w:tcPr>
          <w:p w:rsidR="0010724C" w:rsidRPr="0010724C" w:rsidRDefault="0010724C"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6,76</w:t>
            </w:r>
          </w:p>
        </w:tc>
        <w:tc>
          <w:tcPr>
            <w:tcW w:w="590" w:type="pct"/>
            <w:tcBorders>
              <w:top w:val="single" w:sz="8" w:space="0" w:color="auto"/>
              <w:left w:val="nil"/>
              <w:bottom w:val="single" w:sz="8" w:space="0" w:color="auto"/>
              <w:right w:val="single" w:sz="8" w:space="0" w:color="auto"/>
            </w:tcBorders>
            <w:shd w:val="clear" w:color="auto" w:fill="auto"/>
            <w:noWrap/>
            <w:vAlign w:val="bottom"/>
          </w:tcPr>
          <w:p w:rsidR="0010724C" w:rsidRPr="0010724C" w:rsidRDefault="0010724C"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4,94</w:t>
            </w:r>
          </w:p>
        </w:tc>
        <w:tc>
          <w:tcPr>
            <w:tcW w:w="515" w:type="pct"/>
            <w:tcBorders>
              <w:top w:val="single" w:sz="8" w:space="0" w:color="auto"/>
              <w:left w:val="nil"/>
              <w:bottom w:val="single" w:sz="8" w:space="0" w:color="auto"/>
              <w:right w:val="single" w:sz="8" w:space="0" w:color="auto"/>
            </w:tcBorders>
            <w:shd w:val="clear" w:color="auto" w:fill="auto"/>
            <w:noWrap/>
            <w:vAlign w:val="bottom"/>
          </w:tcPr>
          <w:p w:rsidR="0010724C" w:rsidRPr="0010724C" w:rsidRDefault="0010724C"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4,03</w:t>
            </w:r>
          </w:p>
        </w:tc>
        <w:tc>
          <w:tcPr>
            <w:tcW w:w="813" w:type="pct"/>
            <w:tcBorders>
              <w:top w:val="single" w:sz="8" w:space="0" w:color="auto"/>
              <w:left w:val="nil"/>
              <w:bottom w:val="single" w:sz="8" w:space="0" w:color="auto"/>
              <w:right w:val="single" w:sz="8" w:space="0" w:color="auto"/>
            </w:tcBorders>
            <w:shd w:val="clear" w:color="000000" w:fill="FFFFFF"/>
            <w:vAlign w:val="bottom"/>
          </w:tcPr>
          <w:p w:rsidR="0010724C" w:rsidRPr="0010724C" w:rsidRDefault="0010724C"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х</w:t>
            </w:r>
          </w:p>
        </w:tc>
      </w:tr>
      <w:tr w:rsidR="0010724C" w:rsidTr="00091EC4">
        <w:trPr>
          <w:trHeight w:val="330"/>
        </w:trPr>
        <w:tc>
          <w:tcPr>
            <w:tcW w:w="2566" w:type="pct"/>
            <w:tcBorders>
              <w:top w:val="single" w:sz="8" w:space="0" w:color="auto"/>
              <w:left w:val="single" w:sz="8" w:space="0" w:color="auto"/>
              <w:bottom w:val="single" w:sz="8" w:space="0" w:color="auto"/>
              <w:right w:val="single" w:sz="8" w:space="0" w:color="auto"/>
            </w:tcBorders>
            <w:shd w:val="clear" w:color="000000" w:fill="FFFFFF"/>
          </w:tcPr>
          <w:p w:rsidR="0010724C" w:rsidRPr="0010724C" w:rsidRDefault="0010724C" w:rsidP="0010724C">
            <w:pPr>
              <w:spacing w:after="0" w:line="240" w:lineRule="auto"/>
              <w:jc w:val="both"/>
              <w:rPr>
                <w:rFonts w:ascii="Times New Roman" w:hAnsi="Times New Roman" w:cs="Times New Roman"/>
                <w:color w:val="000000"/>
                <w:sz w:val="24"/>
                <w:szCs w:val="24"/>
              </w:rPr>
            </w:pPr>
            <w:r w:rsidRPr="0010724C">
              <w:rPr>
                <w:rFonts w:ascii="Times New Roman" w:hAnsi="Times New Roman" w:cs="Times New Roman"/>
                <w:color w:val="000000"/>
                <w:sz w:val="24"/>
                <w:szCs w:val="24"/>
              </w:rPr>
              <w:t>Рентабельность собственного капитала, %</w:t>
            </w:r>
          </w:p>
        </w:tc>
        <w:tc>
          <w:tcPr>
            <w:tcW w:w="516" w:type="pct"/>
            <w:tcBorders>
              <w:top w:val="single" w:sz="8" w:space="0" w:color="auto"/>
              <w:left w:val="nil"/>
              <w:bottom w:val="single" w:sz="8" w:space="0" w:color="auto"/>
              <w:right w:val="single" w:sz="8" w:space="0" w:color="auto"/>
            </w:tcBorders>
            <w:shd w:val="clear" w:color="auto" w:fill="auto"/>
            <w:noWrap/>
            <w:vAlign w:val="bottom"/>
          </w:tcPr>
          <w:p w:rsidR="0010724C" w:rsidRPr="0010724C" w:rsidRDefault="0010724C"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45,48</w:t>
            </w:r>
          </w:p>
        </w:tc>
        <w:tc>
          <w:tcPr>
            <w:tcW w:w="590" w:type="pct"/>
            <w:tcBorders>
              <w:top w:val="single" w:sz="8" w:space="0" w:color="auto"/>
              <w:left w:val="nil"/>
              <w:bottom w:val="single" w:sz="8" w:space="0" w:color="auto"/>
              <w:right w:val="single" w:sz="8" w:space="0" w:color="auto"/>
            </w:tcBorders>
            <w:shd w:val="clear" w:color="auto" w:fill="auto"/>
            <w:noWrap/>
            <w:vAlign w:val="bottom"/>
          </w:tcPr>
          <w:p w:rsidR="0010724C" w:rsidRPr="0010724C" w:rsidRDefault="0010724C"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26,52</w:t>
            </w:r>
          </w:p>
        </w:tc>
        <w:tc>
          <w:tcPr>
            <w:tcW w:w="515" w:type="pct"/>
            <w:tcBorders>
              <w:top w:val="single" w:sz="8" w:space="0" w:color="auto"/>
              <w:left w:val="nil"/>
              <w:bottom w:val="single" w:sz="8" w:space="0" w:color="auto"/>
              <w:right w:val="single" w:sz="8" w:space="0" w:color="auto"/>
            </w:tcBorders>
            <w:shd w:val="clear" w:color="auto" w:fill="auto"/>
            <w:noWrap/>
            <w:vAlign w:val="bottom"/>
          </w:tcPr>
          <w:p w:rsidR="0010724C" w:rsidRPr="0010724C" w:rsidRDefault="0010724C"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18,5</w:t>
            </w:r>
          </w:p>
        </w:tc>
        <w:tc>
          <w:tcPr>
            <w:tcW w:w="813" w:type="pct"/>
            <w:tcBorders>
              <w:top w:val="single" w:sz="8" w:space="0" w:color="auto"/>
              <w:left w:val="nil"/>
              <w:bottom w:val="single" w:sz="8" w:space="0" w:color="auto"/>
              <w:right w:val="single" w:sz="8" w:space="0" w:color="auto"/>
            </w:tcBorders>
            <w:shd w:val="clear" w:color="000000" w:fill="FFFFFF"/>
            <w:vAlign w:val="bottom"/>
          </w:tcPr>
          <w:p w:rsidR="0010724C" w:rsidRPr="0010724C" w:rsidRDefault="0010724C" w:rsidP="0010724C">
            <w:pPr>
              <w:spacing w:after="0" w:line="240" w:lineRule="auto"/>
              <w:jc w:val="center"/>
              <w:rPr>
                <w:rFonts w:ascii="Times New Roman" w:hAnsi="Times New Roman" w:cs="Times New Roman"/>
                <w:sz w:val="24"/>
                <w:szCs w:val="24"/>
              </w:rPr>
            </w:pPr>
            <w:r w:rsidRPr="0010724C">
              <w:rPr>
                <w:rFonts w:ascii="Times New Roman" w:hAnsi="Times New Roman" w:cs="Times New Roman"/>
                <w:sz w:val="24"/>
                <w:szCs w:val="24"/>
              </w:rPr>
              <w:t>х</w:t>
            </w:r>
          </w:p>
        </w:tc>
      </w:tr>
    </w:tbl>
    <w:p w:rsidR="004F1D36" w:rsidRDefault="004F1D36" w:rsidP="0010724C">
      <w:pPr>
        <w:widowControl w:val="0"/>
        <w:spacing w:line="360" w:lineRule="auto"/>
        <w:ind w:firstLine="709"/>
        <w:jc w:val="both"/>
        <w:rPr>
          <w:sz w:val="28"/>
          <w:szCs w:val="28"/>
        </w:rPr>
      </w:pPr>
    </w:p>
    <w:p w:rsidR="004F1D36" w:rsidRPr="0010724C" w:rsidRDefault="004F1D36" w:rsidP="0010724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0724C">
        <w:rPr>
          <w:rFonts w:ascii="Times New Roman" w:hAnsi="Times New Roman" w:cs="Times New Roman"/>
          <w:sz w:val="28"/>
          <w:szCs w:val="28"/>
        </w:rPr>
        <w:t xml:space="preserve">Динамика финансовых результатов представлена в приложении </w:t>
      </w:r>
      <w:r w:rsidR="00C428B9" w:rsidRPr="0010724C">
        <w:rPr>
          <w:rFonts w:ascii="Times New Roman" w:hAnsi="Times New Roman" w:cs="Times New Roman"/>
          <w:sz w:val="28"/>
          <w:szCs w:val="28"/>
        </w:rPr>
        <w:t>Л</w:t>
      </w:r>
      <w:r w:rsidRPr="0010724C">
        <w:rPr>
          <w:rFonts w:ascii="Times New Roman" w:hAnsi="Times New Roman" w:cs="Times New Roman"/>
          <w:sz w:val="28"/>
          <w:szCs w:val="28"/>
        </w:rPr>
        <w:t>.</w:t>
      </w:r>
    </w:p>
    <w:p w:rsidR="004F1D36" w:rsidRPr="0010724C" w:rsidRDefault="004F1D36" w:rsidP="00091EC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0724C">
        <w:rPr>
          <w:rFonts w:ascii="Times New Roman" w:hAnsi="Times New Roman" w:cs="Times New Roman"/>
          <w:sz w:val="28"/>
          <w:szCs w:val="28"/>
        </w:rPr>
        <w:t xml:space="preserve">Данные таблицы 15 показывают рост выручки от продаж ООО </w:t>
      </w:r>
      <w:r w:rsidRPr="0010724C">
        <w:rPr>
          <w:rFonts w:ascii="Times New Roman" w:hAnsi="Times New Roman" w:cs="Times New Roman"/>
          <w:sz w:val="28"/>
          <w:szCs w:val="28"/>
        </w:rPr>
        <w:lastRenderedPageBreak/>
        <w:t xml:space="preserve">«Станкостроительный завод» в 2015 г. на 3,56% по сравнению с 2013 г. Полная себестоимость растет опережающими темпами по отношению к росту выручки от продаж, вследствие чего прибыль от продаж снизилась на 30,54%. </w:t>
      </w:r>
      <w:r w:rsidR="00091EC4">
        <w:rPr>
          <w:rFonts w:ascii="Times New Roman" w:hAnsi="Times New Roman" w:cs="Times New Roman"/>
          <w:sz w:val="28"/>
          <w:szCs w:val="28"/>
        </w:rPr>
        <w:t xml:space="preserve"> </w:t>
      </w:r>
      <w:r w:rsidRPr="0010724C">
        <w:rPr>
          <w:rFonts w:ascii="Times New Roman" w:hAnsi="Times New Roman" w:cs="Times New Roman"/>
          <w:sz w:val="28"/>
          <w:szCs w:val="28"/>
        </w:rPr>
        <w:t>Деятельность ООО «Станкостроительный завод» прибыльна, однако, чистая прибыль снижается (снижение в 2015г. по сравнению с 2013г. составило 30,87%). Таким образом, данные таблицы 15 показывают динамику снижения финансовых результатов за 2013-2015 г.г.</w:t>
      </w:r>
    </w:p>
    <w:p w:rsidR="004F1D36" w:rsidRPr="0010724C" w:rsidRDefault="004F1D36" w:rsidP="00091EC4">
      <w:pPr>
        <w:widowControl w:val="0"/>
        <w:spacing w:after="0" w:line="360" w:lineRule="auto"/>
        <w:ind w:firstLine="708"/>
        <w:jc w:val="both"/>
        <w:rPr>
          <w:rFonts w:ascii="Times New Roman" w:hAnsi="Times New Roman" w:cs="Times New Roman"/>
          <w:sz w:val="28"/>
          <w:szCs w:val="28"/>
        </w:rPr>
      </w:pPr>
      <w:r w:rsidRPr="0010724C">
        <w:rPr>
          <w:rFonts w:ascii="Times New Roman" w:hAnsi="Times New Roman" w:cs="Times New Roman"/>
          <w:sz w:val="28"/>
          <w:szCs w:val="28"/>
        </w:rPr>
        <w:t>Наибольшую величину показатель рентабельности продаж принимает в 2013г. и составляет 0,98%.  Поэтому именно в этот период предприятие наиболее эффективно использует материальные, трудовые, денежные и др. ресурсы. За трехлетний период Общество снизило эффективность деятельности, о чем свидетельствует спад показателей рентабельности продаж и затрат.</w:t>
      </w:r>
      <w:r w:rsidR="00091EC4">
        <w:rPr>
          <w:rFonts w:ascii="Times New Roman" w:hAnsi="Times New Roman" w:cs="Times New Roman"/>
          <w:sz w:val="28"/>
          <w:szCs w:val="28"/>
        </w:rPr>
        <w:t xml:space="preserve"> </w:t>
      </w:r>
      <w:r w:rsidRPr="0010724C">
        <w:rPr>
          <w:rFonts w:ascii="Times New Roman" w:hAnsi="Times New Roman" w:cs="Times New Roman"/>
          <w:sz w:val="28"/>
          <w:szCs w:val="28"/>
        </w:rPr>
        <w:t>Эффективность использования активов и собственного капитала в 2015г. по сра</w:t>
      </w:r>
      <w:r w:rsidR="00F85920">
        <w:rPr>
          <w:rFonts w:ascii="Times New Roman" w:hAnsi="Times New Roman" w:cs="Times New Roman"/>
          <w:sz w:val="28"/>
          <w:szCs w:val="28"/>
        </w:rPr>
        <w:t xml:space="preserve">внению с 2013г. также снизились. </w:t>
      </w:r>
      <w:r w:rsidRPr="0010724C">
        <w:rPr>
          <w:rFonts w:ascii="Times New Roman" w:hAnsi="Times New Roman" w:cs="Times New Roman"/>
          <w:sz w:val="28"/>
          <w:szCs w:val="28"/>
        </w:rPr>
        <w:t>В целом динамика показателей рентабельности свидетельствует о снижении эффективности деятельности ООО «Станкостроительный завод» за трехлетний период.</w:t>
      </w:r>
    </w:p>
    <w:p w:rsidR="004F1D36" w:rsidRPr="0010724C" w:rsidRDefault="004F1D36" w:rsidP="0010724C">
      <w:pPr>
        <w:widowControl w:val="0"/>
        <w:spacing w:after="0" w:line="360" w:lineRule="auto"/>
        <w:ind w:firstLine="709"/>
        <w:jc w:val="both"/>
        <w:rPr>
          <w:rFonts w:ascii="Times New Roman" w:hAnsi="Times New Roman" w:cs="Times New Roman"/>
          <w:sz w:val="28"/>
          <w:szCs w:val="28"/>
        </w:rPr>
      </w:pPr>
      <w:r w:rsidRPr="0010724C">
        <w:rPr>
          <w:rFonts w:ascii="Times New Roman" w:hAnsi="Times New Roman" w:cs="Times New Roman"/>
          <w:sz w:val="28"/>
          <w:szCs w:val="28"/>
        </w:rPr>
        <w:t>Таким образом, в условиях финансового кризиса и постоянно растущего уровня инфляции ООО «Станкостроительный завод» сложился финансово-долговой тип предпринимательства, характеризующийся замещением производственных активов финансовыми, собственным средств привлеченными, что проявляется, прежде всего, в недостатке собственных оборотных средств и доступных источников их формирования. Проблема укрепления платежной структуры, вывода предприятия из кризиса неплатежей и стабилизации производства является актуальной в настоящее время.</w:t>
      </w:r>
    </w:p>
    <w:p w:rsidR="004765F7" w:rsidRDefault="004765F7">
      <w:pPr>
        <w:rPr>
          <w:rFonts w:ascii="Times New Roman" w:hAnsi="Times New Roman" w:cs="Times New Roman"/>
          <w:sz w:val="28"/>
          <w:szCs w:val="28"/>
        </w:rPr>
      </w:pPr>
    </w:p>
    <w:p w:rsidR="004765F7" w:rsidRDefault="00A227E4" w:rsidP="004765F7">
      <w:pPr>
        <w:pStyle w:val="2"/>
        <w:spacing w:before="0" w:line="360" w:lineRule="auto"/>
        <w:ind w:firstLine="709"/>
        <w:rPr>
          <w:rFonts w:ascii="Times New Roman" w:hAnsi="Times New Roman" w:cs="Times New Roman"/>
          <w:b w:val="0"/>
          <w:color w:val="auto"/>
          <w:sz w:val="28"/>
          <w:szCs w:val="28"/>
        </w:rPr>
      </w:pPr>
      <w:bookmarkStart w:id="18" w:name="_Toc471823435"/>
      <w:r>
        <w:rPr>
          <w:rFonts w:ascii="Times New Roman" w:hAnsi="Times New Roman" w:cs="Times New Roman"/>
          <w:b w:val="0"/>
          <w:color w:val="auto"/>
          <w:sz w:val="28"/>
          <w:szCs w:val="28"/>
        </w:rPr>
        <w:t>2.2</w:t>
      </w:r>
      <w:r w:rsidR="004765F7" w:rsidRPr="009E37E3">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Управление</w:t>
      </w:r>
      <w:r w:rsidR="004765F7">
        <w:rPr>
          <w:rFonts w:ascii="Times New Roman" w:hAnsi="Times New Roman" w:cs="Times New Roman"/>
          <w:b w:val="0"/>
          <w:color w:val="auto"/>
          <w:sz w:val="28"/>
          <w:szCs w:val="28"/>
        </w:rPr>
        <w:t xml:space="preserve"> запасами</w:t>
      </w:r>
      <w:bookmarkEnd w:id="18"/>
      <w:r>
        <w:rPr>
          <w:rFonts w:ascii="Times New Roman" w:hAnsi="Times New Roman" w:cs="Times New Roman"/>
          <w:b w:val="0"/>
          <w:color w:val="auto"/>
          <w:sz w:val="28"/>
          <w:szCs w:val="28"/>
        </w:rPr>
        <w:t xml:space="preserve"> как элемент финансовой политики</w:t>
      </w:r>
    </w:p>
    <w:p w:rsidR="004765F7" w:rsidRDefault="004765F7" w:rsidP="004765F7"/>
    <w:p w:rsidR="004B34D3" w:rsidRPr="00E61B59" w:rsidRDefault="004B34D3" w:rsidP="00091EC4">
      <w:pPr>
        <w:shd w:val="clear" w:color="auto" w:fill="FFFFFF"/>
        <w:spacing w:after="0" w:line="360" w:lineRule="auto"/>
        <w:ind w:firstLine="709"/>
        <w:jc w:val="both"/>
        <w:rPr>
          <w:rFonts w:ascii="Times New Roman" w:hAnsi="Times New Roman" w:cs="Times New Roman"/>
          <w:sz w:val="28"/>
          <w:szCs w:val="28"/>
        </w:rPr>
      </w:pPr>
      <w:r w:rsidRPr="00E61B59">
        <w:rPr>
          <w:rFonts w:ascii="Times New Roman" w:hAnsi="Times New Roman" w:cs="Times New Roman"/>
          <w:sz w:val="28"/>
          <w:szCs w:val="28"/>
        </w:rPr>
        <w:t xml:space="preserve">Краткосрочная финансовая политика ООО «Станкостроительный завод» включает: </w:t>
      </w:r>
    </w:p>
    <w:p w:rsidR="004B34D3" w:rsidRPr="00E61B59" w:rsidRDefault="004B34D3" w:rsidP="00E61B59">
      <w:pPr>
        <w:shd w:val="clear" w:color="auto" w:fill="FFFFFF"/>
        <w:spacing w:after="0" w:line="360" w:lineRule="auto"/>
        <w:ind w:firstLine="709"/>
        <w:rPr>
          <w:rFonts w:ascii="Times New Roman" w:hAnsi="Times New Roman" w:cs="Times New Roman"/>
          <w:sz w:val="28"/>
          <w:szCs w:val="28"/>
        </w:rPr>
      </w:pPr>
      <w:r w:rsidRPr="00E61B59">
        <w:rPr>
          <w:rFonts w:ascii="Times New Roman" w:hAnsi="Times New Roman" w:cs="Times New Roman"/>
          <w:sz w:val="28"/>
          <w:szCs w:val="28"/>
        </w:rPr>
        <w:lastRenderedPageBreak/>
        <w:t xml:space="preserve">- учетную и налоговую политики; </w:t>
      </w:r>
    </w:p>
    <w:p w:rsidR="004B34D3" w:rsidRPr="00E61B59" w:rsidRDefault="004B34D3" w:rsidP="00E61B59">
      <w:pPr>
        <w:shd w:val="clear" w:color="auto" w:fill="FFFFFF"/>
        <w:spacing w:after="0" w:line="360" w:lineRule="auto"/>
        <w:ind w:firstLine="709"/>
        <w:rPr>
          <w:rFonts w:ascii="Times New Roman" w:hAnsi="Times New Roman" w:cs="Times New Roman"/>
          <w:sz w:val="28"/>
          <w:szCs w:val="28"/>
        </w:rPr>
      </w:pPr>
      <w:r w:rsidRPr="00E61B59">
        <w:rPr>
          <w:rFonts w:ascii="Times New Roman" w:hAnsi="Times New Roman" w:cs="Times New Roman"/>
          <w:sz w:val="28"/>
          <w:szCs w:val="28"/>
        </w:rPr>
        <w:t xml:space="preserve">- политику управления оборотным капиталом; </w:t>
      </w:r>
    </w:p>
    <w:p w:rsidR="004B34D3" w:rsidRPr="00E61B59" w:rsidRDefault="004B34D3" w:rsidP="00E61B59">
      <w:pPr>
        <w:widowControl w:val="0"/>
        <w:shd w:val="clear" w:color="auto" w:fill="FFFFFF"/>
        <w:spacing w:after="0" w:line="360" w:lineRule="auto"/>
        <w:ind w:firstLine="709"/>
        <w:rPr>
          <w:rFonts w:ascii="Times New Roman" w:hAnsi="Times New Roman" w:cs="Times New Roman"/>
          <w:sz w:val="28"/>
          <w:szCs w:val="28"/>
        </w:rPr>
      </w:pPr>
      <w:r w:rsidRPr="00E61B59">
        <w:rPr>
          <w:rFonts w:ascii="Times New Roman" w:hAnsi="Times New Roman" w:cs="Times New Roman"/>
          <w:sz w:val="28"/>
          <w:szCs w:val="28"/>
        </w:rPr>
        <w:t xml:space="preserve">- амортизационную политику; </w:t>
      </w:r>
    </w:p>
    <w:p w:rsidR="004B34D3" w:rsidRPr="00E61B59" w:rsidRDefault="004B34D3" w:rsidP="00E61B59">
      <w:pPr>
        <w:widowControl w:val="0"/>
        <w:shd w:val="clear" w:color="auto" w:fill="FFFFFF"/>
        <w:spacing w:after="0" w:line="360" w:lineRule="auto"/>
        <w:ind w:firstLine="709"/>
        <w:rPr>
          <w:rFonts w:ascii="Times New Roman" w:hAnsi="Times New Roman" w:cs="Times New Roman"/>
          <w:sz w:val="28"/>
          <w:szCs w:val="28"/>
        </w:rPr>
      </w:pPr>
      <w:r w:rsidRPr="00E61B59">
        <w:rPr>
          <w:rFonts w:ascii="Times New Roman" w:hAnsi="Times New Roman" w:cs="Times New Roman"/>
          <w:sz w:val="28"/>
          <w:szCs w:val="28"/>
        </w:rPr>
        <w:t xml:space="preserve">- кредитную политику; </w:t>
      </w:r>
    </w:p>
    <w:p w:rsidR="004B34D3" w:rsidRPr="00E61B59" w:rsidRDefault="004B34D3" w:rsidP="00E61B59">
      <w:pPr>
        <w:widowControl w:val="0"/>
        <w:shd w:val="clear" w:color="auto" w:fill="FFFFFF"/>
        <w:spacing w:after="0" w:line="360" w:lineRule="auto"/>
        <w:ind w:firstLine="709"/>
        <w:rPr>
          <w:rFonts w:ascii="Times New Roman" w:hAnsi="Times New Roman" w:cs="Times New Roman"/>
          <w:sz w:val="28"/>
          <w:szCs w:val="28"/>
        </w:rPr>
      </w:pPr>
      <w:r w:rsidRPr="00E61B59">
        <w:rPr>
          <w:rFonts w:ascii="Times New Roman" w:hAnsi="Times New Roman" w:cs="Times New Roman"/>
          <w:sz w:val="28"/>
          <w:szCs w:val="28"/>
        </w:rPr>
        <w:t xml:space="preserve">- ценовую политику. </w:t>
      </w:r>
    </w:p>
    <w:p w:rsidR="004B34D3" w:rsidRPr="00E61B59" w:rsidRDefault="004B34D3" w:rsidP="00E61B59">
      <w:pPr>
        <w:widowControl w:val="0"/>
        <w:tabs>
          <w:tab w:val="center" w:pos="4960"/>
          <w:tab w:val="right" w:pos="9638"/>
        </w:tabs>
        <w:spacing w:after="0" w:line="360" w:lineRule="auto"/>
        <w:ind w:firstLine="709"/>
        <w:jc w:val="both"/>
        <w:rPr>
          <w:rFonts w:ascii="Times New Roman" w:hAnsi="Times New Roman" w:cs="Times New Roman"/>
          <w:sz w:val="28"/>
          <w:szCs w:val="28"/>
        </w:rPr>
      </w:pPr>
      <w:r w:rsidRPr="00E61B59">
        <w:rPr>
          <w:rFonts w:ascii="Times New Roman" w:hAnsi="Times New Roman" w:cs="Times New Roman"/>
          <w:sz w:val="28"/>
          <w:szCs w:val="28"/>
        </w:rPr>
        <w:t>Политика управления запасами представляет собой часть общей политики управления оборотными активами предприятия, заключающейся в оптимизации общего размера и структуры запасов товарно-материальных ценностей, минимизации затрат по их обслуживанию и обеспечении эффективного контроля за их движением.</w:t>
      </w:r>
    </w:p>
    <w:p w:rsidR="004B34D3" w:rsidRPr="00E61B59" w:rsidRDefault="004B34D3" w:rsidP="00E61B59">
      <w:pPr>
        <w:tabs>
          <w:tab w:val="center" w:pos="4960"/>
          <w:tab w:val="right" w:pos="9638"/>
        </w:tabs>
        <w:spacing w:after="0" w:line="360" w:lineRule="auto"/>
        <w:ind w:firstLine="709"/>
        <w:jc w:val="both"/>
        <w:rPr>
          <w:rFonts w:ascii="Times New Roman" w:hAnsi="Times New Roman" w:cs="Times New Roman"/>
          <w:sz w:val="28"/>
          <w:szCs w:val="28"/>
        </w:rPr>
      </w:pPr>
      <w:r w:rsidRPr="00E61B59">
        <w:rPr>
          <w:rFonts w:ascii="Times New Roman" w:hAnsi="Times New Roman" w:cs="Times New Roman"/>
          <w:sz w:val="28"/>
          <w:szCs w:val="28"/>
        </w:rPr>
        <w:t xml:space="preserve">Цель системы управления запасами – обеспечение бесперебойного производства продукции, процесса реализации товаров в нужном количестве и в установленные сроки и достижение на основе этого полной реализации выпуска при минимальных расходах на содержание запасов. </w:t>
      </w:r>
    </w:p>
    <w:p w:rsidR="004B34D3" w:rsidRPr="00E61B59" w:rsidRDefault="00091EC4" w:rsidP="00E61B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w:t>
      </w:r>
      <w:r w:rsidR="004B34D3" w:rsidRPr="00E61B59">
        <w:rPr>
          <w:rFonts w:ascii="Times New Roman" w:hAnsi="Times New Roman" w:cs="Times New Roman"/>
          <w:sz w:val="28"/>
          <w:szCs w:val="28"/>
        </w:rPr>
        <w:t>тапы управления запасами в ООО «Станкостроительный завод» представлены на рисунке 4.</w:t>
      </w:r>
    </w:p>
    <w:p w:rsidR="004B34D3" w:rsidRDefault="00055E63" w:rsidP="00E61B59">
      <w:pPr>
        <w:spacing w:after="0" w:line="360" w:lineRule="auto"/>
        <w:ind w:firstLine="709"/>
        <w:jc w:val="both"/>
        <w:rPr>
          <w:sz w:val="28"/>
          <w:szCs w:val="28"/>
        </w:rPr>
      </w:pPr>
      <w:r>
        <w:rPr>
          <w:noProof/>
          <w:sz w:val="28"/>
          <w:szCs w:val="28"/>
        </w:rPr>
        <w:pict>
          <v:shape id="_x0000_s1571" type="#_x0000_t202" style="position:absolute;left:0;text-align:left;margin-left:54pt;margin-top:12.75pt;width:351pt;height:19.9pt;z-index:251822080">
            <v:textbox style="mso-next-textbox:#_x0000_s1571">
              <w:txbxContent>
                <w:p w:rsidR="00A227E4" w:rsidRPr="00091EC4" w:rsidRDefault="00A227E4" w:rsidP="004B34D3">
                  <w:pPr>
                    <w:jc w:val="center"/>
                    <w:rPr>
                      <w:rFonts w:ascii="Times New Roman" w:hAnsi="Times New Roman" w:cs="Times New Roman"/>
                    </w:rPr>
                  </w:pPr>
                  <w:r w:rsidRPr="00091EC4">
                    <w:rPr>
                      <w:rFonts w:ascii="Times New Roman" w:hAnsi="Times New Roman" w:cs="Times New Roman"/>
                    </w:rPr>
                    <w:t xml:space="preserve">Этапы управления запасами </w:t>
                  </w:r>
                </w:p>
                <w:p w:rsidR="00A227E4" w:rsidRDefault="00A227E4" w:rsidP="004B34D3">
                  <w:pPr>
                    <w:jc w:val="center"/>
                  </w:pPr>
                  <w:r>
                    <w:t>в ООО «Станкостроительный завод»</w:t>
                  </w:r>
                </w:p>
              </w:txbxContent>
            </v:textbox>
          </v:shape>
        </w:pict>
      </w:r>
    </w:p>
    <w:p w:rsidR="004B34D3" w:rsidRDefault="00055E63" w:rsidP="00E61B59">
      <w:pPr>
        <w:spacing w:after="0" w:line="360" w:lineRule="auto"/>
        <w:ind w:firstLine="709"/>
        <w:jc w:val="both"/>
        <w:rPr>
          <w:sz w:val="28"/>
          <w:szCs w:val="28"/>
        </w:rPr>
      </w:pPr>
      <w:r>
        <w:rPr>
          <w:noProof/>
          <w:sz w:val="28"/>
          <w:szCs w:val="28"/>
        </w:rPr>
        <w:pict>
          <v:line id="_x0000_s1580" style="position:absolute;left:0;text-align:left;z-index:251831296" from="63pt,7pt" to="63pt,147.4pt"/>
        </w:pict>
      </w:r>
      <w:r>
        <w:rPr>
          <w:noProof/>
          <w:sz w:val="28"/>
          <w:szCs w:val="28"/>
        </w:rPr>
        <w:pict>
          <v:line id="_x0000_s1581" style="position:absolute;left:0;text-align:left;z-index:251832320" from="63pt,24.4pt" to="81pt,24.4pt">
            <v:stroke endarrow="block"/>
          </v:line>
        </w:pict>
      </w:r>
      <w:r>
        <w:rPr>
          <w:noProof/>
          <w:sz w:val="28"/>
          <w:szCs w:val="28"/>
        </w:rPr>
        <w:pict>
          <v:shape id="_x0000_s1576" type="#_x0000_t202" style="position:absolute;left:0;text-align:left;margin-left:81pt;margin-top:15.25pt;width:27pt;height:19.5pt;z-index:251827200">
            <v:textbox style="mso-next-textbox:#_x0000_s1576">
              <w:txbxContent>
                <w:p w:rsidR="00A227E4" w:rsidRPr="00091EC4" w:rsidRDefault="00A227E4" w:rsidP="004B34D3">
                  <w:pPr>
                    <w:rPr>
                      <w:rFonts w:ascii="Times New Roman" w:hAnsi="Times New Roman" w:cs="Times New Roman"/>
                    </w:rPr>
                  </w:pPr>
                  <w:r w:rsidRPr="00091EC4">
                    <w:rPr>
                      <w:rFonts w:ascii="Times New Roman" w:hAnsi="Times New Roman" w:cs="Times New Roman"/>
                    </w:rPr>
                    <w:t>1</w:t>
                  </w:r>
                </w:p>
              </w:txbxContent>
            </v:textbox>
          </v:shape>
        </w:pict>
      </w:r>
      <w:r>
        <w:rPr>
          <w:noProof/>
          <w:sz w:val="28"/>
          <w:szCs w:val="28"/>
        </w:rPr>
        <w:pict>
          <v:shape id="_x0000_s1572" type="#_x0000_t202" style="position:absolute;left:0;text-align:left;margin-left:117pt;margin-top:15.25pt;width:4in;height:19.5pt;z-index:251823104">
            <v:textbox style="mso-next-textbox:#_x0000_s1572">
              <w:txbxContent>
                <w:p w:rsidR="00A227E4" w:rsidRPr="00091EC4" w:rsidRDefault="00A227E4" w:rsidP="004B34D3">
                  <w:pPr>
                    <w:rPr>
                      <w:rFonts w:ascii="Times New Roman" w:hAnsi="Times New Roman" w:cs="Times New Roman"/>
                    </w:rPr>
                  </w:pPr>
                  <w:r w:rsidRPr="00091EC4">
                    <w:rPr>
                      <w:rFonts w:ascii="Times New Roman" w:hAnsi="Times New Roman" w:cs="Times New Roman"/>
                    </w:rPr>
                    <w:t>Определение целей формирования запасов</w:t>
                  </w:r>
                </w:p>
              </w:txbxContent>
            </v:textbox>
          </v:shape>
        </w:pict>
      </w:r>
    </w:p>
    <w:p w:rsidR="004B34D3" w:rsidRDefault="00055E63" w:rsidP="00E61B59">
      <w:pPr>
        <w:spacing w:after="0" w:line="360" w:lineRule="auto"/>
        <w:ind w:firstLine="709"/>
        <w:jc w:val="both"/>
        <w:rPr>
          <w:sz w:val="28"/>
          <w:szCs w:val="28"/>
        </w:rPr>
      </w:pPr>
      <w:r>
        <w:rPr>
          <w:noProof/>
          <w:sz w:val="28"/>
          <w:szCs w:val="28"/>
        </w:rPr>
        <w:pict>
          <v:shape id="_x0000_s1577" type="#_x0000_t202" style="position:absolute;left:0;text-align:left;margin-left:81pt;margin-top:18.9pt;width:27pt;height:20.25pt;z-index:251828224">
            <v:textbox style="mso-next-textbox:#_x0000_s1577">
              <w:txbxContent>
                <w:p w:rsidR="00A227E4" w:rsidRPr="00091EC4" w:rsidRDefault="00A227E4" w:rsidP="004B34D3">
                  <w:pPr>
                    <w:rPr>
                      <w:rFonts w:ascii="Times New Roman" w:hAnsi="Times New Roman" w:cs="Times New Roman"/>
                    </w:rPr>
                  </w:pPr>
                  <w:r w:rsidRPr="00091EC4">
                    <w:rPr>
                      <w:rFonts w:ascii="Times New Roman" w:hAnsi="Times New Roman" w:cs="Times New Roman"/>
                    </w:rPr>
                    <w:t>2</w:t>
                  </w:r>
                </w:p>
              </w:txbxContent>
            </v:textbox>
          </v:shape>
        </w:pict>
      </w:r>
      <w:r>
        <w:rPr>
          <w:noProof/>
          <w:sz w:val="28"/>
          <w:szCs w:val="28"/>
        </w:rPr>
        <w:pict>
          <v:shape id="_x0000_s1573" type="#_x0000_t202" style="position:absolute;left:0;text-align:left;margin-left:117pt;margin-top:13.2pt;width:4in;height:36pt;z-index:251824128">
            <v:textbox style="mso-next-textbox:#_x0000_s1573">
              <w:txbxContent>
                <w:p w:rsidR="00A227E4" w:rsidRPr="00091EC4" w:rsidRDefault="00A227E4" w:rsidP="004B34D3">
                  <w:pPr>
                    <w:rPr>
                      <w:rFonts w:ascii="Times New Roman" w:hAnsi="Times New Roman" w:cs="Times New Roman"/>
                    </w:rPr>
                  </w:pPr>
                  <w:r w:rsidRPr="00091EC4">
                    <w:rPr>
                      <w:rFonts w:ascii="Times New Roman" w:hAnsi="Times New Roman" w:cs="Times New Roman"/>
                    </w:rPr>
                    <w:t>Анализ эффективности использования запасов в предшествующем периоде</w:t>
                  </w:r>
                </w:p>
              </w:txbxContent>
            </v:textbox>
          </v:shape>
        </w:pict>
      </w:r>
    </w:p>
    <w:p w:rsidR="004B34D3" w:rsidRDefault="00055E63" w:rsidP="00E61B59">
      <w:pPr>
        <w:spacing w:after="0" w:line="360" w:lineRule="auto"/>
        <w:ind w:firstLine="709"/>
        <w:jc w:val="both"/>
        <w:rPr>
          <w:sz w:val="28"/>
          <w:szCs w:val="28"/>
        </w:rPr>
      </w:pPr>
      <w:r>
        <w:rPr>
          <w:noProof/>
          <w:sz w:val="28"/>
          <w:szCs w:val="28"/>
        </w:rPr>
        <w:pict>
          <v:line id="_x0000_s1582" style="position:absolute;left:0;text-align:left;z-index:251833344" from="63pt,2.4pt" to="81pt,2.4pt">
            <v:stroke endarrow="block"/>
          </v:line>
        </w:pict>
      </w:r>
    </w:p>
    <w:p w:rsidR="004B34D3" w:rsidRDefault="00055E63" w:rsidP="00E61B59">
      <w:pPr>
        <w:spacing w:after="0" w:line="360" w:lineRule="auto"/>
        <w:ind w:firstLine="709"/>
        <w:jc w:val="both"/>
        <w:rPr>
          <w:sz w:val="28"/>
          <w:szCs w:val="28"/>
        </w:rPr>
      </w:pPr>
      <w:r>
        <w:rPr>
          <w:noProof/>
          <w:sz w:val="28"/>
          <w:szCs w:val="28"/>
        </w:rPr>
        <w:pict>
          <v:line id="_x0000_s1583" style="position:absolute;left:0;text-align:left;z-index:251834368" from="63pt,13.5pt" to="81pt,13.5pt">
            <v:stroke endarrow="block"/>
          </v:line>
        </w:pict>
      </w:r>
      <w:r>
        <w:rPr>
          <w:noProof/>
          <w:sz w:val="28"/>
          <w:szCs w:val="28"/>
        </w:rPr>
        <w:pict>
          <v:shape id="_x0000_s1578" type="#_x0000_t202" style="position:absolute;left:0;text-align:left;margin-left:81pt;margin-top:4.35pt;width:27pt;height:21pt;z-index:251829248">
            <v:textbox style="mso-next-textbox:#_x0000_s1578">
              <w:txbxContent>
                <w:p w:rsidR="00A227E4" w:rsidRPr="00091EC4" w:rsidRDefault="00A227E4" w:rsidP="004B34D3">
                  <w:pPr>
                    <w:rPr>
                      <w:rFonts w:ascii="Times New Roman" w:hAnsi="Times New Roman" w:cs="Times New Roman"/>
                    </w:rPr>
                  </w:pPr>
                  <w:r w:rsidRPr="00091EC4">
                    <w:rPr>
                      <w:rFonts w:ascii="Times New Roman" w:hAnsi="Times New Roman" w:cs="Times New Roman"/>
                    </w:rPr>
                    <w:t>3</w:t>
                  </w:r>
                </w:p>
              </w:txbxContent>
            </v:textbox>
          </v:shape>
        </w:pict>
      </w:r>
      <w:r>
        <w:rPr>
          <w:noProof/>
          <w:sz w:val="28"/>
          <w:szCs w:val="28"/>
        </w:rPr>
        <w:pict>
          <v:shape id="_x0000_s1585" type="#_x0000_t202" style="position:absolute;left:0;text-align:left;margin-left:117pt;margin-top:4.35pt;width:4in;height:21pt;z-index:251836416">
            <v:textbox style="mso-next-textbox:#_x0000_s1585">
              <w:txbxContent>
                <w:p w:rsidR="00A227E4" w:rsidRPr="00091EC4" w:rsidRDefault="00A227E4" w:rsidP="004B34D3">
                  <w:pPr>
                    <w:rPr>
                      <w:rFonts w:ascii="Times New Roman" w:hAnsi="Times New Roman" w:cs="Times New Roman"/>
                    </w:rPr>
                  </w:pPr>
                  <w:r w:rsidRPr="00091EC4">
                    <w:rPr>
                      <w:rFonts w:ascii="Times New Roman" w:hAnsi="Times New Roman" w:cs="Times New Roman"/>
                    </w:rPr>
                    <w:t>Анализ затрат на содержание запасов</w:t>
                  </w:r>
                </w:p>
              </w:txbxContent>
            </v:textbox>
          </v:shape>
        </w:pict>
      </w:r>
    </w:p>
    <w:p w:rsidR="004B34D3" w:rsidRDefault="00055E63" w:rsidP="00E61B59">
      <w:pPr>
        <w:spacing w:after="0" w:line="360" w:lineRule="auto"/>
        <w:ind w:firstLine="709"/>
        <w:jc w:val="both"/>
        <w:rPr>
          <w:sz w:val="28"/>
          <w:szCs w:val="28"/>
        </w:rPr>
      </w:pPr>
      <w:r>
        <w:rPr>
          <w:noProof/>
          <w:sz w:val="28"/>
          <w:szCs w:val="28"/>
        </w:rPr>
        <w:pict>
          <v:line id="_x0000_s1584" style="position:absolute;left:0;text-align:left;z-index:251835392" from="63pt,16.35pt" to="81pt,16.35pt">
            <v:stroke endarrow="block"/>
          </v:line>
        </w:pict>
      </w:r>
      <w:r>
        <w:rPr>
          <w:noProof/>
          <w:sz w:val="28"/>
          <w:szCs w:val="28"/>
        </w:rPr>
        <w:pict>
          <v:shape id="_x0000_s1579" type="#_x0000_t202" style="position:absolute;left:0;text-align:left;margin-left:81pt;margin-top:6.5pt;width:27pt;height:22.55pt;z-index:251830272">
            <v:textbox style="mso-next-textbox:#_x0000_s1579">
              <w:txbxContent>
                <w:p w:rsidR="00A227E4" w:rsidRPr="00091EC4" w:rsidRDefault="00A227E4" w:rsidP="004B34D3">
                  <w:pPr>
                    <w:rPr>
                      <w:rFonts w:ascii="Times New Roman" w:hAnsi="Times New Roman" w:cs="Times New Roman"/>
                    </w:rPr>
                  </w:pPr>
                  <w:r w:rsidRPr="00091EC4">
                    <w:rPr>
                      <w:rFonts w:ascii="Times New Roman" w:hAnsi="Times New Roman" w:cs="Times New Roman"/>
                    </w:rPr>
                    <w:t>4</w:t>
                  </w:r>
                </w:p>
              </w:txbxContent>
            </v:textbox>
          </v:shape>
        </w:pict>
      </w:r>
      <w:r>
        <w:rPr>
          <w:noProof/>
          <w:sz w:val="28"/>
          <w:szCs w:val="28"/>
        </w:rPr>
        <w:pict>
          <v:shape id="_x0000_s1574" type="#_x0000_t202" style="position:absolute;left:0;text-align:left;margin-left:117pt;margin-top:6.5pt;width:4in;height:18.75pt;z-index:251825152">
            <v:textbox style="mso-next-textbox:#_x0000_s1574">
              <w:txbxContent>
                <w:p w:rsidR="00A227E4" w:rsidRPr="00091EC4" w:rsidRDefault="00A227E4" w:rsidP="004B34D3">
                  <w:pPr>
                    <w:rPr>
                      <w:rFonts w:ascii="Times New Roman" w:hAnsi="Times New Roman" w:cs="Times New Roman"/>
                    </w:rPr>
                  </w:pPr>
                  <w:r w:rsidRPr="00091EC4">
                    <w:rPr>
                      <w:rFonts w:ascii="Times New Roman" w:hAnsi="Times New Roman" w:cs="Times New Roman"/>
                    </w:rPr>
                    <w:t>Обоснование учетной политики запасов</w:t>
                  </w:r>
                </w:p>
              </w:txbxContent>
            </v:textbox>
          </v:shape>
        </w:pict>
      </w:r>
    </w:p>
    <w:p w:rsidR="004B34D3" w:rsidRDefault="00055E63" w:rsidP="00E61B59">
      <w:pPr>
        <w:spacing w:after="0" w:line="360" w:lineRule="auto"/>
        <w:ind w:firstLine="709"/>
        <w:jc w:val="both"/>
        <w:rPr>
          <w:sz w:val="28"/>
          <w:szCs w:val="28"/>
        </w:rPr>
      </w:pPr>
      <w:r>
        <w:rPr>
          <w:noProof/>
          <w:sz w:val="28"/>
          <w:szCs w:val="28"/>
        </w:rPr>
        <w:pict>
          <v:shapetype id="_x0000_t32" coordsize="21600,21600" o:spt="32" o:oned="t" path="m,l21600,21600e" filled="f">
            <v:path arrowok="t" fillok="f" o:connecttype="none"/>
            <o:lock v:ext="edit" shapetype="t"/>
          </v:shapetype>
          <v:shape id="_x0000_s1587" type="#_x0000_t32" style="position:absolute;left:0;text-align:left;margin-left:63pt;margin-top:19.25pt;width:18pt;height:0;z-index:251838464" o:connectortype="straight">
            <v:stroke endarrow="block"/>
          </v:shape>
        </w:pict>
      </w:r>
      <w:r>
        <w:rPr>
          <w:noProof/>
          <w:sz w:val="28"/>
          <w:szCs w:val="28"/>
        </w:rPr>
        <w:pict>
          <v:shape id="_x0000_s1586" type="#_x0000_t202" style="position:absolute;left:0;text-align:left;margin-left:81pt;margin-top:11.65pt;width:27pt;height:20.25pt;z-index:251837440">
            <v:textbox style="mso-next-textbox:#_x0000_s1586">
              <w:txbxContent>
                <w:p w:rsidR="00A227E4" w:rsidRPr="00091EC4" w:rsidRDefault="00A227E4" w:rsidP="004B34D3">
                  <w:pPr>
                    <w:rPr>
                      <w:rFonts w:ascii="Times New Roman" w:hAnsi="Times New Roman" w:cs="Times New Roman"/>
                    </w:rPr>
                  </w:pPr>
                  <w:r w:rsidRPr="00091EC4">
                    <w:rPr>
                      <w:rFonts w:ascii="Times New Roman" w:hAnsi="Times New Roman" w:cs="Times New Roman"/>
                    </w:rPr>
                    <w:t>5</w:t>
                  </w:r>
                </w:p>
              </w:txbxContent>
            </v:textbox>
          </v:shape>
        </w:pict>
      </w:r>
      <w:r>
        <w:rPr>
          <w:noProof/>
          <w:sz w:val="28"/>
          <w:szCs w:val="28"/>
        </w:rPr>
        <w:pict>
          <v:shape id="_x0000_s1575" type="#_x0000_t202" style="position:absolute;left:0;text-align:left;margin-left:117pt;margin-top:3.4pt;width:4in;height:36pt;z-index:251826176">
            <v:textbox style="mso-next-textbox:#_x0000_s1575">
              <w:txbxContent>
                <w:p w:rsidR="00A227E4" w:rsidRPr="00091EC4" w:rsidRDefault="00A227E4" w:rsidP="004B34D3">
                  <w:pPr>
                    <w:rPr>
                      <w:rFonts w:ascii="Times New Roman" w:hAnsi="Times New Roman" w:cs="Times New Roman"/>
                    </w:rPr>
                  </w:pPr>
                  <w:r w:rsidRPr="00091EC4">
                    <w:rPr>
                      <w:rFonts w:ascii="Times New Roman" w:hAnsi="Times New Roman" w:cs="Times New Roman"/>
                    </w:rPr>
                    <w:t>Построение эффективных систем контроля за движением запасов на предприятии</w:t>
                  </w:r>
                </w:p>
              </w:txbxContent>
            </v:textbox>
          </v:shape>
        </w:pict>
      </w:r>
    </w:p>
    <w:p w:rsidR="00091EC4" w:rsidRDefault="00091EC4" w:rsidP="004B34D3">
      <w:pPr>
        <w:spacing w:line="360" w:lineRule="auto"/>
        <w:ind w:firstLine="709"/>
        <w:jc w:val="both"/>
        <w:rPr>
          <w:sz w:val="28"/>
          <w:szCs w:val="28"/>
        </w:rPr>
      </w:pPr>
    </w:p>
    <w:p w:rsidR="004B34D3" w:rsidRPr="00091EC4" w:rsidRDefault="00091EC4" w:rsidP="004B34D3">
      <w:pPr>
        <w:spacing w:line="360" w:lineRule="auto"/>
        <w:ind w:firstLine="709"/>
        <w:jc w:val="both"/>
        <w:rPr>
          <w:rFonts w:ascii="Times New Roman" w:hAnsi="Times New Roman" w:cs="Times New Roman"/>
          <w:sz w:val="28"/>
          <w:szCs w:val="28"/>
        </w:rPr>
      </w:pPr>
      <w:r w:rsidRPr="00091EC4">
        <w:rPr>
          <w:rFonts w:ascii="Times New Roman" w:hAnsi="Times New Roman" w:cs="Times New Roman"/>
          <w:sz w:val="28"/>
          <w:szCs w:val="28"/>
        </w:rPr>
        <w:t>Р</w:t>
      </w:r>
      <w:r w:rsidR="004B34D3" w:rsidRPr="00091EC4">
        <w:rPr>
          <w:rFonts w:ascii="Times New Roman" w:hAnsi="Times New Roman" w:cs="Times New Roman"/>
          <w:sz w:val="28"/>
          <w:szCs w:val="28"/>
        </w:rPr>
        <w:t xml:space="preserve">исунок 4 – </w:t>
      </w:r>
      <w:r w:rsidRPr="00091EC4">
        <w:rPr>
          <w:rFonts w:ascii="Times New Roman" w:hAnsi="Times New Roman" w:cs="Times New Roman"/>
          <w:sz w:val="28"/>
          <w:szCs w:val="28"/>
        </w:rPr>
        <w:t>Э</w:t>
      </w:r>
      <w:r w:rsidR="004B34D3" w:rsidRPr="00091EC4">
        <w:rPr>
          <w:rFonts w:ascii="Times New Roman" w:hAnsi="Times New Roman" w:cs="Times New Roman"/>
          <w:sz w:val="28"/>
          <w:szCs w:val="28"/>
        </w:rPr>
        <w:t>тапы управления запасами в ООО «Станкостроительный завод»</w:t>
      </w:r>
    </w:p>
    <w:p w:rsidR="004B34D3" w:rsidRPr="00091EC4" w:rsidRDefault="004B34D3" w:rsidP="00091EC4">
      <w:pPr>
        <w:spacing w:after="0" w:line="360" w:lineRule="auto"/>
        <w:ind w:firstLine="709"/>
        <w:jc w:val="both"/>
        <w:rPr>
          <w:rFonts w:ascii="Times New Roman" w:hAnsi="Times New Roman" w:cs="Times New Roman"/>
          <w:sz w:val="28"/>
          <w:szCs w:val="28"/>
        </w:rPr>
      </w:pPr>
      <w:r w:rsidRPr="00091EC4">
        <w:rPr>
          <w:rFonts w:ascii="Times New Roman" w:hAnsi="Times New Roman" w:cs="Times New Roman"/>
          <w:sz w:val="28"/>
          <w:szCs w:val="28"/>
        </w:rPr>
        <w:t>Рассмотрим более подробно данные этапы.</w:t>
      </w:r>
    </w:p>
    <w:p w:rsidR="004B34D3" w:rsidRPr="00091EC4" w:rsidRDefault="004B34D3" w:rsidP="00091EC4">
      <w:pPr>
        <w:tabs>
          <w:tab w:val="center" w:pos="4960"/>
          <w:tab w:val="right" w:pos="9638"/>
        </w:tabs>
        <w:spacing w:after="0" w:line="360" w:lineRule="auto"/>
        <w:ind w:firstLine="709"/>
        <w:jc w:val="both"/>
        <w:rPr>
          <w:rFonts w:ascii="Times New Roman" w:hAnsi="Times New Roman" w:cs="Times New Roman"/>
          <w:sz w:val="28"/>
          <w:szCs w:val="28"/>
        </w:rPr>
      </w:pPr>
      <w:r w:rsidRPr="00091EC4">
        <w:rPr>
          <w:rFonts w:ascii="Times New Roman" w:hAnsi="Times New Roman" w:cs="Times New Roman"/>
          <w:sz w:val="28"/>
          <w:szCs w:val="28"/>
        </w:rPr>
        <w:t>1 Этап. Определение целей формирования запасов.</w:t>
      </w:r>
    </w:p>
    <w:p w:rsidR="004B34D3" w:rsidRPr="00091EC4" w:rsidRDefault="004B34D3" w:rsidP="00091EC4">
      <w:pPr>
        <w:spacing w:after="0" w:line="360" w:lineRule="auto"/>
        <w:ind w:firstLine="709"/>
        <w:jc w:val="both"/>
        <w:rPr>
          <w:rFonts w:ascii="Times New Roman" w:hAnsi="Times New Roman" w:cs="Times New Roman"/>
          <w:sz w:val="28"/>
          <w:szCs w:val="28"/>
        </w:rPr>
      </w:pPr>
      <w:r w:rsidRPr="00091EC4">
        <w:rPr>
          <w:rFonts w:ascii="Times New Roman" w:hAnsi="Times New Roman" w:cs="Times New Roman"/>
          <w:sz w:val="28"/>
          <w:szCs w:val="28"/>
        </w:rPr>
        <w:lastRenderedPageBreak/>
        <w:t>Цели создания запасов товарно-материальных ценностей, включаемых в состав оборотных активов ООО «Станкостроительный завод»:</w:t>
      </w:r>
    </w:p>
    <w:p w:rsidR="004B34D3" w:rsidRPr="00091EC4" w:rsidRDefault="004B34D3" w:rsidP="00091EC4">
      <w:pPr>
        <w:spacing w:after="0" w:line="360" w:lineRule="auto"/>
        <w:ind w:firstLine="709"/>
        <w:jc w:val="both"/>
        <w:rPr>
          <w:rFonts w:ascii="Times New Roman" w:hAnsi="Times New Roman" w:cs="Times New Roman"/>
          <w:sz w:val="28"/>
          <w:szCs w:val="28"/>
        </w:rPr>
      </w:pPr>
      <w:r w:rsidRPr="00091EC4">
        <w:rPr>
          <w:rFonts w:ascii="Times New Roman" w:hAnsi="Times New Roman" w:cs="Times New Roman"/>
          <w:sz w:val="28"/>
          <w:szCs w:val="28"/>
        </w:rPr>
        <w:t>- обеспечение текущей производственной деятельности (текущие запасы сырья и материалов);</w:t>
      </w:r>
    </w:p>
    <w:p w:rsidR="004B34D3" w:rsidRPr="00091EC4" w:rsidRDefault="004B34D3" w:rsidP="00091EC4">
      <w:pPr>
        <w:spacing w:after="0" w:line="360" w:lineRule="auto"/>
        <w:ind w:firstLine="709"/>
        <w:jc w:val="both"/>
        <w:rPr>
          <w:rFonts w:ascii="Times New Roman" w:hAnsi="Times New Roman" w:cs="Times New Roman"/>
          <w:sz w:val="28"/>
          <w:szCs w:val="28"/>
        </w:rPr>
      </w:pPr>
      <w:r w:rsidRPr="00091EC4">
        <w:rPr>
          <w:rFonts w:ascii="Times New Roman" w:hAnsi="Times New Roman" w:cs="Times New Roman"/>
          <w:sz w:val="28"/>
          <w:szCs w:val="28"/>
        </w:rPr>
        <w:t>- обеспечение текущей сбытовой деятельности (запасы готовой продукции).</w:t>
      </w:r>
    </w:p>
    <w:p w:rsidR="004B34D3" w:rsidRPr="00091EC4" w:rsidRDefault="004B34D3" w:rsidP="00091EC4">
      <w:pPr>
        <w:spacing w:after="0" w:line="360" w:lineRule="auto"/>
        <w:ind w:firstLine="709"/>
        <w:jc w:val="both"/>
        <w:rPr>
          <w:rFonts w:ascii="Times New Roman" w:hAnsi="Times New Roman" w:cs="Times New Roman"/>
          <w:sz w:val="28"/>
          <w:szCs w:val="28"/>
        </w:rPr>
      </w:pPr>
      <w:r w:rsidRPr="00091EC4">
        <w:rPr>
          <w:rFonts w:ascii="Times New Roman" w:hAnsi="Times New Roman" w:cs="Times New Roman"/>
          <w:color w:val="000000"/>
          <w:sz w:val="28"/>
          <w:szCs w:val="28"/>
        </w:rPr>
        <w:t>В состав материально-производственных запасов ООО «Станкостроительный завод»</w:t>
      </w:r>
      <w:r w:rsidRPr="00091EC4">
        <w:rPr>
          <w:rFonts w:ascii="Times New Roman" w:hAnsi="Times New Roman" w:cs="Times New Roman"/>
          <w:sz w:val="28"/>
          <w:szCs w:val="28"/>
        </w:rPr>
        <w:t xml:space="preserve"> принимаются активы:</w:t>
      </w:r>
    </w:p>
    <w:p w:rsidR="004B34D3" w:rsidRPr="00091EC4" w:rsidRDefault="004B34D3" w:rsidP="00091EC4">
      <w:pPr>
        <w:spacing w:after="0" w:line="360" w:lineRule="auto"/>
        <w:ind w:firstLine="709"/>
        <w:jc w:val="both"/>
        <w:rPr>
          <w:rFonts w:ascii="Times New Roman" w:hAnsi="Times New Roman" w:cs="Times New Roman"/>
          <w:sz w:val="28"/>
          <w:szCs w:val="28"/>
        </w:rPr>
      </w:pPr>
      <w:r w:rsidRPr="00091EC4">
        <w:rPr>
          <w:rFonts w:ascii="Times New Roman" w:hAnsi="Times New Roman" w:cs="Times New Roman"/>
          <w:sz w:val="28"/>
          <w:szCs w:val="28"/>
        </w:rPr>
        <w:t>- используемые в качестве сырья, материалов и т.п. при производстве продукции, предназначенной для продажи (выполнения работ, оказания услуг);</w:t>
      </w:r>
    </w:p>
    <w:p w:rsidR="004B34D3" w:rsidRPr="00091EC4" w:rsidRDefault="004B34D3" w:rsidP="00091EC4">
      <w:pPr>
        <w:spacing w:after="0" w:line="360" w:lineRule="auto"/>
        <w:ind w:firstLine="709"/>
        <w:jc w:val="both"/>
        <w:rPr>
          <w:rFonts w:ascii="Times New Roman" w:hAnsi="Times New Roman" w:cs="Times New Roman"/>
          <w:sz w:val="28"/>
          <w:szCs w:val="28"/>
        </w:rPr>
      </w:pPr>
      <w:bookmarkStart w:id="19" w:name="10022"/>
      <w:bookmarkEnd w:id="19"/>
      <w:r w:rsidRPr="00091EC4">
        <w:rPr>
          <w:rFonts w:ascii="Times New Roman" w:hAnsi="Times New Roman" w:cs="Times New Roman"/>
          <w:sz w:val="28"/>
          <w:szCs w:val="28"/>
        </w:rPr>
        <w:t>- предназначенные для продажи;</w:t>
      </w:r>
    </w:p>
    <w:p w:rsidR="004B34D3" w:rsidRPr="00091EC4" w:rsidRDefault="004B34D3" w:rsidP="00091EC4">
      <w:pPr>
        <w:spacing w:after="0" w:line="360" w:lineRule="auto"/>
        <w:ind w:firstLine="709"/>
        <w:jc w:val="both"/>
        <w:rPr>
          <w:rFonts w:ascii="Times New Roman" w:hAnsi="Times New Roman" w:cs="Times New Roman"/>
          <w:sz w:val="28"/>
          <w:szCs w:val="28"/>
        </w:rPr>
      </w:pPr>
      <w:bookmarkStart w:id="20" w:name="10023"/>
      <w:bookmarkEnd w:id="20"/>
      <w:r w:rsidRPr="00091EC4">
        <w:rPr>
          <w:rFonts w:ascii="Times New Roman" w:hAnsi="Times New Roman" w:cs="Times New Roman"/>
          <w:sz w:val="28"/>
          <w:szCs w:val="28"/>
        </w:rPr>
        <w:t>- используемые для управленческих нужд организации.</w:t>
      </w:r>
    </w:p>
    <w:p w:rsidR="004B34D3" w:rsidRPr="00091EC4" w:rsidRDefault="004B34D3" w:rsidP="00091EC4">
      <w:pPr>
        <w:spacing w:after="0" w:line="360" w:lineRule="auto"/>
        <w:ind w:firstLine="709"/>
        <w:jc w:val="both"/>
        <w:rPr>
          <w:rFonts w:ascii="Times New Roman" w:hAnsi="Times New Roman" w:cs="Times New Roman"/>
          <w:sz w:val="28"/>
          <w:szCs w:val="28"/>
        </w:rPr>
      </w:pPr>
      <w:r w:rsidRPr="00091EC4">
        <w:rPr>
          <w:rFonts w:ascii="Times New Roman" w:hAnsi="Times New Roman" w:cs="Times New Roman"/>
          <w:sz w:val="28"/>
          <w:szCs w:val="28"/>
        </w:rPr>
        <w:t>Готовая продукция является частью материально-производственных запасов.</w:t>
      </w:r>
    </w:p>
    <w:p w:rsidR="004B34D3" w:rsidRPr="00091EC4" w:rsidRDefault="004B34D3" w:rsidP="00091EC4">
      <w:pPr>
        <w:spacing w:after="0" w:line="360" w:lineRule="auto"/>
        <w:ind w:firstLine="709"/>
        <w:jc w:val="both"/>
        <w:rPr>
          <w:rFonts w:ascii="Times New Roman" w:hAnsi="Times New Roman" w:cs="Times New Roman"/>
          <w:sz w:val="28"/>
          <w:szCs w:val="28"/>
        </w:rPr>
      </w:pPr>
      <w:r w:rsidRPr="00091EC4">
        <w:rPr>
          <w:rFonts w:ascii="Times New Roman" w:hAnsi="Times New Roman" w:cs="Times New Roman"/>
          <w:sz w:val="28"/>
          <w:szCs w:val="28"/>
        </w:rPr>
        <w:t>В зависимости от практики контроля, планирования и управления можно выделить:</w:t>
      </w:r>
    </w:p>
    <w:p w:rsidR="004B34D3" w:rsidRPr="00091EC4" w:rsidRDefault="004B34D3" w:rsidP="00091EC4">
      <w:pPr>
        <w:widowControl w:val="0"/>
        <w:spacing w:after="0" w:line="360" w:lineRule="auto"/>
        <w:ind w:firstLine="709"/>
        <w:jc w:val="both"/>
        <w:rPr>
          <w:rFonts w:ascii="Times New Roman" w:hAnsi="Times New Roman" w:cs="Times New Roman"/>
          <w:sz w:val="28"/>
          <w:szCs w:val="28"/>
        </w:rPr>
      </w:pPr>
      <w:r w:rsidRPr="00091EC4">
        <w:rPr>
          <w:rFonts w:ascii="Times New Roman" w:hAnsi="Times New Roman" w:cs="Times New Roman"/>
          <w:sz w:val="28"/>
          <w:szCs w:val="28"/>
        </w:rPr>
        <w:t>- нормируемые материально-производственные запасы, дающие возможность рассчитать экономически обоснованную потребность в соответствующих видах ТМЦ. К нормируемым МПЗ в ООО относятся производственные запасы и незавершенное производство;</w:t>
      </w:r>
    </w:p>
    <w:p w:rsidR="004B34D3" w:rsidRPr="00091EC4" w:rsidRDefault="004B34D3" w:rsidP="00091EC4">
      <w:pPr>
        <w:widowControl w:val="0"/>
        <w:spacing w:after="0" w:line="360" w:lineRule="auto"/>
        <w:ind w:firstLine="709"/>
        <w:jc w:val="both"/>
        <w:rPr>
          <w:rFonts w:ascii="Times New Roman" w:hAnsi="Times New Roman" w:cs="Times New Roman"/>
          <w:sz w:val="28"/>
          <w:szCs w:val="28"/>
        </w:rPr>
      </w:pPr>
      <w:r w:rsidRPr="00091EC4">
        <w:rPr>
          <w:rFonts w:ascii="Times New Roman" w:hAnsi="Times New Roman" w:cs="Times New Roman"/>
          <w:sz w:val="28"/>
          <w:szCs w:val="28"/>
        </w:rPr>
        <w:t>- ненормируемые материально-производственные запасы, являющиеся элементом фондов обращения. К ненормируемым МПЗ относится готовая продукция на складе и отгруженная, находящаяся в оформлении.</w:t>
      </w:r>
    </w:p>
    <w:p w:rsidR="004B34D3" w:rsidRPr="00091EC4" w:rsidRDefault="004B34D3" w:rsidP="00091EC4">
      <w:pPr>
        <w:tabs>
          <w:tab w:val="center" w:pos="4960"/>
          <w:tab w:val="right" w:pos="9638"/>
        </w:tabs>
        <w:spacing w:after="0" w:line="360" w:lineRule="auto"/>
        <w:ind w:firstLine="709"/>
        <w:jc w:val="both"/>
        <w:rPr>
          <w:rFonts w:ascii="Times New Roman" w:hAnsi="Times New Roman" w:cs="Times New Roman"/>
          <w:sz w:val="28"/>
          <w:szCs w:val="28"/>
        </w:rPr>
      </w:pPr>
      <w:r w:rsidRPr="00091EC4">
        <w:rPr>
          <w:rFonts w:ascii="Times New Roman" w:hAnsi="Times New Roman" w:cs="Times New Roman"/>
          <w:sz w:val="28"/>
          <w:szCs w:val="28"/>
        </w:rPr>
        <w:t>2 Этап. Анализ эффективности использования запасов в предшествующем периоде.</w:t>
      </w:r>
    </w:p>
    <w:p w:rsidR="004B34D3" w:rsidRPr="00091EC4" w:rsidRDefault="004B34D3" w:rsidP="00091EC4">
      <w:pPr>
        <w:widowControl w:val="0"/>
        <w:spacing w:after="0" w:line="360" w:lineRule="auto"/>
        <w:ind w:firstLine="709"/>
        <w:jc w:val="both"/>
        <w:rPr>
          <w:rFonts w:ascii="Times New Roman" w:hAnsi="Times New Roman" w:cs="Times New Roman"/>
          <w:sz w:val="28"/>
          <w:szCs w:val="28"/>
        </w:rPr>
      </w:pPr>
      <w:r w:rsidRPr="00091EC4">
        <w:rPr>
          <w:rFonts w:ascii="Times New Roman" w:hAnsi="Times New Roman" w:cs="Times New Roman"/>
          <w:sz w:val="28"/>
          <w:szCs w:val="28"/>
        </w:rPr>
        <w:t xml:space="preserve">Основной задачей этого анализа является выявление уровня обеспеченности реализации товаров, услуг соответствующими запасами товарно-материальных ценностей в предшествующем периоде и оценка эффективности их использования. Анализ проводится в разрезе основных </w:t>
      </w:r>
      <w:r w:rsidRPr="00091EC4">
        <w:rPr>
          <w:rFonts w:ascii="Times New Roman" w:hAnsi="Times New Roman" w:cs="Times New Roman"/>
          <w:sz w:val="28"/>
          <w:szCs w:val="28"/>
        </w:rPr>
        <w:lastRenderedPageBreak/>
        <w:t>видов запасов: сырье и материалы и готовая продукция.</w:t>
      </w:r>
    </w:p>
    <w:p w:rsidR="004B34D3" w:rsidRPr="00091EC4" w:rsidRDefault="004B34D3" w:rsidP="00091EC4">
      <w:pPr>
        <w:widowControl w:val="0"/>
        <w:shd w:val="clear" w:color="auto" w:fill="FFFFFF"/>
        <w:spacing w:after="0" w:line="360" w:lineRule="auto"/>
        <w:ind w:firstLine="709"/>
        <w:jc w:val="both"/>
        <w:rPr>
          <w:rFonts w:ascii="Times New Roman" w:hAnsi="Times New Roman" w:cs="Times New Roman"/>
          <w:sz w:val="28"/>
          <w:szCs w:val="28"/>
        </w:rPr>
      </w:pPr>
      <w:r w:rsidRPr="00091EC4">
        <w:rPr>
          <w:rFonts w:ascii="Times New Roman" w:hAnsi="Times New Roman" w:cs="Times New Roman"/>
          <w:sz w:val="28"/>
          <w:szCs w:val="28"/>
        </w:rPr>
        <w:t>Проанализируем состав и  структуру материально-производственных запасов ООО «Станкостроительный завод» в 2013-2015 гг. (таблица 1</w:t>
      </w:r>
      <w:r w:rsidR="006B2598">
        <w:rPr>
          <w:rFonts w:ascii="Times New Roman" w:hAnsi="Times New Roman" w:cs="Times New Roman"/>
          <w:sz w:val="28"/>
          <w:szCs w:val="28"/>
        </w:rPr>
        <w:t>6</w:t>
      </w:r>
      <w:r w:rsidRPr="00091EC4">
        <w:rPr>
          <w:rFonts w:ascii="Times New Roman" w:hAnsi="Times New Roman" w:cs="Times New Roman"/>
          <w:sz w:val="28"/>
          <w:szCs w:val="28"/>
        </w:rPr>
        <w:t>).</w:t>
      </w:r>
    </w:p>
    <w:p w:rsidR="004B34D3" w:rsidRPr="00091EC4" w:rsidRDefault="004B34D3" w:rsidP="00091EC4">
      <w:pPr>
        <w:widowControl w:val="0"/>
        <w:shd w:val="clear" w:color="auto" w:fill="FFFFFF"/>
        <w:spacing w:after="0" w:line="360" w:lineRule="auto"/>
        <w:ind w:firstLine="709"/>
        <w:jc w:val="both"/>
        <w:rPr>
          <w:rFonts w:ascii="Times New Roman" w:hAnsi="Times New Roman" w:cs="Times New Roman"/>
          <w:sz w:val="28"/>
          <w:szCs w:val="28"/>
        </w:rPr>
      </w:pPr>
      <w:r w:rsidRPr="00091EC4">
        <w:rPr>
          <w:rFonts w:ascii="Times New Roman" w:hAnsi="Times New Roman" w:cs="Times New Roman"/>
          <w:sz w:val="28"/>
          <w:szCs w:val="28"/>
        </w:rPr>
        <w:t xml:space="preserve">Расшифровка строк бухгалтерского баланса 1210 «Запасы» приведена в аналитической справке (приложение </w:t>
      </w:r>
      <w:r w:rsidR="00091EC4">
        <w:rPr>
          <w:rFonts w:ascii="Times New Roman" w:hAnsi="Times New Roman" w:cs="Times New Roman"/>
          <w:sz w:val="28"/>
          <w:szCs w:val="28"/>
        </w:rPr>
        <w:t>М</w:t>
      </w:r>
      <w:r w:rsidRPr="00091EC4">
        <w:rPr>
          <w:rFonts w:ascii="Times New Roman" w:hAnsi="Times New Roman" w:cs="Times New Roman"/>
          <w:sz w:val="28"/>
          <w:szCs w:val="28"/>
        </w:rPr>
        <w:t>).</w:t>
      </w:r>
    </w:p>
    <w:p w:rsidR="004B34D3" w:rsidRPr="00091EC4" w:rsidRDefault="004B34D3" w:rsidP="00091EC4">
      <w:pPr>
        <w:tabs>
          <w:tab w:val="left" w:pos="5760"/>
        </w:tabs>
        <w:spacing w:after="0" w:line="360" w:lineRule="auto"/>
        <w:ind w:firstLine="709"/>
        <w:jc w:val="both"/>
        <w:outlineLvl w:val="1"/>
        <w:rPr>
          <w:rFonts w:ascii="Times New Roman" w:hAnsi="Times New Roman" w:cs="Times New Roman"/>
          <w:sz w:val="28"/>
          <w:szCs w:val="28"/>
        </w:rPr>
      </w:pPr>
    </w:p>
    <w:p w:rsidR="004B34D3" w:rsidRPr="00091EC4" w:rsidRDefault="004B34D3" w:rsidP="00091EC4">
      <w:pPr>
        <w:spacing w:after="0" w:line="360" w:lineRule="auto"/>
        <w:jc w:val="both"/>
        <w:rPr>
          <w:rFonts w:ascii="Times New Roman" w:hAnsi="Times New Roman" w:cs="Times New Roman"/>
          <w:bCs/>
          <w:snapToGrid w:val="0"/>
          <w:sz w:val="28"/>
          <w:szCs w:val="28"/>
        </w:rPr>
      </w:pPr>
      <w:r w:rsidRPr="00091EC4">
        <w:rPr>
          <w:rFonts w:ascii="Times New Roman" w:hAnsi="Times New Roman" w:cs="Times New Roman"/>
          <w:iCs/>
          <w:snapToGrid w:val="0"/>
          <w:sz w:val="28"/>
          <w:szCs w:val="28"/>
        </w:rPr>
        <w:t>Таблица 1</w:t>
      </w:r>
      <w:r w:rsidR="006B2598">
        <w:rPr>
          <w:rFonts w:ascii="Times New Roman" w:hAnsi="Times New Roman" w:cs="Times New Roman"/>
          <w:iCs/>
          <w:snapToGrid w:val="0"/>
          <w:sz w:val="28"/>
          <w:szCs w:val="28"/>
        </w:rPr>
        <w:t>6</w:t>
      </w:r>
      <w:r w:rsidRPr="00091EC4">
        <w:rPr>
          <w:rFonts w:ascii="Times New Roman" w:hAnsi="Times New Roman" w:cs="Times New Roman"/>
          <w:iCs/>
          <w:snapToGrid w:val="0"/>
          <w:sz w:val="28"/>
          <w:szCs w:val="28"/>
        </w:rPr>
        <w:t xml:space="preserve"> </w:t>
      </w:r>
      <w:r w:rsidRPr="00091EC4">
        <w:rPr>
          <w:rFonts w:ascii="Times New Roman" w:hAnsi="Times New Roman" w:cs="Times New Roman"/>
          <w:i/>
          <w:iCs/>
          <w:snapToGrid w:val="0"/>
          <w:sz w:val="28"/>
          <w:szCs w:val="28"/>
        </w:rPr>
        <w:t xml:space="preserve">- </w:t>
      </w:r>
      <w:r w:rsidRPr="00091EC4">
        <w:rPr>
          <w:rFonts w:ascii="Times New Roman" w:hAnsi="Times New Roman" w:cs="Times New Roman"/>
          <w:bCs/>
          <w:snapToGrid w:val="0"/>
          <w:sz w:val="28"/>
          <w:szCs w:val="28"/>
        </w:rPr>
        <w:t>Состав и структура материально-производственных ресурсов ООО «Станкостроительный завод» (</w:t>
      </w:r>
      <w:r w:rsidR="00091EC4">
        <w:rPr>
          <w:rFonts w:ascii="Times New Roman" w:hAnsi="Times New Roman" w:cs="Times New Roman"/>
          <w:bCs/>
          <w:snapToGrid w:val="0"/>
          <w:sz w:val="28"/>
          <w:szCs w:val="28"/>
        </w:rPr>
        <w:t>на конец периода</w:t>
      </w:r>
      <w:r w:rsidRPr="00091EC4">
        <w:rPr>
          <w:rFonts w:ascii="Times New Roman" w:hAnsi="Times New Roman" w:cs="Times New Roman"/>
          <w:bCs/>
          <w:snapToGrid w:val="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944"/>
        <w:gridCol w:w="1007"/>
        <w:gridCol w:w="946"/>
        <w:gridCol w:w="1007"/>
        <w:gridCol w:w="945"/>
        <w:gridCol w:w="1008"/>
        <w:gridCol w:w="960"/>
        <w:gridCol w:w="942"/>
      </w:tblGrid>
      <w:tr w:rsidR="004B34D3" w:rsidRPr="00632B3D" w:rsidTr="00091EC4">
        <w:trPr>
          <w:trHeight w:val="483"/>
        </w:trPr>
        <w:tc>
          <w:tcPr>
            <w:tcW w:w="1811" w:type="dxa"/>
            <w:vMerge w:val="restart"/>
            <w:vAlign w:val="center"/>
          </w:tcPr>
          <w:p w:rsidR="004B34D3" w:rsidRPr="00F26B18" w:rsidRDefault="004B34D3" w:rsidP="00F26B18">
            <w:pPr>
              <w:spacing w:after="0" w:line="240" w:lineRule="auto"/>
              <w:jc w:val="center"/>
              <w:rPr>
                <w:rFonts w:ascii="Times New Roman" w:hAnsi="Times New Roman" w:cs="Times New Roman"/>
                <w:bCs/>
                <w:snapToGrid w:val="0"/>
                <w:sz w:val="28"/>
                <w:szCs w:val="28"/>
              </w:rPr>
            </w:pPr>
            <w:r w:rsidRPr="00F26B18">
              <w:rPr>
                <w:rFonts w:ascii="Times New Roman" w:hAnsi="Times New Roman" w:cs="Times New Roman"/>
                <w:snapToGrid w:val="0"/>
              </w:rPr>
              <w:t>Вид запасов</w:t>
            </w:r>
          </w:p>
        </w:tc>
        <w:tc>
          <w:tcPr>
            <w:tcW w:w="1951" w:type="dxa"/>
            <w:gridSpan w:val="2"/>
            <w:vAlign w:val="center"/>
          </w:tcPr>
          <w:p w:rsidR="004B34D3" w:rsidRPr="00F26B18" w:rsidRDefault="004B34D3" w:rsidP="00F26B18">
            <w:pPr>
              <w:spacing w:after="0" w:line="240" w:lineRule="auto"/>
              <w:jc w:val="center"/>
              <w:rPr>
                <w:rFonts w:ascii="Times New Roman" w:hAnsi="Times New Roman" w:cs="Times New Roman"/>
              </w:rPr>
            </w:pPr>
            <w:r w:rsidRPr="00F26B18">
              <w:rPr>
                <w:rFonts w:ascii="Times New Roman" w:hAnsi="Times New Roman" w:cs="Times New Roman"/>
              </w:rPr>
              <w:t>2013 г.</w:t>
            </w:r>
          </w:p>
        </w:tc>
        <w:tc>
          <w:tcPr>
            <w:tcW w:w="1953" w:type="dxa"/>
            <w:gridSpan w:val="2"/>
            <w:vAlign w:val="center"/>
          </w:tcPr>
          <w:p w:rsidR="004B34D3" w:rsidRPr="00F26B18" w:rsidRDefault="004B34D3" w:rsidP="00F26B18">
            <w:pPr>
              <w:spacing w:after="0" w:line="240" w:lineRule="auto"/>
              <w:jc w:val="center"/>
              <w:rPr>
                <w:rFonts w:ascii="Times New Roman" w:hAnsi="Times New Roman" w:cs="Times New Roman"/>
              </w:rPr>
            </w:pPr>
            <w:r w:rsidRPr="00F26B18">
              <w:rPr>
                <w:rFonts w:ascii="Times New Roman" w:hAnsi="Times New Roman" w:cs="Times New Roman"/>
              </w:rPr>
              <w:t>2014 г.</w:t>
            </w:r>
          </w:p>
        </w:tc>
        <w:tc>
          <w:tcPr>
            <w:tcW w:w="1953" w:type="dxa"/>
            <w:gridSpan w:val="2"/>
            <w:vAlign w:val="center"/>
          </w:tcPr>
          <w:p w:rsidR="004B34D3" w:rsidRPr="00F26B18" w:rsidRDefault="004B34D3" w:rsidP="00F26B18">
            <w:pPr>
              <w:spacing w:after="0" w:line="240" w:lineRule="auto"/>
              <w:jc w:val="center"/>
              <w:rPr>
                <w:rFonts w:ascii="Times New Roman" w:hAnsi="Times New Roman" w:cs="Times New Roman"/>
              </w:rPr>
            </w:pPr>
            <w:r w:rsidRPr="00F26B18">
              <w:rPr>
                <w:rFonts w:ascii="Times New Roman" w:hAnsi="Times New Roman" w:cs="Times New Roman"/>
              </w:rPr>
              <w:t>2015 г.</w:t>
            </w:r>
          </w:p>
        </w:tc>
        <w:tc>
          <w:tcPr>
            <w:tcW w:w="1902" w:type="dxa"/>
            <w:gridSpan w:val="2"/>
            <w:vAlign w:val="center"/>
          </w:tcPr>
          <w:p w:rsidR="004B34D3" w:rsidRPr="00F26B18" w:rsidRDefault="004B34D3" w:rsidP="00F26B18">
            <w:pPr>
              <w:spacing w:after="0" w:line="240" w:lineRule="auto"/>
              <w:jc w:val="center"/>
              <w:rPr>
                <w:rFonts w:ascii="Times New Roman" w:hAnsi="Times New Roman" w:cs="Times New Roman"/>
              </w:rPr>
            </w:pPr>
            <w:r w:rsidRPr="00F26B18">
              <w:rPr>
                <w:rFonts w:ascii="Times New Roman" w:hAnsi="Times New Roman" w:cs="Times New Roman"/>
              </w:rPr>
              <w:t>Откл.2015г. к 2013г. (+,-)</w:t>
            </w:r>
          </w:p>
        </w:tc>
      </w:tr>
      <w:tr w:rsidR="00091EC4" w:rsidRPr="00632B3D" w:rsidTr="00091EC4">
        <w:trPr>
          <w:trHeight w:val="483"/>
        </w:trPr>
        <w:tc>
          <w:tcPr>
            <w:tcW w:w="1811" w:type="dxa"/>
            <w:vMerge/>
          </w:tcPr>
          <w:p w:rsidR="00091EC4" w:rsidRPr="00F26B18" w:rsidRDefault="00091EC4" w:rsidP="00F26B18">
            <w:pPr>
              <w:spacing w:after="0" w:line="240" w:lineRule="auto"/>
              <w:jc w:val="both"/>
              <w:rPr>
                <w:rFonts w:ascii="Times New Roman" w:hAnsi="Times New Roman" w:cs="Times New Roman"/>
                <w:bCs/>
                <w:snapToGrid w:val="0"/>
                <w:sz w:val="28"/>
                <w:szCs w:val="28"/>
              </w:rPr>
            </w:pPr>
          </w:p>
        </w:tc>
        <w:tc>
          <w:tcPr>
            <w:tcW w:w="944" w:type="dxa"/>
          </w:tcPr>
          <w:p w:rsidR="00091EC4" w:rsidRPr="00F26B18" w:rsidRDefault="00091EC4" w:rsidP="00F26B18">
            <w:pPr>
              <w:spacing w:after="0" w:line="240" w:lineRule="auto"/>
              <w:jc w:val="center"/>
              <w:rPr>
                <w:rFonts w:ascii="Times New Roman" w:hAnsi="Times New Roman" w:cs="Times New Roman"/>
                <w:snapToGrid w:val="0"/>
              </w:rPr>
            </w:pPr>
            <w:r w:rsidRPr="00F26B18">
              <w:rPr>
                <w:rFonts w:ascii="Times New Roman" w:hAnsi="Times New Roman" w:cs="Times New Roman"/>
                <w:snapToGrid w:val="0"/>
              </w:rPr>
              <w:t>тыс.</w:t>
            </w:r>
          </w:p>
          <w:p w:rsidR="00091EC4" w:rsidRPr="00F26B18" w:rsidRDefault="00091EC4" w:rsidP="00F26B18">
            <w:pPr>
              <w:spacing w:after="0" w:line="240" w:lineRule="auto"/>
              <w:jc w:val="center"/>
              <w:rPr>
                <w:rFonts w:ascii="Times New Roman" w:hAnsi="Times New Roman" w:cs="Times New Roman"/>
                <w:snapToGrid w:val="0"/>
              </w:rPr>
            </w:pPr>
            <w:r w:rsidRPr="00F26B18">
              <w:rPr>
                <w:rFonts w:ascii="Times New Roman" w:hAnsi="Times New Roman" w:cs="Times New Roman"/>
                <w:snapToGrid w:val="0"/>
              </w:rPr>
              <w:t>руб.</w:t>
            </w:r>
          </w:p>
        </w:tc>
        <w:tc>
          <w:tcPr>
            <w:tcW w:w="1007" w:type="dxa"/>
          </w:tcPr>
          <w:p w:rsidR="00091EC4" w:rsidRPr="00F26B18" w:rsidRDefault="00091EC4" w:rsidP="00F26B18">
            <w:pPr>
              <w:spacing w:after="0" w:line="240" w:lineRule="auto"/>
              <w:jc w:val="center"/>
              <w:rPr>
                <w:rFonts w:ascii="Times New Roman" w:hAnsi="Times New Roman" w:cs="Times New Roman"/>
                <w:snapToGrid w:val="0"/>
              </w:rPr>
            </w:pPr>
            <w:r w:rsidRPr="00F26B18">
              <w:rPr>
                <w:rFonts w:ascii="Times New Roman" w:hAnsi="Times New Roman" w:cs="Times New Roman"/>
                <w:snapToGrid w:val="0"/>
              </w:rPr>
              <w:t>%</w:t>
            </w:r>
          </w:p>
        </w:tc>
        <w:tc>
          <w:tcPr>
            <w:tcW w:w="946" w:type="dxa"/>
          </w:tcPr>
          <w:p w:rsidR="00091EC4" w:rsidRPr="00F26B18" w:rsidRDefault="00091EC4" w:rsidP="00F26B18">
            <w:pPr>
              <w:spacing w:after="0" w:line="240" w:lineRule="auto"/>
              <w:jc w:val="center"/>
              <w:rPr>
                <w:rFonts w:ascii="Times New Roman" w:hAnsi="Times New Roman" w:cs="Times New Roman"/>
                <w:snapToGrid w:val="0"/>
              </w:rPr>
            </w:pPr>
            <w:r w:rsidRPr="00F26B18">
              <w:rPr>
                <w:rFonts w:ascii="Times New Roman" w:hAnsi="Times New Roman" w:cs="Times New Roman"/>
                <w:snapToGrid w:val="0"/>
              </w:rPr>
              <w:t>тыс.</w:t>
            </w:r>
          </w:p>
          <w:p w:rsidR="00091EC4" w:rsidRPr="00F26B18" w:rsidRDefault="00091EC4" w:rsidP="00F26B18">
            <w:pPr>
              <w:spacing w:after="0" w:line="240" w:lineRule="auto"/>
              <w:jc w:val="center"/>
              <w:rPr>
                <w:rFonts w:ascii="Times New Roman" w:hAnsi="Times New Roman" w:cs="Times New Roman"/>
                <w:snapToGrid w:val="0"/>
              </w:rPr>
            </w:pPr>
            <w:r w:rsidRPr="00F26B18">
              <w:rPr>
                <w:rFonts w:ascii="Times New Roman" w:hAnsi="Times New Roman" w:cs="Times New Roman"/>
                <w:snapToGrid w:val="0"/>
              </w:rPr>
              <w:t>руб.</w:t>
            </w:r>
          </w:p>
        </w:tc>
        <w:tc>
          <w:tcPr>
            <w:tcW w:w="1007" w:type="dxa"/>
          </w:tcPr>
          <w:p w:rsidR="00091EC4" w:rsidRPr="00F26B18" w:rsidRDefault="00091EC4" w:rsidP="00F26B18">
            <w:pPr>
              <w:spacing w:after="0" w:line="240" w:lineRule="auto"/>
              <w:jc w:val="center"/>
              <w:rPr>
                <w:rFonts w:ascii="Times New Roman" w:hAnsi="Times New Roman" w:cs="Times New Roman"/>
                <w:snapToGrid w:val="0"/>
              </w:rPr>
            </w:pPr>
            <w:r w:rsidRPr="00F26B18">
              <w:rPr>
                <w:rFonts w:ascii="Times New Roman" w:hAnsi="Times New Roman" w:cs="Times New Roman"/>
                <w:snapToGrid w:val="0"/>
              </w:rPr>
              <w:t>%</w:t>
            </w:r>
          </w:p>
        </w:tc>
        <w:tc>
          <w:tcPr>
            <w:tcW w:w="945" w:type="dxa"/>
          </w:tcPr>
          <w:p w:rsidR="00091EC4" w:rsidRPr="00F26B18" w:rsidRDefault="00091EC4" w:rsidP="00F26B18">
            <w:pPr>
              <w:spacing w:after="0" w:line="240" w:lineRule="auto"/>
              <w:jc w:val="center"/>
              <w:rPr>
                <w:rFonts w:ascii="Times New Roman" w:hAnsi="Times New Roman" w:cs="Times New Roman"/>
                <w:snapToGrid w:val="0"/>
              </w:rPr>
            </w:pPr>
            <w:r w:rsidRPr="00F26B18">
              <w:rPr>
                <w:rFonts w:ascii="Times New Roman" w:hAnsi="Times New Roman" w:cs="Times New Roman"/>
                <w:snapToGrid w:val="0"/>
              </w:rPr>
              <w:t>тыс.</w:t>
            </w:r>
          </w:p>
          <w:p w:rsidR="00091EC4" w:rsidRPr="00F26B18" w:rsidRDefault="00091EC4" w:rsidP="00F26B18">
            <w:pPr>
              <w:spacing w:after="0" w:line="240" w:lineRule="auto"/>
              <w:jc w:val="center"/>
              <w:rPr>
                <w:rFonts w:ascii="Times New Roman" w:hAnsi="Times New Roman" w:cs="Times New Roman"/>
                <w:snapToGrid w:val="0"/>
              </w:rPr>
            </w:pPr>
            <w:r w:rsidRPr="00F26B18">
              <w:rPr>
                <w:rFonts w:ascii="Times New Roman" w:hAnsi="Times New Roman" w:cs="Times New Roman"/>
                <w:snapToGrid w:val="0"/>
              </w:rPr>
              <w:t>руб.</w:t>
            </w:r>
          </w:p>
        </w:tc>
        <w:tc>
          <w:tcPr>
            <w:tcW w:w="1008" w:type="dxa"/>
          </w:tcPr>
          <w:p w:rsidR="00091EC4" w:rsidRPr="00F26B18" w:rsidRDefault="00091EC4" w:rsidP="00F26B18">
            <w:pPr>
              <w:spacing w:after="0" w:line="240" w:lineRule="auto"/>
              <w:jc w:val="center"/>
              <w:rPr>
                <w:rFonts w:ascii="Times New Roman" w:hAnsi="Times New Roman" w:cs="Times New Roman"/>
                <w:snapToGrid w:val="0"/>
              </w:rPr>
            </w:pPr>
            <w:r w:rsidRPr="00F26B18">
              <w:rPr>
                <w:rFonts w:ascii="Times New Roman" w:hAnsi="Times New Roman" w:cs="Times New Roman"/>
                <w:snapToGrid w:val="0"/>
              </w:rPr>
              <w:t>%</w:t>
            </w:r>
          </w:p>
        </w:tc>
        <w:tc>
          <w:tcPr>
            <w:tcW w:w="960" w:type="dxa"/>
          </w:tcPr>
          <w:p w:rsidR="00091EC4" w:rsidRPr="00F26B18" w:rsidRDefault="00091EC4" w:rsidP="00F26B18">
            <w:pPr>
              <w:spacing w:after="0" w:line="240" w:lineRule="auto"/>
              <w:jc w:val="center"/>
              <w:rPr>
                <w:rFonts w:ascii="Times New Roman" w:hAnsi="Times New Roman" w:cs="Times New Roman"/>
                <w:snapToGrid w:val="0"/>
              </w:rPr>
            </w:pPr>
            <w:r w:rsidRPr="00F26B18">
              <w:rPr>
                <w:rFonts w:ascii="Times New Roman" w:hAnsi="Times New Roman" w:cs="Times New Roman"/>
                <w:snapToGrid w:val="0"/>
              </w:rPr>
              <w:t>тыс.</w:t>
            </w:r>
          </w:p>
          <w:p w:rsidR="00091EC4" w:rsidRPr="00F26B18" w:rsidRDefault="00091EC4" w:rsidP="00F26B18">
            <w:pPr>
              <w:spacing w:after="0" w:line="240" w:lineRule="auto"/>
              <w:jc w:val="center"/>
              <w:rPr>
                <w:rFonts w:ascii="Times New Roman" w:hAnsi="Times New Roman" w:cs="Times New Roman"/>
                <w:bCs/>
                <w:snapToGrid w:val="0"/>
                <w:sz w:val="28"/>
                <w:szCs w:val="28"/>
              </w:rPr>
            </w:pPr>
            <w:r w:rsidRPr="00F26B18">
              <w:rPr>
                <w:rFonts w:ascii="Times New Roman" w:hAnsi="Times New Roman" w:cs="Times New Roman"/>
                <w:snapToGrid w:val="0"/>
              </w:rPr>
              <w:t>руб.</w:t>
            </w:r>
          </w:p>
        </w:tc>
        <w:tc>
          <w:tcPr>
            <w:tcW w:w="942" w:type="dxa"/>
          </w:tcPr>
          <w:p w:rsidR="00091EC4" w:rsidRPr="00F26B18" w:rsidRDefault="00091EC4" w:rsidP="00F26B18">
            <w:pPr>
              <w:spacing w:after="0" w:line="240" w:lineRule="auto"/>
              <w:jc w:val="center"/>
              <w:rPr>
                <w:rFonts w:ascii="Times New Roman" w:hAnsi="Times New Roman" w:cs="Times New Roman"/>
                <w:bCs/>
                <w:snapToGrid w:val="0"/>
              </w:rPr>
            </w:pPr>
            <w:r w:rsidRPr="00F26B18">
              <w:rPr>
                <w:rFonts w:ascii="Times New Roman" w:hAnsi="Times New Roman" w:cs="Times New Roman"/>
                <w:bCs/>
                <w:snapToGrid w:val="0"/>
              </w:rPr>
              <w:t>п.п.</w:t>
            </w:r>
          </w:p>
        </w:tc>
      </w:tr>
      <w:tr w:rsidR="00F26B18" w:rsidRPr="00632B3D" w:rsidTr="00F26B18">
        <w:trPr>
          <w:trHeight w:val="483"/>
        </w:trPr>
        <w:tc>
          <w:tcPr>
            <w:tcW w:w="1811" w:type="dxa"/>
          </w:tcPr>
          <w:p w:rsidR="00F26B18" w:rsidRPr="00F26B18" w:rsidRDefault="00F26B18" w:rsidP="00F26B18">
            <w:pPr>
              <w:spacing w:after="0" w:line="240" w:lineRule="auto"/>
              <w:rPr>
                <w:rFonts w:ascii="Times New Roman" w:hAnsi="Times New Roman" w:cs="Times New Roman"/>
                <w:snapToGrid w:val="0"/>
              </w:rPr>
            </w:pPr>
            <w:r w:rsidRPr="00F26B18">
              <w:rPr>
                <w:rFonts w:ascii="Times New Roman" w:hAnsi="Times New Roman" w:cs="Times New Roman"/>
                <w:snapToGrid w:val="0"/>
              </w:rPr>
              <w:t>Сырье и материалы</w:t>
            </w:r>
          </w:p>
        </w:tc>
        <w:tc>
          <w:tcPr>
            <w:tcW w:w="944" w:type="dxa"/>
            <w:vAlign w:val="center"/>
          </w:tcPr>
          <w:p w:rsidR="00F26B18" w:rsidRPr="00F26B18" w:rsidRDefault="00F26B18" w:rsidP="00F26B18">
            <w:pPr>
              <w:spacing w:after="0" w:line="240" w:lineRule="auto"/>
              <w:jc w:val="center"/>
              <w:rPr>
                <w:rFonts w:ascii="Times New Roman" w:hAnsi="Times New Roman" w:cs="Times New Roman"/>
              </w:rPr>
            </w:pPr>
            <w:r w:rsidRPr="00F26B18">
              <w:rPr>
                <w:rFonts w:ascii="Times New Roman" w:hAnsi="Times New Roman" w:cs="Times New Roman"/>
                <w:bCs/>
                <w:snapToGrid w:val="0"/>
              </w:rPr>
              <w:t>1205</w:t>
            </w:r>
          </w:p>
        </w:tc>
        <w:tc>
          <w:tcPr>
            <w:tcW w:w="1007" w:type="dxa"/>
            <w:vAlign w:val="center"/>
          </w:tcPr>
          <w:p w:rsidR="00F26B18" w:rsidRPr="00F26B18" w:rsidRDefault="00F26B18" w:rsidP="00F26B18">
            <w:pPr>
              <w:spacing w:after="0" w:line="240" w:lineRule="auto"/>
              <w:jc w:val="center"/>
              <w:rPr>
                <w:rFonts w:ascii="Times New Roman" w:hAnsi="Times New Roman" w:cs="Times New Roman"/>
              </w:rPr>
            </w:pPr>
            <w:r w:rsidRPr="00F26B18">
              <w:rPr>
                <w:rFonts w:ascii="Times New Roman" w:hAnsi="Times New Roman" w:cs="Times New Roman"/>
                <w:bCs/>
                <w:snapToGrid w:val="0"/>
              </w:rPr>
              <w:t>65,24</w:t>
            </w:r>
          </w:p>
        </w:tc>
        <w:tc>
          <w:tcPr>
            <w:tcW w:w="946" w:type="dxa"/>
            <w:vAlign w:val="center"/>
          </w:tcPr>
          <w:p w:rsidR="00F26B18" w:rsidRPr="00F26B18" w:rsidRDefault="00F26B18" w:rsidP="00F26B18">
            <w:pPr>
              <w:spacing w:after="0" w:line="240" w:lineRule="auto"/>
              <w:jc w:val="center"/>
              <w:rPr>
                <w:rFonts w:ascii="Times New Roman" w:hAnsi="Times New Roman" w:cs="Times New Roman"/>
              </w:rPr>
            </w:pPr>
            <w:r w:rsidRPr="00F26B18">
              <w:rPr>
                <w:rFonts w:ascii="Times New Roman" w:hAnsi="Times New Roman" w:cs="Times New Roman"/>
                <w:bCs/>
                <w:snapToGrid w:val="0"/>
              </w:rPr>
              <w:t>1492</w:t>
            </w:r>
          </w:p>
        </w:tc>
        <w:tc>
          <w:tcPr>
            <w:tcW w:w="1007" w:type="dxa"/>
            <w:vAlign w:val="center"/>
          </w:tcPr>
          <w:p w:rsidR="00F26B18" w:rsidRPr="00F26B18" w:rsidRDefault="00F26B18" w:rsidP="00F26B18">
            <w:pPr>
              <w:spacing w:after="0" w:line="240" w:lineRule="auto"/>
              <w:jc w:val="center"/>
              <w:rPr>
                <w:rFonts w:ascii="Times New Roman" w:hAnsi="Times New Roman" w:cs="Times New Roman"/>
              </w:rPr>
            </w:pPr>
            <w:r w:rsidRPr="00F26B18">
              <w:rPr>
                <w:rFonts w:ascii="Times New Roman" w:hAnsi="Times New Roman" w:cs="Times New Roman"/>
                <w:bCs/>
                <w:snapToGrid w:val="0"/>
              </w:rPr>
              <w:t>68,03</w:t>
            </w:r>
          </w:p>
        </w:tc>
        <w:tc>
          <w:tcPr>
            <w:tcW w:w="945" w:type="dxa"/>
            <w:vAlign w:val="center"/>
          </w:tcPr>
          <w:p w:rsidR="00F26B18" w:rsidRPr="00F26B18" w:rsidRDefault="00F26B18" w:rsidP="00F26B18">
            <w:pPr>
              <w:spacing w:after="0" w:line="240" w:lineRule="auto"/>
              <w:jc w:val="center"/>
              <w:rPr>
                <w:rFonts w:ascii="Times New Roman" w:hAnsi="Times New Roman" w:cs="Times New Roman"/>
              </w:rPr>
            </w:pPr>
            <w:r w:rsidRPr="00F26B18">
              <w:rPr>
                <w:rFonts w:ascii="Times New Roman" w:hAnsi="Times New Roman" w:cs="Times New Roman"/>
                <w:bCs/>
                <w:snapToGrid w:val="0"/>
              </w:rPr>
              <w:t>1737</w:t>
            </w:r>
          </w:p>
        </w:tc>
        <w:tc>
          <w:tcPr>
            <w:tcW w:w="1008" w:type="dxa"/>
            <w:vAlign w:val="center"/>
          </w:tcPr>
          <w:p w:rsidR="00F26B18" w:rsidRPr="00F26B18" w:rsidRDefault="00F26B18" w:rsidP="00F26B18">
            <w:pPr>
              <w:spacing w:after="0" w:line="240" w:lineRule="auto"/>
              <w:jc w:val="center"/>
              <w:rPr>
                <w:rFonts w:ascii="Times New Roman" w:hAnsi="Times New Roman" w:cs="Times New Roman"/>
              </w:rPr>
            </w:pPr>
            <w:r w:rsidRPr="00F26B18">
              <w:rPr>
                <w:rFonts w:ascii="Times New Roman" w:hAnsi="Times New Roman" w:cs="Times New Roman"/>
                <w:bCs/>
                <w:snapToGrid w:val="0"/>
              </w:rPr>
              <w:t>69,59</w:t>
            </w:r>
          </w:p>
        </w:tc>
        <w:tc>
          <w:tcPr>
            <w:tcW w:w="960" w:type="dxa"/>
            <w:vAlign w:val="center"/>
          </w:tcPr>
          <w:p w:rsidR="00F26B18" w:rsidRPr="00F26B18" w:rsidRDefault="00F26B18" w:rsidP="00F26B18">
            <w:pPr>
              <w:spacing w:after="0" w:line="240" w:lineRule="auto"/>
              <w:jc w:val="center"/>
              <w:rPr>
                <w:rFonts w:ascii="Times New Roman" w:hAnsi="Times New Roman" w:cs="Times New Roman"/>
              </w:rPr>
            </w:pPr>
            <w:r w:rsidRPr="00F26B18">
              <w:rPr>
                <w:rFonts w:ascii="Times New Roman" w:hAnsi="Times New Roman" w:cs="Times New Roman"/>
              </w:rPr>
              <w:t>532</w:t>
            </w:r>
          </w:p>
        </w:tc>
        <w:tc>
          <w:tcPr>
            <w:tcW w:w="942" w:type="dxa"/>
            <w:vAlign w:val="center"/>
          </w:tcPr>
          <w:p w:rsidR="00F26B18" w:rsidRPr="00F26B18" w:rsidRDefault="00F26B18" w:rsidP="00F26B18">
            <w:pPr>
              <w:spacing w:after="0" w:line="240" w:lineRule="auto"/>
              <w:jc w:val="center"/>
              <w:rPr>
                <w:rFonts w:ascii="Times New Roman" w:hAnsi="Times New Roman" w:cs="Times New Roman"/>
              </w:rPr>
            </w:pPr>
            <w:r w:rsidRPr="00F26B18">
              <w:rPr>
                <w:rFonts w:ascii="Times New Roman" w:hAnsi="Times New Roman" w:cs="Times New Roman"/>
              </w:rPr>
              <w:t>4,35</w:t>
            </w:r>
          </w:p>
        </w:tc>
      </w:tr>
      <w:tr w:rsidR="00F26B18" w:rsidRPr="00632B3D" w:rsidTr="00F26B18">
        <w:trPr>
          <w:trHeight w:val="483"/>
        </w:trPr>
        <w:tc>
          <w:tcPr>
            <w:tcW w:w="1811" w:type="dxa"/>
          </w:tcPr>
          <w:p w:rsidR="00F26B18" w:rsidRPr="00F26B18" w:rsidRDefault="00F26B18" w:rsidP="00F26B18">
            <w:pPr>
              <w:spacing w:after="0" w:line="240" w:lineRule="auto"/>
              <w:rPr>
                <w:rFonts w:ascii="Times New Roman" w:hAnsi="Times New Roman" w:cs="Times New Roman"/>
                <w:snapToGrid w:val="0"/>
              </w:rPr>
            </w:pPr>
            <w:r w:rsidRPr="00F26B18">
              <w:rPr>
                <w:rFonts w:ascii="Times New Roman" w:hAnsi="Times New Roman" w:cs="Times New Roman"/>
                <w:snapToGrid w:val="0"/>
              </w:rPr>
              <w:t>Незавершенное производство</w:t>
            </w:r>
          </w:p>
        </w:tc>
        <w:tc>
          <w:tcPr>
            <w:tcW w:w="944" w:type="dxa"/>
            <w:vAlign w:val="center"/>
          </w:tcPr>
          <w:p w:rsidR="00F26B18" w:rsidRPr="00F26B18" w:rsidRDefault="00F26B18" w:rsidP="00F26B18">
            <w:pPr>
              <w:spacing w:after="0" w:line="240" w:lineRule="auto"/>
              <w:jc w:val="center"/>
              <w:rPr>
                <w:rFonts w:ascii="Times New Roman" w:hAnsi="Times New Roman" w:cs="Times New Roman"/>
              </w:rPr>
            </w:pPr>
            <w:r w:rsidRPr="00F26B18">
              <w:rPr>
                <w:rFonts w:ascii="Times New Roman" w:hAnsi="Times New Roman" w:cs="Times New Roman"/>
                <w:bCs/>
                <w:snapToGrid w:val="0"/>
              </w:rPr>
              <w:t>234</w:t>
            </w:r>
          </w:p>
        </w:tc>
        <w:tc>
          <w:tcPr>
            <w:tcW w:w="1007" w:type="dxa"/>
            <w:vAlign w:val="center"/>
          </w:tcPr>
          <w:p w:rsidR="00F26B18" w:rsidRPr="00F26B18" w:rsidRDefault="00F26B18" w:rsidP="00F26B18">
            <w:pPr>
              <w:spacing w:after="0" w:line="240" w:lineRule="auto"/>
              <w:jc w:val="center"/>
              <w:rPr>
                <w:rFonts w:ascii="Times New Roman" w:hAnsi="Times New Roman" w:cs="Times New Roman"/>
              </w:rPr>
            </w:pPr>
            <w:r w:rsidRPr="00F26B18">
              <w:rPr>
                <w:rFonts w:ascii="Times New Roman" w:hAnsi="Times New Roman" w:cs="Times New Roman"/>
                <w:bCs/>
                <w:snapToGrid w:val="0"/>
              </w:rPr>
              <w:t>12,67</w:t>
            </w:r>
          </w:p>
        </w:tc>
        <w:tc>
          <w:tcPr>
            <w:tcW w:w="946" w:type="dxa"/>
            <w:vAlign w:val="center"/>
          </w:tcPr>
          <w:p w:rsidR="00F26B18" w:rsidRPr="00F26B18" w:rsidRDefault="00F26B18" w:rsidP="00F26B18">
            <w:pPr>
              <w:spacing w:after="0" w:line="240" w:lineRule="auto"/>
              <w:jc w:val="center"/>
              <w:rPr>
                <w:rFonts w:ascii="Times New Roman" w:hAnsi="Times New Roman" w:cs="Times New Roman"/>
              </w:rPr>
            </w:pPr>
            <w:r w:rsidRPr="00F26B18">
              <w:rPr>
                <w:rFonts w:ascii="Times New Roman" w:hAnsi="Times New Roman" w:cs="Times New Roman"/>
                <w:bCs/>
                <w:snapToGrid w:val="0"/>
              </w:rPr>
              <w:t>204</w:t>
            </w:r>
          </w:p>
        </w:tc>
        <w:tc>
          <w:tcPr>
            <w:tcW w:w="1007" w:type="dxa"/>
            <w:vAlign w:val="center"/>
          </w:tcPr>
          <w:p w:rsidR="00F26B18" w:rsidRPr="00F26B18" w:rsidRDefault="00F26B18" w:rsidP="00F26B18">
            <w:pPr>
              <w:spacing w:after="0" w:line="240" w:lineRule="auto"/>
              <w:jc w:val="center"/>
              <w:rPr>
                <w:rFonts w:ascii="Times New Roman" w:hAnsi="Times New Roman" w:cs="Times New Roman"/>
              </w:rPr>
            </w:pPr>
            <w:r w:rsidRPr="00F26B18">
              <w:rPr>
                <w:rFonts w:ascii="Times New Roman" w:hAnsi="Times New Roman" w:cs="Times New Roman"/>
                <w:bCs/>
                <w:snapToGrid w:val="0"/>
              </w:rPr>
              <w:t>9,3</w:t>
            </w:r>
          </w:p>
        </w:tc>
        <w:tc>
          <w:tcPr>
            <w:tcW w:w="945" w:type="dxa"/>
            <w:vAlign w:val="center"/>
          </w:tcPr>
          <w:p w:rsidR="00F26B18" w:rsidRPr="00F26B18" w:rsidRDefault="00F26B18" w:rsidP="00F26B18">
            <w:pPr>
              <w:spacing w:after="0" w:line="240" w:lineRule="auto"/>
              <w:jc w:val="center"/>
              <w:rPr>
                <w:rFonts w:ascii="Times New Roman" w:hAnsi="Times New Roman" w:cs="Times New Roman"/>
              </w:rPr>
            </w:pPr>
            <w:r w:rsidRPr="00F26B18">
              <w:rPr>
                <w:rFonts w:ascii="Times New Roman" w:hAnsi="Times New Roman" w:cs="Times New Roman"/>
                <w:bCs/>
                <w:snapToGrid w:val="0"/>
              </w:rPr>
              <w:t>308</w:t>
            </w:r>
          </w:p>
        </w:tc>
        <w:tc>
          <w:tcPr>
            <w:tcW w:w="1008" w:type="dxa"/>
            <w:vAlign w:val="center"/>
          </w:tcPr>
          <w:p w:rsidR="00F26B18" w:rsidRPr="00F26B18" w:rsidRDefault="00F26B18" w:rsidP="00F26B18">
            <w:pPr>
              <w:spacing w:after="0" w:line="240" w:lineRule="auto"/>
              <w:jc w:val="center"/>
              <w:rPr>
                <w:rFonts w:ascii="Times New Roman" w:hAnsi="Times New Roman" w:cs="Times New Roman"/>
              </w:rPr>
            </w:pPr>
            <w:r w:rsidRPr="00F26B18">
              <w:rPr>
                <w:rFonts w:ascii="Times New Roman" w:hAnsi="Times New Roman" w:cs="Times New Roman"/>
                <w:bCs/>
                <w:snapToGrid w:val="0"/>
              </w:rPr>
              <w:t>12,34</w:t>
            </w:r>
          </w:p>
        </w:tc>
        <w:tc>
          <w:tcPr>
            <w:tcW w:w="960" w:type="dxa"/>
            <w:vAlign w:val="center"/>
          </w:tcPr>
          <w:p w:rsidR="00F26B18" w:rsidRPr="00F26B18" w:rsidRDefault="00F26B18" w:rsidP="00F26B18">
            <w:pPr>
              <w:spacing w:after="0" w:line="240" w:lineRule="auto"/>
              <w:jc w:val="center"/>
              <w:rPr>
                <w:rFonts w:ascii="Times New Roman" w:hAnsi="Times New Roman" w:cs="Times New Roman"/>
              </w:rPr>
            </w:pPr>
            <w:r w:rsidRPr="00F26B18">
              <w:rPr>
                <w:rFonts w:ascii="Times New Roman" w:hAnsi="Times New Roman" w:cs="Times New Roman"/>
              </w:rPr>
              <w:t>74</w:t>
            </w:r>
          </w:p>
        </w:tc>
        <w:tc>
          <w:tcPr>
            <w:tcW w:w="942" w:type="dxa"/>
            <w:vAlign w:val="center"/>
          </w:tcPr>
          <w:p w:rsidR="00F26B18" w:rsidRPr="00F26B18" w:rsidRDefault="00F26B18" w:rsidP="00F26B18">
            <w:pPr>
              <w:spacing w:after="0" w:line="240" w:lineRule="auto"/>
              <w:jc w:val="center"/>
              <w:rPr>
                <w:rFonts w:ascii="Times New Roman" w:hAnsi="Times New Roman" w:cs="Times New Roman"/>
              </w:rPr>
            </w:pPr>
            <w:r w:rsidRPr="00F26B18">
              <w:rPr>
                <w:rFonts w:ascii="Times New Roman" w:hAnsi="Times New Roman" w:cs="Times New Roman"/>
              </w:rPr>
              <w:t>-0,33</w:t>
            </w:r>
          </w:p>
        </w:tc>
      </w:tr>
      <w:tr w:rsidR="00F26B18" w:rsidRPr="00632B3D" w:rsidTr="00F26B18">
        <w:trPr>
          <w:trHeight w:val="483"/>
        </w:trPr>
        <w:tc>
          <w:tcPr>
            <w:tcW w:w="1811" w:type="dxa"/>
          </w:tcPr>
          <w:p w:rsidR="00F26B18" w:rsidRPr="00F26B18" w:rsidRDefault="00F26B18" w:rsidP="00F26B18">
            <w:pPr>
              <w:spacing w:after="0" w:line="240" w:lineRule="auto"/>
              <w:rPr>
                <w:rFonts w:ascii="Times New Roman" w:hAnsi="Times New Roman" w:cs="Times New Roman"/>
                <w:snapToGrid w:val="0"/>
              </w:rPr>
            </w:pPr>
            <w:r w:rsidRPr="00F26B18">
              <w:rPr>
                <w:rFonts w:ascii="Times New Roman" w:hAnsi="Times New Roman" w:cs="Times New Roman"/>
                <w:snapToGrid w:val="0"/>
              </w:rPr>
              <w:t>Готовая продукция</w:t>
            </w:r>
          </w:p>
        </w:tc>
        <w:tc>
          <w:tcPr>
            <w:tcW w:w="944" w:type="dxa"/>
            <w:vAlign w:val="center"/>
          </w:tcPr>
          <w:p w:rsidR="00F26B18" w:rsidRPr="00F26B18" w:rsidRDefault="00F26B18" w:rsidP="00F26B18">
            <w:pPr>
              <w:spacing w:after="0" w:line="240" w:lineRule="auto"/>
              <w:jc w:val="center"/>
              <w:rPr>
                <w:rFonts w:ascii="Times New Roman" w:hAnsi="Times New Roman" w:cs="Times New Roman"/>
              </w:rPr>
            </w:pPr>
            <w:r w:rsidRPr="00F26B18">
              <w:rPr>
                <w:rFonts w:ascii="Times New Roman" w:hAnsi="Times New Roman" w:cs="Times New Roman"/>
              </w:rPr>
              <w:t>408</w:t>
            </w:r>
          </w:p>
        </w:tc>
        <w:tc>
          <w:tcPr>
            <w:tcW w:w="1007" w:type="dxa"/>
            <w:vAlign w:val="center"/>
          </w:tcPr>
          <w:p w:rsidR="00F26B18" w:rsidRPr="00F26B18" w:rsidRDefault="00F26B18" w:rsidP="00F26B18">
            <w:pPr>
              <w:spacing w:after="0" w:line="240" w:lineRule="auto"/>
              <w:jc w:val="center"/>
              <w:rPr>
                <w:rFonts w:ascii="Times New Roman" w:hAnsi="Times New Roman" w:cs="Times New Roman"/>
              </w:rPr>
            </w:pPr>
            <w:r w:rsidRPr="00F26B18">
              <w:rPr>
                <w:rFonts w:ascii="Times New Roman" w:hAnsi="Times New Roman" w:cs="Times New Roman"/>
                <w:bCs/>
                <w:snapToGrid w:val="0"/>
              </w:rPr>
              <w:t>22,09</w:t>
            </w:r>
          </w:p>
        </w:tc>
        <w:tc>
          <w:tcPr>
            <w:tcW w:w="946" w:type="dxa"/>
            <w:vAlign w:val="center"/>
          </w:tcPr>
          <w:p w:rsidR="00F26B18" w:rsidRPr="00F26B18" w:rsidRDefault="00F26B18" w:rsidP="00F26B18">
            <w:pPr>
              <w:spacing w:after="0" w:line="240" w:lineRule="auto"/>
              <w:jc w:val="center"/>
              <w:rPr>
                <w:rFonts w:ascii="Times New Roman" w:hAnsi="Times New Roman" w:cs="Times New Roman"/>
              </w:rPr>
            </w:pPr>
            <w:r w:rsidRPr="00F26B18">
              <w:rPr>
                <w:rFonts w:ascii="Times New Roman" w:hAnsi="Times New Roman" w:cs="Times New Roman"/>
                <w:bCs/>
                <w:snapToGrid w:val="0"/>
              </w:rPr>
              <w:t>497</w:t>
            </w:r>
          </w:p>
        </w:tc>
        <w:tc>
          <w:tcPr>
            <w:tcW w:w="1007" w:type="dxa"/>
            <w:vAlign w:val="center"/>
          </w:tcPr>
          <w:p w:rsidR="00F26B18" w:rsidRPr="00F26B18" w:rsidRDefault="00F26B18" w:rsidP="00F26B18">
            <w:pPr>
              <w:spacing w:after="0" w:line="240" w:lineRule="auto"/>
              <w:jc w:val="center"/>
              <w:rPr>
                <w:rFonts w:ascii="Times New Roman" w:hAnsi="Times New Roman" w:cs="Times New Roman"/>
              </w:rPr>
            </w:pPr>
            <w:r w:rsidRPr="00F26B18">
              <w:rPr>
                <w:rFonts w:ascii="Times New Roman" w:hAnsi="Times New Roman" w:cs="Times New Roman"/>
                <w:bCs/>
                <w:snapToGrid w:val="0"/>
              </w:rPr>
              <w:t>22,66</w:t>
            </w:r>
          </w:p>
        </w:tc>
        <w:tc>
          <w:tcPr>
            <w:tcW w:w="945" w:type="dxa"/>
            <w:vAlign w:val="center"/>
          </w:tcPr>
          <w:p w:rsidR="00F26B18" w:rsidRPr="00F26B18" w:rsidRDefault="00F26B18" w:rsidP="00F26B18">
            <w:pPr>
              <w:spacing w:after="0" w:line="240" w:lineRule="auto"/>
              <w:jc w:val="center"/>
              <w:rPr>
                <w:rFonts w:ascii="Times New Roman" w:hAnsi="Times New Roman" w:cs="Times New Roman"/>
              </w:rPr>
            </w:pPr>
            <w:r w:rsidRPr="00F26B18">
              <w:rPr>
                <w:rFonts w:ascii="Times New Roman" w:hAnsi="Times New Roman" w:cs="Times New Roman"/>
                <w:bCs/>
                <w:snapToGrid w:val="0"/>
              </w:rPr>
              <w:t>451</w:t>
            </w:r>
          </w:p>
        </w:tc>
        <w:tc>
          <w:tcPr>
            <w:tcW w:w="1008" w:type="dxa"/>
            <w:vAlign w:val="center"/>
          </w:tcPr>
          <w:p w:rsidR="00F26B18" w:rsidRPr="00F26B18" w:rsidRDefault="00F26B18" w:rsidP="00F26B18">
            <w:pPr>
              <w:spacing w:after="0" w:line="240" w:lineRule="auto"/>
              <w:jc w:val="center"/>
              <w:rPr>
                <w:rFonts w:ascii="Times New Roman" w:hAnsi="Times New Roman" w:cs="Times New Roman"/>
              </w:rPr>
            </w:pPr>
            <w:r w:rsidRPr="00F26B18">
              <w:rPr>
                <w:rFonts w:ascii="Times New Roman" w:hAnsi="Times New Roman" w:cs="Times New Roman"/>
                <w:bCs/>
                <w:snapToGrid w:val="0"/>
              </w:rPr>
              <w:t>18,07</w:t>
            </w:r>
          </w:p>
        </w:tc>
        <w:tc>
          <w:tcPr>
            <w:tcW w:w="960" w:type="dxa"/>
            <w:vAlign w:val="center"/>
          </w:tcPr>
          <w:p w:rsidR="00F26B18" w:rsidRPr="00F26B18" w:rsidRDefault="00F26B18" w:rsidP="00F26B18">
            <w:pPr>
              <w:spacing w:after="0" w:line="240" w:lineRule="auto"/>
              <w:jc w:val="center"/>
              <w:rPr>
                <w:rFonts w:ascii="Times New Roman" w:hAnsi="Times New Roman" w:cs="Times New Roman"/>
              </w:rPr>
            </w:pPr>
            <w:r w:rsidRPr="00F26B18">
              <w:rPr>
                <w:rFonts w:ascii="Times New Roman" w:hAnsi="Times New Roman" w:cs="Times New Roman"/>
              </w:rPr>
              <w:t>43</w:t>
            </w:r>
          </w:p>
        </w:tc>
        <w:tc>
          <w:tcPr>
            <w:tcW w:w="942" w:type="dxa"/>
            <w:vAlign w:val="center"/>
          </w:tcPr>
          <w:p w:rsidR="00F26B18" w:rsidRPr="00F26B18" w:rsidRDefault="00F26B18" w:rsidP="00F26B18">
            <w:pPr>
              <w:spacing w:after="0" w:line="240" w:lineRule="auto"/>
              <w:jc w:val="center"/>
              <w:rPr>
                <w:rFonts w:ascii="Times New Roman" w:hAnsi="Times New Roman" w:cs="Times New Roman"/>
              </w:rPr>
            </w:pPr>
            <w:r w:rsidRPr="00F26B18">
              <w:rPr>
                <w:rFonts w:ascii="Times New Roman" w:hAnsi="Times New Roman" w:cs="Times New Roman"/>
              </w:rPr>
              <w:t>-4,02</w:t>
            </w:r>
          </w:p>
        </w:tc>
      </w:tr>
      <w:tr w:rsidR="00F26B18" w:rsidRPr="00632B3D" w:rsidTr="00F26B18">
        <w:trPr>
          <w:trHeight w:val="205"/>
        </w:trPr>
        <w:tc>
          <w:tcPr>
            <w:tcW w:w="1811" w:type="dxa"/>
          </w:tcPr>
          <w:p w:rsidR="00F26B18" w:rsidRPr="00F26B18" w:rsidRDefault="00F26B18" w:rsidP="00F26B18">
            <w:pPr>
              <w:spacing w:after="0" w:line="240" w:lineRule="auto"/>
              <w:rPr>
                <w:rFonts w:ascii="Times New Roman" w:hAnsi="Times New Roman" w:cs="Times New Roman"/>
                <w:snapToGrid w:val="0"/>
              </w:rPr>
            </w:pPr>
            <w:r w:rsidRPr="00F26B18">
              <w:rPr>
                <w:rFonts w:ascii="Times New Roman" w:hAnsi="Times New Roman" w:cs="Times New Roman"/>
                <w:snapToGrid w:val="0"/>
              </w:rPr>
              <w:t>Итого</w:t>
            </w:r>
          </w:p>
        </w:tc>
        <w:tc>
          <w:tcPr>
            <w:tcW w:w="944" w:type="dxa"/>
            <w:vAlign w:val="center"/>
          </w:tcPr>
          <w:p w:rsidR="00F26B18" w:rsidRPr="00F26B18" w:rsidRDefault="00F26B18" w:rsidP="00F26B18">
            <w:pPr>
              <w:spacing w:after="0" w:line="240" w:lineRule="auto"/>
              <w:jc w:val="center"/>
              <w:rPr>
                <w:rFonts w:ascii="Times New Roman" w:hAnsi="Times New Roman" w:cs="Times New Roman"/>
              </w:rPr>
            </w:pPr>
            <w:r w:rsidRPr="00F26B18">
              <w:rPr>
                <w:rFonts w:ascii="Times New Roman" w:hAnsi="Times New Roman" w:cs="Times New Roman"/>
                <w:bCs/>
                <w:snapToGrid w:val="0"/>
              </w:rPr>
              <w:t>1847</w:t>
            </w:r>
          </w:p>
        </w:tc>
        <w:tc>
          <w:tcPr>
            <w:tcW w:w="1007" w:type="dxa"/>
            <w:vAlign w:val="center"/>
          </w:tcPr>
          <w:p w:rsidR="00F26B18" w:rsidRPr="00F26B18" w:rsidRDefault="00F26B18" w:rsidP="00F26B18">
            <w:pPr>
              <w:spacing w:after="0" w:line="240" w:lineRule="auto"/>
              <w:jc w:val="center"/>
              <w:rPr>
                <w:rFonts w:ascii="Times New Roman" w:hAnsi="Times New Roman" w:cs="Times New Roman"/>
              </w:rPr>
            </w:pPr>
            <w:r w:rsidRPr="00F26B18">
              <w:rPr>
                <w:rFonts w:ascii="Times New Roman" w:hAnsi="Times New Roman" w:cs="Times New Roman"/>
                <w:bCs/>
                <w:snapToGrid w:val="0"/>
              </w:rPr>
              <w:t>100</w:t>
            </w:r>
          </w:p>
        </w:tc>
        <w:tc>
          <w:tcPr>
            <w:tcW w:w="946" w:type="dxa"/>
            <w:vAlign w:val="center"/>
          </w:tcPr>
          <w:p w:rsidR="00F26B18" w:rsidRPr="00F26B18" w:rsidRDefault="00F26B18" w:rsidP="00F26B18">
            <w:pPr>
              <w:spacing w:after="0" w:line="240" w:lineRule="auto"/>
              <w:jc w:val="center"/>
              <w:rPr>
                <w:rFonts w:ascii="Times New Roman" w:hAnsi="Times New Roman" w:cs="Times New Roman"/>
              </w:rPr>
            </w:pPr>
            <w:r w:rsidRPr="00F26B18">
              <w:rPr>
                <w:rFonts w:ascii="Times New Roman" w:hAnsi="Times New Roman" w:cs="Times New Roman"/>
                <w:bCs/>
                <w:snapToGrid w:val="0"/>
              </w:rPr>
              <w:t>2193</w:t>
            </w:r>
          </w:p>
        </w:tc>
        <w:tc>
          <w:tcPr>
            <w:tcW w:w="1007" w:type="dxa"/>
            <w:vAlign w:val="center"/>
          </w:tcPr>
          <w:p w:rsidR="00F26B18" w:rsidRPr="00F26B18" w:rsidRDefault="005857D9" w:rsidP="00F26B18">
            <w:pPr>
              <w:spacing w:after="0" w:line="240" w:lineRule="auto"/>
              <w:jc w:val="center"/>
              <w:rPr>
                <w:rFonts w:ascii="Times New Roman" w:hAnsi="Times New Roman" w:cs="Times New Roman"/>
              </w:rPr>
            </w:pPr>
            <w:r>
              <w:rPr>
                <w:rFonts w:ascii="Times New Roman" w:hAnsi="Times New Roman" w:cs="Times New Roman"/>
                <w:bCs/>
                <w:snapToGrid w:val="0"/>
              </w:rPr>
              <w:t>100</w:t>
            </w:r>
          </w:p>
        </w:tc>
        <w:tc>
          <w:tcPr>
            <w:tcW w:w="945" w:type="dxa"/>
            <w:vAlign w:val="center"/>
          </w:tcPr>
          <w:p w:rsidR="00F26B18" w:rsidRPr="00F26B18" w:rsidRDefault="00F26B18" w:rsidP="00F26B18">
            <w:pPr>
              <w:spacing w:after="0" w:line="240" w:lineRule="auto"/>
              <w:jc w:val="center"/>
              <w:rPr>
                <w:rFonts w:ascii="Times New Roman" w:hAnsi="Times New Roman" w:cs="Times New Roman"/>
              </w:rPr>
            </w:pPr>
            <w:r w:rsidRPr="00F26B18">
              <w:rPr>
                <w:rFonts w:ascii="Times New Roman" w:hAnsi="Times New Roman" w:cs="Times New Roman"/>
                <w:bCs/>
                <w:snapToGrid w:val="0"/>
              </w:rPr>
              <w:t>2496</w:t>
            </w:r>
          </w:p>
        </w:tc>
        <w:tc>
          <w:tcPr>
            <w:tcW w:w="1008" w:type="dxa"/>
            <w:vAlign w:val="center"/>
          </w:tcPr>
          <w:p w:rsidR="00F26B18" w:rsidRPr="00F26B18" w:rsidRDefault="00F26B18" w:rsidP="00F26B18">
            <w:pPr>
              <w:spacing w:after="0" w:line="240" w:lineRule="auto"/>
              <w:jc w:val="center"/>
              <w:rPr>
                <w:rFonts w:ascii="Times New Roman" w:hAnsi="Times New Roman" w:cs="Times New Roman"/>
              </w:rPr>
            </w:pPr>
            <w:r w:rsidRPr="00F26B18">
              <w:rPr>
                <w:rFonts w:ascii="Times New Roman" w:hAnsi="Times New Roman" w:cs="Times New Roman"/>
                <w:bCs/>
                <w:snapToGrid w:val="0"/>
              </w:rPr>
              <w:t>100</w:t>
            </w:r>
          </w:p>
        </w:tc>
        <w:tc>
          <w:tcPr>
            <w:tcW w:w="960" w:type="dxa"/>
            <w:vAlign w:val="center"/>
          </w:tcPr>
          <w:p w:rsidR="00F26B18" w:rsidRPr="00F26B18" w:rsidRDefault="00F26B18" w:rsidP="00F26B18">
            <w:pPr>
              <w:spacing w:after="0" w:line="240" w:lineRule="auto"/>
              <w:jc w:val="center"/>
              <w:rPr>
                <w:rFonts w:ascii="Times New Roman" w:hAnsi="Times New Roman" w:cs="Times New Roman"/>
              </w:rPr>
            </w:pPr>
            <w:r w:rsidRPr="00F26B18">
              <w:rPr>
                <w:rFonts w:ascii="Times New Roman" w:hAnsi="Times New Roman" w:cs="Times New Roman"/>
              </w:rPr>
              <w:t>649</w:t>
            </w:r>
          </w:p>
        </w:tc>
        <w:tc>
          <w:tcPr>
            <w:tcW w:w="942" w:type="dxa"/>
            <w:vAlign w:val="center"/>
          </w:tcPr>
          <w:p w:rsidR="00F26B18" w:rsidRPr="00F26B18" w:rsidRDefault="00F26B18" w:rsidP="00F26B18">
            <w:pPr>
              <w:spacing w:after="0" w:line="240" w:lineRule="auto"/>
              <w:jc w:val="center"/>
              <w:rPr>
                <w:rFonts w:ascii="Times New Roman" w:hAnsi="Times New Roman" w:cs="Times New Roman"/>
              </w:rPr>
            </w:pPr>
            <w:r w:rsidRPr="00F26B18">
              <w:rPr>
                <w:rFonts w:ascii="Times New Roman" w:hAnsi="Times New Roman" w:cs="Times New Roman"/>
              </w:rPr>
              <w:t>х</w:t>
            </w:r>
          </w:p>
        </w:tc>
      </w:tr>
    </w:tbl>
    <w:p w:rsidR="004B34D3" w:rsidRDefault="004B34D3" w:rsidP="004B34D3">
      <w:pPr>
        <w:spacing w:line="360" w:lineRule="auto"/>
        <w:jc w:val="both"/>
        <w:rPr>
          <w:bCs/>
          <w:snapToGrid w:val="0"/>
          <w:sz w:val="28"/>
          <w:szCs w:val="28"/>
        </w:rPr>
      </w:pPr>
    </w:p>
    <w:p w:rsidR="004B34D3" w:rsidRPr="00F26B18" w:rsidRDefault="004B34D3" w:rsidP="00F26B18">
      <w:pPr>
        <w:spacing w:after="0" w:line="360" w:lineRule="auto"/>
        <w:ind w:firstLine="709"/>
        <w:jc w:val="both"/>
        <w:rPr>
          <w:rFonts w:ascii="Times New Roman" w:hAnsi="Times New Roman" w:cs="Times New Roman"/>
          <w:sz w:val="28"/>
          <w:szCs w:val="28"/>
        </w:rPr>
      </w:pPr>
      <w:r w:rsidRPr="00F26B18">
        <w:rPr>
          <w:rFonts w:ascii="Times New Roman" w:hAnsi="Times New Roman" w:cs="Times New Roman"/>
          <w:sz w:val="28"/>
          <w:szCs w:val="28"/>
        </w:rPr>
        <w:t>По данным таблицы 1</w:t>
      </w:r>
      <w:r w:rsidR="006B2598">
        <w:rPr>
          <w:rFonts w:ascii="Times New Roman" w:hAnsi="Times New Roman" w:cs="Times New Roman"/>
          <w:sz w:val="28"/>
          <w:szCs w:val="28"/>
        </w:rPr>
        <w:t>6</w:t>
      </w:r>
      <w:r w:rsidRPr="00F26B18">
        <w:rPr>
          <w:rFonts w:ascii="Times New Roman" w:hAnsi="Times New Roman" w:cs="Times New Roman"/>
          <w:sz w:val="28"/>
          <w:szCs w:val="28"/>
        </w:rPr>
        <w:t xml:space="preserve"> построим диаграмму (рисунок 5).</w:t>
      </w:r>
    </w:p>
    <w:p w:rsidR="004B34D3" w:rsidRDefault="00F26B18" w:rsidP="004B34D3">
      <w:pPr>
        <w:spacing w:line="360" w:lineRule="auto"/>
        <w:ind w:firstLine="709"/>
        <w:jc w:val="center"/>
        <w:rPr>
          <w:snapToGrid w:val="0"/>
          <w:sz w:val="28"/>
          <w:szCs w:val="28"/>
        </w:rPr>
      </w:pPr>
      <w:r w:rsidRPr="00F26B18">
        <w:rPr>
          <w:noProof/>
          <w:snapToGrid w:val="0"/>
          <w:sz w:val="28"/>
          <w:szCs w:val="28"/>
          <w:lang w:eastAsia="ru-RU"/>
        </w:rPr>
        <w:drawing>
          <wp:inline distT="0" distB="0" distL="0" distR="0" wp14:anchorId="28D083C2" wp14:editId="625B81AA">
            <wp:extent cx="4572000" cy="2743200"/>
            <wp:effectExtent l="19050" t="0" r="19050" b="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B34D3" w:rsidRPr="00F26B18" w:rsidRDefault="004B34D3" w:rsidP="00F26B18">
      <w:pPr>
        <w:spacing w:after="0" w:line="360" w:lineRule="auto"/>
        <w:jc w:val="center"/>
        <w:rPr>
          <w:rFonts w:ascii="Times New Roman" w:hAnsi="Times New Roman" w:cs="Times New Roman"/>
          <w:iCs/>
          <w:snapToGrid w:val="0"/>
          <w:sz w:val="28"/>
          <w:szCs w:val="28"/>
        </w:rPr>
      </w:pPr>
      <w:r w:rsidRPr="00F26B18">
        <w:rPr>
          <w:rFonts w:ascii="Times New Roman" w:hAnsi="Times New Roman" w:cs="Times New Roman"/>
          <w:iCs/>
          <w:sz w:val="28"/>
          <w:szCs w:val="28"/>
        </w:rPr>
        <w:t>Рисунок 5 - С</w:t>
      </w:r>
      <w:r w:rsidRPr="00F26B18">
        <w:rPr>
          <w:rFonts w:ascii="Times New Roman" w:hAnsi="Times New Roman" w:cs="Times New Roman"/>
          <w:iCs/>
          <w:snapToGrid w:val="0"/>
          <w:sz w:val="28"/>
          <w:szCs w:val="28"/>
        </w:rPr>
        <w:t>труктура материально-производственных запасов</w:t>
      </w:r>
    </w:p>
    <w:p w:rsidR="004B34D3" w:rsidRPr="00F26B18" w:rsidRDefault="004B34D3" w:rsidP="00F26B18">
      <w:pPr>
        <w:spacing w:after="0" w:line="360" w:lineRule="auto"/>
        <w:jc w:val="center"/>
        <w:rPr>
          <w:rFonts w:ascii="Times New Roman" w:hAnsi="Times New Roman" w:cs="Times New Roman"/>
          <w:iCs/>
          <w:snapToGrid w:val="0"/>
          <w:sz w:val="28"/>
          <w:szCs w:val="28"/>
        </w:rPr>
      </w:pPr>
      <w:r w:rsidRPr="00F26B18">
        <w:rPr>
          <w:rFonts w:ascii="Times New Roman" w:hAnsi="Times New Roman" w:cs="Times New Roman"/>
          <w:iCs/>
          <w:snapToGrid w:val="0"/>
          <w:sz w:val="28"/>
          <w:szCs w:val="28"/>
        </w:rPr>
        <w:t>ООО «Станкостроительный завод» в 2013-2015 г.г.</w:t>
      </w:r>
    </w:p>
    <w:p w:rsidR="00F26B18" w:rsidRDefault="00F26B18" w:rsidP="004B34D3">
      <w:pPr>
        <w:shd w:val="clear" w:color="auto" w:fill="FFFFFF"/>
        <w:spacing w:line="360" w:lineRule="auto"/>
        <w:ind w:firstLine="709"/>
        <w:jc w:val="both"/>
        <w:rPr>
          <w:spacing w:val="-2"/>
          <w:sz w:val="28"/>
          <w:szCs w:val="28"/>
        </w:rPr>
      </w:pPr>
    </w:p>
    <w:p w:rsidR="004B34D3" w:rsidRPr="00F26B18" w:rsidRDefault="004B34D3" w:rsidP="00F26B18">
      <w:pPr>
        <w:shd w:val="clear" w:color="auto" w:fill="FFFFFF"/>
        <w:spacing w:after="0" w:line="360" w:lineRule="auto"/>
        <w:ind w:firstLine="709"/>
        <w:jc w:val="both"/>
        <w:rPr>
          <w:rFonts w:ascii="Times New Roman" w:hAnsi="Times New Roman" w:cs="Times New Roman"/>
          <w:spacing w:val="-2"/>
          <w:sz w:val="28"/>
          <w:szCs w:val="28"/>
        </w:rPr>
      </w:pPr>
      <w:r w:rsidRPr="00F26B18">
        <w:rPr>
          <w:rFonts w:ascii="Times New Roman" w:hAnsi="Times New Roman" w:cs="Times New Roman"/>
          <w:spacing w:val="-2"/>
          <w:sz w:val="28"/>
          <w:szCs w:val="28"/>
        </w:rPr>
        <w:lastRenderedPageBreak/>
        <w:t>По данным таблицы 1</w:t>
      </w:r>
      <w:r w:rsidR="006B2598">
        <w:rPr>
          <w:rFonts w:ascii="Times New Roman" w:hAnsi="Times New Roman" w:cs="Times New Roman"/>
          <w:spacing w:val="-2"/>
          <w:sz w:val="28"/>
          <w:szCs w:val="28"/>
        </w:rPr>
        <w:t>6</w:t>
      </w:r>
      <w:r w:rsidRPr="00F26B18">
        <w:rPr>
          <w:rFonts w:ascii="Times New Roman" w:hAnsi="Times New Roman" w:cs="Times New Roman"/>
          <w:spacing w:val="-2"/>
          <w:sz w:val="28"/>
          <w:szCs w:val="28"/>
        </w:rPr>
        <w:t xml:space="preserve"> и рисунку 5 видно, что в структуре материально-</w:t>
      </w:r>
      <w:r w:rsidRPr="00F26B18">
        <w:rPr>
          <w:rFonts w:ascii="Times New Roman" w:hAnsi="Times New Roman" w:cs="Times New Roman"/>
          <w:sz w:val="28"/>
          <w:szCs w:val="28"/>
        </w:rPr>
        <w:t xml:space="preserve">производственных запасов ООО «Станкостроительный завод» преобладают </w:t>
      </w:r>
      <w:r w:rsidRPr="00F26B18">
        <w:rPr>
          <w:rFonts w:ascii="Times New Roman" w:hAnsi="Times New Roman" w:cs="Times New Roman"/>
          <w:spacing w:val="-3"/>
          <w:sz w:val="28"/>
          <w:szCs w:val="28"/>
        </w:rPr>
        <w:t xml:space="preserve">сырье и материалы, т.е. нормирумые МПЗ. Удельный вес сырья и материалов составляет на конец 2015г. </w:t>
      </w:r>
      <w:r w:rsidRPr="00F26B18">
        <w:rPr>
          <w:rFonts w:ascii="Times New Roman" w:hAnsi="Times New Roman" w:cs="Times New Roman"/>
          <w:spacing w:val="-2"/>
          <w:sz w:val="28"/>
          <w:szCs w:val="28"/>
        </w:rPr>
        <w:t xml:space="preserve">около </w:t>
      </w:r>
      <w:r w:rsidR="005857D9">
        <w:rPr>
          <w:rFonts w:ascii="Times New Roman" w:hAnsi="Times New Roman" w:cs="Times New Roman"/>
          <w:spacing w:val="-2"/>
          <w:sz w:val="28"/>
          <w:szCs w:val="28"/>
        </w:rPr>
        <w:t>69,59</w:t>
      </w:r>
      <w:r w:rsidRPr="00F26B18">
        <w:rPr>
          <w:rFonts w:ascii="Times New Roman" w:hAnsi="Times New Roman" w:cs="Times New Roman"/>
          <w:spacing w:val="-2"/>
          <w:sz w:val="28"/>
          <w:szCs w:val="28"/>
        </w:rPr>
        <w:t xml:space="preserve">%. По всем видам запасов произошел рост стоимости, что в целом привело к росту среднегодовой стоимости запасов на </w:t>
      </w:r>
      <w:r w:rsidR="005857D9">
        <w:rPr>
          <w:rFonts w:ascii="Times New Roman" w:hAnsi="Times New Roman" w:cs="Times New Roman"/>
          <w:spacing w:val="-2"/>
          <w:sz w:val="28"/>
          <w:szCs w:val="28"/>
        </w:rPr>
        <w:t>649</w:t>
      </w:r>
      <w:r w:rsidRPr="00F26B18">
        <w:rPr>
          <w:rFonts w:ascii="Times New Roman" w:hAnsi="Times New Roman" w:cs="Times New Roman"/>
          <w:spacing w:val="-2"/>
          <w:sz w:val="28"/>
          <w:szCs w:val="28"/>
        </w:rPr>
        <w:t xml:space="preserve"> тыс.руб. в 2015г. по сравнению с 2013г. Структурные изменения </w:t>
      </w:r>
      <w:r w:rsidR="005857D9">
        <w:rPr>
          <w:rFonts w:ascii="Times New Roman" w:hAnsi="Times New Roman" w:cs="Times New Roman"/>
          <w:spacing w:val="-2"/>
          <w:sz w:val="28"/>
          <w:szCs w:val="28"/>
        </w:rPr>
        <w:t>произошли в сторону увеличения удельного веса сырья и материалов и снижения удельного веса готовой продукции.</w:t>
      </w:r>
    </w:p>
    <w:p w:rsidR="004B34D3" w:rsidRPr="00F26B18" w:rsidRDefault="004B34D3" w:rsidP="00F26B18">
      <w:pPr>
        <w:spacing w:after="0" w:line="360" w:lineRule="auto"/>
        <w:ind w:firstLine="709"/>
        <w:jc w:val="both"/>
        <w:rPr>
          <w:rFonts w:ascii="Times New Roman" w:hAnsi="Times New Roman" w:cs="Times New Roman"/>
          <w:sz w:val="28"/>
          <w:szCs w:val="28"/>
        </w:rPr>
      </w:pPr>
      <w:r w:rsidRPr="00F26B18">
        <w:rPr>
          <w:rFonts w:ascii="Times New Roman" w:hAnsi="Times New Roman" w:cs="Times New Roman"/>
          <w:sz w:val="28"/>
          <w:szCs w:val="28"/>
        </w:rPr>
        <w:t>Далее рассчитаем удельный вес материально-производственных запасов в общем объеме оборотных активов на конец периода (таблица 1</w:t>
      </w:r>
      <w:r w:rsidR="006B2598">
        <w:rPr>
          <w:rFonts w:ascii="Times New Roman" w:hAnsi="Times New Roman" w:cs="Times New Roman"/>
          <w:sz w:val="28"/>
          <w:szCs w:val="28"/>
        </w:rPr>
        <w:t>7</w:t>
      </w:r>
      <w:r w:rsidRPr="00F26B18">
        <w:rPr>
          <w:rFonts w:ascii="Times New Roman" w:hAnsi="Times New Roman" w:cs="Times New Roman"/>
          <w:sz w:val="28"/>
          <w:szCs w:val="28"/>
        </w:rPr>
        <w:t>).</w:t>
      </w:r>
    </w:p>
    <w:p w:rsidR="004B34D3" w:rsidRDefault="004B34D3" w:rsidP="004B34D3">
      <w:pPr>
        <w:spacing w:line="360" w:lineRule="auto"/>
        <w:ind w:firstLine="709"/>
        <w:jc w:val="both"/>
        <w:rPr>
          <w:sz w:val="28"/>
          <w:szCs w:val="28"/>
        </w:rPr>
      </w:pPr>
    </w:p>
    <w:p w:rsidR="004B34D3" w:rsidRPr="00F26B18" w:rsidRDefault="004B34D3" w:rsidP="00F26B18">
      <w:pPr>
        <w:spacing w:after="0" w:line="360" w:lineRule="auto"/>
        <w:jc w:val="both"/>
        <w:rPr>
          <w:rFonts w:ascii="Times New Roman" w:hAnsi="Times New Roman" w:cs="Times New Roman"/>
          <w:sz w:val="28"/>
          <w:szCs w:val="28"/>
        </w:rPr>
      </w:pPr>
      <w:r w:rsidRPr="00F26B18">
        <w:rPr>
          <w:rFonts w:ascii="Times New Roman" w:hAnsi="Times New Roman" w:cs="Times New Roman"/>
          <w:sz w:val="28"/>
          <w:szCs w:val="28"/>
        </w:rPr>
        <w:t>Таблица 1</w:t>
      </w:r>
      <w:r w:rsidR="006B2598">
        <w:rPr>
          <w:rFonts w:ascii="Times New Roman" w:hAnsi="Times New Roman" w:cs="Times New Roman"/>
          <w:sz w:val="28"/>
          <w:szCs w:val="28"/>
        </w:rPr>
        <w:t>7</w:t>
      </w:r>
      <w:r w:rsidRPr="00F26B18">
        <w:rPr>
          <w:rFonts w:ascii="Times New Roman" w:hAnsi="Times New Roman" w:cs="Times New Roman"/>
          <w:sz w:val="28"/>
          <w:szCs w:val="28"/>
        </w:rPr>
        <w:t xml:space="preserve"> – Расчет удельного веса запасов в объеме оборотных активов</w:t>
      </w:r>
    </w:p>
    <w:tbl>
      <w:tblPr>
        <w:tblW w:w="9503" w:type="dxa"/>
        <w:tblInd w:w="103" w:type="dxa"/>
        <w:tblLook w:val="0000" w:firstRow="0" w:lastRow="0" w:firstColumn="0" w:lastColumn="0" w:noHBand="0" w:noVBand="0"/>
      </w:tblPr>
      <w:tblGrid>
        <w:gridCol w:w="5108"/>
        <w:gridCol w:w="1134"/>
        <w:gridCol w:w="993"/>
        <w:gridCol w:w="870"/>
        <w:gridCol w:w="1398"/>
      </w:tblGrid>
      <w:tr w:rsidR="004B34D3" w:rsidTr="005857D9">
        <w:trPr>
          <w:trHeight w:val="509"/>
        </w:trPr>
        <w:tc>
          <w:tcPr>
            <w:tcW w:w="51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B34D3" w:rsidRPr="005857D9" w:rsidRDefault="004B34D3" w:rsidP="005857D9">
            <w:pPr>
              <w:spacing w:after="0" w:line="240" w:lineRule="auto"/>
              <w:jc w:val="center"/>
              <w:rPr>
                <w:rFonts w:ascii="Times New Roman" w:hAnsi="Times New Roman" w:cs="Times New Roman"/>
                <w:sz w:val="24"/>
                <w:szCs w:val="24"/>
              </w:rPr>
            </w:pPr>
            <w:r w:rsidRPr="005857D9">
              <w:rPr>
                <w:rFonts w:ascii="Times New Roman" w:hAnsi="Times New Roman" w:cs="Times New Roman"/>
                <w:sz w:val="24"/>
                <w:szCs w:val="24"/>
              </w:rPr>
              <w:t>Показатель</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B34D3" w:rsidRPr="005857D9" w:rsidRDefault="004B34D3" w:rsidP="005857D9">
            <w:pPr>
              <w:spacing w:after="0" w:line="240" w:lineRule="auto"/>
              <w:jc w:val="center"/>
              <w:rPr>
                <w:rFonts w:ascii="Times New Roman" w:hAnsi="Times New Roman" w:cs="Times New Roman"/>
                <w:sz w:val="24"/>
                <w:szCs w:val="24"/>
              </w:rPr>
            </w:pPr>
            <w:r w:rsidRPr="005857D9">
              <w:rPr>
                <w:rFonts w:ascii="Times New Roman" w:hAnsi="Times New Roman" w:cs="Times New Roman"/>
                <w:sz w:val="24"/>
                <w:szCs w:val="24"/>
              </w:rPr>
              <w:t>2013г.</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B34D3" w:rsidRPr="005857D9" w:rsidRDefault="004B34D3" w:rsidP="005857D9">
            <w:pPr>
              <w:spacing w:after="0" w:line="240" w:lineRule="auto"/>
              <w:jc w:val="center"/>
              <w:rPr>
                <w:rFonts w:ascii="Times New Roman" w:hAnsi="Times New Roman" w:cs="Times New Roman"/>
                <w:sz w:val="24"/>
                <w:szCs w:val="24"/>
              </w:rPr>
            </w:pPr>
            <w:r w:rsidRPr="005857D9">
              <w:rPr>
                <w:rFonts w:ascii="Times New Roman" w:hAnsi="Times New Roman" w:cs="Times New Roman"/>
                <w:sz w:val="24"/>
                <w:szCs w:val="24"/>
              </w:rPr>
              <w:t>2014г.</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B34D3" w:rsidRPr="005857D9" w:rsidRDefault="004B34D3" w:rsidP="005857D9">
            <w:pPr>
              <w:spacing w:after="0" w:line="240" w:lineRule="auto"/>
              <w:jc w:val="center"/>
              <w:rPr>
                <w:rFonts w:ascii="Times New Roman" w:hAnsi="Times New Roman" w:cs="Times New Roman"/>
                <w:sz w:val="24"/>
                <w:szCs w:val="24"/>
              </w:rPr>
            </w:pPr>
            <w:r w:rsidRPr="005857D9">
              <w:rPr>
                <w:rFonts w:ascii="Times New Roman" w:hAnsi="Times New Roman" w:cs="Times New Roman"/>
                <w:sz w:val="24"/>
                <w:szCs w:val="24"/>
              </w:rPr>
              <w:t>2015г.</w:t>
            </w:r>
          </w:p>
        </w:tc>
        <w:tc>
          <w:tcPr>
            <w:tcW w:w="1398"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B34D3" w:rsidRPr="005857D9" w:rsidRDefault="004B34D3" w:rsidP="005857D9">
            <w:pPr>
              <w:spacing w:after="0" w:line="240" w:lineRule="auto"/>
              <w:jc w:val="center"/>
              <w:rPr>
                <w:rFonts w:ascii="Times New Roman" w:hAnsi="Times New Roman" w:cs="Times New Roman"/>
                <w:sz w:val="24"/>
                <w:szCs w:val="24"/>
              </w:rPr>
            </w:pPr>
            <w:r w:rsidRPr="005857D9">
              <w:rPr>
                <w:rFonts w:ascii="Times New Roman" w:hAnsi="Times New Roman" w:cs="Times New Roman"/>
                <w:sz w:val="24"/>
                <w:szCs w:val="24"/>
              </w:rPr>
              <w:t>Изменение 2015г. к 2013г. (+,-)</w:t>
            </w:r>
          </w:p>
        </w:tc>
      </w:tr>
      <w:tr w:rsidR="004B34D3" w:rsidTr="005857D9">
        <w:trPr>
          <w:trHeight w:val="276"/>
        </w:trPr>
        <w:tc>
          <w:tcPr>
            <w:tcW w:w="5108" w:type="dxa"/>
            <w:vMerge/>
            <w:tcBorders>
              <w:top w:val="single" w:sz="4" w:space="0" w:color="auto"/>
              <w:left w:val="single" w:sz="4" w:space="0" w:color="auto"/>
              <w:bottom w:val="single" w:sz="4" w:space="0" w:color="auto"/>
              <w:right w:val="single" w:sz="4" w:space="0" w:color="auto"/>
            </w:tcBorders>
            <w:vAlign w:val="center"/>
          </w:tcPr>
          <w:p w:rsidR="004B34D3" w:rsidRPr="005857D9" w:rsidRDefault="004B34D3" w:rsidP="005857D9">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B34D3" w:rsidRPr="005857D9" w:rsidRDefault="004B34D3" w:rsidP="005857D9">
            <w:pPr>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4B34D3" w:rsidRPr="005857D9" w:rsidRDefault="004B34D3" w:rsidP="005857D9">
            <w:pPr>
              <w:spacing w:after="0" w:line="240" w:lineRule="auto"/>
              <w:rPr>
                <w:rFonts w:ascii="Times New Roman" w:hAnsi="Times New Roman" w:cs="Times New Roman"/>
                <w:sz w:val="24"/>
                <w:szCs w:val="24"/>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4B34D3" w:rsidRPr="005857D9" w:rsidRDefault="004B34D3" w:rsidP="005857D9">
            <w:pPr>
              <w:spacing w:after="0" w:line="240" w:lineRule="auto"/>
              <w:rPr>
                <w:rFonts w:ascii="Times New Roman" w:hAnsi="Times New Roman" w:cs="Times New Roman"/>
                <w:sz w:val="24"/>
                <w:szCs w:val="24"/>
              </w:rPr>
            </w:pPr>
          </w:p>
        </w:tc>
        <w:tc>
          <w:tcPr>
            <w:tcW w:w="1398" w:type="dxa"/>
            <w:vMerge/>
            <w:tcBorders>
              <w:top w:val="single" w:sz="4" w:space="0" w:color="auto"/>
              <w:left w:val="single" w:sz="4" w:space="0" w:color="auto"/>
              <w:bottom w:val="single" w:sz="4" w:space="0" w:color="auto"/>
              <w:right w:val="single" w:sz="4" w:space="0" w:color="auto"/>
            </w:tcBorders>
            <w:vAlign w:val="center"/>
          </w:tcPr>
          <w:p w:rsidR="004B34D3" w:rsidRPr="005857D9" w:rsidRDefault="004B34D3" w:rsidP="005857D9">
            <w:pPr>
              <w:spacing w:after="0" w:line="240" w:lineRule="auto"/>
              <w:rPr>
                <w:rFonts w:ascii="Times New Roman" w:hAnsi="Times New Roman" w:cs="Times New Roman"/>
                <w:sz w:val="24"/>
                <w:szCs w:val="24"/>
              </w:rPr>
            </w:pPr>
          </w:p>
        </w:tc>
      </w:tr>
      <w:tr w:rsidR="004B34D3" w:rsidTr="005857D9">
        <w:trPr>
          <w:trHeight w:val="510"/>
        </w:trPr>
        <w:tc>
          <w:tcPr>
            <w:tcW w:w="5108" w:type="dxa"/>
            <w:tcBorders>
              <w:top w:val="nil"/>
              <w:left w:val="single" w:sz="4" w:space="0" w:color="auto"/>
              <w:bottom w:val="single" w:sz="4" w:space="0" w:color="auto"/>
              <w:right w:val="single" w:sz="4" w:space="0" w:color="auto"/>
            </w:tcBorders>
            <w:shd w:val="clear" w:color="auto" w:fill="auto"/>
            <w:vAlign w:val="bottom"/>
          </w:tcPr>
          <w:p w:rsidR="004B34D3" w:rsidRPr="005857D9" w:rsidRDefault="004B34D3" w:rsidP="005857D9">
            <w:pPr>
              <w:spacing w:after="0" w:line="240" w:lineRule="auto"/>
              <w:rPr>
                <w:rFonts w:ascii="Times New Roman" w:hAnsi="Times New Roman" w:cs="Times New Roman"/>
                <w:sz w:val="24"/>
                <w:szCs w:val="24"/>
              </w:rPr>
            </w:pPr>
            <w:r w:rsidRPr="005857D9">
              <w:rPr>
                <w:rFonts w:ascii="Times New Roman" w:hAnsi="Times New Roman" w:cs="Times New Roman"/>
                <w:sz w:val="24"/>
                <w:szCs w:val="24"/>
              </w:rPr>
              <w:t>Стоимость материально-производственных запасов на конец периода, тыс.руб.</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B34D3" w:rsidRPr="005857D9" w:rsidRDefault="005857D9" w:rsidP="005857D9">
            <w:pPr>
              <w:spacing w:after="0" w:line="240" w:lineRule="auto"/>
              <w:jc w:val="center"/>
              <w:rPr>
                <w:rFonts w:ascii="Times New Roman" w:hAnsi="Times New Roman" w:cs="Times New Roman"/>
                <w:sz w:val="24"/>
                <w:szCs w:val="24"/>
              </w:rPr>
            </w:pPr>
            <w:r w:rsidRPr="005857D9">
              <w:rPr>
                <w:rFonts w:ascii="Times New Roman" w:hAnsi="Times New Roman" w:cs="Times New Roman"/>
                <w:bCs/>
                <w:snapToGrid w:val="0"/>
                <w:sz w:val="24"/>
                <w:szCs w:val="24"/>
              </w:rPr>
              <w:t>1847</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4B34D3" w:rsidRPr="005857D9" w:rsidRDefault="005857D9" w:rsidP="005857D9">
            <w:pPr>
              <w:spacing w:after="0" w:line="240" w:lineRule="auto"/>
              <w:jc w:val="center"/>
              <w:rPr>
                <w:rFonts w:ascii="Times New Roman" w:hAnsi="Times New Roman" w:cs="Times New Roman"/>
                <w:sz w:val="24"/>
                <w:szCs w:val="24"/>
              </w:rPr>
            </w:pPr>
            <w:r w:rsidRPr="005857D9">
              <w:rPr>
                <w:rFonts w:ascii="Times New Roman" w:hAnsi="Times New Roman" w:cs="Times New Roman"/>
                <w:bCs/>
                <w:snapToGrid w:val="0"/>
                <w:sz w:val="24"/>
                <w:szCs w:val="24"/>
              </w:rPr>
              <w:t>2193</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4B34D3" w:rsidRPr="005857D9" w:rsidRDefault="005857D9" w:rsidP="005857D9">
            <w:pPr>
              <w:spacing w:after="0" w:line="240" w:lineRule="auto"/>
              <w:jc w:val="center"/>
              <w:rPr>
                <w:rFonts w:ascii="Times New Roman" w:hAnsi="Times New Roman" w:cs="Times New Roman"/>
                <w:sz w:val="24"/>
                <w:szCs w:val="24"/>
              </w:rPr>
            </w:pPr>
            <w:r w:rsidRPr="005857D9">
              <w:rPr>
                <w:rFonts w:ascii="Times New Roman" w:hAnsi="Times New Roman" w:cs="Times New Roman"/>
                <w:sz w:val="24"/>
                <w:szCs w:val="24"/>
              </w:rPr>
              <w:t>2496</w:t>
            </w:r>
          </w:p>
        </w:tc>
        <w:tc>
          <w:tcPr>
            <w:tcW w:w="1398" w:type="dxa"/>
            <w:tcBorders>
              <w:top w:val="single" w:sz="4" w:space="0" w:color="auto"/>
              <w:left w:val="nil"/>
              <w:bottom w:val="single" w:sz="4" w:space="0" w:color="auto"/>
              <w:right w:val="single" w:sz="4" w:space="0" w:color="auto"/>
            </w:tcBorders>
            <w:shd w:val="clear" w:color="auto" w:fill="auto"/>
            <w:noWrap/>
            <w:vAlign w:val="center"/>
          </w:tcPr>
          <w:p w:rsidR="004B34D3" w:rsidRPr="005857D9" w:rsidRDefault="005857D9" w:rsidP="005857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649</w:t>
            </w:r>
          </w:p>
        </w:tc>
      </w:tr>
      <w:tr w:rsidR="004B34D3" w:rsidTr="005857D9">
        <w:trPr>
          <w:trHeight w:val="510"/>
        </w:trPr>
        <w:tc>
          <w:tcPr>
            <w:tcW w:w="5108" w:type="dxa"/>
            <w:tcBorders>
              <w:top w:val="nil"/>
              <w:left w:val="single" w:sz="4" w:space="0" w:color="auto"/>
              <w:bottom w:val="single" w:sz="4" w:space="0" w:color="auto"/>
              <w:right w:val="single" w:sz="4" w:space="0" w:color="auto"/>
            </w:tcBorders>
            <w:shd w:val="clear" w:color="auto" w:fill="auto"/>
            <w:vAlign w:val="bottom"/>
          </w:tcPr>
          <w:p w:rsidR="004B34D3" w:rsidRPr="005857D9" w:rsidRDefault="004B34D3" w:rsidP="005857D9">
            <w:pPr>
              <w:spacing w:after="0" w:line="240" w:lineRule="auto"/>
              <w:rPr>
                <w:rFonts w:ascii="Times New Roman" w:hAnsi="Times New Roman" w:cs="Times New Roman"/>
                <w:sz w:val="24"/>
                <w:szCs w:val="24"/>
              </w:rPr>
            </w:pPr>
            <w:r w:rsidRPr="005857D9">
              <w:rPr>
                <w:rFonts w:ascii="Times New Roman" w:hAnsi="Times New Roman" w:cs="Times New Roman"/>
                <w:sz w:val="24"/>
                <w:szCs w:val="24"/>
              </w:rPr>
              <w:t>Стоимость оборотных активов на конец периода, тыс.руб.</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B34D3" w:rsidRPr="005857D9" w:rsidRDefault="005857D9" w:rsidP="005857D9">
            <w:pPr>
              <w:spacing w:after="0" w:line="240" w:lineRule="auto"/>
              <w:jc w:val="center"/>
              <w:rPr>
                <w:rFonts w:ascii="Times New Roman" w:hAnsi="Times New Roman" w:cs="Times New Roman"/>
                <w:sz w:val="24"/>
                <w:szCs w:val="24"/>
              </w:rPr>
            </w:pPr>
            <w:r w:rsidRPr="005857D9">
              <w:rPr>
                <w:rFonts w:ascii="Times New Roman" w:hAnsi="Times New Roman" w:cs="Times New Roman"/>
                <w:sz w:val="24"/>
                <w:szCs w:val="24"/>
              </w:rPr>
              <w:t>8670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4B34D3" w:rsidRPr="005857D9" w:rsidRDefault="005857D9" w:rsidP="005857D9">
            <w:pPr>
              <w:spacing w:after="0" w:line="240" w:lineRule="auto"/>
              <w:jc w:val="center"/>
              <w:rPr>
                <w:rFonts w:ascii="Times New Roman" w:hAnsi="Times New Roman" w:cs="Times New Roman"/>
                <w:sz w:val="24"/>
                <w:szCs w:val="24"/>
              </w:rPr>
            </w:pPr>
            <w:r w:rsidRPr="005857D9">
              <w:rPr>
                <w:rFonts w:ascii="Times New Roman" w:hAnsi="Times New Roman" w:cs="Times New Roman"/>
                <w:sz w:val="24"/>
                <w:szCs w:val="24"/>
              </w:rPr>
              <w:t>9161</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4B34D3" w:rsidRPr="005857D9" w:rsidRDefault="005857D9" w:rsidP="005857D9">
            <w:pPr>
              <w:spacing w:after="0" w:line="240" w:lineRule="auto"/>
              <w:jc w:val="center"/>
              <w:rPr>
                <w:rFonts w:ascii="Times New Roman" w:hAnsi="Times New Roman" w:cs="Times New Roman"/>
                <w:sz w:val="24"/>
                <w:szCs w:val="24"/>
              </w:rPr>
            </w:pPr>
            <w:r w:rsidRPr="005857D9">
              <w:rPr>
                <w:rFonts w:ascii="Times New Roman" w:hAnsi="Times New Roman" w:cs="Times New Roman"/>
                <w:sz w:val="24"/>
                <w:szCs w:val="24"/>
              </w:rPr>
              <w:t>9568</w:t>
            </w:r>
          </w:p>
        </w:tc>
        <w:tc>
          <w:tcPr>
            <w:tcW w:w="1398" w:type="dxa"/>
            <w:tcBorders>
              <w:top w:val="single" w:sz="4" w:space="0" w:color="auto"/>
              <w:left w:val="nil"/>
              <w:bottom w:val="single" w:sz="4" w:space="0" w:color="auto"/>
              <w:right w:val="single" w:sz="4" w:space="0" w:color="auto"/>
            </w:tcBorders>
            <w:shd w:val="clear" w:color="auto" w:fill="auto"/>
            <w:noWrap/>
            <w:vAlign w:val="center"/>
          </w:tcPr>
          <w:p w:rsidR="004B34D3" w:rsidRPr="005857D9" w:rsidRDefault="005857D9" w:rsidP="005857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898</w:t>
            </w:r>
          </w:p>
        </w:tc>
      </w:tr>
      <w:tr w:rsidR="005857D9" w:rsidTr="00F011DE">
        <w:trPr>
          <w:trHeight w:val="376"/>
        </w:trPr>
        <w:tc>
          <w:tcPr>
            <w:tcW w:w="5108" w:type="dxa"/>
            <w:tcBorders>
              <w:top w:val="nil"/>
              <w:left w:val="single" w:sz="4" w:space="0" w:color="auto"/>
              <w:bottom w:val="single" w:sz="4" w:space="0" w:color="auto"/>
              <w:right w:val="single" w:sz="4" w:space="0" w:color="auto"/>
            </w:tcBorders>
            <w:shd w:val="clear" w:color="auto" w:fill="auto"/>
            <w:vAlign w:val="bottom"/>
          </w:tcPr>
          <w:p w:rsidR="005857D9" w:rsidRPr="005857D9" w:rsidRDefault="005857D9" w:rsidP="005857D9">
            <w:pPr>
              <w:spacing w:after="0" w:line="240" w:lineRule="auto"/>
              <w:rPr>
                <w:rFonts w:ascii="Times New Roman" w:hAnsi="Times New Roman" w:cs="Times New Roman"/>
                <w:sz w:val="24"/>
                <w:szCs w:val="24"/>
              </w:rPr>
            </w:pPr>
            <w:r w:rsidRPr="005857D9">
              <w:rPr>
                <w:rFonts w:ascii="Times New Roman" w:hAnsi="Times New Roman" w:cs="Times New Roman"/>
                <w:sz w:val="24"/>
                <w:szCs w:val="24"/>
              </w:rPr>
              <w:t>Удельный вес запасов в стоимости оборотных активов,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857D9" w:rsidRPr="005857D9" w:rsidRDefault="005857D9" w:rsidP="005857D9">
            <w:pPr>
              <w:spacing w:after="0" w:line="360" w:lineRule="auto"/>
              <w:jc w:val="center"/>
              <w:rPr>
                <w:rFonts w:ascii="Times New Roman" w:hAnsi="Times New Roman" w:cs="Times New Roman"/>
                <w:sz w:val="24"/>
                <w:szCs w:val="24"/>
              </w:rPr>
            </w:pPr>
            <w:r w:rsidRPr="005857D9">
              <w:rPr>
                <w:rFonts w:ascii="Times New Roman" w:hAnsi="Times New Roman" w:cs="Times New Roman"/>
                <w:sz w:val="24"/>
                <w:szCs w:val="24"/>
              </w:rPr>
              <w:t>21,3</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5857D9" w:rsidRPr="005857D9" w:rsidRDefault="005857D9" w:rsidP="005857D9">
            <w:pPr>
              <w:spacing w:after="0" w:line="360" w:lineRule="auto"/>
              <w:jc w:val="center"/>
              <w:rPr>
                <w:rFonts w:ascii="Times New Roman" w:hAnsi="Times New Roman" w:cs="Times New Roman"/>
                <w:sz w:val="24"/>
                <w:szCs w:val="24"/>
              </w:rPr>
            </w:pPr>
            <w:r w:rsidRPr="005857D9">
              <w:rPr>
                <w:rFonts w:ascii="Times New Roman" w:hAnsi="Times New Roman" w:cs="Times New Roman"/>
                <w:sz w:val="24"/>
                <w:szCs w:val="24"/>
              </w:rPr>
              <w:t>23,94</w:t>
            </w:r>
          </w:p>
        </w:tc>
        <w:tc>
          <w:tcPr>
            <w:tcW w:w="870" w:type="dxa"/>
            <w:tcBorders>
              <w:top w:val="single" w:sz="4" w:space="0" w:color="auto"/>
              <w:left w:val="nil"/>
              <w:bottom w:val="single" w:sz="4" w:space="0" w:color="auto"/>
              <w:right w:val="single" w:sz="4" w:space="0" w:color="auto"/>
            </w:tcBorders>
            <w:shd w:val="clear" w:color="auto" w:fill="auto"/>
            <w:noWrap/>
            <w:vAlign w:val="bottom"/>
          </w:tcPr>
          <w:p w:rsidR="005857D9" w:rsidRPr="005857D9" w:rsidRDefault="005857D9" w:rsidP="005857D9">
            <w:pPr>
              <w:spacing w:after="0" w:line="360" w:lineRule="auto"/>
              <w:jc w:val="center"/>
              <w:rPr>
                <w:rFonts w:ascii="Times New Roman" w:hAnsi="Times New Roman" w:cs="Times New Roman"/>
                <w:sz w:val="24"/>
                <w:szCs w:val="24"/>
              </w:rPr>
            </w:pPr>
            <w:r w:rsidRPr="005857D9">
              <w:rPr>
                <w:rFonts w:ascii="Times New Roman" w:hAnsi="Times New Roman" w:cs="Times New Roman"/>
                <w:sz w:val="24"/>
                <w:szCs w:val="24"/>
              </w:rPr>
              <w:t>26,09</w:t>
            </w:r>
          </w:p>
        </w:tc>
        <w:tc>
          <w:tcPr>
            <w:tcW w:w="1398" w:type="dxa"/>
            <w:tcBorders>
              <w:top w:val="single" w:sz="4" w:space="0" w:color="auto"/>
              <w:left w:val="nil"/>
              <w:bottom w:val="single" w:sz="4" w:space="0" w:color="auto"/>
              <w:right w:val="single" w:sz="4" w:space="0" w:color="auto"/>
            </w:tcBorders>
            <w:shd w:val="clear" w:color="auto" w:fill="auto"/>
            <w:noWrap/>
            <w:vAlign w:val="bottom"/>
          </w:tcPr>
          <w:p w:rsidR="005857D9" w:rsidRPr="005857D9" w:rsidRDefault="00FC22A1" w:rsidP="005857D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r w:rsidR="005857D9" w:rsidRPr="005857D9">
              <w:rPr>
                <w:rFonts w:ascii="Times New Roman" w:hAnsi="Times New Roman" w:cs="Times New Roman"/>
                <w:sz w:val="24"/>
                <w:szCs w:val="24"/>
              </w:rPr>
              <w:t>4,79</w:t>
            </w:r>
            <w:r>
              <w:rPr>
                <w:rFonts w:ascii="Times New Roman" w:hAnsi="Times New Roman" w:cs="Times New Roman"/>
                <w:sz w:val="24"/>
                <w:szCs w:val="24"/>
              </w:rPr>
              <w:t xml:space="preserve"> п.п.</w:t>
            </w:r>
          </w:p>
        </w:tc>
      </w:tr>
    </w:tbl>
    <w:p w:rsidR="004B34D3" w:rsidRDefault="004B34D3" w:rsidP="004B34D3">
      <w:pPr>
        <w:spacing w:line="360" w:lineRule="auto"/>
        <w:ind w:firstLine="709"/>
        <w:jc w:val="both"/>
        <w:rPr>
          <w:sz w:val="28"/>
          <w:szCs w:val="28"/>
        </w:rPr>
      </w:pPr>
    </w:p>
    <w:p w:rsidR="004B34D3" w:rsidRPr="005857D9" w:rsidRDefault="004B34D3" w:rsidP="005857D9">
      <w:pPr>
        <w:spacing w:after="0" w:line="360" w:lineRule="auto"/>
        <w:ind w:firstLine="709"/>
        <w:jc w:val="both"/>
        <w:rPr>
          <w:rFonts w:ascii="Times New Roman" w:hAnsi="Times New Roman" w:cs="Times New Roman"/>
          <w:sz w:val="28"/>
          <w:szCs w:val="28"/>
        </w:rPr>
      </w:pPr>
      <w:r w:rsidRPr="005857D9">
        <w:rPr>
          <w:rFonts w:ascii="Times New Roman" w:hAnsi="Times New Roman" w:cs="Times New Roman"/>
          <w:sz w:val="28"/>
          <w:szCs w:val="28"/>
        </w:rPr>
        <w:t>Данные таблицы 1</w:t>
      </w:r>
      <w:r w:rsidR="006B2598">
        <w:rPr>
          <w:rFonts w:ascii="Times New Roman" w:hAnsi="Times New Roman" w:cs="Times New Roman"/>
          <w:sz w:val="28"/>
          <w:szCs w:val="28"/>
        </w:rPr>
        <w:t>7</w:t>
      </w:r>
      <w:r w:rsidRPr="005857D9">
        <w:rPr>
          <w:rFonts w:ascii="Times New Roman" w:hAnsi="Times New Roman" w:cs="Times New Roman"/>
          <w:sz w:val="28"/>
          <w:szCs w:val="28"/>
        </w:rPr>
        <w:t xml:space="preserve"> показывают, что в 2015г. на долю запасов приходится около </w:t>
      </w:r>
      <w:r w:rsidR="005857D9">
        <w:rPr>
          <w:rFonts w:ascii="Times New Roman" w:hAnsi="Times New Roman" w:cs="Times New Roman"/>
          <w:sz w:val="28"/>
          <w:szCs w:val="28"/>
        </w:rPr>
        <w:t>26</w:t>
      </w:r>
      <w:r w:rsidRPr="005857D9">
        <w:rPr>
          <w:rFonts w:ascii="Times New Roman" w:hAnsi="Times New Roman" w:cs="Times New Roman"/>
          <w:sz w:val="28"/>
          <w:szCs w:val="28"/>
        </w:rPr>
        <w:t xml:space="preserve">% общей суммы оборотных активов, что еще раз подтверждает важность эффективного управления запасами в ООО «Станкостроительный завод». Удельный вес запасов в 2015г. по сравнению с 2013г. увеличился на </w:t>
      </w:r>
      <w:r w:rsidR="00FC22A1">
        <w:rPr>
          <w:rFonts w:ascii="Times New Roman" w:hAnsi="Times New Roman" w:cs="Times New Roman"/>
          <w:sz w:val="28"/>
          <w:szCs w:val="28"/>
        </w:rPr>
        <w:t xml:space="preserve">4,79 </w:t>
      </w:r>
      <w:r w:rsidRPr="005857D9">
        <w:rPr>
          <w:rFonts w:ascii="Times New Roman" w:hAnsi="Times New Roman" w:cs="Times New Roman"/>
          <w:sz w:val="28"/>
          <w:szCs w:val="28"/>
        </w:rPr>
        <w:t>п.п.</w:t>
      </w:r>
    </w:p>
    <w:p w:rsidR="00B22D20" w:rsidRPr="005857D9" w:rsidRDefault="00B22D20" w:rsidP="005857D9">
      <w:pPr>
        <w:spacing w:after="0" w:line="360" w:lineRule="auto"/>
        <w:ind w:firstLine="709"/>
        <w:jc w:val="both"/>
        <w:rPr>
          <w:rFonts w:ascii="Times New Roman" w:hAnsi="Times New Roman" w:cs="Times New Roman"/>
          <w:sz w:val="28"/>
          <w:szCs w:val="28"/>
        </w:rPr>
      </w:pPr>
      <w:r w:rsidRPr="005857D9">
        <w:rPr>
          <w:rFonts w:ascii="Times New Roman" w:hAnsi="Times New Roman" w:cs="Times New Roman"/>
          <w:sz w:val="28"/>
          <w:szCs w:val="28"/>
        </w:rPr>
        <w:t xml:space="preserve">Показатели эффективности использования запасов </w:t>
      </w:r>
      <w:r w:rsidR="00FC22A1">
        <w:rPr>
          <w:rFonts w:ascii="Times New Roman" w:hAnsi="Times New Roman" w:cs="Times New Roman"/>
          <w:sz w:val="28"/>
          <w:szCs w:val="28"/>
        </w:rPr>
        <w:t xml:space="preserve">будут </w:t>
      </w:r>
      <w:r w:rsidRPr="005857D9">
        <w:rPr>
          <w:rFonts w:ascii="Times New Roman" w:hAnsi="Times New Roman" w:cs="Times New Roman"/>
          <w:sz w:val="28"/>
          <w:szCs w:val="28"/>
        </w:rPr>
        <w:t>рассмотрены в п.2.3 данной работы.</w:t>
      </w:r>
    </w:p>
    <w:p w:rsidR="004B34D3" w:rsidRPr="005857D9" w:rsidRDefault="004B34D3" w:rsidP="005857D9">
      <w:pPr>
        <w:spacing w:after="0" w:line="360" w:lineRule="auto"/>
        <w:ind w:firstLine="709"/>
        <w:jc w:val="both"/>
        <w:rPr>
          <w:rFonts w:ascii="Times New Roman" w:hAnsi="Times New Roman" w:cs="Times New Roman"/>
          <w:sz w:val="28"/>
          <w:szCs w:val="28"/>
        </w:rPr>
      </w:pPr>
      <w:r w:rsidRPr="005857D9">
        <w:rPr>
          <w:rFonts w:ascii="Times New Roman" w:hAnsi="Times New Roman" w:cs="Times New Roman"/>
          <w:sz w:val="28"/>
          <w:szCs w:val="28"/>
        </w:rPr>
        <w:t>3 Этап. Анализ затрат на содержание запасов.</w:t>
      </w:r>
    </w:p>
    <w:p w:rsidR="004B34D3" w:rsidRPr="005857D9" w:rsidRDefault="004B34D3" w:rsidP="005857D9">
      <w:pPr>
        <w:widowControl w:val="0"/>
        <w:spacing w:after="0" w:line="360" w:lineRule="auto"/>
        <w:ind w:firstLine="709"/>
        <w:jc w:val="both"/>
        <w:rPr>
          <w:rFonts w:ascii="Times New Roman" w:hAnsi="Times New Roman" w:cs="Times New Roman"/>
          <w:sz w:val="28"/>
          <w:szCs w:val="28"/>
        </w:rPr>
      </w:pPr>
      <w:r w:rsidRPr="005857D9">
        <w:rPr>
          <w:rFonts w:ascii="Times New Roman" w:hAnsi="Times New Roman" w:cs="Times New Roman"/>
          <w:sz w:val="28"/>
          <w:szCs w:val="28"/>
        </w:rPr>
        <w:t>Для управления материальными ресурсами необходимо четко представлять себе классификацию затрат, связанных с созданием и хранением запасов.</w:t>
      </w:r>
    </w:p>
    <w:p w:rsidR="004B34D3" w:rsidRPr="005857D9" w:rsidRDefault="004B34D3" w:rsidP="005857D9">
      <w:pPr>
        <w:widowControl w:val="0"/>
        <w:spacing w:after="0" w:line="360" w:lineRule="auto"/>
        <w:ind w:firstLine="709"/>
        <w:jc w:val="both"/>
        <w:rPr>
          <w:rFonts w:ascii="Times New Roman" w:hAnsi="Times New Roman" w:cs="Times New Roman"/>
          <w:sz w:val="28"/>
          <w:szCs w:val="28"/>
        </w:rPr>
      </w:pPr>
      <w:r w:rsidRPr="005857D9">
        <w:rPr>
          <w:rFonts w:ascii="Times New Roman" w:hAnsi="Times New Roman" w:cs="Times New Roman"/>
          <w:sz w:val="28"/>
          <w:szCs w:val="28"/>
        </w:rPr>
        <w:lastRenderedPageBreak/>
        <w:t xml:space="preserve">По степени воздействия на общую сумму расходов затраты делятся на: </w:t>
      </w:r>
    </w:p>
    <w:p w:rsidR="004B34D3" w:rsidRPr="005857D9" w:rsidRDefault="004B34D3" w:rsidP="005857D9">
      <w:pPr>
        <w:widowControl w:val="0"/>
        <w:spacing w:after="0" w:line="360" w:lineRule="auto"/>
        <w:ind w:firstLine="709"/>
        <w:jc w:val="both"/>
        <w:rPr>
          <w:rFonts w:ascii="Times New Roman" w:hAnsi="Times New Roman" w:cs="Times New Roman"/>
          <w:sz w:val="28"/>
          <w:szCs w:val="28"/>
        </w:rPr>
      </w:pPr>
      <w:r w:rsidRPr="005857D9">
        <w:rPr>
          <w:rFonts w:ascii="Times New Roman" w:hAnsi="Times New Roman" w:cs="Times New Roman"/>
          <w:sz w:val="28"/>
          <w:szCs w:val="28"/>
        </w:rPr>
        <w:t>- регулируемые (такие затраты, которые находятся в прямой зависимости от субъектов управления);</w:t>
      </w:r>
    </w:p>
    <w:p w:rsidR="004B34D3" w:rsidRPr="005857D9" w:rsidRDefault="004B34D3" w:rsidP="005857D9">
      <w:pPr>
        <w:widowControl w:val="0"/>
        <w:spacing w:after="0" w:line="360" w:lineRule="auto"/>
        <w:ind w:firstLine="709"/>
        <w:jc w:val="both"/>
        <w:rPr>
          <w:rFonts w:ascii="Times New Roman" w:hAnsi="Times New Roman" w:cs="Times New Roman"/>
          <w:sz w:val="28"/>
          <w:szCs w:val="28"/>
        </w:rPr>
      </w:pPr>
      <w:r w:rsidRPr="005857D9">
        <w:rPr>
          <w:rFonts w:ascii="Times New Roman" w:hAnsi="Times New Roman" w:cs="Times New Roman"/>
          <w:sz w:val="28"/>
          <w:szCs w:val="28"/>
        </w:rPr>
        <w:t>- нерегулируемые (когда управляющее воздействие не влияет на величину расходов).</w:t>
      </w:r>
    </w:p>
    <w:p w:rsidR="004B34D3" w:rsidRPr="005857D9" w:rsidRDefault="004B34D3" w:rsidP="005857D9">
      <w:pPr>
        <w:widowControl w:val="0"/>
        <w:spacing w:after="0" w:line="360" w:lineRule="auto"/>
        <w:ind w:firstLine="709"/>
        <w:jc w:val="both"/>
        <w:rPr>
          <w:rFonts w:ascii="Times New Roman" w:hAnsi="Times New Roman" w:cs="Times New Roman"/>
          <w:sz w:val="28"/>
          <w:szCs w:val="28"/>
        </w:rPr>
      </w:pPr>
      <w:r w:rsidRPr="005857D9">
        <w:rPr>
          <w:rFonts w:ascii="Times New Roman" w:hAnsi="Times New Roman" w:cs="Times New Roman"/>
          <w:sz w:val="28"/>
          <w:szCs w:val="28"/>
        </w:rPr>
        <w:t>По отношению к объему поставок затраты делятся на:</w:t>
      </w:r>
    </w:p>
    <w:p w:rsidR="004B34D3" w:rsidRPr="005857D9" w:rsidRDefault="004B34D3" w:rsidP="005857D9">
      <w:pPr>
        <w:widowControl w:val="0"/>
        <w:spacing w:after="0" w:line="360" w:lineRule="auto"/>
        <w:ind w:firstLine="709"/>
        <w:jc w:val="both"/>
        <w:rPr>
          <w:rFonts w:ascii="Times New Roman" w:hAnsi="Times New Roman" w:cs="Times New Roman"/>
          <w:sz w:val="28"/>
          <w:szCs w:val="28"/>
        </w:rPr>
      </w:pPr>
      <w:r w:rsidRPr="005857D9">
        <w:rPr>
          <w:rFonts w:ascii="Times New Roman" w:hAnsi="Times New Roman" w:cs="Times New Roman"/>
          <w:sz w:val="28"/>
          <w:szCs w:val="28"/>
        </w:rPr>
        <w:t>- Вмененные издержки. Инвестиции в запасы отражаются на прибыли, которая могла бы быть получена, если бы средства не были бы иммобилизованы в запасы, а использовались по другим направлениям; зависят от количества закупленных ресурсов.</w:t>
      </w:r>
    </w:p>
    <w:p w:rsidR="004B34D3" w:rsidRPr="005857D9" w:rsidRDefault="004B34D3" w:rsidP="005857D9">
      <w:pPr>
        <w:widowControl w:val="0"/>
        <w:spacing w:after="0" w:line="360" w:lineRule="auto"/>
        <w:ind w:firstLine="709"/>
        <w:jc w:val="both"/>
        <w:rPr>
          <w:rFonts w:ascii="Times New Roman" w:hAnsi="Times New Roman" w:cs="Times New Roman"/>
          <w:sz w:val="28"/>
          <w:szCs w:val="28"/>
        </w:rPr>
      </w:pPr>
      <w:r w:rsidRPr="005857D9">
        <w:rPr>
          <w:rFonts w:ascii="Times New Roman" w:hAnsi="Times New Roman" w:cs="Times New Roman"/>
          <w:sz w:val="28"/>
          <w:szCs w:val="28"/>
        </w:rPr>
        <w:t xml:space="preserve">- Релевантные издержки. Связаны с хранением запасов и выполнением заказа. В релевантные издержки включаются только те статьи, которые изменяются в зависимости от уровня запасов. </w:t>
      </w:r>
    </w:p>
    <w:p w:rsidR="004B34D3" w:rsidRPr="005857D9" w:rsidRDefault="004B34D3" w:rsidP="005857D9">
      <w:pPr>
        <w:widowControl w:val="0"/>
        <w:spacing w:after="0" w:line="360" w:lineRule="auto"/>
        <w:ind w:firstLine="709"/>
        <w:jc w:val="both"/>
        <w:rPr>
          <w:rFonts w:ascii="Times New Roman" w:hAnsi="Times New Roman" w:cs="Times New Roman"/>
          <w:sz w:val="28"/>
          <w:szCs w:val="28"/>
        </w:rPr>
      </w:pPr>
      <w:r w:rsidRPr="005857D9">
        <w:rPr>
          <w:rFonts w:ascii="Times New Roman" w:hAnsi="Times New Roman" w:cs="Times New Roman"/>
          <w:sz w:val="28"/>
          <w:szCs w:val="28"/>
        </w:rPr>
        <w:t xml:space="preserve">Затраты на содержание запасов продукции состоят из стоимости выполнения заказа и стоимости хранения запасов. </w:t>
      </w:r>
    </w:p>
    <w:p w:rsidR="004B34D3" w:rsidRPr="005857D9" w:rsidRDefault="004B34D3" w:rsidP="005857D9">
      <w:pPr>
        <w:widowControl w:val="0"/>
        <w:spacing w:after="0" w:line="360" w:lineRule="auto"/>
        <w:ind w:firstLine="709"/>
        <w:jc w:val="both"/>
        <w:rPr>
          <w:rFonts w:ascii="Times New Roman" w:hAnsi="Times New Roman" w:cs="Times New Roman"/>
          <w:sz w:val="28"/>
          <w:szCs w:val="28"/>
        </w:rPr>
      </w:pPr>
      <w:r w:rsidRPr="005857D9">
        <w:rPr>
          <w:rFonts w:ascii="Times New Roman" w:hAnsi="Times New Roman" w:cs="Times New Roman"/>
          <w:sz w:val="28"/>
          <w:szCs w:val="28"/>
        </w:rPr>
        <w:t>Стоимость хранения запасов продукции:</w:t>
      </w:r>
    </w:p>
    <w:p w:rsidR="004B34D3" w:rsidRPr="005857D9" w:rsidRDefault="004B34D3" w:rsidP="005857D9">
      <w:pPr>
        <w:widowControl w:val="0"/>
        <w:spacing w:after="0" w:line="360" w:lineRule="auto"/>
        <w:ind w:firstLine="709"/>
        <w:jc w:val="both"/>
        <w:rPr>
          <w:rFonts w:ascii="Times New Roman" w:hAnsi="Times New Roman" w:cs="Times New Roman"/>
          <w:sz w:val="28"/>
          <w:szCs w:val="28"/>
        </w:rPr>
      </w:pPr>
      <w:r w:rsidRPr="005857D9">
        <w:rPr>
          <w:rFonts w:ascii="Times New Roman" w:hAnsi="Times New Roman" w:cs="Times New Roman"/>
          <w:sz w:val="28"/>
          <w:szCs w:val="28"/>
        </w:rPr>
        <w:t>- вмененные затраты на инвестиции в запасы продукции;</w:t>
      </w:r>
    </w:p>
    <w:p w:rsidR="004B34D3" w:rsidRPr="005857D9" w:rsidRDefault="004B34D3" w:rsidP="005857D9">
      <w:pPr>
        <w:widowControl w:val="0"/>
        <w:spacing w:after="0" w:line="360" w:lineRule="auto"/>
        <w:ind w:firstLine="709"/>
        <w:jc w:val="both"/>
        <w:rPr>
          <w:rFonts w:ascii="Times New Roman" w:hAnsi="Times New Roman" w:cs="Times New Roman"/>
          <w:sz w:val="28"/>
          <w:szCs w:val="28"/>
        </w:rPr>
      </w:pPr>
      <w:r w:rsidRPr="005857D9">
        <w:rPr>
          <w:rFonts w:ascii="Times New Roman" w:hAnsi="Times New Roman" w:cs="Times New Roman"/>
          <w:sz w:val="28"/>
          <w:szCs w:val="28"/>
        </w:rPr>
        <w:t>- дополнительные затраты на страхование;</w:t>
      </w:r>
    </w:p>
    <w:p w:rsidR="004B34D3" w:rsidRPr="005857D9" w:rsidRDefault="004B34D3" w:rsidP="005857D9">
      <w:pPr>
        <w:widowControl w:val="0"/>
        <w:spacing w:after="0" w:line="360" w:lineRule="auto"/>
        <w:ind w:firstLine="709"/>
        <w:jc w:val="both"/>
        <w:rPr>
          <w:rFonts w:ascii="Times New Roman" w:hAnsi="Times New Roman" w:cs="Times New Roman"/>
          <w:sz w:val="28"/>
          <w:szCs w:val="28"/>
        </w:rPr>
      </w:pPr>
      <w:r w:rsidRPr="005857D9">
        <w:rPr>
          <w:rFonts w:ascii="Times New Roman" w:hAnsi="Times New Roman" w:cs="Times New Roman"/>
          <w:sz w:val="28"/>
          <w:szCs w:val="28"/>
        </w:rPr>
        <w:t>- дополнительные затраты на складское хранение;</w:t>
      </w:r>
    </w:p>
    <w:p w:rsidR="004B34D3" w:rsidRPr="005857D9" w:rsidRDefault="004B34D3" w:rsidP="005857D9">
      <w:pPr>
        <w:widowControl w:val="0"/>
        <w:spacing w:after="0" w:line="360" w:lineRule="auto"/>
        <w:ind w:firstLine="709"/>
        <w:jc w:val="both"/>
        <w:rPr>
          <w:rFonts w:ascii="Times New Roman" w:hAnsi="Times New Roman" w:cs="Times New Roman"/>
          <w:sz w:val="28"/>
          <w:szCs w:val="28"/>
        </w:rPr>
      </w:pPr>
      <w:r w:rsidRPr="005857D9">
        <w:rPr>
          <w:rFonts w:ascii="Times New Roman" w:hAnsi="Times New Roman" w:cs="Times New Roman"/>
          <w:sz w:val="28"/>
          <w:szCs w:val="28"/>
        </w:rPr>
        <w:t>- дополнительные затраты на обработку продукции;</w:t>
      </w:r>
    </w:p>
    <w:p w:rsidR="004B34D3" w:rsidRPr="005857D9" w:rsidRDefault="004B34D3" w:rsidP="005857D9">
      <w:pPr>
        <w:widowControl w:val="0"/>
        <w:spacing w:after="0" w:line="360" w:lineRule="auto"/>
        <w:ind w:firstLine="709"/>
        <w:jc w:val="both"/>
        <w:rPr>
          <w:rFonts w:ascii="Times New Roman" w:hAnsi="Times New Roman" w:cs="Times New Roman"/>
          <w:sz w:val="28"/>
          <w:szCs w:val="28"/>
        </w:rPr>
      </w:pPr>
      <w:r w:rsidRPr="005857D9">
        <w:rPr>
          <w:rFonts w:ascii="Times New Roman" w:hAnsi="Times New Roman" w:cs="Times New Roman"/>
          <w:sz w:val="28"/>
          <w:szCs w:val="28"/>
        </w:rPr>
        <w:t>- издержки вследствие морального износа и ухудшения характеристик запасов.</w:t>
      </w:r>
    </w:p>
    <w:p w:rsidR="004B34D3" w:rsidRPr="005857D9" w:rsidRDefault="004B34D3" w:rsidP="005857D9">
      <w:pPr>
        <w:widowControl w:val="0"/>
        <w:spacing w:after="0" w:line="360" w:lineRule="auto"/>
        <w:ind w:firstLine="709"/>
        <w:jc w:val="both"/>
        <w:rPr>
          <w:rFonts w:ascii="Times New Roman" w:hAnsi="Times New Roman" w:cs="Times New Roman"/>
          <w:sz w:val="28"/>
          <w:szCs w:val="28"/>
        </w:rPr>
      </w:pPr>
      <w:r w:rsidRPr="005857D9">
        <w:rPr>
          <w:rFonts w:ascii="Times New Roman" w:hAnsi="Times New Roman" w:cs="Times New Roman"/>
          <w:sz w:val="28"/>
          <w:szCs w:val="28"/>
        </w:rPr>
        <w:t> Затраты на формирование и хранение запасов — затраты предприятия, связанные с отвлечением оборотных средств в запасы продукции.</w:t>
      </w:r>
    </w:p>
    <w:p w:rsidR="004B34D3" w:rsidRPr="005857D9" w:rsidRDefault="004B34D3" w:rsidP="005857D9">
      <w:pPr>
        <w:widowControl w:val="0"/>
        <w:spacing w:after="0" w:line="360" w:lineRule="auto"/>
        <w:ind w:firstLine="709"/>
        <w:jc w:val="both"/>
        <w:rPr>
          <w:rFonts w:ascii="Times New Roman" w:hAnsi="Times New Roman" w:cs="Times New Roman"/>
          <w:sz w:val="28"/>
          <w:szCs w:val="28"/>
        </w:rPr>
      </w:pPr>
      <w:r w:rsidRPr="005857D9">
        <w:rPr>
          <w:rFonts w:ascii="Times New Roman" w:hAnsi="Times New Roman" w:cs="Times New Roman"/>
          <w:sz w:val="28"/>
          <w:szCs w:val="28"/>
        </w:rPr>
        <w:t xml:space="preserve">Затраты на хранение запасов представляют собой затраты, связанные с хранением запасов на складе, их погрузкой и разгрузкой, страхованием, убытками от мелких краж, порчи, устаревания, выплаты налогов. Также учитываются альтернативная стоимость капитала, связанного запасами или вложенного в них, затраты на страхование, заработную плату складского персонала сверх нормативного количества, процент на капитал и др. </w:t>
      </w:r>
    </w:p>
    <w:p w:rsidR="004B34D3" w:rsidRPr="005857D9" w:rsidRDefault="004B34D3" w:rsidP="005857D9">
      <w:pPr>
        <w:widowControl w:val="0"/>
        <w:spacing w:after="0" w:line="360" w:lineRule="auto"/>
        <w:ind w:firstLine="709"/>
        <w:jc w:val="both"/>
        <w:rPr>
          <w:rFonts w:ascii="Times New Roman" w:hAnsi="Times New Roman" w:cs="Times New Roman"/>
          <w:sz w:val="28"/>
          <w:szCs w:val="28"/>
        </w:rPr>
      </w:pPr>
      <w:r w:rsidRPr="005857D9">
        <w:rPr>
          <w:rFonts w:ascii="Times New Roman" w:hAnsi="Times New Roman" w:cs="Times New Roman"/>
          <w:sz w:val="28"/>
          <w:szCs w:val="28"/>
        </w:rPr>
        <w:lastRenderedPageBreak/>
        <w:t>Затраты, связанные с хранением единицы запаса:</w:t>
      </w:r>
    </w:p>
    <w:p w:rsidR="004B34D3" w:rsidRPr="005857D9" w:rsidRDefault="004B34D3" w:rsidP="005857D9">
      <w:pPr>
        <w:widowControl w:val="0"/>
        <w:spacing w:after="0" w:line="360" w:lineRule="auto"/>
        <w:ind w:firstLine="709"/>
        <w:jc w:val="both"/>
        <w:rPr>
          <w:rFonts w:ascii="Times New Roman" w:hAnsi="Times New Roman" w:cs="Times New Roman"/>
          <w:sz w:val="28"/>
          <w:szCs w:val="28"/>
        </w:rPr>
      </w:pPr>
      <w:r w:rsidRPr="005857D9">
        <w:rPr>
          <w:rFonts w:ascii="Times New Roman" w:hAnsi="Times New Roman" w:cs="Times New Roman"/>
          <w:sz w:val="28"/>
          <w:szCs w:val="28"/>
        </w:rPr>
        <w:t>- складские затраты (плата за площадь, энергоснабжение, отопление, воду, канализацию);</w:t>
      </w:r>
    </w:p>
    <w:p w:rsidR="004B34D3" w:rsidRPr="005857D9" w:rsidRDefault="004B34D3" w:rsidP="005857D9">
      <w:pPr>
        <w:widowControl w:val="0"/>
        <w:spacing w:after="0" w:line="360" w:lineRule="auto"/>
        <w:ind w:firstLine="709"/>
        <w:jc w:val="both"/>
        <w:rPr>
          <w:rFonts w:ascii="Times New Roman" w:hAnsi="Times New Roman" w:cs="Times New Roman"/>
          <w:sz w:val="28"/>
          <w:szCs w:val="28"/>
        </w:rPr>
      </w:pPr>
      <w:r w:rsidRPr="005857D9">
        <w:rPr>
          <w:rFonts w:ascii="Times New Roman" w:hAnsi="Times New Roman" w:cs="Times New Roman"/>
          <w:sz w:val="28"/>
          <w:szCs w:val="28"/>
        </w:rPr>
        <w:t>- заработная плата складского персонала;</w:t>
      </w:r>
    </w:p>
    <w:p w:rsidR="004B34D3" w:rsidRPr="005857D9" w:rsidRDefault="004B34D3" w:rsidP="005857D9">
      <w:pPr>
        <w:widowControl w:val="0"/>
        <w:spacing w:after="0" w:line="360" w:lineRule="auto"/>
        <w:ind w:firstLine="709"/>
        <w:jc w:val="both"/>
        <w:rPr>
          <w:rFonts w:ascii="Times New Roman" w:hAnsi="Times New Roman" w:cs="Times New Roman"/>
          <w:sz w:val="28"/>
          <w:szCs w:val="28"/>
        </w:rPr>
      </w:pPr>
      <w:r w:rsidRPr="005857D9">
        <w:rPr>
          <w:rFonts w:ascii="Times New Roman" w:hAnsi="Times New Roman" w:cs="Times New Roman"/>
          <w:sz w:val="28"/>
          <w:szCs w:val="28"/>
        </w:rPr>
        <w:t>- налоги и страховые взносы, зависящие от стоимости запаса;</w:t>
      </w:r>
    </w:p>
    <w:p w:rsidR="004B34D3" w:rsidRPr="005857D9" w:rsidRDefault="004B34D3" w:rsidP="005857D9">
      <w:pPr>
        <w:widowControl w:val="0"/>
        <w:spacing w:after="0" w:line="360" w:lineRule="auto"/>
        <w:ind w:firstLine="709"/>
        <w:jc w:val="both"/>
        <w:rPr>
          <w:rFonts w:ascii="Times New Roman" w:hAnsi="Times New Roman" w:cs="Times New Roman"/>
          <w:sz w:val="28"/>
          <w:szCs w:val="28"/>
        </w:rPr>
      </w:pPr>
      <w:r w:rsidRPr="005857D9">
        <w:rPr>
          <w:rFonts w:ascii="Times New Roman" w:hAnsi="Times New Roman" w:cs="Times New Roman"/>
          <w:sz w:val="28"/>
          <w:szCs w:val="28"/>
        </w:rPr>
        <w:t>- плата за производственные фонды;</w:t>
      </w:r>
    </w:p>
    <w:p w:rsidR="004B34D3" w:rsidRPr="005857D9" w:rsidRDefault="004B34D3" w:rsidP="005857D9">
      <w:pPr>
        <w:widowControl w:val="0"/>
        <w:spacing w:after="0" w:line="360" w:lineRule="auto"/>
        <w:ind w:firstLine="709"/>
        <w:jc w:val="both"/>
        <w:rPr>
          <w:rFonts w:ascii="Times New Roman" w:hAnsi="Times New Roman" w:cs="Times New Roman"/>
          <w:sz w:val="28"/>
          <w:szCs w:val="28"/>
        </w:rPr>
      </w:pPr>
      <w:r w:rsidRPr="005857D9">
        <w:rPr>
          <w:rFonts w:ascii="Times New Roman" w:hAnsi="Times New Roman" w:cs="Times New Roman"/>
          <w:sz w:val="28"/>
          <w:szCs w:val="28"/>
        </w:rPr>
        <w:t>- потери от иммобилизации средств в запасах;</w:t>
      </w:r>
    </w:p>
    <w:p w:rsidR="004B34D3" w:rsidRPr="005857D9" w:rsidRDefault="004B34D3" w:rsidP="005857D9">
      <w:pPr>
        <w:widowControl w:val="0"/>
        <w:spacing w:after="0" w:line="360" w:lineRule="auto"/>
        <w:ind w:firstLine="709"/>
        <w:jc w:val="both"/>
        <w:rPr>
          <w:rFonts w:ascii="Times New Roman" w:hAnsi="Times New Roman" w:cs="Times New Roman"/>
          <w:sz w:val="28"/>
          <w:szCs w:val="28"/>
        </w:rPr>
      </w:pPr>
      <w:r w:rsidRPr="005857D9">
        <w:rPr>
          <w:rFonts w:ascii="Times New Roman" w:hAnsi="Times New Roman" w:cs="Times New Roman"/>
          <w:sz w:val="28"/>
          <w:szCs w:val="28"/>
        </w:rPr>
        <w:t>- издержки вследствие порчи продукции, ухудшения качества, уценки, списания, естественной убыли от усушки, утруски, морального старения, кражи;</w:t>
      </w:r>
    </w:p>
    <w:p w:rsidR="004B34D3" w:rsidRPr="005857D9" w:rsidRDefault="004B34D3" w:rsidP="005857D9">
      <w:pPr>
        <w:widowControl w:val="0"/>
        <w:spacing w:after="0" w:line="360" w:lineRule="auto"/>
        <w:ind w:firstLine="709"/>
        <w:jc w:val="both"/>
        <w:rPr>
          <w:rFonts w:ascii="Times New Roman" w:hAnsi="Times New Roman" w:cs="Times New Roman"/>
          <w:sz w:val="28"/>
          <w:szCs w:val="28"/>
        </w:rPr>
      </w:pPr>
      <w:r w:rsidRPr="005857D9">
        <w:rPr>
          <w:rFonts w:ascii="Times New Roman" w:hAnsi="Times New Roman" w:cs="Times New Roman"/>
          <w:sz w:val="28"/>
          <w:szCs w:val="28"/>
        </w:rPr>
        <w:t>- затраты на регламентные работы, проводимые с хранимой продукцией;</w:t>
      </w:r>
    </w:p>
    <w:p w:rsidR="004B34D3" w:rsidRPr="005857D9" w:rsidRDefault="004B34D3" w:rsidP="005857D9">
      <w:pPr>
        <w:widowControl w:val="0"/>
        <w:spacing w:after="0" w:line="360" w:lineRule="auto"/>
        <w:ind w:firstLine="709"/>
        <w:jc w:val="both"/>
        <w:rPr>
          <w:rFonts w:ascii="Times New Roman" w:hAnsi="Times New Roman" w:cs="Times New Roman"/>
          <w:sz w:val="28"/>
          <w:szCs w:val="28"/>
        </w:rPr>
      </w:pPr>
      <w:r w:rsidRPr="005857D9">
        <w:rPr>
          <w:rFonts w:ascii="Times New Roman" w:hAnsi="Times New Roman" w:cs="Times New Roman"/>
          <w:sz w:val="28"/>
          <w:szCs w:val="28"/>
        </w:rPr>
        <w:t>- оплата персонала, связанного с инвентаризацией, профилактикой, осмотром и уборкой склада;</w:t>
      </w:r>
    </w:p>
    <w:p w:rsidR="004B34D3" w:rsidRPr="005857D9" w:rsidRDefault="004B34D3" w:rsidP="005857D9">
      <w:pPr>
        <w:widowControl w:val="0"/>
        <w:spacing w:after="0" w:line="360" w:lineRule="auto"/>
        <w:ind w:firstLine="709"/>
        <w:jc w:val="both"/>
        <w:rPr>
          <w:rFonts w:ascii="Times New Roman" w:hAnsi="Times New Roman" w:cs="Times New Roman"/>
          <w:sz w:val="28"/>
          <w:szCs w:val="28"/>
        </w:rPr>
      </w:pPr>
      <w:r w:rsidRPr="005857D9">
        <w:rPr>
          <w:rFonts w:ascii="Times New Roman" w:hAnsi="Times New Roman" w:cs="Times New Roman"/>
          <w:sz w:val="28"/>
          <w:szCs w:val="28"/>
        </w:rPr>
        <w:t>- затраты на регистрацию поступающих требований (заявок и заказов);</w:t>
      </w:r>
    </w:p>
    <w:p w:rsidR="004B34D3" w:rsidRPr="005857D9" w:rsidRDefault="004B34D3" w:rsidP="005857D9">
      <w:pPr>
        <w:widowControl w:val="0"/>
        <w:spacing w:after="0" w:line="360" w:lineRule="auto"/>
        <w:ind w:firstLine="709"/>
        <w:jc w:val="both"/>
        <w:rPr>
          <w:rFonts w:ascii="Times New Roman" w:hAnsi="Times New Roman" w:cs="Times New Roman"/>
          <w:sz w:val="28"/>
          <w:szCs w:val="28"/>
        </w:rPr>
      </w:pPr>
      <w:r w:rsidRPr="005857D9">
        <w:rPr>
          <w:rFonts w:ascii="Times New Roman" w:hAnsi="Times New Roman" w:cs="Times New Roman"/>
          <w:sz w:val="28"/>
          <w:szCs w:val="28"/>
        </w:rPr>
        <w:t>- затраты на подготовку кадров;</w:t>
      </w:r>
    </w:p>
    <w:p w:rsidR="004B34D3" w:rsidRPr="005857D9" w:rsidRDefault="004B34D3" w:rsidP="005857D9">
      <w:pPr>
        <w:widowControl w:val="0"/>
        <w:spacing w:after="0" w:line="360" w:lineRule="auto"/>
        <w:ind w:firstLine="709"/>
        <w:jc w:val="both"/>
        <w:rPr>
          <w:rFonts w:ascii="Times New Roman" w:hAnsi="Times New Roman" w:cs="Times New Roman"/>
          <w:sz w:val="28"/>
          <w:szCs w:val="28"/>
        </w:rPr>
      </w:pPr>
      <w:r w:rsidRPr="005857D9">
        <w:rPr>
          <w:rFonts w:ascii="Times New Roman" w:hAnsi="Times New Roman" w:cs="Times New Roman"/>
          <w:sz w:val="28"/>
          <w:szCs w:val="28"/>
        </w:rPr>
        <w:t>- затраты на комплектацию продукции и ее упаковку. Издержки, связанные с дефицитом запасов, имеют место тогда, когда нет в наличии необходимых видов продукции. Например, недополученные поступления от сбыта, дополнительные затраты, вызванные задержками в производстве продукции, штрафы, налагаемые за срыв сроков поставки продукции заказчикам.</w:t>
      </w:r>
    </w:p>
    <w:p w:rsidR="004B34D3" w:rsidRPr="005857D9" w:rsidRDefault="004B34D3" w:rsidP="005857D9">
      <w:pPr>
        <w:widowControl w:val="0"/>
        <w:spacing w:after="0" w:line="360" w:lineRule="auto"/>
        <w:ind w:firstLine="709"/>
        <w:jc w:val="both"/>
        <w:rPr>
          <w:rFonts w:ascii="Times New Roman" w:hAnsi="Times New Roman" w:cs="Times New Roman"/>
          <w:sz w:val="28"/>
          <w:szCs w:val="28"/>
        </w:rPr>
      </w:pPr>
      <w:r w:rsidRPr="005857D9">
        <w:rPr>
          <w:rFonts w:ascii="Times New Roman" w:hAnsi="Times New Roman" w:cs="Times New Roman"/>
          <w:sz w:val="28"/>
          <w:szCs w:val="28"/>
        </w:rPr>
        <w:t>Дополнительные затраты при дефиците запасов:</w:t>
      </w:r>
    </w:p>
    <w:p w:rsidR="004B34D3" w:rsidRPr="005857D9" w:rsidRDefault="004B34D3" w:rsidP="005857D9">
      <w:pPr>
        <w:widowControl w:val="0"/>
        <w:spacing w:after="0" w:line="360" w:lineRule="auto"/>
        <w:ind w:firstLine="709"/>
        <w:jc w:val="both"/>
        <w:rPr>
          <w:rFonts w:ascii="Times New Roman" w:hAnsi="Times New Roman" w:cs="Times New Roman"/>
          <w:sz w:val="28"/>
          <w:szCs w:val="28"/>
        </w:rPr>
      </w:pPr>
      <w:r w:rsidRPr="005857D9">
        <w:rPr>
          <w:rFonts w:ascii="Times New Roman" w:hAnsi="Times New Roman" w:cs="Times New Roman"/>
          <w:sz w:val="28"/>
          <w:szCs w:val="28"/>
        </w:rPr>
        <w:t>- издержки в связи с невыполнением заказа (задержкой отправки заказанной продукции) — дополнительные затраты на продвижение и отправку того заказа, который нельзя выполнить за счет имеющихся запасов продукции;</w:t>
      </w:r>
    </w:p>
    <w:p w:rsidR="004B34D3" w:rsidRPr="005857D9" w:rsidRDefault="004B34D3" w:rsidP="005857D9">
      <w:pPr>
        <w:widowControl w:val="0"/>
        <w:spacing w:after="0" w:line="360" w:lineRule="auto"/>
        <w:ind w:firstLine="709"/>
        <w:jc w:val="both"/>
        <w:rPr>
          <w:rFonts w:ascii="Times New Roman" w:hAnsi="Times New Roman" w:cs="Times New Roman"/>
          <w:sz w:val="28"/>
          <w:szCs w:val="28"/>
        </w:rPr>
      </w:pPr>
      <w:r w:rsidRPr="005857D9">
        <w:rPr>
          <w:rFonts w:ascii="Times New Roman" w:hAnsi="Times New Roman" w:cs="Times New Roman"/>
          <w:sz w:val="28"/>
          <w:szCs w:val="28"/>
        </w:rPr>
        <w:t xml:space="preserve">- издержки в связи с потерей сбыта — имеют место тогда, когда постоянный заказчик обращается за данной покупкой на другое предприятие (такие затраты измеряются в показателях выручки, потерянной из-за </w:t>
      </w:r>
      <w:r w:rsidRPr="005857D9">
        <w:rPr>
          <w:rFonts w:ascii="Times New Roman" w:hAnsi="Times New Roman" w:cs="Times New Roman"/>
          <w:sz w:val="28"/>
          <w:szCs w:val="28"/>
        </w:rPr>
        <w:lastRenderedPageBreak/>
        <w:t xml:space="preserve">неосуществления торговой сделки); издержки в связи с потерей заказчика возникают в случаях, когда отсутствие запасов продукции оборачивается не только потерей той или иной торговой сделки, но и тем, что заказчик начинает искать другие постоянные источники снабжения. Такие затраты измеряются в показателях общей выручки, которую можно было бы получить от реализации всех потенциальных сделок заказчика с предприятием. </w:t>
      </w:r>
    </w:p>
    <w:p w:rsidR="004B34D3" w:rsidRPr="005857D9" w:rsidRDefault="004B34D3" w:rsidP="005857D9">
      <w:pPr>
        <w:spacing w:after="0" w:line="360" w:lineRule="auto"/>
        <w:ind w:firstLine="709"/>
        <w:jc w:val="both"/>
        <w:rPr>
          <w:rFonts w:ascii="Times New Roman" w:hAnsi="Times New Roman" w:cs="Times New Roman"/>
          <w:sz w:val="28"/>
          <w:szCs w:val="28"/>
        </w:rPr>
      </w:pPr>
      <w:r w:rsidRPr="005857D9">
        <w:rPr>
          <w:rFonts w:ascii="Times New Roman" w:hAnsi="Times New Roman" w:cs="Times New Roman"/>
          <w:sz w:val="28"/>
          <w:szCs w:val="28"/>
        </w:rPr>
        <w:t xml:space="preserve">Состав и структура затрат на содержание запасов ООО «Станкостроительный завод» представлены в таблице </w:t>
      </w:r>
      <w:r w:rsidR="006B2598">
        <w:rPr>
          <w:rFonts w:ascii="Times New Roman" w:hAnsi="Times New Roman" w:cs="Times New Roman"/>
          <w:sz w:val="28"/>
          <w:szCs w:val="28"/>
        </w:rPr>
        <w:t>18</w:t>
      </w:r>
      <w:r w:rsidRPr="005857D9">
        <w:rPr>
          <w:rFonts w:ascii="Times New Roman" w:hAnsi="Times New Roman" w:cs="Times New Roman"/>
          <w:sz w:val="28"/>
          <w:szCs w:val="28"/>
        </w:rPr>
        <w:t>.</w:t>
      </w:r>
    </w:p>
    <w:p w:rsidR="004B34D3" w:rsidRDefault="004B34D3" w:rsidP="00FC22A1">
      <w:pPr>
        <w:spacing w:after="0" w:line="360" w:lineRule="auto"/>
        <w:ind w:firstLine="709"/>
        <w:jc w:val="both"/>
        <w:rPr>
          <w:sz w:val="28"/>
          <w:szCs w:val="28"/>
        </w:rPr>
      </w:pPr>
    </w:p>
    <w:p w:rsidR="004B34D3" w:rsidRPr="00FC22A1" w:rsidRDefault="004B34D3" w:rsidP="00FC22A1">
      <w:pPr>
        <w:spacing w:after="0" w:line="360" w:lineRule="auto"/>
        <w:jc w:val="both"/>
        <w:rPr>
          <w:rFonts w:ascii="Times New Roman" w:hAnsi="Times New Roman" w:cs="Times New Roman"/>
          <w:sz w:val="28"/>
          <w:szCs w:val="28"/>
        </w:rPr>
      </w:pPr>
      <w:r w:rsidRPr="00FC22A1">
        <w:rPr>
          <w:rFonts w:ascii="Times New Roman" w:hAnsi="Times New Roman" w:cs="Times New Roman"/>
          <w:sz w:val="28"/>
          <w:szCs w:val="28"/>
        </w:rPr>
        <w:t xml:space="preserve">Таблица </w:t>
      </w:r>
      <w:r w:rsidR="006B2598">
        <w:rPr>
          <w:rFonts w:ascii="Times New Roman" w:hAnsi="Times New Roman" w:cs="Times New Roman"/>
          <w:sz w:val="28"/>
          <w:szCs w:val="28"/>
        </w:rPr>
        <w:t>18</w:t>
      </w:r>
      <w:r w:rsidRPr="00FC22A1">
        <w:rPr>
          <w:rFonts w:ascii="Times New Roman" w:hAnsi="Times New Roman" w:cs="Times New Roman"/>
          <w:sz w:val="28"/>
          <w:szCs w:val="28"/>
        </w:rPr>
        <w:t xml:space="preserve"> – Состав и структура затрат на содержание запасов ООО «Станкостроительный завод»</w:t>
      </w:r>
    </w:p>
    <w:tbl>
      <w:tblPr>
        <w:tblW w:w="4874" w:type="pct"/>
        <w:tblLayout w:type="fixed"/>
        <w:tblLook w:val="0000" w:firstRow="0" w:lastRow="0" w:firstColumn="0" w:lastColumn="0" w:noHBand="0" w:noVBand="0"/>
      </w:tblPr>
      <w:tblGrid>
        <w:gridCol w:w="2451"/>
        <w:gridCol w:w="682"/>
        <w:gridCol w:w="825"/>
        <w:gridCol w:w="827"/>
        <w:gridCol w:w="963"/>
        <w:gridCol w:w="827"/>
        <w:gridCol w:w="827"/>
        <w:gridCol w:w="961"/>
        <w:gridCol w:w="966"/>
      </w:tblGrid>
      <w:tr w:rsidR="004B34D3" w:rsidTr="00151167">
        <w:trPr>
          <w:trHeight w:val="255"/>
        </w:trPr>
        <w:tc>
          <w:tcPr>
            <w:tcW w:w="13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51167" w:rsidRDefault="004B34D3" w:rsidP="00FC22A1">
            <w:pPr>
              <w:spacing w:after="0" w:line="240" w:lineRule="auto"/>
              <w:jc w:val="center"/>
              <w:rPr>
                <w:rFonts w:ascii="Times New Roman" w:hAnsi="Times New Roman" w:cs="Times New Roman"/>
                <w:sz w:val="20"/>
                <w:szCs w:val="20"/>
              </w:rPr>
            </w:pPr>
            <w:r w:rsidRPr="00FC22A1">
              <w:rPr>
                <w:rFonts w:ascii="Times New Roman" w:hAnsi="Times New Roman" w:cs="Times New Roman"/>
                <w:sz w:val="20"/>
                <w:szCs w:val="20"/>
              </w:rPr>
              <w:t xml:space="preserve">Наименование </w:t>
            </w:r>
          </w:p>
          <w:p w:rsidR="004B34D3" w:rsidRPr="00FC22A1" w:rsidRDefault="004B34D3" w:rsidP="00FC22A1">
            <w:pPr>
              <w:spacing w:after="0" w:line="240" w:lineRule="auto"/>
              <w:jc w:val="center"/>
              <w:rPr>
                <w:rFonts w:ascii="Times New Roman" w:hAnsi="Times New Roman" w:cs="Times New Roman"/>
                <w:sz w:val="20"/>
                <w:szCs w:val="20"/>
              </w:rPr>
            </w:pPr>
            <w:r w:rsidRPr="00FC22A1">
              <w:rPr>
                <w:rFonts w:ascii="Times New Roman" w:hAnsi="Times New Roman" w:cs="Times New Roman"/>
                <w:sz w:val="20"/>
                <w:szCs w:val="20"/>
              </w:rPr>
              <w:t>затрат</w:t>
            </w:r>
          </w:p>
        </w:tc>
        <w:tc>
          <w:tcPr>
            <w:tcW w:w="808" w:type="pct"/>
            <w:gridSpan w:val="2"/>
            <w:tcBorders>
              <w:top w:val="single" w:sz="4" w:space="0" w:color="auto"/>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sz w:val="20"/>
                <w:szCs w:val="20"/>
              </w:rPr>
            </w:pPr>
            <w:r w:rsidRPr="00FC22A1">
              <w:rPr>
                <w:rFonts w:ascii="Times New Roman" w:hAnsi="Times New Roman" w:cs="Times New Roman"/>
                <w:sz w:val="20"/>
                <w:szCs w:val="20"/>
              </w:rPr>
              <w:t>2013г.</w:t>
            </w:r>
          </w:p>
        </w:tc>
        <w:tc>
          <w:tcPr>
            <w:tcW w:w="959" w:type="pct"/>
            <w:gridSpan w:val="2"/>
            <w:tcBorders>
              <w:top w:val="single" w:sz="4" w:space="0" w:color="auto"/>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sz w:val="20"/>
                <w:szCs w:val="20"/>
              </w:rPr>
            </w:pPr>
            <w:r w:rsidRPr="00FC22A1">
              <w:rPr>
                <w:rFonts w:ascii="Times New Roman" w:hAnsi="Times New Roman" w:cs="Times New Roman"/>
                <w:sz w:val="20"/>
                <w:szCs w:val="20"/>
              </w:rPr>
              <w:t>2014г.</w:t>
            </w:r>
          </w:p>
        </w:tc>
        <w:tc>
          <w:tcPr>
            <w:tcW w:w="886" w:type="pct"/>
            <w:gridSpan w:val="2"/>
            <w:tcBorders>
              <w:top w:val="single" w:sz="4" w:space="0" w:color="auto"/>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sz w:val="20"/>
                <w:szCs w:val="20"/>
              </w:rPr>
            </w:pPr>
            <w:r w:rsidRPr="00FC22A1">
              <w:rPr>
                <w:rFonts w:ascii="Times New Roman" w:hAnsi="Times New Roman" w:cs="Times New Roman"/>
                <w:sz w:val="20"/>
                <w:szCs w:val="20"/>
              </w:rPr>
              <w:t>2015г.</w:t>
            </w:r>
          </w:p>
        </w:tc>
        <w:tc>
          <w:tcPr>
            <w:tcW w:w="1033" w:type="pct"/>
            <w:gridSpan w:val="2"/>
            <w:tcBorders>
              <w:top w:val="single" w:sz="4" w:space="0" w:color="auto"/>
              <w:left w:val="nil"/>
              <w:bottom w:val="single" w:sz="4" w:space="0" w:color="auto"/>
              <w:right w:val="single" w:sz="4" w:space="0" w:color="auto"/>
            </w:tcBorders>
            <w:shd w:val="clear" w:color="auto" w:fill="auto"/>
            <w:noWrap/>
            <w:vAlign w:val="bottom"/>
          </w:tcPr>
          <w:p w:rsidR="004B34D3" w:rsidRPr="00FC22A1" w:rsidRDefault="004B34D3" w:rsidP="00FC22A1">
            <w:pPr>
              <w:spacing w:after="0" w:line="240" w:lineRule="auto"/>
              <w:jc w:val="center"/>
              <w:rPr>
                <w:rFonts w:ascii="Times New Roman" w:hAnsi="Times New Roman" w:cs="Times New Roman"/>
                <w:sz w:val="20"/>
                <w:szCs w:val="20"/>
              </w:rPr>
            </w:pPr>
            <w:r w:rsidRPr="00FC22A1">
              <w:rPr>
                <w:rFonts w:ascii="Times New Roman" w:hAnsi="Times New Roman" w:cs="Times New Roman"/>
                <w:sz w:val="20"/>
                <w:szCs w:val="20"/>
              </w:rPr>
              <w:t xml:space="preserve">Откл. 2015г. </w:t>
            </w:r>
          </w:p>
          <w:p w:rsidR="004B34D3" w:rsidRPr="00FC22A1" w:rsidRDefault="004B34D3" w:rsidP="00FC22A1">
            <w:pPr>
              <w:spacing w:after="0" w:line="240" w:lineRule="auto"/>
              <w:jc w:val="center"/>
              <w:rPr>
                <w:rFonts w:ascii="Times New Roman" w:hAnsi="Times New Roman" w:cs="Times New Roman"/>
                <w:sz w:val="20"/>
                <w:szCs w:val="20"/>
              </w:rPr>
            </w:pPr>
            <w:r w:rsidRPr="00FC22A1">
              <w:rPr>
                <w:rFonts w:ascii="Times New Roman" w:hAnsi="Times New Roman" w:cs="Times New Roman"/>
                <w:sz w:val="20"/>
                <w:szCs w:val="20"/>
              </w:rPr>
              <w:t>к 2013г.</w:t>
            </w:r>
          </w:p>
        </w:tc>
      </w:tr>
      <w:tr w:rsidR="00FC22A1" w:rsidTr="00FC22A1">
        <w:trPr>
          <w:trHeight w:val="255"/>
        </w:trPr>
        <w:tc>
          <w:tcPr>
            <w:tcW w:w="1314" w:type="pct"/>
            <w:vMerge/>
            <w:tcBorders>
              <w:top w:val="single" w:sz="4" w:space="0" w:color="auto"/>
              <w:left w:val="single" w:sz="4" w:space="0" w:color="auto"/>
              <w:bottom w:val="single" w:sz="4" w:space="0" w:color="auto"/>
              <w:right w:val="single" w:sz="4" w:space="0" w:color="auto"/>
            </w:tcBorders>
            <w:vAlign w:val="center"/>
          </w:tcPr>
          <w:p w:rsidR="00FC22A1" w:rsidRPr="00FC22A1" w:rsidRDefault="00FC22A1" w:rsidP="00FC22A1">
            <w:pPr>
              <w:spacing w:after="0" w:line="240" w:lineRule="auto"/>
              <w:rPr>
                <w:rFonts w:ascii="Times New Roman" w:hAnsi="Times New Roman" w:cs="Times New Roman"/>
                <w:sz w:val="20"/>
                <w:szCs w:val="20"/>
              </w:rPr>
            </w:pPr>
          </w:p>
        </w:tc>
        <w:tc>
          <w:tcPr>
            <w:tcW w:w="366" w:type="pct"/>
            <w:tcBorders>
              <w:top w:val="nil"/>
              <w:left w:val="nil"/>
              <w:bottom w:val="single" w:sz="4" w:space="0" w:color="auto"/>
              <w:right w:val="single" w:sz="4" w:space="0" w:color="auto"/>
            </w:tcBorders>
            <w:shd w:val="clear" w:color="auto" w:fill="auto"/>
            <w:noWrap/>
            <w:vAlign w:val="center"/>
          </w:tcPr>
          <w:p w:rsidR="00FC22A1" w:rsidRPr="00FC22A1" w:rsidRDefault="00FC22A1" w:rsidP="00FC22A1">
            <w:pPr>
              <w:spacing w:after="0" w:line="240" w:lineRule="auto"/>
              <w:jc w:val="center"/>
              <w:rPr>
                <w:rFonts w:ascii="Times New Roman" w:hAnsi="Times New Roman" w:cs="Times New Roman"/>
                <w:sz w:val="20"/>
                <w:szCs w:val="20"/>
              </w:rPr>
            </w:pPr>
            <w:r w:rsidRPr="00FC22A1">
              <w:rPr>
                <w:rFonts w:ascii="Times New Roman" w:hAnsi="Times New Roman" w:cs="Times New Roman"/>
                <w:sz w:val="20"/>
                <w:szCs w:val="20"/>
              </w:rPr>
              <w:t>тыс.</w:t>
            </w:r>
          </w:p>
          <w:p w:rsidR="00FC22A1" w:rsidRPr="00FC22A1" w:rsidRDefault="00FC22A1" w:rsidP="00FC22A1">
            <w:pPr>
              <w:spacing w:after="0" w:line="240" w:lineRule="auto"/>
              <w:jc w:val="center"/>
              <w:rPr>
                <w:rFonts w:ascii="Times New Roman" w:hAnsi="Times New Roman" w:cs="Times New Roman"/>
                <w:sz w:val="20"/>
                <w:szCs w:val="20"/>
              </w:rPr>
            </w:pPr>
            <w:r w:rsidRPr="00FC22A1">
              <w:rPr>
                <w:rFonts w:ascii="Times New Roman" w:hAnsi="Times New Roman" w:cs="Times New Roman"/>
                <w:sz w:val="20"/>
                <w:szCs w:val="20"/>
              </w:rPr>
              <w:t>руб.</w:t>
            </w:r>
          </w:p>
        </w:tc>
        <w:tc>
          <w:tcPr>
            <w:tcW w:w="442" w:type="pct"/>
            <w:tcBorders>
              <w:top w:val="nil"/>
              <w:left w:val="nil"/>
              <w:bottom w:val="single" w:sz="4" w:space="0" w:color="auto"/>
              <w:right w:val="single" w:sz="4" w:space="0" w:color="auto"/>
            </w:tcBorders>
            <w:shd w:val="clear" w:color="auto" w:fill="auto"/>
            <w:noWrap/>
            <w:vAlign w:val="center"/>
          </w:tcPr>
          <w:p w:rsidR="00FC22A1" w:rsidRPr="00FC22A1" w:rsidRDefault="00FC22A1" w:rsidP="00FC22A1">
            <w:pPr>
              <w:spacing w:after="0" w:line="240" w:lineRule="auto"/>
              <w:jc w:val="center"/>
              <w:rPr>
                <w:rFonts w:ascii="Times New Roman" w:hAnsi="Times New Roman" w:cs="Times New Roman"/>
                <w:sz w:val="20"/>
                <w:szCs w:val="20"/>
              </w:rPr>
            </w:pPr>
            <w:r w:rsidRPr="00FC22A1">
              <w:rPr>
                <w:rFonts w:ascii="Times New Roman" w:hAnsi="Times New Roman" w:cs="Times New Roman"/>
                <w:sz w:val="20"/>
                <w:szCs w:val="20"/>
              </w:rPr>
              <w:t>%</w:t>
            </w:r>
          </w:p>
        </w:tc>
        <w:tc>
          <w:tcPr>
            <w:tcW w:w="443" w:type="pct"/>
            <w:tcBorders>
              <w:top w:val="nil"/>
              <w:left w:val="nil"/>
              <w:bottom w:val="single" w:sz="4" w:space="0" w:color="auto"/>
              <w:right w:val="single" w:sz="4" w:space="0" w:color="auto"/>
            </w:tcBorders>
            <w:shd w:val="clear" w:color="auto" w:fill="auto"/>
            <w:noWrap/>
            <w:vAlign w:val="center"/>
          </w:tcPr>
          <w:p w:rsidR="00FC22A1" w:rsidRPr="00FC22A1" w:rsidRDefault="00FC22A1" w:rsidP="00FC22A1">
            <w:pPr>
              <w:spacing w:after="0" w:line="240" w:lineRule="auto"/>
              <w:jc w:val="center"/>
              <w:rPr>
                <w:rFonts w:ascii="Times New Roman" w:hAnsi="Times New Roman" w:cs="Times New Roman"/>
                <w:sz w:val="20"/>
                <w:szCs w:val="20"/>
              </w:rPr>
            </w:pPr>
            <w:r w:rsidRPr="00FC22A1">
              <w:rPr>
                <w:rFonts w:ascii="Times New Roman" w:hAnsi="Times New Roman" w:cs="Times New Roman"/>
                <w:sz w:val="20"/>
                <w:szCs w:val="20"/>
              </w:rPr>
              <w:t>тыс.</w:t>
            </w:r>
          </w:p>
          <w:p w:rsidR="00FC22A1" w:rsidRPr="00FC22A1" w:rsidRDefault="00FC22A1" w:rsidP="00FC22A1">
            <w:pPr>
              <w:spacing w:after="0" w:line="240" w:lineRule="auto"/>
              <w:jc w:val="center"/>
              <w:rPr>
                <w:rFonts w:ascii="Times New Roman" w:hAnsi="Times New Roman" w:cs="Times New Roman"/>
                <w:sz w:val="20"/>
                <w:szCs w:val="20"/>
              </w:rPr>
            </w:pPr>
            <w:r w:rsidRPr="00FC22A1">
              <w:rPr>
                <w:rFonts w:ascii="Times New Roman" w:hAnsi="Times New Roman" w:cs="Times New Roman"/>
                <w:sz w:val="20"/>
                <w:szCs w:val="20"/>
              </w:rPr>
              <w:t>руб.</w:t>
            </w:r>
          </w:p>
        </w:tc>
        <w:tc>
          <w:tcPr>
            <w:tcW w:w="516" w:type="pct"/>
            <w:tcBorders>
              <w:top w:val="nil"/>
              <w:left w:val="nil"/>
              <w:bottom w:val="single" w:sz="4" w:space="0" w:color="auto"/>
              <w:right w:val="single" w:sz="4" w:space="0" w:color="auto"/>
            </w:tcBorders>
            <w:shd w:val="clear" w:color="auto" w:fill="auto"/>
            <w:noWrap/>
            <w:vAlign w:val="center"/>
          </w:tcPr>
          <w:p w:rsidR="00FC22A1" w:rsidRPr="00FC22A1" w:rsidRDefault="00FC22A1" w:rsidP="00FC22A1">
            <w:pPr>
              <w:spacing w:after="0" w:line="240" w:lineRule="auto"/>
              <w:jc w:val="center"/>
              <w:rPr>
                <w:rFonts w:ascii="Times New Roman" w:hAnsi="Times New Roman" w:cs="Times New Roman"/>
                <w:sz w:val="20"/>
                <w:szCs w:val="20"/>
              </w:rPr>
            </w:pPr>
            <w:r w:rsidRPr="00FC22A1">
              <w:rPr>
                <w:rFonts w:ascii="Times New Roman" w:hAnsi="Times New Roman" w:cs="Times New Roman"/>
                <w:sz w:val="20"/>
                <w:szCs w:val="20"/>
              </w:rPr>
              <w:t>%</w:t>
            </w:r>
          </w:p>
        </w:tc>
        <w:tc>
          <w:tcPr>
            <w:tcW w:w="443" w:type="pct"/>
            <w:tcBorders>
              <w:top w:val="nil"/>
              <w:left w:val="nil"/>
              <w:bottom w:val="single" w:sz="4" w:space="0" w:color="auto"/>
              <w:right w:val="single" w:sz="4" w:space="0" w:color="auto"/>
            </w:tcBorders>
            <w:shd w:val="clear" w:color="auto" w:fill="auto"/>
            <w:noWrap/>
            <w:vAlign w:val="center"/>
          </w:tcPr>
          <w:p w:rsidR="00FC22A1" w:rsidRPr="00FC22A1" w:rsidRDefault="00FC22A1" w:rsidP="00FC22A1">
            <w:pPr>
              <w:spacing w:after="0" w:line="240" w:lineRule="auto"/>
              <w:jc w:val="center"/>
              <w:rPr>
                <w:rFonts w:ascii="Times New Roman" w:hAnsi="Times New Roman" w:cs="Times New Roman"/>
                <w:sz w:val="20"/>
                <w:szCs w:val="20"/>
              </w:rPr>
            </w:pPr>
            <w:r w:rsidRPr="00FC22A1">
              <w:rPr>
                <w:rFonts w:ascii="Times New Roman" w:hAnsi="Times New Roman" w:cs="Times New Roman"/>
                <w:sz w:val="20"/>
                <w:szCs w:val="20"/>
              </w:rPr>
              <w:t>тыс.</w:t>
            </w:r>
          </w:p>
          <w:p w:rsidR="00FC22A1" w:rsidRPr="00FC22A1" w:rsidRDefault="00FC22A1" w:rsidP="00FC22A1">
            <w:pPr>
              <w:spacing w:after="0" w:line="240" w:lineRule="auto"/>
              <w:jc w:val="center"/>
              <w:rPr>
                <w:rFonts w:ascii="Times New Roman" w:hAnsi="Times New Roman" w:cs="Times New Roman"/>
                <w:sz w:val="20"/>
                <w:szCs w:val="20"/>
              </w:rPr>
            </w:pPr>
            <w:r w:rsidRPr="00FC22A1">
              <w:rPr>
                <w:rFonts w:ascii="Times New Roman" w:hAnsi="Times New Roman" w:cs="Times New Roman"/>
                <w:sz w:val="20"/>
                <w:szCs w:val="20"/>
              </w:rPr>
              <w:t>руб.</w:t>
            </w:r>
          </w:p>
        </w:tc>
        <w:tc>
          <w:tcPr>
            <w:tcW w:w="443" w:type="pct"/>
            <w:tcBorders>
              <w:top w:val="nil"/>
              <w:left w:val="nil"/>
              <w:bottom w:val="single" w:sz="4" w:space="0" w:color="auto"/>
              <w:right w:val="single" w:sz="4" w:space="0" w:color="auto"/>
            </w:tcBorders>
            <w:shd w:val="clear" w:color="auto" w:fill="auto"/>
            <w:noWrap/>
            <w:vAlign w:val="center"/>
          </w:tcPr>
          <w:p w:rsidR="00FC22A1" w:rsidRPr="00FC22A1" w:rsidRDefault="00FC22A1" w:rsidP="00FC22A1">
            <w:pPr>
              <w:spacing w:after="0" w:line="240" w:lineRule="auto"/>
              <w:jc w:val="center"/>
              <w:rPr>
                <w:rFonts w:ascii="Times New Roman" w:hAnsi="Times New Roman" w:cs="Times New Roman"/>
                <w:sz w:val="20"/>
                <w:szCs w:val="20"/>
              </w:rPr>
            </w:pPr>
            <w:r w:rsidRPr="00FC22A1">
              <w:rPr>
                <w:rFonts w:ascii="Times New Roman" w:hAnsi="Times New Roman" w:cs="Times New Roman"/>
                <w:sz w:val="20"/>
                <w:szCs w:val="20"/>
              </w:rPr>
              <w:t>%</w:t>
            </w:r>
          </w:p>
        </w:tc>
        <w:tc>
          <w:tcPr>
            <w:tcW w:w="515" w:type="pct"/>
            <w:tcBorders>
              <w:top w:val="nil"/>
              <w:left w:val="nil"/>
              <w:bottom w:val="single" w:sz="4" w:space="0" w:color="auto"/>
              <w:right w:val="single" w:sz="4" w:space="0" w:color="auto"/>
            </w:tcBorders>
            <w:shd w:val="clear" w:color="auto" w:fill="auto"/>
            <w:noWrap/>
            <w:vAlign w:val="center"/>
          </w:tcPr>
          <w:p w:rsidR="00FC22A1" w:rsidRDefault="00FC22A1" w:rsidP="00FC22A1">
            <w:pPr>
              <w:spacing w:after="0" w:line="240" w:lineRule="auto"/>
              <w:jc w:val="center"/>
              <w:rPr>
                <w:rFonts w:ascii="Times New Roman" w:hAnsi="Times New Roman" w:cs="Times New Roman"/>
                <w:sz w:val="20"/>
                <w:szCs w:val="20"/>
              </w:rPr>
            </w:pPr>
            <w:r w:rsidRPr="00FC22A1">
              <w:rPr>
                <w:rFonts w:ascii="Times New Roman" w:hAnsi="Times New Roman" w:cs="Times New Roman"/>
                <w:sz w:val="20"/>
                <w:szCs w:val="20"/>
              </w:rPr>
              <w:t>тыс.</w:t>
            </w:r>
          </w:p>
          <w:p w:rsidR="00FC22A1" w:rsidRPr="00FC22A1" w:rsidRDefault="00FC22A1" w:rsidP="00FC22A1">
            <w:pPr>
              <w:spacing w:after="0" w:line="240" w:lineRule="auto"/>
              <w:jc w:val="center"/>
              <w:rPr>
                <w:rFonts w:ascii="Times New Roman" w:hAnsi="Times New Roman" w:cs="Times New Roman"/>
                <w:sz w:val="20"/>
                <w:szCs w:val="20"/>
              </w:rPr>
            </w:pPr>
            <w:r w:rsidRPr="00FC22A1">
              <w:rPr>
                <w:rFonts w:ascii="Times New Roman" w:hAnsi="Times New Roman" w:cs="Times New Roman"/>
                <w:sz w:val="20"/>
                <w:szCs w:val="20"/>
              </w:rPr>
              <w:t>руб.</w:t>
            </w:r>
          </w:p>
        </w:tc>
        <w:tc>
          <w:tcPr>
            <w:tcW w:w="518" w:type="pct"/>
            <w:tcBorders>
              <w:top w:val="nil"/>
              <w:left w:val="nil"/>
              <w:bottom w:val="single" w:sz="4" w:space="0" w:color="auto"/>
              <w:right w:val="single" w:sz="4" w:space="0" w:color="auto"/>
            </w:tcBorders>
            <w:shd w:val="clear" w:color="auto" w:fill="auto"/>
            <w:noWrap/>
            <w:vAlign w:val="center"/>
          </w:tcPr>
          <w:p w:rsidR="00FC22A1" w:rsidRPr="00FC22A1" w:rsidRDefault="00FC22A1" w:rsidP="00FC22A1">
            <w:pPr>
              <w:spacing w:after="0" w:line="240" w:lineRule="auto"/>
              <w:jc w:val="center"/>
              <w:rPr>
                <w:rFonts w:ascii="Times New Roman" w:hAnsi="Times New Roman" w:cs="Times New Roman"/>
                <w:sz w:val="20"/>
                <w:szCs w:val="20"/>
              </w:rPr>
            </w:pPr>
            <w:r w:rsidRPr="00FC22A1">
              <w:rPr>
                <w:rFonts w:ascii="Times New Roman" w:hAnsi="Times New Roman" w:cs="Times New Roman"/>
                <w:sz w:val="20"/>
                <w:szCs w:val="20"/>
              </w:rPr>
              <w:t>п.п.</w:t>
            </w:r>
          </w:p>
        </w:tc>
      </w:tr>
      <w:tr w:rsidR="004B34D3" w:rsidTr="00FC22A1">
        <w:trPr>
          <w:trHeight w:val="255"/>
        </w:trPr>
        <w:tc>
          <w:tcPr>
            <w:tcW w:w="1314" w:type="pct"/>
            <w:tcBorders>
              <w:top w:val="nil"/>
              <w:left w:val="single" w:sz="4" w:space="0" w:color="auto"/>
              <w:bottom w:val="single" w:sz="4" w:space="0" w:color="auto"/>
              <w:right w:val="single" w:sz="4" w:space="0" w:color="auto"/>
            </w:tcBorders>
            <w:shd w:val="clear" w:color="auto" w:fill="auto"/>
            <w:noWrap/>
            <w:vAlign w:val="bottom"/>
          </w:tcPr>
          <w:p w:rsidR="004B34D3" w:rsidRPr="00FC22A1" w:rsidRDefault="004B34D3" w:rsidP="00FC22A1">
            <w:pPr>
              <w:spacing w:after="0" w:line="240" w:lineRule="auto"/>
              <w:rPr>
                <w:rFonts w:ascii="Times New Roman" w:hAnsi="Times New Roman" w:cs="Times New Roman"/>
                <w:sz w:val="20"/>
                <w:szCs w:val="20"/>
              </w:rPr>
            </w:pPr>
            <w:r w:rsidRPr="00FC22A1">
              <w:rPr>
                <w:rFonts w:ascii="Times New Roman" w:hAnsi="Times New Roman" w:cs="Times New Roman"/>
                <w:sz w:val="20"/>
                <w:szCs w:val="20"/>
              </w:rPr>
              <w:t>Арендная плата</w:t>
            </w:r>
          </w:p>
        </w:tc>
        <w:tc>
          <w:tcPr>
            <w:tcW w:w="366"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178</w:t>
            </w:r>
          </w:p>
        </w:tc>
        <w:tc>
          <w:tcPr>
            <w:tcW w:w="442"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33,24</w:t>
            </w:r>
          </w:p>
        </w:tc>
        <w:tc>
          <w:tcPr>
            <w:tcW w:w="443"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184</w:t>
            </w:r>
          </w:p>
        </w:tc>
        <w:tc>
          <w:tcPr>
            <w:tcW w:w="516"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31,95</w:t>
            </w:r>
          </w:p>
        </w:tc>
        <w:tc>
          <w:tcPr>
            <w:tcW w:w="443"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184</w:t>
            </w:r>
          </w:p>
        </w:tc>
        <w:tc>
          <w:tcPr>
            <w:tcW w:w="443"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31,41</w:t>
            </w:r>
          </w:p>
        </w:tc>
        <w:tc>
          <w:tcPr>
            <w:tcW w:w="515"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6</w:t>
            </w:r>
          </w:p>
        </w:tc>
        <w:tc>
          <w:tcPr>
            <w:tcW w:w="518"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-1,83</w:t>
            </w:r>
          </w:p>
        </w:tc>
      </w:tr>
      <w:tr w:rsidR="004B34D3" w:rsidTr="00FC22A1">
        <w:trPr>
          <w:trHeight w:val="255"/>
        </w:trPr>
        <w:tc>
          <w:tcPr>
            <w:tcW w:w="1314" w:type="pct"/>
            <w:tcBorders>
              <w:top w:val="nil"/>
              <w:left w:val="single" w:sz="4" w:space="0" w:color="auto"/>
              <w:bottom w:val="single" w:sz="4" w:space="0" w:color="auto"/>
              <w:right w:val="single" w:sz="4" w:space="0" w:color="auto"/>
            </w:tcBorders>
            <w:shd w:val="clear" w:color="auto" w:fill="auto"/>
            <w:noWrap/>
            <w:vAlign w:val="bottom"/>
          </w:tcPr>
          <w:p w:rsidR="004B34D3" w:rsidRPr="00FC22A1" w:rsidRDefault="004B34D3" w:rsidP="00FC22A1">
            <w:pPr>
              <w:spacing w:after="0" w:line="240" w:lineRule="auto"/>
              <w:rPr>
                <w:rFonts w:ascii="Times New Roman" w:hAnsi="Times New Roman" w:cs="Times New Roman"/>
                <w:sz w:val="20"/>
                <w:szCs w:val="20"/>
              </w:rPr>
            </w:pPr>
            <w:r w:rsidRPr="00FC22A1">
              <w:rPr>
                <w:rFonts w:ascii="Times New Roman" w:hAnsi="Times New Roman" w:cs="Times New Roman"/>
                <w:sz w:val="20"/>
                <w:szCs w:val="20"/>
              </w:rPr>
              <w:t>Коммунальные платежи</w:t>
            </w:r>
          </w:p>
        </w:tc>
        <w:tc>
          <w:tcPr>
            <w:tcW w:w="366"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35,6</w:t>
            </w:r>
          </w:p>
        </w:tc>
        <w:tc>
          <w:tcPr>
            <w:tcW w:w="442"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6,65</w:t>
            </w:r>
          </w:p>
        </w:tc>
        <w:tc>
          <w:tcPr>
            <w:tcW w:w="443"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38,64</w:t>
            </w:r>
          </w:p>
        </w:tc>
        <w:tc>
          <w:tcPr>
            <w:tcW w:w="516"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6,71</w:t>
            </w:r>
          </w:p>
        </w:tc>
        <w:tc>
          <w:tcPr>
            <w:tcW w:w="443"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44,16</w:t>
            </w:r>
          </w:p>
        </w:tc>
        <w:tc>
          <w:tcPr>
            <w:tcW w:w="443"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7,54</w:t>
            </w:r>
          </w:p>
        </w:tc>
        <w:tc>
          <w:tcPr>
            <w:tcW w:w="515"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8,56</w:t>
            </w:r>
          </w:p>
        </w:tc>
        <w:tc>
          <w:tcPr>
            <w:tcW w:w="518"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0,89</w:t>
            </w:r>
          </w:p>
        </w:tc>
      </w:tr>
      <w:tr w:rsidR="004B34D3" w:rsidTr="00FC22A1">
        <w:trPr>
          <w:trHeight w:val="255"/>
        </w:trPr>
        <w:tc>
          <w:tcPr>
            <w:tcW w:w="1314" w:type="pct"/>
            <w:tcBorders>
              <w:top w:val="nil"/>
              <w:left w:val="single" w:sz="4" w:space="0" w:color="auto"/>
              <w:bottom w:val="single" w:sz="4" w:space="0" w:color="auto"/>
              <w:right w:val="single" w:sz="4" w:space="0" w:color="auto"/>
            </w:tcBorders>
            <w:shd w:val="clear" w:color="auto" w:fill="auto"/>
            <w:noWrap/>
            <w:vAlign w:val="bottom"/>
          </w:tcPr>
          <w:p w:rsidR="004B34D3" w:rsidRPr="00FC22A1" w:rsidRDefault="004B34D3" w:rsidP="00FC22A1">
            <w:pPr>
              <w:spacing w:after="0" w:line="240" w:lineRule="auto"/>
              <w:rPr>
                <w:rFonts w:ascii="Times New Roman" w:hAnsi="Times New Roman" w:cs="Times New Roman"/>
                <w:sz w:val="20"/>
                <w:szCs w:val="20"/>
              </w:rPr>
            </w:pPr>
            <w:r w:rsidRPr="00FC22A1">
              <w:rPr>
                <w:rFonts w:ascii="Times New Roman" w:hAnsi="Times New Roman" w:cs="Times New Roman"/>
                <w:sz w:val="20"/>
                <w:szCs w:val="20"/>
              </w:rPr>
              <w:t>Заработная плата персонала</w:t>
            </w:r>
          </w:p>
        </w:tc>
        <w:tc>
          <w:tcPr>
            <w:tcW w:w="366"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180</w:t>
            </w:r>
          </w:p>
        </w:tc>
        <w:tc>
          <w:tcPr>
            <w:tcW w:w="442"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33,61</w:t>
            </w:r>
          </w:p>
        </w:tc>
        <w:tc>
          <w:tcPr>
            <w:tcW w:w="443"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189,6</w:t>
            </w:r>
          </w:p>
        </w:tc>
        <w:tc>
          <w:tcPr>
            <w:tcW w:w="516"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32,92</w:t>
            </w:r>
          </w:p>
        </w:tc>
        <w:tc>
          <w:tcPr>
            <w:tcW w:w="443"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196,8</w:t>
            </w:r>
          </w:p>
        </w:tc>
        <w:tc>
          <w:tcPr>
            <w:tcW w:w="443"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33,6</w:t>
            </w:r>
          </w:p>
        </w:tc>
        <w:tc>
          <w:tcPr>
            <w:tcW w:w="515"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16,8</w:t>
            </w:r>
          </w:p>
        </w:tc>
        <w:tc>
          <w:tcPr>
            <w:tcW w:w="518"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-0,01</w:t>
            </w:r>
          </w:p>
        </w:tc>
      </w:tr>
      <w:tr w:rsidR="004B34D3" w:rsidTr="00FC22A1">
        <w:trPr>
          <w:trHeight w:val="510"/>
        </w:trPr>
        <w:tc>
          <w:tcPr>
            <w:tcW w:w="1314" w:type="pct"/>
            <w:tcBorders>
              <w:top w:val="nil"/>
              <w:left w:val="single" w:sz="4" w:space="0" w:color="auto"/>
              <w:bottom w:val="single" w:sz="4" w:space="0" w:color="auto"/>
              <w:right w:val="single" w:sz="4" w:space="0" w:color="auto"/>
            </w:tcBorders>
            <w:shd w:val="clear" w:color="auto" w:fill="auto"/>
            <w:vAlign w:val="bottom"/>
          </w:tcPr>
          <w:p w:rsidR="004B34D3" w:rsidRPr="00FC22A1" w:rsidRDefault="004B34D3" w:rsidP="00FC22A1">
            <w:pPr>
              <w:spacing w:after="0" w:line="240" w:lineRule="auto"/>
              <w:rPr>
                <w:rFonts w:ascii="Times New Roman" w:hAnsi="Times New Roman" w:cs="Times New Roman"/>
                <w:sz w:val="20"/>
                <w:szCs w:val="20"/>
              </w:rPr>
            </w:pPr>
            <w:r w:rsidRPr="00FC22A1">
              <w:rPr>
                <w:rFonts w:ascii="Times New Roman" w:hAnsi="Times New Roman" w:cs="Times New Roman"/>
                <w:sz w:val="20"/>
                <w:szCs w:val="20"/>
              </w:rPr>
              <w:t>Затраты на проведение инвентаризации</w:t>
            </w:r>
          </w:p>
        </w:tc>
        <w:tc>
          <w:tcPr>
            <w:tcW w:w="366"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42,4</w:t>
            </w:r>
          </w:p>
        </w:tc>
        <w:tc>
          <w:tcPr>
            <w:tcW w:w="442"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7,92</w:t>
            </w:r>
          </w:p>
        </w:tc>
        <w:tc>
          <w:tcPr>
            <w:tcW w:w="443"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48,6</w:t>
            </w:r>
          </w:p>
        </w:tc>
        <w:tc>
          <w:tcPr>
            <w:tcW w:w="516"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8,44</w:t>
            </w:r>
          </w:p>
        </w:tc>
        <w:tc>
          <w:tcPr>
            <w:tcW w:w="443"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51,4</w:t>
            </w:r>
          </w:p>
        </w:tc>
        <w:tc>
          <w:tcPr>
            <w:tcW w:w="443"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8,77</w:t>
            </w:r>
          </w:p>
        </w:tc>
        <w:tc>
          <w:tcPr>
            <w:tcW w:w="515"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9</w:t>
            </w:r>
          </w:p>
        </w:tc>
        <w:tc>
          <w:tcPr>
            <w:tcW w:w="518"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0,85</w:t>
            </w:r>
          </w:p>
        </w:tc>
      </w:tr>
      <w:tr w:rsidR="004B34D3" w:rsidTr="00FC22A1">
        <w:trPr>
          <w:trHeight w:val="510"/>
        </w:trPr>
        <w:tc>
          <w:tcPr>
            <w:tcW w:w="1314" w:type="pct"/>
            <w:tcBorders>
              <w:top w:val="nil"/>
              <w:left w:val="single" w:sz="4" w:space="0" w:color="auto"/>
              <w:bottom w:val="single" w:sz="4" w:space="0" w:color="auto"/>
              <w:right w:val="single" w:sz="4" w:space="0" w:color="auto"/>
            </w:tcBorders>
            <w:shd w:val="clear" w:color="auto" w:fill="auto"/>
            <w:vAlign w:val="bottom"/>
          </w:tcPr>
          <w:p w:rsidR="004B34D3" w:rsidRPr="00FC22A1" w:rsidRDefault="004B34D3" w:rsidP="00FC22A1">
            <w:pPr>
              <w:spacing w:after="0" w:line="240" w:lineRule="auto"/>
              <w:rPr>
                <w:rFonts w:ascii="Times New Roman" w:hAnsi="Times New Roman" w:cs="Times New Roman"/>
                <w:sz w:val="20"/>
                <w:szCs w:val="20"/>
              </w:rPr>
            </w:pPr>
            <w:r w:rsidRPr="00FC22A1">
              <w:rPr>
                <w:rFonts w:ascii="Times New Roman" w:hAnsi="Times New Roman" w:cs="Times New Roman"/>
                <w:sz w:val="20"/>
                <w:szCs w:val="20"/>
              </w:rPr>
              <w:t>Амортизация складского оборудования</w:t>
            </w:r>
          </w:p>
        </w:tc>
        <w:tc>
          <w:tcPr>
            <w:tcW w:w="366"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1,4</w:t>
            </w:r>
          </w:p>
        </w:tc>
        <w:tc>
          <w:tcPr>
            <w:tcW w:w="442"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0,26</w:t>
            </w:r>
          </w:p>
        </w:tc>
        <w:tc>
          <w:tcPr>
            <w:tcW w:w="443"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1,4</w:t>
            </w:r>
          </w:p>
        </w:tc>
        <w:tc>
          <w:tcPr>
            <w:tcW w:w="516"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0,24</w:t>
            </w:r>
          </w:p>
        </w:tc>
        <w:tc>
          <w:tcPr>
            <w:tcW w:w="443"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1,4</w:t>
            </w:r>
          </w:p>
        </w:tc>
        <w:tc>
          <w:tcPr>
            <w:tcW w:w="443"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0,24</w:t>
            </w:r>
          </w:p>
        </w:tc>
        <w:tc>
          <w:tcPr>
            <w:tcW w:w="515"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0</w:t>
            </w:r>
          </w:p>
        </w:tc>
        <w:tc>
          <w:tcPr>
            <w:tcW w:w="518"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-0,02</w:t>
            </w:r>
          </w:p>
        </w:tc>
      </w:tr>
      <w:tr w:rsidR="004B34D3" w:rsidTr="00FC22A1">
        <w:trPr>
          <w:trHeight w:val="510"/>
        </w:trPr>
        <w:tc>
          <w:tcPr>
            <w:tcW w:w="1314" w:type="pct"/>
            <w:tcBorders>
              <w:top w:val="nil"/>
              <w:left w:val="single" w:sz="4" w:space="0" w:color="auto"/>
              <w:bottom w:val="single" w:sz="4" w:space="0" w:color="auto"/>
              <w:right w:val="single" w:sz="4" w:space="0" w:color="auto"/>
            </w:tcBorders>
            <w:shd w:val="clear" w:color="auto" w:fill="auto"/>
            <w:vAlign w:val="bottom"/>
          </w:tcPr>
          <w:p w:rsidR="004B34D3" w:rsidRPr="00FC22A1" w:rsidRDefault="004B34D3" w:rsidP="00FC22A1">
            <w:pPr>
              <w:spacing w:after="0" w:line="240" w:lineRule="auto"/>
              <w:rPr>
                <w:rFonts w:ascii="Times New Roman" w:hAnsi="Times New Roman" w:cs="Times New Roman"/>
                <w:sz w:val="20"/>
                <w:szCs w:val="20"/>
              </w:rPr>
            </w:pPr>
            <w:r w:rsidRPr="00FC22A1">
              <w:rPr>
                <w:rFonts w:ascii="Times New Roman" w:hAnsi="Times New Roman" w:cs="Times New Roman"/>
                <w:sz w:val="20"/>
                <w:szCs w:val="20"/>
              </w:rPr>
              <w:t>Затраты на текущий ремонт складского помещения</w:t>
            </w:r>
          </w:p>
        </w:tc>
        <w:tc>
          <w:tcPr>
            <w:tcW w:w="366"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8,6</w:t>
            </w:r>
          </w:p>
        </w:tc>
        <w:tc>
          <w:tcPr>
            <w:tcW w:w="442"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1,61</w:t>
            </w:r>
          </w:p>
        </w:tc>
        <w:tc>
          <w:tcPr>
            <w:tcW w:w="443"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8,9</w:t>
            </w:r>
          </w:p>
        </w:tc>
        <w:tc>
          <w:tcPr>
            <w:tcW w:w="516"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1,55</w:t>
            </w:r>
          </w:p>
        </w:tc>
        <w:tc>
          <w:tcPr>
            <w:tcW w:w="443"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6,4</w:t>
            </w:r>
          </w:p>
        </w:tc>
        <w:tc>
          <w:tcPr>
            <w:tcW w:w="443"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1,09</w:t>
            </w:r>
          </w:p>
        </w:tc>
        <w:tc>
          <w:tcPr>
            <w:tcW w:w="515"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-2,2</w:t>
            </w:r>
          </w:p>
        </w:tc>
        <w:tc>
          <w:tcPr>
            <w:tcW w:w="518"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-0,52</w:t>
            </w:r>
          </w:p>
        </w:tc>
      </w:tr>
      <w:tr w:rsidR="004B34D3" w:rsidTr="00FC22A1">
        <w:trPr>
          <w:trHeight w:val="777"/>
        </w:trPr>
        <w:tc>
          <w:tcPr>
            <w:tcW w:w="1314" w:type="pct"/>
            <w:tcBorders>
              <w:top w:val="nil"/>
              <w:left w:val="single" w:sz="4" w:space="0" w:color="auto"/>
              <w:bottom w:val="single" w:sz="4" w:space="0" w:color="auto"/>
              <w:right w:val="single" w:sz="4" w:space="0" w:color="auto"/>
            </w:tcBorders>
            <w:shd w:val="clear" w:color="auto" w:fill="auto"/>
            <w:noWrap/>
            <w:vAlign w:val="bottom"/>
          </w:tcPr>
          <w:p w:rsidR="004B34D3" w:rsidRPr="00FC22A1" w:rsidRDefault="004B34D3" w:rsidP="00FC22A1">
            <w:pPr>
              <w:spacing w:after="0" w:line="240" w:lineRule="auto"/>
              <w:jc w:val="both"/>
              <w:rPr>
                <w:rFonts w:ascii="Times New Roman" w:hAnsi="Times New Roman" w:cs="Times New Roman"/>
                <w:sz w:val="20"/>
                <w:szCs w:val="20"/>
              </w:rPr>
            </w:pPr>
            <w:r w:rsidRPr="00FC22A1">
              <w:rPr>
                <w:rFonts w:ascii="Times New Roman" w:hAnsi="Times New Roman" w:cs="Times New Roman"/>
                <w:sz w:val="20"/>
                <w:szCs w:val="20"/>
              </w:rPr>
              <w:t>Издержки вследствие порчи продукции, ухудшения качества, уценки, списания, кражи;</w:t>
            </w:r>
          </w:p>
        </w:tc>
        <w:tc>
          <w:tcPr>
            <w:tcW w:w="366"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15,4</w:t>
            </w:r>
          </w:p>
        </w:tc>
        <w:tc>
          <w:tcPr>
            <w:tcW w:w="442"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2,88</w:t>
            </w:r>
          </w:p>
        </w:tc>
        <w:tc>
          <w:tcPr>
            <w:tcW w:w="443"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16,4</w:t>
            </w:r>
          </w:p>
        </w:tc>
        <w:tc>
          <w:tcPr>
            <w:tcW w:w="516"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2,85</w:t>
            </w:r>
          </w:p>
        </w:tc>
        <w:tc>
          <w:tcPr>
            <w:tcW w:w="443"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12,3</w:t>
            </w:r>
          </w:p>
        </w:tc>
        <w:tc>
          <w:tcPr>
            <w:tcW w:w="443"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2,1</w:t>
            </w:r>
          </w:p>
        </w:tc>
        <w:tc>
          <w:tcPr>
            <w:tcW w:w="515"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-3,1</w:t>
            </w:r>
          </w:p>
        </w:tc>
        <w:tc>
          <w:tcPr>
            <w:tcW w:w="518"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-0,78</w:t>
            </w:r>
          </w:p>
        </w:tc>
      </w:tr>
      <w:tr w:rsidR="004B34D3" w:rsidTr="00FC22A1">
        <w:trPr>
          <w:trHeight w:val="255"/>
        </w:trPr>
        <w:tc>
          <w:tcPr>
            <w:tcW w:w="1314" w:type="pct"/>
            <w:tcBorders>
              <w:top w:val="nil"/>
              <w:left w:val="single" w:sz="4" w:space="0" w:color="auto"/>
              <w:bottom w:val="single" w:sz="4" w:space="0" w:color="auto"/>
              <w:right w:val="single" w:sz="4" w:space="0" w:color="auto"/>
            </w:tcBorders>
            <w:shd w:val="clear" w:color="auto" w:fill="auto"/>
            <w:vAlign w:val="bottom"/>
          </w:tcPr>
          <w:p w:rsidR="004B34D3" w:rsidRPr="00FC22A1" w:rsidRDefault="004B34D3" w:rsidP="00FC22A1">
            <w:pPr>
              <w:spacing w:after="0" w:line="240" w:lineRule="auto"/>
              <w:rPr>
                <w:rFonts w:ascii="Times New Roman" w:hAnsi="Times New Roman" w:cs="Times New Roman"/>
                <w:sz w:val="20"/>
                <w:szCs w:val="20"/>
              </w:rPr>
            </w:pPr>
            <w:r w:rsidRPr="00FC22A1">
              <w:rPr>
                <w:rFonts w:ascii="Times New Roman" w:hAnsi="Times New Roman" w:cs="Times New Roman"/>
                <w:sz w:val="20"/>
                <w:szCs w:val="20"/>
              </w:rPr>
              <w:t>Прочие затраты</w:t>
            </w:r>
          </w:p>
        </w:tc>
        <w:tc>
          <w:tcPr>
            <w:tcW w:w="366"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74,1</w:t>
            </w:r>
          </w:p>
        </w:tc>
        <w:tc>
          <w:tcPr>
            <w:tcW w:w="442"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13,84</w:t>
            </w:r>
          </w:p>
        </w:tc>
        <w:tc>
          <w:tcPr>
            <w:tcW w:w="443"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88,4</w:t>
            </w:r>
          </w:p>
        </w:tc>
        <w:tc>
          <w:tcPr>
            <w:tcW w:w="516"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15,35</w:t>
            </w:r>
          </w:p>
        </w:tc>
        <w:tc>
          <w:tcPr>
            <w:tcW w:w="443"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89,3</w:t>
            </w:r>
          </w:p>
        </w:tc>
        <w:tc>
          <w:tcPr>
            <w:tcW w:w="443"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15,25</w:t>
            </w:r>
          </w:p>
        </w:tc>
        <w:tc>
          <w:tcPr>
            <w:tcW w:w="515"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15,2</w:t>
            </w:r>
          </w:p>
        </w:tc>
        <w:tc>
          <w:tcPr>
            <w:tcW w:w="518"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1,41</w:t>
            </w:r>
          </w:p>
        </w:tc>
      </w:tr>
      <w:tr w:rsidR="004B34D3" w:rsidTr="00FC22A1">
        <w:trPr>
          <w:trHeight w:val="255"/>
        </w:trPr>
        <w:tc>
          <w:tcPr>
            <w:tcW w:w="1314" w:type="pct"/>
            <w:tcBorders>
              <w:top w:val="nil"/>
              <w:left w:val="single" w:sz="4" w:space="0" w:color="auto"/>
              <w:bottom w:val="single" w:sz="4" w:space="0" w:color="auto"/>
              <w:right w:val="single" w:sz="4" w:space="0" w:color="auto"/>
            </w:tcBorders>
            <w:shd w:val="clear" w:color="auto" w:fill="auto"/>
            <w:vAlign w:val="bottom"/>
          </w:tcPr>
          <w:p w:rsidR="004B34D3" w:rsidRPr="00FC22A1" w:rsidRDefault="004B34D3" w:rsidP="00FC22A1">
            <w:pPr>
              <w:spacing w:after="0" w:line="240" w:lineRule="auto"/>
              <w:rPr>
                <w:rFonts w:ascii="Times New Roman" w:hAnsi="Times New Roman" w:cs="Times New Roman"/>
                <w:sz w:val="20"/>
                <w:szCs w:val="20"/>
              </w:rPr>
            </w:pPr>
            <w:r w:rsidRPr="00FC22A1">
              <w:rPr>
                <w:rFonts w:ascii="Times New Roman" w:hAnsi="Times New Roman" w:cs="Times New Roman"/>
                <w:sz w:val="20"/>
                <w:szCs w:val="20"/>
              </w:rPr>
              <w:t>Итого</w:t>
            </w:r>
          </w:p>
        </w:tc>
        <w:tc>
          <w:tcPr>
            <w:tcW w:w="366"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535,5</w:t>
            </w:r>
          </w:p>
        </w:tc>
        <w:tc>
          <w:tcPr>
            <w:tcW w:w="442"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100,01</w:t>
            </w:r>
          </w:p>
        </w:tc>
        <w:tc>
          <w:tcPr>
            <w:tcW w:w="443"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575,94</w:t>
            </w:r>
          </w:p>
        </w:tc>
        <w:tc>
          <w:tcPr>
            <w:tcW w:w="516"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100,01</w:t>
            </w:r>
          </w:p>
        </w:tc>
        <w:tc>
          <w:tcPr>
            <w:tcW w:w="443"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585,76</w:t>
            </w:r>
          </w:p>
        </w:tc>
        <w:tc>
          <w:tcPr>
            <w:tcW w:w="443"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100</w:t>
            </w:r>
          </w:p>
        </w:tc>
        <w:tc>
          <w:tcPr>
            <w:tcW w:w="515"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50,26</w:t>
            </w:r>
          </w:p>
        </w:tc>
        <w:tc>
          <w:tcPr>
            <w:tcW w:w="518" w:type="pct"/>
            <w:tcBorders>
              <w:top w:val="nil"/>
              <w:left w:val="nil"/>
              <w:bottom w:val="single" w:sz="4" w:space="0" w:color="auto"/>
              <w:right w:val="single" w:sz="4" w:space="0" w:color="auto"/>
            </w:tcBorders>
            <w:shd w:val="clear" w:color="auto" w:fill="auto"/>
            <w:noWrap/>
            <w:vAlign w:val="center"/>
          </w:tcPr>
          <w:p w:rsidR="004B34D3" w:rsidRPr="00FC22A1" w:rsidRDefault="004B34D3" w:rsidP="00FC22A1">
            <w:pPr>
              <w:spacing w:after="0" w:line="240" w:lineRule="auto"/>
              <w:jc w:val="center"/>
              <w:rPr>
                <w:rFonts w:ascii="Times New Roman" w:hAnsi="Times New Roman" w:cs="Times New Roman"/>
                <w:color w:val="000000"/>
                <w:sz w:val="20"/>
                <w:szCs w:val="20"/>
              </w:rPr>
            </w:pPr>
            <w:r w:rsidRPr="00FC22A1">
              <w:rPr>
                <w:rFonts w:ascii="Times New Roman" w:hAnsi="Times New Roman" w:cs="Times New Roman"/>
                <w:color w:val="000000"/>
                <w:sz w:val="20"/>
                <w:szCs w:val="20"/>
              </w:rPr>
              <w:t>Х</w:t>
            </w:r>
          </w:p>
        </w:tc>
      </w:tr>
    </w:tbl>
    <w:p w:rsidR="004B34D3" w:rsidRDefault="004B34D3" w:rsidP="00151167">
      <w:pPr>
        <w:spacing w:after="0" w:line="360" w:lineRule="auto"/>
        <w:ind w:firstLine="709"/>
        <w:jc w:val="both"/>
        <w:rPr>
          <w:sz w:val="28"/>
          <w:szCs w:val="28"/>
        </w:rPr>
      </w:pPr>
    </w:p>
    <w:p w:rsidR="004B34D3" w:rsidRPr="00151167" w:rsidRDefault="004B34D3" w:rsidP="00151167">
      <w:pPr>
        <w:spacing w:after="0" w:line="360" w:lineRule="auto"/>
        <w:ind w:firstLine="709"/>
        <w:jc w:val="both"/>
        <w:rPr>
          <w:rFonts w:ascii="Times New Roman" w:hAnsi="Times New Roman" w:cs="Times New Roman"/>
          <w:sz w:val="28"/>
          <w:szCs w:val="28"/>
        </w:rPr>
      </w:pPr>
      <w:r>
        <w:rPr>
          <w:sz w:val="28"/>
          <w:szCs w:val="28"/>
        </w:rPr>
        <w:t xml:space="preserve"> </w:t>
      </w:r>
      <w:r w:rsidRPr="00151167">
        <w:rPr>
          <w:rFonts w:ascii="Times New Roman" w:hAnsi="Times New Roman" w:cs="Times New Roman"/>
          <w:sz w:val="28"/>
          <w:szCs w:val="28"/>
        </w:rPr>
        <w:t>Затраты, связанные с хранением запасов в 2015г. по сравнению с 2013г. увеличились на 50,26 тыс.руб.</w:t>
      </w:r>
    </w:p>
    <w:p w:rsidR="004B34D3" w:rsidRPr="00151167" w:rsidRDefault="004B34D3" w:rsidP="00151167">
      <w:pPr>
        <w:spacing w:after="0" w:line="360" w:lineRule="auto"/>
        <w:ind w:firstLine="709"/>
        <w:jc w:val="both"/>
        <w:rPr>
          <w:rFonts w:ascii="Times New Roman" w:hAnsi="Times New Roman" w:cs="Times New Roman"/>
          <w:sz w:val="28"/>
          <w:szCs w:val="28"/>
        </w:rPr>
      </w:pPr>
      <w:r w:rsidRPr="00151167">
        <w:rPr>
          <w:rFonts w:ascii="Times New Roman" w:hAnsi="Times New Roman" w:cs="Times New Roman"/>
          <w:sz w:val="28"/>
          <w:szCs w:val="28"/>
        </w:rPr>
        <w:t>Наибольший удельный вес, связанный с хранением запасов составляют затраты на аренду склада (31,41% в 2015г.), на заработную плату персонала (33,6% в 2015г.) и прочие затраты (15,25% в 2015г.).</w:t>
      </w:r>
    </w:p>
    <w:p w:rsidR="004B34D3" w:rsidRPr="00151167" w:rsidRDefault="004B34D3" w:rsidP="00151167">
      <w:pPr>
        <w:spacing w:after="0" w:line="360" w:lineRule="auto"/>
        <w:ind w:firstLine="709"/>
        <w:jc w:val="both"/>
        <w:rPr>
          <w:rFonts w:ascii="Times New Roman" w:hAnsi="Times New Roman" w:cs="Times New Roman"/>
          <w:sz w:val="28"/>
          <w:szCs w:val="28"/>
        </w:rPr>
      </w:pPr>
      <w:r w:rsidRPr="00151167">
        <w:rPr>
          <w:rFonts w:ascii="Times New Roman" w:hAnsi="Times New Roman" w:cs="Times New Roman"/>
          <w:sz w:val="28"/>
          <w:szCs w:val="28"/>
        </w:rPr>
        <w:lastRenderedPageBreak/>
        <w:t xml:space="preserve">Состав и структура затрат, связанных с хранением запасов в </w:t>
      </w:r>
      <w:r w:rsidR="004F43C6">
        <w:rPr>
          <w:rFonts w:ascii="Times New Roman" w:hAnsi="Times New Roman" w:cs="Times New Roman"/>
          <w:sz w:val="28"/>
          <w:szCs w:val="28"/>
        </w:rPr>
        <w:t>2015г. представлены на рисунке 6</w:t>
      </w:r>
      <w:r w:rsidRPr="00151167">
        <w:rPr>
          <w:rFonts w:ascii="Times New Roman" w:hAnsi="Times New Roman" w:cs="Times New Roman"/>
          <w:sz w:val="28"/>
          <w:szCs w:val="28"/>
        </w:rPr>
        <w:t>.</w:t>
      </w:r>
    </w:p>
    <w:p w:rsidR="004B34D3" w:rsidRDefault="004B34D3" w:rsidP="004B34D3">
      <w:pPr>
        <w:spacing w:line="360" w:lineRule="auto"/>
        <w:ind w:firstLine="709"/>
        <w:jc w:val="center"/>
        <w:rPr>
          <w:sz w:val="28"/>
          <w:szCs w:val="28"/>
        </w:rPr>
      </w:pPr>
      <w:r>
        <w:rPr>
          <w:noProof/>
          <w:sz w:val="28"/>
          <w:szCs w:val="28"/>
          <w:lang w:eastAsia="ru-RU"/>
        </w:rPr>
        <w:drawing>
          <wp:inline distT="0" distB="0" distL="0" distR="0" wp14:anchorId="6B8A4EF1" wp14:editId="34035AE1">
            <wp:extent cx="4566803" cy="2747769"/>
            <wp:effectExtent l="6092" t="6097" r="8630" b="8384"/>
            <wp:docPr id="17" name="Рисунок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B34D3" w:rsidRPr="00151167" w:rsidRDefault="004F43C6" w:rsidP="00151167">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6</w:t>
      </w:r>
      <w:r w:rsidR="004B34D3" w:rsidRPr="00151167">
        <w:rPr>
          <w:rFonts w:ascii="Times New Roman" w:hAnsi="Times New Roman" w:cs="Times New Roman"/>
          <w:sz w:val="28"/>
          <w:szCs w:val="28"/>
        </w:rPr>
        <w:t xml:space="preserve"> - Структура затрат ООО «Станкостроительный завод», связанных с хранением запасов в 2015г.</w:t>
      </w:r>
    </w:p>
    <w:p w:rsidR="004B34D3" w:rsidRDefault="004B34D3" w:rsidP="004B34D3">
      <w:pPr>
        <w:spacing w:line="360" w:lineRule="auto"/>
        <w:ind w:firstLine="709"/>
        <w:jc w:val="both"/>
        <w:rPr>
          <w:sz w:val="28"/>
          <w:szCs w:val="28"/>
        </w:rPr>
      </w:pPr>
    </w:p>
    <w:p w:rsidR="004B34D3" w:rsidRPr="00151167" w:rsidRDefault="004B34D3" w:rsidP="00151167">
      <w:pPr>
        <w:spacing w:after="0" w:line="360" w:lineRule="auto"/>
        <w:ind w:firstLine="709"/>
        <w:jc w:val="both"/>
        <w:rPr>
          <w:rFonts w:ascii="Times New Roman" w:hAnsi="Times New Roman" w:cs="Times New Roman"/>
          <w:sz w:val="28"/>
          <w:szCs w:val="28"/>
        </w:rPr>
      </w:pPr>
      <w:r w:rsidRPr="00151167">
        <w:rPr>
          <w:rFonts w:ascii="Times New Roman" w:hAnsi="Times New Roman" w:cs="Times New Roman"/>
          <w:sz w:val="28"/>
          <w:szCs w:val="28"/>
        </w:rPr>
        <w:t>4 Этап. Обоснование учетной политики запасов.</w:t>
      </w:r>
    </w:p>
    <w:p w:rsidR="004B34D3" w:rsidRPr="00151167" w:rsidRDefault="004B34D3" w:rsidP="00151167">
      <w:pPr>
        <w:widowControl w:val="0"/>
        <w:spacing w:after="0" w:line="360" w:lineRule="auto"/>
        <w:ind w:firstLine="709"/>
        <w:jc w:val="both"/>
        <w:rPr>
          <w:rFonts w:ascii="Times New Roman" w:hAnsi="Times New Roman" w:cs="Times New Roman"/>
          <w:sz w:val="28"/>
          <w:szCs w:val="28"/>
        </w:rPr>
      </w:pPr>
      <w:r w:rsidRPr="00151167">
        <w:rPr>
          <w:rFonts w:ascii="Times New Roman" w:hAnsi="Times New Roman" w:cs="Times New Roman"/>
          <w:sz w:val="28"/>
          <w:szCs w:val="28"/>
        </w:rPr>
        <w:t xml:space="preserve">  В отношении материально – производственных запасов в соответствии с организационной структурой ООО субъектами управления материально-производственными запасами выступает бухгалтерия.</w:t>
      </w:r>
    </w:p>
    <w:p w:rsidR="004B34D3" w:rsidRPr="00151167" w:rsidRDefault="004B34D3" w:rsidP="00151167">
      <w:pPr>
        <w:spacing w:after="0" w:line="360" w:lineRule="auto"/>
        <w:ind w:firstLine="709"/>
        <w:jc w:val="both"/>
        <w:rPr>
          <w:rFonts w:ascii="Times New Roman" w:hAnsi="Times New Roman" w:cs="Times New Roman"/>
          <w:sz w:val="28"/>
          <w:szCs w:val="28"/>
        </w:rPr>
      </w:pPr>
      <w:r w:rsidRPr="00151167">
        <w:rPr>
          <w:rFonts w:ascii="Times New Roman" w:hAnsi="Times New Roman" w:cs="Times New Roman"/>
          <w:sz w:val="28"/>
          <w:szCs w:val="28"/>
        </w:rPr>
        <w:t>Бухгалтерский учет материально-производственных запасов осуществляется в соответствии с Положением по бухгалтерскому учету «Учет материально-производственных запасов» (ПБУ 5/01).</w:t>
      </w:r>
    </w:p>
    <w:p w:rsidR="004B34D3" w:rsidRPr="00151167" w:rsidRDefault="004B34D3" w:rsidP="00151167">
      <w:pPr>
        <w:pStyle w:val="18"/>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151167">
        <w:rPr>
          <w:rFonts w:ascii="Times New Roman" w:hAnsi="Times New Roman"/>
          <w:color w:val="000000"/>
          <w:sz w:val="28"/>
          <w:szCs w:val="28"/>
        </w:rPr>
        <w:t>Производственные запасы принимаются к бухгалтерскому учету по фактической себестоимости. Фактической себестоимостью производственных запасов, приобретенных за плату, признается сумма фактических затрат организации на их приобретение, за исключением налога на добавленную стоимость и иных возмещаемых налогов (кроме случаев, предусмотренных законодательством Российской Федерации).</w:t>
      </w:r>
    </w:p>
    <w:p w:rsidR="004B34D3" w:rsidRPr="00151167" w:rsidRDefault="004B34D3" w:rsidP="00151167">
      <w:pPr>
        <w:widowControl w:val="0"/>
        <w:spacing w:after="0" w:line="360" w:lineRule="auto"/>
        <w:ind w:firstLine="709"/>
        <w:jc w:val="both"/>
        <w:rPr>
          <w:rFonts w:ascii="Times New Roman" w:hAnsi="Times New Roman" w:cs="Times New Roman"/>
          <w:sz w:val="28"/>
          <w:szCs w:val="28"/>
        </w:rPr>
      </w:pPr>
      <w:r w:rsidRPr="00151167">
        <w:rPr>
          <w:rFonts w:ascii="Times New Roman" w:hAnsi="Times New Roman" w:cs="Times New Roman"/>
          <w:sz w:val="28"/>
          <w:szCs w:val="28"/>
        </w:rPr>
        <w:t xml:space="preserve">Учетной политикой ООО «Станкостроительный завод» установлено, что при  выбытии сырья и материалов, товаров оценка производится по </w:t>
      </w:r>
      <w:r w:rsidRPr="00151167">
        <w:rPr>
          <w:rFonts w:ascii="Times New Roman" w:hAnsi="Times New Roman" w:cs="Times New Roman"/>
          <w:sz w:val="28"/>
          <w:szCs w:val="28"/>
        </w:rPr>
        <w:lastRenderedPageBreak/>
        <w:t>средней себестоимости.</w:t>
      </w:r>
    </w:p>
    <w:p w:rsidR="004B34D3" w:rsidRPr="00151167" w:rsidRDefault="004B34D3" w:rsidP="00151167">
      <w:pPr>
        <w:spacing w:after="0" w:line="360" w:lineRule="auto"/>
        <w:ind w:firstLine="709"/>
        <w:jc w:val="both"/>
        <w:rPr>
          <w:rFonts w:ascii="Times New Roman" w:hAnsi="Times New Roman" w:cs="Times New Roman"/>
          <w:sz w:val="28"/>
          <w:szCs w:val="28"/>
        </w:rPr>
      </w:pPr>
      <w:r w:rsidRPr="00151167">
        <w:rPr>
          <w:rFonts w:ascii="Times New Roman" w:hAnsi="Times New Roman" w:cs="Times New Roman"/>
          <w:sz w:val="28"/>
          <w:szCs w:val="28"/>
        </w:rPr>
        <w:t>При применении данного метода стоимость выбывающих запасов рассчитывается путем деления общей себестоимости группы (вида) запасов на их количество, складывающихся из себестоимости и количества остатка на начало месяца и поступивших в течение месяца запасов.</w:t>
      </w:r>
    </w:p>
    <w:p w:rsidR="004B34D3" w:rsidRPr="00151167" w:rsidRDefault="004B34D3" w:rsidP="00151167">
      <w:pPr>
        <w:widowControl w:val="0"/>
        <w:spacing w:after="0" w:line="360" w:lineRule="auto"/>
        <w:ind w:firstLine="709"/>
        <w:jc w:val="both"/>
        <w:rPr>
          <w:rFonts w:ascii="Times New Roman" w:hAnsi="Times New Roman" w:cs="Times New Roman"/>
          <w:sz w:val="28"/>
          <w:szCs w:val="28"/>
        </w:rPr>
      </w:pPr>
      <w:r w:rsidRPr="00151167">
        <w:rPr>
          <w:rFonts w:ascii="Times New Roman" w:hAnsi="Times New Roman" w:cs="Times New Roman"/>
          <w:sz w:val="28"/>
          <w:szCs w:val="28"/>
        </w:rPr>
        <w:t>5 Этап. Построение эффективных систем контроля за движением запасов на предприятии.</w:t>
      </w:r>
    </w:p>
    <w:p w:rsidR="004B34D3" w:rsidRPr="00151167" w:rsidRDefault="004B34D3" w:rsidP="00151167">
      <w:pPr>
        <w:widowControl w:val="0"/>
        <w:spacing w:after="0" w:line="360" w:lineRule="auto"/>
        <w:ind w:firstLine="709"/>
        <w:jc w:val="both"/>
        <w:rPr>
          <w:rFonts w:ascii="Times New Roman" w:hAnsi="Times New Roman" w:cs="Times New Roman"/>
          <w:sz w:val="28"/>
          <w:szCs w:val="28"/>
        </w:rPr>
      </w:pPr>
      <w:r w:rsidRPr="00151167">
        <w:rPr>
          <w:rFonts w:ascii="Times New Roman" w:hAnsi="Times New Roman" w:cs="Times New Roman"/>
          <w:sz w:val="28"/>
          <w:szCs w:val="28"/>
        </w:rPr>
        <w:t>Система контроля за движением запасов в ООО «Станкостроительный завод» включает в се</w:t>
      </w:r>
      <w:r w:rsidR="004F43C6">
        <w:rPr>
          <w:rFonts w:ascii="Times New Roman" w:hAnsi="Times New Roman" w:cs="Times New Roman"/>
          <w:sz w:val="28"/>
          <w:szCs w:val="28"/>
        </w:rPr>
        <w:t>бя следующие элементы (рисунок 7</w:t>
      </w:r>
      <w:r w:rsidRPr="00151167">
        <w:rPr>
          <w:rFonts w:ascii="Times New Roman" w:hAnsi="Times New Roman" w:cs="Times New Roman"/>
          <w:sz w:val="28"/>
          <w:szCs w:val="28"/>
        </w:rPr>
        <w:t>).</w:t>
      </w:r>
    </w:p>
    <w:p w:rsidR="004B34D3" w:rsidRDefault="00055E63" w:rsidP="00151167">
      <w:pPr>
        <w:widowControl w:val="0"/>
        <w:spacing w:after="0" w:line="360" w:lineRule="auto"/>
        <w:ind w:firstLine="709"/>
        <w:jc w:val="both"/>
        <w:rPr>
          <w:sz w:val="28"/>
          <w:szCs w:val="28"/>
        </w:rPr>
      </w:pPr>
      <w:r>
        <w:rPr>
          <w:noProof/>
          <w:sz w:val="28"/>
          <w:szCs w:val="28"/>
        </w:rPr>
        <w:pict>
          <v:shape id="_x0000_s1588" type="#_x0000_t202" style="position:absolute;left:0;text-align:left;margin-left:88.2pt;margin-top:9.8pt;width:278.25pt;height:36pt;z-index:251839488">
            <v:textbox style="mso-next-textbox:#_x0000_s1588">
              <w:txbxContent>
                <w:p w:rsidR="00A227E4" w:rsidRDefault="00A227E4" w:rsidP="00151167">
                  <w:pPr>
                    <w:spacing w:after="0" w:line="240" w:lineRule="auto"/>
                    <w:jc w:val="center"/>
                    <w:rPr>
                      <w:rFonts w:ascii="Times New Roman" w:hAnsi="Times New Roman" w:cs="Times New Roman"/>
                    </w:rPr>
                  </w:pPr>
                  <w:r w:rsidRPr="00151167">
                    <w:rPr>
                      <w:rFonts w:ascii="Times New Roman" w:hAnsi="Times New Roman" w:cs="Times New Roman"/>
                    </w:rPr>
                    <w:t>Система контроля за движением запасов</w:t>
                  </w:r>
                  <w:r>
                    <w:rPr>
                      <w:rFonts w:ascii="Times New Roman" w:hAnsi="Times New Roman" w:cs="Times New Roman"/>
                    </w:rPr>
                    <w:t xml:space="preserve"> </w:t>
                  </w:r>
                </w:p>
                <w:p w:rsidR="00A227E4" w:rsidRPr="00151167" w:rsidRDefault="00A227E4" w:rsidP="00151167">
                  <w:pPr>
                    <w:spacing w:after="0" w:line="240" w:lineRule="auto"/>
                    <w:jc w:val="center"/>
                    <w:rPr>
                      <w:rFonts w:ascii="Times New Roman" w:hAnsi="Times New Roman" w:cs="Times New Roman"/>
                    </w:rPr>
                  </w:pPr>
                  <w:r>
                    <w:rPr>
                      <w:rFonts w:ascii="Times New Roman" w:hAnsi="Times New Roman" w:cs="Times New Roman"/>
                    </w:rPr>
                    <w:t>в ООО «Станкостроительный завод»</w:t>
                  </w:r>
                </w:p>
              </w:txbxContent>
            </v:textbox>
          </v:shape>
        </w:pict>
      </w:r>
    </w:p>
    <w:p w:rsidR="004B34D3" w:rsidRDefault="00055E63" w:rsidP="00151167">
      <w:pPr>
        <w:widowControl w:val="0"/>
        <w:spacing w:after="0" w:line="360" w:lineRule="auto"/>
        <w:ind w:firstLine="709"/>
        <w:jc w:val="both"/>
        <w:rPr>
          <w:sz w:val="28"/>
          <w:szCs w:val="28"/>
        </w:rPr>
      </w:pPr>
      <w:r>
        <w:rPr>
          <w:noProof/>
          <w:sz w:val="28"/>
          <w:szCs w:val="28"/>
        </w:rPr>
        <w:pict>
          <v:shape id="_x0000_s1595" type="#_x0000_t32" style="position:absolute;left:0;text-align:left;margin-left:130.2pt;margin-top:21.65pt;width:0;height:265.4pt;z-index:251846656" o:connectortype="straight"/>
        </w:pict>
      </w:r>
    </w:p>
    <w:p w:rsidR="004B34D3" w:rsidRDefault="00055E63" w:rsidP="00151167">
      <w:pPr>
        <w:widowControl w:val="0"/>
        <w:spacing w:after="0" w:line="360" w:lineRule="auto"/>
        <w:ind w:firstLine="709"/>
        <w:jc w:val="both"/>
        <w:rPr>
          <w:sz w:val="28"/>
          <w:szCs w:val="28"/>
        </w:rPr>
      </w:pPr>
      <w:r>
        <w:rPr>
          <w:noProof/>
          <w:sz w:val="28"/>
          <w:szCs w:val="28"/>
        </w:rPr>
        <w:pict>
          <v:shape id="_x0000_s1592" type="#_x0000_t202" style="position:absolute;left:0;text-align:left;margin-left:144.45pt;margin-top:8pt;width:227.25pt;height:54pt;z-index:251843584">
            <v:textbox>
              <w:txbxContent>
                <w:p w:rsidR="00A227E4" w:rsidRPr="00151167" w:rsidRDefault="00A227E4" w:rsidP="004B34D3">
                  <w:pPr>
                    <w:jc w:val="both"/>
                    <w:rPr>
                      <w:rFonts w:ascii="Times New Roman" w:hAnsi="Times New Roman" w:cs="Times New Roman"/>
                    </w:rPr>
                  </w:pPr>
                  <w:r w:rsidRPr="00151167">
                    <w:rPr>
                      <w:rFonts w:ascii="Times New Roman" w:hAnsi="Times New Roman" w:cs="Times New Roman"/>
                    </w:rPr>
                    <w:t>1. Обеспечение надлежащим образом оборудованного складского помещения и оборудования</w:t>
                  </w:r>
                </w:p>
              </w:txbxContent>
            </v:textbox>
          </v:shape>
        </w:pict>
      </w:r>
    </w:p>
    <w:p w:rsidR="004B34D3" w:rsidRDefault="00055E63" w:rsidP="00151167">
      <w:pPr>
        <w:widowControl w:val="0"/>
        <w:spacing w:after="0" w:line="360" w:lineRule="auto"/>
        <w:ind w:firstLine="709"/>
        <w:jc w:val="both"/>
        <w:rPr>
          <w:sz w:val="28"/>
          <w:szCs w:val="28"/>
        </w:rPr>
      </w:pPr>
      <w:r>
        <w:rPr>
          <w:noProof/>
          <w:sz w:val="28"/>
          <w:szCs w:val="28"/>
        </w:rPr>
        <w:pict>
          <v:shape id="_x0000_s1596" type="#_x0000_t32" style="position:absolute;left:0;text-align:left;margin-left:130.2pt;margin-top:9.35pt;width:14.25pt;height:0;z-index:251847680" o:connectortype="straight"/>
        </w:pict>
      </w:r>
    </w:p>
    <w:p w:rsidR="004B34D3" w:rsidRDefault="00055E63" w:rsidP="00151167">
      <w:pPr>
        <w:widowControl w:val="0"/>
        <w:spacing w:after="0" w:line="360" w:lineRule="auto"/>
        <w:ind w:firstLine="709"/>
        <w:jc w:val="both"/>
        <w:rPr>
          <w:sz w:val="28"/>
          <w:szCs w:val="28"/>
        </w:rPr>
      </w:pPr>
      <w:r>
        <w:rPr>
          <w:noProof/>
          <w:sz w:val="28"/>
          <w:szCs w:val="28"/>
        </w:rPr>
        <w:pict>
          <v:shape id="_x0000_s1589" type="#_x0000_t202" style="position:absolute;left:0;text-align:left;margin-left:144.45pt;margin-top:23.45pt;width:227.25pt;height:29.25pt;z-index:251840512">
            <v:textbox>
              <w:txbxContent>
                <w:p w:rsidR="00A227E4" w:rsidRPr="00151167" w:rsidRDefault="00A227E4" w:rsidP="004B34D3">
                  <w:pPr>
                    <w:rPr>
                      <w:rFonts w:ascii="Times New Roman" w:hAnsi="Times New Roman" w:cs="Times New Roman"/>
                    </w:rPr>
                  </w:pPr>
                  <w:r w:rsidRPr="00151167">
                    <w:rPr>
                      <w:rFonts w:ascii="Times New Roman" w:hAnsi="Times New Roman" w:cs="Times New Roman"/>
                    </w:rPr>
                    <w:t xml:space="preserve">2. Материальная ответственность </w:t>
                  </w:r>
                </w:p>
              </w:txbxContent>
            </v:textbox>
          </v:shape>
        </w:pict>
      </w:r>
    </w:p>
    <w:p w:rsidR="004B34D3" w:rsidRDefault="00055E63" w:rsidP="00151167">
      <w:pPr>
        <w:widowControl w:val="0"/>
        <w:spacing w:after="0" w:line="360" w:lineRule="auto"/>
        <w:ind w:firstLine="709"/>
        <w:jc w:val="both"/>
        <w:rPr>
          <w:sz w:val="28"/>
          <w:szCs w:val="28"/>
        </w:rPr>
      </w:pPr>
      <w:r>
        <w:rPr>
          <w:noProof/>
          <w:sz w:val="28"/>
          <w:szCs w:val="28"/>
        </w:rPr>
        <w:pict>
          <v:shape id="_x0000_s1597" type="#_x0000_t32" style="position:absolute;left:0;text-align:left;margin-left:130.2pt;margin-top:14.3pt;width:14.25pt;height:0;z-index:251848704" o:connectortype="straight"/>
        </w:pict>
      </w:r>
    </w:p>
    <w:p w:rsidR="004B34D3" w:rsidRDefault="00055E63" w:rsidP="00151167">
      <w:pPr>
        <w:widowControl w:val="0"/>
        <w:spacing w:after="0" w:line="360" w:lineRule="auto"/>
        <w:ind w:firstLine="709"/>
        <w:jc w:val="both"/>
        <w:rPr>
          <w:sz w:val="28"/>
          <w:szCs w:val="28"/>
        </w:rPr>
      </w:pPr>
      <w:r>
        <w:rPr>
          <w:noProof/>
          <w:sz w:val="28"/>
          <w:szCs w:val="28"/>
        </w:rPr>
        <w:pict>
          <v:shape id="_x0000_s1593" type="#_x0000_t202" style="position:absolute;left:0;text-align:left;margin-left:144.45pt;margin-top:11.15pt;width:227.25pt;height:41.25pt;z-index:251844608">
            <v:textbox>
              <w:txbxContent>
                <w:p w:rsidR="00A227E4" w:rsidRPr="00151167" w:rsidRDefault="00A227E4" w:rsidP="004B34D3">
                  <w:pPr>
                    <w:jc w:val="both"/>
                    <w:rPr>
                      <w:rFonts w:ascii="Times New Roman" w:hAnsi="Times New Roman" w:cs="Times New Roman"/>
                    </w:rPr>
                  </w:pPr>
                  <w:r w:rsidRPr="00151167">
                    <w:rPr>
                      <w:rFonts w:ascii="Times New Roman" w:hAnsi="Times New Roman" w:cs="Times New Roman"/>
                    </w:rPr>
                    <w:t xml:space="preserve">3. Наличие номенклатуры материалов, шифров, кодов и т.п.  </w:t>
                  </w:r>
                </w:p>
              </w:txbxContent>
            </v:textbox>
          </v:shape>
        </w:pict>
      </w:r>
    </w:p>
    <w:p w:rsidR="004B34D3" w:rsidRDefault="00055E63" w:rsidP="00151167">
      <w:pPr>
        <w:widowControl w:val="0"/>
        <w:spacing w:after="0" w:line="360" w:lineRule="auto"/>
        <w:ind w:firstLine="709"/>
        <w:jc w:val="both"/>
        <w:rPr>
          <w:sz w:val="28"/>
          <w:szCs w:val="28"/>
        </w:rPr>
      </w:pPr>
      <w:r>
        <w:rPr>
          <w:noProof/>
          <w:sz w:val="28"/>
          <w:szCs w:val="28"/>
        </w:rPr>
        <w:pict>
          <v:shape id="_x0000_s1598" type="#_x0000_t32" style="position:absolute;left:0;text-align:left;margin-left:130.2pt;margin-top:8.05pt;width:14.25pt;height:0;z-index:251849728" o:connectortype="straight"/>
        </w:pict>
      </w:r>
    </w:p>
    <w:p w:rsidR="004B34D3" w:rsidRDefault="00055E63" w:rsidP="00151167">
      <w:pPr>
        <w:widowControl w:val="0"/>
        <w:spacing w:after="0" w:line="360" w:lineRule="auto"/>
        <w:ind w:firstLine="709"/>
        <w:jc w:val="both"/>
        <w:rPr>
          <w:sz w:val="28"/>
          <w:szCs w:val="28"/>
        </w:rPr>
      </w:pPr>
      <w:r>
        <w:rPr>
          <w:noProof/>
          <w:sz w:val="28"/>
          <w:szCs w:val="28"/>
        </w:rPr>
        <w:pict>
          <v:shape id="_x0000_s1594" type="#_x0000_t202" style="position:absolute;left:0;text-align:left;margin-left:144.45pt;margin-top:9.4pt;width:227.25pt;height:36.75pt;z-index:251845632">
            <v:textbox>
              <w:txbxContent>
                <w:p w:rsidR="00A227E4" w:rsidRPr="00151167" w:rsidRDefault="00A227E4" w:rsidP="004B34D3">
                  <w:pPr>
                    <w:jc w:val="both"/>
                    <w:rPr>
                      <w:rFonts w:ascii="Times New Roman" w:hAnsi="Times New Roman" w:cs="Times New Roman"/>
                    </w:rPr>
                  </w:pPr>
                  <w:r w:rsidRPr="00151167">
                    <w:rPr>
                      <w:rFonts w:ascii="Times New Roman" w:hAnsi="Times New Roman" w:cs="Times New Roman"/>
                    </w:rPr>
                    <w:t>4. Наличие и соблюдение графика документооборота</w:t>
                  </w:r>
                </w:p>
              </w:txbxContent>
            </v:textbox>
          </v:shape>
        </w:pict>
      </w:r>
    </w:p>
    <w:p w:rsidR="004B34D3" w:rsidRDefault="00055E63" w:rsidP="00151167">
      <w:pPr>
        <w:widowControl w:val="0"/>
        <w:spacing w:after="0" w:line="360" w:lineRule="auto"/>
        <w:ind w:firstLine="709"/>
        <w:jc w:val="both"/>
        <w:rPr>
          <w:sz w:val="28"/>
          <w:szCs w:val="28"/>
        </w:rPr>
      </w:pPr>
      <w:r>
        <w:rPr>
          <w:noProof/>
          <w:sz w:val="28"/>
          <w:szCs w:val="28"/>
        </w:rPr>
        <w:pict>
          <v:shape id="_x0000_s1599" type="#_x0000_t32" style="position:absolute;left:0;text-align:left;margin-left:130.2pt;margin-top:4pt;width:14.25pt;height:0;z-index:251850752" o:connectortype="straight"/>
        </w:pict>
      </w:r>
    </w:p>
    <w:p w:rsidR="004B34D3" w:rsidRDefault="00055E63" w:rsidP="00151167">
      <w:pPr>
        <w:widowControl w:val="0"/>
        <w:spacing w:after="0" w:line="360" w:lineRule="auto"/>
        <w:ind w:firstLine="709"/>
        <w:jc w:val="both"/>
        <w:rPr>
          <w:sz w:val="28"/>
          <w:szCs w:val="28"/>
        </w:rPr>
      </w:pPr>
      <w:r>
        <w:rPr>
          <w:noProof/>
          <w:sz w:val="28"/>
          <w:szCs w:val="28"/>
        </w:rPr>
        <w:pict>
          <v:shape id="_x0000_s1600" type="#_x0000_t32" style="position:absolute;left:0;text-align:left;margin-left:130.2pt;margin-top:18.1pt;width:14.25pt;height:0;z-index:251851776" o:connectortype="straight"/>
        </w:pict>
      </w:r>
      <w:r>
        <w:rPr>
          <w:noProof/>
          <w:sz w:val="28"/>
          <w:szCs w:val="28"/>
        </w:rPr>
        <w:pict>
          <v:shape id="_x0000_s1590" type="#_x0000_t202" style="position:absolute;left:0;text-align:left;margin-left:144.45pt;margin-top:5.35pt;width:227.25pt;height:25.5pt;z-index:251841536">
            <v:textbox>
              <w:txbxContent>
                <w:p w:rsidR="00A227E4" w:rsidRPr="00151167" w:rsidRDefault="00A227E4" w:rsidP="004B34D3">
                  <w:pPr>
                    <w:rPr>
                      <w:rFonts w:ascii="Times New Roman" w:hAnsi="Times New Roman" w:cs="Times New Roman"/>
                    </w:rPr>
                  </w:pPr>
                  <w:r w:rsidRPr="00151167">
                    <w:rPr>
                      <w:rFonts w:ascii="Times New Roman" w:hAnsi="Times New Roman" w:cs="Times New Roman"/>
                    </w:rPr>
                    <w:t>5. Инвентаризация материалов</w:t>
                  </w:r>
                </w:p>
              </w:txbxContent>
            </v:textbox>
          </v:shape>
        </w:pict>
      </w:r>
    </w:p>
    <w:p w:rsidR="004B34D3" w:rsidRDefault="00055E63" w:rsidP="00151167">
      <w:pPr>
        <w:widowControl w:val="0"/>
        <w:spacing w:after="0" w:line="360" w:lineRule="auto"/>
        <w:ind w:firstLine="709"/>
        <w:jc w:val="both"/>
        <w:rPr>
          <w:sz w:val="28"/>
          <w:szCs w:val="28"/>
        </w:rPr>
      </w:pPr>
      <w:r>
        <w:rPr>
          <w:noProof/>
          <w:sz w:val="28"/>
          <w:szCs w:val="28"/>
        </w:rPr>
        <w:pict>
          <v:shape id="_x0000_s1591" type="#_x0000_t202" style="position:absolute;left:0;text-align:left;margin-left:144.45pt;margin-top:12.7pt;width:227.25pt;height:39.75pt;z-index:251842560">
            <v:textbox>
              <w:txbxContent>
                <w:p w:rsidR="00A227E4" w:rsidRPr="00151167" w:rsidRDefault="00A227E4" w:rsidP="004B34D3">
                  <w:pPr>
                    <w:rPr>
                      <w:rFonts w:ascii="Times New Roman" w:hAnsi="Times New Roman" w:cs="Times New Roman"/>
                    </w:rPr>
                  </w:pPr>
                  <w:r w:rsidRPr="00151167">
                    <w:rPr>
                      <w:rFonts w:ascii="Times New Roman" w:hAnsi="Times New Roman" w:cs="Times New Roman"/>
                    </w:rPr>
                    <w:t xml:space="preserve">6. Использование данных управленческого учета </w:t>
                  </w:r>
                </w:p>
              </w:txbxContent>
            </v:textbox>
          </v:shape>
        </w:pict>
      </w:r>
    </w:p>
    <w:p w:rsidR="004B34D3" w:rsidRDefault="00055E63" w:rsidP="00151167">
      <w:pPr>
        <w:widowControl w:val="0"/>
        <w:spacing w:after="0" w:line="360" w:lineRule="auto"/>
        <w:ind w:firstLine="709"/>
        <w:jc w:val="both"/>
        <w:rPr>
          <w:sz w:val="28"/>
          <w:szCs w:val="28"/>
        </w:rPr>
      </w:pPr>
      <w:r>
        <w:rPr>
          <w:noProof/>
          <w:sz w:val="28"/>
          <w:szCs w:val="28"/>
        </w:rPr>
        <w:pict>
          <v:shape id="_x0000_s1601" type="#_x0000_t32" style="position:absolute;left:0;text-align:left;margin-left:130.2pt;margin-top:5.05pt;width:14.25pt;height:0;z-index:251852800" o:connectortype="straight"/>
        </w:pict>
      </w:r>
    </w:p>
    <w:p w:rsidR="004B34D3" w:rsidRDefault="004B34D3" w:rsidP="00151167">
      <w:pPr>
        <w:widowControl w:val="0"/>
        <w:spacing w:after="0" w:line="360" w:lineRule="auto"/>
        <w:ind w:firstLine="709"/>
        <w:jc w:val="both"/>
        <w:rPr>
          <w:sz w:val="28"/>
          <w:szCs w:val="28"/>
        </w:rPr>
      </w:pPr>
    </w:p>
    <w:p w:rsidR="004B34D3" w:rsidRPr="00151167" w:rsidRDefault="004F43C6" w:rsidP="00151167">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7</w:t>
      </w:r>
      <w:r w:rsidR="004B34D3" w:rsidRPr="00151167">
        <w:rPr>
          <w:rFonts w:ascii="Times New Roman" w:hAnsi="Times New Roman" w:cs="Times New Roman"/>
          <w:sz w:val="28"/>
          <w:szCs w:val="28"/>
        </w:rPr>
        <w:t xml:space="preserve"> – Элементы системы контроля за движением запасов в ООО «Станкостроительный завод»</w:t>
      </w:r>
    </w:p>
    <w:p w:rsidR="004B34D3" w:rsidRDefault="004B34D3" w:rsidP="004B34D3">
      <w:pPr>
        <w:widowControl w:val="0"/>
        <w:spacing w:line="360" w:lineRule="auto"/>
        <w:ind w:firstLine="709"/>
        <w:jc w:val="both"/>
        <w:rPr>
          <w:sz w:val="28"/>
          <w:szCs w:val="28"/>
        </w:rPr>
      </w:pPr>
    </w:p>
    <w:p w:rsidR="004B34D3" w:rsidRPr="00151167" w:rsidRDefault="004B34D3" w:rsidP="00151167">
      <w:pPr>
        <w:pStyle w:val="31"/>
        <w:widowControl w:val="0"/>
        <w:spacing w:after="0" w:line="360" w:lineRule="auto"/>
        <w:ind w:left="0" w:firstLine="720"/>
        <w:jc w:val="both"/>
        <w:rPr>
          <w:rFonts w:ascii="Times New Roman" w:hAnsi="Times New Roman" w:cs="Times New Roman"/>
          <w:sz w:val="28"/>
          <w:szCs w:val="28"/>
        </w:rPr>
      </w:pPr>
      <w:r w:rsidRPr="00151167">
        <w:rPr>
          <w:rFonts w:ascii="Times New Roman" w:hAnsi="Times New Roman" w:cs="Times New Roman"/>
          <w:sz w:val="28"/>
          <w:szCs w:val="28"/>
        </w:rPr>
        <w:t xml:space="preserve">Для обеспечения сохранности материально-производственных запасов в ООО «Станкостроительный завод» имеется  склад, в котором организовано </w:t>
      </w:r>
      <w:r w:rsidRPr="00151167">
        <w:rPr>
          <w:rFonts w:ascii="Times New Roman" w:hAnsi="Times New Roman" w:cs="Times New Roman"/>
          <w:sz w:val="28"/>
          <w:szCs w:val="28"/>
        </w:rPr>
        <w:lastRenderedPageBreak/>
        <w:t xml:space="preserve">длительное хранение материальных ценностей. На складе материалы размещаются по секциям, а внутри их по группам однородных материалов. Материалы размещаются на стеллажах, полках, ячейках. К месту хранения материалов прикрепляется ярлык. </w:t>
      </w:r>
    </w:p>
    <w:p w:rsidR="004B34D3" w:rsidRPr="00151167" w:rsidRDefault="004B34D3" w:rsidP="00151167">
      <w:pPr>
        <w:pStyle w:val="31"/>
        <w:widowControl w:val="0"/>
        <w:spacing w:after="0" w:line="360" w:lineRule="auto"/>
        <w:ind w:left="0" w:firstLine="720"/>
        <w:jc w:val="both"/>
        <w:rPr>
          <w:rFonts w:ascii="Times New Roman" w:hAnsi="Times New Roman" w:cs="Times New Roman"/>
          <w:color w:val="000000"/>
          <w:sz w:val="28"/>
          <w:szCs w:val="28"/>
        </w:rPr>
      </w:pPr>
      <w:r w:rsidRPr="00151167">
        <w:rPr>
          <w:rFonts w:ascii="Times New Roman" w:hAnsi="Times New Roman" w:cs="Times New Roman"/>
          <w:sz w:val="28"/>
          <w:szCs w:val="28"/>
        </w:rPr>
        <w:t xml:space="preserve">Использующееся складское оборудование: стеллажи, лари, ящики, подъемно-транспортное оборудование и др. </w:t>
      </w:r>
      <w:r w:rsidRPr="00151167">
        <w:rPr>
          <w:rFonts w:ascii="Times New Roman" w:hAnsi="Times New Roman" w:cs="Times New Roman"/>
          <w:color w:val="000000"/>
          <w:sz w:val="28"/>
          <w:szCs w:val="28"/>
        </w:rPr>
        <w:t>Все места для хранения материалов обеспечены противопожарным инвентарем.</w:t>
      </w:r>
    </w:p>
    <w:p w:rsidR="004B34D3" w:rsidRPr="00151167" w:rsidRDefault="004B34D3" w:rsidP="00151167">
      <w:pPr>
        <w:pStyle w:val="31"/>
        <w:widowControl w:val="0"/>
        <w:spacing w:after="0" w:line="360" w:lineRule="auto"/>
        <w:ind w:left="0" w:firstLine="720"/>
        <w:jc w:val="both"/>
        <w:rPr>
          <w:rFonts w:ascii="Times New Roman" w:hAnsi="Times New Roman" w:cs="Times New Roman"/>
          <w:color w:val="000000"/>
          <w:sz w:val="28"/>
          <w:szCs w:val="28"/>
        </w:rPr>
      </w:pPr>
      <w:r w:rsidRPr="00151167">
        <w:rPr>
          <w:rFonts w:ascii="Times New Roman" w:hAnsi="Times New Roman" w:cs="Times New Roman"/>
          <w:sz w:val="28"/>
          <w:szCs w:val="28"/>
        </w:rPr>
        <w:t xml:space="preserve">В складском помещении на видном месте </w:t>
      </w:r>
      <w:r w:rsidRPr="00151167">
        <w:rPr>
          <w:rFonts w:ascii="Times New Roman" w:hAnsi="Times New Roman" w:cs="Times New Roman"/>
          <w:color w:val="000000"/>
          <w:sz w:val="28"/>
          <w:szCs w:val="28"/>
        </w:rPr>
        <w:t>вывешена табличка с указанием ответственных лиц по охране труда и пожарной безопасности, производственные инструкции для работников. Администрацией организации разработана и утверждена администрацией инструкция по безопасному хранению и проведению работ с хранящимися на складе материалами. Склад работает по установленному графику.</w:t>
      </w:r>
    </w:p>
    <w:p w:rsidR="004B34D3" w:rsidRPr="00151167" w:rsidRDefault="004B34D3" w:rsidP="00151167">
      <w:pPr>
        <w:pStyle w:val="31"/>
        <w:widowControl w:val="0"/>
        <w:spacing w:after="0" w:line="360" w:lineRule="auto"/>
        <w:ind w:left="0" w:firstLine="720"/>
        <w:jc w:val="both"/>
        <w:rPr>
          <w:rFonts w:ascii="Times New Roman" w:hAnsi="Times New Roman" w:cs="Times New Roman"/>
          <w:color w:val="000000"/>
          <w:sz w:val="28"/>
          <w:szCs w:val="28"/>
        </w:rPr>
      </w:pPr>
      <w:r w:rsidRPr="00151167">
        <w:rPr>
          <w:rFonts w:ascii="Times New Roman" w:hAnsi="Times New Roman" w:cs="Times New Roman"/>
          <w:color w:val="000000"/>
          <w:sz w:val="28"/>
          <w:szCs w:val="28"/>
        </w:rPr>
        <w:t>В</w:t>
      </w:r>
      <w:r w:rsidRPr="00151167">
        <w:rPr>
          <w:rFonts w:ascii="Times New Roman" w:hAnsi="Times New Roman" w:cs="Times New Roman"/>
          <w:sz w:val="28"/>
          <w:szCs w:val="28"/>
        </w:rPr>
        <w:t>ажное условие повышения эффективности использования материальных ресурсов - усиление личной и коллективной ответственности и материальной заинтересованности рабочих, руководителей и специалистов структурных подразделений в рациональном использовании производственных запасов.</w:t>
      </w:r>
    </w:p>
    <w:p w:rsidR="004B34D3" w:rsidRPr="00151167" w:rsidRDefault="004B34D3" w:rsidP="00151167">
      <w:pPr>
        <w:pStyle w:val="31"/>
        <w:spacing w:after="0" w:line="360" w:lineRule="auto"/>
        <w:ind w:left="0" w:firstLine="720"/>
        <w:jc w:val="both"/>
        <w:rPr>
          <w:rFonts w:ascii="Times New Roman" w:hAnsi="Times New Roman" w:cs="Times New Roman"/>
          <w:sz w:val="28"/>
          <w:szCs w:val="28"/>
        </w:rPr>
      </w:pPr>
      <w:r w:rsidRPr="00151167">
        <w:rPr>
          <w:rFonts w:ascii="Times New Roman" w:hAnsi="Times New Roman" w:cs="Times New Roman"/>
          <w:sz w:val="28"/>
          <w:szCs w:val="28"/>
          <w:shd w:val="clear" w:color="auto" w:fill="FFFFFF"/>
        </w:rPr>
        <w:t xml:space="preserve">Лицом, отвечающим за прием, расположение, хранение, учет и выдачу товарно-материальных ценностей является кладовщик. С данным работником заключен договор о полной материальной ответственности, который является приложением к </w:t>
      </w:r>
      <w:r w:rsidRPr="00151167">
        <w:rPr>
          <w:rFonts w:ascii="Times New Roman" w:hAnsi="Times New Roman" w:cs="Times New Roman"/>
          <w:sz w:val="28"/>
          <w:szCs w:val="28"/>
        </w:rPr>
        <w:t>трудовому договору с работником.</w:t>
      </w:r>
    </w:p>
    <w:p w:rsidR="004B34D3" w:rsidRPr="00151167" w:rsidRDefault="004B34D3" w:rsidP="00151167">
      <w:pPr>
        <w:widowControl w:val="0"/>
        <w:spacing w:after="0" w:line="360" w:lineRule="auto"/>
        <w:ind w:firstLine="709"/>
        <w:jc w:val="both"/>
        <w:rPr>
          <w:rFonts w:ascii="Times New Roman" w:hAnsi="Times New Roman" w:cs="Times New Roman"/>
          <w:sz w:val="28"/>
          <w:szCs w:val="28"/>
        </w:rPr>
      </w:pPr>
      <w:r w:rsidRPr="00151167">
        <w:rPr>
          <w:rFonts w:ascii="Times New Roman" w:hAnsi="Times New Roman" w:cs="Times New Roman"/>
          <w:sz w:val="28"/>
          <w:szCs w:val="28"/>
        </w:rPr>
        <w:t>В ООО «Станкостроительный завод» утверждена номенклатура материалов, включающая:</w:t>
      </w:r>
    </w:p>
    <w:p w:rsidR="004B34D3" w:rsidRPr="00151167" w:rsidRDefault="004B34D3" w:rsidP="00151167">
      <w:pPr>
        <w:widowControl w:val="0"/>
        <w:spacing w:after="0" w:line="360" w:lineRule="auto"/>
        <w:ind w:firstLine="709"/>
        <w:jc w:val="both"/>
        <w:rPr>
          <w:rFonts w:ascii="Times New Roman" w:hAnsi="Times New Roman" w:cs="Times New Roman"/>
          <w:sz w:val="28"/>
        </w:rPr>
      </w:pPr>
      <w:r w:rsidRPr="00151167">
        <w:rPr>
          <w:rFonts w:ascii="Times New Roman" w:hAnsi="Times New Roman" w:cs="Times New Roman"/>
          <w:sz w:val="28"/>
          <w:szCs w:val="28"/>
        </w:rPr>
        <w:t xml:space="preserve">- </w:t>
      </w:r>
      <w:r w:rsidRPr="00151167">
        <w:rPr>
          <w:rFonts w:ascii="Times New Roman" w:hAnsi="Times New Roman" w:cs="Times New Roman"/>
          <w:sz w:val="28"/>
        </w:rPr>
        <w:t>сырье и основные материалы;</w:t>
      </w:r>
    </w:p>
    <w:p w:rsidR="004B34D3" w:rsidRPr="00151167" w:rsidRDefault="004B34D3" w:rsidP="00151167">
      <w:pPr>
        <w:widowControl w:val="0"/>
        <w:spacing w:after="0" w:line="360" w:lineRule="auto"/>
        <w:ind w:firstLine="709"/>
        <w:jc w:val="both"/>
        <w:rPr>
          <w:rFonts w:ascii="Times New Roman" w:hAnsi="Times New Roman" w:cs="Times New Roman"/>
          <w:sz w:val="28"/>
        </w:rPr>
      </w:pPr>
      <w:r w:rsidRPr="00151167">
        <w:rPr>
          <w:rFonts w:ascii="Times New Roman" w:hAnsi="Times New Roman" w:cs="Times New Roman"/>
          <w:sz w:val="28"/>
        </w:rPr>
        <w:t>- полуфабрикаты и комплектующие изделия, конструкции;</w:t>
      </w:r>
    </w:p>
    <w:p w:rsidR="004B34D3" w:rsidRPr="00151167" w:rsidRDefault="004B34D3" w:rsidP="00151167">
      <w:pPr>
        <w:widowControl w:val="0"/>
        <w:spacing w:after="0" w:line="360" w:lineRule="auto"/>
        <w:ind w:firstLine="709"/>
        <w:jc w:val="both"/>
        <w:rPr>
          <w:rFonts w:ascii="Times New Roman" w:hAnsi="Times New Roman" w:cs="Times New Roman"/>
          <w:sz w:val="28"/>
        </w:rPr>
      </w:pPr>
      <w:r w:rsidRPr="00151167">
        <w:rPr>
          <w:rFonts w:ascii="Times New Roman" w:hAnsi="Times New Roman" w:cs="Times New Roman"/>
          <w:sz w:val="28"/>
        </w:rPr>
        <w:t>- запасные части;</w:t>
      </w:r>
    </w:p>
    <w:p w:rsidR="004B34D3" w:rsidRPr="00151167" w:rsidRDefault="004B34D3" w:rsidP="00151167">
      <w:pPr>
        <w:widowControl w:val="0"/>
        <w:spacing w:after="0" w:line="360" w:lineRule="auto"/>
        <w:ind w:firstLine="709"/>
        <w:jc w:val="both"/>
        <w:rPr>
          <w:rFonts w:ascii="Times New Roman" w:hAnsi="Times New Roman" w:cs="Times New Roman"/>
          <w:sz w:val="28"/>
        </w:rPr>
      </w:pPr>
      <w:r w:rsidRPr="00151167">
        <w:rPr>
          <w:rFonts w:ascii="Times New Roman" w:hAnsi="Times New Roman" w:cs="Times New Roman"/>
          <w:sz w:val="28"/>
        </w:rPr>
        <w:t>- топливо;</w:t>
      </w:r>
    </w:p>
    <w:p w:rsidR="004B34D3" w:rsidRPr="00151167" w:rsidRDefault="004B34D3" w:rsidP="00151167">
      <w:pPr>
        <w:widowControl w:val="0"/>
        <w:spacing w:after="0" w:line="360" w:lineRule="auto"/>
        <w:ind w:firstLine="709"/>
        <w:jc w:val="both"/>
        <w:rPr>
          <w:rFonts w:ascii="Times New Roman" w:hAnsi="Times New Roman" w:cs="Times New Roman"/>
          <w:sz w:val="28"/>
        </w:rPr>
      </w:pPr>
      <w:r w:rsidRPr="00151167">
        <w:rPr>
          <w:rFonts w:ascii="Times New Roman" w:hAnsi="Times New Roman" w:cs="Times New Roman"/>
          <w:sz w:val="28"/>
        </w:rPr>
        <w:t>- спецодежда;</w:t>
      </w:r>
    </w:p>
    <w:p w:rsidR="004B34D3" w:rsidRPr="00151167" w:rsidRDefault="004B34D3" w:rsidP="00151167">
      <w:pPr>
        <w:widowControl w:val="0"/>
        <w:spacing w:after="0" w:line="360" w:lineRule="auto"/>
        <w:ind w:firstLine="709"/>
        <w:jc w:val="both"/>
        <w:rPr>
          <w:rFonts w:ascii="Times New Roman" w:hAnsi="Times New Roman" w:cs="Times New Roman"/>
          <w:sz w:val="28"/>
          <w:szCs w:val="28"/>
        </w:rPr>
      </w:pPr>
      <w:r w:rsidRPr="00151167">
        <w:rPr>
          <w:rFonts w:ascii="Times New Roman" w:hAnsi="Times New Roman" w:cs="Times New Roman"/>
          <w:sz w:val="28"/>
        </w:rPr>
        <w:t>- инвентарь и хозяйственные принадлежности.</w:t>
      </w:r>
    </w:p>
    <w:p w:rsidR="004B34D3" w:rsidRPr="00151167" w:rsidRDefault="004B34D3" w:rsidP="00151167">
      <w:pPr>
        <w:widowControl w:val="0"/>
        <w:spacing w:after="0" w:line="360" w:lineRule="auto"/>
        <w:ind w:firstLine="709"/>
        <w:jc w:val="both"/>
        <w:rPr>
          <w:rFonts w:ascii="Times New Roman" w:hAnsi="Times New Roman" w:cs="Times New Roman"/>
          <w:color w:val="000000"/>
          <w:sz w:val="28"/>
          <w:szCs w:val="28"/>
          <w:shd w:val="clear" w:color="auto" w:fill="FFFFFF"/>
        </w:rPr>
      </w:pPr>
      <w:r w:rsidRPr="00151167">
        <w:rPr>
          <w:rFonts w:ascii="Times New Roman" w:hAnsi="Times New Roman" w:cs="Times New Roman"/>
          <w:color w:val="000000"/>
          <w:sz w:val="28"/>
          <w:szCs w:val="28"/>
          <w:shd w:val="clear" w:color="auto" w:fill="FFFFFF"/>
        </w:rPr>
        <w:lastRenderedPageBreak/>
        <w:t>Для обеспечения быстрого приема и выдачи материалов, а также проведение их инвентаризации на каждом месте хранения материалов прикреплен ярлык с наименованием материала, его марки сорта, типоразмера, номенклатурного номера, единицы измерения.</w:t>
      </w:r>
    </w:p>
    <w:p w:rsidR="004B34D3" w:rsidRPr="00151167" w:rsidRDefault="004B34D3" w:rsidP="00151167">
      <w:pPr>
        <w:widowControl w:val="0"/>
        <w:spacing w:after="0" w:line="360" w:lineRule="auto"/>
        <w:ind w:firstLine="709"/>
        <w:jc w:val="both"/>
        <w:rPr>
          <w:rFonts w:ascii="Times New Roman" w:hAnsi="Times New Roman" w:cs="Times New Roman"/>
          <w:sz w:val="28"/>
          <w:szCs w:val="28"/>
        </w:rPr>
      </w:pPr>
      <w:r w:rsidRPr="00151167">
        <w:rPr>
          <w:rFonts w:ascii="Times New Roman" w:hAnsi="Times New Roman" w:cs="Times New Roman"/>
          <w:color w:val="000000"/>
          <w:sz w:val="28"/>
          <w:szCs w:val="28"/>
          <w:shd w:val="clear" w:color="auto" w:fill="FFFFFF"/>
        </w:rPr>
        <w:t>Количественный учет материалов на складе ведется материально ответственным лицом в разрезе наименований, сортов, категорий, профилей, типоразмеров или других качественных различий</w:t>
      </w:r>
      <w:r w:rsidRPr="00151167">
        <w:rPr>
          <w:rStyle w:val="apple-converted-space"/>
          <w:rFonts w:ascii="Times New Roman" w:hAnsi="Times New Roman" w:cs="Times New Roman"/>
          <w:color w:val="000000"/>
          <w:sz w:val="28"/>
          <w:szCs w:val="28"/>
          <w:shd w:val="clear" w:color="auto" w:fill="FFFFFF"/>
        </w:rPr>
        <w:t> в карточках складского учета.</w:t>
      </w:r>
    </w:p>
    <w:p w:rsidR="004B34D3" w:rsidRPr="00151167" w:rsidRDefault="004B34D3" w:rsidP="00151167">
      <w:pPr>
        <w:pStyle w:val="31"/>
        <w:spacing w:after="0" w:line="360" w:lineRule="auto"/>
        <w:ind w:left="0" w:firstLine="720"/>
        <w:jc w:val="both"/>
        <w:rPr>
          <w:rFonts w:ascii="Times New Roman" w:hAnsi="Times New Roman" w:cs="Times New Roman"/>
          <w:sz w:val="28"/>
          <w:szCs w:val="28"/>
        </w:rPr>
      </w:pPr>
      <w:r w:rsidRPr="00151167">
        <w:rPr>
          <w:rFonts w:ascii="Times New Roman" w:hAnsi="Times New Roman" w:cs="Times New Roman"/>
          <w:sz w:val="28"/>
          <w:szCs w:val="28"/>
        </w:rPr>
        <w:t>В ООО «Станкостроительный завод» организован оперативно-бухгалтерский метод учета материальных запасов:</w:t>
      </w:r>
    </w:p>
    <w:p w:rsidR="004B34D3" w:rsidRPr="00151167" w:rsidRDefault="004B34D3" w:rsidP="00151167">
      <w:pPr>
        <w:pStyle w:val="31"/>
        <w:spacing w:after="0" w:line="360" w:lineRule="auto"/>
        <w:ind w:left="0" w:firstLine="720"/>
        <w:jc w:val="both"/>
        <w:rPr>
          <w:rFonts w:ascii="Times New Roman" w:hAnsi="Times New Roman" w:cs="Times New Roman"/>
          <w:sz w:val="28"/>
          <w:szCs w:val="28"/>
        </w:rPr>
      </w:pPr>
      <w:r w:rsidRPr="00151167">
        <w:rPr>
          <w:rFonts w:ascii="Times New Roman" w:hAnsi="Times New Roman" w:cs="Times New Roman"/>
          <w:sz w:val="28"/>
          <w:szCs w:val="28"/>
        </w:rPr>
        <w:t>- материально-ответственное лицо склада ведет количественный учет материалов в карточках учета материалов;</w:t>
      </w:r>
    </w:p>
    <w:p w:rsidR="004B34D3" w:rsidRPr="00151167" w:rsidRDefault="004B34D3" w:rsidP="00151167">
      <w:pPr>
        <w:pStyle w:val="31"/>
        <w:spacing w:after="0" w:line="360" w:lineRule="auto"/>
        <w:ind w:left="0" w:firstLine="720"/>
        <w:jc w:val="both"/>
        <w:rPr>
          <w:rFonts w:ascii="Times New Roman" w:hAnsi="Times New Roman" w:cs="Times New Roman"/>
          <w:sz w:val="28"/>
          <w:szCs w:val="28"/>
        </w:rPr>
      </w:pPr>
      <w:r w:rsidRPr="00151167">
        <w:rPr>
          <w:rFonts w:ascii="Times New Roman" w:hAnsi="Times New Roman" w:cs="Times New Roman"/>
          <w:sz w:val="28"/>
          <w:szCs w:val="28"/>
        </w:rPr>
        <w:t xml:space="preserve">- в бухгалтерской службе ведется количественно-суммовой учет материалов. </w:t>
      </w:r>
    </w:p>
    <w:p w:rsidR="004B34D3" w:rsidRPr="00151167" w:rsidRDefault="004B34D3" w:rsidP="00151167">
      <w:pPr>
        <w:pStyle w:val="31"/>
        <w:spacing w:after="0" w:line="360" w:lineRule="auto"/>
        <w:ind w:left="0" w:firstLine="720"/>
        <w:jc w:val="both"/>
        <w:rPr>
          <w:rFonts w:ascii="Times New Roman" w:hAnsi="Times New Roman" w:cs="Times New Roman"/>
          <w:sz w:val="28"/>
          <w:szCs w:val="28"/>
        </w:rPr>
      </w:pPr>
      <w:r w:rsidRPr="00151167">
        <w:rPr>
          <w:rFonts w:ascii="Times New Roman" w:hAnsi="Times New Roman" w:cs="Times New Roman"/>
          <w:color w:val="000000"/>
          <w:sz w:val="28"/>
          <w:szCs w:val="28"/>
        </w:rPr>
        <w:t>Последовательность движения документации, перечень исполнителей, сроки поступления в бухгалтерию, обработка и прохождение документов внутри учетного аппарата и завершение всех работ за отчетный период, вплоть до составления бухгалтерского баланса и отчетности, представляют собой документооборот.</w:t>
      </w:r>
    </w:p>
    <w:p w:rsidR="004B34D3" w:rsidRPr="00151167" w:rsidRDefault="004B34D3" w:rsidP="00151167">
      <w:pPr>
        <w:widowControl w:val="0"/>
        <w:shd w:val="clear" w:color="auto" w:fill="FFFFFF"/>
        <w:tabs>
          <w:tab w:val="left" w:pos="734"/>
        </w:tabs>
        <w:spacing w:after="0" w:line="360" w:lineRule="auto"/>
        <w:ind w:firstLine="709"/>
        <w:jc w:val="both"/>
        <w:rPr>
          <w:rFonts w:ascii="Times New Roman" w:hAnsi="Times New Roman" w:cs="Times New Roman"/>
          <w:color w:val="000000"/>
          <w:sz w:val="28"/>
          <w:szCs w:val="28"/>
        </w:rPr>
      </w:pPr>
      <w:r w:rsidRPr="00151167">
        <w:rPr>
          <w:rFonts w:ascii="Times New Roman" w:hAnsi="Times New Roman" w:cs="Times New Roman"/>
          <w:color w:val="000000"/>
          <w:sz w:val="28"/>
          <w:szCs w:val="28"/>
        </w:rPr>
        <w:t>Ответственность за соблюдение технологии документооборота, своевременное и качественное заполнение документов, достоверность сведений, содержащихся в них, и своевременную передачу документов для отражения данных в бухгалтерском учете несут лица, подписавшие документы.</w:t>
      </w:r>
    </w:p>
    <w:p w:rsidR="004B34D3" w:rsidRPr="00151167" w:rsidRDefault="004B34D3" w:rsidP="00151167">
      <w:pPr>
        <w:widowControl w:val="0"/>
        <w:shd w:val="clear" w:color="auto" w:fill="FFFFFF"/>
        <w:tabs>
          <w:tab w:val="left" w:pos="734"/>
        </w:tabs>
        <w:spacing w:after="0" w:line="360" w:lineRule="auto"/>
        <w:ind w:firstLine="709"/>
        <w:jc w:val="both"/>
        <w:rPr>
          <w:rFonts w:ascii="Times New Roman" w:hAnsi="Times New Roman" w:cs="Times New Roman"/>
          <w:color w:val="000000"/>
          <w:sz w:val="28"/>
          <w:szCs w:val="28"/>
        </w:rPr>
      </w:pPr>
      <w:r w:rsidRPr="00151167">
        <w:rPr>
          <w:rFonts w:ascii="Times New Roman" w:hAnsi="Times New Roman" w:cs="Times New Roman"/>
          <w:color w:val="000000"/>
          <w:sz w:val="28"/>
          <w:szCs w:val="28"/>
        </w:rPr>
        <w:t>Соблюдение графика документооборота исполнителями контролируется главным бухгалтером и руководителями соответствующих подразделений ООО «Станкостроительный завод».</w:t>
      </w:r>
    </w:p>
    <w:p w:rsidR="004B34D3" w:rsidRPr="00151167" w:rsidRDefault="004B34D3" w:rsidP="00151167">
      <w:pPr>
        <w:pStyle w:val="ConsNormal"/>
        <w:spacing w:line="360" w:lineRule="auto"/>
        <w:ind w:firstLine="851"/>
        <w:jc w:val="both"/>
        <w:rPr>
          <w:rFonts w:ascii="Times New Roman" w:hAnsi="Times New Roman" w:cs="Times New Roman"/>
          <w:sz w:val="28"/>
          <w:szCs w:val="28"/>
        </w:rPr>
      </w:pPr>
      <w:r w:rsidRPr="00151167">
        <w:rPr>
          <w:rFonts w:ascii="Times New Roman" w:hAnsi="Times New Roman" w:cs="Times New Roman"/>
          <w:sz w:val="28"/>
          <w:szCs w:val="28"/>
        </w:rPr>
        <w:t>Контроль за соблюдением исполнителями графика документооборота осуществляет главный бухгалтер.</w:t>
      </w:r>
    </w:p>
    <w:p w:rsidR="004B34D3" w:rsidRPr="00151167" w:rsidRDefault="004B34D3" w:rsidP="00151167">
      <w:pPr>
        <w:widowControl w:val="0"/>
        <w:suppressAutoHyphens/>
        <w:spacing w:after="0" w:line="360" w:lineRule="auto"/>
        <w:ind w:firstLine="851"/>
        <w:jc w:val="both"/>
        <w:rPr>
          <w:rFonts w:ascii="Times New Roman" w:hAnsi="Times New Roman" w:cs="Times New Roman"/>
          <w:sz w:val="28"/>
          <w:szCs w:val="28"/>
        </w:rPr>
      </w:pPr>
      <w:r w:rsidRPr="00151167">
        <w:rPr>
          <w:rFonts w:ascii="Times New Roman" w:hAnsi="Times New Roman" w:cs="Times New Roman"/>
          <w:sz w:val="28"/>
          <w:szCs w:val="28"/>
        </w:rPr>
        <w:t xml:space="preserve">График документооборота, как средство повышения качества работы </w:t>
      </w:r>
      <w:r w:rsidRPr="00151167">
        <w:rPr>
          <w:rFonts w:ascii="Times New Roman" w:hAnsi="Times New Roman" w:cs="Times New Roman"/>
          <w:sz w:val="28"/>
          <w:szCs w:val="28"/>
        </w:rPr>
        <w:lastRenderedPageBreak/>
        <w:t xml:space="preserve">службы бухгалтерского учета обеспечивает: </w:t>
      </w:r>
    </w:p>
    <w:p w:rsidR="004B34D3" w:rsidRPr="00151167" w:rsidRDefault="004B34D3" w:rsidP="00151167">
      <w:pPr>
        <w:widowControl w:val="0"/>
        <w:suppressAutoHyphens/>
        <w:spacing w:after="0" w:line="360" w:lineRule="auto"/>
        <w:ind w:firstLine="851"/>
        <w:jc w:val="both"/>
        <w:rPr>
          <w:rFonts w:ascii="Times New Roman" w:hAnsi="Times New Roman" w:cs="Times New Roman"/>
          <w:sz w:val="28"/>
          <w:szCs w:val="28"/>
        </w:rPr>
      </w:pPr>
      <w:r w:rsidRPr="00151167">
        <w:rPr>
          <w:rFonts w:ascii="Times New Roman" w:hAnsi="Times New Roman" w:cs="Times New Roman"/>
          <w:sz w:val="28"/>
          <w:szCs w:val="28"/>
        </w:rPr>
        <w:t xml:space="preserve">- своевременность регистрации хозяйственных операций и их обобщение в системе счетов бухгалтерского учета; </w:t>
      </w:r>
    </w:p>
    <w:p w:rsidR="004B34D3" w:rsidRPr="00151167" w:rsidRDefault="004B34D3" w:rsidP="00151167">
      <w:pPr>
        <w:widowControl w:val="0"/>
        <w:suppressAutoHyphens/>
        <w:spacing w:after="0" w:line="360" w:lineRule="auto"/>
        <w:ind w:firstLine="851"/>
        <w:jc w:val="both"/>
        <w:rPr>
          <w:rFonts w:ascii="Times New Roman" w:hAnsi="Times New Roman" w:cs="Times New Roman"/>
          <w:sz w:val="28"/>
          <w:szCs w:val="28"/>
        </w:rPr>
      </w:pPr>
      <w:r w:rsidRPr="00151167">
        <w:rPr>
          <w:rFonts w:ascii="Times New Roman" w:hAnsi="Times New Roman" w:cs="Times New Roman"/>
          <w:sz w:val="28"/>
          <w:szCs w:val="28"/>
        </w:rPr>
        <w:t>- своевременность получения учетной информации для оперативного руководства производством;</w:t>
      </w:r>
    </w:p>
    <w:p w:rsidR="004B34D3" w:rsidRPr="00151167" w:rsidRDefault="004B34D3" w:rsidP="00151167">
      <w:pPr>
        <w:suppressAutoHyphens/>
        <w:spacing w:after="0" w:line="360" w:lineRule="auto"/>
        <w:ind w:firstLine="851"/>
        <w:jc w:val="both"/>
        <w:rPr>
          <w:rFonts w:ascii="Times New Roman" w:hAnsi="Times New Roman" w:cs="Times New Roman"/>
          <w:sz w:val="28"/>
          <w:szCs w:val="28"/>
        </w:rPr>
      </w:pPr>
      <w:r w:rsidRPr="00151167">
        <w:rPr>
          <w:rFonts w:ascii="Times New Roman" w:hAnsi="Times New Roman" w:cs="Times New Roman"/>
          <w:sz w:val="28"/>
          <w:szCs w:val="28"/>
        </w:rPr>
        <w:t>- повышение контрольно-аналитических функций учета.</w:t>
      </w:r>
    </w:p>
    <w:p w:rsidR="004B34D3" w:rsidRPr="00151167" w:rsidRDefault="004B34D3" w:rsidP="00151167">
      <w:pPr>
        <w:widowControl w:val="0"/>
        <w:spacing w:after="0" w:line="360" w:lineRule="auto"/>
        <w:ind w:firstLine="709"/>
        <w:jc w:val="both"/>
        <w:rPr>
          <w:rFonts w:ascii="Times New Roman" w:hAnsi="Times New Roman" w:cs="Times New Roman"/>
          <w:sz w:val="28"/>
          <w:szCs w:val="28"/>
        </w:rPr>
      </w:pPr>
      <w:r w:rsidRPr="00151167">
        <w:rPr>
          <w:rFonts w:ascii="Times New Roman" w:hAnsi="Times New Roman" w:cs="Times New Roman"/>
          <w:sz w:val="28"/>
          <w:szCs w:val="28"/>
        </w:rPr>
        <w:t xml:space="preserve">В целях контроля за использованием материальных ресурсов в ООО «Станкостроительный завод» проводится инвентаризация материально-производственных запасов, основная цель которой - выявление фактического наличия товарно-материальных ценностей в натуральном и стоимостном выражении.  </w:t>
      </w:r>
    </w:p>
    <w:p w:rsidR="004B34D3" w:rsidRPr="00151167" w:rsidRDefault="004B34D3" w:rsidP="00151167">
      <w:pPr>
        <w:spacing w:after="0" w:line="360" w:lineRule="auto"/>
        <w:ind w:firstLine="720"/>
        <w:jc w:val="both"/>
        <w:rPr>
          <w:rFonts w:ascii="Times New Roman" w:hAnsi="Times New Roman" w:cs="Times New Roman"/>
          <w:sz w:val="28"/>
          <w:szCs w:val="28"/>
        </w:rPr>
      </w:pPr>
      <w:r w:rsidRPr="00151167">
        <w:rPr>
          <w:rFonts w:ascii="Times New Roman" w:hAnsi="Times New Roman" w:cs="Times New Roman"/>
          <w:sz w:val="28"/>
          <w:szCs w:val="28"/>
        </w:rPr>
        <w:t>В соответствии с учетной политикой инвентаризация материалов проводится ежегодно по состоянию на 1 ноября, а также при смене материально-ответственных лиц.</w:t>
      </w:r>
    </w:p>
    <w:p w:rsidR="004B34D3" w:rsidRPr="00151167" w:rsidRDefault="004B34D3" w:rsidP="00151167">
      <w:pPr>
        <w:spacing w:after="0" w:line="360" w:lineRule="auto"/>
        <w:ind w:firstLine="720"/>
        <w:jc w:val="both"/>
        <w:rPr>
          <w:rFonts w:ascii="Times New Roman" w:hAnsi="Times New Roman" w:cs="Times New Roman"/>
          <w:sz w:val="28"/>
          <w:szCs w:val="28"/>
        </w:rPr>
      </w:pPr>
      <w:r w:rsidRPr="00151167">
        <w:rPr>
          <w:rFonts w:ascii="Times New Roman" w:hAnsi="Times New Roman" w:cs="Times New Roman"/>
          <w:sz w:val="28"/>
          <w:szCs w:val="28"/>
        </w:rPr>
        <w:t>Для проведения инвентаризации в организации издается приказ руководителя. Инвентаризация материалов осуществляется инвентаризационной комиссией при обязательном участии материально-ответственного лица.</w:t>
      </w:r>
    </w:p>
    <w:p w:rsidR="004B34D3" w:rsidRPr="00151167" w:rsidRDefault="004B34D3" w:rsidP="00151167">
      <w:pPr>
        <w:spacing w:after="0" w:line="360" w:lineRule="auto"/>
        <w:ind w:firstLine="720"/>
        <w:jc w:val="both"/>
        <w:rPr>
          <w:rFonts w:ascii="Times New Roman" w:hAnsi="Times New Roman" w:cs="Times New Roman"/>
          <w:sz w:val="28"/>
          <w:szCs w:val="28"/>
        </w:rPr>
      </w:pPr>
      <w:r w:rsidRPr="00151167">
        <w:rPr>
          <w:rFonts w:ascii="Times New Roman" w:hAnsi="Times New Roman" w:cs="Times New Roman"/>
          <w:sz w:val="28"/>
          <w:szCs w:val="28"/>
        </w:rPr>
        <w:t>Важным элементом системы контроля за движением запасов является использование данных управленческого учета. По данным складского учета остатки по отдельным видам материальных ценностей сопоставляются на несколько месячных дат, а также с их месячным, квартальным или полугодовым расходом. При таком сравнении сразу видно, по каким видам материальных ресурсов остатки малоподвижны, а по каким они превышают квартальный и даже полугодовой расход. Излишние и неиспользуемые производственные запасы выявляются тем полнее, чем по более развернутой номенклатуре материальных ценностей проводится анализ.</w:t>
      </w:r>
    </w:p>
    <w:p w:rsidR="004B34D3" w:rsidRPr="00151167" w:rsidRDefault="004B34D3" w:rsidP="00151167">
      <w:pPr>
        <w:spacing w:after="0" w:line="360" w:lineRule="auto"/>
        <w:ind w:firstLine="720"/>
        <w:jc w:val="both"/>
        <w:rPr>
          <w:rFonts w:ascii="Times New Roman" w:hAnsi="Times New Roman" w:cs="Times New Roman"/>
          <w:sz w:val="28"/>
          <w:szCs w:val="28"/>
        </w:rPr>
      </w:pPr>
      <w:r w:rsidRPr="00151167">
        <w:rPr>
          <w:rFonts w:ascii="Times New Roman" w:hAnsi="Times New Roman" w:cs="Times New Roman"/>
          <w:sz w:val="28"/>
          <w:szCs w:val="28"/>
        </w:rPr>
        <w:t xml:space="preserve">Для выявления излишних запасов готовой продукции анализируются их остатки на конец месяца на складе. По датам их поступления устанавливают, не залежались ли они на складе. По продукции, которая </w:t>
      </w:r>
      <w:r w:rsidRPr="00151167">
        <w:rPr>
          <w:rFonts w:ascii="Times New Roman" w:hAnsi="Times New Roman" w:cs="Times New Roman"/>
          <w:sz w:val="28"/>
          <w:szCs w:val="28"/>
        </w:rPr>
        <w:lastRenderedPageBreak/>
        <w:t>длительное время находится на складе, выясняют, в чем причина задержки, и нет ли неликвидов.</w:t>
      </w:r>
    </w:p>
    <w:p w:rsidR="004B34D3" w:rsidRDefault="004B34D3" w:rsidP="00151167">
      <w:pPr>
        <w:spacing w:after="0"/>
      </w:pPr>
    </w:p>
    <w:p w:rsidR="004765F7" w:rsidRDefault="004765F7" w:rsidP="00151167">
      <w:pPr>
        <w:pStyle w:val="2"/>
        <w:spacing w:before="0" w:line="360" w:lineRule="auto"/>
        <w:ind w:firstLine="709"/>
        <w:rPr>
          <w:rFonts w:ascii="Times New Roman" w:hAnsi="Times New Roman" w:cs="Times New Roman"/>
          <w:b w:val="0"/>
          <w:color w:val="auto"/>
          <w:sz w:val="28"/>
          <w:szCs w:val="28"/>
        </w:rPr>
      </w:pPr>
      <w:bookmarkStart w:id="21" w:name="_Toc471823436"/>
      <w:r>
        <w:rPr>
          <w:rFonts w:ascii="Times New Roman" w:hAnsi="Times New Roman" w:cs="Times New Roman"/>
          <w:b w:val="0"/>
          <w:color w:val="auto"/>
          <w:sz w:val="28"/>
          <w:szCs w:val="28"/>
        </w:rPr>
        <w:t>2.3</w:t>
      </w:r>
      <w:r w:rsidRPr="009E37E3">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Оценка эффективности управления запасами</w:t>
      </w:r>
      <w:bookmarkEnd w:id="21"/>
    </w:p>
    <w:p w:rsidR="004765F7" w:rsidRDefault="004765F7" w:rsidP="00151167">
      <w:pPr>
        <w:spacing w:after="0"/>
      </w:pPr>
    </w:p>
    <w:p w:rsidR="000A20A1" w:rsidRDefault="000A20A1" w:rsidP="00151167">
      <w:pPr>
        <w:shd w:val="clear" w:color="auto" w:fill="FFFFFF"/>
        <w:spacing w:after="0" w:line="36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Эффективность управления запасами можно оценить по показателям эффективности использования запасов.</w:t>
      </w:r>
    </w:p>
    <w:p w:rsidR="004B34D3" w:rsidRPr="00151167" w:rsidRDefault="004B34D3" w:rsidP="00151167">
      <w:pPr>
        <w:shd w:val="clear" w:color="auto" w:fill="FFFFFF"/>
        <w:spacing w:after="0" w:line="360" w:lineRule="auto"/>
        <w:ind w:firstLine="709"/>
        <w:jc w:val="both"/>
        <w:rPr>
          <w:rFonts w:ascii="Times New Roman" w:hAnsi="Times New Roman" w:cs="Times New Roman"/>
          <w:spacing w:val="-3"/>
          <w:sz w:val="28"/>
          <w:szCs w:val="28"/>
        </w:rPr>
      </w:pPr>
      <w:r w:rsidRPr="00151167">
        <w:rPr>
          <w:rFonts w:ascii="Times New Roman" w:hAnsi="Times New Roman" w:cs="Times New Roman"/>
          <w:spacing w:val="-6"/>
          <w:sz w:val="28"/>
          <w:szCs w:val="28"/>
        </w:rPr>
        <w:t>Проанализируем</w:t>
      </w:r>
      <w:r w:rsidRPr="00151167">
        <w:rPr>
          <w:rFonts w:ascii="Times New Roman" w:hAnsi="Times New Roman" w:cs="Times New Roman"/>
          <w:sz w:val="28"/>
          <w:szCs w:val="28"/>
        </w:rPr>
        <w:tab/>
      </w:r>
      <w:r w:rsidRPr="00151167">
        <w:rPr>
          <w:rFonts w:ascii="Times New Roman" w:hAnsi="Times New Roman" w:cs="Times New Roman"/>
          <w:spacing w:val="-7"/>
          <w:sz w:val="28"/>
          <w:szCs w:val="28"/>
        </w:rPr>
        <w:t>эффективность</w:t>
      </w:r>
      <w:r w:rsidRPr="00151167">
        <w:rPr>
          <w:rFonts w:ascii="Times New Roman" w:hAnsi="Times New Roman" w:cs="Times New Roman"/>
          <w:sz w:val="28"/>
          <w:szCs w:val="28"/>
        </w:rPr>
        <w:tab/>
      </w:r>
      <w:r w:rsidRPr="00151167">
        <w:rPr>
          <w:rFonts w:ascii="Times New Roman" w:hAnsi="Times New Roman" w:cs="Times New Roman"/>
          <w:spacing w:val="-5"/>
          <w:sz w:val="28"/>
          <w:szCs w:val="28"/>
        </w:rPr>
        <w:t>использования</w:t>
      </w:r>
      <w:r w:rsidRPr="00151167">
        <w:rPr>
          <w:rFonts w:ascii="Times New Roman" w:hAnsi="Times New Roman" w:cs="Times New Roman"/>
          <w:sz w:val="28"/>
          <w:szCs w:val="28"/>
        </w:rPr>
        <w:tab/>
      </w:r>
      <w:r w:rsidRPr="00151167">
        <w:rPr>
          <w:rFonts w:ascii="Times New Roman" w:hAnsi="Times New Roman" w:cs="Times New Roman"/>
          <w:spacing w:val="-7"/>
          <w:sz w:val="28"/>
          <w:szCs w:val="28"/>
        </w:rPr>
        <w:t xml:space="preserve">материально  - </w:t>
      </w:r>
      <w:r w:rsidRPr="00151167">
        <w:rPr>
          <w:rFonts w:ascii="Times New Roman" w:hAnsi="Times New Roman" w:cs="Times New Roman"/>
          <w:spacing w:val="-3"/>
          <w:sz w:val="28"/>
          <w:szCs w:val="28"/>
        </w:rPr>
        <w:t xml:space="preserve">производственных запасов </w:t>
      </w:r>
      <w:r w:rsidRPr="00151167">
        <w:rPr>
          <w:rFonts w:ascii="Times New Roman" w:hAnsi="Times New Roman" w:cs="Times New Roman"/>
          <w:sz w:val="28"/>
          <w:szCs w:val="28"/>
        </w:rPr>
        <w:t>ООО «Станкостроительный завод»</w:t>
      </w:r>
      <w:r w:rsidR="006B2598">
        <w:rPr>
          <w:rFonts w:ascii="Times New Roman" w:hAnsi="Times New Roman" w:cs="Times New Roman"/>
          <w:spacing w:val="-3"/>
          <w:sz w:val="28"/>
          <w:szCs w:val="28"/>
        </w:rPr>
        <w:t xml:space="preserve"> (таблица 19</w:t>
      </w:r>
      <w:r w:rsidRPr="00151167">
        <w:rPr>
          <w:rFonts w:ascii="Times New Roman" w:hAnsi="Times New Roman" w:cs="Times New Roman"/>
          <w:spacing w:val="-3"/>
          <w:sz w:val="28"/>
          <w:szCs w:val="28"/>
        </w:rPr>
        <w:t>).</w:t>
      </w:r>
    </w:p>
    <w:p w:rsidR="004B34D3" w:rsidRDefault="004B34D3" w:rsidP="0062414B">
      <w:pPr>
        <w:shd w:val="clear" w:color="auto" w:fill="FFFFFF"/>
        <w:spacing w:after="0" w:line="360" w:lineRule="auto"/>
        <w:ind w:firstLine="709"/>
        <w:jc w:val="both"/>
      </w:pPr>
    </w:p>
    <w:p w:rsidR="004B34D3" w:rsidRPr="00151167" w:rsidRDefault="004B34D3" w:rsidP="0062414B">
      <w:pPr>
        <w:spacing w:after="0" w:line="360" w:lineRule="auto"/>
        <w:jc w:val="both"/>
        <w:rPr>
          <w:rFonts w:ascii="Times New Roman" w:hAnsi="Times New Roman" w:cs="Times New Roman"/>
          <w:iCs/>
          <w:sz w:val="28"/>
          <w:szCs w:val="28"/>
        </w:rPr>
      </w:pPr>
      <w:r w:rsidRPr="00151167">
        <w:rPr>
          <w:rFonts w:ascii="Times New Roman" w:hAnsi="Times New Roman" w:cs="Times New Roman"/>
          <w:iCs/>
          <w:sz w:val="28"/>
          <w:szCs w:val="28"/>
        </w:rPr>
        <w:t xml:space="preserve">Таблица </w:t>
      </w:r>
      <w:r w:rsidR="006B2598">
        <w:rPr>
          <w:rFonts w:ascii="Times New Roman" w:hAnsi="Times New Roman" w:cs="Times New Roman"/>
          <w:iCs/>
          <w:sz w:val="28"/>
          <w:szCs w:val="28"/>
        </w:rPr>
        <w:t>19</w:t>
      </w:r>
      <w:r w:rsidRPr="00151167">
        <w:rPr>
          <w:rFonts w:ascii="Times New Roman" w:hAnsi="Times New Roman" w:cs="Times New Roman"/>
          <w:iCs/>
          <w:sz w:val="28"/>
          <w:szCs w:val="28"/>
        </w:rPr>
        <w:t xml:space="preserve"> -</w:t>
      </w:r>
      <w:r w:rsidRPr="00151167">
        <w:rPr>
          <w:rFonts w:ascii="Times New Roman" w:hAnsi="Times New Roman" w:cs="Times New Roman"/>
          <w:i/>
          <w:iCs/>
          <w:sz w:val="28"/>
          <w:szCs w:val="28"/>
        </w:rPr>
        <w:t xml:space="preserve"> </w:t>
      </w:r>
      <w:r w:rsidRPr="00151167">
        <w:rPr>
          <w:rFonts w:ascii="Times New Roman" w:hAnsi="Times New Roman" w:cs="Times New Roman"/>
          <w:bCs/>
          <w:sz w:val="28"/>
          <w:szCs w:val="28"/>
        </w:rPr>
        <w:t xml:space="preserve">Анализ эффективности использования запасов </w:t>
      </w:r>
      <w:r w:rsidRPr="00151167">
        <w:rPr>
          <w:rFonts w:ascii="Times New Roman" w:hAnsi="Times New Roman" w:cs="Times New Roman"/>
          <w:sz w:val="28"/>
          <w:szCs w:val="28"/>
        </w:rPr>
        <w:t>ООО «Станкостроительный завод»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1051"/>
        <w:gridCol w:w="1022"/>
        <w:gridCol w:w="928"/>
        <w:gridCol w:w="1501"/>
        <w:gridCol w:w="1351"/>
      </w:tblGrid>
      <w:tr w:rsidR="004B34D3" w:rsidRPr="006F7D95" w:rsidTr="00E61B59">
        <w:tc>
          <w:tcPr>
            <w:tcW w:w="1942" w:type="pct"/>
            <w:vAlign w:val="center"/>
          </w:tcPr>
          <w:p w:rsidR="004B34D3" w:rsidRPr="00DB51D4" w:rsidRDefault="004B34D3" w:rsidP="0062414B">
            <w:pPr>
              <w:spacing w:after="0" w:line="240" w:lineRule="auto"/>
              <w:jc w:val="center"/>
              <w:rPr>
                <w:rFonts w:ascii="Times New Roman" w:hAnsi="Times New Roman" w:cs="Times New Roman"/>
                <w:sz w:val="24"/>
                <w:szCs w:val="24"/>
              </w:rPr>
            </w:pPr>
            <w:r w:rsidRPr="00DB51D4">
              <w:rPr>
                <w:rFonts w:ascii="Times New Roman" w:hAnsi="Times New Roman" w:cs="Times New Roman"/>
                <w:sz w:val="24"/>
                <w:szCs w:val="24"/>
              </w:rPr>
              <w:t>Показатель</w:t>
            </w:r>
          </w:p>
        </w:tc>
        <w:tc>
          <w:tcPr>
            <w:tcW w:w="549" w:type="pct"/>
            <w:vAlign w:val="center"/>
          </w:tcPr>
          <w:p w:rsidR="004B34D3" w:rsidRPr="00DB51D4" w:rsidRDefault="004B34D3" w:rsidP="0062414B">
            <w:pPr>
              <w:spacing w:after="0" w:line="240" w:lineRule="auto"/>
              <w:jc w:val="center"/>
              <w:rPr>
                <w:rFonts w:ascii="Times New Roman" w:hAnsi="Times New Roman" w:cs="Times New Roman"/>
                <w:sz w:val="24"/>
                <w:szCs w:val="24"/>
              </w:rPr>
            </w:pPr>
            <w:r w:rsidRPr="00DB51D4">
              <w:rPr>
                <w:rFonts w:ascii="Times New Roman" w:hAnsi="Times New Roman" w:cs="Times New Roman"/>
                <w:sz w:val="24"/>
                <w:szCs w:val="24"/>
              </w:rPr>
              <w:t>2013г.</w:t>
            </w:r>
          </w:p>
        </w:tc>
        <w:tc>
          <w:tcPr>
            <w:tcW w:w="534" w:type="pct"/>
            <w:vAlign w:val="center"/>
          </w:tcPr>
          <w:p w:rsidR="004B34D3" w:rsidRPr="00DB51D4" w:rsidRDefault="004B34D3" w:rsidP="0062414B">
            <w:pPr>
              <w:spacing w:after="0" w:line="240" w:lineRule="auto"/>
              <w:jc w:val="center"/>
              <w:rPr>
                <w:rFonts w:ascii="Times New Roman" w:hAnsi="Times New Roman" w:cs="Times New Roman"/>
                <w:sz w:val="24"/>
                <w:szCs w:val="24"/>
              </w:rPr>
            </w:pPr>
            <w:r w:rsidRPr="00DB51D4">
              <w:rPr>
                <w:rFonts w:ascii="Times New Roman" w:hAnsi="Times New Roman" w:cs="Times New Roman"/>
                <w:sz w:val="24"/>
                <w:szCs w:val="24"/>
              </w:rPr>
              <w:t>2014г.</w:t>
            </w:r>
          </w:p>
        </w:tc>
        <w:tc>
          <w:tcPr>
            <w:tcW w:w="485" w:type="pct"/>
            <w:vAlign w:val="center"/>
          </w:tcPr>
          <w:p w:rsidR="004B34D3" w:rsidRPr="00DB51D4" w:rsidRDefault="004B34D3" w:rsidP="0062414B">
            <w:pPr>
              <w:spacing w:after="0" w:line="240" w:lineRule="auto"/>
              <w:jc w:val="center"/>
              <w:rPr>
                <w:rFonts w:ascii="Times New Roman" w:hAnsi="Times New Roman" w:cs="Times New Roman"/>
                <w:sz w:val="24"/>
                <w:szCs w:val="24"/>
              </w:rPr>
            </w:pPr>
            <w:r w:rsidRPr="00DB51D4">
              <w:rPr>
                <w:rFonts w:ascii="Times New Roman" w:hAnsi="Times New Roman" w:cs="Times New Roman"/>
                <w:sz w:val="24"/>
                <w:szCs w:val="24"/>
              </w:rPr>
              <w:t>2015г.</w:t>
            </w:r>
          </w:p>
        </w:tc>
        <w:tc>
          <w:tcPr>
            <w:tcW w:w="784" w:type="pct"/>
          </w:tcPr>
          <w:p w:rsidR="004B34D3" w:rsidRPr="00DB51D4" w:rsidRDefault="004B34D3" w:rsidP="0062414B">
            <w:pPr>
              <w:spacing w:after="0" w:line="240" w:lineRule="auto"/>
              <w:jc w:val="center"/>
              <w:rPr>
                <w:rFonts w:ascii="Times New Roman" w:hAnsi="Times New Roman" w:cs="Times New Roman"/>
                <w:sz w:val="24"/>
                <w:szCs w:val="24"/>
              </w:rPr>
            </w:pPr>
            <w:r w:rsidRPr="00DB51D4">
              <w:rPr>
                <w:rFonts w:ascii="Times New Roman" w:hAnsi="Times New Roman" w:cs="Times New Roman"/>
                <w:sz w:val="24"/>
                <w:szCs w:val="24"/>
              </w:rPr>
              <w:t>Изменение 2015г. к 2013г. (+,-)</w:t>
            </w:r>
          </w:p>
        </w:tc>
        <w:tc>
          <w:tcPr>
            <w:tcW w:w="706" w:type="pct"/>
            <w:vAlign w:val="center"/>
          </w:tcPr>
          <w:p w:rsidR="004B34D3" w:rsidRPr="00DB51D4" w:rsidRDefault="004B34D3" w:rsidP="0062414B">
            <w:pPr>
              <w:spacing w:after="0" w:line="240" w:lineRule="auto"/>
              <w:jc w:val="center"/>
              <w:rPr>
                <w:rFonts w:ascii="Times New Roman" w:hAnsi="Times New Roman" w:cs="Times New Roman"/>
                <w:sz w:val="24"/>
                <w:szCs w:val="24"/>
              </w:rPr>
            </w:pPr>
            <w:r w:rsidRPr="00DB51D4">
              <w:rPr>
                <w:rFonts w:ascii="Times New Roman" w:hAnsi="Times New Roman" w:cs="Times New Roman"/>
                <w:sz w:val="24"/>
                <w:szCs w:val="24"/>
              </w:rPr>
              <w:t>2015г. в  к 2013, %</w:t>
            </w:r>
          </w:p>
        </w:tc>
      </w:tr>
      <w:tr w:rsidR="00796CB2" w:rsidRPr="006F7D95" w:rsidTr="00DB51D4">
        <w:tc>
          <w:tcPr>
            <w:tcW w:w="1942" w:type="pct"/>
            <w:vAlign w:val="center"/>
          </w:tcPr>
          <w:p w:rsidR="00796CB2" w:rsidRPr="00DB51D4" w:rsidRDefault="00796CB2" w:rsidP="00796CB2">
            <w:pPr>
              <w:spacing w:after="0" w:line="240" w:lineRule="auto"/>
              <w:rPr>
                <w:rFonts w:ascii="Times New Roman" w:hAnsi="Times New Roman" w:cs="Times New Roman"/>
                <w:sz w:val="24"/>
                <w:szCs w:val="24"/>
              </w:rPr>
            </w:pPr>
            <w:r w:rsidRPr="00DB51D4">
              <w:rPr>
                <w:rFonts w:ascii="Times New Roman" w:hAnsi="Times New Roman" w:cs="Times New Roman"/>
                <w:sz w:val="24"/>
                <w:szCs w:val="24"/>
              </w:rPr>
              <w:t>1.Выручка, тыс.руб.</w:t>
            </w:r>
          </w:p>
        </w:tc>
        <w:tc>
          <w:tcPr>
            <w:tcW w:w="549" w:type="pct"/>
            <w:vAlign w:val="center"/>
          </w:tcPr>
          <w:p w:rsidR="00796CB2" w:rsidRPr="00DB51D4" w:rsidRDefault="00796CB2" w:rsidP="00DB51D4">
            <w:pPr>
              <w:spacing w:after="0" w:line="240" w:lineRule="auto"/>
              <w:jc w:val="center"/>
              <w:rPr>
                <w:rFonts w:ascii="Times New Roman" w:hAnsi="Times New Roman" w:cs="Times New Roman"/>
                <w:sz w:val="24"/>
                <w:szCs w:val="24"/>
              </w:rPr>
            </w:pPr>
            <w:r w:rsidRPr="00DB51D4">
              <w:rPr>
                <w:rFonts w:ascii="Times New Roman" w:hAnsi="Times New Roman" w:cs="Times New Roman"/>
                <w:sz w:val="24"/>
                <w:szCs w:val="24"/>
              </w:rPr>
              <w:t>79914</w:t>
            </w:r>
          </w:p>
        </w:tc>
        <w:tc>
          <w:tcPr>
            <w:tcW w:w="534" w:type="pct"/>
            <w:vAlign w:val="center"/>
          </w:tcPr>
          <w:p w:rsidR="00796CB2" w:rsidRPr="00DB51D4" w:rsidRDefault="00796CB2" w:rsidP="00DB51D4">
            <w:pPr>
              <w:spacing w:after="0" w:line="240" w:lineRule="auto"/>
              <w:jc w:val="center"/>
              <w:rPr>
                <w:rFonts w:ascii="Times New Roman" w:hAnsi="Times New Roman" w:cs="Times New Roman"/>
                <w:sz w:val="24"/>
                <w:szCs w:val="24"/>
              </w:rPr>
            </w:pPr>
            <w:r w:rsidRPr="00DB51D4">
              <w:rPr>
                <w:rFonts w:ascii="Times New Roman" w:hAnsi="Times New Roman" w:cs="Times New Roman"/>
                <w:sz w:val="24"/>
                <w:szCs w:val="24"/>
              </w:rPr>
              <w:t>81558</w:t>
            </w:r>
          </w:p>
        </w:tc>
        <w:tc>
          <w:tcPr>
            <w:tcW w:w="485" w:type="pct"/>
            <w:vAlign w:val="center"/>
          </w:tcPr>
          <w:p w:rsidR="00796CB2" w:rsidRPr="00DB51D4" w:rsidRDefault="00796CB2" w:rsidP="00DB51D4">
            <w:pPr>
              <w:spacing w:after="0" w:line="240" w:lineRule="auto"/>
              <w:jc w:val="center"/>
              <w:rPr>
                <w:rFonts w:ascii="Times New Roman" w:hAnsi="Times New Roman" w:cs="Times New Roman"/>
                <w:sz w:val="24"/>
                <w:szCs w:val="24"/>
              </w:rPr>
            </w:pPr>
            <w:r w:rsidRPr="00DB51D4">
              <w:rPr>
                <w:rFonts w:ascii="Times New Roman" w:hAnsi="Times New Roman" w:cs="Times New Roman"/>
                <w:sz w:val="24"/>
                <w:szCs w:val="24"/>
              </w:rPr>
              <w:t>82762</w:t>
            </w:r>
          </w:p>
        </w:tc>
        <w:tc>
          <w:tcPr>
            <w:tcW w:w="784" w:type="pct"/>
            <w:vAlign w:val="center"/>
          </w:tcPr>
          <w:p w:rsidR="00796CB2" w:rsidRPr="00DB51D4" w:rsidRDefault="00796CB2" w:rsidP="00DB51D4">
            <w:pPr>
              <w:spacing w:after="0" w:line="240" w:lineRule="auto"/>
              <w:jc w:val="center"/>
              <w:rPr>
                <w:rFonts w:ascii="Times New Roman" w:hAnsi="Times New Roman" w:cs="Times New Roman"/>
                <w:sz w:val="24"/>
                <w:szCs w:val="24"/>
              </w:rPr>
            </w:pPr>
            <w:r w:rsidRPr="00DB51D4">
              <w:rPr>
                <w:rFonts w:ascii="Times New Roman" w:hAnsi="Times New Roman" w:cs="Times New Roman"/>
                <w:sz w:val="24"/>
                <w:szCs w:val="24"/>
              </w:rPr>
              <w:t>2848</w:t>
            </w:r>
          </w:p>
        </w:tc>
        <w:tc>
          <w:tcPr>
            <w:tcW w:w="706" w:type="pct"/>
            <w:vAlign w:val="center"/>
          </w:tcPr>
          <w:p w:rsidR="00796CB2" w:rsidRPr="00DB51D4" w:rsidRDefault="00796CB2" w:rsidP="00DB51D4">
            <w:pPr>
              <w:spacing w:after="0" w:line="240" w:lineRule="auto"/>
              <w:jc w:val="center"/>
              <w:rPr>
                <w:rFonts w:ascii="Times New Roman" w:hAnsi="Times New Roman" w:cs="Times New Roman"/>
                <w:sz w:val="24"/>
                <w:szCs w:val="24"/>
              </w:rPr>
            </w:pPr>
            <w:r w:rsidRPr="00DB51D4">
              <w:rPr>
                <w:rFonts w:ascii="Times New Roman" w:hAnsi="Times New Roman" w:cs="Times New Roman"/>
                <w:sz w:val="24"/>
                <w:szCs w:val="24"/>
              </w:rPr>
              <w:t>103,56</w:t>
            </w:r>
          </w:p>
        </w:tc>
      </w:tr>
      <w:tr w:rsidR="00796CB2" w:rsidRPr="006F7D95" w:rsidTr="00DB51D4">
        <w:tc>
          <w:tcPr>
            <w:tcW w:w="1942" w:type="pct"/>
            <w:vAlign w:val="center"/>
          </w:tcPr>
          <w:p w:rsidR="00796CB2" w:rsidRPr="00DB51D4" w:rsidRDefault="00796CB2" w:rsidP="00796CB2">
            <w:pPr>
              <w:spacing w:after="0" w:line="240" w:lineRule="auto"/>
              <w:rPr>
                <w:rFonts w:ascii="Times New Roman" w:hAnsi="Times New Roman" w:cs="Times New Roman"/>
                <w:sz w:val="24"/>
                <w:szCs w:val="24"/>
              </w:rPr>
            </w:pPr>
            <w:r w:rsidRPr="00DB51D4">
              <w:rPr>
                <w:rFonts w:ascii="Times New Roman" w:hAnsi="Times New Roman" w:cs="Times New Roman"/>
                <w:sz w:val="24"/>
                <w:szCs w:val="24"/>
              </w:rPr>
              <w:t>2.Чистая прибыль, тыс.руб.</w:t>
            </w:r>
          </w:p>
        </w:tc>
        <w:tc>
          <w:tcPr>
            <w:tcW w:w="549" w:type="pct"/>
            <w:vAlign w:val="center"/>
          </w:tcPr>
          <w:p w:rsidR="00796CB2" w:rsidRPr="00DB51D4" w:rsidRDefault="00796CB2" w:rsidP="00DB51D4">
            <w:pPr>
              <w:spacing w:after="0" w:line="240" w:lineRule="auto"/>
              <w:jc w:val="center"/>
              <w:rPr>
                <w:rFonts w:ascii="Times New Roman" w:hAnsi="Times New Roman" w:cs="Times New Roman"/>
                <w:sz w:val="24"/>
                <w:szCs w:val="24"/>
              </w:rPr>
            </w:pPr>
            <w:r w:rsidRPr="00DB51D4">
              <w:rPr>
                <w:rFonts w:ascii="Times New Roman" w:hAnsi="Times New Roman" w:cs="Times New Roman"/>
                <w:sz w:val="24"/>
                <w:szCs w:val="24"/>
              </w:rPr>
              <w:t>784</w:t>
            </w:r>
          </w:p>
        </w:tc>
        <w:tc>
          <w:tcPr>
            <w:tcW w:w="534" w:type="pct"/>
            <w:vAlign w:val="center"/>
          </w:tcPr>
          <w:p w:rsidR="00796CB2" w:rsidRPr="00DB51D4" w:rsidRDefault="00796CB2" w:rsidP="00DB51D4">
            <w:pPr>
              <w:spacing w:after="0" w:line="240" w:lineRule="auto"/>
              <w:jc w:val="center"/>
              <w:rPr>
                <w:rFonts w:ascii="Times New Roman" w:hAnsi="Times New Roman" w:cs="Times New Roman"/>
                <w:sz w:val="24"/>
                <w:szCs w:val="24"/>
              </w:rPr>
            </w:pPr>
            <w:r w:rsidRPr="00DB51D4">
              <w:rPr>
                <w:rFonts w:ascii="Times New Roman" w:hAnsi="Times New Roman" w:cs="Times New Roman"/>
                <w:sz w:val="24"/>
                <w:szCs w:val="24"/>
              </w:rPr>
              <w:t>633</w:t>
            </w:r>
          </w:p>
        </w:tc>
        <w:tc>
          <w:tcPr>
            <w:tcW w:w="485" w:type="pct"/>
            <w:vAlign w:val="center"/>
          </w:tcPr>
          <w:p w:rsidR="00796CB2" w:rsidRPr="00DB51D4" w:rsidRDefault="00796CB2" w:rsidP="00DB51D4">
            <w:pPr>
              <w:spacing w:after="0" w:line="240" w:lineRule="auto"/>
              <w:jc w:val="center"/>
              <w:rPr>
                <w:rFonts w:ascii="Times New Roman" w:hAnsi="Times New Roman" w:cs="Times New Roman"/>
                <w:sz w:val="24"/>
                <w:szCs w:val="24"/>
              </w:rPr>
            </w:pPr>
            <w:r w:rsidRPr="00DB51D4">
              <w:rPr>
                <w:rFonts w:ascii="Times New Roman" w:hAnsi="Times New Roman" w:cs="Times New Roman"/>
                <w:sz w:val="24"/>
                <w:szCs w:val="24"/>
              </w:rPr>
              <w:t>542</w:t>
            </w:r>
          </w:p>
        </w:tc>
        <w:tc>
          <w:tcPr>
            <w:tcW w:w="784" w:type="pct"/>
            <w:vAlign w:val="center"/>
          </w:tcPr>
          <w:p w:rsidR="00796CB2" w:rsidRPr="00DB51D4" w:rsidRDefault="00796CB2" w:rsidP="00DB51D4">
            <w:pPr>
              <w:spacing w:after="0" w:line="240" w:lineRule="auto"/>
              <w:jc w:val="center"/>
              <w:rPr>
                <w:rFonts w:ascii="Times New Roman" w:hAnsi="Times New Roman" w:cs="Times New Roman"/>
                <w:sz w:val="24"/>
                <w:szCs w:val="24"/>
              </w:rPr>
            </w:pPr>
            <w:r w:rsidRPr="00DB51D4">
              <w:rPr>
                <w:rFonts w:ascii="Times New Roman" w:hAnsi="Times New Roman" w:cs="Times New Roman"/>
                <w:sz w:val="24"/>
                <w:szCs w:val="24"/>
              </w:rPr>
              <w:t>-242</w:t>
            </w:r>
          </w:p>
        </w:tc>
        <w:tc>
          <w:tcPr>
            <w:tcW w:w="706" w:type="pct"/>
            <w:vAlign w:val="center"/>
          </w:tcPr>
          <w:p w:rsidR="00796CB2" w:rsidRPr="00DB51D4" w:rsidRDefault="00796CB2" w:rsidP="00DB51D4">
            <w:pPr>
              <w:spacing w:after="0" w:line="240" w:lineRule="auto"/>
              <w:jc w:val="center"/>
              <w:rPr>
                <w:rFonts w:ascii="Times New Roman" w:hAnsi="Times New Roman" w:cs="Times New Roman"/>
                <w:sz w:val="24"/>
                <w:szCs w:val="24"/>
              </w:rPr>
            </w:pPr>
            <w:r w:rsidRPr="00DB51D4">
              <w:rPr>
                <w:rFonts w:ascii="Times New Roman" w:hAnsi="Times New Roman" w:cs="Times New Roman"/>
                <w:sz w:val="24"/>
                <w:szCs w:val="24"/>
              </w:rPr>
              <w:t>69,13</w:t>
            </w:r>
          </w:p>
        </w:tc>
      </w:tr>
      <w:tr w:rsidR="004B34D3" w:rsidTr="00DB51D4">
        <w:tc>
          <w:tcPr>
            <w:tcW w:w="1942" w:type="pct"/>
          </w:tcPr>
          <w:p w:rsidR="004B34D3" w:rsidRPr="00DB51D4" w:rsidRDefault="004B34D3" w:rsidP="000016E0">
            <w:pPr>
              <w:spacing w:after="0" w:line="240" w:lineRule="auto"/>
              <w:rPr>
                <w:rFonts w:ascii="Times New Roman" w:hAnsi="Times New Roman" w:cs="Times New Roman"/>
                <w:sz w:val="24"/>
                <w:szCs w:val="24"/>
              </w:rPr>
            </w:pPr>
            <w:r w:rsidRPr="00DB51D4">
              <w:rPr>
                <w:rFonts w:ascii="Times New Roman" w:hAnsi="Times New Roman" w:cs="Times New Roman"/>
                <w:sz w:val="24"/>
                <w:szCs w:val="24"/>
              </w:rPr>
              <w:t>3</w:t>
            </w:r>
            <w:r w:rsidR="000016E0" w:rsidRPr="00DB51D4">
              <w:rPr>
                <w:rFonts w:ascii="Times New Roman" w:hAnsi="Times New Roman" w:cs="Times New Roman"/>
                <w:sz w:val="24"/>
                <w:szCs w:val="24"/>
              </w:rPr>
              <w:t>.</w:t>
            </w:r>
            <w:r w:rsidRPr="00DB51D4">
              <w:rPr>
                <w:rFonts w:ascii="Times New Roman" w:hAnsi="Times New Roman" w:cs="Times New Roman"/>
                <w:sz w:val="24"/>
                <w:szCs w:val="24"/>
              </w:rPr>
              <w:t xml:space="preserve"> Средне</w:t>
            </w:r>
            <w:r w:rsidR="009E0D5F" w:rsidRPr="00DB51D4">
              <w:rPr>
                <w:rFonts w:ascii="Times New Roman" w:hAnsi="Times New Roman" w:cs="Times New Roman"/>
                <w:sz w:val="24"/>
                <w:szCs w:val="24"/>
              </w:rPr>
              <w:t xml:space="preserve">годовая стоимость материально-производственных </w:t>
            </w:r>
            <w:r w:rsidRPr="00DB51D4">
              <w:rPr>
                <w:rFonts w:ascii="Times New Roman" w:hAnsi="Times New Roman" w:cs="Times New Roman"/>
                <w:sz w:val="24"/>
                <w:szCs w:val="24"/>
              </w:rPr>
              <w:t>запасов, тыс.руб.</w:t>
            </w:r>
          </w:p>
        </w:tc>
        <w:tc>
          <w:tcPr>
            <w:tcW w:w="549" w:type="pct"/>
            <w:vAlign w:val="center"/>
          </w:tcPr>
          <w:p w:rsidR="004B34D3" w:rsidRPr="00DB51D4" w:rsidRDefault="003B4F8A" w:rsidP="00DB51D4">
            <w:pPr>
              <w:spacing w:after="0" w:line="240" w:lineRule="auto"/>
              <w:jc w:val="center"/>
              <w:rPr>
                <w:rFonts w:ascii="Times New Roman" w:hAnsi="Times New Roman" w:cs="Times New Roman"/>
                <w:sz w:val="24"/>
                <w:szCs w:val="24"/>
              </w:rPr>
            </w:pPr>
            <w:r w:rsidRPr="00DB51D4">
              <w:rPr>
                <w:rFonts w:ascii="Times New Roman" w:hAnsi="Times New Roman" w:cs="Times New Roman"/>
                <w:bCs/>
                <w:snapToGrid w:val="0"/>
                <w:sz w:val="24"/>
                <w:szCs w:val="24"/>
              </w:rPr>
              <w:t>1822</w:t>
            </w:r>
          </w:p>
        </w:tc>
        <w:tc>
          <w:tcPr>
            <w:tcW w:w="534" w:type="pct"/>
            <w:vAlign w:val="center"/>
          </w:tcPr>
          <w:p w:rsidR="004B34D3" w:rsidRPr="00DB51D4" w:rsidRDefault="003B4F8A" w:rsidP="00DB51D4">
            <w:pPr>
              <w:spacing w:after="0" w:line="240" w:lineRule="auto"/>
              <w:jc w:val="center"/>
              <w:rPr>
                <w:rFonts w:ascii="Times New Roman" w:hAnsi="Times New Roman" w:cs="Times New Roman"/>
                <w:sz w:val="24"/>
                <w:szCs w:val="24"/>
              </w:rPr>
            </w:pPr>
            <w:r w:rsidRPr="00DB51D4">
              <w:rPr>
                <w:rFonts w:ascii="Times New Roman" w:hAnsi="Times New Roman" w:cs="Times New Roman"/>
                <w:bCs/>
                <w:snapToGrid w:val="0"/>
                <w:sz w:val="24"/>
                <w:szCs w:val="24"/>
              </w:rPr>
              <w:t>2020</w:t>
            </w:r>
          </w:p>
        </w:tc>
        <w:tc>
          <w:tcPr>
            <w:tcW w:w="485" w:type="pct"/>
            <w:vAlign w:val="center"/>
          </w:tcPr>
          <w:p w:rsidR="004B34D3" w:rsidRPr="00DB51D4" w:rsidRDefault="003B4F8A" w:rsidP="00DB51D4">
            <w:pPr>
              <w:spacing w:after="0" w:line="240" w:lineRule="auto"/>
              <w:jc w:val="center"/>
              <w:rPr>
                <w:rFonts w:ascii="Times New Roman" w:hAnsi="Times New Roman" w:cs="Times New Roman"/>
                <w:sz w:val="24"/>
                <w:szCs w:val="24"/>
              </w:rPr>
            </w:pPr>
            <w:r w:rsidRPr="00DB51D4">
              <w:rPr>
                <w:rFonts w:ascii="Times New Roman" w:hAnsi="Times New Roman" w:cs="Times New Roman"/>
                <w:bCs/>
                <w:snapToGrid w:val="0"/>
                <w:sz w:val="24"/>
                <w:szCs w:val="24"/>
              </w:rPr>
              <w:t>2345</w:t>
            </w:r>
          </w:p>
        </w:tc>
        <w:tc>
          <w:tcPr>
            <w:tcW w:w="784" w:type="pct"/>
            <w:vAlign w:val="center"/>
          </w:tcPr>
          <w:p w:rsidR="004B34D3" w:rsidRPr="00DB51D4" w:rsidRDefault="004F04FC" w:rsidP="00DB51D4">
            <w:pPr>
              <w:spacing w:after="0" w:line="240" w:lineRule="auto"/>
              <w:jc w:val="center"/>
              <w:rPr>
                <w:rFonts w:ascii="Times New Roman" w:hAnsi="Times New Roman" w:cs="Times New Roman"/>
                <w:color w:val="000000"/>
                <w:sz w:val="24"/>
                <w:szCs w:val="24"/>
              </w:rPr>
            </w:pPr>
            <w:r w:rsidRPr="00DB51D4">
              <w:rPr>
                <w:rFonts w:ascii="Times New Roman" w:hAnsi="Times New Roman" w:cs="Times New Roman"/>
                <w:color w:val="000000"/>
                <w:sz w:val="24"/>
                <w:szCs w:val="24"/>
              </w:rPr>
              <w:t>523</w:t>
            </w:r>
          </w:p>
        </w:tc>
        <w:tc>
          <w:tcPr>
            <w:tcW w:w="706" w:type="pct"/>
            <w:vAlign w:val="center"/>
          </w:tcPr>
          <w:p w:rsidR="004B34D3" w:rsidRPr="00DB51D4" w:rsidRDefault="004F04FC" w:rsidP="00DB51D4">
            <w:pPr>
              <w:spacing w:after="0" w:line="240" w:lineRule="auto"/>
              <w:jc w:val="center"/>
              <w:rPr>
                <w:rFonts w:ascii="Times New Roman" w:hAnsi="Times New Roman" w:cs="Times New Roman"/>
                <w:color w:val="000000"/>
                <w:sz w:val="24"/>
                <w:szCs w:val="24"/>
              </w:rPr>
            </w:pPr>
            <w:r w:rsidRPr="00DB51D4">
              <w:rPr>
                <w:rFonts w:ascii="Times New Roman" w:hAnsi="Times New Roman" w:cs="Times New Roman"/>
                <w:color w:val="000000"/>
                <w:sz w:val="24"/>
                <w:szCs w:val="24"/>
              </w:rPr>
              <w:t>128,70</w:t>
            </w:r>
          </w:p>
        </w:tc>
      </w:tr>
      <w:tr w:rsidR="00F011DE" w:rsidTr="00DB51D4">
        <w:tc>
          <w:tcPr>
            <w:tcW w:w="1942" w:type="pct"/>
          </w:tcPr>
          <w:p w:rsidR="00F011DE" w:rsidRPr="00DB51D4" w:rsidRDefault="00F011DE" w:rsidP="000016E0">
            <w:pPr>
              <w:spacing w:after="0" w:line="240" w:lineRule="auto"/>
              <w:rPr>
                <w:rFonts w:ascii="Times New Roman" w:hAnsi="Times New Roman" w:cs="Times New Roman"/>
                <w:sz w:val="24"/>
                <w:szCs w:val="24"/>
              </w:rPr>
            </w:pPr>
            <w:r w:rsidRPr="00DB51D4">
              <w:rPr>
                <w:rFonts w:ascii="Times New Roman" w:hAnsi="Times New Roman" w:cs="Times New Roman"/>
                <w:sz w:val="24"/>
                <w:szCs w:val="24"/>
              </w:rPr>
              <w:t>4.Оборачиваемость запасов, оборотов</w:t>
            </w:r>
          </w:p>
        </w:tc>
        <w:tc>
          <w:tcPr>
            <w:tcW w:w="549" w:type="pct"/>
            <w:vAlign w:val="center"/>
          </w:tcPr>
          <w:p w:rsidR="00F011DE" w:rsidRPr="00DB51D4" w:rsidRDefault="00F011DE" w:rsidP="00DB51D4">
            <w:pPr>
              <w:spacing w:after="0" w:line="240" w:lineRule="auto"/>
              <w:jc w:val="center"/>
              <w:rPr>
                <w:rFonts w:ascii="Times New Roman" w:hAnsi="Times New Roman" w:cs="Times New Roman"/>
                <w:sz w:val="24"/>
                <w:szCs w:val="24"/>
              </w:rPr>
            </w:pPr>
            <w:r w:rsidRPr="00DB51D4">
              <w:rPr>
                <w:rFonts w:ascii="Times New Roman" w:hAnsi="Times New Roman" w:cs="Times New Roman"/>
                <w:bCs/>
                <w:snapToGrid w:val="0"/>
                <w:sz w:val="24"/>
                <w:szCs w:val="24"/>
              </w:rPr>
              <w:t>43,86</w:t>
            </w:r>
          </w:p>
        </w:tc>
        <w:tc>
          <w:tcPr>
            <w:tcW w:w="534" w:type="pct"/>
            <w:vAlign w:val="center"/>
          </w:tcPr>
          <w:p w:rsidR="00F011DE" w:rsidRPr="00DB51D4" w:rsidRDefault="00F011DE" w:rsidP="00DB51D4">
            <w:pPr>
              <w:spacing w:after="0" w:line="240" w:lineRule="auto"/>
              <w:jc w:val="center"/>
              <w:rPr>
                <w:rFonts w:ascii="Times New Roman" w:hAnsi="Times New Roman" w:cs="Times New Roman"/>
                <w:sz w:val="24"/>
                <w:szCs w:val="24"/>
              </w:rPr>
            </w:pPr>
            <w:r w:rsidRPr="00DB51D4">
              <w:rPr>
                <w:rFonts w:ascii="Times New Roman" w:hAnsi="Times New Roman" w:cs="Times New Roman"/>
                <w:bCs/>
                <w:snapToGrid w:val="0"/>
                <w:sz w:val="24"/>
                <w:szCs w:val="24"/>
              </w:rPr>
              <w:t>40,38</w:t>
            </w:r>
          </w:p>
        </w:tc>
        <w:tc>
          <w:tcPr>
            <w:tcW w:w="485" w:type="pct"/>
            <w:vAlign w:val="center"/>
          </w:tcPr>
          <w:p w:rsidR="00F011DE" w:rsidRPr="00DB51D4" w:rsidRDefault="00F011DE" w:rsidP="00DB51D4">
            <w:pPr>
              <w:spacing w:after="0" w:line="240" w:lineRule="auto"/>
              <w:jc w:val="center"/>
              <w:rPr>
                <w:rFonts w:ascii="Times New Roman" w:hAnsi="Times New Roman" w:cs="Times New Roman"/>
                <w:sz w:val="24"/>
                <w:szCs w:val="24"/>
              </w:rPr>
            </w:pPr>
            <w:r w:rsidRPr="00DB51D4">
              <w:rPr>
                <w:rFonts w:ascii="Times New Roman" w:hAnsi="Times New Roman" w:cs="Times New Roman"/>
                <w:bCs/>
                <w:snapToGrid w:val="0"/>
                <w:sz w:val="24"/>
                <w:szCs w:val="24"/>
              </w:rPr>
              <w:t>35,29</w:t>
            </w:r>
          </w:p>
        </w:tc>
        <w:tc>
          <w:tcPr>
            <w:tcW w:w="784" w:type="pct"/>
            <w:vAlign w:val="center"/>
          </w:tcPr>
          <w:p w:rsidR="00F011DE" w:rsidRPr="00DB51D4" w:rsidRDefault="00F011DE" w:rsidP="00DB51D4">
            <w:pPr>
              <w:spacing w:after="0" w:line="240" w:lineRule="auto"/>
              <w:jc w:val="center"/>
              <w:rPr>
                <w:rFonts w:ascii="Times New Roman" w:hAnsi="Times New Roman" w:cs="Times New Roman"/>
                <w:color w:val="000000"/>
                <w:sz w:val="24"/>
                <w:szCs w:val="24"/>
              </w:rPr>
            </w:pPr>
            <w:r w:rsidRPr="00DB51D4">
              <w:rPr>
                <w:rFonts w:ascii="Times New Roman" w:hAnsi="Times New Roman" w:cs="Times New Roman"/>
                <w:color w:val="000000"/>
                <w:sz w:val="24"/>
                <w:szCs w:val="24"/>
              </w:rPr>
              <w:t>-8,57</w:t>
            </w:r>
          </w:p>
        </w:tc>
        <w:tc>
          <w:tcPr>
            <w:tcW w:w="706" w:type="pct"/>
            <w:vAlign w:val="center"/>
          </w:tcPr>
          <w:p w:rsidR="00F011DE" w:rsidRPr="00DB51D4" w:rsidRDefault="00F011DE" w:rsidP="00DB51D4">
            <w:pPr>
              <w:spacing w:after="0" w:line="240" w:lineRule="auto"/>
              <w:jc w:val="center"/>
              <w:rPr>
                <w:rFonts w:ascii="Times New Roman" w:hAnsi="Times New Roman" w:cs="Times New Roman"/>
                <w:color w:val="000000"/>
                <w:sz w:val="24"/>
                <w:szCs w:val="24"/>
              </w:rPr>
            </w:pPr>
            <w:r w:rsidRPr="00DB51D4">
              <w:rPr>
                <w:rFonts w:ascii="Times New Roman" w:hAnsi="Times New Roman" w:cs="Times New Roman"/>
                <w:color w:val="000000"/>
                <w:sz w:val="24"/>
                <w:szCs w:val="24"/>
              </w:rPr>
              <w:t>80,46</w:t>
            </w:r>
          </w:p>
        </w:tc>
      </w:tr>
      <w:tr w:rsidR="00F011DE" w:rsidTr="00DB51D4">
        <w:tc>
          <w:tcPr>
            <w:tcW w:w="1942" w:type="pct"/>
          </w:tcPr>
          <w:p w:rsidR="00F011DE" w:rsidRPr="00DB51D4" w:rsidRDefault="00F011DE" w:rsidP="000016E0">
            <w:pPr>
              <w:spacing w:after="0" w:line="240" w:lineRule="auto"/>
              <w:rPr>
                <w:rFonts w:ascii="Times New Roman" w:hAnsi="Times New Roman" w:cs="Times New Roman"/>
                <w:sz w:val="24"/>
                <w:szCs w:val="24"/>
              </w:rPr>
            </w:pPr>
            <w:r w:rsidRPr="00DB51D4">
              <w:rPr>
                <w:rFonts w:ascii="Times New Roman" w:hAnsi="Times New Roman" w:cs="Times New Roman"/>
                <w:sz w:val="24"/>
                <w:szCs w:val="24"/>
              </w:rPr>
              <w:t>5.Продолжительность одного оборота запасов, дней</w:t>
            </w:r>
          </w:p>
        </w:tc>
        <w:tc>
          <w:tcPr>
            <w:tcW w:w="549" w:type="pct"/>
            <w:vAlign w:val="center"/>
          </w:tcPr>
          <w:p w:rsidR="00F011DE" w:rsidRPr="00DB51D4" w:rsidRDefault="00F011DE" w:rsidP="00DB51D4">
            <w:pPr>
              <w:spacing w:after="0" w:line="240" w:lineRule="auto"/>
              <w:jc w:val="center"/>
              <w:rPr>
                <w:rFonts w:ascii="Times New Roman" w:hAnsi="Times New Roman" w:cs="Times New Roman"/>
                <w:sz w:val="24"/>
                <w:szCs w:val="24"/>
              </w:rPr>
            </w:pPr>
            <w:r w:rsidRPr="00DB51D4">
              <w:rPr>
                <w:rFonts w:ascii="Times New Roman" w:hAnsi="Times New Roman" w:cs="Times New Roman"/>
                <w:bCs/>
                <w:snapToGrid w:val="0"/>
                <w:sz w:val="24"/>
                <w:szCs w:val="24"/>
              </w:rPr>
              <w:t>8,21</w:t>
            </w:r>
          </w:p>
        </w:tc>
        <w:tc>
          <w:tcPr>
            <w:tcW w:w="534" w:type="pct"/>
            <w:vAlign w:val="center"/>
          </w:tcPr>
          <w:p w:rsidR="00F011DE" w:rsidRPr="00DB51D4" w:rsidRDefault="00F011DE" w:rsidP="00DB51D4">
            <w:pPr>
              <w:spacing w:after="0" w:line="240" w:lineRule="auto"/>
              <w:jc w:val="center"/>
              <w:rPr>
                <w:rFonts w:ascii="Times New Roman" w:hAnsi="Times New Roman" w:cs="Times New Roman"/>
                <w:sz w:val="24"/>
                <w:szCs w:val="24"/>
              </w:rPr>
            </w:pPr>
            <w:r w:rsidRPr="00DB51D4">
              <w:rPr>
                <w:rFonts w:ascii="Times New Roman" w:hAnsi="Times New Roman" w:cs="Times New Roman"/>
                <w:bCs/>
                <w:snapToGrid w:val="0"/>
                <w:sz w:val="24"/>
                <w:szCs w:val="24"/>
              </w:rPr>
              <w:t>8,92</w:t>
            </w:r>
          </w:p>
        </w:tc>
        <w:tc>
          <w:tcPr>
            <w:tcW w:w="485" w:type="pct"/>
            <w:vAlign w:val="center"/>
          </w:tcPr>
          <w:p w:rsidR="00F011DE" w:rsidRPr="00DB51D4" w:rsidRDefault="00F011DE" w:rsidP="00DB51D4">
            <w:pPr>
              <w:spacing w:after="0" w:line="240" w:lineRule="auto"/>
              <w:jc w:val="center"/>
              <w:rPr>
                <w:rFonts w:ascii="Times New Roman" w:hAnsi="Times New Roman" w:cs="Times New Roman"/>
                <w:sz w:val="24"/>
                <w:szCs w:val="24"/>
              </w:rPr>
            </w:pPr>
            <w:r w:rsidRPr="00DB51D4">
              <w:rPr>
                <w:rFonts w:ascii="Times New Roman" w:hAnsi="Times New Roman" w:cs="Times New Roman"/>
                <w:bCs/>
                <w:snapToGrid w:val="0"/>
                <w:sz w:val="24"/>
                <w:szCs w:val="24"/>
              </w:rPr>
              <w:t>10,2</w:t>
            </w:r>
          </w:p>
        </w:tc>
        <w:tc>
          <w:tcPr>
            <w:tcW w:w="784" w:type="pct"/>
            <w:vAlign w:val="center"/>
          </w:tcPr>
          <w:p w:rsidR="00F011DE" w:rsidRPr="00DB51D4" w:rsidRDefault="00F011DE" w:rsidP="00DB51D4">
            <w:pPr>
              <w:spacing w:after="0" w:line="240" w:lineRule="auto"/>
              <w:jc w:val="center"/>
              <w:rPr>
                <w:rFonts w:ascii="Times New Roman" w:hAnsi="Times New Roman" w:cs="Times New Roman"/>
                <w:color w:val="000000"/>
                <w:sz w:val="24"/>
                <w:szCs w:val="24"/>
              </w:rPr>
            </w:pPr>
            <w:r w:rsidRPr="00DB51D4">
              <w:rPr>
                <w:rFonts w:ascii="Times New Roman" w:hAnsi="Times New Roman" w:cs="Times New Roman"/>
                <w:color w:val="000000"/>
                <w:sz w:val="24"/>
                <w:szCs w:val="24"/>
              </w:rPr>
              <w:t>1,99</w:t>
            </w:r>
          </w:p>
        </w:tc>
        <w:tc>
          <w:tcPr>
            <w:tcW w:w="706" w:type="pct"/>
            <w:vAlign w:val="center"/>
          </w:tcPr>
          <w:p w:rsidR="00F011DE" w:rsidRPr="00DB51D4" w:rsidRDefault="00F011DE" w:rsidP="00DB51D4">
            <w:pPr>
              <w:spacing w:after="0" w:line="240" w:lineRule="auto"/>
              <w:jc w:val="center"/>
              <w:rPr>
                <w:rFonts w:ascii="Times New Roman" w:hAnsi="Times New Roman" w:cs="Times New Roman"/>
                <w:color w:val="000000"/>
                <w:sz w:val="24"/>
                <w:szCs w:val="24"/>
              </w:rPr>
            </w:pPr>
            <w:r w:rsidRPr="00DB51D4">
              <w:rPr>
                <w:rFonts w:ascii="Times New Roman" w:hAnsi="Times New Roman" w:cs="Times New Roman"/>
                <w:color w:val="000000"/>
                <w:sz w:val="24"/>
                <w:szCs w:val="24"/>
              </w:rPr>
              <w:t>124,24</w:t>
            </w:r>
          </w:p>
        </w:tc>
      </w:tr>
      <w:tr w:rsidR="00F011DE" w:rsidTr="00DB51D4">
        <w:tc>
          <w:tcPr>
            <w:tcW w:w="1942" w:type="pct"/>
          </w:tcPr>
          <w:p w:rsidR="00F011DE" w:rsidRPr="00DB51D4" w:rsidRDefault="00F011DE" w:rsidP="00E54F13">
            <w:pPr>
              <w:spacing w:after="0" w:line="240" w:lineRule="auto"/>
              <w:rPr>
                <w:rFonts w:ascii="Times New Roman" w:hAnsi="Times New Roman" w:cs="Times New Roman"/>
                <w:sz w:val="24"/>
                <w:szCs w:val="24"/>
              </w:rPr>
            </w:pPr>
            <w:r w:rsidRPr="00DB51D4">
              <w:rPr>
                <w:rFonts w:ascii="Times New Roman" w:hAnsi="Times New Roman" w:cs="Times New Roman"/>
                <w:sz w:val="24"/>
                <w:szCs w:val="24"/>
              </w:rPr>
              <w:t>6. Рентабельность запасов, %</w:t>
            </w:r>
          </w:p>
        </w:tc>
        <w:tc>
          <w:tcPr>
            <w:tcW w:w="549" w:type="pct"/>
            <w:vAlign w:val="center"/>
          </w:tcPr>
          <w:p w:rsidR="00F011DE" w:rsidRPr="00DB51D4" w:rsidRDefault="00F011DE" w:rsidP="00DB51D4">
            <w:pPr>
              <w:spacing w:after="0" w:line="240" w:lineRule="auto"/>
              <w:jc w:val="center"/>
              <w:rPr>
                <w:rFonts w:ascii="Times New Roman" w:hAnsi="Times New Roman" w:cs="Times New Roman"/>
                <w:color w:val="000000"/>
                <w:sz w:val="24"/>
                <w:szCs w:val="24"/>
              </w:rPr>
            </w:pPr>
            <w:r w:rsidRPr="00DB51D4">
              <w:rPr>
                <w:rFonts w:ascii="Times New Roman" w:hAnsi="Times New Roman" w:cs="Times New Roman"/>
                <w:color w:val="000000"/>
                <w:sz w:val="24"/>
                <w:szCs w:val="24"/>
              </w:rPr>
              <w:t>43,03</w:t>
            </w:r>
          </w:p>
        </w:tc>
        <w:tc>
          <w:tcPr>
            <w:tcW w:w="534" w:type="pct"/>
            <w:vAlign w:val="center"/>
          </w:tcPr>
          <w:p w:rsidR="00F011DE" w:rsidRPr="00DB51D4" w:rsidRDefault="00F011DE" w:rsidP="00DB51D4">
            <w:pPr>
              <w:spacing w:after="0" w:line="240" w:lineRule="auto"/>
              <w:jc w:val="center"/>
              <w:rPr>
                <w:rFonts w:ascii="Times New Roman" w:hAnsi="Times New Roman" w:cs="Times New Roman"/>
                <w:color w:val="000000"/>
                <w:sz w:val="24"/>
                <w:szCs w:val="24"/>
              </w:rPr>
            </w:pPr>
            <w:r w:rsidRPr="00DB51D4">
              <w:rPr>
                <w:rFonts w:ascii="Times New Roman" w:hAnsi="Times New Roman" w:cs="Times New Roman"/>
                <w:color w:val="000000"/>
                <w:sz w:val="24"/>
                <w:szCs w:val="24"/>
              </w:rPr>
              <w:t>31,34</w:t>
            </w:r>
          </w:p>
        </w:tc>
        <w:tc>
          <w:tcPr>
            <w:tcW w:w="485" w:type="pct"/>
            <w:vAlign w:val="center"/>
          </w:tcPr>
          <w:p w:rsidR="00F011DE" w:rsidRPr="00DB51D4" w:rsidRDefault="00F011DE" w:rsidP="00DB51D4">
            <w:pPr>
              <w:spacing w:after="0" w:line="240" w:lineRule="auto"/>
              <w:jc w:val="center"/>
              <w:rPr>
                <w:rFonts w:ascii="Times New Roman" w:hAnsi="Times New Roman" w:cs="Times New Roman"/>
                <w:color w:val="000000"/>
                <w:sz w:val="24"/>
                <w:szCs w:val="24"/>
              </w:rPr>
            </w:pPr>
            <w:r w:rsidRPr="00DB51D4">
              <w:rPr>
                <w:rFonts w:ascii="Times New Roman" w:hAnsi="Times New Roman" w:cs="Times New Roman"/>
                <w:color w:val="000000"/>
                <w:sz w:val="24"/>
                <w:szCs w:val="24"/>
              </w:rPr>
              <w:t>23,11</w:t>
            </w:r>
          </w:p>
        </w:tc>
        <w:tc>
          <w:tcPr>
            <w:tcW w:w="784" w:type="pct"/>
            <w:vAlign w:val="center"/>
          </w:tcPr>
          <w:p w:rsidR="00F011DE" w:rsidRPr="00DB51D4" w:rsidRDefault="00F011DE" w:rsidP="00DB51D4">
            <w:pPr>
              <w:spacing w:after="0" w:line="240" w:lineRule="auto"/>
              <w:jc w:val="center"/>
              <w:rPr>
                <w:rFonts w:ascii="Times New Roman" w:hAnsi="Times New Roman" w:cs="Times New Roman"/>
                <w:color w:val="000000"/>
                <w:sz w:val="24"/>
                <w:szCs w:val="24"/>
              </w:rPr>
            </w:pPr>
            <w:r w:rsidRPr="00DB51D4">
              <w:rPr>
                <w:rFonts w:ascii="Times New Roman" w:hAnsi="Times New Roman" w:cs="Times New Roman"/>
                <w:color w:val="000000"/>
                <w:sz w:val="24"/>
                <w:szCs w:val="24"/>
              </w:rPr>
              <w:t>-19,92</w:t>
            </w:r>
          </w:p>
        </w:tc>
        <w:tc>
          <w:tcPr>
            <w:tcW w:w="706" w:type="pct"/>
            <w:vAlign w:val="center"/>
          </w:tcPr>
          <w:p w:rsidR="00F011DE" w:rsidRPr="00DB51D4" w:rsidRDefault="00F011DE" w:rsidP="00DB51D4">
            <w:pPr>
              <w:spacing w:after="0" w:line="240" w:lineRule="auto"/>
              <w:jc w:val="center"/>
              <w:rPr>
                <w:rFonts w:ascii="Times New Roman" w:hAnsi="Times New Roman" w:cs="Times New Roman"/>
                <w:color w:val="000000"/>
                <w:sz w:val="24"/>
                <w:szCs w:val="24"/>
              </w:rPr>
            </w:pPr>
            <w:r w:rsidRPr="00DB51D4">
              <w:rPr>
                <w:rFonts w:ascii="Times New Roman" w:hAnsi="Times New Roman" w:cs="Times New Roman"/>
                <w:color w:val="000000"/>
                <w:sz w:val="24"/>
                <w:szCs w:val="24"/>
              </w:rPr>
              <w:t>-</w:t>
            </w:r>
          </w:p>
        </w:tc>
      </w:tr>
      <w:tr w:rsidR="004B34D3" w:rsidTr="00DB51D4">
        <w:tc>
          <w:tcPr>
            <w:tcW w:w="1942" w:type="pct"/>
          </w:tcPr>
          <w:p w:rsidR="004B34D3" w:rsidRPr="00DB51D4" w:rsidRDefault="004B34D3" w:rsidP="00E54F13">
            <w:pPr>
              <w:spacing w:after="0" w:line="240" w:lineRule="auto"/>
              <w:rPr>
                <w:rFonts w:ascii="Times New Roman" w:hAnsi="Times New Roman" w:cs="Times New Roman"/>
                <w:sz w:val="24"/>
                <w:szCs w:val="24"/>
              </w:rPr>
            </w:pPr>
            <w:r w:rsidRPr="00DB51D4">
              <w:rPr>
                <w:rFonts w:ascii="Times New Roman" w:hAnsi="Times New Roman" w:cs="Times New Roman"/>
                <w:sz w:val="24"/>
                <w:szCs w:val="24"/>
              </w:rPr>
              <w:t>7</w:t>
            </w:r>
            <w:r w:rsidR="00E54F13" w:rsidRPr="00DB51D4">
              <w:rPr>
                <w:rFonts w:ascii="Times New Roman" w:hAnsi="Times New Roman" w:cs="Times New Roman"/>
                <w:sz w:val="24"/>
                <w:szCs w:val="24"/>
              </w:rPr>
              <w:t>.</w:t>
            </w:r>
            <w:r w:rsidRPr="00DB51D4">
              <w:rPr>
                <w:rFonts w:ascii="Times New Roman" w:hAnsi="Times New Roman" w:cs="Times New Roman"/>
                <w:sz w:val="24"/>
                <w:szCs w:val="24"/>
              </w:rPr>
              <w:t xml:space="preserve"> Накопленная величина запасов, тыс.руб.</w:t>
            </w:r>
          </w:p>
        </w:tc>
        <w:tc>
          <w:tcPr>
            <w:tcW w:w="549" w:type="pct"/>
            <w:vAlign w:val="center"/>
          </w:tcPr>
          <w:p w:rsidR="004B34D3" w:rsidRPr="00DB51D4" w:rsidRDefault="004B34D3" w:rsidP="00DB51D4">
            <w:pPr>
              <w:spacing w:after="0" w:line="240" w:lineRule="auto"/>
              <w:jc w:val="center"/>
              <w:rPr>
                <w:rFonts w:ascii="Times New Roman" w:hAnsi="Times New Roman" w:cs="Times New Roman"/>
                <w:color w:val="000000"/>
                <w:sz w:val="24"/>
                <w:szCs w:val="24"/>
              </w:rPr>
            </w:pPr>
            <w:r w:rsidRPr="00DB51D4">
              <w:rPr>
                <w:rFonts w:ascii="Times New Roman" w:hAnsi="Times New Roman" w:cs="Times New Roman"/>
                <w:color w:val="000000"/>
                <w:sz w:val="24"/>
                <w:szCs w:val="24"/>
              </w:rPr>
              <w:t>-</w:t>
            </w:r>
          </w:p>
        </w:tc>
        <w:tc>
          <w:tcPr>
            <w:tcW w:w="534" w:type="pct"/>
            <w:vAlign w:val="center"/>
          </w:tcPr>
          <w:p w:rsidR="004B34D3" w:rsidRPr="00DB51D4" w:rsidRDefault="00EE7AD9" w:rsidP="00DB51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140,2</w:t>
            </w:r>
          </w:p>
        </w:tc>
        <w:tc>
          <w:tcPr>
            <w:tcW w:w="485" w:type="pct"/>
            <w:vAlign w:val="center"/>
          </w:tcPr>
          <w:p w:rsidR="004B34D3" w:rsidRPr="00DB51D4" w:rsidRDefault="00EE7AD9" w:rsidP="00DB51D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256,8</w:t>
            </w:r>
          </w:p>
        </w:tc>
        <w:tc>
          <w:tcPr>
            <w:tcW w:w="784" w:type="pct"/>
            <w:vAlign w:val="center"/>
          </w:tcPr>
          <w:p w:rsidR="004B34D3" w:rsidRPr="00DB51D4" w:rsidRDefault="004B34D3" w:rsidP="00DB51D4">
            <w:pPr>
              <w:spacing w:after="0" w:line="240" w:lineRule="auto"/>
              <w:jc w:val="center"/>
              <w:rPr>
                <w:rFonts w:ascii="Times New Roman" w:hAnsi="Times New Roman" w:cs="Times New Roman"/>
                <w:color w:val="000000"/>
                <w:sz w:val="24"/>
                <w:szCs w:val="24"/>
              </w:rPr>
            </w:pPr>
            <w:r w:rsidRPr="00DB51D4">
              <w:rPr>
                <w:rFonts w:ascii="Times New Roman" w:hAnsi="Times New Roman" w:cs="Times New Roman"/>
                <w:color w:val="000000"/>
                <w:sz w:val="24"/>
                <w:szCs w:val="24"/>
              </w:rPr>
              <w:t>-</w:t>
            </w:r>
          </w:p>
        </w:tc>
        <w:tc>
          <w:tcPr>
            <w:tcW w:w="706" w:type="pct"/>
            <w:vAlign w:val="center"/>
          </w:tcPr>
          <w:p w:rsidR="004B34D3" w:rsidRPr="00DB51D4" w:rsidRDefault="004B34D3" w:rsidP="00DB51D4">
            <w:pPr>
              <w:spacing w:after="0" w:line="240" w:lineRule="auto"/>
              <w:jc w:val="center"/>
              <w:rPr>
                <w:rFonts w:ascii="Times New Roman" w:hAnsi="Times New Roman" w:cs="Times New Roman"/>
                <w:color w:val="000000"/>
                <w:sz w:val="24"/>
                <w:szCs w:val="24"/>
              </w:rPr>
            </w:pPr>
            <w:r w:rsidRPr="00DB51D4">
              <w:rPr>
                <w:rFonts w:ascii="Times New Roman" w:hAnsi="Times New Roman" w:cs="Times New Roman"/>
                <w:color w:val="000000"/>
                <w:sz w:val="24"/>
                <w:szCs w:val="24"/>
              </w:rPr>
              <w:t>-</w:t>
            </w:r>
          </w:p>
        </w:tc>
      </w:tr>
    </w:tbl>
    <w:p w:rsidR="004B34D3" w:rsidRDefault="004B34D3" w:rsidP="004B34D3"/>
    <w:p w:rsidR="00F011DE" w:rsidRPr="009E0D5F" w:rsidRDefault="00F011DE" w:rsidP="00F011DE">
      <w:pPr>
        <w:widowControl w:val="0"/>
        <w:shd w:val="clear" w:color="auto" w:fill="FFFFFF"/>
        <w:spacing w:after="0" w:line="360" w:lineRule="auto"/>
        <w:ind w:firstLine="709"/>
        <w:jc w:val="both"/>
        <w:rPr>
          <w:rFonts w:ascii="Times New Roman" w:hAnsi="Times New Roman" w:cs="Times New Roman"/>
          <w:sz w:val="28"/>
          <w:szCs w:val="28"/>
        </w:rPr>
      </w:pPr>
      <w:r w:rsidRPr="009E0D5F">
        <w:rPr>
          <w:rFonts w:ascii="Times New Roman" w:hAnsi="Times New Roman" w:cs="Times New Roman"/>
          <w:sz w:val="28"/>
          <w:szCs w:val="28"/>
        </w:rPr>
        <w:t>Одн</w:t>
      </w:r>
      <w:r>
        <w:rPr>
          <w:rFonts w:ascii="Times New Roman" w:hAnsi="Times New Roman" w:cs="Times New Roman"/>
          <w:sz w:val="28"/>
          <w:szCs w:val="28"/>
        </w:rPr>
        <w:t>одневная сумма оборота в 2014г.</w:t>
      </w:r>
      <w:r w:rsidRPr="009E0D5F">
        <w:rPr>
          <w:rFonts w:ascii="Times New Roman" w:hAnsi="Times New Roman" w:cs="Times New Roman"/>
          <w:sz w:val="28"/>
          <w:szCs w:val="28"/>
        </w:rPr>
        <w:t>:</w:t>
      </w:r>
    </w:p>
    <w:p w:rsidR="00F011DE" w:rsidRPr="009E0D5F" w:rsidRDefault="00F011DE" w:rsidP="00F011DE">
      <w:pPr>
        <w:widowControl w:val="0"/>
        <w:shd w:val="clear" w:color="auto" w:fill="FFFFFF"/>
        <w:spacing w:after="0" w:line="360" w:lineRule="auto"/>
        <w:ind w:firstLine="709"/>
        <w:jc w:val="both"/>
        <w:rPr>
          <w:rFonts w:ascii="Times New Roman" w:hAnsi="Times New Roman" w:cs="Times New Roman"/>
          <w:sz w:val="28"/>
          <w:szCs w:val="28"/>
        </w:rPr>
      </w:pPr>
      <w:r w:rsidRPr="009E0D5F">
        <w:rPr>
          <w:rFonts w:ascii="Times New Roman" w:hAnsi="Times New Roman" w:cs="Times New Roman"/>
          <w:sz w:val="28"/>
          <w:szCs w:val="28"/>
        </w:rPr>
        <w:t>71085 / 360 = 197,46 тыс.руб.</w:t>
      </w:r>
    </w:p>
    <w:p w:rsidR="00F011DE" w:rsidRPr="009E0D5F" w:rsidRDefault="00F011DE" w:rsidP="00F011DE">
      <w:pPr>
        <w:widowControl w:val="0"/>
        <w:shd w:val="clear" w:color="auto" w:fill="FFFFFF"/>
        <w:spacing w:after="0" w:line="360" w:lineRule="auto"/>
        <w:ind w:firstLine="709"/>
        <w:jc w:val="both"/>
        <w:rPr>
          <w:rFonts w:ascii="Times New Roman" w:hAnsi="Times New Roman" w:cs="Times New Roman"/>
          <w:sz w:val="28"/>
          <w:szCs w:val="28"/>
        </w:rPr>
      </w:pPr>
      <w:r w:rsidRPr="009E0D5F">
        <w:rPr>
          <w:rFonts w:ascii="Times New Roman" w:hAnsi="Times New Roman" w:cs="Times New Roman"/>
          <w:sz w:val="28"/>
          <w:szCs w:val="28"/>
        </w:rPr>
        <w:t>Однодневная сумма оборота в 2015г.:</w:t>
      </w:r>
    </w:p>
    <w:p w:rsidR="00F011DE" w:rsidRPr="009E0D5F" w:rsidRDefault="00F011DE" w:rsidP="00F011DE">
      <w:pPr>
        <w:widowControl w:val="0"/>
        <w:shd w:val="clear" w:color="auto" w:fill="FFFFFF"/>
        <w:spacing w:after="0" w:line="360" w:lineRule="auto"/>
        <w:ind w:firstLine="709"/>
        <w:jc w:val="both"/>
        <w:rPr>
          <w:rFonts w:ascii="Times New Roman" w:hAnsi="Times New Roman" w:cs="Times New Roman"/>
          <w:sz w:val="28"/>
          <w:szCs w:val="28"/>
        </w:rPr>
      </w:pPr>
      <w:r w:rsidRPr="009E0D5F">
        <w:rPr>
          <w:rFonts w:ascii="Times New Roman" w:hAnsi="Times New Roman" w:cs="Times New Roman"/>
          <w:sz w:val="28"/>
          <w:szCs w:val="28"/>
        </w:rPr>
        <w:t>72227 / 360 = 200,63 тыс.руб.</w:t>
      </w:r>
    </w:p>
    <w:p w:rsidR="00F011DE" w:rsidRPr="009E0D5F" w:rsidRDefault="00F011DE" w:rsidP="00F011DE">
      <w:pPr>
        <w:widowControl w:val="0"/>
        <w:shd w:val="clear" w:color="auto" w:fill="FFFFFF"/>
        <w:spacing w:after="0" w:line="360" w:lineRule="auto"/>
        <w:ind w:firstLine="709"/>
        <w:jc w:val="both"/>
        <w:rPr>
          <w:rFonts w:ascii="Times New Roman" w:hAnsi="Times New Roman" w:cs="Times New Roman"/>
          <w:sz w:val="28"/>
          <w:szCs w:val="28"/>
        </w:rPr>
      </w:pPr>
      <w:r w:rsidRPr="009E0D5F">
        <w:rPr>
          <w:rFonts w:ascii="Times New Roman" w:hAnsi="Times New Roman" w:cs="Times New Roman"/>
          <w:sz w:val="28"/>
          <w:szCs w:val="28"/>
        </w:rPr>
        <w:t>Накопленная величина запасов в 2014г:</w:t>
      </w:r>
    </w:p>
    <w:p w:rsidR="00F011DE" w:rsidRPr="009E0D5F" w:rsidRDefault="00F011DE" w:rsidP="00F011DE">
      <w:pPr>
        <w:widowControl w:val="0"/>
        <w:shd w:val="clear" w:color="auto" w:fill="FFFFFF"/>
        <w:spacing w:after="0" w:line="360" w:lineRule="auto"/>
        <w:ind w:firstLine="709"/>
        <w:jc w:val="both"/>
        <w:rPr>
          <w:rFonts w:ascii="Times New Roman" w:hAnsi="Times New Roman" w:cs="Times New Roman"/>
          <w:sz w:val="28"/>
          <w:szCs w:val="28"/>
        </w:rPr>
      </w:pPr>
      <w:r w:rsidRPr="009E0D5F">
        <w:rPr>
          <w:rFonts w:ascii="Times New Roman" w:hAnsi="Times New Roman" w:cs="Times New Roman"/>
          <w:sz w:val="28"/>
          <w:szCs w:val="28"/>
        </w:rPr>
        <w:t>∆</w:t>
      </w:r>
      <w:r w:rsidRPr="009E0D5F">
        <w:rPr>
          <w:rFonts w:ascii="Times New Roman" w:hAnsi="Times New Roman" w:cs="Times New Roman"/>
          <w:sz w:val="28"/>
          <w:szCs w:val="28"/>
          <w:lang w:val="en-US"/>
        </w:rPr>
        <w:t>Z</w:t>
      </w:r>
      <w:r w:rsidRPr="009E0D5F">
        <w:rPr>
          <w:rFonts w:ascii="Times New Roman" w:hAnsi="Times New Roman" w:cs="Times New Roman"/>
          <w:sz w:val="28"/>
          <w:szCs w:val="28"/>
        </w:rPr>
        <w:t xml:space="preserve"> = (</w:t>
      </w:r>
      <w:r w:rsidR="00DB51D4">
        <w:rPr>
          <w:rFonts w:ascii="Times New Roman" w:hAnsi="Times New Roman" w:cs="Times New Roman"/>
          <w:sz w:val="28"/>
          <w:szCs w:val="28"/>
        </w:rPr>
        <w:t>8,92</w:t>
      </w:r>
      <w:r w:rsidRPr="009E0D5F">
        <w:rPr>
          <w:rFonts w:ascii="Times New Roman" w:hAnsi="Times New Roman" w:cs="Times New Roman"/>
          <w:sz w:val="28"/>
          <w:szCs w:val="28"/>
        </w:rPr>
        <w:t>-</w:t>
      </w:r>
      <w:r w:rsidR="00DB51D4">
        <w:rPr>
          <w:rFonts w:ascii="Times New Roman" w:hAnsi="Times New Roman" w:cs="Times New Roman"/>
          <w:sz w:val="28"/>
          <w:szCs w:val="28"/>
        </w:rPr>
        <w:t>8,21</w:t>
      </w:r>
      <w:r w:rsidRPr="009E0D5F">
        <w:rPr>
          <w:rFonts w:ascii="Times New Roman" w:hAnsi="Times New Roman" w:cs="Times New Roman"/>
          <w:sz w:val="28"/>
          <w:szCs w:val="28"/>
        </w:rPr>
        <w:t xml:space="preserve">)*197,46 = </w:t>
      </w:r>
      <w:r w:rsidR="00DB51D4">
        <w:rPr>
          <w:rFonts w:ascii="Times New Roman" w:hAnsi="Times New Roman" w:cs="Times New Roman"/>
          <w:sz w:val="28"/>
          <w:szCs w:val="28"/>
        </w:rPr>
        <w:t>140,2</w:t>
      </w:r>
      <w:r w:rsidRPr="009E0D5F">
        <w:rPr>
          <w:rFonts w:ascii="Times New Roman" w:hAnsi="Times New Roman" w:cs="Times New Roman"/>
          <w:sz w:val="28"/>
          <w:szCs w:val="28"/>
        </w:rPr>
        <w:t xml:space="preserve"> тыс.руб.</w:t>
      </w:r>
    </w:p>
    <w:p w:rsidR="00F011DE" w:rsidRPr="009E0D5F" w:rsidRDefault="00F011DE" w:rsidP="00F011DE">
      <w:pPr>
        <w:widowControl w:val="0"/>
        <w:shd w:val="clear" w:color="auto" w:fill="FFFFFF"/>
        <w:spacing w:after="0" w:line="360" w:lineRule="auto"/>
        <w:ind w:firstLine="709"/>
        <w:jc w:val="both"/>
        <w:rPr>
          <w:rFonts w:ascii="Times New Roman" w:hAnsi="Times New Roman" w:cs="Times New Roman"/>
          <w:sz w:val="28"/>
          <w:szCs w:val="28"/>
        </w:rPr>
      </w:pPr>
      <w:r w:rsidRPr="009E0D5F">
        <w:rPr>
          <w:rFonts w:ascii="Times New Roman" w:hAnsi="Times New Roman" w:cs="Times New Roman"/>
          <w:sz w:val="28"/>
          <w:szCs w:val="28"/>
        </w:rPr>
        <w:t>Накопленная величина запасов в 2015г:</w:t>
      </w:r>
    </w:p>
    <w:p w:rsidR="00F011DE" w:rsidRPr="009E0D5F" w:rsidRDefault="00F011DE" w:rsidP="00F011DE">
      <w:pPr>
        <w:widowControl w:val="0"/>
        <w:shd w:val="clear" w:color="auto" w:fill="FFFFFF"/>
        <w:spacing w:after="0" w:line="360" w:lineRule="auto"/>
        <w:ind w:firstLine="709"/>
        <w:jc w:val="both"/>
        <w:rPr>
          <w:rFonts w:ascii="Times New Roman" w:hAnsi="Times New Roman" w:cs="Times New Roman"/>
          <w:sz w:val="28"/>
          <w:szCs w:val="28"/>
        </w:rPr>
      </w:pPr>
      <w:r w:rsidRPr="009E0D5F">
        <w:rPr>
          <w:rFonts w:ascii="Times New Roman" w:hAnsi="Times New Roman" w:cs="Times New Roman"/>
          <w:sz w:val="28"/>
          <w:szCs w:val="28"/>
        </w:rPr>
        <w:t>∆</w:t>
      </w:r>
      <w:r w:rsidRPr="009E0D5F">
        <w:rPr>
          <w:rFonts w:ascii="Times New Roman" w:hAnsi="Times New Roman" w:cs="Times New Roman"/>
          <w:sz w:val="28"/>
          <w:szCs w:val="28"/>
          <w:lang w:val="en-US"/>
        </w:rPr>
        <w:t>Z</w:t>
      </w:r>
      <w:r w:rsidRPr="009E0D5F">
        <w:rPr>
          <w:rFonts w:ascii="Times New Roman" w:hAnsi="Times New Roman" w:cs="Times New Roman"/>
          <w:sz w:val="28"/>
          <w:szCs w:val="28"/>
        </w:rPr>
        <w:t xml:space="preserve"> = (</w:t>
      </w:r>
      <w:r w:rsidR="00DB51D4">
        <w:rPr>
          <w:rFonts w:ascii="Times New Roman" w:hAnsi="Times New Roman" w:cs="Times New Roman"/>
          <w:sz w:val="28"/>
          <w:szCs w:val="28"/>
        </w:rPr>
        <w:t>10,2</w:t>
      </w:r>
      <w:r w:rsidRPr="009E0D5F">
        <w:rPr>
          <w:rFonts w:ascii="Times New Roman" w:hAnsi="Times New Roman" w:cs="Times New Roman"/>
          <w:sz w:val="28"/>
          <w:szCs w:val="28"/>
        </w:rPr>
        <w:t>-</w:t>
      </w:r>
      <w:r w:rsidR="00DB51D4">
        <w:rPr>
          <w:rFonts w:ascii="Times New Roman" w:hAnsi="Times New Roman" w:cs="Times New Roman"/>
          <w:sz w:val="28"/>
          <w:szCs w:val="28"/>
        </w:rPr>
        <w:t>8,92</w:t>
      </w:r>
      <w:r w:rsidRPr="009E0D5F">
        <w:rPr>
          <w:rFonts w:ascii="Times New Roman" w:hAnsi="Times New Roman" w:cs="Times New Roman"/>
          <w:sz w:val="28"/>
          <w:szCs w:val="28"/>
        </w:rPr>
        <w:t xml:space="preserve">)*200,63 = </w:t>
      </w:r>
      <w:r w:rsidR="00DB51D4">
        <w:rPr>
          <w:rFonts w:ascii="Times New Roman" w:hAnsi="Times New Roman" w:cs="Times New Roman"/>
          <w:sz w:val="28"/>
          <w:szCs w:val="28"/>
        </w:rPr>
        <w:t>256,8</w:t>
      </w:r>
      <w:r w:rsidRPr="009E0D5F">
        <w:rPr>
          <w:rFonts w:ascii="Times New Roman" w:hAnsi="Times New Roman" w:cs="Times New Roman"/>
          <w:sz w:val="28"/>
          <w:szCs w:val="28"/>
        </w:rPr>
        <w:t xml:space="preserve"> тыс.руб.</w:t>
      </w:r>
    </w:p>
    <w:p w:rsidR="00151167" w:rsidRPr="009E0D5F" w:rsidRDefault="00151167" w:rsidP="009E0D5F">
      <w:pPr>
        <w:widowControl w:val="0"/>
        <w:shd w:val="clear" w:color="auto" w:fill="FFFFFF"/>
        <w:spacing w:after="0" w:line="360" w:lineRule="auto"/>
        <w:ind w:firstLine="709"/>
        <w:jc w:val="both"/>
        <w:rPr>
          <w:rFonts w:ascii="Times New Roman" w:hAnsi="Times New Roman" w:cs="Times New Roman"/>
          <w:sz w:val="28"/>
          <w:szCs w:val="28"/>
        </w:rPr>
      </w:pPr>
      <w:r w:rsidRPr="009E0D5F">
        <w:rPr>
          <w:rFonts w:ascii="Times New Roman" w:hAnsi="Times New Roman" w:cs="Times New Roman"/>
          <w:spacing w:val="-3"/>
          <w:sz w:val="28"/>
          <w:szCs w:val="28"/>
        </w:rPr>
        <w:t>О</w:t>
      </w:r>
      <w:r w:rsidRPr="009E0D5F">
        <w:rPr>
          <w:rFonts w:ascii="Times New Roman" w:hAnsi="Times New Roman" w:cs="Times New Roman"/>
          <w:sz w:val="28"/>
          <w:szCs w:val="28"/>
        </w:rPr>
        <w:t xml:space="preserve">борачиваемость запасов ООО «Станкостроительный завод» по </w:t>
      </w:r>
      <w:r w:rsidRPr="009E0D5F">
        <w:rPr>
          <w:rFonts w:ascii="Times New Roman" w:hAnsi="Times New Roman" w:cs="Times New Roman"/>
          <w:sz w:val="28"/>
          <w:szCs w:val="28"/>
        </w:rPr>
        <w:lastRenderedPageBreak/>
        <w:t xml:space="preserve">выручке снизилась в 2015г. по сравнению с 2013г. на </w:t>
      </w:r>
      <w:r w:rsidR="00F011DE">
        <w:rPr>
          <w:rFonts w:ascii="Times New Roman" w:hAnsi="Times New Roman" w:cs="Times New Roman"/>
          <w:sz w:val="28"/>
          <w:szCs w:val="28"/>
        </w:rPr>
        <w:t>8,57</w:t>
      </w:r>
      <w:r w:rsidRPr="009E0D5F">
        <w:rPr>
          <w:rFonts w:ascii="Times New Roman" w:hAnsi="Times New Roman" w:cs="Times New Roman"/>
          <w:sz w:val="28"/>
          <w:szCs w:val="28"/>
        </w:rPr>
        <w:t xml:space="preserve"> об., т.е. скорость оборота запасов </w:t>
      </w:r>
      <w:r w:rsidR="00F011DE">
        <w:rPr>
          <w:rFonts w:ascii="Times New Roman" w:hAnsi="Times New Roman" w:cs="Times New Roman"/>
          <w:sz w:val="28"/>
          <w:szCs w:val="28"/>
        </w:rPr>
        <w:t>замедлилась</w:t>
      </w:r>
      <w:r w:rsidRPr="009E0D5F">
        <w:rPr>
          <w:rFonts w:ascii="Times New Roman" w:hAnsi="Times New Roman" w:cs="Times New Roman"/>
          <w:sz w:val="28"/>
          <w:szCs w:val="28"/>
        </w:rPr>
        <w:t>. Соответственно увеличилась продолжительн</w:t>
      </w:r>
      <w:r w:rsidR="00F011DE">
        <w:rPr>
          <w:rFonts w:ascii="Times New Roman" w:hAnsi="Times New Roman" w:cs="Times New Roman"/>
          <w:sz w:val="28"/>
          <w:szCs w:val="28"/>
        </w:rPr>
        <w:t xml:space="preserve">ость одного оборота запасов примерно на 2 </w:t>
      </w:r>
      <w:r w:rsidRPr="009E0D5F">
        <w:rPr>
          <w:rFonts w:ascii="Times New Roman" w:hAnsi="Times New Roman" w:cs="Times New Roman"/>
          <w:sz w:val="28"/>
          <w:szCs w:val="28"/>
        </w:rPr>
        <w:t>дня.</w:t>
      </w:r>
    </w:p>
    <w:p w:rsidR="004B34D3" w:rsidRDefault="004B34D3" w:rsidP="009E0D5F">
      <w:pPr>
        <w:widowControl w:val="0"/>
        <w:shd w:val="clear" w:color="auto" w:fill="FFFFFF"/>
        <w:spacing w:after="0" w:line="360" w:lineRule="auto"/>
        <w:ind w:firstLine="709"/>
        <w:jc w:val="both"/>
        <w:rPr>
          <w:rFonts w:ascii="Times New Roman" w:hAnsi="Times New Roman" w:cs="Times New Roman"/>
          <w:sz w:val="28"/>
          <w:szCs w:val="28"/>
        </w:rPr>
      </w:pPr>
      <w:r w:rsidRPr="009E0D5F">
        <w:rPr>
          <w:rFonts w:ascii="Times New Roman" w:hAnsi="Times New Roman" w:cs="Times New Roman"/>
          <w:sz w:val="28"/>
          <w:szCs w:val="28"/>
        </w:rPr>
        <w:t xml:space="preserve">Рентабельность запасов в 2015г. по сравнению с 2013г. снизилась на </w:t>
      </w:r>
      <w:r w:rsidR="00F011DE">
        <w:rPr>
          <w:rFonts w:ascii="Times New Roman" w:hAnsi="Times New Roman" w:cs="Times New Roman"/>
          <w:sz w:val="28"/>
          <w:szCs w:val="28"/>
        </w:rPr>
        <w:t>19,92</w:t>
      </w:r>
      <w:r w:rsidRPr="009E0D5F">
        <w:rPr>
          <w:rFonts w:ascii="Times New Roman" w:hAnsi="Times New Roman" w:cs="Times New Roman"/>
          <w:sz w:val="28"/>
          <w:szCs w:val="28"/>
        </w:rPr>
        <w:t xml:space="preserve"> п.п.</w:t>
      </w:r>
    </w:p>
    <w:p w:rsidR="00DB51D4" w:rsidRPr="00DB51D4" w:rsidRDefault="00DB51D4" w:rsidP="00DB51D4">
      <w:pPr>
        <w:widowControl w:val="0"/>
        <w:shd w:val="clear" w:color="auto" w:fill="FFFFFF"/>
        <w:spacing w:after="0" w:line="360" w:lineRule="auto"/>
        <w:ind w:firstLine="709"/>
        <w:jc w:val="both"/>
        <w:rPr>
          <w:rFonts w:ascii="Times New Roman" w:hAnsi="Times New Roman" w:cs="Times New Roman"/>
          <w:sz w:val="28"/>
          <w:szCs w:val="28"/>
        </w:rPr>
      </w:pPr>
      <w:r w:rsidRPr="00DB51D4">
        <w:rPr>
          <w:rFonts w:ascii="Times New Roman" w:hAnsi="Times New Roman" w:cs="Times New Roman"/>
          <w:sz w:val="28"/>
          <w:szCs w:val="28"/>
        </w:rPr>
        <w:t>В результате снижения оборачиваемости запасов в 2014г. по сравнению с 2013г. относительное накопление запасов и «омертвление» их в остатках ТМЦ составило 140,2 тыс.руб., в 2015г. – 256,8 тыс.руб.</w:t>
      </w:r>
    </w:p>
    <w:p w:rsidR="004B34D3" w:rsidRDefault="004B34D3" w:rsidP="009E0D5F">
      <w:pPr>
        <w:widowControl w:val="0"/>
        <w:shd w:val="clear" w:color="auto" w:fill="FFFFFF"/>
        <w:spacing w:after="0" w:line="360" w:lineRule="auto"/>
        <w:ind w:firstLine="709"/>
        <w:jc w:val="both"/>
        <w:rPr>
          <w:rFonts w:ascii="Times New Roman" w:hAnsi="Times New Roman" w:cs="Times New Roman"/>
          <w:sz w:val="28"/>
          <w:szCs w:val="28"/>
        </w:rPr>
      </w:pPr>
      <w:r w:rsidRPr="009E0D5F">
        <w:rPr>
          <w:rFonts w:ascii="Times New Roman" w:hAnsi="Times New Roman" w:cs="Times New Roman"/>
          <w:sz w:val="28"/>
          <w:szCs w:val="28"/>
        </w:rPr>
        <w:t>Таким образом, эффективность использования материально-</w:t>
      </w:r>
      <w:r w:rsidRPr="009E0D5F">
        <w:rPr>
          <w:rFonts w:ascii="Times New Roman" w:hAnsi="Times New Roman" w:cs="Times New Roman"/>
          <w:spacing w:val="-2"/>
          <w:sz w:val="28"/>
          <w:szCs w:val="28"/>
        </w:rPr>
        <w:t xml:space="preserve">производственных запасов в ООО «Станкостроительный завод» в период с 2013 </w:t>
      </w:r>
      <w:r w:rsidRPr="009E0D5F">
        <w:rPr>
          <w:rFonts w:ascii="Times New Roman" w:hAnsi="Times New Roman" w:cs="Times New Roman"/>
          <w:sz w:val="28"/>
          <w:szCs w:val="28"/>
        </w:rPr>
        <w:t>по 2015 г.г. снизилась.</w:t>
      </w:r>
    </w:p>
    <w:p w:rsidR="00F011DE" w:rsidRPr="009E0D5F" w:rsidRDefault="00F011DE" w:rsidP="009E0D5F">
      <w:pPr>
        <w:widowControl w:val="0"/>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Соответственно, можно утверждать, что качество управления запасами в ООО «Станкостроительный завод» в 2015 г. ниже, чем в 2013 г.</w:t>
      </w:r>
    </w:p>
    <w:p w:rsidR="004B34D3" w:rsidRPr="009E0D5F" w:rsidRDefault="004B34D3" w:rsidP="009E0D5F">
      <w:pPr>
        <w:widowControl w:val="0"/>
        <w:shd w:val="clear" w:color="auto" w:fill="FFFFFF"/>
        <w:spacing w:after="0" w:line="360" w:lineRule="auto"/>
        <w:ind w:firstLine="709"/>
        <w:jc w:val="both"/>
        <w:rPr>
          <w:rFonts w:ascii="Times New Roman" w:hAnsi="Times New Roman" w:cs="Times New Roman"/>
          <w:spacing w:val="-3"/>
          <w:sz w:val="28"/>
          <w:szCs w:val="28"/>
        </w:rPr>
      </w:pPr>
      <w:r w:rsidRPr="009E0D5F">
        <w:rPr>
          <w:rFonts w:ascii="Times New Roman" w:hAnsi="Times New Roman" w:cs="Times New Roman"/>
          <w:spacing w:val="-3"/>
          <w:sz w:val="28"/>
          <w:szCs w:val="28"/>
        </w:rPr>
        <w:t>Рассмотрим оборачиваемость отд</w:t>
      </w:r>
      <w:r w:rsidR="006B2598">
        <w:rPr>
          <w:rFonts w:ascii="Times New Roman" w:hAnsi="Times New Roman" w:cs="Times New Roman"/>
          <w:spacing w:val="-3"/>
          <w:sz w:val="28"/>
          <w:szCs w:val="28"/>
        </w:rPr>
        <w:t>ельных видов запасов (таблица 20</w:t>
      </w:r>
      <w:r w:rsidRPr="009E0D5F">
        <w:rPr>
          <w:rFonts w:ascii="Times New Roman" w:hAnsi="Times New Roman" w:cs="Times New Roman"/>
          <w:spacing w:val="-3"/>
          <w:sz w:val="28"/>
          <w:szCs w:val="28"/>
        </w:rPr>
        <w:t>).</w:t>
      </w:r>
    </w:p>
    <w:p w:rsidR="004B34D3" w:rsidRPr="009E0D5F" w:rsidRDefault="006B2598" w:rsidP="009E0D5F">
      <w:pPr>
        <w:spacing w:after="0" w:line="360" w:lineRule="auto"/>
        <w:jc w:val="both"/>
        <w:rPr>
          <w:rFonts w:ascii="Times New Roman" w:hAnsi="Times New Roman" w:cs="Times New Roman"/>
          <w:i/>
          <w:iCs/>
          <w:sz w:val="28"/>
          <w:szCs w:val="28"/>
        </w:rPr>
      </w:pPr>
      <w:r>
        <w:rPr>
          <w:rFonts w:ascii="Times New Roman" w:hAnsi="Times New Roman" w:cs="Times New Roman"/>
          <w:iCs/>
          <w:sz w:val="28"/>
          <w:szCs w:val="28"/>
        </w:rPr>
        <w:t>Таблица 20</w:t>
      </w:r>
      <w:r w:rsidR="004B34D3" w:rsidRPr="009E0D5F">
        <w:rPr>
          <w:rFonts w:ascii="Times New Roman" w:hAnsi="Times New Roman" w:cs="Times New Roman"/>
          <w:iCs/>
          <w:sz w:val="28"/>
          <w:szCs w:val="28"/>
        </w:rPr>
        <w:t xml:space="preserve"> -</w:t>
      </w:r>
      <w:r w:rsidR="004B34D3" w:rsidRPr="009E0D5F">
        <w:rPr>
          <w:rFonts w:ascii="Times New Roman" w:hAnsi="Times New Roman" w:cs="Times New Roman"/>
          <w:i/>
          <w:iCs/>
          <w:sz w:val="28"/>
          <w:szCs w:val="28"/>
        </w:rPr>
        <w:t xml:space="preserve"> </w:t>
      </w:r>
      <w:r w:rsidR="004B34D3" w:rsidRPr="009E0D5F">
        <w:rPr>
          <w:rFonts w:ascii="Times New Roman" w:hAnsi="Times New Roman" w:cs="Times New Roman"/>
          <w:bCs/>
          <w:sz w:val="28"/>
          <w:szCs w:val="28"/>
        </w:rPr>
        <w:t>Анализ оборачиваемости отдельных видов запасов ООО «Станкостроительный завод»</w:t>
      </w: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993"/>
        <w:gridCol w:w="993"/>
        <w:gridCol w:w="991"/>
        <w:gridCol w:w="1278"/>
        <w:gridCol w:w="1132"/>
      </w:tblGrid>
      <w:tr w:rsidR="00AB3B7A" w:rsidRPr="006F7D95" w:rsidTr="00AB3B7A">
        <w:trPr>
          <w:trHeight w:val="808"/>
        </w:trPr>
        <w:tc>
          <w:tcPr>
            <w:tcW w:w="2196" w:type="pct"/>
            <w:vAlign w:val="center"/>
          </w:tcPr>
          <w:p w:rsidR="004B34D3" w:rsidRPr="009E0D5F" w:rsidRDefault="004B34D3" w:rsidP="009E0D5F">
            <w:pPr>
              <w:spacing w:after="0" w:line="240" w:lineRule="auto"/>
              <w:jc w:val="center"/>
              <w:rPr>
                <w:rFonts w:ascii="Times New Roman" w:hAnsi="Times New Roman" w:cs="Times New Roman"/>
                <w:sz w:val="24"/>
                <w:szCs w:val="24"/>
              </w:rPr>
            </w:pPr>
            <w:r w:rsidRPr="009E0D5F">
              <w:rPr>
                <w:rFonts w:ascii="Times New Roman" w:hAnsi="Times New Roman" w:cs="Times New Roman"/>
                <w:sz w:val="24"/>
                <w:szCs w:val="24"/>
              </w:rPr>
              <w:t>Показатель</w:t>
            </w:r>
          </w:p>
        </w:tc>
        <w:tc>
          <w:tcPr>
            <w:tcW w:w="517" w:type="pct"/>
            <w:vAlign w:val="center"/>
          </w:tcPr>
          <w:p w:rsidR="004B34D3" w:rsidRPr="009E0D5F" w:rsidRDefault="004B34D3" w:rsidP="009E0D5F">
            <w:pPr>
              <w:spacing w:after="0" w:line="240" w:lineRule="auto"/>
              <w:jc w:val="center"/>
              <w:rPr>
                <w:rFonts w:ascii="Times New Roman" w:hAnsi="Times New Roman" w:cs="Times New Roman"/>
                <w:sz w:val="24"/>
                <w:szCs w:val="24"/>
              </w:rPr>
            </w:pPr>
            <w:r w:rsidRPr="009E0D5F">
              <w:rPr>
                <w:rFonts w:ascii="Times New Roman" w:hAnsi="Times New Roman" w:cs="Times New Roman"/>
                <w:sz w:val="24"/>
                <w:szCs w:val="24"/>
              </w:rPr>
              <w:t>2013г.</w:t>
            </w:r>
          </w:p>
        </w:tc>
        <w:tc>
          <w:tcPr>
            <w:tcW w:w="517" w:type="pct"/>
            <w:tcMar>
              <w:left w:w="28" w:type="dxa"/>
              <w:right w:w="28" w:type="dxa"/>
            </w:tcMar>
            <w:vAlign w:val="center"/>
          </w:tcPr>
          <w:p w:rsidR="004B34D3" w:rsidRPr="009E0D5F" w:rsidRDefault="004B34D3" w:rsidP="009E0D5F">
            <w:pPr>
              <w:spacing w:after="0" w:line="240" w:lineRule="auto"/>
              <w:jc w:val="center"/>
              <w:rPr>
                <w:rFonts w:ascii="Times New Roman" w:hAnsi="Times New Roman" w:cs="Times New Roman"/>
                <w:sz w:val="24"/>
                <w:szCs w:val="24"/>
              </w:rPr>
            </w:pPr>
            <w:r w:rsidRPr="009E0D5F">
              <w:rPr>
                <w:rFonts w:ascii="Times New Roman" w:hAnsi="Times New Roman" w:cs="Times New Roman"/>
                <w:sz w:val="24"/>
                <w:szCs w:val="24"/>
              </w:rPr>
              <w:t>2014г.</w:t>
            </w:r>
          </w:p>
        </w:tc>
        <w:tc>
          <w:tcPr>
            <w:tcW w:w="516" w:type="pct"/>
            <w:tcMar>
              <w:left w:w="28" w:type="dxa"/>
              <w:right w:w="28" w:type="dxa"/>
            </w:tcMar>
            <w:vAlign w:val="center"/>
          </w:tcPr>
          <w:p w:rsidR="004B34D3" w:rsidRPr="009E0D5F" w:rsidRDefault="004B34D3" w:rsidP="009E0D5F">
            <w:pPr>
              <w:spacing w:after="0" w:line="240" w:lineRule="auto"/>
              <w:jc w:val="center"/>
              <w:rPr>
                <w:rFonts w:ascii="Times New Roman" w:hAnsi="Times New Roman" w:cs="Times New Roman"/>
                <w:sz w:val="24"/>
                <w:szCs w:val="24"/>
              </w:rPr>
            </w:pPr>
            <w:r w:rsidRPr="009E0D5F">
              <w:rPr>
                <w:rFonts w:ascii="Times New Roman" w:hAnsi="Times New Roman" w:cs="Times New Roman"/>
                <w:sz w:val="24"/>
                <w:szCs w:val="24"/>
              </w:rPr>
              <w:t>2015г.</w:t>
            </w:r>
          </w:p>
        </w:tc>
        <w:tc>
          <w:tcPr>
            <w:tcW w:w="665" w:type="pct"/>
            <w:tcMar>
              <w:left w:w="28" w:type="dxa"/>
              <w:right w:w="28" w:type="dxa"/>
            </w:tcMar>
          </w:tcPr>
          <w:p w:rsidR="004B34D3" w:rsidRPr="009E0D5F" w:rsidRDefault="004B34D3" w:rsidP="009E0D5F">
            <w:pPr>
              <w:spacing w:after="0" w:line="240" w:lineRule="auto"/>
              <w:jc w:val="center"/>
              <w:rPr>
                <w:rFonts w:ascii="Times New Roman" w:hAnsi="Times New Roman" w:cs="Times New Roman"/>
                <w:sz w:val="24"/>
                <w:szCs w:val="24"/>
              </w:rPr>
            </w:pPr>
            <w:r w:rsidRPr="009E0D5F">
              <w:rPr>
                <w:rFonts w:ascii="Times New Roman" w:hAnsi="Times New Roman" w:cs="Times New Roman"/>
                <w:sz w:val="24"/>
                <w:szCs w:val="24"/>
              </w:rPr>
              <w:t>Изменение 2015г. к 2013г. (+,-)</w:t>
            </w:r>
          </w:p>
        </w:tc>
        <w:tc>
          <w:tcPr>
            <w:tcW w:w="589" w:type="pct"/>
            <w:tcMar>
              <w:left w:w="28" w:type="dxa"/>
              <w:right w:w="28" w:type="dxa"/>
            </w:tcMar>
            <w:vAlign w:val="center"/>
          </w:tcPr>
          <w:p w:rsidR="004B34D3" w:rsidRPr="009E0D5F" w:rsidRDefault="004B34D3" w:rsidP="009E0D5F">
            <w:pPr>
              <w:spacing w:after="0" w:line="240" w:lineRule="auto"/>
              <w:jc w:val="center"/>
              <w:rPr>
                <w:rFonts w:ascii="Times New Roman" w:hAnsi="Times New Roman" w:cs="Times New Roman"/>
                <w:sz w:val="24"/>
                <w:szCs w:val="24"/>
              </w:rPr>
            </w:pPr>
            <w:r w:rsidRPr="009E0D5F">
              <w:rPr>
                <w:rFonts w:ascii="Times New Roman" w:hAnsi="Times New Roman" w:cs="Times New Roman"/>
                <w:sz w:val="24"/>
                <w:szCs w:val="24"/>
              </w:rPr>
              <w:t>2015г. в  к 2013, %</w:t>
            </w:r>
          </w:p>
        </w:tc>
      </w:tr>
      <w:tr w:rsidR="00AB3B7A" w:rsidRPr="006F7D95" w:rsidTr="00AB3B7A">
        <w:tc>
          <w:tcPr>
            <w:tcW w:w="2196" w:type="pct"/>
          </w:tcPr>
          <w:p w:rsidR="004B34D3" w:rsidRPr="009E0D5F" w:rsidRDefault="004B34D3" w:rsidP="009E0D5F">
            <w:pPr>
              <w:spacing w:after="0" w:line="240" w:lineRule="auto"/>
              <w:rPr>
                <w:rFonts w:ascii="Times New Roman" w:hAnsi="Times New Roman" w:cs="Times New Roman"/>
                <w:sz w:val="24"/>
                <w:szCs w:val="24"/>
              </w:rPr>
            </w:pPr>
            <w:r w:rsidRPr="009E0D5F">
              <w:rPr>
                <w:rFonts w:ascii="Times New Roman" w:hAnsi="Times New Roman" w:cs="Times New Roman"/>
                <w:sz w:val="24"/>
                <w:szCs w:val="24"/>
              </w:rPr>
              <w:t>Выручка, тыс.руб.</w:t>
            </w:r>
          </w:p>
        </w:tc>
        <w:tc>
          <w:tcPr>
            <w:tcW w:w="517" w:type="pct"/>
            <w:vAlign w:val="center"/>
          </w:tcPr>
          <w:p w:rsidR="004B34D3" w:rsidRPr="00E10797" w:rsidRDefault="004B34D3" w:rsidP="00E10797">
            <w:pPr>
              <w:spacing w:after="0" w:line="240" w:lineRule="auto"/>
              <w:jc w:val="center"/>
              <w:rPr>
                <w:rFonts w:ascii="Times New Roman" w:hAnsi="Times New Roman" w:cs="Times New Roman"/>
                <w:sz w:val="24"/>
                <w:szCs w:val="24"/>
              </w:rPr>
            </w:pPr>
            <w:r w:rsidRPr="00E10797">
              <w:rPr>
                <w:rFonts w:ascii="Times New Roman" w:hAnsi="Times New Roman" w:cs="Times New Roman"/>
                <w:sz w:val="24"/>
                <w:szCs w:val="24"/>
              </w:rPr>
              <w:t>79914</w:t>
            </w:r>
          </w:p>
        </w:tc>
        <w:tc>
          <w:tcPr>
            <w:tcW w:w="517" w:type="pct"/>
            <w:vAlign w:val="center"/>
          </w:tcPr>
          <w:p w:rsidR="004B34D3" w:rsidRPr="00E10797" w:rsidRDefault="004B34D3" w:rsidP="00E10797">
            <w:pPr>
              <w:spacing w:after="0" w:line="240" w:lineRule="auto"/>
              <w:jc w:val="center"/>
              <w:rPr>
                <w:rFonts w:ascii="Times New Roman" w:hAnsi="Times New Roman" w:cs="Times New Roman"/>
                <w:sz w:val="24"/>
                <w:szCs w:val="24"/>
              </w:rPr>
            </w:pPr>
            <w:r w:rsidRPr="00E10797">
              <w:rPr>
                <w:rFonts w:ascii="Times New Roman" w:hAnsi="Times New Roman" w:cs="Times New Roman"/>
                <w:sz w:val="24"/>
                <w:szCs w:val="24"/>
              </w:rPr>
              <w:t>81558</w:t>
            </w:r>
          </w:p>
        </w:tc>
        <w:tc>
          <w:tcPr>
            <w:tcW w:w="516" w:type="pct"/>
            <w:vAlign w:val="center"/>
          </w:tcPr>
          <w:p w:rsidR="004B34D3" w:rsidRPr="00E10797" w:rsidRDefault="004B34D3" w:rsidP="00E10797">
            <w:pPr>
              <w:spacing w:after="0" w:line="240" w:lineRule="auto"/>
              <w:jc w:val="center"/>
              <w:rPr>
                <w:rFonts w:ascii="Times New Roman" w:hAnsi="Times New Roman" w:cs="Times New Roman"/>
                <w:sz w:val="24"/>
                <w:szCs w:val="24"/>
              </w:rPr>
            </w:pPr>
            <w:r w:rsidRPr="00E10797">
              <w:rPr>
                <w:rFonts w:ascii="Times New Roman" w:hAnsi="Times New Roman" w:cs="Times New Roman"/>
                <w:sz w:val="24"/>
                <w:szCs w:val="24"/>
              </w:rPr>
              <w:t>82762</w:t>
            </w:r>
          </w:p>
        </w:tc>
        <w:tc>
          <w:tcPr>
            <w:tcW w:w="665" w:type="pct"/>
            <w:vAlign w:val="center"/>
          </w:tcPr>
          <w:p w:rsidR="004B34D3" w:rsidRPr="00E10797" w:rsidRDefault="004B34D3" w:rsidP="00E10797">
            <w:pPr>
              <w:spacing w:after="0" w:line="240" w:lineRule="auto"/>
              <w:jc w:val="center"/>
              <w:rPr>
                <w:rFonts w:ascii="Times New Roman" w:hAnsi="Times New Roman" w:cs="Times New Roman"/>
                <w:color w:val="000000"/>
                <w:sz w:val="24"/>
                <w:szCs w:val="24"/>
              </w:rPr>
            </w:pPr>
            <w:r w:rsidRPr="00E10797">
              <w:rPr>
                <w:rFonts w:ascii="Times New Roman" w:hAnsi="Times New Roman" w:cs="Times New Roman"/>
                <w:color w:val="000000"/>
                <w:sz w:val="24"/>
                <w:szCs w:val="24"/>
              </w:rPr>
              <w:t>2848</w:t>
            </w:r>
          </w:p>
        </w:tc>
        <w:tc>
          <w:tcPr>
            <w:tcW w:w="589" w:type="pct"/>
            <w:vAlign w:val="center"/>
          </w:tcPr>
          <w:p w:rsidR="004B34D3" w:rsidRPr="00E10797" w:rsidRDefault="004B34D3" w:rsidP="00E10797">
            <w:pPr>
              <w:spacing w:after="0" w:line="240" w:lineRule="auto"/>
              <w:jc w:val="center"/>
              <w:rPr>
                <w:rFonts w:ascii="Times New Roman" w:hAnsi="Times New Roman" w:cs="Times New Roman"/>
                <w:color w:val="000000"/>
                <w:sz w:val="24"/>
                <w:szCs w:val="24"/>
              </w:rPr>
            </w:pPr>
            <w:r w:rsidRPr="00E10797">
              <w:rPr>
                <w:rFonts w:ascii="Times New Roman" w:hAnsi="Times New Roman" w:cs="Times New Roman"/>
                <w:color w:val="000000"/>
                <w:sz w:val="24"/>
                <w:szCs w:val="24"/>
              </w:rPr>
              <w:t>103,56</w:t>
            </w:r>
          </w:p>
        </w:tc>
      </w:tr>
      <w:tr w:rsidR="00AB3B7A" w:rsidTr="00AB3B7A">
        <w:tc>
          <w:tcPr>
            <w:tcW w:w="2196" w:type="pct"/>
          </w:tcPr>
          <w:p w:rsidR="00E10797" w:rsidRPr="009E0D5F" w:rsidRDefault="00E10797" w:rsidP="009E0D5F">
            <w:pPr>
              <w:spacing w:after="0" w:line="240" w:lineRule="auto"/>
              <w:rPr>
                <w:rFonts w:ascii="Times New Roman" w:hAnsi="Times New Roman" w:cs="Times New Roman"/>
                <w:sz w:val="24"/>
                <w:szCs w:val="24"/>
              </w:rPr>
            </w:pPr>
            <w:r w:rsidRPr="009E0D5F">
              <w:rPr>
                <w:rFonts w:ascii="Times New Roman" w:hAnsi="Times New Roman" w:cs="Times New Roman"/>
                <w:sz w:val="24"/>
                <w:szCs w:val="24"/>
              </w:rPr>
              <w:t>Среднегодовая стоимость сырья и материалов, тыс. руб.</w:t>
            </w:r>
          </w:p>
        </w:tc>
        <w:tc>
          <w:tcPr>
            <w:tcW w:w="517" w:type="pct"/>
            <w:vAlign w:val="center"/>
          </w:tcPr>
          <w:p w:rsidR="00E10797" w:rsidRPr="00E10797" w:rsidRDefault="00E10797" w:rsidP="00E10797">
            <w:pPr>
              <w:spacing w:after="0" w:line="240" w:lineRule="auto"/>
              <w:jc w:val="center"/>
              <w:rPr>
                <w:rFonts w:ascii="Times New Roman" w:hAnsi="Times New Roman" w:cs="Times New Roman"/>
                <w:sz w:val="24"/>
                <w:szCs w:val="24"/>
              </w:rPr>
            </w:pPr>
            <w:r w:rsidRPr="00E10797">
              <w:rPr>
                <w:rFonts w:ascii="Times New Roman" w:hAnsi="Times New Roman" w:cs="Times New Roman"/>
                <w:sz w:val="24"/>
                <w:szCs w:val="24"/>
              </w:rPr>
              <w:t>1188</w:t>
            </w:r>
          </w:p>
        </w:tc>
        <w:tc>
          <w:tcPr>
            <w:tcW w:w="517" w:type="pct"/>
            <w:vAlign w:val="center"/>
          </w:tcPr>
          <w:p w:rsidR="00E10797" w:rsidRPr="00E10797" w:rsidRDefault="00E10797" w:rsidP="00E10797">
            <w:pPr>
              <w:spacing w:after="0" w:line="240" w:lineRule="auto"/>
              <w:jc w:val="center"/>
              <w:rPr>
                <w:rFonts w:ascii="Times New Roman" w:hAnsi="Times New Roman" w:cs="Times New Roman"/>
                <w:sz w:val="24"/>
                <w:szCs w:val="24"/>
              </w:rPr>
            </w:pPr>
            <w:r w:rsidRPr="00E10797">
              <w:rPr>
                <w:rFonts w:ascii="Times New Roman" w:hAnsi="Times New Roman" w:cs="Times New Roman"/>
                <w:sz w:val="24"/>
                <w:szCs w:val="24"/>
              </w:rPr>
              <w:t>1349</w:t>
            </w:r>
          </w:p>
        </w:tc>
        <w:tc>
          <w:tcPr>
            <w:tcW w:w="516" w:type="pct"/>
            <w:vAlign w:val="center"/>
          </w:tcPr>
          <w:p w:rsidR="00E10797" w:rsidRPr="00E10797" w:rsidRDefault="00E10797" w:rsidP="00E10797">
            <w:pPr>
              <w:spacing w:after="0" w:line="240" w:lineRule="auto"/>
              <w:jc w:val="center"/>
              <w:rPr>
                <w:rFonts w:ascii="Times New Roman" w:hAnsi="Times New Roman" w:cs="Times New Roman"/>
                <w:sz w:val="24"/>
                <w:szCs w:val="24"/>
              </w:rPr>
            </w:pPr>
            <w:r w:rsidRPr="00E10797">
              <w:rPr>
                <w:rFonts w:ascii="Times New Roman" w:hAnsi="Times New Roman" w:cs="Times New Roman"/>
                <w:sz w:val="24"/>
                <w:szCs w:val="24"/>
              </w:rPr>
              <w:t>1615</w:t>
            </w:r>
          </w:p>
        </w:tc>
        <w:tc>
          <w:tcPr>
            <w:tcW w:w="665" w:type="pct"/>
            <w:vAlign w:val="center"/>
          </w:tcPr>
          <w:p w:rsidR="00E10797" w:rsidRPr="00E10797" w:rsidRDefault="00E10797" w:rsidP="00E10797">
            <w:pPr>
              <w:spacing w:after="0" w:line="240" w:lineRule="auto"/>
              <w:jc w:val="center"/>
              <w:rPr>
                <w:rFonts w:ascii="Times New Roman" w:hAnsi="Times New Roman" w:cs="Times New Roman"/>
                <w:color w:val="000000"/>
                <w:sz w:val="24"/>
                <w:szCs w:val="24"/>
              </w:rPr>
            </w:pPr>
            <w:r w:rsidRPr="00E10797">
              <w:rPr>
                <w:rFonts w:ascii="Times New Roman" w:hAnsi="Times New Roman" w:cs="Times New Roman"/>
                <w:color w:val="000000"/>
                <w:sz w:val="24"/>
                <w:szCs w:val="24"/>
              </w:rPr>
              <w:t>427</w:t>
            </w:r>
          </w:p>
        </w:tc>
        <w:tc>
          <w:tcPr>
            <w:tcW w:w="589" w:type="pct"/>
            <w:vAlign w:val="center"/>
          </w:tcPr>
          <w:p w:rsidR="00E10797" w:rsidRPr="00E10797" w:rsidRDefault="00E10797" w:rsidP="00E10797">
            <w:pPr>
              <w:spacing w:after="0" w:line="240" w:lineRule="auto"/>
              <w:jc w:val="center"/>
              <w:rPr>
                <w:rFonts w:ascii="Times New Roman" w:hAnsi="Times New Roman" w:cs="Times New Roman"/>
                <w:color w:val="000000"/>
                <w:sz w:val="24"/>
                <w:szCs w:val="24"/>
              </w:rPr>
            </w:pPr>
            <w:r w:rsidRPr="00E10797">
              <w:rPr>
                <w:rFonts w:ascii="Times New Roman" w:hAnsi="Times New Roman" w:cs="Times New Roman"/>
                <w:color w:val="000000"/>
                <w:sz w:val="24"/>
                <w:szCs w:val="24"/>
              </w:rPr>
              <w:t>135,94</w:t>
            </w:r>
          </w:p>
        </w:tc>
      </w:tr>
      <w:tr w:rsidR="00AB3B7A" w:rsidTr="00AB3B7A">
        <w:tc>
          <w:tcPr>
            <w:tcW w:w="2196" w:type="pct"/>
          </w:tcPr>
          <w:p w:rsidR="004B34D3" w:rsidRPr="009E0D5F" w:rsidRDefault="004B34D3" w:rsidP="009E0D5F">
            <w:pPr>
              <w:spacing w:after="0" w:line="240" w:lineRule="auto"/>
              <w:rPr>
                <w:rFonts w:ascii="Times New Roman" w:hAnsi="Times New Roman" w:cs="Times New Roman"/>
                <w:sz w:val="24"/>
                <w:szCs w:val="24"/>
              </w:rPr>
            </w:pPr>
            <w:r w:rsidRPr="009E0D5F">
              <w:rPr>
                <w:rFonts w:ascii="Times New Roman" w:hAnsi="Times New Roman" w:cs="Times New Roman"/>
                <w:sz w:val="24"/>
                <w:szCs w:val="24"/>
              </w:rPr>
              <w:t>Среднегодовая стоимость незавершенного производства, тыс.руб.</w:t>
            </w:r>
          </w:p>
        </w:tc>
        <w:tc>
          <w:tcPr>
            <w:tcW w:w="517" w:type="pct"/>
            <w:vAlign w:val="center"/>
          </w:tcPr>
          <w:p w:rsidR="004B34D3" w:rsidRPr="00E10797" w:rsidRDefault="00470C4F" w:rsidP="00E10797">
            <w:pPr>
              <w:spacing w:after="0" w:line="240" w:lineRule="auto"/>
              <w:jc w:val="center"/>
              <w:rPr>
                <w:rFonts w:ascii="Times New Roman" w:hAnsi="Times New Roman" w:cs="Times New Roman"/>
                <w:sz w:val="24"/>
                <w:szCs w:val="24"/>
              </w:rPr>
            </w:pPr>
            <w:r w:rsidRPr="00E10797">
              <w:rPr>
                <w:rFonts w:ascii="Times New Roman" w:hAnsi="Times New Roman" w:cs="Times New Roman"/>
                <w:sz w:val="24"/>
                <w:szCs w:val="24"/>
              </w:rPr>
              <w:t>221</w:t>
            </w:r>
          </w:p>
        </w:tc>
        <w:tc>
          <w:tcPr>
            <w:tcW w:w="517" w:type="pct"/>
            <w:vAlign w:val="center"/>
          </w:tcPr>
          <w:p w:rsidR="004B34D3" w:rsidRPr="00E10797" w:rsidRDefault="004B34D3" w:rsidP="00E10797">
            <w:pPr>
              <w:spacing w:after="0" w:line="240" w:lineRule="auto"/>
              <w:jc w:val="center"/>
              <w:rPr>
                <w:rFonts w:ascii="Times New Roman" w:hAnsi="Times New Roman" w:cs="Times New Roman"/>
                <w:sz w:val="24"/>
                <w:szCs w:val="24"/>
              </w:rPr>
            </w:pPr>
            <w:r w:rsidRPr="00E10797">
              <w:rPr>
                <w:rFonts w:ascii="Times New Roman" w:hAnsi="Times New Roman" w:cs="Times New Roman"/>
                <w:sz w:val="24"/>
                <w:szCs w:val="24"/>
              </w:rPr>
              <w:t>219</w:t>
            </w:r>
          </w:p>
        </w:tc>
        <w:tc>
          <w:tcPr>
            <w:tcW w:w="516" w:type="pct"/>
            <w:vAlign w:val="center"/>
          </w:tcPr>
          <w:p w:rsidR="004B34D3" w:rsidRPr="00E10797" w:rsidRDefault="004B34D3" w:rsidP="00E10797">
            <w:pPr>
              <w:spacing w:after="0" w:line="240" w:lineRule="auto"/>
              <w:jc w:val="center"/>
              <w:rPr>
                <w:rFonts w:ascii="Times New Roman" w:hAnsi="Times New Roman" w:cs="Times New Roman"/>
                <w:sz w:val="24"/>
                <w:szCs w:val="24"/>
              </w:rPr>
            </w:pPr>
            <w:r w:rsidRPr="00E10797">
              <w:rPr>
                <w:rFonts w:ascii="Times New Roman" w:hAnsi="Times New Roman" w:cs="Times New Roman"/>
                <w:sz w:val="24"/>
                <w:szCs w:val="24"/>
              </w:rPr>
              <w:t>256</w:t>
            </w:r>
          </w:p>
        </w:tc>
        <w:tc>
          <w:tcPr>
            <w:tcW w:w="665" w:type="pct"/>
            <w:vAlign w:val="center"/>
          </w:tcPr>
          <w:p w:rsidR="004B34D3" w:rsidRPr="00E10797" w:rsidRDefault="00470C4F" w:rsidP="00E10797">
            <w:pPr>
              <w:spacing w:after="0" w:line="240" w:lineRule="auto"/>
              <w:jc w:val="center"/>
              <w:rPr>
                <w:rFonts w:ascii="Times New Roman" w:hAnsi="Times New Roman" w:cs="Times New Roman"/>
                <w:color w:val="000000"/>
                <w:sz w:val="24"/>
                <w:szCs w:val="24"/>
              </w:rPr>
            </w:pPr>
            <w:r w:rsidRPr="00E10797">
              <w:rPr>
                <w:rFonts w:ascii="Times New Roman" w:hAnsi="Times New Roman" w:cs="Times New Roman"/>
                <w:color w:val="000000"/>
                <w:sz w:val="24"/>
                <w:szCs w:val="24"/>
              </w:rPr>
              <w:t>35</w:t>
            </w:r>
          </w:p>
        </w:tc>
        <w:tc>
          <w:tcPr>
            <w:tcW w:w="589" w:type="pct"/>
            <w:vAlign w:val="center"/>
          </w:tcPr>
          <w:p w:rsidR="004B34D3" w:rsidRPr="00E10797" w:rsidRDefault="004B34D3" w:rsidP="00E10797">
            <w:pPr>
              <w:spacing w:after="0" w:line="240" w:lineRule="auto"/>
              <w:jc w:val="center"/>
              <w:rPr>
                <w:rFonts w:ascii="Times New Roman" w:hAnsi="Times New Roman" w:cs="Times New Roman"/>
                <w:color w:val="000000"/>
                <w:sz w:val="24"/>
                <w:szCs w:val="24"/>
              </w:rPr>
            </w:pPr>
            <w:r w:rsidRPr="00E10797">
              <w:rPr>
                <w:rFonts w:ascii="Times New Roman" w:hAnsi="Times New Roman" w:cs="Times New Roman"/>
                <w:color w:val="000000"/>
                <w:sz w:val="24"/>
                <w:szCs w:val="24"/>
              </w:rPr>
              <w:t>11</w:t>
            </w:r>
            <w:r w:rsidR="00222744" w:rsidRPr="00E10797">
              <w:rPr>
                <w:rFonts w:ascii="Times New Roman" w:hAnsi="Times New Roman" w:cs="Times New Roman"/>
                <w:color w:val="000000"/>
                <w:sz w:val="24"/>
                <w:szCs w:val="24"/>
              </w:rPr>
              <w:t>5,84</w:t>
            </w:r>
          </w:p>
        </w:tc>
      </w:tr>
      <w:tr w:rsidR="00AB3B7A" w:rsidTr="00AB3B7A">
        <w:tc>
          <w:tcPr>
            <w:tcW w:w="2196" w:type="pct"/>
          </w:tcPr>
          <w:p w:rsidR="004B34D3" w:rsidRPr="009E0D5F" w:rsidRDefault="004B34D3" w:rsidP="009E0D5F">
            <w:pPr>
              <w:spacing w:after="0" w:line="240" w:lineRule="auto"/>
              <w:rPr>
                <w:rFonts w:ascii="Times New Roman" w:hAnsi="Times New Roman" w:cs="Times New Roman"/>
                <w:sz w:val="24"/>
                <w:szCs w:val="24"/>
              </w:rPr>
            </w:pPr>
            <w:r w:rsidRPr="009E0D5F">
              <w:rPr>
                <w:rFonts w:ascii="Times New Roman" w:hAnsi="Times New Roman" w:cs="Times New Roman"/>
                <w:sz w:val="24"/>
                <w:szCs w:val="24"/>
              </w:rPr>
              <w:t>Среднегодовая стоимость готовой продукции, тыс.руб.</w:t>
            </w:r>
          </w:p>
        </w:tc>
        <w:tc>
          <w:tcPr>
            <w:tcW w:w="517" w:type="pct"/>
            <w:vAlign w:val="center"/>
          </w:tcPr>
          <w:p w:rsidR="004B34D3" w:rsidRPr="00E10797" w:rsidRDefault="00222744" w:rsidP="00E10797">
            <w:pPr>
              <w:spacing w:after="0" w:line="240" w:lineRule="auto"/>
              <w:jc w:val="center"/>
              <w:rPr>
                <w:rFonts w:ascii="Times New Roman" w:hAnsi="Times New Roman" w:cs="Times New Roman"/>
                <w:sz w:val="24"/>
                <w:szCs w:val="24"/>
              </w:rPr>
            </w:pPr>
            <w:r w:rsidRPr="00E10797">
              <w:rPr>
                <w:rFonts w:ascii="Times New Roman" w:hAnsi="Times New Roman" w:cs="Times New Roman"/>
                <w:sz w:val="24"/>
                <w:szCs w:val="24"/>
              </w:rPr>
              <w:t>414</w:t>
            </w:r>
          </w:p>
        </w:tc>
        <w:tc>
          <w:tcPr>
            <w:tcW w:w="517" w:type="pct"/>
            <w:vAlign w:val="center"/>
          </w:tcPr>
          <w:p w:rsidR="004B34D3" w:rsidRPr="00E10797" w:rsidRDefault="00222744" w:rsidP="00E10797">
            <w:pPr>
              <w:spacing w:after="0" w:line="240" w:lineRule="auto"/>
              <w:jc w:val="center"/>
              <w:rPr>
                <w:rFonts w:ascii="Times New Roman" w:hAnsi="Times New Roman" w:cs="Times New Roman"/>
                <w:sz w:val="24"/>
                <w:szCs w:val="24"/>
              </w:rPr>
            </w:pPr>
            <w:r w:rsidRPr="00E10797">
              <w:rPr>
                <w:rFonts w:ascii="Times New Roman" w:hAnsi="Times New Roman" w:cs="Times New Roman"/>
                <w:sz w:val="24"/>
                <w:szCs w:val="24"/>
              </w:rPr>
              <w:t>453</w:t>
            </w:r>
          </w:p>
        </w:tc>
        <w:tc>
          <w:tcPr>
            <w:tcW w:w="516" w:type="pct"/>
            <w:vAlign w:val="center"/>
          </w:tcPr>
          <w:p w:rsidR="004B34D3" w:rsidRPr="00E10797" w:rsidRDefault="004B34D3" w:rsidP="00E10797">
            <w:pPr>
              <w:spacing w:after="0" w:line="240" w:lineRule="auto"/>
              <w:jc w:val="center"/>
              <w:rPr>
                <w:rFonts w:ascii="Times New Roman" w:hAnsi="Times New Roman" w:cs="Times New Roman"/>
                <w:sz w:val="24"/>
                <w:szCs w:val="24"/>
              </w:rPr>
            </w:pPr>
            <w:r w:rsidRPr="00E10797">
              <w:rPr>
                <w:rFonts w:ascii="Times New Roman" w:hAnsi="Times New Roman" w:cs="Times New Roman"/>
                <w:sz w:val="24"/>
                <w:szCs w:val="24"/>
              </w:rPr>
              <w:t>474</w:t>
            </w:r>
          </w:p>
        </w:tc>
        <w:tc>
          <w:tcPr>
            <w:tcW w:w="665" w:type="pct"/>
            <w:vAlign w:val="center"/>
          </w:tcPr>
          <w:p w:rsidR="004B34D3" w:rsidRPr="00E10797" w:rsidRDefault="00222744" w:rsidP="00E10797">
            <w:pPr>
              <w:spacing w:after="0" w:line="240" w:lineRule="auto"/>
              <w:jc w:val="center"/>
              <w:rPr>
                <w:rFonts w:ascii="Times New Roman" w:hAnsi="Times New Roman" w:cs="Times New Roman"/>
                <w:color w:val="000000"/>
                <w:sz w:val="24"/>
                <w:szCs w:val="24"/>
              </w:rPr>
            </w:pPr>
            <w:r w:rsidRPr="00E10797">
              <w:rPr>
                <w:rFonts w:ascii="Times New Roman" w:hAnsi="Times New Roman" w:cs="Times New Roman"/>
                <w:color w:val="000000"/>
                <w:sz w:val="24"/>
                <w:szCs w:val="24"/>
              </w:rPr>
              <w:t>60</w:t>
            </w:r>
          </w:p>
        </w:tc>
        <w:tc>
          <w:tcPr>
            <w:tcW w:w="589" w:type="pct"/>
            <w:vAlign w:val="center"/>
          </w:tcPr>
          <w:p w:rsidR="004B34D3" w:rsidRPr="00E10797" w:rsidRDefault="00222744" w:rsidP="00E10797">
            <w:pPr>
              <w:spacing w:after="0" w:line="240" w:lineRule="auto"/>
              <w:jc w:val="center"/>
              <w:rPr>
                <w:rFonts w:ascii="Times New Roman" w:hAnsi="Times New Roman" w:cs="Times New Roman"/>
                <w:color w:val="000000"/>
                <w:sz w:val="24"/>
                <w:szCs w:val="24"/>
              </w:rPr>
            </w:pPr>
            <w:r w:rsidRPr="00E10797">
              <w:rPr>
                <w:rFonts w:ascii="Times New Roman" w:hAnsi="Times New Roman" w:cs="Times New Roman"/>
                <w:color w:val="000000"/>
                <w:sz w:val="24"/>
                <w:szCs w:val="24"/>
              </w:rPr>
              <w:t>114,49</w:t>
            </w:r>
          </w:p>
        </w:tc>
      </w:tr>
      <w:tr w:rsidR="00AB3B7A" w:rsidTr="00AB3B7A">
        <w:tc>
          <w:tcPr>
            <w:tcW w:w="2196" w:type="pct"/>
          </w:tcPr>
          <w:p w:rsidR="00E10797" w:rsidRPr="009E0D5F" w:rsidRDefault="00E10797" w:rsidP="009E0D5F">
            <w:pPr>
              <w:spacing w:after="0" w:line="240" w:lineRule="auto"/>
              <w:rPr>
                <w:rFonts w:ascii="Times New Roman" w:hAnsi="Times New Roman" w:cs="Times New Roman"/>
                <w:sz w:val="24"/>
                <w:szCs w:val="24"/>
              </w:rPr>
            </w:pPr>
            <w:r w:rsidRPr="009E0D5F">
              <w:rPr>
                <w:rFonts w:ascii="Times New Roman" w:hAnsi="Times New Roman" w:cs="Times New Roman"/>
                <w:sz w:val="24"/>
                <w:szCs w:val="24"/>
              </w:rPr>
              <w:t>Оборачиваемость сырья и материалов, оборотов</w:t>
            </w:r>
          </w:p>
        </w:tc>
        <w:tc>
          <w:tcPr>
            <w:tcW w:w="517" w:type="pct"/>
            <w:vAlign w:val="center"/>
          </w:tcPr>
          <w:p w:rsidR="00E10797" w:rsidRPr="00E10797" w:rsidRDefault="00E10797" w:rsidP="00E10797">
            <w:pPr>
              <w:spacing w:after="0" w:line="240" w:lineRule="auto"/>
              <w:jc w:val="center"/>
              <w:rPr>
                <w:rFonts w:ascii="Times New Roman" w:hAnsi="Times New Roman" w:cs="Times New Roman"/>
                <w:color w:val="000000"/>
                <w:sz w:val="24"/>
                <w:szCs w:val="24"/>
              </w:rPr>
            </w:pPr>
            <w:r w:rsidRPr="00E10797">
              <w:rPr>
                <w:rFonts w:ascii="Times New Roman" w:hAnsi="Times New Roman" w:cs="Times New Roman"/>
                <w:color w:val="000000"/>
                <w:sz w:val="24"/>
                <w:szCs w:val="24"/>
              </w:rPr>
              <w:t>67,27</w:t>
            </w:r>
          </w:p>
        </w:tc>
        <w:tc>
          <w:tcPr>
            <w:tcW w:w="517" w:type="pct"/>
            <w:vAlign w:val="center"/>
          </w:tcPr>
          <w:p w:rsidR="00E10797" w:rsidRPr="00E10797" w:rsidRDefault="00E10797" w:rsidP="00E10797">
            <w:pPr>
              <w:spacing w:after="0" w:line="240" w:lineRule="auto"/>
              <w:jc w:val="center"/>
              <w:rPr>
                <w:rFonts w:ascii="Times New Roman" w:hAnsi="Times New Roman" w:cs="Times New Roman"/>
                <w:color w:val="000000"/>
                <w:sz w:val="24"/>
                <w:szCs w:val="24"/>
              </w:rPr>
            </w:pPr>
            <w:r w:rsidRPr="00E10797">
              <w:rPr>
                <w:rFonts w:ascii="Times New Roman" w:hAnsi="Times New Roman" w:cs="Times New Roman"/>
                <w:color w:val="000000"/>
                <w:sz w:val="24"/>
                <w:szCs w:val="24"/>
              </w:rPr>
              <w:t>60,46</w:t>
            </w:r>
          </w:p>
        </w:tc>
        <w:tc>
          <w:tcPr>
            <w:tcW w:w="516" w:type="pct"/>
            <w:vAlign w:val="center"/>
          </w:tcPr>
          <w:p w:rsidR="00E10797" w:rsidRPr="00E10797" w:rsidRDefault="00E10797" w:rsidP="00E10797">
            <w:pPr>
              <w:spacing w:after="0" w:line="240" w:lineRule="auto"/>
              <w:jc w:val="center"/>
              <w:rPr>
                <w:rFonts w:ascii="Times New Roman" w:hAnsi="Times New Roman" w:cs="Times New Roman"/>
                <w:color w:val="000000"/>
                <w:sz w:val="24"/>
                <w:szCs w:val="24"/>
              </w:rPr>
            </w:pPr>
            <w:r w:rsidRPr="00E10797">
              <w:rPr>
                <w:rFonts w:ascii="Times New Roman" w:hAnsi="Times New Roman" w:cs="Times New Roman"/>
                <w:color w:val="000000"/>
                <w:sz w:val="24"/>
                <w:szCs w:val="24"/>
              </w:rPr>
              <w:t>51,25</w:t>
            </w:r>
          </w:p>
        </w:tc>
        <w:tc>
          <w:tcPr>
            <w:tcW w:w="665" w:type="pct"/>
            <w:vAlign w:val="center"/>
          </w:tcPr>
          <w:p w:rsidR="00E10797" w:rsidRPr="00E10797" w:rsidRDefault="00E10797" w:rsidP="00E10797">
            <w:pPr>
              <w:spacing w:after="0" w:line="240" w:lineRule="auto"/>
              <w:jc w:val="center"/>
              <w:rPr>
                <w:rFonts w:ascii="Times New Roman" w:hAnsi="Times New Roman" w:cs="Times New Roman"/>
                <w:color w:val="000000"/>
                <w:sz w:val="24"/>
                <w:szCs w:val="24"/>
              </w:rPr>
            </w:pPr>
            <w:r w:rsidRPr="00E10797">
              <w:rPr>
                <w:rFonts w:ascii="Times New Roman" w:hAnsi="Times New Roman" w:cs="Times New Roman"/>
                <w:color w:val="000000"/>
                <w:sz w:val="24"/>
                <w:szCs w:val="24"/>
              </w:rPr>
              <w:t>-16,02</w:t>
            </w:r>
          </w:p>
        </w:tc>
        <w:tc>
          <w:tcPr>
            <w:tcW w:w="589" w:type="pct"/>
            <w:vAlign w:val="center"/>
          </w:tcPr>
          <w:p w:rsidR="00E10797" w:rsidRPr="00E10797" w:rsidRDefault="00E10797" w:rsidP="00E10797">
            <w:pPr>
              <w:spacing w:after="0" w:line="240" w:lineRule="auto"/>
              <w:jc w:val="center"/>
              <w:rPr>
                <w:rFonts w:ascii="Times New Roman" w:hAnsi="Times New Roman" w:cs="Times New Roman"/>
                <w:color w:val="000000"/>
                <w:sz w:val="24"/>
                <w:szCs w:val="24"/>
              </w:rPr>
            </w:pPr>
            <w:r w:rsidRPr="00E10797">
              <w:rPr>
                <w:rFonts w:ascii="Times New Roman" w:hAnsi="Times New Roman" w:cs="Times New Roman"/>
                <w:color w:val="000000"/>
                <w:sz w:val="24"/>
                <w:szCs w:val="24"/>
              </w:rPr>
              <w:t>76,19</w:t>
            </w:r>
          </w:p>
        </w:tc>
      </w:tr>
      <w:tr w:rsidR="00AB3B7A" w:rsidTr="00AB3B7A">
        <w:tc>
          <w:tcPr>
            <w:tcW w:w="2196" w:type="pct"/>
          </w:tcPr>
          <w:p w:rsidR="00E10797" w:rsidRPr="009E0D5F" w:rsidRDefault="00E10797" w:rsidP="009E0D5F">
            <w:pPr>
              <w:spacing w:after="0" w:line="240" w:lineRule="auto"/>
              <w:rPr>
                <w:rFonts w:ascii="Times New Roman" w:hAnsi="Times New Roman" w:cs="Times New Roman"/>
                <w:sz w:val="24"/>
                <w:szCs w:val="24"/>
              </w:rPr>
            </w:pPr>
            <w:r w:rsidRPr="009E0D5F">
              <w:rPr>
                <w:rFonts w:ascii="Times New Roman" w:hAnsi="Times New Roman" w:cs="Times New Roman"/>
                <w:sz w:val="24"/>
                <w:szCs w:val="24"/>
              </w:rPr>
              <w:t>Продолжительность одного оборота сырья и материалов, дней</w:t>
            </w:r>
          </w:p>
        </w:tc>
        <w:tc>
          <w:tcPr>
            <w:tcW w:w="517" w:type="pct"/>
            <w:vAlign w:val="center"/>
          </w:tcPr>
          <w:p w:rsidR="00E10797" w:rsidRPr="00E10797" w:rsidRDefault="00E10797" w:rsidP="00E10797">
            <w:pPr>
              <w:spacing w:after="0" w:line="240" w:lineRule="auto"/>
              <w:jc w:val="center"/>
              <w:rPr>
                <w:rFonts w:ascii="Times New Roman" w:hAnsi="Times New Roman" w:cs="Times New Roman"/>
                <w:color w:val="000000"/>
                <w:sz w:val="24"/>
                <w:szCs w:val="24"/>
              </w:rPr>
            </w:pPr>
            <w:r w:rsidRPr="00E10797">
              <w:rPr>
                <w:rFonts w:ascii="Times New Roman" w:hAnsi="Times New Roman" w:cs="Times New Roman"/>
                <w:color w:val="000000"/>
                <w:sz w:val="24"/>
                <w:szCs w:val="24"/>
              </w:rPr>
              <w:t>5,35</w:t>
            </w:r>
          </w:p>
        </w:tc>
        <w:tc>
          <w:tcPr>
            <w:tcW w:w="517" w:type="pct"/>
            <w:vAlign w:val="center"/>
          </w:tcPr>
          <w:p w:rsidR="00E10797" w:rsidRPr="00E10797" w:rsidRDefault="00E10797" w:rsidP="00E10797">
            <w:pPr>
              <w:spacing w:after="0" w:line="240" w:lineRule="auto"/>
              <w:jc w:val="center"/>
              <w:rPr>
                <w:rFonts w:ascii="Times New Roman" w:hAnsi="Times New Roman" w:cs="Times New Roman"/>
                <w:color w:val="000000"/>
                <w:sz w:val="24"/>
                <w:szCs w:val="24"/>
              </w:rPr>
            </w:pPr>
            <w:r w:rsidRPr="00E10797">
              <w:rPr>
                <w:rFonts w:ascii="Times New Roman" w:hAnsi="Times New Roman" w:cs="Times New Roman"/>
                <w:color w:val="000000"/>
                <w:sz w:val="24"/>
                <w:szCs w:val="24"/>
              </w:rPr>
              <w:t>5,95</w:t>
            </w:r>
          </w:p>
        </w:tc>
        <w:tc>
          <w:tcPr>
            <w:tcW w:w="516" w:type="pct"/>
            <w:vAlign w:val="center"/>
          </w:tcPr>
          <w:p w:rsidR="00E10797" w:rsidRPr="00E10797" w:rsidRDefault="00E10797" w:rsidP="00E10797">
            <w:pPr>
              <w:spacing w:after="0" w:line="240" w:lineRule="auto"/>
              <w:jc w:val="center"/>
              <w:rPr>
                <w:rFonts w:ascii="Times New Roman" w:hAnsi="Times New Roman" w:cs="Times New Roman"/>
                <w:color w:val="000000"/>
                <w:sz w:val="24"/>
                <w:szCs w:val="24"/>
              </w:rPr>
            </w:pPr>
            <w:r w:rsidRPr="00E10797">
              <w:rPr>
                <w:rFonts w:ascii="Times New Roman" w:hAnsi="Times New Roman" w:cs="Times New Roman"/>
                <w:color w:val="000000"/>
                <w:sz w:val="24"/>
                <w:szCs w:val="24"/>
              </w:rPr>
              <w:t>7,02</w:t>
            </w:r>
          </w:p>
        </w:tc>
        <w:tc>
          <w:tcPr>
            <w:tcW w:w="665" w:type="pct"/>
            <w:vAlign w:val="center"/>
          </w:tcPr>
          <w:p w:rsidR="00E10797" w:rsidRPr="00E10797" w:rsidRDefault="00E10797" w:rsidP="00E10797">
            <w:pPr>
              <w:spacing w:after="0" w:line="240" w:lineRule="auto"/>
              <w:jc w:val="center"/>
              <w:rPr>
                <w:rFonts w:ascii="Times New Roman" w:hAnsi="Times New Roman" w:cs="Times New Roman"/>
                <w:color w:val="000000"/>
                <w:sz w:val="24"/>
                <w:szCs w:val="24"/>
              </w:rPr>
            </w:pPr>
            <w:r w:rsidRPr="00E10797">
              <w:rPr>
                <w:rFonts w:ascii="Times New Roman" w:hAnsi="Times New Roman" w:cs="Times New Roman"/>
                <w:color w:val="000000"/>
                <w:sz w:val="24"/>
                <w:szCs w:val="24"/>
              </w:rPr>
              <w:t>1,67</w:t>
            </w:r>
          </w:p>
        </w:tc>
        <w:tc>
          <w:tcPr>
            <w:tcW w:w="589" w:type="pct"/>
            <w:vAlign w:val="center"/>
          </w:tcPr>
          <w:p w:rsidR="00E10797" w:rsidRPr="00E10797" w:rsidRDefault="00E10797" w:rsidP="00E10797">
            <w:pPr>
              <w:spacing w:after="0" w:line="240" w:lineRule="auto"/>
              <w:jc w:val="center"/>
              <w:rPr>
                <w:rFonts w:ascii="Times New Roman" w:hAnsi="Times New Roman" w:cs="Times New Roman"/>
                <w:color w:val="000000"/>
                <w:sz w:val="24"/>
                <w:szCs w:val="24"/>
              </w:rPr>
            </w:pPr>
            <w:r w:rsidRPr="00E10797">
              <w:rPr>
                <w:rFonts w:ascii="Times New Roman" w:hAnsi="Times New Roman" w:cs="Times New Roman"/>
                <w:color w:val="000000"/>
                <w:sz w:val="24"/>
                <w:szCs w:val="24"/>
              </w:rPr>
              <w:t>131,21</w:t>
            </w:r>
          </w:p>
        </w:tc>
      </w:tr>
      <w:tr w:rsidR="00AB3B7A" w:rsidTr="00AB3B7A">
        <w:tc>
          <w:tcPr>
            <w:tcW w:w="2196" w:type="pct"/>
          </w:tcPr>
          <w:p w:rsidR="00E10797" w:rsidRPr="009E0D5F" w:rsidRDefault="00E10797" w:rsidP="009E0D5F">
            <w:pPr>
              <w:spacing w:after="0" w:line="240" w:lineRule="auto"/>
              <w:rPr>
                <w:rFonts w:ascii="Times New Roman" w:hAnsi="Times New Roman" w:cs="Times New Roman"/>
                <w:sz w:val="24"/>
                <w:szCs w:val="24"/>
              </w:rPr>
            </w:pPr>
            <w:r w:rsidRPr="009E0D5F">
              <w:rPr>
                <w:rFonts w:ascii="Times New Roman" w:hAnsi="Times New Roman" w:cs="Times New Roman"/>
                <w:sz w:val="24"/>
                <w:szCs w:val="24"/>
              </w:rPr>
              <w:t>Оборачиваемость незавершенного производства, оборотов</w:t>
            </w:r>
          </w:p>
        </w:tc>
        <w:tc>
          <w:tcPr>
            <w:tcW w:w="517" w:type="pct"/>
            <w:vAlign w:val="center"/>
          </w:tcPr>
          <w:p w:rsidR="00E10797" w:rsidRPr="00E10797" w:rsidRDefault="00E10797" w:rsidP="00E10797">
            <w:pPr>
              <w:spacing w:after="0" w:line="240" w:lineRule="auto"/>
              <w:jc w:val="center"/>
              <w:rPr>
                <w:rFonts w:ascii="Times New Roman" w:hAnsi="Times New Roman" w:cs="Times New Roman"/>
                <w:color w:val="000000"/>
                <w:sz w:val="24"/>
                <w:szCs w:val="24"/>
              </w:rPr>
            </w:pPr>
            <w:r w:rsidRPr="00E10797">
              <w:rPr>
                <w:rFonts w:ascii="Times New Roman" w:hAnsi="Times New Roman" w:cs="Times New Roman"/>
                <w:color w:val="000000"/>
                <w:sz w:val="24"/>
                <w:szCs w:val="24"/>
              </w:rPr>
              <w:t>361,6</w:t>
            </w:r>
          </w:p>
        </w:tc>
        <w:tc>
          <w:tcPr>
            <w:tcW w:w="517" w:type="pct"/>
            <w:vAlign w:val="center"/>
          </w:tcPr>
          <w:p w:rsidR="00E10797" w:rsidRPr="00E10797" w:rsidRDefault="00E10797" w:rsidP="00E10797">
            <w:pPr>
              <w:spacing w:after="0" w:line="240" w:lineRule="auto"/>
              <w:jc w:val="center"/>
              <w:rPr>
                <w:rFonts w:ascii="Times New Roman" w:hAnsi="Times New Roman" w:cs="Times New Roman"/>
                <w:color w:val="000000"/>
                <w:sz w:val="24"/>
                <w:szCs w:val="24"/>
              </w:rPr>
            </w:pPr>
            <w:r w:rsidRPr="00E10797">
              <w:rPr>
                <w:rFonts w:ascii="Times New Roman" w:hAnsi="Times New Roman" w:cs="Times New Roman"/>
                <w:color w:val="000000"/>
                <w:sz w:val="24"/>
                <w:szCs w:val="24"/>
              </w:rPr>
              <w:t>372,41</w:t>
            </w:r>
          </w:p>
        </w:tc>
        <w:tc>
          <w:tcPr>
            <w:tcW w:w="516" w:type="pct"/>
            <w:vAlign w:val="center"/>
          </w:tcPr>
          <w:p w:rsidR="00E10797" w:rsidRPr="00E10797" w:rsidRDefault="00E10797" w:rsidP="00E10797">
            <w:pPr>
              <w:spacing w:after="0" w:line="240" w:lineRule="auto"/>
              <w:jc w:val="center"/>
              <w:rPr>
                <w:rFonts w:ascii="Times New Roman" w:hAnsi="Times New Roman" w:cs="Times New Roman"/>
                <w:color w:val="000000"/>
                <w:sz w:val="24"/>
                <w:szCs w:val="24"/>
              </w:rPr>
            </w:pPr>
            <w:r w:rsidRPr="00E10797">
              <w:rPr>
                <w:rFonts w:ascii="Times New Roman" w:hAnsi="Times New Roman" w:cs="Times New Roman"/>
                <w:color w:val="000000"/>
                <w:sz w:val="24"/>
                <w:szCs w:val="24"/>
              </w:rPr>
              <w:t>323,29</w:t>
            </w:r>
          </w:p>
        </w:tc>
        <w:tc>
          <w:tcPr>
            <w:tcW w:w="665" w:type="pct"/>
            <w:vAlign w:val="center"/>
          </w:tcPr>
          <w:p w:rsidR="00E10797" w:rsidRPr="00E10797" w:rsidRDefault="00E10797" w:rsidP="00E10797">
            <w:pPr>
              <w:spacing w:after="0" w:line="240" w:lineRule="auto"/>
              <w:jc w:val="center"/>
              <w:rPr>
                <w:rFonts w:ascii="Times New Roman" w:hAnsi="Times New Roman" w:cs="Times New Roman"/>
                <w:color w:val="000000"/>
                <w:sz w:val="24"/>
                <w:szCs w:val="24"/>
              </w:rPr>
            </w:pPr>
            <w:r w:rsidRPr="00E10797">
              <w:rPr>
                <w:rFonts w:ascii="Times New Roman" w:hAnsi="Times New Roman" w:cs="Times New Roman"/>
                <w:color w:val="000000"/>
                <w:sz w:val="24"/>
                <w:szCs w:val="24"/>
              </w:rPr>
              <w:t>-38,31</w:t>
            </w:r>
          </w:p>
        </w:tc>
        <w:tc>
          <w:tcPr>
            <w:tcW w:w="589" w:type="pct"/>
            <w:vAlign w:val="center"/>
          </w:tcPr>
          <w:p w:rsidR="00E10797" w:rsidRPr="00E10797" w:rsidRDefault="00E10797" w:rsidP="00E10797">
            <w:pPr>
              <w:spacing w:after="0" w:line="240" w:lineRule="auto"/>
              <w:jc w:val="center"/>
              <w:rPr>
                <w:rFonts w:ascii="Times New Roman" w:hAnsi="Times New Roman" w:cs="Times New Roman"/>
                <w:color w:val="000000"/>
                <w:sz w:val="24"/>
                <w:szCs w:val="24"/>
              </w:rPr>
            </w:pPr>
            <w:r w:rsidRPr="00E10797">
              <w:rPr>
                <w:rFonts w:ascii="Times New Roman" w:hAnsi="Times New Roman" w:cs="Times New Roman"/>
                <w:color w:val="000000"/>
                <w:sz w:val="24"/>
                <w:szCs w:val="24"/>
              </w:rPr>
              <w:t>89,41</w:t>
            </w:r>
          </w:p>
        </w:tc>
      </w:tr>
      <w:tr w:rsidR="00AB3B7A" w:rsidTr="00AB3B7A">
        <w:tc>
          <w:tcPr>
            <w:tcW w:w="2196" w:type="pct"/>
          </w:tcPr>
          <w:p w:rsidR="00E10797" w:rsidRPr="009E0D5F" w:rsidRDefault="00E10797" w:rsidP="009E0D5F">
            <w:pPr>
              <w:spacing w:after="0" w:line="240" w:lineRule="auto"/>
              <w:rPr>
                <w:rFonts w:ascii="Times New Roman" w:hAnsi="Times New Roman" w:cs="Times New Roman"/>
                <w:sz w:val="24"/>
                <w:szCs w:val="24"/>
              </w:rPr>
            </w:pPr>
            <w:r w:rsidRPr="009E0D5F">
              <w:rPr>
                <w:rFonts w:ascii="Times New Roman" w:hAnsi="Times New Roman" w:cs="Times New Roman"/>
                <w:sz w:val="24"/>
                <w:szCs w:val="24"/>
              </w:rPr>
              <w:t>Продолжительность одного оборота незавершенного производства, дней</w:t>
            </w:r>
          </w:p>
        </w:tc>
        <w:tc>
          <w:tcPr>
            <w:tcW w:w="517" w:type="pct"/>
            <w:vAlign w:val="center"/>
          </w:tcPr>
          <w:p w:rsidR="00E10797" w:rsidRPr="00E10797" w:rsidRDefault="00E10797" w:rsidP="00E10797">
            <w:pPr>
              <w:spacing w:after="0" w:line="240" w:lineRule="auto"/>
              <w:jc w:val="center"/>
              <w:rPr>
                <w:rFonts w:ascii="Times New Roman" w:hAnsi="Times New Roman" w:cs="Times New Roman"/>
                <w:color w:val="000000"/>
                <w:sz w:val="24"/>
                <w:szCs w:val="24"/>
              </w:rPr>
            </w:pPr>
            <w:r w:rsidRPr="00E10797">
              <w:rPr>
                <w:rFonts w:ascii="Times New Roman" w:hAnsi="Times New Roman" w:cs="Times New Roman"/>
                <w:color w:val="000000"/>
                <w:sz w:val="24"/>
                <w:szCs w:val="24"/>
              </w:rPr>
              <w:t>1</w:t>
            </w:r>
            <w:r w:rsidR="0000183E">
              <w:rPr>
                <w:rFonts w:ascii="Times New Roman" w:hAnsi="Times New Roman" w:cs="Times New Roman"/>
                <w:color w:val="000000"/>
                <w:sz w:val="24"/>
                <w:szCs w:val="24"/>
              </w:rPr>
              <w:t>,00</w:t>
            </w:r>
          </w:p>
        </w:tc>
        <w:tc>
          <w:tcPr>
            <w:tcW w:w="517" w:type="pct"/>
            <w:vAlign w:val="center"/>
          </w:tcPr>
          <w:p w:rsidR="00E10797" w:rsidRPr="00E10797" w:rsidRDefault="00E10797" w:rsidP="00E10797">
            <w:pPr>
              <w:spacing w:after="0" w:line="240" w:lineRule="auto"/>
              <w:jc w:val="center"/>
              <w:rPr>
                <w:rFonts w:ascii="Times New Roman" w:hAnsi="Times New Roman" w:cs="Times New Roman"/>
                <w:color w:val="000000"/>
                <w:sz w:val="24"/>
                <w:szCs w:val="24"/>
              </w:rPr>
            </w:pPr>
            <w:r w:rsidRPr="00E10797">
              <w:rPr>
                <w:rFonts w:ascii="Times New Roman" w:hAnsi="Times New Roman" w:cs="Times New Roman"/>
                <w:color w:val="000000"/>
                <w:sz w:val="24"/>
                <w:szCs w:val="24"/>
              </w:rPr>
              <w:t>0,97</w:t>
            </w:r>
          </w:p>
        </w:tc>
        <w:tc>
          <w:tcPr>
            <w:tcW w:w="516" w:type="pct"/>
            <w:vAlign w:val="center"/>
          </w:tcPr>
          <w:p w:rsidR="00E10797" w:rsidRPr="00E10797" w:rsidRDefault="00E10797" w:rsidP="00E10797">
            <w:pPr>
              <w:spacing w:after="0" w:line="240" w:lineRule="auto"/>
              <w:jc w:val="center"/>
              <w:rPr>
                <w:rFonts w:ascii="Times New Roman" w:hAnsi="Times New Roman" w:cs="Times New Roman"/>
                <w:color w:val="000000"/>
                <w:sz w:val="24"/>
                <w:szCs w:val="24"/>
              </w:rPr>
            </w:pPr>
            <w:r w:rsidRPr="00E10797">
              <w:rPr>
                <w:rFonts w:ascii="Times New Roman" w:hAnsi="Times New Roman" w:cs="Times New Roman"/>
                <w:color w:val="000000"/>
                <w:sz w:val="24"/>
                <w:szCs w:val="24"/>
              </w:rPr>
              <w:t>1,11</w:t>
            </w:r>
          </w:p>
        </w:tc>
        <w:tc>
          <w:tcPr>
            <w:tcW w:w="665" w:type="pct"/>
            <w:vAlign w:val="center"/>
          </w:tcPr>
          <w:p w:rsidR="00E10797" w:rsidRPr="00E10797" w:rsidRDefault="00E10797" w:rsidP="00E10797">
            <w:pPr>
              <w:spacing w:after="0" w:line="240" w:lineRule="auto"/>
              <w:jc w:val="center"/>
              <w:rPr>
                <w:rFonts w:ascii="Times New Roman" w:hAnsi="Times New Roman" w:cs="Times New Roman"/>
                <w:color w:val="000000"/>
                <w:sz w:val="24"/>
                <w:szCs w:val="24"/>
              </w:rPr>
            </w:pPr>
            <w:r w:rsidRPr="00E10797">
              <w:rPr>
                <w:rFonts w:ascii="Times New Roman" w:hAnsi="Times New Roman" w:cs="Times New Roman"/>
                <w:color w:val="000000"/>
                <w:sz w:val="24"/>
                <w:szCs w:val="24"/>
              </w:rPr>
              <w:t>0,11</w:t>
            </w:r>
          </w:p>
        </w:tc>
        <w:tc>
          <w:tcPr>
            <w:tcW w:w="589" w:type="pct"/>
            <w:vAlign w:val="center"/>
          </w:tcPr>
          <w:p w:rsidR="00E10797" w:rsidRPr="00E10797" w:rsidRDefault="00E10797" w:rsidP="00E10797">
            <w:pPr>
              <w:spacing w:after="0" w:line="240" w:lineRule="auto"/>
              <w:jc w:val="center"/>
              <w:rPr>
                <w:rFonts w:ascii="Times New Roman" w:hAnsi="Times New Roman" w:cs="Times New Roman"/>
                <w:color w:val="000000"/>
                <w:sz w:val="24"/>
                <w:szCs w:val="24"/>
              </w:rPr>
            </w:pPr>
            <w:r w:rsidRPr="00E10797">
              <w:rPr>
                <w:rFonts w:ascii="Times New Roman" w:hAnsi="Times New Roman" w:cs="Times New Roman"/>
                <w:color w:val="000000"/>
                <w:sz w:val="24"/>
                <w:szCs w:val="24"/>
              </w:rPr>
              <w:t>111</w:t>
            </w:r>
          </w:p>
        </w:tc>
      </w:tr>
      <w:tr w:rsidR="00AB3B7A" w:rsidTr="00AB3B7A">
        <w:tc>
          <w:tcPr>
            <w:tcW w:w="2196" w:type="pct"/>
          </w:tcPr>
          <w:p w:rsidR="00E10797" w:rsidRPr="009E0D5F" w:rsidRDefault="00E10797" w:rsidP="009E0D5F">
            <w:pPr>
              <w:spacing w:after="0" w:line="240" w:lineRule="auto"/>
              <w:rPr>
                <w:rFonts w:ascii="Times New Roman" w:hAnsi="Times New Roman" w:cs="Times New Roman"/>
                <w:sz w:val="24"/>
                <w:szCs w:val="24"/>
              </w:rPr>
            </w:pPr>
            <w:r w:rsidRPr="009E0D5F">
              <w:rPr>
                <w:rFonts w:ascii="Times New Roman" w:hAnsi="Times New Roman" w:cs="Times New Roman"/>
                <w:sz w:val="24"/>
                <w:szCs w:val="24"/>
              </w:rPr>
              <w:t>Оборачиваемость готовой продукции, оборотов</w:t>
            </w:r>
          </w:p>
        </w:tc>
        <w:tc>
          <w:tcPr>
            <w:tcW w:w="517" w:type="pct"/>
            <w:vAlign w:val="center"/>
          </w:tcPr>
          <w:p w:rsidR="00E10797" w:rsidRPr="00E10797" w:rsidRDefault="00E10797" w:rsidP="00E10797">
            <w:pPr>
              <w:spacing w:after="0" w:line="240" w:lineRule="auto"/>
              <w:jc w:val="center"/>
              <w:rPr>
                <w:rFonts w:ascii="Times New Roman" w:hAnsi="Times New Roman" w:cs="Times New Roman"/>
                <w:color w:val="000000"/>
                <w:sz w:val="24"/>
                <w:szCs w:val="24"/>
              </w:rPr>
            </w:pPr>
            <w:r w:rsidRPr="00E10797">
              <w:rPr>
                <w:rFonts w:ascii="Times New Roman" w:hAnsi="Times New Roman" w:cs="Times New Roman"/>
                <w:color w:val="000000"/>
                <w:sz w:val="24"/>
                <w:szCs w:val="24"/>
              </w:rPr>
              <w:t>193,03</w:t>
            </w:r>
          </w:p>
        </w:tc>
        <w:tc>
          <w:tcPr>
            <w:tcW w:w="517" w:type="pct"/>
            <w:vAlign w:val="center"/>
          </w:tcPr>
          <w:p w:rsidR="00E10797" w:rsidRPr="00E10797" w:rsidRDefault="00E10797" w:rsidP="00E10797">
            <w:pPr>
              <w:spacing w:after="0" w:line="240" w:lineRule="auto"/>
              <w:jc w:val="center"/>
              <w:rPr>
                <w:rFonts w:ascii="Times New Roman" w:hAnsi="Times New Roman" w:cs="Times New Roman"/>
                <w:color w:val="000000"/>
                <w:sz w:val="24"/>
                <w:szCs w:val="24"/>
              </w:rPr>
            </w:pPr>
            <w:r w:rsidRPr="00E10797">
              <w:rPr>
                <w:rFonts w:ascii="Times New Roman" w:hAnsi="Times New Roman" w:cs="Times New Roman"/>
                <w:color w:val="000000"/>
                <w:sz w:val="24"/>
                <w:szCs w:val="24"/>
              </w:rPr>
              <w:t>180,04</w:t>
            </w:r>
          </w:p>
        </w:tc>
        <w:tc>
          <w:tcPr>
            <w:tcW w:w="516" w:type="pct"/>
            <w:vAlign w:val="center"/>
          </w:tcPr>
          <w:p w:rsidR="00E10797" w:rsidRPr="00E10797" w:rsidRDefault="00E10797" w:rsidP="00E10797">
            <w:pPr>
              <w:spacing w:after="0" w:line="240" w:lineRule="auto"/>
              <w:jc w:val="center"/>
              <w:rPr>
                <w:rFonts w:ascii="Times New Roman" w:hAnsi="Times New Roman" w:cs="Times New Roman"/>
                <w:color w:val="000000"/>
                <w:sz w:val="24"/>
                <w:szCs w:val="24"/>
              </w:rPr>
            </w:pPr>
            <w:r w:rsidRPr="00E10797">
              <w:rPr>
                <w:rFonts w:ascii="Times New Roman" w:hAnsi="Times New Roman" w:cs="Times New Roman"/>
                <w:color w:val="000000"/>
                <w:sz w:val="24"/>
                <w:szCs w:val="24"/>
              </w:rPr>
              <w:t>174,6</w:t>
            </w:r>
          </w:p>
        </w:tc>
        <w:tc>
          <w:tcPr>
            <w:tcW w:w="665" w:type="pct"/>
            <w:vAlign w:val="center"/>
          </w:tcPr>
          <w:p w:rsidR="00E10797" w:rsidRPr="00E10797" w:rsidRDefault="00E10797" w:rsidP="00E10797">
            <w:pPr>
              <w:spacing w:after="0" w:line="240" w:lineRule="auto"/>
              <w:jc w:val="center"/>
              <w:rPr>
                <w:rFonts w:ascii="Times New Roman" w:hAnsi="Times New Roman" w:cs="Times New Roman"/>
                <w:color w:val="000000"/>
                <w:sz w:val="24"/>
                <w:szCs w:val="24"/>
              </w:rPr>
            </w:pPr>
            <w:r w:rsidRPr="00E10797">
              <w:rPr>
                <w:rFonts w:ascii="Times New Roman" w:hAnsi="Times New Roman" w:cs="Times New Roman"/>
                <w:color w:val="000000"/>
                <w:sz w:val="24"/>
                <w:szCs w:val="24"/>
              </w:rPr>
              <w:t>-18,43</w:t>
            </w:r>
          </w:p>
        </w:tc>
        <w:tc>
          <w:tcPr>
            <w:tcW w:w="589" w:type="pct"/>
            <w:vAlign w:val="center"/>
          </w:tcPr>
          <w:p w:rsidR="00E10797" w:rsidRPr="00E10797" w:rsidRDefault="00E10797" w:rsidP="00E10797">
            <w:pPr>
              <w:spacing w:after="0" w:line="240" w:lineRule="auto"/>
              <w:jc w:val="center"/>
              <w:rPr>
                <w:rFonts w:ascii="Times New Roman" w:hAnsi="Times New Roman" w:cs="Times New Roman"/>
                <w:color w:val="000000"/>
                <w:sz w:val="24"/>
                <w:szCs w:val="24"/>
              </w:rPr>
            </w:pPr>
            <w:r w:rsidRPr="00E10797">
              <w:rPr>
                <w:rFonts w:ascii="Times New Roman" w:hAnsi="Times New Roman" w:cs="Times New Roman"/>
                <w:color w:val="000000"/>
                <w:sz w:val="24"/>
                <w:szCs w:val="24"/>
              </w:rPr>
              <w:t>90,45</w:t>
            </w:r>
          </w:p>
        </w:tc>
      </w:tr>
      <w:tr w:rsidR="00AB3B7A" w:rsidTr="00AB3B7A">
        <w:tc>
          <w:tcPr>
            <w:tcW w:w="2196" w:type="pct"/>
          </w:tcPr>
          <w:p w:rsidR="00E10797" w:rsidRPr="009E0D5F" w:rsidRDefault="00E10797" w:rsidP="009E0D5F">
            <w:pPr>
              <w:spacing w:after="0" w:line="240" w:lineRule="auto"/>
              <w:rPr>
                <w:rFonts w:ascii="Times New Roman" w:hAnsi="Times New Roman" w:cs="Times New Roman"/>
                <w:sz w:val="24"/>
                <w:szCs w:val="24"/>
              </w:rPr>
            </w:pPr>
            <w:r w:rsidRPr="009E0D5F">
              <w:rPr>
                <w:rFonts w:ascii="Times New Roman" w:hAnsi="Times New Roman" w:cs="Times New Roman"/>
                <w:sz w:val="24"/>
                <w:szCs w:val="24"/>
              </w:rPr>
              <w:t>Продолжительность одного оборота готовой продукции, дней</w:t>
            </w:r>
          </w:p>
        </w:tc>
        <w:tc>
          <w:tcPr>
            <w:tcW w:w="517" w:type="pct"/>
            <w:vAlign w:val="center"/>
          </w:tcPr>
          <w:p w:rsidR="00E10797" w:rsidRPr="00E10797" w:rsidRDefault="00E10797" w:rsidP="00E10797">
            <w:pPr>
              <w:spacing w:after="0" w:line="240" w:lineRule="auto"/>
              <w:jc w:val="center"/>
              <w:rPr>
                <w:rFonts w:ascii="Times New Roman" w:hAnsi="Times New Roman" w:cs="Times New Roman"/>
                <w:color w:val="000000"/>
                <w:sz w:val="24"/>
                <w:szCs w:val="24"/>
              </w:rPr>
            </w:pPr>
            <w:r w:rsidRPr="00E10797">
              <w:rPr>
                <w:rFonts w:ascii="Times New Roman" w:hAnsi="Times New Roman" w:cs="Times New Roman"/>
                <w:color w:val="000000"/>
                <w:sz w:val="24"/>
                <w:szCs w:val="24"/>
              </w:rPr>
              <w:t>1,86</w:t>
            </w:r>
          </w:p>
        </w:tc>
        <w:tc>
          <w:tcPr>
            <w:tcW w:w="517" w:type="pct"/>
            <w:vAlign w:val="center"/>
          </w:tcPr>
          <w:p w:rsidR="00E10797" w:rsidRPr="00E10797" w:rsidRDefault="00E10797" w:rsidP="00E10797">
            <w:pPr>
              <w:spacing w:after="0" w:line="240" w:lineRule="auto"/>
              <w:jc w:val="center"/>
              <w:rPr>
                <w:rFonts w:ascii="Times New Roman" w:hAnsi="Times New Roman" w:cs="Times New Roman"/>
                <w:color w:val="000000"/>
                <w:sz w:val="24"/>
                <w:szCs w:val="24"/>
              </w:rPr>
            </w:pPr>
            <w:r w:rsidRPr="00E10797">
              <w:rPr>
                <w:rFonts w:ascii="Times New Roman" w:hAnsi="Times New Roman" w:cs="Times New Roman"/>
                <w:color w:val="000000"/>
                <w:sz w:val="24"/>
                <w:szCs w:val="24"/>
              </w:rPr>
              <w:t>2</w:t>
            </w:r>
            <w:r w:rsidR="0000183E">
              <w:rPr>
                <w:rFonts w:ascii="Times New Roman" w:hAnsi="Times New Roman" w:cs="Times New Roman"/>
                <w:color w:val="000000"/>
                <w:sz w:val="24"/>
                <w:szCs w:val="24"/>
              </w:rPr>
              <w:t>,00</w:t>
            </w:r>
          </w:p>
        </w:tc>
        <w:tc>
          <w:tcPr>
            <w:tcW w:w="516" w:type="pct"/>
            <w:vAlign w:val="center"/>
          </w:tcPr>
          <w:p w:rsidR="00E10797" w:rsidRPr="00E10797" w:rsidRDefault="00E10797" w:rsidP="00E10797">
            <w:pPr>
              <w:spacing w:after="0" w:line="240" w:lineRule="auto"/>
              <w:jc w:val="center"/>
              <w:rPr>
                <w:rFonts w:ascii="Times New Roman" w:hAnsi="Times New Roman" w:cs="Times New Roman"/>
                <w:color w:val="000000"/>
                <w:sz w:val="24"/>
                <w:szCs w:val="24"/>
              </w:rPr>
            </w:pPr>
            <w:r w:rsidRPr="00E10797">
              <w:rPr>
                <w:rFonts w:ascii="Times New Roman" w:hAnsi="Times New Roman" w:cs="Times New Roman"/>
                <w:color w:val="000000"/>
                <w:sz w:val="24"/>
                <w:szCs w:val="24"/>
              </w:rPr>
              <w:t>2,06</w:t>
            </w:r>
          </w:p>
        </w:tc>
        <w:tc>
          <w:tcPr>
            <w:tcW w:w="665" w:type="pct"/>
            <w:vAlign w:val="center"/>
          </w:tcPr>
          <w:p w:rsidR="00E10797" w:rsidRPr="00E10797" w:rsidRDefault="00E10797" w:rsidP="00E10797">
            <w:pPr>
              <w:spacing w:after="0" w:line="240" w:lineRule="auto"/>
              <w:jc w:val="center"/>
              <w:rPr>
                <w:rFonts w:ascii="Times New Roman" w:hAnsi="Times New Roman" w:cs="Times New Roman"/>
                <w:color w:val="000000"/>
                <w:sz w:val="24"/>
                <w:szCs w:val="24"/>
              </w:rPr>
            </w:pPr>
            <w:r w:rsidRPr="00E10797">
              <w:rPr>
                <w:rFonts w:ascii="Times New Roman" w:hAnsi="Times New Roman" w:cs="Times New Roman"/>
                <w:color w:val="000000"/>
                <w:sz w:val="24"/>
                <w:szCs w:val="24"/>
              </w:rPr>
              <w:t>0,2</w:t>
            </w:r>
          </w:p>
        </w:tc>
        <w:tc>
          <w:tcPr>
            <w:tcW w:w="589" w:type="pct"/>
            <w:vAlign w:val="center"/>
          </w:tcPr>
          <w:p w:rsidR="00E10797" w:rsidRPr="00E10797" w:rsidRDefault="00E10797" w:rsidP="00E10797">
            <w:pPr>
              <w:spacing w:after="0" w:line="240" w:lineRule="auto"/>
              <w:jc w:val="center"/>
              <w:rPr>
                <w:rFonts w:ascii="Times New Roman" w:hAnsi="Times New Roman" w:cs="Times New Roman"/>
                <w:color w:val="000000"/>
                <w:sz w:val="24"/>
                <w:szCs w:val="24"/>
              </w:rPr>
            </w:pPr>
            <w:r w:rsidRPr="00E10797">
              <w:rPr>
                <w:rFonts w:ascii="Times New Roman" w:hAnsi="Times New Roman" w:cs="Times New Roman"/>
                <w:color w:val="000000"/>
                <w:sz w:val="24"/>
                <w:szCs w:val="24"/>
              </w:rPr>
              <w:t>110,75</w:t>
            </w:r>
          </w:p>
        </w:tc>
      </w:tr>
    </w:tbl>
    <w:p w:rsidR="004B34D3" w:rsidRPr="009E0D5F" w:rsidRDefault="004B34D3" w:rsidP="009E0D5F">
      <w:pPr>
        <w:widowControl w:val="0"/>
        <w:shd w:val="clear" w:color="auto" w:fill="FFFFFF"/>
        <w:spacing w:after="0" w:line="360" w:lineRule="auto"/>
        <w:ind w:firstLine="709"/>
        <w:jc w:val="both"/>
        <w:rPr>
          <w:rFonts w:ascii="Times New Roman" w:hAnsi="Times New Roman" w:cs="Times New Roman"/>
          <w:spacing w:val="-3"/>
          <w:sz w:val="28"/>
          <w:szCs w:val="28"/>
        </w:rPr>
      </w:pPr>
      <w:r w:rsidRPr="009E0D5F">
        <w:rPr>
          <w:rFonts w:ascii="Times New Roman" w:hAnsi="Times New Roman" w:cs="Times New Roman"/>
          <w:spacing w:val="-3"/>
          <w:sz w:val="28"/>
          <w:szCs w:val="28"/>
        </w:rPr>
        <w:lastRenderedPageBreak/>
        <w:t xml:space="preserve">Оборачиваемость сырья и материалов ООО «Станкостроительный завод» снизилась на </w:t>
      </w:r>
      <w:r w:rsidR="00425927">
        <w:rPr>
          <w:rFonts w:ascii="Times New Roman" w:hAnsi="Times New Roman" w:cs="Times New Roman"/>
          <w:spacing w:val="-3"/>
          <w:sz w:val="28"/>
          <w:szCs w:val="28"/>
        </w:rPr>
        <w:t>16,02</w:t>
      </w:r>
      <w:r w:rsidRPr="009E0D5F">
        <w:rPr>
          <w:rFonts w:ascii="Times New Roman" w:hAnsi="Times New Roman" w:cs="Times New Roman"/>
          <w:spacing w:val="-3"/>
          <w:sz w:val="28"/>
          <w:szCs w:val="28"/>
        </w:rPr>
        <w:t xml:space="preserve"> об.,  соответственно увеличилась продолжи</w:t>
      </w:r>
      <w:r w:rsidR="00425927">
        <w:rPr>
          <w:rFonts w:ascii="Times New Roman" w:hAnsi="Times New Roman" w:cs="Times New Roman"/>
          <w:spacing w:val="-3"/>
          <w:sz w:val="28"/>
          <w:szCs w:val="28"/>
        </w:rPr>
        <w:t>тельность одного оборота на 1,67</w:t>
      </w:r>
      <w:r w:rsidRPr="009E0D5F">
        <w:rPr>
          <w:rFonts w:ascii="Times New Roman" w:hAnsi="Times New Roman" w:cs="Times New Roman"/>
          <w:spacing w:val="-3"/>
          <w:sz w:val="28"/>
          <w:szCs w:val="28"/>
        </w:rPr>
        <w:t xml:space="preserve"> дня. Эффективность использования сырья и материалов снизилась.</w:t>
      </w:r>
    </w:p>
    <w:p w:rsidR="004B34D3" w:rsidRPr="009E0D5F" w:rsidRDefault="004B34D3" w:rsidP="009E0D5F">
      <w:pPr>
        <w:widowControl w:val="0"/>
        <w:shd w:val="clear" w:color="auto" w:fill="FFFFFF"/>
        <w:spacing w:after="0" w:line="360" w:lineRule="auto"/>
        <w:ind w:firstLine="709"/>
        <w:jc w:val="both"/>
        <w:rPr>
          <w:rFonts w:ascii="Times New Roman" w:hAnsi="Times New Roman" w:cs="Times New Roman"/>
          <w:spacing w:val="-3"/>
          <w:sz w:val="28"/>
          <w:szCs w:val="28"/>
        </w:rPr>
      </w:pPr>
      <w:r w:rsidRPr="009E0D5F">
        <w:rPr>
          <w:rFonts w:ascii="Times New Roman" w:hAnsi="Times New Roman" w:cs="Times New Roman"/>
          <w:spacing w:val="-3"/>
          <w:sz w:val="28"/>
          <w:szCs w:val="28"/>
        </w:rPr>
        <w:t>Оборачиваемость незавершенного производства также снизилась, продолжительность одного оборота увеличилась.</w:t>
      </w:r>
    </w:p>
    <w:p w:rsidR="004B34D3" w:rsidRPr="009E0D5F" w:rsidRDefault="004B34D3" w:rsidP="009E0D5F">
      <w:pPr>
        <w:widowControl w:val="0"/>
        <w:shd w:val="clear" w:color="auto" w:fill="FFFFFF"/>
        <w:spacing w:after="0" w:line="360" w:lineRule="auto"/>
        <w:ind w:firstLine="709"/>
        <w:jc w:val="both"/>
        <w:rPr>
          <w:rFonts w:ascii="Times New Roman" w:hAnsi="Times New Roman" w:cs="Times New Roman"/>
          <w:spacing w:val="-3"/>
          <w:sz w:val="28"/>
          <w:szCs w:val="28"/>
        </w:rPr>
      </w:pPr>
      <w:r w:rsidRPr="009E0D5F">
        <w:rPr>
          <w:rFonts w:ascii="Times New Roman" w:hAnsi="Times New Roman" w:cs="Times New Roman"/>
          <w:spacing w:val="-3"/>
          <w:sz w:val="28"/>
          <w:szCs w:val="28"/>
        </w:rPr>
        <w:t>Оборачиваемость гото</w:t>
      </w:r>
      <w:r w:rsidR="00425927">
        <w:rPr>
          <w:rFonts w:ascii="Times New Roman" w:hAnsi="Times New Roman" w:cs="Times New Roman"/>
          <w:spacing w:val="-3"/>
          <w:sz w:val="28"/>
          <w:szCs w:val="28"/>
        </w:rPr>
        <w:t>вой продукции снизилась на 18,43</w:t>
      </w:r>
      <w:r w:rsidRPr="009E0D5F">
        <w:rPr>
          <w:rFonts w:ascii="Times New Roman" w:hAnsi="Times New Roman" w:cs="Times New Roman"/>
          <w:spacing w:val="-3"/>
          <w:sz w:val="28"/>
          <w:szCs w:val="28"/>
        </w:rPr>
        <w:t xml:space="preserve"> об.,  соответственно увеличилась продолжительность одного оборота на 0,2 дня. Эффективность использования готовой продукции снизилась.</w:t>
      </w:r>
    </w:p>
    <w:p w:rsidR="004B34D3" w:rsidRPr="009E0D5F" w:rsidRDefault="004B34D3" w:rsidP="009E0D5F">
      <w:pPr>
        <w:shd w:val="clear" w:color="auto" w:fill="FFFFFF"/>
        <w:spacing w:after="0" w:line="360" w:lineRule="auto"/>
        <w:ind w:firstLine="709"/>
        <w:jc w:val="both"/>
        <w:rPr>
          <w:rFonts w:ascii="Times New Roman" w:hAnsi="Times New Roman" w:cs="Times New Roman"/>
          <w:sz w:val="28"/>
          <w:szCs w:val="28"/>
        </w:rPr>
      </w:pPr>
      <w:r w:rsidRPr="009E0D5F">
        <w:rPr>
          <w:rFonts w:ascii="Times New Roman" w:hAnsi="Times New Roman" w:cs="Times New Roman"/>
          <w:sz w:val="28"/>
          <w:szCs w:val="28"/>
        </w:rPr>
        <w:t xml:space="preserve">Динамика коэффициента оборачиваемости материально-производственных запасов по вилам представлена на рисунке </w:t>
      </w:r>
      <w:r w:rsidR="004F43C6">
        <w:rPr>
          <w:rFonts w:ascii="Times New Roman" w:hAnsi="Times New Roman" w:cs="Times New Roman"/>
          <w:sz w:val="28"/>
          <w:szCs w:val="28"/>
        </w:rPr>
        <w:t>8</w:t>
      </w:r>
      <w:r w:rsidRPr="009E0D5F">
        <w:rPr>
          <w:rFonts w:ascii="Times New Roman" w:hAnsi="Times New Roman" w:cs="Times New Roman"/>
          <w:sz w:val="28"/>
          <w:szCs w:val="28"/>
        </w:rPr>
        <w:t>.</w:t>
      </w:r>
    </w:p>
    <w:p w:rsidR="004B34D3" w:rsidRDefault="00425927" w:rsidP="00425927">
      <w:pPr>
        <w:shd w:val="clear" w:color="auto" w:fill="FFFFFF"/>
        <w:spacing w:line="360" w:lineRule="auto"/>
        <w:rPr>
          <w:sz w:val="28"/>
          <w:szCs w:val="28"/>
        </w:rPr>
      </w:pPr>
      <w:r w:rsidRPr="00425927">
        <w:rPr>
          <w:noProof/>
          <w:sz w:val="28"/>
          <w:szCs w:val="28"/>
          <w:lang w:eastAsia="ru-RU"/>
        </w:rPr>
        <w:drawing>
          <wp:inline distT="0" distB="0" distL="0" distR="0" wp14:anchorId="7FC22FCB" wp14:editId="57B07894">
            <wp:extent cx="5939790" cy="2668736"/>
            <wp:effectExtent l="19050" t="0" r="22860" b="0"/>
            <wp:docPr id="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B34D3" w:rsidRPr="009E0D5F" w:rsidRDefault="004B34D3" w:rsidP="009E0D5F">
      <w:pPr>
        <w:spacing w:after="0" w:line="360" w:lineRule="auto"/>
        <w:jc w:val="center"/>
        <w:rPr>
          <w:rFonts w:ascii="Times New Roman" w:hAnsi="Times New Roman" w:cs="Times New Roman"/>
          <w:iCs/>
          <w:snapToGrid w:val="0"/>
          <w:sz w:val="28"/>
          <w:szCs w:val="28"/>
        </w:rPr>
      </w:pPr>
      <w:r w:rsidRPr="009E0D5F">
        <w:rPr>
          <w:rFonts w:ascii="Times New Roman" w:hAnsi="Times New Roman" w:cs="Times New Roman"/>
          <w:iCs/>
          <w:sz w:val="28"/>
          <w:szCs w:val="28"/>
        </w:rPr>
        <w:t xml:space="preserve">Рисунок </w:t>
      </w:r>
      <w:r w:rsidR="004F43C6">
        <w:rPr>
          <w:rFonts w:ascii="Times New Roman" w:hAnsi="Times New Roman" w:cs="Times New Roman"/>
          <w:iCs/>
          <w:sz w:val="28"/>
          <w:szCs w:val="28"/>
        </w:rPr>
        <w:t>8</w:t>
      </w:r>
      <w:r w:rsidRPr="009E0D5F">
        <w:rPr>
          <w:rFonts w:ascii="Times New Roman" w:hAnsi="Times New Roman" w:cs="Times New Roman"/>
          <w:iCs/>
          <w:sz w:val="28"/>
          <w:szCs w:val="28"/>
        </w:rPr>
        <w:t xml:space="preserve"> – Коэффициент оборачиваемости материально-производственных запасов ООО «Станкостроительный завод» </w:t>
      </w:r>
      <w:r w:rsidRPr="009E0D5F">
        <w:rPr>
          <w:rFonts w:ascii="Times New Roman" w:hAnsi="Times New Roman" w:cs="Times New Roman"/>
          <w:iCs/>
          <w:snapToGrid w:val="0"/>
          <w:sz w:val="28"/>
          <w:szCs w:val="28"/>
        </w:rPr>
        <w:t>в 2013-2015 г.г.</w:t>
      </w:r>
    </w:p>
    <w:p w:rsidR="004B34D3" w:rsidRDefault="004B34D3" w:rsidP="004B34D3">
      <w:pPr>
        <w:spacing w:line="360" w:lineRule="auto"/>
        <w:ind w:firstLine="709"/>
        <w:jc w:val="both"/>
        <w:rPr>
          <w:sz w:val="28"/>
          <w:szCs w:val="28"/>
        </w:rPr>
      </w:pPr>
    </w:p>
    <w:p w:rsidR="004B34D3" w:rsidRPr="009E0D5F" w:rsidRDefault="004B34D3" w:rsidP="009E0D5F">
      <w:pPr>
        <w:spacing w:after="0" w:line="360" w:lineRule="auto"/>
        <w:ind w:firstLine="709"/>
        <w:jc w:val="both"/>
        <w:rPr>
          <w:rFonts w:ascii="Times New Roman" w:hAnsi="Times New Roman" w:cs="Times New Roman"/>
          <w:sz w:val="28"/>
          <w:szCs w:val="28"/>
        </w:rPr>
      </w:pPr>
      <w:r w:rsidRPr="009E0D5F">
        <w:rPr>
          <w:rFonts w:ascii="Times New Roman" w:hAnsi="Times New Roman" w:cs="Times New Roman"/>
          <w:sz w:val="28"/>
          <w:szCs w:val="28"/>
        </w:rPr>
        <w:t xml:space="preserve">Величина запасов влияет на продолжительность операционного цикла, величина которого показывает, в течение какого периода в среднем средства организации находятся в неденежных оборотных активах. Анализ операционного и финансового циклов выявляет основные направления совершенствования управления оборотными активами, оборачиваемостью активов и капитала и служит базой для определения потребности в </w:t>
      </w:r>
      <w:r w:rsidRPr="009E0D5F">
        <w:rPr>
          <w:rFonts w:ascii="Times New Roman" w:hAnsi="Times New Roman" w:cs="Times New Roman"/>
          <w:sz w:val="28"/>
          <w:szCs w:val="28"/>
        </w:rPr>
        <w:lastRenderedPageBreak/>
        <w:t>собственном оборотном капитале, дополнительных внешних источниках финансирования.</w:t>
      </w:r>
    </w:p>
    <w:p w:rsidR="004B34D3" w:rsidRPr="009E0D5F" w:rsidRDefault="004B34D3" w:rsidP="009E0D5F">
      <w:pPr>
        <w:spacing w:after="0" w:line="360" w:lineRule="auto"/>
        <w:ind w:firstLine="709"/>
        <w:jc w:val="both"/>
        <w:rPr>
          <w:rFonts w:ascii="Times New Roman" w:hAnsi="Times New Roman" w:cs="Times New Roman"/>
          <w:sz w:val="28"/>
          <w:szCs w:val="28"/>
        </w:rPr>
      </w:pPr>
      <w:r w:rsidRPr="009E0D5F">
        <w:rPr>
          <w:rFonts w:ascii="Times New Roman" w:hAnsi="Times New Roman" w:cs="Times New Roman"/>
          <w:sz w:val="28"/>
          <w:szCs w:val="28"/>
        </w:rPr>
        <w:t>Расчет продолжительности операционного и финансового циклов ООО «Станкостроительный</w:t>
      </w:r>
      <w:r w:rsidR="006B2598">
        <w:rPr>
          <w:rFonts w:ascii="Times New Roman" w:hAnsi="Times New Roman" w:cs="Times New Roman"/>
          <w:sz w:val="28"/>
          <w:szCs w:val="28"/>
        </w:rPr>
        <w:t xml:space="preserve"> завод» представлен в таблице 21</w:t>
      </w:r>
      <w:r w:rsidRPr="009E0D5F">
        <w:rPr>
          <w:rFonts w:ascii="Times New Roman" w:hAnsi="Times New Roman" w:cs="Times New Roman"/>
          <w:sz w:val="28"/>
          <w:szCs w:val="28"/>
        </w:rPr>
        <w:t>.</w:t>
      </w:r>
    </w:p>
    <w:p w:rsidR="009E0D5F" w:rsidRDefault="009E0D5F" w:rsidP="009E0D5F">
      <w:pPr>
        <w:spacing w:after="0" w:line="360" w:lineRule="auto"/>
        <w:jc w:val="both"/>
        <w:rPr>
          <w:rFonts w:ascii="Times New Roman" w:hAnsi="Times New Roman" w:cs="Times New Roman"/>
          <w:sz w:val="28"/>
          <w:szCs w:val="28"/>
        </w:rPr>
      </w:pPr>
    </w:p>
    <w:p w:rsidR="004B34D3" w:rsidRPr="009E0D5F" w:rsidRDefault="006B2598" w:rsidP="009E0D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21</w:t>
      </w:r>
      <w:r w:rsidR="004B34D3" w:rsidRPr="009E0D5F">
        <w:rPr>
          <w:rFonts w:ascii="Times New Roman" w:hAnsi="Times New Roman" w:cs="Times New Roman"/>
          <w:sz w:val="28"/>
          <w:szCs w:val="28"/>
        </w:rPr>
        <w:t xml:space="preserve"> - Расчет продолжительности операционного и финансового циклов ООО «Станкостроительный завод»</w:t>
      </w:r>
      <w:r w:rsidR="00E749AE">
        <w:rPr>
          <w:rFonts w:ascii="Times New Roman" w:hAnsi="Times New Roman" w:cs="Times New Roman"/>
          <w:sz w:val="28"/>
          <w:szCs w:val="28"/>
        </w:rPr>
        <w:t>, дней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2"/>
        <w:gridCol w:w="1124"/>
        <w:gridCol w:w="978"/>
        <w:gridCol w:w="1072"/>
        <w:gridCol w:w="1644"/>
      </w:tblGrid>
      <w:tr w:rsidR="0000183E" w:rsidRPr="00930C19" w:rsidTr="00E749AE">
        <w:tc>
          <w:tcPr>
            <w:tcW w:w="2483" w:type="pct"/>
            <w:vAlign w:val="center"/>
          </w:tcPr>
          <w:p w:rsidR="0000183E" w:rsidRPr="009E0D5F" w:rsidRDefault="0000183E" w:rsidP="009E0D5F">
            <w:pPr>
              <w:spacing w:after="0" w:line="240" w:lineRule="auto"/>
              <w:jc w:val="center"/>
              <w:rPr>
                <w:rFonts w:ascii="Times New Roman" w:hAnsi="Times New Roman" w:cs="Times New Roman"/>
                <w:sz w:val="24"/>
                <w:szCs w:val="24"/>
              </w:rPr>
            </w:pPr>
            <w:r w:rsidRPr="009E0D5F">
              <w:rPr>
                <w:rFonts w:ascii="Times New Roman" w:hAnsi="Times New Roman" w:cs="Times New Roman"/>
                <w:sz w:val="24"/>
                <w:szCs w:val="24"/>
              </w:rPr>
              <w:t>Показатель</w:t>
            </w:r>
          </w:p>
        </w:tc>
        <w:tc>
          <w:tcPr>
            <w:tcW w:w="587" w:type="pct"/>
            <w:vAlign w:val="center"/>
          </w:tcPr>
          <w:p w:rsidR="0000183E" w:rsidRPr="009E0D5F" w:rsidRDefault="0000183E" w:rsidP="009E0D5F">
            <w:pPr>
              <w:spacing w:after="0" w:line="240" w:lineRule="auto"/>
              <w:jc w:val="center"/>
              <w:rPr>
                <w:rFonts w:ascii="Times New Roman" w:hAnsi="Times New Roman" w:cs="Times New Roman"/>
                <w:sz w:val="24"/>
                <w:szCs w:val="24"/>
              </w:rPr>
            </w:pPr>
            <w:r w:rsidRPr="009E0D5F">
              <w:rPr>
                <w:rFonts w:ascii="Times New Roman" w:hAnsi="Times New Roman" w:cs="Times New Roman"/>
                <w:sz w:val="24"/>
                <w:szCs w:val="24"/>
              </w:rPr>
              <w:t>2013г.</w:t>
            </w:r>
          </w:p>
        </w:tc>
        <w:tc>
          <w:tcPr>
            <w:tcW w:w="511" w:type="pct"/>
            <w:vAlign w:val="center"/>
          </w:tcPr>
          <w:p w:rsidR="0000183E" w:rsidRPr="009E0D5F" w:rsidRDefault="0000183E" w:rsidP="009E0D5F">
            <w:pPr>
              <w:spacing w:after="0" w:line="240" w:lineRule="auto"/>
              <w:jc w:val="center"/>
              <w:rPr>
                <w:rFonts w:ascii="Times New Roman" w:hAnsi="Times New Roman" w:cs="Times New Roman"/>
                <w:sz w:val="24"/>
                <w:szCs w:val="24"/>
              </w:rPr>
            </w:pPr>
            <w:r w:rsidRPr="009E0D5F">
              <w:rPr>
                <w:rFonts w:ascii="Times New Roman" w:hAnsi="Times New Roman" w:cs="Times New Roman"/>
                <w:sz w:val="24"/>
                <w:szCs w:val="24"/>
              </w:rPr>
              <w:t>2014г.</w:t>
            </w:r>
          </w:p>
        </w:tc>
        <w:tc>
          <w:tcPr>
            <w:tcW w:w="560" w:type="pct"/>
            <w:vAlign w:val="center"/>
          </w:tcPr>
          <w:p w:rsidR="0000183E" w:rsidRPr="009E0D5F" w:rsidRDefault="0000183E" w:rsidP="009E0D5F">
            <w:pPr>
              <w:spacing w:after="0" w:line="240" w:lineRule="auto"/>
              <w:jc w:val="center"/>
              <w:rPr>
                <w:rFonts w:ascii="Times New Roman" w:hAnsi="Times New Roman" w:cs="Times New Roman"/>
                <w:sz w:val="24"/>
                <w:szCs w:val="24"/>
              </w:rPr>
            </w:pPr>
            <w:r w:rsidRPr="009E0D5F">
              <w:rPr>
                <w:rFonts w:ascii="Times New Roman" w:hAnsi="Times New Roman" w:cs="Times New Roman"/>
                <w:sz w:val="24"/>
                <w:szCs w:val="24"/>
              </w:rPr>
              <w:t>2015г.</w:t>
            </w:r>
          </w:p>
        </w:tc>
        <w:tc>
          <w:tcPr>
            <w:tcW w:w="859" w:type="pct"/>
          </w:tcPr>
          <w:p w:rsidR="0000183E" w:rsidRPr="009E0D5F" w:rsidRDefault="0000183E" w:rsidP="0000183E">
            <w:pPr>
              <w:pStyle w:val="a5"/>
              <w:spacing w:after="0"/>
              <w:jc w:val="center"/>
            </w:pPr>
            <w:r w:rsidRPr="009E0D5F">
              <w:t>Откл. 201</w:t>
            </w:r>
            <w:r>
              <w:t>5</w:t>
            </w:r>
            <w:r w:rsidRPr="009E0D5F">
              <w:t>г. от 2013г. ±</w:t>
            </w:r>
          </w:p>
        </w:tc>
      </w:tr>
      <w:tr w:rsidR="0000183E" w:rsidRPr="00930C19" w:rsidTr="00E749AE">
        <w:tc>
          <w:tcPr>
            <w:tcW w:w="2483" w:type="pct"/>
          </w:tcPr>
          <w:p w:rsidR="0000183E" w:rsidRPr="009E0D5F" w:rsidRDefault="0000183E" w:rsidP="009E0D5F">
            <w:pPr>
              <w:spacing w:after="0" w:line="240" w:lineRule="auto"/>
              <w:rPr>
                <w:rFonts w:ascii="Times New Roman" w:hAnsi="Times New Roman" w:cs="Times New Roman"/>
                <w:sz w:val="24"/>
                <w:szCs w:val="24"/>
              </w:rPr>
            </w:pPr>
            <w:r w:rsidRPr="009E0D5F">
              <w:rPr>
                <w:rFonts w:ascii="Times New Roman" w:hAnsi="Times New Roman" w:cs="Times New Roman"/>
                <w:sz w:val="24"/>
                <w:szCs w:val="24"/>
              </w:rPr>
              <w:t>1</w:t>
            </w:r>
            <w:r>
              <w:rPr>
                <w:rFonts w:ascii="Times New Roman" w:hAnsi="Times New Roman" w:cs="Times New Roman"/>
                <w:sz w:val="24"/>
                <w:szCs w:val="24"/>
              </w:rPr>
              <w:t xml:space="preserve">. </w:t>
            </w:r>
            <w:r w:rsidRPr="009E0D5F">
              <w:rPr>
                <w:rFonts w:ascii="Times New Roman" w:hAnsi="Times New Roman" w:cs="Times New Roman"/>
                <w:sz w:val="24"/>
                <w:szCs w:val="24"/>
              </w:rPr>
              <w:t>Период оборачив</w:t>
            </w:r>
            <w:r w:rsidR="00E749AE">
              <w:rPr>
                <w:rFonts w:ascii="Times New Roman" w:hAnsi="Times New Roman" w:cs="Times New Roman"/>
                <w:sz w:val="24"/>
                <w:szCs w:val="24"/>
              </w:rPr>
              <w:t>аемости сырья и материалов</w:t>
            </w:r>
          </w:p>
        </w:tc>
        <w:tc>
          <w:tcPr>
            <w:tcW w:w="587" w:type="pct"/>
            <w:vAlign w:val="center"/>
          </w:tcPr>
          <w:p w:rsidR="0000183E" w:rsidRPr="00E749AE" w:rsidRDefault="0000183E" w:rsidP="00E749AE">
            <w:pPr>
              <w:spacing w:after="0" w:line="240" w:lineRule="auto"/>
              <w:jc w:val="center"/>
              <w:rPr>
                <w:rFonts w:ascii="Times New Roman" w:hAnsi="Times New Roman" w:cs="Times New Roman"/>
                <w:color w:val="000000"/>
                <w:sz w:val="24"/>
                <w:szCs w:val="24"/>
              </w:rPr>
            </w:pPr>
            <w:r w:rsidRPr="00E749AE">
              <w:rPr>
                <w:rFonts w:ascii="Times New Roman" w:hAnsi="Times New Roman" w:cs="Times New Roman"/>
                <w:color w:val="000000"/>
                <w:sz w:val="24"/>
                <w:szCs w:val="24"/>
              </w:rPr>
              <w:t>5,35</w:t>
            </w:r>
          </w:p>
        </w:tc>
        <w:tc>
          <w:tcPr>
            <w:tcW w:w="511" w:type="pct"/>
            <w:vAlign w:val="center"/>
          </w:tcPr>
          <w:p w:rsidR="0000183E" w:rsidRPr="00E749AE" w:rsidRDefault="0000183E" w:rsidP="00E749AE">
            <w:pPr>
              <w:spacing w:after="0" w:line="240" w:lineRule="auto"/>
              <w:jc w:val="center"/>
              <w:rPr>
                <w:rFonts w:ascii="Times New Roman" w:hAnsi="Times New Roman" w:cs="Times New Roman"/>
                <w:color w:val="000000"/>
                <w:sz w:val="24"/>
                <w:szCs w:val="24"/>
              </w:rPr>
            </w:pPr>
            <w:r w:rsidRPr="00E749AE">
              <w:rPr>
                <w:rFonts w:ascii="Times New Roman" w:hAnsi="Times New Roman" w:cs="Times New Roman"/>
                <w:color w:val="000000"/>
                <w:sz w:val="24"/>
                <w:szCs w:val="24"/>
              </w:rPr>
              <w:t>5,95</w:t>
            </w:r>
          </w:p>
        </w:tc>
        <w:tc>
          <w:tcPr>
            <w:tcW w:w="560" w:type="pct"/>
            <w:vAlign w:val="center"/>
          </w:tcPr>
          <w:p w:rsidR="0000183E" w:rsidRPr="00E749AE" w:rsidRDefault="0000183E" w:rsidP="00E749AE">
            <w:pPr>
              <w:spacing w:after="0" w:line="240" w:lineRule="auto"/>
              <w:jc w:val="center"/>
              <w:rPr>
                <w:rFonts w:ascii="Times New Roman" w:hAnsi="Times New Roman" w:cs="Times New Roman"/>
                <w:color w:val="000000"/>
                <w:sz w:val="24"/>
                <w:szCs w:val="24"/>
              </w:rPr>
            </w:pPr>
            <w:r w:rsidRPr="00E749AE">
              <w:rPr>
                <w:rFonts w:ascii="Times New Roman" w:hAnsi="Times New Roman" w:cs="Times New Roman"/>
                <w:color w:val="000000"/>
                <w:sz w:val="24"/>
                <w:szCs w:val="24"/>
              </w:rPr>
              <w:t>7,02</w:t>
            </w:r>
          </w:p>
        </w:tc>
        <w:tc>
          <w:tcPr>
            <w:tcW w:w="859" w:type="pct"/>
            <w:vAlign w:val="center"/>
          </w:tcPr>
          <w:p w:rsidR="0000183E" w:rsidRPr="00E749AE" w:rsidRDefault="0000183E" w:rsidP="00E749AE">
            <w:pPr>
              <w:spacing w:after="0" w:line="240" w:lineRule="auto"/>
              <w:jc w:val="center"/>
              <w:rPr>
                <w:rFonts w:ascii="Times New Roman" w:hAnsi="Times New Roman" w:cs="Times New Roman"/>
                <w:sz w:val="24"/>
                <w:szCs w:val="24"/>
              </w:rPr>
            </w:pPr>
            <w:r w:rsidRPr="00E749AE">
              <w:rPr>
                <w:rFonts w:ascii="Times New Roman" w:hAnsi="Times New Roman" w:cs="Times New Roman"/>
                <w:sz w:val="24"/>
                <w:szCs w:val="24"/>
              </w:rPr>
              <w:t>1,67</w:t>
            </w:r>
          </w:p>
        </w:tc>
      </w:tr>
      <w:tr w:rsidR="0000183E" w:rsidRPr="00930C19" w:rsidTr="00E749AE">
        <w:tc>
          <w:tcPr>
            <w:tcW w:w="2483" w:type="pct"/>
          </w:tcPr>
          <w:p w:rsidR="0000183E" w:rsidRPr="009E0D5F" w:rsidRDefault="0000183E" w:rsidP="009E0D5F">
            <w:pPr>
              <w:spacing w:after="0" w:line="240" w:lineRule="auto"/>
              <w:rPr>
                <w:rFonts w:ascii="Times New Roman" w:hAnsi="Times New Roman" w:cs="Times New Roman"/>
                <w:sz w:val="24"/>
                <w:szCs w:val="24"/>
              </w:rPr>
            </w:pPr>
            <w:r w:rsidRPr="009E0D5F">
              <w:rPr>
                <w:rFonts w:ascii="Times New Roman" w:hAnsi="Times New Roman" w:cs="Times New Roman"/>
                <w:sz w:val="24"/>
                <w:szCs w:val="24"/>
              </w:rPr>
              <w:t>2</w:t>
            </w:r>
            <w:r>
              <w:rPr>
                <w:rFonts w:ascii="Times New Roman" w:hAnsi="Times New Roman" w:cs="Times New Roman"/>
                <w:sz w:val="24"/>
                <w:szCs w:val="24"/>
              </w:rPr>
              <w:t>.</w:t>
            </w:r>
            <w:r w:rsidRPr="009E0D5F">
              <w:rPr>
                <w:rFonts w:ascii="Times New Roman" w:hAnsi="Times New Roman" w:cs="Times New Roman"/>
                <w:sz w:val="24"/>
                <w:szCs w:val="24"/>
              </w:rPr>
              <w:t xml:space="preserve"> Период оборачиваемости н</w:t>
            </w:r>
            <w:r w:rsidR="00E749AE">
              <w:rPr>
                <w:rFonts w:ascii="Times New Roman" w:hAnsi="Times New Roman" w:cs="Times New Roman"/>
                <w:sz w:val="24"/>
                <w:szCs w:val="24"/>
              </w:rPr>
              <w:t>езавершенного производства</w:t>
            </w:r>
          </w:p>
        </w:tc>
        <w:tc>
          <w:tcPr>
            <w:tcW w:w="587" w:type="pct"/>
            <w:vAlign w:val="center"/>
          </w:tcPr>
          <w:p w:rsidR="0000183E" w:rsidRPr="00E749AE" w:rsidRDefault="0000183E" w:rsidP="00E749AE">
            <w:pPr>
              <w:spacing w:after="0" w:line="240" w:lineRule="auto"/>
              <w:jc w:val="center"/>
              <w:rPr>
                <w:rFonts w:ascii="Times New Roman" w:hAnsi="Times New Roman" w:cs="Times New Roman"/>
                <w:color w:val="000000"/>
                <w:sz w:val="24"/>
                <w:szCs w:val="24"/>
              </w:rPr>
            </w:pPr>
            <w:r w:rsidRPr="00E749AE">
              <w:rPr>
                <w:rFonts w:ascii="Times New Roman" w:hAnsi="Times New Roman" w:cs="Times New Roman"/>
                <w:color w:val="000000"/>
                <w:sz w:val="24"/>
                <w:szCs w:val="24"/>
              </w:rPr>
              <w:t>1</w:t>
            </w:r>
          </w:p>
        </w:tc>
        <w:tc>
          <w:tcPr>
            <w:tcW w:w="511" w:type="pct"/>
            <w:vAlign w:val="center"/>
          </w:tcPr>
          <w:p w:rsidR="0000183E" w:rsidRPr="00E749AE" w:rsidRDefault="0000183E" w:rsidP="00E749AE">
            <w:pPr>
              <w:spacing w:after="0" w:line="240" w:lineRule="auto"/>
              <w:jc w:val="center"/>
              <w:rPr>
                <w:rFonts w:ascii="Times New Roman" w:hAnsi="Times New Roman" w:cs="Times New Roman"/>
                <w:color w:val="000000"/>
                <w:sz w:val="24"/>
                <w:szCs w:val="24"/>
              </w:rPr>
            </w:pPr>
            <w:r w:rsidRPr="00E749AE">
              <w:rPr>
                <w:rFonts w:ascii="Times New Roman" w:hAnsi="Times New Roman" w:cs="Times New Roman"/>
                <w:color w:val="000000"/>
                <w:sz w:val="24"/>
                <w:szCs w:val="24"/>
              </w:rPr>
              <w:t>0,97</w:t>
            </w:r>
          </w:p>
        </w:tc>
        <w:tc>
          <w:tcPr>
            <w:tcW w:w="560" w:type="pct"/>
            <w:vAlign w:val="center"/>
          </w:tcPr>
          <w:p w:rsidR="0000183E" w:rsidRPr="00E749AE" w:rsidRDefault="0000183E" w:rsidP="00E749AE">
            <w:pPr>
              <w:spacing w:after="0" w:line="240" w:lineRule="auto"/>
              <w:jc w:val="center"/>
              <w:rPr>
                <w:rFonts w:ascii="Times New Roman" w:hAnsi="Times New Roman" w:cs="Times New Roman"/>
                <w:color w:val="000000"/>
                <w:sz w:val="24"/>
                <w:szCs w:val="24"/>
              </w:rPr>
            </w:pPr>
            <w:r w:rsidRPr="00E749AE">
              <w:rPr>
                <w:rFonts w:ascii="Times New Roman" w:hAnsi="Times New Roman" w:cs="Times New Roman"/>
                <w:color w:val="000000"/>
                <w:sz w:val="24"/>
                <w:szCs w:val="24"/>
              </w:rPr>
              <w:t>1,11</w:t>
            </w:r>
          </w:p>
        </w:tc>
        <w:tc>
          <w:tcPr>
            <w:tcW w:w="859" w:type="pct"/>
            <w:vAlign w:val="center"/>
          </w:tcPr>
          <w:p w:rsidR="0000183E" w:rsidRPr="00E749AE" w:rsidRDefault="00E749AE" w:rsidP="00E749AE">
            <w:pPr>
              <w:spacing w:after="0" w:line="240" w:lineRule="auto"/>
              <w:jc w:val="center"/>
              <w:rPr>
                <w:rFonts w:ascii="Times New Roman" w:hAnsi="Times New Roman" w:cs="Times New Roman"/>
                <w:sz w:val="24"/>
                <w:szCs w:val="24"/>
              </w:rPr>
            </w:pPr>
            <w:r w:rsidRPr="00E749AE">
              <w:rPr>
                <w:rFonts w:ascii="Times New Roman" w:hAnsi="Times New Roman" w:cs="Times New Roman"/>
                <w:sz w:val="24"/>
                <w:szCs w:val="24"/>
              </w:rPr>
              <w:t>0,11</w:t>
            </w:r>
          </w:p>
        </w:tc>
      </w:tr>
      <w:tr w:rsidR="0000183E" w:rsidRPr="00930C19" w:rsidTr="00E749AE">
        <w:tc>
          <w:tcPr>
            <w:tcW w:w="2483" w:type="pct"/>
          </w:tcPr>
          <w:p w:rsidR="0000183E" w:rsidRPr="009E0D5F" w:rsidRDefault="0000183E" w:rsidP="009E0D5F">
            <w:pPr>
              <w:spacing w:after="0" w:line="240" w:lineRule="auto"/>
              <w:rPr>
                <w:rFonts w:ascii="Times New Roman" w:hAnsi="Times New Roman" w:cs="Times New Roman"/>
                <w:sz w:val="24"/>
                <w:szCs w:val="24"/>
              </w:rPr>
            </w:pPr>
            <w:r w:rsidRPr="009E0D5F">
              <w:rPr>
                <w:rFonts w:ascii="Times New Roman" w:hAnsi="Times New Roman" w:cs="Times New Roman"/>
                <w:sz w:val="24"/>
                <w:szCs w:val="24"/>
              </w:rPr>
              <w:t>3</w:t>
            </w:r>
            <w:r>
              <w:rPr>
                <w:rFonts w:ascii="Times New Roman" w:hAnsi="Times New Roman" w:cs="Times New Roman"/>
                <w:sz w:val="24"/>
                <w:szCs w:val="24"/>
              </w:rPr>
              <w:t>.</w:t>
            </w:r>
            <w:r w:rsidRPr="009E0D5F">
              <w:rPr>
                <w:rFonts w:ascii="Times New Roman" w:hAnsi="Times New Roman" w:cs="Times New Roman"/>
                <w:sz w:val="24"/>
                <w:szCs w:val="24"/>
              </w:rPr>
              <w:t xml:space="preserve"> Период оборачи</w:t>
            </w:r>
            <w:r w:rsidR="00E749AE">
              <w:rPr>
                <w:rFonts w:ascii="Times New Roman" w:hAnsi="Times New Roman" w:cs="Times New Roman"/>
                <w:sz w:val="24"/>
                <w:szCs w:val="24"/>
              </w:rPr>
              <w:t>ваемости готовой продукции</w:t>
            </w:r>
          </w:p>
        </w:tc>
        <w:tc>
          <w:tcPr>
            <w:tcW w:w="587" w:type="pct"/>
            <w:vAlign w:val="center"/>
          </w:tcPr>
          <w:p w:rsidR="0000183E" w:rsidRPr="00E749AE" w:rsidRDefault="0000183E" w:rsidP="00E749AE">
            <w:pPr>
              <w:spacing w:after="0" w:line="240" w:lineRule="auto"/>
              <w:jc w:val="center"/>
              <w:rPr>
                <w:rFonts w:ascii="Times New Roman" w:hAnsi="Times New Roman" w:cs="Times New Roman"/>
                <w:color w:val="000000"/>
                <w:sz w:val="24"/>
                <w:szCs w:val="24"/>
              </w:rPr>
            </w:pPr>
            <w:r w:rsidRPr="00E749AE">
              <w:rPr>
                <w:rFonts w:ascii="Times New Roman" w:hAnsi="Times New Roman" w:cs="Times New Roman"/>
                <w:color w:val="000000"/>
                <w:sz w:val="24"/>
                <w:szCs w:val="24"/>
              </w:rPr>
              <w:t>1,86</w:t>
            </w:r>
          </w:p>
        </w:tc>
        <w:tc>
          <w:tcPr>
            <w:tcW w:w="511" w:type="pct"/>
            <w:vAlign w:val="center"/>
          </w:tcPr>
          <w:p w:rsidR="0000183E" w:rsidRPr="00E749AE" w:rsidRDefault="0000183E" w:rsidP="00E749AE">
            <w:pPr>
              <w:spacing w:after="0" w:line="240" w:lineRule="auto"/>
              <w:jc w:val="center"/>
              <w:rPr>
                <w:rFonts w:ascii="Times New Roman" w:hAnsi="Times New Roman" w:cs="Times New Roman"/>
                <w:color w:val="000000"/>
                <w:sz w:val="24"/>
                <w:szCs w:val="24"/>
              </w:rPr>
            </w:pPr>
            <w:r w:rsidRPr="00E749AE">
              <w:rPr>
                <w:rFonts w:ascii="Times New Roman" w:hAnsi="Times New Roman" w:cs="Times New Roman"/>
                <w:color w:val="000000"/>
                <w:sz w:val="24"/>
                <w:szCs w:val="24"/>
              </w:rPr>
              <w:t>2,00</w:t>
            </w:r>
          </w:p>
        </w:tc>
        <w:tc>
          <w:tcPr>
            <w:tcW w:w="560" w:type="pct"/>
            <w:vAlign w:val="center"/>
          </w:tcPr>
          <w:p w:rsidR="0000183E" w:rsidRPr="00E749AE" w:rsidRDefault="0000183E" w:rsidP="00E749AE">
            <w:pPr>
              <w:spacing w:after="0" w:line="240" w:lineRule="auto"/>
              <w:jc w:val="center"/>
              <w:rPr>
                <w:rFonts w:ascii="Times New Roman" w:hAnsi="Times New Roman" w:cs="Times New Roman"/>
                <w:color w:val="000000"/>
                <w:sz w:val="24"/>
                <w:szCs w:val="24"/>
              </w:rPr>
            </w:pPr>
            <w:r w:rsidRPr="00E749AE">
              <w:rPr>
                <w:rFonts w:ascii="Times New Roman" w:hAnsi="Times New Roman" w:cs="Times New Roman"/>
                <w:color w:val="000000"/>
                <w:sz w:val="24"/>
                <w:szCs w:val="24"/>
              </w:rPr>
              <w:t>2,06</w:t>
            </w:r>
          </w:p>
        </w:tc>
        <w:tc>
          <w:tcPr>
            <w:tcW w:w="859" w:type="pct"/>
            <w:vAlign w:val="center"/>
          </w:tcPr>
          <w:p w:rsidR="0000183E" w:rsidRPr="00E749AE" w:rsidRDefault="00E749AE" w:rsidP="00E749AE">
            <w:pPr>
              <w:spacing w:after="0" w:line="240" w:lineRule="auto"/>
              <w:jc w:val="center"/>
              <w:rPr>
                <w:rFonts w:ascii="Times New Roman" w:hAnsi="Times New Roman" w:cs="Times New Roman"/>
                <w:sz w:val="24"/>
                <w:szCs w:val="24"/>
              </w:rPr>
            </w:pPr>
            <w:r w:rsidRPr="00E749AE">
              <w:rPr>
                <w:rFonts w:ascii="Times New Roman" w:hAnsi="Times New Roman" w:cs="Times New Roman"/>
                <w:sz w:val="24"/>
                <w:szCs w:val="24"/>
              </w:rPr>
              <w:t>0,20</w:t>
            </w:r>
          </w:p>
        </w:tc>
      </w:tr>
      <w:tr w:rsidR="0000183E" w:rsidRPr="00930C19" w:rsidTr="00E749AE">
        <w:tc>
          <w:tcPr>
            <w:tcW w:w="2483" w:type="pct"/>
          </w:tcPr>
          <w:p w:rsidR="0000183E" w:rsidRPr="009E0D5F" w:rsidRDefault="0000183E" w:rsidP="009E0D5F">
            <w:pPr>
              <w:spacing w:after="0" w:line="240" w:lineRule="auto"/>
              <w:rPr>
                <w:rFonts w:ascii="Times New Roman" w:hAnsi="Times New Roman" w:cs="Times New Roman"/>
                <w:sz w:val="24"/>
                <w:szCs w:val="24"/>
              </w:rPr>
            </w:pPr>
            <w:r w:rsidRPr="009E0D5F">
              <w:rPr>
                <w:rFonts w:ascii="Times New Roman" w:hAnsi="Times New Roman" w:cs="Times New Roman"/>
                <w:sz w:val="24"/>
                <w:szCs w:val="24"/>
              </w:rPr>
              <w:t>4</w:t>
            </w:r>
            <w:r>
              <w:rPr>
                <w:rFonts w:ascii="Times New Roman" w:hAnsi="Times New Roman" w:cs="Times New Roman"/>
                <w:sz w:val="24"/>
                <w:szCs w:val="24"/>
              </w:rPr>
              <w:t>.</w:t>
            </w:r>
            <w:r w:rsidRPr="009E0D5F">
              <w:rPr>
                <w:rFonts w:ascii="Times New Roman" w:hAnsi="Times New Roman" w:cs="Times New Roman"/>
                <w:sz w:val="24"/>
                <w:szCs w:val="24"/>
              </w:rPr>
              <w:t xml:space="preserve"> Продолжительность оборот</w:t>
            </w:r>
            <w:r w:rsidR="00E749AE">
              <w:rPr>
                <w:rFonts w:ascii="Times New Roman" w:hAnsi="Times New Roman" w:cs="Times New Roman"/>
                <w:sz w:val="24"/>
                <w:szCs w:val="24"/>
              </w:rPr>
              <w:t>а дебиторской задолженности</w:t>
            </w:r>
          </w:p>
        </w:tc>
        <w:tc>
          <w:tcPr>
            <w:tcW w:w="587" w:type="pct"/>
            <w:vAlign w:val="center"/>
          </w:tcPr>
          <w:p w:rsidR="0000183E" w:rsidRPr="00E749AE" w:rsidRDefault="0000183E" w:rsidP="00E749AE">
            <w:pPr>
              <w:spacing w:after="0" w:line="240" w:lineRule="auto"/>
              <w:jc w:val="center"/>
              <w:rPr>
                <w:rFonts w:ascii="Times New Roman" w:hAnsi="Times New Roman" w:cs="Times New Roman"/>
                <w:sz w:val="24"/>
                <w:szCs w:val="24"/>
              </w:rPr>
            </w:pPr>
            <w:r w:rsidRPr="00E749AE">
              <w:rPr>
                <w:rFonts w:ascii="Times New Roman" w:hAnsi="Times New Roman" w:cs="Times New Roman"/>
              </w:rPr>
              <w:t>28,04</w:t>
            </w:r>
          </w:p>
        </w:tc>
        <w:tc>
          <w:tcPr>
            <w:tcW w:w="511" w:type="pct"/>
            <w:vAlign w:val="center"/>
          </w:tcPr>
          <w:p w:rsidR="0000183E" w:rsidRPr="00E749AE" w:rsidRDefault="0000183E" w:rsidP="00E749AE">
            <w:pPr>
              <w:spacing w:after="0" w:line="240" w:lineRule="auto"/>
              <w:jc w:val="center"/>
              <w:rPr>
                <w:rFonts w:ascii="Times New Roman" w:hAnsi="Times New Roman" w:cs="Times New Roman"/>
                <w:sz w:val="24"/>
                <w:szCs w:val="24"/>
              </w:rPr>
            </w:pPr>
            <w:r w:rsidRPr="00E749AE">
              <w:rPr>
                <w:rFonts w:ascii="Times New Roman" w:hAnsi="Times New Roman" w:cs="Times New Roman"/>
              </w:rPr>
              <w:t>27,95</w:t>
            </w:r>
          </w:p>
        </w:tc>
        <w:tc>
          <w:tcPr>
            <w:tcW w:w="560" w:type="pct"/>
            <w:vAlign w:val="center"/>
          </w:tcPr>
          <w:p w:rsidR="0000183E" w:rsidRPr="00E749AE" w:rsidRDefault="0000183E" w:rsidP="00E749AE">
            <w:pPr>
              <w:spacing w:after="0" w:line="240" w:lineRule="auto"/>
              <w:jc w:val="center"/>
              <w:rPr>
                <w:rFonts w:ascii="Times New Roman" w:hAnsi="Times New Roman" w:cs="Times New Roman"/>
                <w:sz w:val="24"/>
                <w:szCs w:val="24"/>
              </w:rPr>
            </w:pPr>
            <w:r w:rsidRPr="00E749AE">
              <w:rPr>
                <w:rFonts w:ascii="Times New Roman" w:hAnsi="Times New Roman" w:cs="Times New Roman"/>
              </w:rPr>
              <w:t>28,15</w:t>
            </w:r>
          </w:p>
        </w:tc>
        <w:tc>
          <w:tcPr>
            <w:tcW w:w="859" w:type="pct"/>
            <w:vAlign w:val="center"/>
          </w:tcPr>
          <w:p w:rsidR="0000183E" w:rsidRPr="00E749AE" w:rsidRDefault="00E749AE" w:rsidP="00E749AE">
            <w:pPr>
              <w:spacing w:after="0" w:line="240" w:lineRule="auto"/>
              <w:jc w:val="center"/>
              <w:rPr>
                <w:rFonts w:ascii="Times New Roman" w:hAnsi="Times New Roman" w:cs="Times New Roman"/>
                <w:sz w:val="24"/>
                <w:szCs w:val="24"/>
              </w:rPr>
            </w:pPr>
            <w:r w:rsidRPr="00E749AE">
              <w:rPr>
                <w:rFonts w:ascii="Times New Roman" w:hAnsi="Times New Roman" w:cs="Times New Roman"/>
                <w:sz w:val="24"/>
                <w:szCs w:val="24"/>
              </w:rPr>
              <w:t>0,11</w:t>
            </w:r>
          </w:p>
        </w:tc>
      </w:tr>
      <w:tr w:rsidR="0000183E" w:rsidRPr="00930C19" w:rsidTr="00E749AE">
        <w:tc>
          <w:tcPr>
            <w:tcW w:w="2483" w:type="pct"/>
          </w:tcPr>
          <w:p w:rsidR="0000183E" w:rsidRPr="009E0D5F" w:rsidRDefault="0000183E" w:rsidP="009E0D5F">
            <w:pPr>
              <w:spacing w:after="0" w:line="240" w:lineRule="auto"/>
              <w:rPr>
                <w:rFonts w:ascii="Times New Roman" w:hAnsi="Times New Roman" w:cs="Times New Roman"/>
                <w:sz w:val="24"/>
                <w:szCs w:val="24"/>
              </w:rPr>
            </w:pPr>
            <w:r w:rsidRPr="009E0D5F">
              <w:rPr>
                <w:rFonts w:ascii="Times New Roman" w:hAnsi="Times New Roman" w:cs="Times New Roman"/>
                <w:sz w:val="24"/>
                <w:szCs w:val="24"/>
              </w:rPr>
              <w:t>5</w:t>
            </w:r>
            <w:r>
              <w:rPr>
                <w:rFonts w:ascii="Times New Roman" w:hAnsi="Times New Roman" w:cs="Times New Roman"/>
                <w:sz w:val="24"/>
                <w:szCs w:val="24"/>
              </w:rPr>
              <w:t>.</w:t>
            </w:r>
            <w:r w:rsidRPr="009E0D5F">
              <w:rPr>
                <w:rFonts w:ascii="Times New Roman" w:hAnsi="Times New Roman" w:cs="Times New Roman"/>
                <w:sz w:val="24"/>
                <w:szCs w:val="24"/>
              </w:rPr>
              <w:t xml:space="preserve"> Продолжительность оборота</w:t>
            </w:r>
            <w:r w:rsidR="00E749AE">
              <w:rPr>
                <w:rFonts w:ascii="Times New Roman" w:hAnsi="Times New Roman" w:cs="Times New Roman"/>
                <w:sz w:val="24"/>
                <w:szCs w:val="24"/>
              </w:rPr>
              <w:t xml:space="preserve"> кредиторской задолженности</w:t>
            </w:r>
          </w:p>
        </w:tc>
        <w:tc>
          <w:tcPr>
            <w:tcW w:w="587" w:type="pct"/>
            <w:vAlign w:val="center"/>
          </w:tcPr>
          <w:p w:rsidR="0000183E" w:rsidRPr="00E749AE" w:rsidRDefault="0000183E" w:rsidP="00E749AE">
            <w:pPr>
              <w:spacing w:after="0" w:line="240" w:lineRule="auto"/>
              <w:jc w:val="center"/>
              <w:rPr>
                <w:rFonts w:ascii="Times New Roman" w:hAnsi="Times New Roman" w:cs="Times New Roman"/>
                <w:sz w:val="24"/>
                <w:szCs w:val="24"/>
              </w:rPr>
            </w:pPr>
            <w:r w:rsidRPr="00E749AE">
              <w:rPr>
                <w:rFonts w:ascii="Times New Roman" w:hAnsi="Times New Roman" w:cs="Times New Roman"/>
              </w:rPr>
              <w:t>31,28</w:t>
            </w:r>
          </w:p>
        </w:tc>
        <w:tc>
          <w:tcPr>
            <w:tcW w:w="511" w:type="pct"/>
            <w:vAlign w:val="center"/>
          </w:tcPr>
          <w:p w:rsidR="0000183E" w:rsidRPr="00E749AE" w:rsidRDefault="0000183E" w:rsidP="00E749AE">
            <w:pPr>
              <w:spacing w:after="0" w:line="240" w:lineRule="auto"/>
              <w:jc w:val="center"/>
              <w:rPr>
                <w:rFonts w:ascii="Times New Roman" w:hAnsi="Times New Roman" w:cs="Times New Roman"/>
                <w:sz w:val="24"/>
                <w:szCs w:val="24"/>
              </w:rPr>
            </w:pPr>
            <w:r w:rsidRPr="00E749AE">
              <w:rPr>
                <w:rFonts w:ascii="Times New Roman" w:hAnsi="Times New Roman" w:cs="Times New Roman"/>
              </w:rPr>
              <w:t>31,5</w:t>
            </w:r>
          </w:p>
        </w:tc>
        <w:tc>
          <w:tcPr>
            <w:tcW w:w="560" w:type="pct"/>
            <w:vAlign w:val="center"/>
          </w:tcPr>
          <w:p w:rsidR="0000183E" w:rsidRPr="00E749AE" w:rsidRDefault="0000183E" w:rsidP="00E749AE">
            <w:pPr>
              <w:spacing w:after="0" w:line="240" w:lineRule="auto"/>
              <w:jc w:val="center"/>
              <w:rPr>
                <w:rFonts w:ascii="Times New Roman" w:hAnsi="Times New Roman" w:cs="Times New Roman"/>
                <w:sz w:val="24"/>
                <w:szCs w:val="24"/>
              </w:rPr>
            </w:pPr>
            <w:r w:rsidRPr="00E749AE">
              <w:rPr>
                <w:rFonts w:ascii="Times New Roman" w:hAnsi="Times New Roman" w:cs="Times New Roman"/>
              </w:rPr>
              <w:t>32,88</w:t>
            </w:r>
          </w:p>
        </w:tc>
        <w:tc>
          <w:tcPr>
            <w:tcW w:w="859" w:type="pct"/>
            <w:vAlign w:val="center"/>
          </w:tcPr>
          <w:p w:rsidR="0000183E" w:rsidRPr="00E749AE" w:rsidRDefault="00E749AE" w:rsidP="00E749AE">
            <w:pPr>
              <w:spacing w:after="0" w:line="240" w:lineRule="auto"/>
              <w:jc w:val="center"/>
              <w:rPr>
                <w:rFonts w:ascii="Times New Roman" w:hAnsi="Times New Roman" w:cs="Times New Roman"/>
                <w:sz w:val="24"/>
                <w:szCs w:val="24"/>
              </w:rPr>
            </w:pPr>
            <w:r w:rsidRPr="00E749AE">
              <w:rPr>
                <w:rFonts w:ascii="Times New Roman" w:hAnsi="Times New Roman" w:cs="Times New Roman"/>
                <w:sz w:val="24"/>
                <w:szCs w:val="24"/>
              </w:rPr>
              <w:t>1,60</w:t>
            </w:r>
          </w:p>
        </w:tc>
      </w:tr>
      <w:tr w:rsidR="00E749AE" w:rsidRPr="00930C19" w:rsidTr="00E749AE">
        <w:tc>
          <w:tcPr>
            <w:tcW w:w="2483" w:type="pct"/>
          </w:tcPr>
          <w:p w:rsidR="00E749AE" w:rsidRPr="009E0D5F" w:rsidRDefault="00E749AE" w:rsidP="009E0D5F">
            <w:pPr>
              <w:spacing w:after="0" w:line="240" w:lineRule="auto"/>
              <w:rPr>
                <w:rFonts w:ascii="Times New Roman" w:hAnsi="Times New Roman" w:cs="Times New Roman"/>
                <w:sz w:val="24"/>
                <w:szCs w:val="24"/>
              </w:rPr>
            </w:pPr>
            <w:r w:rsidRPr="009E0D5F">
              <w:rPr>
                <w:rFonts w:ascii="Times New Roman" w:hAnsi="Times New Roman" w:cs="Times New Roman"/>
                <w:sz w:val="24"/>
                <w:szCs w:val="24"/>
              </w:rPr>
              <w:t>6</w:t>
            </w:r>
            <w:r>
              <w:rPr>
                <w:rFonts w:ascii="Times New Roman" w:hAnsi="Times New Roman" w:cs="Times New Roman"/>
                <w:sz w:val="24"/>
                <w:szCs w:val="24"/>
              </w:rPr>
              <w:t>.</w:t>
            </w:r>
            <w:r w:rsidRPr="009E0D5F">
              <w:rPr>
                <w:rFonts w:ascii="Times New Roman" w:hAnsi="Times New Roman" w:cs="Times New Roman"/>
                <w:sz w:val="24"/>
                <w:szCs w:val="24"/>
              </w:rPr>
              <w:t xml:space="preserve"> Операционный цикл</w:t>
            </w:r>
          </w:p>
        </w:tc>
        <w:tc>
          <w:tcPr>
            <w:tcW w:w="587" w:type="pct"/>
            <w:vAlign w:val="center"/>
          </w:tcPr>
          <w:p w:rsidR="00E749AE" w:rsidRPr="00E749AE" w:rsidRDefault="00E749AE" w:rsidP="00E749AE">
            <w:pPr>
              <w:spacing w:after="0" w:line="240" w:lineRule="auto"/>
              <w:jc w:val="center"/>
              <w:rPr>
                <w:rFonts w:ascii="Times New Roman" w:hAnsi="Times New Roman" w:cs="Times New Roman"/>
                <w:sz w:val="24"/>
                <w:szCs w:val="24"/>
              </w:rPr>
            </w:pPr>
            <w:r w:rsidRPr="00E749AE">
              <w:rPr>
                <w:rFonts w:ascii="Times New Roman" w:hAnsi="Times New Roman" w:cs="Times New Roman"/>
              </w:rPr>
              <w:t>36,25</w:t>
            </w:r>
          </w:p>
        </w:tc>
        <w:tc>
          <w:tcPr>
            <w:tcW w:w="511" w:type="pct"/>
            <w:vAlign w:val="center"/>
          </w:tcPr>
          <w:p w:rsidR="00E749AE" w:rsidRPr="00E749AE" w:rsidRDefault="00E749AE" w:rsidP="00E749AE">
            <w:pPr>
              <w:spacing w:after="0" w:line="240" w:lineRule="auto"/>
              <w:jc w:val="center"/>
              <w:rPr>
                <w:rFonts w:ascii="Times New Roman" w:hAnsi="Times New Roman" w:cs="Times New Roman"/>
                <w:sz w:val="24"/>
                <w:szCs w:val="24"/>
              </w:rPr>
            </w:pPr>
            <w:r w:rsidRPr="00E749AE">
              <w:rPr>
                <w:rFonts w:ascii="Times New Roman" w:hAnsi="Times New Roman" w:cs="Times New Roman"/>
              </w:rPr>
              <w:t>36,87</w:t>
            </w:r>
          </w:p>
        </w:tc>
        <w:tc>
          <w:tcPr>
            <w:tcW w:w="560" w:type="pct"/>
            <w:vAlign w:val="center"/>
          </w:tcPr>
          <w:p w:rsidR="00E749AE" w:rsidRPr="00E749AE" w:rsidRDefault="00E749AE" w:rsidP="00E749AE">
            <w:pPr>
              <w:spacing w:after="0" w:line="240" w:lineRule="auto"/>
              <w:jc w:val="center"/>
              <w:rPr>
                <w:rFonts w:ascii="Times New Roman" w:hAnsi="Times New Roman" w:cs="Times New Roman"/>
                <w:sz w:val="24"/>
                <w:szCs w:val="24"/>
              </w:rPr>
            </w:pPr>
            <w:r w:rsidRPr="00E749AE">
              <w:rPr>
                <w:rFonts w:ascii="Times New Roman" w:hAnsi="Times New Roman" w:cs="Times New Roman"/>
              </w:rPr>
              <w:t>38,34</w:t>
            </w:r>
          </w:p>
        </w:tc>
        <w:tc>
          <w:tcPr>
            <w:tcW w:w="859" w:type="pct"/>
            <w:vAlign w:val="center"/>
          </w:tcPr>
          <w:p w:rsidR="00E749AE" w:rsidRPr="00E749AE" w:rsidRDefault="00E749AE" w:rsidP="00E749AE">
            <w:pPr>
              <w:spacing w:after="0" w:line="240" w:lineRule="auto"/>
              <w:jc w:val="center"/>
              <w:rPr>
                <w:rFonts w:ascii="Times New Roman" w:hAnsi="Times New Roman" w:cs="Times New Roman"/>
                <w:sz w:val="24"/>
                <w:szCs w:val="24"/>
              </w:rPr>
            </w:pPr>
            <w:r w:rsidRPr="00E749AE">
              <w:rPr>
                <w:rFonts w:ascii="Times New Roman" w:hAnsi="Times New Roman" w:cs="Times New Roman"/>
              </w:rPr>
              <w:t>2,09</w:t>
            </w:r>
          </w:p>
        </w:tc>
      </w:tr>
      <w:tr w:rsidR="00E749AE" w:rsidRPr="00930C19" w:rsidTr="00E749AE">
        <w:tc>
          <w:tcPr>
            <w:tcW w:w="2483" w:type="pct"/>
          </w:tcPr>
          <w:p w:rsidR="00E749AE" w:rsidRPr="009E0D5F" w:rsidRDefault="00E749AE" w:rsidP="009E0D5F">
            <w:pPr>
              <w:spacing w:after="0" w:line="240" w:lineRule="auto"/>
              <w:jc w:val="both"/>
              <w:rPr>
                <w:rFonts w:ascii="Times New Roman" w:hAnsi="Times New Roman" w:cs="Times New Roman"/>
                <w:sz w:val="24"/>
                <w:szCs w:val="24"/>
              </w:rPr>
            </w:pPr>
            <w:r w:rsidRPr="009E0D5F">
              <w:rPr>
                <w:rFonts w:ascii="Times New Roman" w:hAnsi="Times New Roman" w:cs="Times New Roman"/>
                <w:sz w:val="24"/>
                <w:szCs w:val="24"/>
              </w:rPr>
              <w:t>7</w:t>
            </w:r>
            <w:r>
              <w:rPr>
                <w:rFonts w:ascii="Times New Roman" w:hAnsi="Times New Roman" w:cs="Times New Roman"/>
                <w:sz w:val="24"/>
                <w:szCs w:val="24"/>
              </w:rPr>
              <w:t>. Финансовый цикл</w:t>
            </w:r>
          </w:p>
        </w:tc>
        <w:tc>
          <w:tcPr>
            <w:tcW w:w="587" w:type="pct"/>
            <w:vAlign w:val="center"/>
          </w:tcPr>
          <w:p w:rsidR="00E749AE" w:rsidRPr="00E749AE" w:rsidRDefault="00E749AE" w:rsidP="00E749AE">
            <w:pPr>
              <w:spacing w:after="0" w:line="240" w:lineRule="auto"/>
              <w:jc w:val="center"/>
              <w:rPr>
                <w:rFonts w:ascii="Times New Roman" w:hAnsi="Times New Roman" w:cs="Times New Roman"/>
                <w:sz w:val="24"/>
                <w:szCs w:val="24"/>
              </w:rPr>
            </w:pPr>
            <w:r w:rsidRPr="00E749AE">
              <w:rPr>
                <w:rFonts w:ascii="Times New Roman" w:hAnsi="Times New Roman" w:cs="Times New Roman"/>
              </w:rPr>
              <w:t>4,97</w:t>
            </w:r>
          </w:p>
        </w:tc>
        <w:tc>
          <w:tcPr>
            <w:tcW w:w="511" w:type="pct"/>
            <w:vAlign w:val="center"/>
          </w:tcPr>
          <w:p w:rsidR="00E749AE" w:rsidRPr="00E749AE" w:rsidRDefault="00E749AE" w:rsidP="00E749AE">
            <w:pPr>
              <w:spacing w:after="0" w:line="240" w:lineRule="auto"/>
              <w:jc w:val="center"/>
              <w:rPr>
                <w:rFonts w:ascii="Times New Roman" w:hAnsi="Times New Roman" w:cs="Times New Roman"/>
                <w:sz w:val="24"/>
                <w:szCs w:val="24"/>
              </w:rPr>
            </w:pPr>
            <w:r w:rsidRPr="00E749AE">
              <w:rPr>
                <w:rFonts w:ascii="Times New Roman" w:hAnsi="Times New Roman" w:cs="Times New Roman"/>
              </w:rPr>
              <w:t>5,37</w:t>
            </w:r>
          </w:p>
        </w:tc>
        <w:tc>
          <w:tcPr>
            <w:tcW w:w="560" w:type="pct"/>
            <w:vAlign w:val="center"/>
          </w:tcPr>
          <w:p w:rsidR="00E749AE" w:rsidRPr="00E749AE" w:rsidRDefault="00E749AE" w:rsidP="00E749AE">
            <w:pPr>
              <w:spacing w:after="0" w:line="240" w:lineRule="auto"/>
              <w:jc w:val="center"/>
              <w:rPr>
                <w:rFonts w:ascii="Times New Roman" w:hAnsi="Times New Roman" w:cs="Times New Roman"/>
                <w:sz w:val="24"/>
                <w:szCs w:val="24"/>
              </w:rPr>
            </w:pPr>
            <w:r w:rsidRPr="00E749AE">
              <w:rPr>
                <w:rFonts w:ascii="Times New Roman" w:hAnsi="Times New Roman" w:cs="Times New Roman"/>
              </w:rPr>
              <w:t>5,46</w:t>
            </w:r>
          </w:p>
        </w:tc>
        <w:tc>
          <w:tcPr>
            <w:tcW w:w="859" w:type="pct"/>
            <w:vAlign w:val="center"/>
          </w:tcPr>
          <w:p w:rsidR="00E749AE" w:rsidRPr="00E749AE" w:rsidRDefault="00E749AE" w:rsidP="00E749AE">
            <w:pPr>
              <w:spacing w:after="0" w:line="240" w:lineRule="auto"/>
              <w:jc w:val="center"/>
              <w:rPr>
                <w:rFonts w:ascii="Times New Roman" w:hAnsi="Times New Roman" w:cs="Times New Roman"/>
                <w:sz w:val="24"/>
                <w:szCs w:val="24"/>
              </w:rPr>
            </w:pPr>
            <w:r w:rsidRPr="00E749AE">
              <w:rPr>
                <w:rFonts w:ascii="Times New Roman" w:hAnsi="Times New Roman" w:cs="Times New Roman"/>
              </w:rPr>
              <w:t>0,49</w:t>
            </w:r>
          </w:p>
        </w:tc>
      </w:tr>
    </w:tbl>
    <w:p w:rsidR="004B34D3" w:rsidRDefault="004B34D3" w:rsidP="004B34D3">
      <w:pPr>
        <w:spacing w:line="360" w:lineRule="auto"/>
        <w:ind w:firstLine="709"/>
        <w:jc w:val="both"/>
        <w:rPr>
          <w:sz w:val="28"/>
          <w:szCs w:val="28"/>
        </w:rPr>
      </w:pPr>
    </w:p>
    <w:p w:rsidR="004B34D3" w:rsidRPr="009E0D5F" w:rsidRDefault="004B34D3" w:rsidP="009E0D5F">
      <w:pPr>
        <w:spacing w:after="0" w:line="360" w:lineRule="auto"/>
        <w:ind w:firstLine="709"/>
        <w:jc w:val="both"/>
        <w:rPr>
          <w:rFonts w:ascii="Times New Roman" w:hAnsi="Times New Roman" w:cs="Times New Roman"/>
          <w:sz w:val="28"/>
          <w:szCs w:val="28"/>
        </w:rPr>
      </w:pPr>
      <w:r w:rsidRPr="009E0D5F">
        <w:rPr>
          <w:rFonts w:ascii="Times New Roman" w:hAnsi="Times New Roman" w:cs="Times New Roman"/>
          <w:sz w:val="28"/>
          <w:szCs w:val="28"/>
        </w:rPr>
        <w:t>Операционный цикл — это период времени от закупки сырья до оплаты готовой продукции.</w:t>
      </w:r>
    </w:p>
    <w:p w:rsidR="004B34D3" w:rsidRPr="009E0D5F" w:rsidRDefault="004B34D3" w:rsidP="009E0D5F">
      <w:pPr>
        <w:spacing w:after="0" w:line="360" w:lineRule="auto"/>
        <w:ind w:firstLine="709"/>
        <w:jc w:val="both"/>
        <w:rPr>
          <w:rFonts w:ascii="Times New Roman" w:hAnsi="Times New Roman" w:cs="Times New Roman"/>
          <w:sz w:val="28"/>
          <w:szCs w:val="28"/>
        </w:rPr>
      </w:pPr>
      <w:r w:rsidRPr="009E0D5F">
        <w:rPr>
          <w:rFonts w:ascii="Times New Roman" w:hAnsi="Times New Roman" w:cs="Times New Roman"/>
          <w:sz w:val="28"/>
          <w:szCs w:val="28"/>
        </w:rPr>
        <w:t>В 2015г. по сравнению с 201</w:t>
      </w:r>
      <w:r w:rsidR="00E749AE">
        <w:rPr>
          <w:rFonts w:ascii="Times New Roman" w:hAnsi="Times New Roman" w:cs="Times New Roman"/>
          <w:sz w:val="28"/>
          <w:szCs w:val="28"/>
        </w:rPr>
        <w:t>3</w:t>
      </w:r>
      <w:r w:rsidRPr="009E0D5F">
        <w:rPr>
          <w:rFonts w:ascii="Times New Roman" w:hAnsi="Times New Roman" w:cs="Times New Roman"/>
          <w:sz w:val="28"/>
          <w:szCs w:val="28"/>
        </w:rPr>
        <w:t>г. операционный цикл увеличился</w:t>
      </w:r>
      <w:r w:rsidR="00E749AE">
        <w:rPr>
          <w:rFonts w:ascii="Times New Roman" w:hAnsi="Times New Roman" w:cs="Times New Roman"/>
          <w:sz w:val="28"/>
          <w:szCs w:val="28"/>
        </w:rPr>
        <w:t xml:space="preserve"> на 2 дня</w:t>
      </w:r>
      <w:r w:rsidRPr="009E0D5F">
        <w:rPr>
          <w:rFonts w:ascii="Times New Roman" w:hAnsi="Times New Roman" w:cs="Times New Roman"/>
          <w:sz w:val="28"/>
          <w:szCs w:val="28"/>
        </w:rPr>
        <w:t>, т.е. возросло время между закупкой сырья и получением выручки. Данная тенденция говорит о нарастании потребностей в финансировании.</w:t>
      </w:r>
    </w:p>
    <w:p w:rsidR="004B34D3" w:rsidRPr="009E0D5F" w:rsidRDefault="004B34D3" w:rsidP="009E0D5F">
      <w:pPr>
        <w:spacing w:after="0" w:line="360" w:lineRule="auto"/>
        <w:ind w:firstLine="709"/>
        <w:jc w:val="both"/>
        <w:rPr>
          <w:rFonts w:ascii="Times New Roman" w:hAnsi="Times New Roman" w:cs="Times New Roman"/>
          <w:sz w:val="28"/>
          <w:szCs w:val="28"/>
        </w:rPr>
      </w:pPr>
      <w:r w:rsidRPr="009E0D5F">
        <w:rPr>
          <w:rFonts w:ascii="Times New Roman" w:hAnsi="Times New Roman" w:cs="Times New Roman"/>
          <w:sz w:val="28"/>
          <w:szCs w:val="28"/>
        </w:rPr>
        <w:t>Рост финансового цикла в 2015г. по сравнению с 201</w:t>
      </w:r>
      <w:r w:rsidR="00E749AE">
        <w:rPr>
          <w:rFonts w:ascii="Times New Roman" w:hAnsi="Times New Roman" w:cs="Times New Roman"/>
          <w:sz w:val="28"/>
          <w:szCs w:val="28"/>
        </w:rPr>
        <w:t>3</w:t>
      </w:r>
      <w:r w:rsidRPr="009E0D5F">
        <w:rPr>
          <w:rFonts w:ascii="Times New Roman" w:hAnsi="Times New Roman" w:cs="Times New Roman"/>
          <w:sz w:val="28"/>
          <w:szCs w:val="28"/>
        </w:rPr>
        <w:t>г. свидетельствует о растущей потребности предприятия в финансировании текущей производственной деятельности.</w:t>
      </w:r>
    </w:p>
    <w:p w:rsidR="004B34D3" w:rsidRDefault="004B34D3" w:rsidP="009E0D5F">
      <w:pPr>
        <w:spacing w:after="0" w:line="360" w:lineRule="auto"/>
        <w:ind w:firstLine="709"/>
        <w:jc w:val="both"/>
        <w:rPr>
          <w:rFonts w:ascii="Times New Roman" w:hAnsi="Times New Roman" w:cs="Times New Roman"/>
          <w:sz w:val="28"/>
          <w:szCs w:val="28"/>
        </w:rPr>
      </w:pPr>
      <w:r w:rsidRPr="009E0D5F">
        <w:rPr>
          <w:rFonts w:ascii="Times New Roman" w:hAnsi="Times New Roman" w:cs="Times New Roman"/>
          <w:sz w:val="28"/>
          <w:szCs w:val="28"/>
        </w:rPr>
        <w:t>В целом можно говорить о снижении деловой активности ООО «Станкостроительный завод».</w:t>
      </w:r>
    </w:p>
    <w:p w:rsidR="007671C8" w:rsidRDefault="007671C8" w:rsidP="009E0D5F">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Обобщающие показатели эффективности управления запасами в ООО «Станкостроительный завод» представлены в таблице </w:t>
      </w:r>
      <w:r w:rsidR="006B2598">
        <w:rPr>
          <w:rFonts w:ascii="Times New Roman" w:hAnsi="Times New Roman" w:cs="Times New Roman"/>
          <w:sz w:val="28"/>
          <w:szCs w:val="28"/>
        </w:rPr>
        <w:t>22</w:t>
      </w:r>
      <w:r>
        <w:rPr>
          <w:rFonts w:ascii="Times New Roman" w:hAnsi="Times New Roman" w:cs="Times New Roman"/>
          <w:sz w:val="28"/>
          <w:szCs w:val="28"/>
        </w:rPr>
        <w:t>.</w:t>
      </w:r>
    </w:p>
    <w:p w:rsidR="00553C3A" w:rsidRDefault="00553C3A" w:rsidP="007671C8">
      <w:pPr>
        <w:spacing w:after="0" w:line="360" w:lineRule="auto"/>
        <w:jc w:val="both"/>
        <w:rPr>
          <w:rFonts w:ascii="Times New Roman" w:hAnsi="Times New Roman" w:cs="Times New Roman"/>
          <w:sz w:val="28"/>
          <w:szCs w:val="28"/>
        </w:rPr>
      </w:pPr>
    </w:p>
    <w:p w:rsidR="007671C8" w:rsidRDefault="007671C8" w:rsidP="007671C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6B2598">
        <w:rPr>
          <w:rFonts w:ascii="Times New Roman" w:hAnsi="Times New Roman" w:cs="Times New Roman"/>
          <w:sz w:val="28"/>
          <w:szCs w:val="28"/>
        </w:rPr>
        <w:t>22</w:t>
      </w:r>
      <w:r>
        <w:rPr>
          <w:rFonts w:ascii="Times New Roman" w:hAnsi="Times New Roman" w:cs="Times New Roman"/>
          <w:sz w:val="28"/>
          <w:szCs w:val="28"/>
        </w:rPr>
        <w:t xml:space="preserve"> - Обобщающие показатели эффективности управления запасами в ООО «Станкостроительный завод»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2"/>
        <w:gridCol w:w="1102"/>
        <w:gridCol w:w="1003"/>
        <w:gridCol w:w="1053"/>
        <w:gridCol w:w="1640"/>
      </w:tblGrid>
      <w:tr w:rsidR="00EE7AD9" w:rsidRPr="009E0D5F" w:rsidTr="00EE7AD9">
        <w:tc>
          <w:tcPr>
            <w:tcW w:w="2493" w:type="pct"/>
            <w:vAlign w:val="center"/>
          </w:tcPr>
          <w:p w:rsidR="00EE7AD9" w:rsidRPr="009E0D5F" w:rsidRDefault="00EE7AD9" w:rsidP="007D3B4F">
            <w:pPr>
              <w:spacing w:after="0" w:line="240" w:lineRule="auto"/>
              <w:jc w:val="center"/>
              <w:rPr>
                <w:rFonts w:ascii="Times New Roman" w:hAnsi="Times New Roman" w:cs="Times New Roman"/>
                <w:sz w:val="24"/>
                <w:szCs w:val="24"/>
              </w:rPr>
            </w:pPr>
            <w:r w:rsidRPr="009E0D5F">
              <w:rPr>
                <w:rFonts w:ascii="Times New Roman" w:hAnsi="Times New Roman" w:cs="Times New Roman"/>
                <w:sz w:val="24"/>
                <w:szCs w:val="24"/>
              </w:rPr>
              <w:t>Показатель</w:t>
            </w:r>
          </w:p>
        </w:tc>
        <w:tc>
          <w:tcPr>
            <w:tcW w:w="576" w:type="pct"/>
            <w:vAlign w:val="center"/>
          </w:tcPr>
          <w:p w:rsidR="00EE7AD9" w:rsidRPr="009E0D5F" w:rsidRDefault="00EE7AD9" w:rsidP="007D3B4F">
            <w:pPr>
              <w:spacing w:after="0" w:line="240" w:lineRule="auto"/>
              <w:jc w:val="center"/>
              <w:rPr>
                <w:rFonts w:ascii="Times New Roman" w:hAnsi="Times New Roman" w:cs="Times New Roman"/>
                <w:sz w:val="24"/>
                <w:szCs w:val="24"/>
              </w:rPr>
            </w:pPr>
            <w:r w:rsidRPr="009E0D5F">
              <w:rPr>
                <w:rFonts w:ascii="Times New Roman" w:hAnsi="Times New Roman" w:cs="Times New Roman"/>
                <w:sz w:val="24"/>
                <w:szCs w:val="24"/>
              </w:rPr>
              <w:t>2013г.</w:t>
            </w:r>
          </w:p>
        </w:tc>
        <w:tc>
          <w:tcPr>
            <w:tcW w:w="524" w:type="pct"/>
            <w:vAlign w:val="center"/>
          </w:tcPr>
          <w:p w:rsidR="00EE7AD9" w:rsidRPr="009E0D5F" w:rsidRDefault="00EE7AD9" w:rsidP="007D3B4F">
            <w:pPr>
              <w:spacing w:after="0" w:line="240" w:lineRule="auto"/>
              <w:jc w:val="center"/>
              <w:rPr>
                <w:rFonts w:ascii="Times New Roman" w:hAnsi="Times New Roman" w:cs="Times New Roman"/>
                <w:sz w:val="24"/>
                <w:szCs w:val="24"/>
              </w:rPr>
            </w:pPr>
            <w:r w:rsidRPr="009E0D5F">
              <w:rPr>
                <w:rFonts w:ascii="Times New Roman" w:hAnsi="Times New Roman" w:cs="Times New Roman"/>
                <w:sz w:val="24"/>
                <w:szCs w:val="24"/>
              </w:rPr>
              <w:t>2014г.</w:t>
            </w:r>
          </w:p>
        </w:tc>
        <w:tc>
          <w:tcPr>
            <w:tcW w:w="550" w:type="pct"/>
            <w:vAlign w:val="center"/>
          </w:tcPr>
          <w:p w:rsidR="00EE7AD9" w:rsidRPr="009E0D5F" w:rsidRDefault="00EE7AD9" w:rsidP="007D3B4F">
            <w:pPr>
              <w:spacing w:after="0" w:line="240" w:lineRule="auto"/>
              <w:jc w:val="center"/>
              <w:rPr>
                <w:rFonts w:ascii="Times New Roman" w:hAnsi="Times New Roman" w:cs="Times New Roman"/>
                <w:sz w:val="24"/>
                <w:szCs w:val="24"/>
              </w:rPr>
            </w:pPr>
            <w:r w:rsidRPr="009E0D5F">
              <w:rPr>
                <w:rFonts w:ascii="Times New Roman" w:hAnsi="Times New Roman" w:cs="Times New Roman"/>
                <w:sz w:val="24"/>
                <w:szCs w:val="24"/>
              </w:rPr>
              <w:t>2015г.</w:t>
            </w:r>
          </w:p>
        </w:tc>
        <w:tc>
          <w:tcPr>
            <w:tcW w:w="857" w:type="pct"/>
          </w:tcPr>
          <w:p w:rsidR="00EE7AD9" w:rsidRPr="009E0D5F" w:rsidRDefault="00EE7AD9" w:rsidP="00EE7AD9">
            <w:pPr>
              <w:pStyle w:val="a5"/>
              <w:spacing w:after="0"/>
              <w:jc w:val="center"/>
            </w:pPr>
            <w:r w:rsidRPr="009E0D5F">
              <w:t>Откл. 201</w:t>
            </w:r>
            <w:r>
              <w:t>5</w:t>
            </w:r>
            <w:r w:rsidRPr="009E0D5F">
              <w:t>г. от 2013г. ±</w:t>
            </w:r>
          </w:p>
        </w:tc>
      </w:tr>
      <w:tr w:rsidR="00EE7AD9" w:rsidRPr="009E0D5F" w:rsidTr="001B3875">
        <w:tc>
          <w:tcPr>
            <w:tcW w:w="2493" w:type="pct"/>
            <w:vAlign w:val="bottom"/>
          </w:tcPr>
          <w:p w:rsidR="00EE7AD9" w:rsidRPr="005857D9" w:rsidRDefault="00EE7AD9" w:rsidP="00154AD6">
            <w:pPr>
              <w:spacing w:after="0" w:line="240" w:lineRule="auto"/>
              <w:rPr>
                <w:rFonts w:ascii="Times New Roman" w:hAnsi="Times New Roman" w:cs="Times New Roman"/>
                <w:sz w:val="24"/>
                <w:szCs w:val="24"/>
              </w:rPr>
            </w:pPr>
            <w:r w:rsidRPr="005857D9">
              <w:rPr>
                <w:rFonts w:ascii="Times New Roman" w:hAnsi="Times New Roman" w:cs="Times New Roman"/>
                <w:sz w:val="24"/>
                <w:szCs w:val="24"/>
              </w:rPr>
              <w:t>Удельный вес запасов в стоимости оборотных активов, %</w:t>
            </w:r>
          </w:p>
        </w:tc>
        <w:tc>
          <w:tcPr>
            <w:tcW w:w="576" w:type="pct"/>
            <w:vAlign w:val="center"/>
          </w:tcPr>
          <w:p w:rsidR="00EE7AD9" w:rsidRPr="005857D9" w:rsidRDefault="00EE7AD9" w:rsidP="00154AD6">
            <w:pPr>
              <w:spacing w:after="0" w:line="240" w:lineRule="auto"/>
              <w:jc w:val="center"/>
              <w:rPr>
                <w:rFonts w:ascii="Times New Roman" w:hAnsi="Times New Roman" w:cs="Times New Roman"/>
                <w:sz w:val="24"/>
                <w:szCs w:val="24"/>
              </w:rPr>
            </w:pPr>
            <w:r w:rsidRPr="005857D9">
              <w:rPr>
                <w:rFonts w:ascii="Times New Roman" w:hAnsi="Times New Roman" w:cs="Times New Roman"/>
                <w:sz w:val="24"/>
                <w:szCs w:val="24"/>
              </w:rPr>
              <w:t>21,3</w:t>
            </w:r>
          </w:p>
        </w:tc>
        <w:tc>
          <w:tcPr>
            <w:tcW w:w="524" w:type="pct"/>
            <w:vAlign w:val="center"/>
          </w:tcPr>
          <w:p w:rsidR="00EE7AD9" w:rsidRPr="005857D9" w:rsidRDefault="00EE7AD9" w:rsidP="00154AD6">
            <w:pPr>
              <w:spacing w:after="0" w:line="240" w:lineRule="auto"/>
              <w:jc w:val="center"/>
              <w:rPr>
                <w:rFonts w:ascii="Times New Roman" w:hAnsi="Times New Roman" w:cs="Times New Roman"/>
                <w:sz w:val="24"/>
                <w:szCs w:val="24"/>
              </w:rPr>
            </w:pPr>
            <w:r w:rsidRPr="005857D9">
              <w:rPr>
                <w:rFonts w:ascii="Times New Roman" w:hAnsi="Times New Roman" w:cs="Times New Roman"/>
                <w:sz w:val="24"/>
                <w:szCs w:val="24"/>
              </w:rPr>
              <w:t>23,94</w:t>
            </w:r>
          </w:p>
        </w:tc>
        <w:tc>
          <w:tcPr>
            <w:tcW w:w="550" w:type="pct"/>
            <w:vAlign w:val="center"/>
          </w:tcPr>
          <w:p w:rsidR="00EE7AD9" w:rsidRPr="005857D9" w:rsidRDefault="00EE7AD9" w:rsidP="00154AD6">
            <w:pPr>
              <w:spacing w:after="0" w:line="240" w:lineRule="auto"/>
              <w:jc w:val="center"/>
              <w:rPr>
                <w:rFonts w:ascii="Times New Roman" w:hAnsi="Times New Roman" w:cs="Times New Roman"/>
                <w:sz w:val="24"/>
                <w:szCs w:val="24"/>
              </w:rPr>
            </w:pPr>
            <w:r w:rsidRPr="005857D9">
              <w:rPr>
                <w:rFonts w:ascii="Times New Roman" w:hAnsi="Times New Roman" w:cs="Times New Roman"/>
                <w:sz w:val="24"/>
                <w:szCs w:val="24"/>
              </w:rPr>
              <w:t>26,09</w:t>
            </w:r>
          </w:p>
        </w:tc>
        <w:tc>
          <w:tcPr>
            <w:tcW w:w="857" w:type="pct"/>
            <w:vAlign w:val="center"/>
          </w:tcPr>
          <w:p w:rsidR="00EE7AD9" w:rsidRPr="005857D9" w:rsidRDefault="00EE7AD9" w:rsidP="00154AD6">
            <w:pPr>
              <w:spacing w:after="0" w:line="240" w:lineRule="auto"/>
              <w:jc w:val="center"/>
              <w:rPr>
                <w:rFonts w:ascii="Times New Roman" w:hAnsi="Times New Roman" w:cs="Times New Roman"/>
                <w:sz w:val="24"/>
                <w:szCs w:val="24"/>
              </w:rPr>
            </w:pPr>
            <w:r w:rsidRPr="005857D9">
              <w:rPr>
                <w:rFonts w:ascii="Times New Roman" w:hAnsi="Times New Roman" w:cs="Times New Roman"/>
                <w:sz w:val="24"/>
                <w:szCs w:val="24"/>
              </w:rPr>
              <w:t>4,79</w:t>
            </w:r>
            <w:r>
              <w:rPr>
                <w:rFonts w:ascii="Times New Roman" w:hAnsi="Times New Roman" w:cs="Times New Roman"/>
                <w:sz w:val="24"/>
                <w:szCs w:val="24"/>
              </w:rPr>
              <w:t xml:space="preserve"> </w:t>
            </w:r>
          </w:p>
        </w:tc>
      </w:tr>
      <w:tr w:rsidR="00EE7AD9" w:rsidRPr="009E0D5F" w:rsidTr="001B3875">
        <w:tc>
          <w:tcPr>
            <w:tcW w:w="2493" w:type="pct"/>
          </w:tcPr>
          <w:p w:rsidR="00EE7AD9" w:rsidRDefault="00EE7AD9" w:rsidP="00154AD6">
            <w:pPr>
              <w:spacing w:after="0" w:line="240" w:lineRule="auto"/>
            </w:pPr>
            <w:r>
              <w:rPr>
                <w:rFonts w:ascii="Times New Roman" w:hAnsi="Times New Roman" w:cs="Times New Roman"/>
                <w:sz w:val="24"/>
                <w:szCs w:val="24"/>
              </w:rPr>
              <w:t>Коэффициент оборачиваемости</w:t>
            </w:r>
            <w:r w:rsidRPr="00350677">
              <w:rPr>
                <w:rFonts w:ascii="Times New Roman" w:hAnsi="Times New Roman" w:cs="Times New Roman"/>
                <w:sz w:val="24"/>
                <w:szCs w:val="24"/>
              </w:rPr>
              <w:t xml:space="preserve"> запасов, оборотов</w:t>
            </w:r>
          </w:p>
        </w:tc>
        <w:tc>
          <w:tcPr>
            <w:tcW w:w="576" w:type="pct"/>
            <w:vAlign w:val="center"/>
          </w:tcPr>
          <w:p w:rsidR="00EE7AD9" w:rsidRPr="00DB51D4" w:rsidRDefault="00EE7AD9" w:rsidP="00154AD6">
            <w:pPr>
              <w:spacing w:after="0" w:line="240" w:lineRule="auto"/>
              <w:jc w:val="center"/>
              <w:rPr>
                <w:rFonts w:ascii="Times New Roman" w:hAnsi="Times New Roman" w:cs="Times New Roman"/>
                <w:sz w:val="24"/>
                <w:szCs w:val="24"/>
              </w:rPr>
            </w:pPr>
            <w:r w:rsidRPr="00DB51D4">
              <w:rPr>
                <w:rFonts w:ascii="Times New Roman" w:hAnsi="Times New Roman" w:cs="Times New Roman"/>
                <w:bCs/>
                <w:snapToGrid w:val="0"/>
                <w:sz w:val="24"/>
                <w:szCs w:val="24"/>
              </w:rPr>
              <w:t>43,86</w:t>
            </w:r>
          </w:p>
        </w:tc>
        <w:tc>
          <w:tcPr>
            <w:tcW w:w="524" w:type="pct"/>
            <w:vAlign w:val="center"/>
          </w:tcPr>
          <w:p w:rsidR="00EE7AD9" w:rsidRPr="00DB51D4" w:rsidRDefault="00EE7AD9" w:rsidP="00154AD6">
            <w:pPr>
              <w:spacing w:after="0" w:line="240" w:lineRule="auto"/>
              <w:jc w:val="center"/>
              <w:rPr>
                <w:rFonts w:ascii="Times New Roman" w:hAnsi="Times New Roman" w:cs="Times New Roman"/>
                <w:sz w:val="24"/>
                <w:szCs w:val="24"/>
              </w:rPr>
            </w:pPr>
            <w:r w:rsidRPr="00DB51D4">
              <w:rPr>
                <w:rFonts w:ascii="Times New Roman" w:hAnsi="Times New Roman" w:cs="Times New Roman"/>
                <w:bCs/>
                <w:snapToGrid w:val="0"/>
                <w:sz w:val="24"/>
                <w:szCs w:val="24"/>
              </w:rPr>
              <w:t>40,38</w:t>
            </w:r>
          </w:p>
        </w:tc>
        <w:tc>
          <w:tcPr>
            <w:tcW w:w="550" w:type="pct"/>
            <w:vAlign w:val="center"/>
          </w:tcPr>
          <w:p w:rsidR="00EE7AD9" w:rsidRPr="00DB51D4" w:rsidRDefault="00EE7AD9" w:rsidP="00154AD6">
            <w:pPr>
              <w:spacing w:after="0" w:line="240" w:lineRule="auto"/>
              <w:jc w:val="center"/>
              <w:rPr>
                <w:rFonts w:ascii="Times New Roman" w:hAnsi="Times New Roman" w:cs="Times New Roman"/>
                <w:sz w:val="24"/>
                <w:szCs w:val="24"/>
              </w:rPr>
            </w:pPr>
            <w:r w:rsidRPr="00DB51D4">
              <w:rPr>
                <w:rFonts w:ascii="Times New Roman" w:hAnsi="Times New Roman" w:cs="Times New Roman"/>
                <w:bCs/>
                <w:snapToGrid w:val="0"/>
                <w:sz w:val="24"/>
                <w:szCs w:val="24"/>
              </w:rPr>
              <w:t>35,29</w:t>
            </w:r>
          </w:p>
        </w:tc>
        <w:tc>
          <w:tcPr>
            <w:tcW w:w="857" w:type="pct"/>
            <w:vAlign w:val="center"/>
          </w:tcPr>
          <w:p w:rsidR="00EE7AD9" w:rsidRPr="00DB51D4" w:rsidRDefault="00EE7AD9" w:rsidP="00154AD6">
            <w:pPr>
              <w:spacing w:after="0" w:line="240" w:lineRule="auto"/>
              <w:jc w:val="center"/>
              <w:rPr>
                <w:rFonts w:ascii="Times New Roman" w:hAnsi="Times New Roman" w:cs="Times New Roman"/>
                <w:color w:val="000000"/>
                <w:sz w:val="24"/>
                <w:szCs w:val="24"/>
              </w:rPr>
            </w:pPr>
            <w:r w:rsidRPr="00DB51D4">
              <w:rPr>
                <w:rFonts w:ascii="Times New Roman" w:hAnsi="Times New Roman" w:cs="Times New Roman"/>
                <w:color w:val="000000"/>
                <w:sz w:val="24"/>
                <w:szCs w:val="24"/>
              </w:rPr>
              <w:t>-8,57</w:t>
            </w:r>
          </w:p>
        </w:tc>
      </w:tr>
      <w:tr w:rsidR="00EE7AD9" w:rsidRPr="009E0D5F" w:rsidTr="001B3875">
        <w:tc>
          <w:tcPr>
            <w:tcW w:w="2493" w:type="pct"/>
          </w:tcPr>
          <w:p w:rsidR="00EE7AD9" w:rsidRDefault="00EE7AD9" w:rsidP="00154AD6">
            <w:pPr>
              <w:spacing w:after="0" w:line="240" w:lineRule="auto"/>
            </w:pPr>
            <w:r w:rsidRPr="00DB51D4">
              <w:rPr>
                <w:rFonts w:ascii="Times New Roman" w:hAnsi="Times New Roman" w:cs="Times New Roman"/>
                <w:sz w:val="24"/>
                <w:szCs w:val="24"/>
              </w:rPr>
              <w:t>Продолжительность одного оборота запасов, дней</w:t>
            </w:r>
          </w:p>
        </w:tc>
        <w:tc>
          <w:tcPr>
            <w:tcW w:w="576" w:type="pct"/>
            <w:vAlign w:val="center"/>
          </w:tcPr>
          <w:p w:rsidR="00EE7AD9" w:rsidRPr="00DB51D4" w:rsidRDefault="00EE7AD9" w:rsidP="00154AD6">
            <w:pPr>
              <w:spacing w:after="0" w:line="240" w:lineRule="auto"/>
              <w:jc w:val="center"/>
              <w:rPr>
                <w:rFonts w:ascii="Times New Roman" w:hAnsi="Times New Roman" w:cs="Times New Roman"/>
                <w:sz w:val="24"/>
                <w:szCs w:val="24"/>
              </w:rPr>
            </w:pPr>
            <w:r w:rsidRPr="00DB51D4">
              <w:rPr>
                <w:rFonts w:ascii="Times New Roman" w:hAnsi="Times New Roman" w:cs="Times New Roman"/>
                <w:bCs/>
                <w:snapToGrid w:val="0"/>
                <w:sz w:val="24"/>
                <w:szCs w:val="24"/>
              </w:rPr>
              <w:t>8,21</w:t>
            </w:r>
          </w:p>
        </w:tc>
        <w:tc>
          <w:tcPr>
            <w:tcW w:w="524" w:type="pct"/>
            <w:vAlign w:val="center"/>
          </w:tcPr>
          <w:p w:rsidR="00EE7AD9" w:rsidRPr="00DB51D4" w:rsidRDefault="00EE7AD9" w:rsidP="00154AD6">
            <w:pPr>
              <w:spacing w:after="0" w:line="240" w:lineRule="auto"/>
              <w:jc w:val="center"/>
              <w:rPr>
                <w:rFonts w:ascii="Times New Roman" w:hAnsi="Times New Roman" w:cs="Times New Roman"/>
                <w:sz w:val="24"/>
                <w:szCs w:val="24"/>
              </w:rPr>
            </w:pPr>
            <w:r w:rsidRPr="00DB51D4">
              <w:rPr>
                <w:rFonts w:ascii="Times New Roman" w:hAnsi="Times New Roman" w:cs="Times New Roman"/>
                <w:bCs/>
                <w:snapToGrid w:val="0"/>
                <w:sz w:val="24"/>
                <w:szCs w:val="24"/>
              </w:rPr>
              <w:t>8,92</w:t>
            </w:r>
          </w:p>
        </w:tc>
        <w:tc>
          <w:tcPr>
            <w:tcW w:w="550" w:type="pct"/>
            <w:vAlign w:val="center"/>
          </w:tcPr>
          <w:p w:rsidR="00EE7AD9" w:rsidRPr="00DB51D4" w:rsidRDefault="00EE7AD9" w:rsidP="00154AD6">
            <w:pPr>
              <w:spacing w:after="0" w:line="240" w:lineRule="auto"/>
              <w:jc w:val="center"/>
              <w:rPr>
                <w:rFonts w:ascii="Times New Roman" w:hAnsi="Times New Roman" w:cs="Times New Roman"/>
                <w:sz w:val="24"/>
                <w:szCs w:val="24"/>
              </w:rPr>
            </w:pPr>
            <w:r w:rsidRPr="00DB51D4">
              <w:rPr>
                <w:rFonts w:ascii="Times New Roman" w:hAnsi="Times New Roman" w:cs="Times New Roman"/>
                <w:bCs/>
                <w:snapToGrid w:val="0"/>
                <w:sz w:val="24"/>
                <w:szCs w:val="24"/>
              </w:rPr>
              <w:t>10,2</w:t>
            </w:r>
          </w:p>
        </w:tc>
        <w:tc>
          <w:tcPr>
            <w:tcW w:w="857" w:type="pct"/>
            <w:vAlign w:val="center"/>
          </w:tcPr>
          <w:p w:rsidR="00EE7AD9" w:rsidRPr="00DB51D4" w:rsidRDefault="00EE7AD9" w:rsidP="00154AD6">
            <w:pPr>
              <w:spacing w:after="0" w:line="240" w:lineRule="auto"/>
              <w:jc w:val="center"/>
              <w:rPr>
                <w:rFonts w:ascii="Times New Roman" w:hAnsi="Times New Roman" w:cs="Times New Roman"/>
                <w:color w:val="000000"/>
                <w:sz w:val="24"/>
                <w:szCs w:val="24"/>
              </w:rPr>
            </w:pPr>
            <w:r w:rsidRPr="00DB51D4">
              <w:rPr>
                <w:rFonts w:ascii="Times New Roman" w:hAnsi="Times New Roman" w:cs="Times New Roman"/>
                <w:color w:val="000000"/>
                <w:sz w:val="24"/>
                <w:szCs w:val="24"/>
              </w:rPr>
              <w:t>1,99</w:t>
            </w:r>
          </w:p>
        </w:tc>
      </w:tr>
      <w:tr w:rsidR="00EE7AD9" w:rsidRPr="009E0D5F" w:rsidTr="001B3875">
        <w:tc>
          <w:tcPr>
            <w:tcW w:w="2493" w:type="pct"/>
          </w:tcPr>
          <w:p w:rsidR="00EE7AD9" w:rsidRPr="00DB51D4" w:rsidRDefault="006319CD" w:rsidP="00154AD6">
            <w:pPr>
              <w:spacing w:after="0" w:line="240" w:lineRule="auto"/>
              <w:rPr>
                <w:rFonts w:ascii="Times New Roman" w:hAnsi="Times New Roman" w:cs="Times New Roman"/>
                <w:sz w:val="24"/>
                <w:szCs w:val="24"/>
              </w:rPr>
            </w:pPr>
            <w:r>
              <w:rPr>
                <w:rFonts w:ascii="Times New Roman" w:hAnsi="Times New Roman" w:cs="Times New Roman"/>
                <w:sz w:val="24"/>
                <w:szCs w:val="24"/>
              </w:rPr>
              <w:t>Относительное накопление запасов в результате снижения их оборачиваемости, тыс.руб.</w:t>
            </w:r>
          </w:p>
        </w:tc>
        <w:tc>
          <w:tcPr>
            <w:tcW w:w="576" w:type="pct"/>
            <w:vAlign w:val="center"/>
          </w:tcPr>
          <w:p w:rsidR="00EE7AD9" w:rsidRPr="00DB51D4" w:rsidRDefault="00EE7AD9" w:rsidP="00154AD6">
            <w:pPr>
              <w:spacing w:after="0" w:line="240" w:lineRule="auto"/>
              <w:jc w:val="center"/>
              <w:rPr>
                <w:rFonts w:ascii="Times New Roman" w:hAnsi="Times New Roman" w:cs="Times New Roman"/>
                <w:bCs/>
                <w:snapToGrid w:val="0"/>
                <w:sz w:val="24"/>
                <w:szCs w:val="24"/>
              </w:rPr>
            </w:pPr>
            <w:r>
              <w:rPr>
                <w:rFonts w:ascii="Times New Roman" w:hAnsi="Times New Roman" w:cs="Times New Roman"/>
                <w:bCs/>
                <w:snapToGrid w:val="0"/>
                <w:sz w:val="24"/>
                <w:szCs w:val="24"/>
              </w:rPr>
              <w:t>-</w:t>
            </w:r>
          </w:p>
        </w:tc>
        <w:tc>
          <w:tcPr>
            <w:tcW w:w="524" w:type="pct"/>
            <w:vAlign w:val="center"/>
          </w:tcPr>
          <w:p w:rsidR="00EE7AD9" w:rsidRPr="00DB51D4" w:rsidRDefault="00EE7AD9" w:rsidP="00154AD6">
            <w:pPr>
              <w:spacing w:after="0" w:line="240" w:lineRule="auto"/>
              <w:jc w:val="center"/>
              <w:rPr>
                <w:rFonts w:ascii="Times New Roman" w:hAnsi="Times New Roman" w:cs="Times New Roman"/>
                <w:bCs/>
                <w:snapToGrid w:val="0"/>
                <w:sz w:val="24"/>
                <w:szCs w:val="24"/>
              </w:rPr>
            </w:pPr>
            <w:r>
              <w:rPr>
                <w:rFonts w:ascii="Times New Roman" w:hAnsi="Times New Roman" w:cs="Times New Roman"/>
                <w:bCs/>
                <w:snapToGrid w:val="0"/>
                <w:sz w:val="24"/>
                <w:szCs w:val="24"/>
              </w:rPr>
              <w:t>140,2</w:t>
            </w:r>
          </w:p>
        </w:tc>
        <w:tc>
          <w:tcPr>
            <w:tcW w:w="550" w:type="pct"/>
            <w:vAlign w:val="center"/>
          </w:tcPr>
          <w:p w:rsidR="00EE7AD9" w:rsidRPr="00DB51D4" w:rsidRDefault="00EE7AD9" w:rsidP="00154AD6">
            <w:pPr>
              <w:spacing w:after="0" w:line="240" w:lineRule="auto"/>
              <w:jc w:val="center"/>
              <w:rPr>
                <w:rFonts w:ascii="Times New Roman" w:hAnsi="Times New Roman" w:cs="Times New Roman"/>
                <w:bCs/>
                <w:snapToGrid w:val="0"/>
                <w:sz w:val="24"/>
                <w:szCs w:val="24"/>
              </w:rPr>
            </w:pPr>
            <w:r>
              <w:rPr>
                <w:rFonts w:ascii="Times New Roman" w:hAnsi="Times New Roman" w:cs="Times New Roman"/>
                <w:bCs/>
                <w:snapToGrid w:val="0"/>
                <w:sz w:val="24"/>
                <w:szCs w:val="24"/>
              </w:rPr>
              <w:t>256,8</w:t>
            </w:r>
          </w:p>
        </w:tc>
        <w:tc>
          <w:tcPr>
            <w:tcW w:w="857" w:type="pct"/>
            <w:vAlign w:val="center"/>
          </w:tcPr>
          <w:p w:rsidR="00EE7AD9" w:rsidRPr="00DB51D4" w:rsidRDefault="00EE7AD9" w:rsidP="00154AD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EE7AD9" w:rsidRPr="009E0D5F" w:rsidTr="001B3875">
        <w:tc>
          <w:tcPr>
            <w:tcW w:w="2493" w:type="pct"/>
          </w:tcPr>
          <w:p w:rsidR="00EE7AD9" w:rsidRPr="00DB51D4" w:rsidRDefault="00EE7AD9" w:rsidP="00154AD6">
            <w:pPr>
              <w:spacing w:after="0" w:line="240" w:lineRule="auto"/>
              <w:rPr>
                <w:rFonts w:ascii="Times New Roman" w:hAnsi="Times New Roman" w:cs="Times New Roman"/>
                <w:sz w:val="24"/>
                <w:szCs w:val="24"/>
              </w:rPr>
            </w:pPr>
            <w:r w:rsidRPr="00DB51D4">
              <w:rPr>
                <w:rFonts w:ascii="Times New Roman" w:hAnsi="Times New Roman" w:cs="Times New Roman"/>
                <w:sz w:val="24"/>
                <w:szCs w:val="24"/>
              </w:rPr>
              <w:t>Рентабельность запасов, %</w:t>
            </w:r>
          </w:p>
        </w:tc>
        <w:tc>
          <w:tcPr>
            <w:tcW w:w="576" w:type="pct"/>
            <w:vAlign w:val="center"/>
          </w:tcPr>
          <w:p w:rsidR="00EE7AD9" w:rsidRPr="00DB51D4" w:rsidRDefault="00EE7AD9" w:rsidP="00154AD6">
            <w:pPr>
              <w:spacing w:after="0" w:line="240" w:lineRule="auto"/>
              <w:jc w:val="center"/>
              <w:rPr>
                <w:rFonts w:ascii="Times New Roman" w:hAnsi="Times New Roman" w:cs="Times New Roman"/>
                <w:color w:val="000000"/>
                <w:sz w:val="24"/>
                <w:szCs w:val="24"/>
              </w:rPr>
            </w:pPr>
            <w:r w:rsidRPr="00DB51D4">
              <w:rPr>
                <w:rFonts w:ascii="Times New Roman" w:hAnsi="Times New Roman" w:cs="Times New Roman"/>
                <w:color w:val="000000"/>
                <w:sz w:val="24"/>
                <w:szCs w:val="24"/>
              </w:rPr>
              <w:t>43,03</w:t>
            </w:r>
          </w:p>
        </w:tc>
        <w:tc>
          <w:tcPr>
            <w:tcW w:w="524" w:type="pct"/>
            <w:vAlign w:val="center"/>
          </w:tcPr>
          <w:p w:rsidR="00EE7AD9" w:rsidRPr="00DB51D4" w:rsidRDefault="00EE7AD9" w:rsidP="00154AD6">
            <w:pPr>
              <w:spacing w:after="0" w:line="240" w:lineRule="auto"/>
              <w:jc w:val="center"/>
              <w:rPr>
                <w:rFonts w:ascii="Times New Roman" w:hAnsi="Times New Roman" w:cs="Times New Roman"/>
                <w:color w:val="000000"/>
                <w:sz w:val="24"/>
                <w:szCs w:val="24"/>
              </w:rPr>
            </w:pPr>
            <w:r w:rsidRPr="00DB51D4">
              <w:rPr>
                <w:rFonts w:ascii="Times New Roman" w:hAnsi="Times New Roman" w:cs="Times New Roman"/>
                <w:color w:val="000000"/>
                <w:sz w:val="24"/>
                <w:szCs w:val="24"/>
              </w:rPr>
              <w:t>31,34</w:t>
            </w:r>
          </w:p>
        </w:tc>
        <w:tc>
          <w:tcPr>
            <w:tcW w:w="550" w:type="pct"/>
            <w:vAlign w:val="center"/>
          </w:tcPr>
          <w:p w:rsidR="00EE7AD9" w:rsidRPr="00DB51D4" w:rsidRDefault="00EE7AD9" w:rsidP="00154AD6">
            <w:pPr>
              <w:spacing w:after="0" w:line="240" w:lineRule="auto"/>
              <w:jc w:val="center"/>
              <w:rPr>
                <w:rFonts w:ascii="Times New Roman" w:hAnsi="Times New Roman" w:cs="Times New Roman"/>
                <w:color w:val="000000"/>
                <w:sz w:val="24"/>
                <w:szCs w:val="24"/>
              </w:rPr>
            </w:pPr>
            <w:r w:rsidRPr="00DB51D4">
              <w:rPr>
                <w:rFonts w:ascii="Times New Roman" w:hAnsi="Times New Roman" w:cs="Times New Roman"/>
                <w:color w:val="000000"/>
                <w:sz w:val="24"/>
                <w:szCs w:val="24"/>
              </w:rPr>
              <w:t>23,11</w:t>
            </w:r>
          </w:p>
        </w:tc>
        <w:tc>
          <w:tcPr>
            <w:tcW w:w="857" w:type="pct"/>
            <w:vAlign w:val="center"/>
          </w:tcPr>
          <w:p w:rsidR="00EE7AD9" w:rsidRPr="00DB51D4" w:rsidRDefault="00EE7AD9" w:rsidP="00154AD6">
            <w:pPr>
              <w:spacing w:after="0" w:line="240" w:lineRule="auto"/>
              <w:jc w:val="center"/>
              <w:rPr>
                <w:rFonts w:ascii="Times New Roman" w:hAnsi="Times New Roman" w:cs="Times New Roman"/>
                <w:color w:val="000000"/>
                <w:sz w:val="24"/>
                <w:szCs w:val="24"/>
              </w:rPr>
            </w:pPr>
            <w:r w:rsidRPr="00DB51D4">
              <w:rPr>
                <w:rFonts w:ascii="Times New Roman" w:hAnsi="Times New Roman" w:cs="Times New Roman"/>
                <w:color w:val="000000"/>
                <w:sz w:val="24"/>
                <w:szCs w:val="24"/>
              </w:rPr>
              <w:t>-19,92</w:t>
            </w:r>
          </w:p>
        </w:tc>
      </w:tr>
      <w:tr w:rsidR="00EE7AD9" w:rsidRPr="009E0D5F" w:rsidTr="001B3875">
        <w:tc>
          <w:tcPr>
            <w:tcW w:w="2493" w:type="pct"/>
          </w:tcPr>
          <w:p w:rsidR="00EE7AD9" w:rsidRPr="009E0D5F" w:rsidRDefault="00EE7AD9" w:rsidP="00154AD6">
            <w:pPr>
              <w:spacing w:after="0" w:line="240" w:lineRule="auto"/>
              <w:rPr>
                <w:rFonts w:ascii="Times New Roman" w:hAnsi="Times New Roman" w:cs="Times New Roman"/>
                <w:sz w:val="24"/>
                <w:szCs w:val="24"/>
              </w:rPr>
            </w:pPr>
            <w:r w:rsidRPr="009E0D5F">
              <w:rPr>
                <w:rFonts w:ascii="Times New Roman" w:hAnsi="Times New Roman" w:cs="Times New Roman"/>
                <w:sz w:val="24"/>
                <w:szCs w:val="24"/>
              </w:rPr>
              <w:t>Операционный цикл</w:t>
            </w:r>
            <w:r w:rsidR="00154AD6">
              <w:rPr>
                <w:rFonts w:ascii="Times New Roman" w:hAnsi="Times New Roman" w:cs="Times New Roman"/>
                <w:sz w:val="24"/>
                <w:szCs w:val="24"/>
              </w:rPr>
              <w:t>, дней</w:t>
            </w:r>
          </w:p>
        </w:tc>
        <w:tc>
          <w:tcPr>
            <w:tcW w:w="576" w:type="pct"/>
            <w:vAlign w:val="center"/>
          </w:tcPr>
          <w:p w:rsidR="00EE7AD9" w:rsidRPr="00E749AE" w:rsidRDefault="00EE7AD9" w:rsidP="00154AD6">
            <w:pPr>
              <w:spacing w:after="0" w:line="240" w:lineRule="auto"/>
              <w:jc w:val="center"/>
              <w:rPr>
                <w:rFonts w:ascii="Times New Roman" w:hAnsi="Times New Roman" w:cs="Times New Roman"/>
                <w:sz w:val="24"/>
                <w:szCs w:val="24"/>
              </w:rPr>
            </w:pPr>
            <w:r w:rsidRPr="00E749AE">
              <w:rPr>
                <w:rFonts w:ascii="Times New Roman" w:hAnsi="Times New Roman" w:cs="Times New Roman"/>
              </w:rPr>
              <w:t>36,25</w:t>
            </w:r>
          </w:p>
        </w:tc>
        <w:tc>
          <w:tcPr>
            <w:tcW w:w="524" w:type="pct"/>
            <w:vAlign w:val="center"/>
          </w:tcPr>
          <w:p w:rsidR="00EE7AD9" w:rsidRPr="00E749AE" w:rsidRDefault="00EE7AD9" w:rsidP="00154AD6">
            <w:pPr>
              <w:spacing w:after="0" w:line="240" w:lineRule="auto"/>
              <w:jc w:val="center"/>
              <w:rPr>
                <w:rFonts w:ascii="Times New Roman" w:hAnsi="Times New Roman" w:cs="Times New Roman"/>
                <w:sz w:val="24"/>
                <w:szCs w:val="24"/>
              </w:rPr>
            </w:pPr>
            <w:r w:rsidRPr="00E749AE">
              <w:rPr>
                <w:rFonts w:ascii="Times New Roman" w:hAnsi="Times New Roman" w:cs="Times New Roman"/>
              </w:rPr>
              <w:t>36,87</w:t>
            </w:r>
          </w:p>
        </w:tc>
        <w:tc>
          <w:tcPr>
            <w:tcW w:w="550" w:type="pct"/>
            <w:vAlign w:val="center"/>
          </w:tcPr>
          <w:p w:rsidR="00EE7AD9" w:rsidRPr="00E749AE" w:rsidRDefault="00EE7AD9" w:rsidP="00154AD6">
            <w:pPr>
              <w:spacing w:after="0" w:line="240" w:lineRule="auto"/>
              <w:jc w:val="center"/>
              <w:rPr>
                <w:rFonts w:ascii="Times New Roman" w:hAnsi="Times New Roman" w:cs="Times New Roman"/>
                <w:sz w:val="24"/>
                <w:szCs w:val="24"/>
              </w:rPr>
            </w:pPr>
            <w:r w:rsidRPr="00E749AE">
              <w:rPr>
                <w:rFonts w:ascii="Times New Roman" w:hAnsi="Times New Roman" w:cs="Times New Roman"/>
              </w:rPr>
              <w:t>38,34</w:t>
            </w:r>
          </w:p>
        </w:tc>
        <w:tc>
          <w:tcPr>
            <w:tcW w:w="857" w:type="pct"/>
            <w:vAlign w:val="center"/>
          </w:tcPr>
          <w:p w:rsidR="00EE7AD9" w:rsidRPr="00E749AE" w:rsidRDefault="00EE7AD9" w:rsidP="00154AD6">
            <w:pPr>
              <w:spacing w:after="0" w:line="240" w:lineRule="auto"/>
              <w:jc w:val="center"/>
              <w:rPr>
                <w:rFonts w:ascii="Times New Roman" w:hAnsi="Times New Roman" w:cs="Times New Roman"/>
                <w:sz w:val="24"/>
                <w:szCs w:val="24"/>
              </w:rPr>
            </w:pPr>
            <w:r w:rsidRPr="00E749AE">
              <w:rPr>
                <w:rFonts w:ascii="Times New Roman" w:hAnsi="Times New Roman" w:cs="Times New Roman"/>
              </w:rPr>
              <w:t>2,09</w:t>
            </w:r>
          </w:p>
        </w:tc>
      </w:tr>
      <w:tr w:rsidR="00EE7AD9" w:rsidRPr="009E0D5F" w:rsidTr="001B3875">
        <w:tc>
          <w:tcPr>
            <w:tcW w:w="2493" w:type="pct"/>
          </w:tcPr>
          <w:p w:rsidR="00EE7AD9" w:rsidRPr="009E0D5F" w:rsidRDefault="00EE7AD9" w:rsidP="00154A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Финансовый цикл</w:t>
            </w:r>
            <w:r w:rsidR="00154AD6">
              <w:rPr>
                <w:rFonts w:ascii="Times New Roman" w:hAnsi="Times New Roman" w:cs="Times New Roman"/>
                <w:sz w:val="24"/>
                <w:szCs w:val="24"/>
              </w:rPr>
              <w:t>, дней</w:t>
            </w:r>
          </w:p>
        </w:tc>
        <w:tc>
          <w:tcPr>
            <w:tcW w:w="576" w:type="pct"/>
            <w:vAlign w:val="center"/>
          </w:tcPr>
          <w:p w:rsidR="00EE7AD9" w:rsidRPr="00E749AE" w:rsidRDefault="00EE7AD9" w:rsidP="00154AD6">
            <w:pPr>
              <w:spacing w:after="0" w:line="240" w:lineRule="auto"/>
              <w:jc w:val="center"/>
              <w:rPr>
                <w:rFonts w:ascii="Times New Roman" w:hAnsi="Times New Roman" w:cs="Times New Roman"/>
                <w:sz w:val="24"/>
                <w:szCs w:val="24"/>
              </w:rPr>
            </w:pPr>
            <w:r w:rsidRPr="00E749AE">
              <w:rPr>
                <w:rFonts w:ascii="Times New Roman" w:hAnsi="Times New Roman" w:cs="Times New Roman"/>
              </w:rPr>
              <w:t>4,97</w:t>
            </w:r>
          </w:p>
        </w:tc>
        <w:tc>
          <w:tcPr>
            <w:tcW w:w="524" w:type="pct"/>
            <w:vAlign w:val="center"/>
          </w:tcPr>
          <w:p w:rsidR="00EE7AD9" w:rsidRPr="00E749AE" w:rsidRDefault="00EE7AD9" w:rsidP="00154AD6">
            <w:pPr>
              <w:spacing w:after="0" w:line="240" w:lineRule="auto"/>
              <w:jc w:val="center"/>
              <w:rPr>
                <w:rFonts w:ascii="Times New Roman" w:hAnsi="Times New Roman" w:cs="Times New Roman"/>
                <w:sz w:val="24"/>
                <w:szCs w:val="24"/>
              </w:rPr>
            </w:pPr>
            <w:r w:rsidRPr="00E749AE">
              <w:rPr>
                <w:rFonts w:ascii="Times New Roman" w:hAnsi="Times New Roman" w:cs="Times New Roman"/>
              </w:rPr>
              <w:t>5,37</w:t>
            </w:r>
          </w:p>
        </w:tc>
        <w:tc>
          <w:tcPr>
            <w:tcW w:w="550" w:type="pct"/>
            <w:vAlign w:val="center"/>
          </w:tcPr>
          <w:p w:rsidR="00EE7AD9" w:rsidRPr="00E749AE" w:rsidRDefault="00EE7AD9" w:rsidP="00154AD6">
            <w:pPr>
              <w:spacing w:after="0" w:line="240" w:lineRule="auto"/>
              <w:jc w:val="center"/>
              <w:rPr>
                <w:rFonts w:ascii="Times New Roman" w:hAnsi="Times New Roman" w:cs="Times New Roman"/>
                <w:sz w:val="24"/>
                <w:szCs w:val="24"/>
              </w:rPr>
            </w:pPr>
            <w:r w:rsidRPr="00E749AE">
              <w:rPr>
                <w:rFonts w:ascii="Times New Roman" w:hAnsi="Times New Roman" w:cs="Times New Roman"/>
              </w:rPr>
              <w:t>5,46</w:t>
            </w:r>
          </w:p>
        </w:tc>
        <w:tc>
          <w:tcPr>
            <w:tcW w:w="857" w:type="pct"/>
            <w:vAlign w:val="center"/>
          </w:tcPr>
          <w:p w:rsidR="00EE7AD9" w:rsidRPr="00E749AE" w:rsidRDefault="00EE7AD9" w:rsidP="00154AD6">
            <w:pPr>
              <w:spacing w:after="0" w:line="240" w:lineRule="auto"/>
              <w:jc w:val="center"/>
              <w:rPr>
                <w:rFonts w:ascii="Times New Roman" w:hAnsi="Times New Roman" w:cs="Times New Roman"/>
                <w:sz w:val="24"/>
                <w:szCs w:val="24"/>
              </w:rPr>
            </w:pPr>
            <w:r w:rsidRPr="00E749AE">
              <w:rPr>
                <w:rFonts w:ascii="Times New Roman" w:hAnsi="Times New Roman" w:cs="Times New Roman"/>
              </w:rPr>
              <w:t>0,49</w:t>
            </w:r>
          </w:p>
        </w:tc>
      </w:tr>
    </w:tbl>
    <w:p w:rsidR="007671C8" w:rsidRPr="009E0D5F" w:rsidRDefault="007671C8" w:rsidP="007671C8">
      <w:pPr>
        <w:spacing w:after="0" w:line="360" w:lineRule="auto"/>
        <w:jc w:val="both"/>
        <w:rPr>
          <w:rFonts w:ascii="Times New Roman" w:hAnsi="Times New Roman" w:cs="Times New Roman"/>
          <w:sz w:val="28"/>
          <w:szCs w:val="28"/>
        </w:rPr>
      </w:pPr>
    </w:p>
    <w:p w:rsidR="00E749AE" w:rsidRDefault="00E749AE" w:rsidP="006319CD">
      <w:pPr>
        <w:spacing w:after="0" w:line="360" w:lineRule="auto"/>
        <w:ind w:firstLine="720"/>
        <w:jc w:val="both"/>
        <w:rPr>
          <w:rFonts w:ascii="Times New Roman" w:hAnsi="Times New Roman" w:cs="Times New Roman"/>
          <w:sz w:val="28"/>
          <w:szCs w:val="28"/>
        </w:rPr>
      </w:pPr>
      <w:r w:rsidRPr="009E0D5F">
        <w:rPr>
          <w:rFonts w:ascii="Times New Roman" w:hAnsi="Times New Roman" w:cs="Times New Roman"/>
          <w:sz w:val="28"/>
          <w:szCs w:val="28"/>
        </w:rPr>
        <w:t xml:space="preserve">В целом можно сделать вывод, что эффективность использования запасов на протяжении 2013-2015 г.г. снизилась, на что указывает факт снижения оборачиваемости запасов. В запасах ООО «Станкостроительный завод» заморожена большая доля активов. Если в 2013 г. доля запасов в оборотных активах составляла </w:t>
      </w:r>
      <w:r w:rsidR="00EE7AD9">
        <w:rPr>
          <w:rFonts w:ascii="Times New Roman" w:hAnsi="Times New Roman" w:cs="Times New Roman"/>
          <w:sz w:val="28"/>
          <w:szCs w:val="28"/>
        </w:rPr>
        <w:t>21,3%, то в 2015 г. 26,09</w:t>
      </w:r>
      <w:r w:rsidRPr="009E0D5F">
        <w:rPr>
          <w:rFonts w:ascii="Times New Roman" w:hAnsi="Times New Roman" w:cs="Times New Roman"/>
          <w:sz w:val="28"/>
          <w:szCs w:val="28"/>
        </w:rPr>
        <w:t xml:space="preserve">%. За счет снижения оборачиваемости запасов в 2015г. по сравнению с 2014г. дополнительное отвлечение запасов составило </w:t>
      </w:r>
      <w:r w:rsidR="00EE7AD9">
        <w:rPr>
          <w:rFonts w:ascii="Times New Roman" w:hAnsi="Times New Roman" w:cs="Times New Roman"/>
          <w:sz w:val="28"/>
          <w:szCs w:val="28"/>
        </w:rPr>
        <w:t>256,8</w:t>
      </w:r>
      <w:r w:rsidRPr="009E0D5F">
        <w:rPr>
          <w:rFonts w:ascii="Times New Roman" w:hAnsi="Times New Roman" w:cs="Times New Roman"/>
          <w:sz w:val="28"/>
          <w:szCs w:val="28"/>
        </w:rPr>
        <w:t xml:space="preserve"> тыс.руб.</w:t>
      </w:r>
    </w:p>
    <w:p w:rsidR="004B34D3" w:rsidRDefault="004B34D3" w:rsidP="00EE7AD9">
      <w:pPr>
        <w:widowControl w:val="0"/>
        <w:spacing w:after="0" w:line="360" w:lineRule="auto"/>
        <w:ind w:firstLine="720"/>
        <w:jc w:val="both"/>
        <w:rPr>
          <w:rFonts w:ascii="Times New Roman" w:hAnsi="Times New Roman" w:cs="Times New Roman"/>
          <w:sz w:val="28"/>
          <w:szCs w:val="28"/>
        </w:rPr>
      </w:pPr>
      <w:r w:rsidRPr="009E0D5F">
        <w:rPr>
          <w:rFonts w:ascii="Times New Roman" w:hAnsi="Times New Roman" w:cs="Times New Roman"/>
          <w:sz w:val="28"/>
          <w:szCs w:val="28"/>
        </w:rPr>
        <w:t>Таким образом, управление запасами материалов в ООО «Станкостроительный завод» недостаточно эффективно и требует совершенствования. Создание на предприятии оптимальной системы управления запасами для стабильного непрерывного производственного процесса в настоящее время является одной из актуальных задач. Эффективное решение данной задачи позволит получить преимущество в конкурентной борьбе путем повышения эффективности организации.</w:t>
      </w:r>
    </w:p>
    <w:p w:rsidR="00AB3B7A" w:rsidRDefault="00AB3B7A">
      <w:pPr>
        <w:rPr>
          <w:rFonts w:ascii="Times New Roman" w:eastAsiaTheme="majorEastAsia" w:hAnsi="Times New Roman" w:cs="Times New Roman"/>
          <w:bCs/>
          <w:color w:val="000000" w:themeColor="text1"/>
          <w:sz w:val="28"/>
          <w:szCs w:val="28"/>
        </w:rPr>
      </w:pPr>
      <w:r>
        <w:rPr>
          <w:rFonts w:ascii="Times New Roman" w:hAnsi="Times New Roman" w:cs="Times New Roman"/>
          <w:b/>
          <w:color w:val="000000" w:themeColor="text1"/>
        </w:rPr>
        <w:br w:type="page"/>
      </w:r>
    </w:p>
    <w:p w:rsidR="00731017" w:rsidRPr="006319CD" w:rsidRDefault="00731017" w:rsidP="006319CD">
      <w:pPr>
        <w:pStyle w:val="1"/>
        <w:spacing w:before="0" w:line="360" w:lineRule="auto"/>
        <w:ind w:firstLine="709"/>
        <w:jc w:val="both"/>
        <w:rPr>
          <w:rFonts w:ascii="Times New Roman" w:hAnsi="Times New Roman" w:cs="Times New Roman"/>
          <w:b w:val="0"/>
          <w:color w:val="000000" w:themeColor="text1"/>
        </w:rPr>
      </w:pPr>
      <w:bookmarkStart w:id="22" w:name="_Toc471823437"/>
      <w:r w:rsidRPr="006319CD">
        <w:rPr>
          <w:rFonts w:ascii="Times New Roman" w:hAnsi="Times New Roman" w:cs="Times New Roman"/>
          <w:b w:val="0"/>
          <w:color w:val="000000" w:themeColor="text1"/>
        </w:rPr>
        <w:lastRenderedPageBreak/>
        <w:t>3. Направления совершенствования управления запасами в ООО «Станкостроительный завод»</w:t>
      </w:r>
      <w:bookmarkEnd w:id="22"/>
    </w:p>
    <w:p w:rsidR="00731017" w:rsidRDefault="00731017" w:rsidP="00EE7AD9">
      <w:pPr>
        <w:widowControl w:val="0"/>
        <w:spacing w:after="0" w:line="360" w:lineRule="auto"/>
        <w:ind w:firstLine="720"/>
        <w:jc w:val="both"/>
        <w:rPr>
          <w:rFonts w:ascii="Times New Roman" w:hAnsi="Times New Roman" w:cs="Times New Roman"/>
          <w:sz w:val="28"/>
          <w:szCs w:val="28"/>
        </w:rPr>
      </w:pPr>
    </w:p>
    <w:p w:rsidR="00731017" w:rsidRPr="006319CD" w:rsidRDefault="00731017" w:rsidP="006319CD">
      <w:pPr>
        <w:pStyle w:val="2"/>
        <w:spacing w:before="0" w:line="360" w:lineRule="auto"/>
        <w:ind w:firstLine="709"/>
        <w:jc w:val="both"/>
        <w:rPr>
          <w:rFonts w:ascii="Times New Roman" w:hAnsi="Times New Roman" w:cs="Times New Roman"/>
          <w:b w:val="0"/>
          <w:color w:val="000000" w:themeColor="text1"/>
          <w:sz w:val="28"/>
          <w:szCs w:val="28"/>
        </w:rPr>
      </w:pPr>
      <w:bookmarkStart w:id="23" w:name="_Toc471823438"/>
      <w:r w:rsidRPr="006319CD">
        <w:rPr>
          <w:rFonts w:ascii="Times New Roman" w:hAnsi="Times New Roman" w:cs="Times New Roman"/>
          <w:b w:val="0"/>
          <w:color w:val="000000" w:themeColor="text1"/>
          <w:sz w:val="28"/>
          <w:szCs w:val="28"/>
        </w:rPr>
        <w:t xml:space="preserve">3.1 </w:t>
      </w:r>
      <w:r w:rsidR="00A227E4">
        <w:rPr>
          <w:rFonts w:ascii="Times New Roman" w:hAnsi="Times New Roman" w:cs="Times New Roman"/>
          <w:b w:val="0"/>
          <w:color w:val="000000" w:themeColor="text1"/>
          <w:sz w:val="28"/>
          <w:szCs w:val="28"/>
        </w:rPr>
        <w:t>Мероприятия</w:t>
      </w:r>
      <w:r w:rsidRPr="006319CD">
        <w:rPr>
          <w:rFonts w:ascii="Times New Roman" w:hAnsi="Times New Roman" w:cs="Times New Roman"/>
          <w:b w:val="0"/>
          <w:color w:val="000000" w:themeColor="text1"/>
          <w:sz w:val="28"/>
          <w:szCs w:val="28"/>
        </w:rPr>
        <w:t xml:space="preserve"> по совершенствованию управления </w:t>
      </w:r>
      <w:r w:rsidR="00CE77DC" w:rsidRPr="006319CD">
        <w:rPr>
          <w:rFonts w:ascii="Times New Roman" w:hAnsi="Times New Roman" w:cs="Times New Roman"/>
          <w:b w:val="0"/>
          <w:color w:val="000000" w:themeColor="text1"/>
          <w:sz w:val="28"/>
          <w:szCs w:val="28"/>
        </w:rPr>
        <w:t>запасами</w:t>
      </w:r>
      <w:bookmarkEnd w:id="23"/>
    </w:p>
    <w:p w:rsidR="00731017" w:rsidRDefault="00731017" w:rsidP="00EE7AD9">
      <w:pPr>
        <w:widowControl w:val="0"/>
        <w:spacing w:after="0" w:line="360" w:lineRule="auto"/>
        <w:ind w:firstLine="720"/>
        <w:jc w:val="both"/>
        <w:rPr>
          <w:rFonts w:ascii="Times New Roman" w:hAnsi="Times New Roman" w:cs="Times New Roman"/>
          <w:sz w:val="28"/>
          <w:szCs w:val="28"/>
        </w:rPr>
      </w:pPr>
    </w:p>
    <w:p w:rsidR="005D6D82" w:rsidRDefault="00AD39A3" w:rsidP="006319CD">
      <w:pPr>
        <w:spacing w:after="0" w:line="360" w:lineRule="auto"/>
        <w:ind w:firstLine="709"/>
        <w:jc w:val="both"/>
        <w:rPr>
          <w:rFonts w:ascii="Times New Roman" w:hAnsi="Times New Roman" w:cs="Times New Roman"/>
          <w:sz w:val="28"/>
          <w:szCs w:val="28"/>
        </w:rPr>
      </w:pPr>
      <w:bookmarkStart w:id="24" w:name="_Toc389468387"/>
      <w:bookmarkStart w:id="25" w:name="_Toc447729091"/>
      <w:r w:rsidRPr="005D6D82">
        <w:rPr>
          <w:rFonts w:ascii="Times New Roman" w:hAnsi="Times New Roman" w:cs="Times New Roman"/>
          <w:sz w:val="28"/>
          <w:szCs w:val="28"/>
        </w:rPr>
        <w:t>В ходе оценки управления запасами в ООО «Станкостроительный завод» выявлены следующие проблемы:</w:t>
      </w:r>
    </w:p>
    <w:p w:rsidR="005D6D82" w:rsidRDefault="00623E34" w:rsidP="006319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022118">
        <w:rPr>
          <w:rFonts w:ascii="Times New Roman" w:hAnsi="Times New Roman" w:cs="Times New Roman"/>
          <w:sz w:val="28"/>
          <w:szCs w:val="28"/>
        </w:rPr>
        <w:t>.Не осуществляется АВС-анализ запасов, то есть нет должного контроля за движением запасов.</w:t>
      </w:r>
    </w:p>
    <w:p w:rsidR="00623E34" w:rsidRPr="00022118" w:rsidRDefault="00623E34" w:rsidP="006319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022118">
        <w:rPr>
          <w:rFonts w:ascii="Times New Roman" w:hAnsi="Times New Roman" w:cs="Times New Roman"/>
          <w:sz w:val="28"/>
          <w:szCs w:val="28"/>
        </w:rPr>
        <w:t>.Не разработаны нормы запасов в днях. Поэтому есть излишки запасов на складе, что ведет к росту затрат на хранение материалов.</w:t>
      </w:r>
    </w:p>
    <w:p w:rsidR="00CE77DC" w:rsidRDefault="00CE77DC" w:rsidP="001D7087">
      <w:pPr>
        <w:widowControl w:val="0"/>
        <w:spacing w:after="0" w:line="360" w:lineRule="auto"/>
        <w:ind w:firstLine="709"/>
        <w:jc w:val="both"/>
        <w:rPr>
          <w:rFonts w:ascii="Times New Roman" w:hAnsi="Times New Roman" w:cs="Times New Roman"/>
          <w:sz w:val="28"/>
          <w:szCs w:val="28"/>
        </w:rPr>
      </w:pPr>
      <w:r w:rsidRPr="005D6D82">
        <w:rPr>
          <w:rFonts w:ascii="Times New Roman" w:hAnsi="Times New Roman" w:cs="Times New Roman"/>
          <w:sz w:val="28"/>
          <w:szCs w:val="28"/>
        </w:rPr>
        <w:t xml:space="preserve">С целью повышения эффективности управления запасами планируется проводить работу в </w:t>
      </w:r>
      <w:r w:rsidR="005E4453">
        <w:rPr>
          <w:rFonts w:ascii="Times New Roman" w:hAnsi="Times New Roman" w:cs="Times New Roman"/>
          <w:sz w:val="28"/>
          <w:szCs w:val="28"/>
        </w:rPr>
        <w:t>следующих</w:t>
      </w:r>
      <w:r w:rsidRPr="005D6D82">
        <w:rPr>
          <w:rFonts w:ascii="Times New Roman" w:hAnsi="Times New Roman" w:cs="Times New Roman"/>
          <w:sz w:val="28"/>
          <w:szCs w:val="28"/>
        </w:rPr>
        <w:t xml:space="preserve"> направлениях:</w:t>
      </w:r>
    </w:p>
    <w:p w:rsidR="005E4453" w:rsidRPr="005D6D82" w:rsidRDefault="005E4453" w:rsidP="001D708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1.Службе маркетинга более активно работать с покупателями, увеличить премирование работников в 2 раза за счет полученной прибыли.</w:t>
      </w:r>
    </w:p>
    <w:p w:rsidR="00CE77DC" w:rsidRPr="005D6D82" w:rsidRDefault="005E4453" w:rsidP="001D708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D6D82" w:rsidRPr="005D6D82">
        <w:rPr>
          <w:rFonts w:ascii="Times New Roman" w:hAnsi="Times New Roman" w:cs="Times New Roman"/>
          <w:sz w:val="28"/>
          <w:szCs w:val="28"/>
        </w:rPr>
        <w:t xml:space="preserve">. </w:t>
      </w:r>
      <w:r>
        <w:rPr>
          <w:rFonts w:ascii="Times New Roman" w:hAnsi="Times New Roman" w:cs="Times New Roman"/>
          <w:sz w:val="28"/>
          <w:szCs w:val="28"/>
        </w:rPr>
        <w:t>За счет внедрения АВС-анализа снизить запасы.</w:t>
      </w:r>
    </w:p>
    <w:p w:rsidR="00CE77DC" w:rsidRPr="005D6D82" w:rsidRDefault="005E4453" w:rsidP="001D708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D6D82" w:rsidRPr="005D6D82">
        <w:rPr>
          <w:rFonts w:ascii="Times New Roman" w:hAnsi="Times New Roman" w:cs="Times New Roman"/>
          <w:sz w:val="28"/>
          <w:szCs w:val="28"/>
        </w:rPr>
        <w:t>. В</w:t>
      </w:r>
      <w:r w:rsidR="00CE77DC" w:rsidRPr="005D6D82">
        <w:rPr>
          <w:rFonts w:ascii="Times New Roman" w:hAnsi="Times New Roman" w:cs="Times New Roman"/>
          <w:sz w:val="28"/>
          <w:szCs w:val="28"/>
        </w:rPr>
        <w:t xml:space="preserve">недрение системы нормирования складских запасов. </w:t>
      </w:r>
    </w:p>
    <w:p w:rsidR="005D6D82" w:rsidRPr="005D6D82" w:rsidRDefault="005D6D82" w:rsidP="001D7087">
      <w:pPr>
        <w:widowControl w:val="0"/>
        <w:spacing w:after="0" w:line="360" w:lineRule="auto"/>
        <w:ind w:firstLine="709"/>
        <w:jc w:val="both"/>
        <w:rPr>
          <w:rFonts w:ascii="Times New Roman" w:hAnsi="Times New Roman" w:cs="Times New Roman"/>
          <w:sz w:val="28"/>
          <w:szCs w:val="28"/>
        </w:rPr>
      </w:pPr>
      <w:r w:rsidRPr="005D6D82">
        <w:rPr>
          <w:rFonts w:ascii="Times New Roman" w:hAnsi="Times New Roman" w:cs="Times New Roman"/>
          <w:sz w:val="28"/>
          <w:szCs w:val="28"/>
        </w:rPr>
        <w:t>Повышение эффективности управления запасами позволи</w:t>
      </w:r>
      <w:r w:rsidR="00225455">
        <w:rPr>
          <w:rFonts w:ascii="Times New Roman" w:hAnsi="Times New Roman" w:cs="Times New Roman"/>
          <w:sz w:val="28"/>
          <w:szCs w:val="28"/>
        </w:rPr>
        <w:t>т</w:t>
      </w:r>
      <w:r w:rsidRPr="005D6D82">
        <w:rPr>
          <w:rFonts w:ascii="Times New Roman" w:hAnsi="Times New Roman" w:cs="Times New Roman"/>
          <w:sz w:val="28"/>
          <w:szCs w:val="28"/>
        </w:rPr>
        <w:t>:</w:t>
      </w:r>
    </w:p>
    <w:p w:rsidR="005D6D82" w:rsidRPr="005D6D82" w:rsidRDefault="005D6D82" w:rsidP="001D7087">
      <w:pPr>
        <w:widowControl w:val="0"/>
        <w:spacing w:after="0" w:line="360" w:lineRule="auto"/>
        <w:ind w:firstLine="709"/>
        <w:jc w:val="both"/>
        <w:rPr>
          <w:rFonts w:ascii="Times New Roman" w:hAnsi="Times New Roman" w:cs="Times New Roman"/>
          <w:sz w:val="28"/>
          <w:szCs w:val="28"/>
        </w:rPr>
      </w:pPr>
      <w:r w:rsidRPr="005D6D82">
        <w:rPr>
          <w:rFonts w:ascii="Times New Roman" w:hAnsi="Times New Roman" w:cs="Times New Roman"/>
          <w:sz w:val="28"/>
          <w:szCs w:val="28"/>
        </w:rPr>
        <w:t>- синхронизировать поставки материалов под конкретные нужды производства;</w:t>
      </w:r>
    </w:p>
    <w:p w:rsidR="005D6D82" w:rsidRPr="005D6D82" w:rsidRDefault="005D6D82" w:rsidP="001D7087">
      <w:pPr>
        <w:widowControl w:val="0"/>
        <w:spacing w:after="0" w:line="360" w:lineRule="auto"/>
        <w:ind w:firstLine="709"/>
        <w:jc w:val="both"/>
        <w:rPr>
          <w:rFonts w:ascii="Times New Roman" w:hAnsi="Times New Roman" w:cs="Times New Roman"/>
          <w:sz w:val="28"/>
          <w:szCs w:val="28"/>
        </w:rPr>
      </w:pPr>
      <w:r w:rsidRPr="005D6D82">
        <w:rPr>
          <w:rFonts w:ascii="Times New Roman" w:hAnsi="Times New Roman" w:cs="Times New Roman"/>
          <w:sz w:val="28"/>
          <w:szCs w:val="28"/>
        </w:rPr>
        <w:t>- уменьшить производственные потери из-за дефицита материалов;</w:t>
      </w:r>
    </w:p>
    <w:p w:rsidR="005D6D82" w:rsidRPr="005D6D82" w:rsidRDefault="005D6D82" w:rsidP="001D7087">
      <w:pPr>
        <w:widowControl w:val="0"/>
        <w:spacing w:after="0" w:line="360" w:lineRule="auto"/>
        <w:ind w:firstLine="709"/>
        <w:jc w:val="both"/>
        <w:rPr>
          <w:rFonts w:ascii="Times New Roman" w:hAnsi="Times New Roman" w:cs="Times New Roman"/>
          <w:sz w:val="28"/>
          <w:szCs w:val="28"/>
        </w:rPr>
      </w:pPr>
      <w:r w:rsidRPr="005D6D82">
        <w:rPr>
          <w:rFonts w:ascii="Times New Roman" w:hAnsi="Times New Roman" w:cs="Times New Roman"/>
          <w:sz w:val="28"/>
          <w:szCs w:val="28"/>
        </w:rPr>
        <w:t>- свести к минимуму излишки запасов ресурсов, которые, по сути замораживают денежные средства;</w:t>
      </w:r>
    </w:p>
    <w:p w:rsidR="005D6D82" w:rsidRPr="005D6D82" w:rsidRDefault="005D6D82" w:rsidP="001D7087">
      <w:pPr>
        <w:widowControl w:val="0"/>
        <w:spacing w:after="0" w:line="360" w:lineRule="auto"/>
        <w:ind w:firstLine="709"/>
        <w:jc w:val="both"/>
        <w:rPr>
          <w:rFonts w:ascii="Times New Roman" w:hAnsi="Times New Roman" w:cs="Times New Roman"/>
          <w:sz w:val="28"/>
          <w:szCs w:val="28"/>
        </w:rPr>
      </w:pPr>
      <w:r w:rsidRPr="005D6D82">
        <w:rPr>
          <w:rFonts w:ascii="Times New Roman" w:hAnsi="Times New Roman" w:cs="Times New Roman"/>
          <w:sz w:val="28"/>
          <w:szCs w:val="28"/>
        </w:rPr>
        <w:t>- снизить затраты на хранение запасов.</w:t>
      </w:r>
    </w:p>
    <w:p w:rsidR="00CE77DC" w:rsidRPr="005D6D82" w:rsidRDefault="00CE77DC" w:rsidP="001D7087">
      <w:pPr>
        <w:widowControl w:val="0"/>
        <w:spacing w:after="0" w:line="360" w:lineRule="auto"/>
        <w:ind w:firstLine="709"/>
        <w:jc w:val="both"/>
        <w:rPr>
          <w:rFonts w:ascii="Times New Roman" w:hAnsi="Times New Roman" w:cs="Times New Roman"/>
          <w:sz w:val="28"/>
          <w:szCs w:val="28"/>
        </w:rPr>
      </w:pPr>
      <w:r w:rsidRPr="005D6D82">
        <w:rPr>
          <w:rFonts w:ascii="Times New Roman" w:hAnsi="Times New Roman" w:cs="Times New Roman"/>
          <w:sz w:val="28"/>
          <w:szCs w:val="28"/>
        </w:rPr>
        <w:t>Рассмотрим данные мероприятия более подробно.</w:t>
      </w:r>
    </w:p>
    <w:bookmarkEnd w:id="24"/>
    <w:bookmarkEnd w:id="25"/>
    <w:p w:rsidR="00CE77DC" w:rsidRPr="005D6D82" w:rsidRDefault="00CE77DC" w:rsidP="001D7087">
      <w:pPr>
        <w:widowControl w:val="0"/>
        <w:spacing w:after="0" w:line="360" w:lineRule="auto"/>
        <w:ind w:firstLine="709"/>
        <w:jc w:val="both"/>
        <w:rPr>
          <w:rFonts w:ascii="Times New Roman" w:hAnsi="Times New Roman" w:cs="Times New Roman"/>
          <w:sz w:val="28"/>
          <w:szCs w:val="28"/>
        </w:rPr>
      </w:pPr>
      <w:r w:rsidRPr="005D6D82">
        <w:rPr>
          <w:rFonts w:ascii="Times New Roman" w:hAnsi="Times New Roman" w:cs="Times New Roman"/>
          <w:sz w:val="28"/>
          <w:szCs w:val="28"/>
        </w:rPr>
        <w:t>В ООО «Станкостроительный завод» используется не система контроля за движением запасов</w:t>
      </w:r>
      <w:r w:rsidRPr="005D6D82">
        <w:rPr>
          <w:rFonts w:ascii="Times New Roman" w:hAnsi="Times New Roman" w:cs="Times New Roman"/>
          <w:b/>
          <w:sz w:val="28"/>
          <w:szCs w:val="28"/>
        </w:rPr>
        <w:t xml:space="preserve"> – </w:t>
      </w:r>
      <w:r w:rsidRPr="005D6D82">
        <w:rPr>
          <w:rFonts w:ascii="Times New Roman" w:hAnsi="Times New Roman" w:cs="Times New Roman"/>
          <w:sz w:val="28"/>
          <w:szCs w:val="28"/>
        </w:rPr>
        <w:t xml:space="preserve">АВС </w:t>
      </w:r>
      <w:r w:rsidRPr="005D6D82">
        <w:rPr>
          <w:rFonts w:ascii="Times New Roman" w:hAnsi="Times New Roman" w:cs="Times New Roman"/>
          <w:sz w:val="28"/>
          <w:szCs w:val="28"/>
          <w:lang w:val="en-US"/>
        </w:rPr>
        <w:t>XYZ</w:t>
      </w:r>
      <w:r w:rsidRPr="005D6D82">
        <w:rPr>
          <w:rFonts w:ascii="Times New Roman" w:hAnsi="Times New Roman" w:cs="Times New Roman"/>
          <w:sz w:val="28"/>
          <w:szCs w:val="28"/>
        </w:rPr>
        <w:t xml:space="preserve"> – анализ запасов, в то время как она является эффективным </w:t>
      </w:r>
      <w:r w:rsidRPr="005D6D82">
        <w:rPr>
          <w:rFonts w:ascii="Times New Roman" w:hAnsi="Times New Roman" w:cs="Times New Roman"/>
          <w:bCs/>
          <w:sz w:val="28"/>
          <w:szCs w:val="28"/>
          <w:shd w:val="clear" w:color="auto" w:fill="FFFFFF"/>
        </w:rPr>
        <w:t>инструментом</w:t>
      </w:r>
      <w:r w:rsidRPr="005D6D82">
        <w:rPr>
          <w:rStyle w:val="apple-converted-space"/>
          <w:rFonts w:ascii="Times New Roman" w:hAnsi="Times New Roman" w:cs="Times New Roman"/>
          <w:sz w:val="28"/>
          <w:szCs w:val="28"/>
          <w:shd w:val="clear" w:color="auto" w:fill="FFFFFF"/>
        </w:rPr>
        <w:t> </w:t>
      </w:r>
      <w:r w:rsidRPr="005D6D82">
        <w:rPr>
          <w:rFonts w:ascii="Times New Roman" w:hAnsi="Times New Roman" w:cs="Times New Roman"/>
          <w:sz w:val="28"/>
          <w:szCs w:val="28"/>
          <w:shd w:val="clear" w:color="auto" w:fill="FFFFFF"/>
        </w:rPr>
        <w:t>управления</w:t>
      </w:r>
      <w:r w:rsidRPr="005D6D82">
        <w:rPr>
          <w:rStyle w:val="apple-converted-space"/>
          <w:rFonts w:ascii="Times New Roman" w:hAnsi="Times New Roman" w:cs="Times New Roman"/>
          <w:sz w:val="28"/>
          <w:szCs w:val="28"/>
          <w:shd w:val="clear" w:color="auto" w:fill="FFFFFF"/>
        </w:rPr>
        <w:t> </w:t>
      </w:r>
      <w:r w:rsidRPr="005D6D82">
        <w:rPr>
          <w:rFonts w:ascii="Times New Roman" w:hAnsi="Times New Roman" w:cs="Times New Roman"/>
          <w:bCs/>
          <w:sz w:val="28"/>
          <w:szCs w:val="28"/>
          <w:shd w:val="clear" w:color="auto" w:fill="FFFFFF"/>
        </w:rPr>
        <w:t>запасами</w:t>
      </w:r>
      <w:r w:rsidRPr="005D6D82">
        <w:rPr>
          <w:rStyle w:val="apple-converted-space"/>
          <w:rFonts w:ascii="Times New Roman" w:hAnsi="Times New Roman" w:cs="Times New Roman"/>
          <w:sz w:val="28"/>
          <w:szCs w:val="28"/>
          <w:shd w:val="clear" w:color="auto" w:fill="FFFFFF"/>
        </w:rPr>
        <w:t> </w:t>
      </w:r>
      <w:r w:rsidRPr="005D6D82">
        <w:rPr>
          <w:rFonts w:ascii="Times New Roman" w:hAnsi="Times New Roman" w:cs="Times New Roman"/>
          <w:sz w:val="28"/>
          <w:szCs w:val="28"/>
          <w:shd w:val="clear" w:color="auto" w:fill="FFFFFF"/>
        </w:rPr>
        <w:t>широкой номенклатуры в</w:t>
      </w:r>
      <w:r w:rsidRPr="005D6D82">
        <w:rPr>
          <w:rStyle w:val="apple-converted-space"/>
          <w:rFonts w:ascii="Times New Roman" w:hAnsi="Times New Roman" w:cs="Times New Roman"/>
          <w:sz w:val="28"/>
          <w:szCs w:val="28"/>
          <w:shd w:val="clear" w:color="auto" w:fill="FFFFFF"/>
        </w:rPr>
        <w:t> </w:t>
      </w:r>
      <w:r w:rsidRPr="005D6D82">
        <w:rPr>
          <w:rFonts w:ascii="Times New Roman" w:hAnsi="Times New Roman" w:cs="Times New Roman"/>
          <w:sz w:val="28"/>
          <w:szCs w:val="28"/>
          <w:shd w:val="clear" w:color="auto" w:fill="FFFFFF"/>
        </w:rPr>
        <w:t>логистике.</w:t>
      </w:r>
      <w:r w:rsidRPr="005D6D82">
        <w:rPr>
          <w:rStyle w:val="apple-converted-space"/>
          <w:rFonts w:ascii="Times New Roman" w:hAnsi="Times New Roman" w:cs="Times New Roman"/>
          <w:sz w:val="28"/>
          <w:szCs w:val="28"/>
          <w:shd w:val="clear" w:color="auto" w:fill="FFFFFF"/>
        </w:rPr>
        <w:t xml:space="preserve"> Таким образом, в рамках первого направления предлагается внедрить систему </w:t>
      </w:r>
      <w:r w:rsidRPr="005D6D82">
        <w:rPr>
          <w:rFonts w:ascii="Times New Roman" w:hAnsi="Times New Roman" w:cs="Times New Roman"/>
          <w:sz w:val="28"/>
          <w:szCs w:val="28"/>
        </w:rPr>
        <w:t xml:space="preserve">АВС </w:t>
      </w:r>
      <w:r w:rsidRPr="005D6D82">
        <w:rPr>
          <w:rFonts w:ascii="Times New Roman" w:hAnsi="Times New Roman" w:cs="Times New Roman"/>
          <w:sz w:val="28"/>
          <w:szCs w:val="28"/>
          <w:lang w:val="en-US"/>
        </w:rPr>
        <w:t>XYZ</w:t>
      </w:r>
      <w:r w:rsidRPr="005D6D82">
        <w:rPr>
          <w:rFonts w:ascii="Times New Roman" w:hAnsi="Times New Roman" w:cs="Times New Roman"/>
          <w:sz w:val="28"/>
          <w:szCs w:val="28"/>
        </w:rPr>
        <w:t xml:space="preserve"> – анализа запасов.</w:t>
      </w:r>
    </w:p>
    <w:p w:rsidR="00CE77DC" w:rsidRPr="005D6D82" w:rsidRDefault="00CE77DC" w:rsidP="001D7087">
      <w:pPr>
        <w:widowControl w:val="0"/>
        <w:spacing w:after="0" w:line="360" w:lineRule="auto"/>
        <w:ind w:firstLine="709"/>
        <w:jc w:val="both"/>
        <w:rPr>
          <w:rFonts w:ascii="Times New Roman" w:hAnsi="Times New Roman" w:cs="Times New Roman"/>
          <w:sz w:val="28"/>
          <w:szCs w:val="28"/>
        </w:rPr>
      </w:pPr>
      <w:r w:rsidRPr="005D6D82">
        <w:rPr>
          <w:rFonts w:ascii="Times New Roman" w:hAnsi="Times New Roman" w:cs="Times New Roman"/>
          <w:sz w:val="28"/>
          <w:szCs w:val="28"/>
        </w:rPr>
        <w:lastRenderedPageBreak/>
        <w:t>Объектом анализа будут выступать данные об объеме потребления материалов в натуральном и суммовом измерении по различным группам материалов.</w:t>
      </w:r>
    </w:p>
    <w:p w:rsidR="00CE77DC" w:rsidRPr="005D6D82" w:rsidRDefault="00CE77DC" w:rsidP="005D6D82">
      <w:pPr>
        <w:spacing w:after="0" w:line="360" w:lineRule="auto"/>
        <w:ind w:firstLine="709"/>
        <w:jc w:val="both"/>
        <w:rPr>
          <w:rFonts w:ascii="Times New Roman" w:hAnsi="Times New Roman" w:cs="Times New Roman"/>
          <w:sz w:val="28"/>
          <w:szCs w:val="28"/>
        </w:rPr>
      </w:pPr>
      <w:r w:rsidRPr="005D6D82">
        <w:rPr>
          <w:rFonts w:ascii="Times New Roman" w:hAnsi="Times New Roman" w:cs="Times New Roman"/>
          <w:sz w:val="28"/>
          <w:szCs w:val="28"/>
        </w:rPr>
        <w:t>АВС-анализ строится на основе принципа Парето: за большинство возможных результатов (80%) отвечает относительно небольшое число причин (20%), т.е. 80% объема продаж обеспечивают 20% ассортимента.</w:t>
      </w:r>
    </w:p>
    <w:p w:rsidR="00CE77DC" w:rsidRPr="005D6D82" w:rsidRDefault="00CE77DC" w:rsidP="005D6D82">
      <w:pPr>
        <w:spacing w:after="0" w:line="360" w:lineRule="auto"/>
        <w:ind w:firstLine="709"/>
        <w:jc w:val="both"/>
        <w:rPr>
          <w:rFonts w:ascii="Times New Roman" w:hAnsi="Times New Roman" w:cs="Times New Roman"/>
          <w:sz w:val="28"/>
          <w:szCs w:val="28"/>
        </w:rPr>
      </w:pPr>
      <w:r w:rsidRPr="005D6D82">
        <w:rPr>
          <w:rFonts w:ascii="Times New Roman" w:hAnsi="Times New Roman" w:cs="Times New Roman"/>
          <w:sz w:val="28"/>
          <w:szCs w:val="28"/>
        </w:rPr>
        <w:t>Логика проведения АВС – анализа выглядит следующим образом.</w:t>
      </w:r>
    </w:p>
    <w:p w:rsidR="00CE77DC" w:rsidRPr="005D6D82" w:rsidRDefault="00CE77DC" w:rsidP="005D6D82">
      <w:pPr>
        <w:pStyle w:val="a7"/>
        <w:widowControl/>
        <w:numPr>
          <w:ilvl w:val="0"/>
          <w:numId w:val="3"/>
        </w:numPr>
        <w:autoSpaceDE/>
        <w:autoSpaceDN/>
        <w:adjustRightInd/>
        <w:ind w:left="0" w:firstLine="709"/>
        <w:rPr>
          <w:szCs w:val="28"/>
        </w:rPr>
      </w:pPr>
      <w:r w:rsidRPr="005D6D82">
        <w:rPr>
          <w:szCs w:val="28"/>
        </w:rPr>
        <w:t>Рассчитывается доля каждой позиции в общем объеме продаж.</w:t>
      </w:r>
    </w:p>
    <w:p w:rsidR="00CE77DC" w:rsidRPr="005D6D82" w:rsidRDefault="00CE77DC" w:rsidP="005D6D82">
      <w:pPr>
        <w:numPr>
          <w:ilvl w:val="0"/>
          <w:numId w:val="3"/>
        </w:numPr>
        <w:spacing w:after="0" w:line="360" w:lineRule="auto"/>
        <w:ind w:left="0" w:firstLine="709"/>
        <w:jc w:val="both"/>
        <w:rPr>
          <w:rFonts w:ascii="Times New Roman" w:hAnsi="Times New Roman" w:cs="Times New Roman"/>
          <w:sz w:val="28"/>
          <w:szCs w:val="28"/>
        </w:rPr>
      </w:pPr>
      <w:r w:rsidRPr="005D6D82">
        <w:rPr>
          <w:rFonts w:ascii="Times New Roman" w:hAnsi="Times New Roman" w:cs="Times New Roman"/>
          <w:sz w:val="28"/>
          <w:szCs w:val="28"/>
        </w:rPr>
        <w:t>  Рассчитывается эта доля с накопительным итогом.</w:t>
      </w:r>
    </w:p>
    <w:p w:rsidR="00CE77DC" w:rsidRPr="005D6D82" w:rsidRDefault="00CE77DC" w:rsidP="005D6D82">
      <w:pPr>
        <w:numPr>
          <w:ilvl w:val="0"/>
          <w:numId w:val="3"/>
        </w:numPr>
        <w:spacing w:after="0" w:line="360" w:lineRule="auto"/>
        <w:ind w:left="0" w:firstLine="709"/>
        <w:jc w:val="both"/>
        <w:rPr>
          <w:rFonts w:ascii="Times New Roman" w:hAnsi="Times New Roman" w:cs="Times New Roman"/>
          <w:sz w:val="28"/>
          <w:szCs w:val="28"/>
        </w:rPr>
      </w:pPr>
      <w:r w:rsidRPr="005D6D82">
        <w:rPr>
          <w:rFonts w:ascii="Times New Roman" w:hAnsi="Times New Roman" w:cs="Times New Roman"/>
          <w:sz w:val="28"/>
          <w:szCs w:val="28"/>
        </w:rPr>
        <w:t>Присваиваются значения группам.</w:t>
      </w:r>
    </w:p>
    <w:p w:rsidR="00CE77DC" w:rsidRPr="005D6D82" w:rsidRDefault="00CE77DC" w:rsidP="005D6D82">
      <w:pPr>
        <w:spacing w:after="0" w:line="360" w:lineRule="auto"/>
        <w:ind w:firstLine="709"/>
        <w:jc w:val="both"/>
        <w:rPr>
          <w:rFonts w:ascii="Times New Roman" w:hAnsi="Times New Roman" w:cs="Times New Roman"/>
          <w:sz w:val="28"/>
          <w:szCs w:val="28"/>
        </w:rPr>
      </w:pPr>
      <w:r w:rsidRPr="005D6D82">
        <w:rPr>
          <w:rFonts w:ascii="Times New Roman" w:hAnsi="Times New Roman" w:cs="Times New Roman"/>
          <w:sz w:val="28"/>
          <w:szCs w:val="28"/>
        </w:rPr>
        <w:t xml:space="preserve">Группа А включает ограниченное количество наиболее ценных видов позиций, которые требуют тщательного планирования, постоянного (возможно, даже ежедневного) и скрупулезного учета и контроля. Товарные позиции этой группы </w:t>
      </w:r>
      <w:r w:rsidR="00225455">
        <w:rPr>
          <w:rFonts w:ascii="Times New Roman" w:hAnsi="Times New Roman" w:cs="Times New Roman"/>
          <w:sz w:val="28"/>
          <w:szCs w:val="28"/>
        </w:rPr>
        <w:t>–</w:t>
      </w:r>
      <w:r w:rsidRPr="005D6D82">
        <w:rPr>
          <w:rFonts w:ascii="Times New Roman" w:hAnsi="Times New Roman" w:cs="Times New Roman"/>
          <w:sz w:val="28"/>
          <w:szCs w:val="28"/>
        </w:rPr>
        <w:t xml:space="preserve"> основные в работе компании.</w:t>
      </w:r>
    </w:p>
    <w:p w:rsidR="00CE77DC" w:rsidRPr="005D6D82" w:rsidRDefault="00CE77DC" w:rsidP="005D6D82">
      <w:pPr>
        <w:spacing w:after="0" w:line="360" w:lineRule="auto"/>
        <w:ind w:firstLine="709"/>
        <w:jc w:val="both"/>
        <w:rPr>
          <w:rFonts w:ascii="Times New Roman" w:hAnsi="Times New Roman" w:cs="Times New Roman"/>
          <w:sz w:val="28"/>
          <w:szCs w:val="28"/>
        </w:rPr>
      </w:pPr>
      <w:r w:rsidRPr="005D6D82">
        <w:rPr>
          <w:rFonts w:ascii="Times New Roman" w:hAnsi="Times New Roman" w:cs="Times New Roman"/>
          <w:sz w:val="28"/>
          <w:szCs w:val="28"/>
        </w:rPr>
        <w:t>Группа В составлена из того ассортимента, который в меньшей степени важен для компании, чем категории А, и требуют обычного контроля, налаженного учета (возможно, ежемесячного).</w:t>
      </w:r>
    </w:p>
    <w:p w:rsidR="00CE77DC" w:rsidRPr="005D6D82" w:rsidRDefault="00CE77DC" w:rsidP="005D6D82">
      <w:pPr>
        <w:spacing w:after="0" w:line="360" w:lineRule="auto"/>
        <w:ind w:firstLine="709"/>
        <w:jc w:val="both"/>
        <w:rPr>
          <w:rFonts w:ascii="Times New Roman" w:hAnsi="Times New Roman" w:cs="Times New Roman"/>
          <w:sz w:val="28"/>
          <w:szCs w:val="28"/>
        </w:rPr>
      </w:pPr>
      <w:r w:rsidRPr="005D6D82">
        <w:rPr>
          <w:rFonts w:ascii="Times New Roman" w:hAnsi="Times New Roman" w:cs="Times New Roman"/>
          <w:sz w:val="28"/>
          <w:szCs w:val="28"/>
        </w:rPr>
        <w:t>Группа С включает широкий ассортимент оставшихся малоценных позиций, характеризующихся упрощенными методами планирования, учета и контроля.</w:t>
      </w:r>
    </w:p>
    <w:p w:rsidR="00CE77DC" w:rsidRPr="005D6D82" w:rsidRDefault="00CE77DC" w:rsidP="005D6D82">
      <w:pPr>
        <w:spacing w:after="0" w:line="360" w:lineRule="auto"/>
        <w:ind w:firstLine="709"/>
        <w:jc w:val="both"/>
        <w:rPr>
          <w:rFonts w:ascii="Times New Roman" w:hAnsi="Times New Roman" w:cs="Times New Roman"/>
          <w:sz w:val="28"/>
          <w:szCs w:val="28"/>
        </w:rPr>
      </w:pPr>
      <w:r w:rsidRPr="005D6D82">
        <w:rPr>
          <w:rFonts w:ascii="Times New Roman" w:hAnsi="Times New Roman" w:cs="Times New Roman"/>
          <w:sz w:val="28"/>
          <w:szCs w:val="28"/>
        </w:rPr>
        <w:t xml:space="preserve">Метод XYZ </w:t>
      </w:r>
      <w:r w:rsidR="00225455">
        <w:rPr>
          <w:rFonts w:ascii="Times New Roman" w:hAnsi="Times New Roman" w:cs="Times New Roman"/>
          <w:sz w:val="28"/>
          <w:szCs w:val="28"/>
        </w:rPr>
        <w:t>–</w:t>
      </w:r>
      <w:r w:rsidRPr="005D6D82">
        <w:rPr>
          <w:rFonts w:ascii="Times New Roman" w:hAnsi="Times New Roman" w:cs="Times New Roman"/>
          <w:sz w:val="28"/>
          <w:szCs w:val="28"/>
        </w:rPr>
        <w:t xml:space="preserve"> анализа </w:t>
      </w:r>
      <w:r w:rsidR="00225455">
        <w:rPr>
          <w:rFonts w:ascii="Times New Roman" w:hAnsi="Times New Roman" w:cs="Times New Roman"/>
          <w:sz w:val="28"/>
          <w:szCs w:val="28"/>
        </w:rPr>
        <w:t>–</w:t>
      </w:r>
      <w:r w:rsidRPr="005D6D82">
        <w:rPr>
          <w:rFonts w:ascii="Times New Roman" w:hAnsi="Times New Roman" w:cs="Times New Roman"/>
          <w:sz w:val="28"/>
          <w:szCs w:val="28"/>
        </w:rPr>
        <w:t xml:space="preserve"> классификация ресурсов фирмы, рассмотренных при проведении АВС – анализа, в зависимости от характера их потребления и точности прогнозирования изменений в их потребности.</w:t>
      </w:r>
    </w:p>
    <w:p w:rsidR="00CE77DC" w:rsidRPr="005D6D82" w:rsidRDefault="00CE77DC" w:rsidP="005D6D82">
      <w:pPr>
        <w:spacing w:after="0" w:line="360" w:lineRule="auto"/>
        <w:ind w:firstLine="709"/>
        <w:jc w:val="both"/>
        <w:rPr>
          <w:rFonts w:ascii="Times New Roman" w:hAnsi="Times New Roman" w:cs="Times New Roman"/>
          <w:sz w:val="28"/>
          <w:szCs w:val="28"/>
        </w:rPr>
      </w:pPr>
      <w:r w:rsidRPr="005D6D82">
        <w:rPr>
          <w:rFonts w:ascii="Times New Roman" w:hAnsi="Times New Roman" w:cs="Times New Roman"/>
          <w:sz w:val="28"/>
          <w:szCs w:val="28"/>
        </w:rPr>
        <w:t>Группировка ресурсов при проведении XYZ-анализа осуществлялась в порядке возрастания коэффициента вариации (v), показывающего (в процентах) степень отклонения данных от среднего значения:</w:t>
      </w:r>
    </w:p>
    <w:p w:rsidR="00CE77DC" w:rsidRDefault="00CE77DC" w:rsidP="00CE77DC">
      <w:pPr>
        <w:spacing w:line="360" w:lineRule="auto"/>
        <w:ind w:firstLine="709"/>
        <w:jc w:val="both"/>
        <w:rPr>
          <w:sz w:val="28"/>
          <w:szCs w:val="28"/>
        </w:rPr>
      </w:pPr>
    </w:p>
    <w:p w:rsidR="00CE77DC" w:rsidRPr="005D6D82" w:rsidRDefault="00CE77DC" w:rsidP="00CE77DC">
      <w:pPr>
        <w:spacing w:line="360" w:lineRule="auto"/>
        <w:ind w:firstLine="709"/>
        <w:jc w:val="center"/>
        <w:rPr>
          <w:rFonts w:ascii="Times New Roman" w:hAnsi="Times New Roman" w:cs="Times New Roman"/>
          <w:sz w:val="28"/>
          <w:szCs w:val="28"/>
        </w:rPr>
      </w:pPr>
      <w:r>
        <w:rPr>
          <w:sz w:val="28"/>
          <w:szCs w:val="28"/>
        </w:rPr>
        <w:lastRenderedPageBreak/>
        <w:t xml:space="preserve">                                   </w:t>
      </w:r>
      <w:r w:rsidRPr="005D6D82">
        <w:rPr>
          <w:rFonts w:ascii="Times New Roman" w:hAnsi="Times New Roman" w:cs="Times New Roman"/>
          <w:position w:val="-26"/>
          <w:sz w:val="28"/>
          <w:szCs w:val="28"/>
        </w:rPr>
        <w:object w:dxaOrig="2420" w:dyaOrig="1340">
          <v:shape id="_x0000_i1035" type="#_x0000_t75" style="width:120.75pt;height:66.75pt" o:ole="">
            <v:imagedata r:id="rId26" o:title=""/>
          </v:shape>
          <o:OLEObject Type="Embed" ProgID="Equation.3" ShapeID="_x0000_i1035" DrawAspect="Content" ObjectID="_1583867297" r:id="rId27"/>
        </w:object>
      </w:r>
      <w:r w:rsidRPr="005D6D82">
        <w:rPr>
          <w:rFonts w:ascii="Times New Roman" w:hAnsi="Times New Roman" w:cs="Times New Roman"/>
          <w:sz w:val="28"/>
          <w:szCs w:val="28"/>
        </w:rPr>
        <w:t xml:space="preserve">                                 </w:t>
      </w:r>
      <w:r w:rsidR="005D6D82">
        <w:rPr>
          <w:rFonts w:ascii="Times New Roman" w:hAnsi="Times New Roman" w:cs="Times New Roman"/>
          <w:sz w:val="28"/>
          <w:szCs w:val="28"/>
        </w:rPr>
        <w:t xml:space="preserve">    </w:t>
      </w:r>
      <w:r w:rsidRPr="005D6D82">
        <w:rPr>
          <w:rFonts w:ascii="Times New Roman" w:hAnsi="Times New Roman" w:cs="Times New Roman"/>
          <w:sz w:val="28"/>
          <w:szCs w:val="28"/>
        </w:rPr>
        <w:t xml:space="preserve">     (13)</w:t>
      </w:r>
    </w:p>
    <w:p w:rsidR="00CE77DC" w:rsidRPr="005D6D82" w:rsidRDefault="00CE77DC" w:rsidP="005D6D82">
      <w:pPr>
        <w:spacing w:after="0" w:line="360" w:lineRule="auto"/>
        <w:ind w:firstLine="709"/>
        <w:jc w:val="both"/>
        <w:rPr>
          <w:rFonts w:ascii="Times New Roman" w:hAnsi="Times New Roman" w:cs="Times New Roman"/>
          <w:sz w:val="28"/>
          <w:szCs w:val="28"/>
        </w:rPr>
      </w:pPr>
      <w:r w:rsidRPr="005D6D82">
        <w:rPr>
          <w:rFonts w:ascii="Times New Roman" w:hAnsi="Times New Roman" w:cs="Times New Roman"/>
          <w:sz w:val="28"/>
          <w:szCs w:val="28"/>
        </w:rPr>
        <w:t>Группа X – объекты,  коэффициент вариации  значений по которым не превышает 10%, т.е. с вероятностью 99% можно утверждать, что прогноз на данную группу товаров будет отличаться от среднего значения на + (-) 10%.</w:t>
      </w:r>
    </w:p>
    <w:p w:rsidR="00CE77DC" w:rsidRPr="005D6D82" w:rsidRDefault="00CE77DC" w:rsidP="005D6D82">
      <w:pPr>
        <w:spacing w:after="0" w:line="360" w:lineRule="auto"/>
        <w:ind w:firstLine="709"/>
        <w:jc w:val="both"/>
        <w:rPr>
          <w:rFonts w:ascii="Times New Roman" w:hAnsi="Times New Roman" w:cs="Times New Roman"/>
          <w:sz w:val="28"/>
          <w:szCs w:val="28"/>
        </w:rPr>
      </w:pPr>
      <w:r w:rsidRPr="005D6D82">
        <w:rPr>
          <w:rFonts w:ascii="Times New Roman" w:hAnsi="Times New Roman" w:cs="Times New Roman"/>
          <w:sz w:val="28"/>
          <w:szCs w:val="28"/>
        </w:rPr>
        <w:t>Группа Y – объекты,  коэффициент вариации по которым составляет 10% - 25%, т.е. прогноз будет отличаться от среднего значения не более чем на 25%.</w:t>
      </w:r>
    </w:p>
    <w:p w:rsidR="00CE77DC" w:rsidRPr="005D6D82" w:rsidRDefault="00CE77DC" w:rsidP="005D6D82">
      <w:pPr>
        <w:spacing w:after="0" w:line="360" w:lineRule="auto"/>
        <w:ind w:firstLine="709"/>
        <w:jc w:val="both"/>
        <w:rPr>
          <w:rFonts w:ascii="Times New Roman" w:hAnsi="Times New Roman" w:cs="Times New Roman"/>
          <w:sz w:val="28"/>
          <w:szCs w:val="28"/>
        </w:rPr>
      </w:pPr>
      <w:r w:rsidRPr="005D6D82">
        <w:rPr>
          <w:rFonts w:ascii="Times New Roman" w:hAnsi="Times New Roman" w:cs="Times New Roman"/>
          <w:sz w:val="28"/>
          <w:szCs w:val="28"/>
        </w:rPr>
        <w:t>Группа Z – объекты,  коэффициент вариации по которым превышает 25%, т.е. отклонения от среднего значения превышают 25%.</w:t>
      </w:r>
    </w:p>
    <w:p w:rsidR="00CE77DC" w:rsidRPr="005D6D82" w:rsidRDefault="00CE77DC" w:rsidP="005D6D82">
      <w:pPr>
        <w:spacing w:after="0" w:line="360" w:lineRule="auto"/>
        <w:ind w:firstLine="709"/>
        <w:jc w:val="both"/>
        <w:rPr>
          <w:rFonts w:ascii="Times New Roman" w:hAnsi="Times New Roman" w:cs="Times New Roman"/>
          <w:sz w:val="28"/>
          <w:szCs w:val="28"/>
        </w:rPr>
      </w:pPr>
      <w:r w:rsidRPr="005D6D82">
        <w:rPr>
          <w:rFonts w:ascii="Times New Roman" w:hAnsi="Times New Roman" w:cs="Times New Roman"/>
          <w:sz w:val="28"/>
          <w:szCs w:val="28"/>
        </w:rPr>
        <w:t xml:space="preserve">Результат XYZ </w:t>
      </w:r>
      <w:r w:rsidR="00225455">
        <w:rPr>
          <w:rFonts w:ascii="Times New Roman" w:hAnsi="Times New Roman" w:cs="Times New Roman"/>
          <w:sz w:val="28"/>
          <w:szCs w:val="28"/>
        </w:rPr>
        <w:t>–</w:t>
      </w:r>
      <w:r w:rsidRPr="005D6D82">
        <w:rPr>
          <w:rFonts w:ascii="Times New Roman" w:hAnsi="Times New Roman" w:cs="Times New Roman"/>
          <w:sz w:val="28"/>
          <w:szCs w:val="28"/>
        </w:rPr>
        <w:t xml:space="preserve"> анализа </w:t>
      </w:r>
      <w:r w:rsidR="00225455">
        <w:rPr>
          <w:rFonts w:ascii="Times New Roman" w:hAnsi="Times New Roman" w:cs="Times New Roman"/>
          <w:sz w:val="28"/>
          <w:szCs w:val="28"/>
        </w:rPr>
        <w:t>–</w:t>
      </w:r>
      <w:r w:rsidRPr="005D6D82">
        <w:rPr>
          <w:rFonts w:ascii="Times New Roman" w:hAnsi="Times New Roman" w:cs="Times New Roman"/>
          <w:sz w:val="28"/>
          <w:szCs w:val="28"/>
        </w:rPr>
        <w:t xml:space="preserve"> группировка ресурсов по трем категориям:</w:t>
      </w:r>
    </w:p>
    <w:p w:rsidR="00CE77DC" w:rsidRPr="005D6D82" w:rsidRDefault="00CE77DC" w:rsidP="005D6D82">
      <w:pPr>
        <w:spacing w:after="0" w:line="360" w:lineRule="auto"/>
        <w:ind w:firstLine="709"/>
        <w:jc w:val="both"/>
        <w:rPr>
          <w:rFonts w:ascii="Times New Roman" w:hAnsi="Times New Roman" w:cs="Times New Roman"/>
          <w:sz w:val="28"/>
          <w:szCs w:val="28"/>
        </w:rPr>
      </w:pPr>
      <w:r w:rsidRPr="005D6D82">
        <w:rPr>
          <w:rFonts w:ascii="Times New Roman" w:hAnsi="Times New Roman" w:cs="Times New Roman"/>
          <w:sz w:val="28"/>
          <w:szCs w:val="28"/>
        </w:rPr>
        <w:t xml:space="preserve">Категория X </w:t>
      </w:r>
      <w:r w:rsidR="00225455">
        <w:rPr>
          <w:rFonts w:ascii="Times New Roman" w:hAnsi="Times New Roman" w:cs="Times New Roman"/>
          <w:sz w:val="28"/>
          <w:szCs w:val="28"/>
        </w:rPr>
        <w:t>–</w:t>
      </w:r>
      <w:r w:rsidRPr="005D6D82">
        <w:rPr>
          <w:rFonts w:ascii="Times New Roman" w:hAnsi="Times New Roman" w:cs="Times New Roman"/>
          <w:sz w:val="28"/>
          <w:szCs w:val="28"/>
        </w:rPr>
        <w:t xml:space="preserve"> ресурсы характеризуются стабильной величиной потребления, незначительными колебаниями в их расходе и высокой точностью прогноза.</w:t>
      </w:r>
    </w:p>
    <w:p w:rsidR="00CE77DC" w:rsidRPr="005D6D82" w:rsidRDefault="00CE77DC" w:rsidP="005D6D82">
      <w:pPr>
        <w:spacing w:after="0" w:line="360" w:lineRule="auto"/>
        <w:ind w:firstLine="709"/>
        <w:jc w:val="both"/>
        <w:rPr>
          <w:rFonts w:ascii="Times New Roman" w:hAnsi="Times New Roman" w:cs="Times New Roman"/>
          <w:sz w:val="28"/>
          <w:szCs w:val="28"/>
        </w:rPr>
      </w:pPr>
      <w:r w:rsidRPr="005D6D82">
        <w:rPr>
          <w:rFonts w:ascii="Times New Roman" w:hAnsi="Times New Roman" w:cs="Times New Roman"/>
          <w:sz w:val="28"/>
          <w:szCs w:val="28"/>
        </w:rPr>
        <w:t xml:space="preserve">Категория Y </w:t>
      </w:r>
      <w:r w:rsidR="00225455">
        <w:rPr>
          <w:rFonts w:ascii="Times New Roman" w:hAnsi="Times New Roman" w:cs="Times New Roman"/>
          <w:sz w:val="28"/>
          <w:szCs w:val="28"/>
        </w:rPr>
        <w:t>–</w:t>
      </w:r>
      <w:r w:rsidRPr="005D6D82">
        <w:rPr>
          <w:rFonts w:ascii="Times New Roman" w:hAnsi="Times New Roman" w:cs="Times New Roman"/>
          <w:sz w:val="28"/>
          <w:szCs w:val="28"/>
        </w:rPr>
        <w:t xml:space="preserve"> ресурсы характеризуются известными тенденциями определения потребности в них (например, сезонными колебаниями) и средними возможностями их прогнозирования.</w:t>
      </w:r>
    </w:p>
    <w:p w:rsidR="00CE77DC" w:rsidRPr="005D6D82" w:rsidRDefault="00CE77DC" w:rsidP="005D6D82">
      <w:pPr>
        <w:spacing w:after="0" w:line="360" w:lineRule="auto"/>
        <w:ind w:firstLine="709"/>
        <w:jc w:val="both"/>
        <w:rPr>
          <w:rFonts w:ascii="Times New Roman" w:hAnsi="Times New Roman" w:cs="Times New Roman"/>
          <w:sz w:val="28"/>
          <w:szCs w:val="28"/>
        </w:rPr>
      </w:pPr>
      <w:r w:rsidRPr="005D6D82">
        <w:rPr>
          <w:rFonts w:ascii="Times New Roman" w:hAnsi="Times New Roman" w:cs="Times New Roman"/>
          <w:sz w:val="28"/>
          <w:szCs w:val="28"/>
        </w:rPr>
        <w:t xml:space="preserve">Категория Z </w:t>
      </w:r>
      <w:r w:rsidR="00225455">
        <w:rPr>
          <w:rFonts w:ascii="Times New Roman" w:hAnsi="Times New Roman" w:cs="Times New Roman"/>
          <w:sz w:val="28"/>
          <w:szCs w:val="28"/>
        </w:rPr>
        <w:t>–</w:t>
      </w:r>
      <w:r w:rsidRPr="005D6D82">
        <w:rPr>
          <w:rFonts w:ascii="Times New Roman" w:hAnsi="Times New Roman" w:cs="Times New Roman"/>
          <w:sz w:val="28"/>
          <w:szCs w:val="28"/>
        </w:rPr>
        <w:t xml:space="preserve"> потребление ресурсов нерегулярно, какие-либо тенденции отсутствуют, точность прогнозирования невысокая.</w:t>
      </w:r>
    </w:p>
    <w:p w:rsidR="00CE77DC" w:rsidRPr="005D6D82" w:rsidRDefault="00CE77DC" w:rsidP="005D6D82">
      <w:pPr>
        <w:spacing w:after="0" w:line="360" w:lineRule="auto"/>
        <w:ind w:firstLine="709"/>
        <w:jc w:val="both"/>
        <w:rPr>
          <w:rFonts w:ascii="Times New Roman" w:hAnsi="Times New Roman" w:cs="Times New Roman"/>
          <w:sz w:val="28"/>
          <w:szCs w:val="28"/>
        </w:rPr>
      </w:pPr>
      <w:r w:rsidRPr="005D6D82">
        <w:rPr>
          <w:rFonts w:ascii="Times New Roman" w:hAnsi="Times New Roman" w:cs="Times New Roman"/>
          <w:sz w:val="28"/>
          <w:szCs w:val="28"/>
        </w:rPr>
        <w:t>Результатом совместного проведения анализа АВС и XYZ является выделение ключевых, наиболее важных ресурсов фирмы и установление на этой основе приоритетов в структуризации бизнес-процессов.</w:t>
      </w:r>
    </w:p>
    <w:p w:rsidR="00CE77DC" w:rsidRPr="005D6D82" w:rsidRDefault="00CE77DC" w:rsidP="005D6D82">
      <w:pPr>
        <w:spacing w:after="0" w:line="360" w:lineRule="auto"/>
        <w:ind w:firstLine="709"/>
        <w:jc w:val="both"/>
        <w:rPr>
          <w:rFonts w:ascii="Times New Roman" w:hAnsi="Times New Roman" w:cs="Times New Roman"/>
          <w:sz w:val="28"/>
          <w:szCs w:val="28"/>
        </w:rPr>
      </w:pPr>
      <w:r w:rsidRPr="005D6D82">
        <w:rPr>
          <w:rFonts w:ascii="Times New Roman" w:hAnsi="Times New Roman" w:cs="Times New Roman"/>
          <w:sz w:val="28"/>
          <w:szCs w:val="28"/>
        </w:rPr>
        <w:t>Группы AX, AY и AZ требуют наибольшего внимания, для них необходимо тщательное планирование потребности, нормирование расхода, тщательный (ежедневный) учет и контроль, постоянный анализ отклонений от запланированных показателей. Для ресурсов категории CX, CY, CZ применяются укрупненные методы планирования.</w:t>
      </w:r>
    </w:p>
    <w:p w:rsidR="00CE77DC" w:rsidRPr="005D6D82" w:rsidRDefault="00CE77DC" w:rsidP="005D6D82">
      <w:pPr>
        <w:spacing w:after="0" w:line="360" w:lineRule="auto"/>
        <w:ind w:firstLine="709"/>
        <w:jc w:val="both"/>
        <w:rPr>
          <w:rFonts w:ascii="Times New Roman" w:hAnsi="Times New Roman" w:cs="Times New Roman"/>
          <w:sz w:val="28"/>
          <w:szCs w:val="28"/>
        </w:rPr>
      </w:pPr>
      <w:r w:rsidRPr="005D6D82">
        <w:rPr>
          <w:rFonts w:ascii="Times New Roman" w:hAnsi="Times New Roman" w:cs="Times New Roman"/>
          <w:sz w:val="28"/>
          <w:szCs w:val="28"/>
        </w:rPr>
        <w:t>АВС анализ проводится по отдельным товарным группам.</w:t>
      </w:r>
    </w:p>
    <w:p w:rsidR="00CE77DC" w:rsidRPr="005D6D82" w:rsidRDefault="00CE77DC" w:rsidP="005D6D82">
      <w:pPr>
        <w:spacing w:after="0" w:line="360" w:lineRule="auto"/>
        <w:ind w:firstLine="709"/>
        <w:jc w:val="both"/>
        <w:rPr>
          <w:rFonts w:ascii="Times New Roman" w:hAnsi="Times New Roman" w:cs="Times New Roman"/>
          <w:sz w:val="28"/>
          <w:szCs w:val="28"/>
        </w:rPr>
      </w:pPr>
      <w:r w:rsidRPr="005D6D82">
        <w:rPr>
          <w:rFonts w:ascii="Times New Roman" w:hAnsi="Times New Roman" w:cs="Times New Roman"/>
          <w:sz w:val="28"/>
          <w:szCs w:val="28"/>
        </w:rPr>
        <w:lastRenderedPageBreak/>
        <w:t>Покажем реализацию применения  АВС-Х</w:t>
      </w:r>
      <w:r w:rsidRPr="005D6D82">
        <w:rPr>
          <w:rFonts w:ascii="Times New Roman" w:hAnsi="Times New Roman" w:cs="Times New Roman"/>
          <w:sz w:val="28"/>
          <w:szCs w:val="28"/>
          <w:lang w:val="en-US"/>
        </w:rPr>
        <w:t>YZ</w:t>
      </w:r>
      <w:r w:rsidRPr="005D6D82">
        <w:rPr>
          <w:rFonts w:ascii="Times New Roman" w:hAnsi="Times New Roman" w:cs="Times New Roman"/>
          <w:sz w:val="28"/>
          <w:szCs w:val="28"/>
        </w:rPr>
        <w:t xml:space="preserve">  анализа на примере группы «Сталь листовая» за второе полугодие 2015 г.</w:t>
      </w:r>
    </w:p>
    <w:p w:rsidR="00CE77DC" w:rsidRPr="005D6D82" w:rsidRDefault="00CE77DC" w:rsidP="005D6D82">
      <w:pPr>
        <w:spacing w:after="0" w:line="360" w:lineRule="auto"/>
        <w:ind w:firstLine="709"/>
        <w:jc w:val="both"/>
        <w:rPr>
          <w:rFonts w:ascii="Times New Roman" w:hAnsi="Times New Roman" w:cs="Times New Roman"/>
          <w:sz w:val="28"/>
          <w:szCs w:val="28"/>
        </w:rPr>
      </w:pPr>
      <w:r w:rsidRPr="005D6D82">
        <w:rPr>
          <w:rFonts w:ascii="Times New Roman" w:hAnsi="Times New Roman" w:cs="Times New Roman"/>
          <w:sz w:val="28"/>
          <w:szCs w:val="28"/>
        </w:rPr>
        <w:t>Результаты АВС-Х</w:t>
      </w:r>
      <w:r w:rsidRPr="005D6D82">
        <w:rPr>
          <w:rFonts w:ascii="Times New Roman" w:hAnsi="Times New Roman" w:cs="Times New Roman"/>
          <w:sz w:val="28"/>
          <w:szCs w:val="28"/>
          <w:lang w:val="en-US"/>
        </w:rPr>
        <w:t>YZ</w:t>
      </w:r>
      <w:r w:rsidRPr="005D6D82">
        <w:rPr>
          <w:rFonts w:ascii="Times New Roman" w:hAnsi="Times New Roman" w:cs="Times New Roman"/>
          <w:sz w:val="28"/>
          <w:szCs w:val="28"/>
        </w:rPr>
        <w:t xml:space="preserve">  анализа представлены в приложении П.</w:t>
      </w:r>
    </w:p>
    <w:p w:rsidR="00CE77DC" w:rsidRPr="005D6D82" w:rsidRDefault="00CE77DC" w:rsidP="005D6D82">
      <w:pPr>
        <w:spacing w:after="0" w:line="360" w:lineRule="auto"/>
        <w:ind w:firstLine="709"/>
        <w:jc w:val="both"/>
        <w:rPr>
          <w:rFonts w:ascii="Times New Roman" w:hAnsi="Times New Roman" w:cs="Times New Roman"/>
          <w:sz w:val="28"/>
          <w:szCs w:val="28"/>
        </w:rPr>
      </w:pPr>
      <w:r w:rsidRPr="005D6D82">
        <w:rPr>
          <w:rFonts w:ascii="Times New Roman" w:hAnsi="Times New Roman" w:cs="Times New Roman"/>
          <w:sz w:val="28"/>
          <w:szCs w:val="28"/>
        </w:rPr>
        <w:t>В таблице 2</w:t>
      </w:r>
      <w:r w:rsidR="00D8557C">
        <w:rPr>
          <w:rFonts w:ascii="Times New Roman" w:hAnsi="Times New Roman" w:cs="Times New Roman"/>
          <w:sz w:val="28"/>
          <w:szCs w:val="28"/>
        </w:rPr>
        <w:t>3</w:t>
      </w:r>
      <w:r w:rsidRPr="005D6D82">
        <w:rPr>
          <w:rFonts w:ascii="Times New Roman" w:hAnsi="Times New Roman" w:cs="Times New Roman"/>
          <w:sz w:val="28"/>
          <w:szCs w:val="28"/>
        </w:rPr>
        <w:t xml:space="preserve"> представлена матрица АВС-Х</w:t>
      </w:r>
      <w:r w:rsidRPr="005D6D82">
        <w:rPr>
          <w:rFonts w:ascii="Times New Roman" w:hAnsi="Times New Roman" w:cs="Times New Roman"/>
          <w:sz w:val="28"/>
          <w:szCs w:val="28"/>
          <w:lang w:val="en-US"/>
        </w:rPr>
        <w:t>YZ</w:t>
      </w:r>
      <w:r w:rsidRPr="005D6D82">
        <w:rPr>
          <w:rFonts w:ascii="Times New Roman" w:hAnsi="Times New Roman" w:cs="Times New Roman"/>
          <w:sz w:val="28"/>
          <w:szCs w:val="28"/>
        </w:rPr>
        <w:t xml:space="preserve"> по количеству позиций.</w:t>
      </w:r>
    </w:p>
    <w:p w:rsidR="00CE77DC" w:rsidRPr="007D3B4F" w:rsidRDefault="00CE77DC" w:rsidP="007D3B4F">
      <w:pPr>
        <w:spacing w:after="0" w:line="360" w:lineRule="auto"/>
        <w:jc w:val="both"/>
        <w:rPr>
          <w:rFonts w:ascii="Times New Roman" w:hAnsi="Times New Roman" w:cs="Times New Roman"/>
          <w:sz w:val="28"/>
          <w:szCs w:val="28"/>
        </w:rPr>
      </w:pPr>
      <w:r w:rsidRPr="007D3B4F">
        <w:rPr>
          <w:rFonts w:ascii="Times New Roman" w:hAnsi="Times New Roman" w:cs="Times New Roman"/>
          <w:sz w:val="28"/>
          <w:szCs w:val="28"/>
        </w:rPr>
        <w:t>Таблица 2</w:t>
      </w:r>
      <w:r w:rsidR="00D8557C" w:rsidRPr="007D3B4F">
        <w:rPr>
          <w:rFonts w:ascii="Times New Roman" w:hAnsi="Times New Roman" w:cs="Times New Roman"/>
          <w:sz w:val="28"/>
          <w:szCs w:val="28"/>
        </w:rPr>
        <w:t>3</w:t>
      </w:r>
      <w:r w:rsidRPr="007D3B4F">
        <w:rPr>
          <w:rFonts w:ascii="Times New Roman" w:hAnsi="Times New Roman" w:cs="Times New Roman"/>
          <w:sz w:val="28"/>
          <w:szCs w:val="28"/>
        </w:rPr>
        <w:t xml:space="preserve"> -  Матрица АВС-Х</w:t>
      </w:r>
      <w:r w:rsidRPr="007D3B4F">
        <w:rPr>
          <w:rFonts w:ascii="Times New Roman" w:hAnsi="Times New Roman" w:cs="Times New Roman"/>
          <w:sz w:val="28"/>
          <w:szCs w:val="28"/>
          <w:lang w:val="en-US"/>
        </w:rPr>
        <w:t>YZ</w:t>
      </w:r>
      <w:r w:rsidRPr="007D3B4F">
        <w:rPr>
          <w:rFonts w:ascii="Times New Roman" w:hAnsi="Times New Roman" w:cs="Times New Roman"/>
          <w:sz w:val="28"/>
          <w:szCs w:val="28"/>
        </w:rPr>
        <w:t xml:space="preserve"> по количеству позиций</w:t>
      </w:r>
    </w:p>
    <w:tbl>
      <w:tblPr>
        <w:tblW w:w="5000" w:type="pct"/>
        <w:shd w:val="clear" w:color="auto" w:fill="FFFFFF" w:themeFill="background1"/>
        <w:tblLook w:val="0000" w:firstRow="0" w:lastRow="0" w:firstColumn="0" w:lastColumn="0" w:noHBand="0" w:noVBand="0"/>
      </w:tblPr>
      <w:tblGrid>
        <w:gridCol w:w="3190"/>
        <w:gridCol w:w="3191"/>
        <w:gridCol w:w="3189"/>
      </w:tblGrid>
      <w:tr w:rsidR="00CE77DC" w:rsidTr="007D3B4F">
        <w:trPr>
          <w:trHeight w:val="255"/>
        </w:trPr>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CE77DC" w:rsidRPr="007D3B4F" w:rsidRDefault="00CE77DC" w:rsidP="007D3B4F">
            <w:pPr>
              <w:spacing w:after="0" w:line="240" w:lineRule="auto"/>
              <w:jc w:val="center"/>
              <w:rPr>
                <w:rFonts w:ascii="Times New Roman" w:hAnsi="Times New Roman" w:cs="Times New Roman"/>
                <w:bCs/>
              </w:rPr>
            </w:pPr>
            <w:r w:rsidRPr="007D3B4F">
              <w:rPr>
                <w:rFonts w:ascii="Times New Roman" w:hAnsi="Times New Roman" w:cs="Times New Roman"/>
                <w:bCs/>
              </w:rPr>
              <w:t>AX</w:t>
            </w:r>
          </w:p>
        </w:tc>
        <w:tc>
          <w:tcPr>
            <w:tcW w:w="1667" w:type="pct"/>
            <w:tcBorders>
              <w:top w:val="single" w:sz="4" w:space="0" w:color="auto"/>
              <w:left w:val="nil"/>
              <w:bottom w:val="single" w:sz="4" w:space="0" w:color="auto"/>
              <w:right w:val="single" w:sz="4" w:space="0" w:color="auto"/>
            </w:tcBorders>
            <w:shd w:val="clear" w:color="auto" w:fill="FFFFFF" w:themeFill="background1"/>
            <w:noWrap/>
            <w:vAlign w:val="bottom"/>
          </w:tcPr>
          <w:p w:rsidR="00CE77DC" w:rsidRPr="007D3B4F" w:rsidRDefault="00CE77DC" w:rsidP="007D3B4F">
            <w:pPr>
              <w:spacing w:after="0" w:line="240" w:lineRule="auto"/>
              <w:jc w:val="center"/>
              <w:rPr>
                <w:rFonts w:ascii="Times New Roman" w:hAnsi="Times New Roman" w:cs="Times New Roman"/>
                <w:bCs/>
              </w:rPr>
            </w:pPr>
            <w:r w:rsidRPr="007D3B4F">
              <w:rPr>
                <w:rFonts w:ascii="Times New Roman" w:hAnsi="Times New Roman" w:cs="Times New Roman"/>
                <w:bCs/>
              </w:rPr>
              <w:t>AY</w:t>
            </w:r>
          </w:p>
        </w:tc>
        <w:tc>
          <w:tcPr>
            <w:tcW w:w="1666" w:type="pct"/>
            <w:tcBorders>
              <w:top w:val="single" w:sz="4" w:space="0" w:color="auto"/>
              <w:left w:val="nil"/>
              <w:bottom w:val="single" w:sz="4" w:space="0" w:color="auto"/>
              <w:right w:val="single" w:sz="4" w:space="0" w:color="auto"/>
            </w:tcBorders>
            <w:shd w:val="clear" w:color="auto" w:fill="FFFFFF" w:themeFill="background1"/>
            <w:noWrap/>
            <w:vAlign w:val="bottom"/>
          </w:tcPr>
          <w:p w:rsidR="00CE77DC" w:rsidRPr="007D3B4F" w:rsidRDefault="00CE77DC" w:rsidP="007D3B4F">
            <w:pPr>
              <w:spacing w:after="0" w:line="240" w:lineRule="auto"/>
              <w:jc w:val="center"/>
              <w:rPr>
                <w:rFonts w:ascii="Times New Roman" w:hAnsi="Times New Roman" w:cs="Times New Roman"/>
                <w:bCs/>
              </w:rPr>
            </w:pPr>
            <w:r w:rsidRPr="007D3B4F">
              <w:rPr>
                <w:rFonts w:ascii="Times New Roman" w:hAnsi="Times New Roman" w:cs="Times New Roman"/>
                <w:bCs/>
              </w:rPr>
              <w:t>AZ</w:t>
            </w:r>
          </w:p>
        </w:tc>
      </w:tr>
      <w:tr w:rsidR="00CE77DC" w:rsidTr="007D3B4F">
        <w:trPr>
          <w:trHeight w:val="255"/>
        </w:trPr>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CE77DC" w:rsidRPr="007D3B4F" w:rsidRDefault="00CE77DC" w:rsidP="007D3B4F">
            <w:pPr>
              <w:spacing w:after="0" w:line="240" w:lineRule="auto"/>
              <w:jc w:val="center"/>
              <w:rPr>
                <w:rFonts w:ascii="Times New Roman" w:hAnsi="Times New Roman" w:cs="Times New Roman"/>
              </w:rPr>
            </w:pPr>
            <w:r w:rsidRPr="007D3B4F">
              <w:rPr>
                <w:rFonts w:ascii="Times New Roman" w:hAnsi="Times New Roman" w:cs="Times New Roman"/>
              </w:rPr>
              <w:t>3</w:t>
            </w:r>
          </w:p>
        </w:tc>
        <w:tc>
          <w:tcPr>
            <w:tcW w:w="1667" w:type="pct"/>
            <w:tcBorders>
              <w:top w:val="nil"/>
              <w:left w:val="nil"/>
              <w:bottom w:val="single" w:sz="4" w:space="0" w:color="auto"/>
              <w:right w:val="single" w:sz="4" w:space="0" w:color="auto"/>
            </w:tcBorders>
            <w:shd w:val="clear" w:color="auto" w:fill="FFFFFF" w:themeFill="background1"/>
            <w:noWrap/>
            <w:vAlign w:val="bottom"/>
          </w:tcPr>
          <w:p w:rsidR="00CE77DC" w:rsidRPr="007D3B4F" w:rsidRDefault="00CE77DC" w:rsidP="007D3B4F">
            <w:pPr>
              <w:spacing w:after="0" w:line="240" w:lineRule="auto"/>
              <w:jc w:val="center"/>
              <w:rPr>
                <w:rFonts w:ascii="Times New Roman" w:hAnsi="Times New Roman" w:cs="Times New Roman"/>
              </w:rPr>
            </w:pPr>
            <w:r w:rsidRPr="007D3B4F">
              <w:rPr>
                <w:rFonts w:ascii="Times New Roman" w:hAnsi="Times New Roman" w:cs="Times New Roman"/>
              </w:rPr>
              <w:t>1</w:t>
            </w:r>
          </w:p>
        </w:tc>
        <w:tc>
          <w:tcPr>
            <w:tcW w:w="1666" w:type="pct"/>
            <w:tcBorders>
              <w:top w:val="nil"/>
              <w:left w:val="nil"/>
              <w:bottom w:val="single" w:sz="4" w:space="0" w:color="auto"/>
              <w:right w:val="single" w:sz="4" w:space="0" w:color="auto"/>
            </w:tcBorders>
            <w:shd w:val="clear" w:color="auto" w:fill="FFFFFF" w:themeFill="background1"/>
            <w:noWrap/>
            <w:vAlign w:val="bottom"/>
          </w:tcPr>
          <w:p w:rsidR="00CE77DC" w:rsidRPr="007D3B4F" w:rsidRDefault="00CE77DC" w:rsidP="007D3B4F">
            <w:pPr>
              <w:spacing w:after="0" w:line="240" w:lineRule="auto"/>
              <w:jc w:val="center"/>
              <w:rPr>
                <w:rFonts w:ascii="Times New Roman" w:hAnsi="Times New Roman" w:cs="Times New Roman"/>
              </w:rPr>
            </w:pPr>
            <w:r w:rsidRPr="007D3B4F">
              <w:rPr>
                <w:rFonts w:ascii="Times New Roman" w:hAnsi="Times New Roman" w:cs="Times New Roman"/>
              </w:rPr>
              <w:t>3</w:t>
            </w:r>
          </w:p>
        </w:tc>
      </w:tr>
      <w:tr w:rsidR="00CE77DC" w:rsidTr="007D3B4F">
        <w:trPr>
          <w:trHeight w:val="199"/>
        </w:trPr>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CE77DC" w:rsidRPr="007D3B4F" w:rsidRDefault="00CE77DC" w:rsidP="007D3B4F">
            <w:pPr>
              <w:spacing w:after="0" w:line="240" w:lineRule="auto"/>
              <w:jc w:val="center"/>
              <w:rPr>
                <w:rFonts w:ascii="Times New Roman" w:hAnsi="Times New Roman" w:cs="Times New Roman"/>
                <w:bCs/>
              </w:rPr>
            </w:pPr>
            <w:r w:rsidRPr="007D3B4F">
              <w:rPr>
                <w:rFonts w:ascii="Times New Roman" w:hAnsi="Times New Roman" w:cs="Times New Roman"/>
                <w:bCs/>
              </w:rPr>
              <w:t>BX</w:t>
            </w:r>
          </w:p>
        </w:tc>
        <w:tc>
          <w:tcPr>
            <w:tcW w:w="1667" w:type="pct"/>
            <w:tcBorders>
              <w:top w:val="nil"/>
              <w:left w:val="nil"/>
              <w:bottom w:val="single" w:sz="4" w:space="0" w:color="auto"/>
              <w:right w:val="single" w:sz="4" w:space="0" w:color="auto"/>
            </w:tcBorders>
            <w:shd w:val="clear" w:color="auto" w:fill="FFFFFF" w:themeFill="background1"/>
            <w:noWrap/>
            <w:vAlign w:val="bottom"/>
          </w:tcPr>
          <w:p w:rsidR="00CE77DC" w:rsidRPr="007D3B4F" w:rsidRDefault="00CE77DC" w:rsidP="007D3B4F">
            <w:pPr>
              <w:spacing w:after="0" w:line="240" w:lineRule="auto"/>
              <w:jc w:val="center"/>
              <w:rPr>
                <w:rFonts w:ascii="Times New Roman" w:hAnsi="Times New Roman" w:cs="Times New Roman"/>
                <w:bCs/>
              </w:rPr>
            </w:pPr>
            <w:r w:rsidRPr="007D3B4F">
              <w:rPr>
                <w:rFonts w:ascii="Times New Roman" w:hAnsi="Times New Roman" w:cs="Times New Roman"/>
                <w:bCs/>
              </w:rPr>
              <w:t>BY</w:t>
            </w:r>
          </w:p>
        </w:tc>
        <w:tc>
          <w:tcPr>
            <w:tcW w:w="1666" w:type="pct"/>
            <w:tcBorders>
              <w:top w:val="nil"/>
              <w:left w:val="nil"/>
              <w:bottom w:val="single" w:sz="4" w:space="0" w:color="auto"/>
              <w:right w:val="single" w:sz="4" w:space="0" w:color="auto"/>
            </w:tcBorders>
            <w:shd w:val="clear" w:color="auto" w:fill="FFFFFF" w:themeFill="background1"/>
            <w:noWrap/>
            <w:vAlign w:val="bottom"/>
          </w:tcPr>
          <w:p w:rsidR="00CE77DC" w:rsidRPr="007D3B4F" w:rsidRDefault="00CE77DC" w:rsidP="007D3B4F">
            <w:pPr>
              <w:spacing w:after="0" w:line="240" w:lineRule="auto"/>
              <w:jc w:val="center"/>
              <w:rPr>
                <w:rFonts w:ascii="Times New Roman" w:hAnsi="Times New Roman" w:cs="Times New Roman"/>
                <w:bCs/>
              </w:rPr>
            </w:pPr>
            <w:r w:rsidRPr="007D3B4F">
              <w:rPr>
                <w:rFonts w:ascii="Times New Roman" w:hAnsi="Times New Roman" w:cs="Times New Roman"/>
                <w:bCs/>
              </w:rPr>
              <w:t>BZ</w:t>
            </w:r>
          </w:p>
        </w:tc>
      </w:tr>
      <w:tr w:rsidR="00CE77DC" w:rsidTr="007D3B4F">
        <w:trPr>
          <w:trHeight w:val="255"/>
        </w:trPr>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CE77DC" w:rsidRPr="007D3B4F" w:rsidRDefault="00CE77DC" w:rsidP="007D3B4F">
            <w:pPr>
              <w:spacing w:after="0" w:line="240" w:lineRule="auto"/>
              <w:jc w:val="center"/>
              <w:rPr>
                <w:rFonts w:ascii="Times New Roman" w:hAnsi="Times New Roman" w:cs="Times New Roman"/>
              </w:rPr>
            </w:pPr>
            <w:r w:rsidRPr="007D3B4F">
              <w:rPr>
                <w:rFonts w:ascii="Times New Roman" w:hAnsi="Times New Roman" w:cs="Times New Roman"/>
              </w:rPr>
              <w:t>0</w:t>
            </w:r>
          </w:p>
        </w:tc>
        <w:tc>
          <w:tcPr>
            <w:tcW w:w="1667" w:type="pct"/>
            <w:tcBorders>
              <w:top w:val="nil"/>
              <w:left w:val="nil"/>
              <w:bottom w:val="single" w:sz="4" w:space="0" w:color="auto"/>
              <w:right w:val="single" w:sz="4" w:space="0" w:color="auto"/>
            </w:tcBorders>
            <w:shd w:val="clear" w:color="auto" w:fill="FFFFFF" w:themeFill="background1"/>
            <w:noWrap/>
            <w:vAlign w:val="bottom"/>
          </w:tcPr>
          <w:p w:rsidR="00CE77DC" w:rsidRPr="007D3B4F" w:rsidRDefault="00CE77DC" w:rsidP="007D3B4F">
            <w:pPr>
              <w:spacing w:after="0" w:line="240" w:lineRule="auto"/>
              <w:jc w:val="center"/>
              <w:rPr>
                <w:rFonts w:ascii="Times New Roman" w:hAnsi="Times New Roman" w:cs="Times New Roman"/>
              </w:rPr>
            </w:pPr>
            <w:r w:rsidRPr="007D3B4F">
              <w:rPr>
                <w:rFonts w:ascii="Times New Roman" w:hAnsi="Times New Roman" w:cs="Times New Roman"/>
              </w:rPr>
              <w:t>2</w:t>
            </w:r>
          </w:p>
        </w:tc>
        <w:tc>
          <w:tcPr>
            <w:tcW w:w="1666" w:type="pct"/>
            <w:tcBorders>
              <w:top w:val="nil"/>
              <w:left w:val="nil"/>
              <w:bottom w:val="single" w:sz="4" w:space="0" w:color="auto"/>
              <w:right w:val="single" w:sz="4" w:space="0" w:color="auto"/>
            </w:tcBorders>
            <w:shd w:val="clear" w:color="auto" w:fill="FFFFFF" w:themeFill="background1"/>
            <w:noWrap/>
            <w:vAlign w:val="bottom"/>
          </w:tcPr>
          <w:p w:rsidR="00CE77DC" w:rsidRPr="007D3B4F" w:rsidRDefault="00CE77DC" w:rsidP="007D3B4F">
            <w:pPr>
              <w:spacing w:after="0" w:line="240" w:lineRule="auto"/>
              <w:jc w:val="center"/>
              <w:rPr>
                <w:rFonts w:ascii="Times New Roman" w:hAnsi="Times New Roman" w:cs="Times New Roman"/>
              </w:rPr>
            </w:pPr>
            <w:r w:rsidRPr="007D3B4F">
              <w:rPr>
                <w:rFonts w:ascii="Times New Roman" w:hAnsi="Times New Roman" w:cs="Times New Roman"/>
              </w:rPr>
              <w:t>7</w:t>
            </w:r>
          </w:p>
        </w:tc>
      </w:tr>
      <w:tr w:rsidR="00CE77DC" w:rsidTr="007D3B4F">
        <w:trPr>
          <w:trHeight w:val="255"/>
        </w:trPr>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CE77DC" w:rsidRPr="007D3B4F" w:rsidRDefault="00CE77DC" w:rsidP="007D3B4F">
            <w:pPr>
              <w:spacing w:after="0" w:line="240" w:lineRule="auto"/>
              <w:jc w:val="center"/>
              <w:rPr>
                <w:rFonts w:ascii="Times New Roman" w:hAnsi="Times New Roman" w:cs="Times New Roman"/>
                <w:bCs/>
              </w:rPr>
            </w:pPr>
            <w:r w:rsidRPr="007D3B4F">
              <w:rPr>
                <w:rFonts w:ascii="Times New Roman" w:hAnsi="Times New Roman" w:cs="Times New Roman"/>
                <w:bCs/>
              </w:rPr>
              <w:t>CX</w:t>
            </w:r>
          </w:p>
        </w:tc>
        <w:tc>
          <w:tcPr>
            <w:tcW w:w="1667" w:type="pct"/>
            <w:tcBorders>
              <w:top w:val="nil"/>
              <w:left w:val="nil"/>
              <w:bottom w:val="single" w:sz="4" w:space="0" w:color="auto"/>
              <w:right w:val="single" w:sz="4" w:space="0" w:color="auto"/>
            </w:tcBorders>
            <w:shd w:val="clear" w:color="auto" w:fill="FFFFFF" w:themeFill="background1"/>
            <w:noWrap/>
            <w:vAlign w:val="bottom"/>
          </w:tcPr>
          <w:p w:rsidR="00CE77DC" w:rsidRPr="007D3B4F" w:rsidRDefault="00CE77DC" w:rsidP="007D3B4F">
            <w:pPr>
              <w:spacing w:after="0" w:line="240" w:lineRule="auto"/>
              <w:jc w:val="center"/>
              <w:rPr>
                <w:rFonts w:ascii="Times New Roman" w:hAnsi="Times New Roman" w:cs="Times New Roman"/>
                <w:bCs/>
              </w:rPr>
            </w:pPr>
            <w:r w:rsidRPr="007D3B4F">
              <w:rPr>
                <w:rFonts w:ascii="Times New Roman" w:hAnsi="Times New Roman" w:cs="Times New Roman"/>
                <w:bCs/>
              </w:rPr>
              <w:t>CY</w:t>
            </w:r>
          </w:p>
        </w:tc>
        <w:tc>
          <w:tcPr>
            <w:tcW w:w="1666" w:type="pct"/>
            <w:tcBorders>
              <w:top w:val="nil"/>
              <w:left w:val="nil"/>
              <w:bottom w:val="single" w:sz="4" w:space="0" w:color="auto"/>
              <w:right w:val="single" w:sz="4" w:space="0" w:color="auto"/>
            </w:tcBorders>
            <w:shd w:val="clear" w:color="auto" w:fill="FFFFFF" w:themeFill="background1"/>
            <w:noWrap/>
            <w:vAlign w:val="bottom"/>
          </w:tcPr>
          <w:p w:rsidR="00CE77DC" w:rsidRPr="007D3B4F" w:rsidRDefault="00CE77DC" w:rsidP="007D3B4F">
            <w:pPr>
              <w:spacing w:after="0" w:line="240" w:lineRule="auto"/>
              <w:jc w:val="center"/>
              <w:rPr>
                <w:rFonts w:ascii="Times New Roman" w:hAnsi="Times New Roman" w:cs="Times New Roman"/>
                <w:bCs/>
              </w:rPr>
            </w:pPr>
            <w:r w:rsidRPr="007D3B4F">
              <w:rPr>
                <w:rFonts w:ascii="Times New Roman" w:hAnsi="Times New Roman" w:cs="Times New Roman"/>
                <w:bCs/>
              </w:rPr>
              <w:t>CZ</w:t>
            </w:r>
          </w:p>
        </w:tc>
      </w:tr>
      <w:tr w:rsidR="00CE77DC" w:rsidTr="007D3B4F">
        <w:trPr>
          <w:trHeight w:val="255"/>
        </w:trPr>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CE77DC" w:rsidRPr="007D3B4F" w:rsidRDefault="00CE77DC" w:rsidP="007D3B4F">
            <w:pPr>
              <w:spacing w:after="0" w:line="240" w:lineRule="auto"/>
              <w:jc w:val="center"/>
              <w:rPr>
                <w:rFonts w:ascii="Times New Roman" w:hAnsi="Times New Roman" w:cs="Times New Roman"/>
              </w:rPr>
            </w:pPr>
            <w:r w:rsidRPr="007D3B4F">
              <w:rPr>
                <w:rFonts w:ascii="Times New Roman" w:hAnsi="Times New Roman" w:cs="Times New Roman"/>
              </w:rPr>
              <w:t>0</w:t>
            </w:r>
          </w:p>
        </w:tc>
        <w:tc>
          <w:tcPr>
            <w:tcW w:w="1667" w:type="pct"/>
            <w:tcBorders>
              <w:top w:val="nil"/>
              <w:left w:val="nil"/>
              <w:bottom w:val="single" w:sz="4" w:space="0" w:color="auto"/>
              <w:right w:val="single" w:sz="4" w:space="0" w:color="auto"/>
            </w:tcBorders>
            <w:shd w:val="clear" w:color="auto" w:fill="FFFFFF" w:themeFill="background1"/>
            <w:noWrap/>
            <w:vAlign w:val="bottom"/>
          </w:tcPr>
          <w:p w:rsidR="00CE77DC" w:rsidRPr="007D3B4F" w:rsidRDefault="00CE77DC" w:rsidP="007D3B4F">
            <w:pPr>
              <w:spacing w:after="0" w:line="240" w:lineRule="auto"/>
              <w:jc w:val="center"/>
              <w:rPr>
                <w:rFonts w:ascii="Times New Roman" w:hAnsi="Times New Roman" w:cs="Times New Roman"/>
              </w:rPr>
            </w:pPr>
            <w:r w:rsidRPr="007D3B4F">
              <w:rPr>
                <w:rFonts w:ascii="Times New Roman" w:hAnsi="Times New Roman" w:cs="Times New Roman"/>
              </w:rPr>
              <w:t>0</w:t>
            </w:r>
          </w:p>
        </w:tc>
        <w:tc>
          <w:tcPr>
            <w:tcW w:w="1666" w:type="pct"/>
            <w:tcBorders>
              <w:top w:val="nil"/>
              <w:left w:val="nil"/>
              <w:bottom w:val="single" w:sz="4" w:space="0" w:color="auto"/>
              <w:right w:val="single" w:sz="4" w:space="0" w:color="auto"/>
            </w:tcBorders>
            <w:shd w:val="clear" w:color="auto" w:fill="FFFFFF" w:themeFill="background1"/>
            <w:noWrap/>
            <w:vAlign w:val="bottom"/>
          </w:tcPr>
          <w:p w:rsidR="00CE77DC" w:rsidRPr="007D3B4F" w:rsidRDefault="00CE77DC" w:rsidP="007D3B4F">
            <w:pPr>
              <w:spacing w:after="0" w:line="240" w:lineRule="auto"/>
              <w:jc w:val="center"/>
              <w:rPr>
                <w:rFonts w:ascii="Times New Roman" w:hAnsi="Times New Roman" w:cs="Times New Roman"/>
              </w:rPr>
            </w:pPr>
            <w:r w:rsidRPr="007D3B4F">
              <w:rPr>
                <w:rFonts w:ascii="Times New Roman" w:hAnsi="Times New Roman" w:cs="Times New Roman"/>
              </w:rPr>
              <w:t>20</w:t>
            </w:r>
          </w:p>
        </w:tc>
      </w:tr>
    </w:tbl>
    <w:p w:rsidR="005D6D82" w:rsidRDefault="005D6D82" w:rsidP="00CE77DC">
      <w:pPr>
        <w:widowControl w:val="0"/>
        <w:spacing w:line="360" w:lineRule="auto"/>
        <w:ind w:firstLine="709"/>
        <w:jc w:val="both"/>
        <w:rPr>
          <w:sz w:val="28"/>
          <w:szCs w:val="28"/>
        </w:rPr>
      </w:pPr>
    </w:p>
    <w:p w:rsidR="00CE77DC" w:rsidRPr="007D3B4F" w:rsidRDefault="00CE77DC" w:rsidP="007D3B4F">
      <w:pPr>
        <w:widowControl w:val="0"/>
        <w:spacing w:after="0" w:line="360" w:lineRule="auto"/>
        <w:ind w:firstLine="709"/>
        <w:jc w:val="both"/>
        <w:rPr>
          <w:rFonts w:ascii="Times New Roman" w:hAnsi="Times New Roman" w:cs="Times New Roman"/>
          <w:sz w:val="28"/>
          <w:szCs w:val="28"/>
        </w:rPr>
      </w:pPr>
      <w:r w:rsidRPr="007D3B4F">
        <w:rPr>
          <w:rFonts w:ascii="Times New Roman" w:hAnsi="Times New Roman" w:cs="Times New Roman"/>
          <w:sz w:val="28"/>
          <w:szCs w:val="28"/>
        </w:rPr>
        <w:t>Таким образом, основное внимание при прогнозировании, контроле, нормировании и управлении запасами должно быть уделено группе А (в которую включены шесть наименований материалов), которая при своей малочисленности составляет подавляющую часть стоимости хранимых запасов, тем самым вызывая наибольшие расходы по их хранению и содержанию в запасе.</w:t>
      </w:r>
    </w:p>
    <w:p w:rsidR="00CE77DC" w:rsidRPr="007D3B4F" w:rsidRDefault="00CE77DC" w:rsidP="007D3B4F">
      <w:pPr>
        <w:widowControl w:val="0"/>
        <w:spacing w:after="0" w:line="360" w:lineRule="auto"/>
        <w:ind w:firstLine="709"/>
        <w:jc w:val="both"/>
        <w:rPr>
          <w:rFonts w:ascii="Times New Roman" w:hAnsi="Times New Roman" w:cs="Times New Roman"/>
          <w:sz w:val="28"/>
          <w:szCs w:val="28"/>
        </w:rPr>
      </w:pPr>
      <w:r w:rsidRPr="007D3B4F">
        <w:rPr>
          <w:rFonts w:ascii="Times New Roman" w:hAnsi="Times New Roman" w:cs="Times New Roman"/>
          <w:sz w:val="28"/>
          <w:szCs w:val="28"/>
        </w:rPr>
        <w:t>При работе с запасами для номенклатурных позиций группы А рекомендуются следующие правила:</w:t>
      </w:r>
    </w:p>
    <w:p w:rsidR="00CE77DC" w:rsidRPr="007D3B4F" w:rsidRDefault="00CE77DC" w:rsidP="007D3B4F">
      <w:pPr>
        <w:widowControl w:val="0"/>
        <w:spacing w:after="0" w:line="360" w:lineRule="auto"/>
        <w:ind w:firstLine="709"/>
        <w:jc w:val="both"/>
        <w:rPr>
          <w:rFonts w:ascii="Times New Roman" w:hAnsi="Times New Roman" w:cs="Times New Roman"/>
          <w:sz w:val="28"/>
          <w:szCs w:val="28"/>
        </w:rPr>
      </w:pPr>
      <w:r w:rsidRPr="007D3B4F">
        <w:rPr>
          <w:rFonts w:ascii="Times New Roman" w:hAnsi="Times New Roman" w:cs="Times New Roman"/>
          <w:sz w:val="28"/>
          <w:szCs w:val="28"/>
        </w:rPr>
        <w:t xml:space="preserve">- Частая оценка прогноза и метода прогнозирования. Любой прогноз несет некоторую ошибку и чем дороже и дефицитнее номенклатурная позиция, тем дороже обходятся эти ошибки. Как следствие, данное правило означает внимательное отношение к методам построения прогнозов потребности и мониторинг точности реализации уже построенных прогнозов. </w:t>
      </w:r>
    </w:p>
    <w:p w:rsidR="00CE77DC" w:rsidRPr="007D3B4F" w:rsidRDefault="00CE77DC" w:rsidP="007D3B4F">
      <w:pPr>
        <w:spacing w:after="0" w:line="360" w:lineRule="auto"/>
        <w:ind w:firstLine="709"/>
        <w:jc w:val="both"/>
        <w:rPr>
          <w:rFonts w:ascii="Times New Roman" w:hAnsi="Times New Roman" w:cs="Times New Roman"/>
          <w:sz w:val="28"/>
          <w:szCs w:val="28"/>
        </w:rPr>
      </w:pPr>
      <w:r w:rsidRPr="007D3B4F">
        <w:rPr>
          <w:rFonts w:ascii="Times New Roman" w:hAnsi="Times New Roman" w:cs="Times New Roman"/>
          <w:sz w:val="28"/>
          <w:szCs w:val="28"/>
        </w:rPr>
        <w:t xml:space="preserve">- Частый, например ежемесячный, циклический подсчет запасов с жесткими отклонениями. Недопустимо сколько-нибудь существенное отклонение данных о запасах, зафиксированных в информационной системе, от данных согласно проведенному подсчету (который можно назвать текущей инвентаризацией). Каждое отклонение, превышающее установленный жесткий допуск, должно расследоваться на предмет </w:t>
      </w:r>
      <w:r w:rsidRPr="007D3B4F">
        <w:rPr>
          <w:rFonts w:ascii="Times New Roman" w:hAnsi="Times New Roman" w:cs="Times New Roman"/>
          <w:sz w:val="28"/>
          <w:szCs w:val="28"/>
        </w:rPr>
        <w:lastRenderedPageBreak/>
        <w:t xml:space="preserve">выяснения его причин. При этом необходимо отметить, что имеет смысл проводить и традиционную полную инвентаризацию раз в год или в полгода. </w:t>
      </w:r>
    </w:p>
    <w:p w:rsidR="00CE77DC" w:rsidRPr="007D3B4F" w:rsidRDefault="00CE77DC" w:rsidP="007D3B4F">
      <w:pPr>
        <w:spacing w:after="0" w:line="360" w:lineRule="auto"/>
        <w:ind w:firstLine="709"/>
        <w:jc w:val="both"/>
        <w:rPr>
          <w:rFonts w:ascii="Times New Roman" w:hAnsi="Times New Roman" w:cs="Times New Roman"/>
          <w:sz w:val="28"/>
          <w:szCs w:val="28"/>
        </w:rPr>
      </w:pPr>
      <w:r w:rsidRPr="007D3B4F">
        <w:rPr>
          <w:rFonts w:ascii="Times New Roman" w:hAnsi="Times New Roman" w:cs="Times New Roman"/>
          <w:sz w:val="28"/>
          <w:szCs w:val="28"/>
        </w:rPr>
        <w:t xml:space="preserve">- Ежедневное обновление данных в базе данных, т.е. для таких номенклатурных позиций необходимо использование системы с непрерывным обновлением данных о запасах. </w:t>
      </w:r>
    </w:p>
    <w:p w:rsidR="00CE77DC" w:rsidRPr="007D3B4F" w:rsidRDefault="00CE77DC" w:rsidP="007D3B4F">
      <w:pPr>
        <w:widowControl w:val="0"/>
        <w:spacing w:after="0" w:line="360" w:lineRule="auto"/>
        <w:ind w:firstLine="709"/>
        <w:jc w:val="both"/>
        <w:rPr>
          <w:rFonts w:ascii="Times New Roman" w:hAnsi="Times New Roman" w:cs="Times New Roman"/>
          <w:sz w:val="28"/>
          <w:szCs w:val="28"/>
        </w:rPr>
      </w:pPr>
      <w:r w:rsidRPr="007D3B4F">
        <w:rPr>
          <w:rFonts w:ascii="Times New Roman" w:hAnsi="Times New Roman" w:cs="Times New Roman"/>
          <w:sz w:val="28"/>
          <w:szCs w:val="28"/>
        </w:rPr>
        <w:t xml:space="preserve">- Частое рассмотрение требований спроса, размеров партий, страхового запаса, обычно имеющее результатом относительно небольшие размеры заказов. Необходимо тщательное отслеживание всех параметров планирования, выявление реальных потребностей в товаре. Стремление к небольшим размерам партий может быть продиктовано возможностью снижения как прямых, так и скрытых издержек, связанных с хранением товара. </w:t>
      </w:r>
    </w:p>
    <w:p w:rsidR="00CE77DC" w:rsidRPr="007D3B4F" w:rsidRDefault="00CE77DC" w:rsidP="007D3B4F">
      <w:pPr>
        <w:widowControl w:val="0"/>
        <w:spacing w:after="0" w:line="360" w:lineRule="auto"/>
        <w:ind w:firstLine="709"/>
        <w:jc w:val="both"/>
        <w:rPr>
          <w:rFonts w:ascii="Times New Roman" w:hAnsi="Times New Roman" w:cs="Times New Roman"/>
          <w:sz w:val="28"/>
          <w:szCs w:val="28"/>
        </w:rPr>
      </w:pPr>
      <w:r w:rsidRPr="007D3B4F">
        <w:rPr>
          <w:rFonts w:ascii="Times New Roman" w:hAnsi="Times New Roman" w:cs="Times New Roman"/>
          <w:sz w:val="28"/>
          <w:szCs w:val="28"/>
        </w:rPr>
        <w:t xml:space="preserve">- Тщательное отслеживание и сокращение длительности цикла. Чем короче длительность цикла, тем ниже потребность в оборотных средствах. И так как основную долю потребности формируют запасы класса А, то управление длительностью цикла для них окупаются втройне. </w:t>
      </w:r>
    </w:p>
    <w:p w:rsidR="00CE77DC" w:rsidRPr="007D3B4F" w:rsidRDefault="00CE77DC" w:rsidP="007D3B4F">
      <w:pPr>
        <w:widowControl w:val="0"/>
        <w:spacing w:after="0" w:line="360" w:lineRule="auto"/>
        <w:ind w:firstLine="709"/>
        <w:jc w:val="both"/>
        <w:rPr>
          <w:rFonts w:ascii="Times New Roman" w:hAnsi="Times New Roman" w:cs="Times New Roman"/>
          <w:sz w:val="28"/>
          <w:szCs w:val="28"/>
        </w:rPr>
      </w:pPr>
      <w:r w:rsidRPr="007D3B4F">
        <w:rPr>
          <w:rFonts w:ascii="Times New Roman" w:hAnsi="Times New Roman" w:cs="Times New Roman"/>
          <w:sz w:val="28"/>
          <w:szCs w:val="28"/>
        </w:rPr>
        <w:t>Для номенклатурных позиций группы В применяются те же меры, что и для позиций группы А, но реже и с большими приемлемыми допусками.</w:t>
      </w:r>
    </w:p>
    <w:p w:rsidR="00CE77DC" w:rsidRPr="007D3B4F" w:rsidRDefault="00CE77DC" w:rsidP="007D3B4F">
      <w:pPr>
        <w:spacing w:after="0" w:line="360" w:lineRule="auto"/>
        <w:ind w:firstLine="709"/>
        <w:jc w:val="both"/>
        <w:rPr>
          <w:rFonts w:ascii="Times New Roman" w:hAnsi="Times New Roman" w:cs="Times New Roman"/>
          <w:sz w:val="28"/>
          <w:szCs w:val="28"/>
        </w:rPr>
      </w:pPr>
      <w:r w:rsidRPr="007D3B4F">
        <w:rPr>
          <w:rFonts w:ascii="Times New Roman" w:hAnsi="Times New Roman" w:cs="Times New Roman"/>
          <w:sz w:val="28"/>
          <w:szCs w:val="28"/>
        </w:rPr>
        <w:t>Для номенклатурных позиций группы С сформулированы следующие правила:</w:t>
      </w:r>
    </w:p>
    <w:p w:rsidR="00CE77DC" w:rsidRPr="007D3B4F" w:rsidRDefault="00CE77DC" w:rsidP="007D3B4F">
      <w:pPr>
        <w:spacing w:after="0" w:line="360" w:lineRule="auto"/>
        <w:ind w:firstLine="709"/>
        <w:jc w:val="both"/>
        <w:rPr>
          <w:rFonts w:ascii="Times New Roman" w:hAnsi="Times New Roman" w:cs="Times New Roman"/>
          <w:sz w:val="28"/>
          <w:szCs w:val="28"/>
        </w:rPr>
      </w:pPr>
      <w:r w:rsidRPr="007D3B4F">
        <w:rPr>
          <w:rFonts w:ascii="Times New Roman" w:hAnsi="Times New Roman" w:cs="Times New Roman"/>
          <w:sz w:val="28"/>
          <w:szCs w:val="28"/>
        </w:rPr>
        <w:t xml:space="preserve">- Основное правило: товар должен быть в наличии. Запасов товара группы С может быть больше, чем нужно, но не должно быть меньше, чем необходимо, поскольку хранение запасов, пусть даже немного и превышающих объем обычных потребностей, не влечет за собой сколько-нибудь существенный рост издержек хранения. </w:t>
      </w:r>
    </w:p>
    <w:p w:rsidR="00CE77DC" w:rsidRPr="007D3B4F" w:rsidRDefault="00CE77DC" w:rsidP="007D3B4F">
      <w:pPr>
        <w:widowControl w:val="0"/>
        <w:spacing w:after="0" w:line="360" w:lineRule="auto"/>
        <w:ind w:firstLine="709"/>
        <w:jc w:val="both"/>
        <w:rPr>
          <w:rFonts w:ascii="Times New Roman" w:hAnsi="Times New Roman" w:cs="Times New Roman"/>
          <w:sz w:val="28"/>
          <w:szCs w:val="28"/>
        </w:rPr>
      </w:pPr>
      <w:r w:rsidRPr="007D3B4F">
        <w:rPr>
          <w:rFonts w:ascii="Times New Roman" w:hAnsi="Times New Roman" w:cs="Times New Roman"/>
          <w:sz w:val="28"/>
          <w:szCs w:val="28"/>
        </w:rPr>
        <w:t xml:space="preserve">- Простая фиксация данных или вообще отсутствие фиксации данных в базе данных – возможно использование для контроля объема запасов процедуры периодического осмотра. Может применяться система с периодическим обновлением данных. </w:t>
      </w:r>
    </w:p>
    <w:p w:rsidR="00CE77DC" w:rsidRPr="007D3B4F" w:rsidRDefault="00CE77DC" w:rsidP="007D3B4F">
      <w:pPr>
        <w:spacing w:after="0" w:line="360" w:lineRule="auto"/>
        <w:ind w:firstLine="709"/>
        <w:jc w:val="both"/>
        <w:rPr>
          <w:rFonts w:ascii="Times New Roman" w:hAnsi="Times New Roman" w:cs="Times New Roman"/>
          <w:sz w:val="28"/>
          <w:szCs w:val="28"/>
        </w:rPr>
      </w:pPr>
      <w:r w:rsidRPr="007D3B4F">
        <w:rPr>
          <w:rFonts w:ascii="Times New Roman" w:hAnsi="Times New Roman" w:cs="Times New Roman"/>
          <w:sz w:val="28"/>
          <w:szCs w:val="28"/>
        </w:rPr>
        <w:lastRenderedPageBreak/>
        <w:t>- Большие размеры заказов и большой страховой запас. Крупные партии не влекут за собой существенных затрат, связанных с хранением, поэтому имеет смысл экономить преимущественно на подготовительных издержках, заказывая помногу.</w:t>
      </w:r>
    </w:p>
    <w:p w:rsidR="00CE77DC" w:rsidRPr="007D3B4F" w:rsidRDefault="00CE77DC" w:rsidP="007D3B4F">
      <w:pPr>
        <w:spacing w:after="0" w:line="360" w:lineRule="auto"/>
        <w:ind w:firstLine="709"/>
        <w:jc w:val="both"/>
        <w:rPr>
          <w:rFonts w:ascii="Times New Roman" w:hAnsi="Times New Roman" w:cs="Times New Roman"/>
          <w:sz w:val="28"/>
          <w:szCs w:val="28"/>
        </w:rPr>
      </w:pPr>
      <w:r w:rsidRPr="007D3B4F">
        <w:rPr>
          <w:rFonts w:ascii="Times New Roman" w:hAnsi="Times New Roman" w:cs="Times New Roman"/>
          <w:sz w:val="28"/>
          <w:szCs w:val="28"/>
        </w:rPr>
        <w:t xml:space="preserve">- Хранение на территориях, немедленно доступных для персонала, что упрощает процедуру отпуска. </w:t>
      </w:r>
    </w:p>
    <w:p w:rsidR="00CE77DC" w:rsidRPr="007D3B4F" w:rsidRDefault="00CE77DC" w:rsidP="007D3B4F">
      <w:pPr>
        <w:spacing w:after="0" w:line="360" w:lineRule="auto"/>
        <w:ind w:firstLine="709"/>
        <w:jc w:val="both"/>
        <w:rPr>
          <w:rFonts w:ascii="Times New Roman" w:hAnsi="Times New Roman" w:cs="Times New Roman"/>
          <w:sz w:val="28"/>
          <w:szCs w:val="28"/>
        </w:rPr>
      </w:pPr>
      <w:r w:rsidRPr="007D3B4F">
        <w:rPr>
          <w:rFonts w:ascii="Times New Roman" w:hAnsi="Times New Roman" w:cs="Times New Roman"/>
          <w:sz w:val="28"/>
          <w:szCs w:val="28"/>
        </w:rPr>
        <w:t xml:space="preserve">- Нечастый подсчет запасов (раз в год или в полгода) с большими приемлемыми допусками (вплоть до, например, взвешивания вместо подсчета). </w:t>
      </w:r>
    </w:p>
    <w:p w:rsidR="00CE77DC" w:rsidRPr="007D3B4F" w:rsidRDefault="00CE77DC" w:rsidP="007D3B4F">
      <w:pPr>
        <w:spacing w:after="0" w:line="360" w:lineRule="auto"/>
        <w:ind w:firstLine="709"/>
        <w:jc w:val="both"/>
        <w:rPr>
          <w:rFonts w:ascii="Times New Roman" w:hAnsi="Times New Roman" w:cs="Times New Roman"/>
          <w:sz w:val="28"/>
          <w:szCs w:val="28"/>
        </w:rPr>
      </w:pPr>
      <w:r w:rsidRPr="007D3B4F">
        <w:rPr>
          <w:rFonts w:ascii="Times New Roman" w:hAnsi="Times New Roman" w:cs="Times New Roman"/>
          <w:sz w:val="28"/>
          <w:szCs w:val="28"/>
        </w:rPr>
        <w:t xml:space="preserve">Одно из условий рационального использования производственных ресурсов </w:t>
      </w:r>
      <w:r w:rsidR="00225455">
        <w:rPr>
          <w:rFonts w:ascii="Times New Roman" w:hAnsi="Times New Roman" w:cs="Times New Roman"/>
          <w:sz w:val="28"/>
          <w:szCs w:val="28"/>
        </w:rPr>
        <w:t>–</w:t>
      </w:r>
      <w:r w:rsidRPr="007D3B4F">
        <w:rPr>
          <w:rFonts w:ascii="Times New Roman" w:hAnsi="Times New Roman" w:cs="Times New Roman"/>
          <w:sz w:val="28"/>
          <w:szCs w:val="28"/>
        </w:rPr>
        <w:t xml:space="preserve"> нормирование складских запасов и материальных затрат. </w:t>
      </w:r>
    </w:p>
    <w:p w:rsidR="00CE77DC" w:rsidRPr="007D3B4F" w:rsidRDefault="00CE77DC" w:rsidP="007D3B4F">
      <w:pPr>
        <w:widowControl w:val="0"/>
        <w:spacing w:after="0" w:line="360" w:lineRule="auto"/>
        <w:ind w:firstLine="709"/>
        <w:jc w:val="both"/>
        <w:rPr>
          <w:rFonts w:ascii="Times New Roman" w:hAnsi="Times New Roman" w:cs="Times New Roman"/>
          <w:sz w:val="28"/>
          <w:szCs w:val="28"/>
        </w:rPr>
      </w:pPr>
      <w:r w:rsidRPr="007D3B4F">
        <w:rPr>
          <w:rFonts w:ascii="Times New Roman" w:hAnsi="Times New Roman" w:cs="Times New Roman"/>
          <w:sz w:val="28"/>
          <w:szCs w:val="28"/>
        </w:rPr>
        <w:t xml:space="preserve">Под нормой производственного запаса понимают средний в течение года запас каждого вида материалов, принимаемый как переходящий запас на конец планируемого года. Эта норма измеряется в днях среднесуточного потребления каждого вида материалов. </w:t>
      </w:r>
    </w:p>
    <w:p w:rsidR="00CE77DC" w:rsidRPr="007D3B4F" w:rsidRDefault="00CE77DC" w:rsidP="007D3B4F">
      <w:pPr>
        <w:widowControl w:val="0"/>
        <w:spacing w:after="0" w:line="360" w:lineRule="auto"/>
        <w:ind w:firstLine="709"/>
        <w:jc w:val="both"/>
        <w:rPr>
          <w:rFonts w:ascii="Times New Roman" w:hAnsi="Times New Roman" w:cs="Times New Roman"/>
          <w:sz w:val="28"/>
          <w:szCs w:val="28"/>
        </w:rPr>
      </w:pPr>
      <w:r w:rsidRPr="007D3B4F">
        <w:rPr>
          <w:rFonts w:ascii="Times New Roman" w:hAnsi="Times New Roman" w:cs="Times New Roman"/>
          <w:sz w:val="28"/>
          <w:szCs w:val="28"/>
        </w:rPr>
        <w:t xml:space="preserve">ООО «Станкостроительный завод» должно стремиться к соблюдению норм производственных запасов каждого вида материалов, поскольку их излишек приводит к замедлению оборачиваемости оборотных средств, а недостаток </w:t>
      </w:r>
      <w:r w:rsidR="00225455">
        <w:rPr>
          <w:rFonts w:ascii="Times New Roman" w:hAnsi="Times New Roman" w:cs="Times New Roman"/>
          <w:sz w:val="28"/>
          <w:szCs w:val="28"/>
        </w:rPr>
        <w:t>–</w:t>
      </w:r>
      <w:r w:rsidRPr="007D3B4F">
        <w:rPr>
          <w:rFonts w:ascii="Times New Roman" w:hAnsi="Times New Roman" w:cs="Times New Roman"/>
          <w:sz w:val="28"/>
          <w:szCs w:val="28"/>
        </w:rPr>
        <w:t xml:space="preserve"> к срыву производственного процесса. </w:t>
      </w:r>
    </w:p>
    <w:p w:rsidR="00CE77DC" w:rsidRPr="007D3B4F" w:rsidRDefault="00CE77DC" w:rsidP="007D3B4F">
      <w:pPr>
        <w:widowControl w:val="0"/>
        <w:spacing w:after="0" w:line="360" w:lineRule="auto"/>
        <w:ind w:firstLine="709"/>
        <w:jc w:val="both"/>
        <w:rPr>
          <w:rFonts w:ascii="Times New Roman" w:hAnsi="Times New Roman" w:cs="Times New Roman"/>
          <w:sz w:val="28"/>
          <w:szCs w:val="28"/>
        </w:rPr>
      </w:pPr>
      <w:r w:rsidRPr="007D3B4F">
        <w:rPr>
          <w:rFonts w:ascii="Times New Roman" w:hAnsi="Times New Roman" w:cs="Times New Roman"/>
          <w:sz w:val="28"/>
          <w:szCs w:val="28"/>
        </w:rPr>
        <w:t>Разработку норматива запасов планируется реализовать по следующим этапам:</w:t>
      </w:r>
    </w:p>
    <w:p w:rsidR="00CE77DC" w:rsidRPr="007D3B4F" w:rsidRDefault="00CE77DC" w:rsidP="007D3B4F">
      <w:pPr>
        <w:widowControl w:val="0"/>
        <w:spacing w:after="0" w:line="360" w:lineRule="auto"/>
        <w:ind w:firstLine="709"/>
        <w:jc w:val="both"/>
        <w:rPr>
          <w:rFonts w:ascii="Times New Roman" w:hAnsi="Times New Roman" w:cs="Times New Roman"/>
          <w:sz w:val="28"/>
          <w:szCs w:val="28"/>
        </w:rPr>
      </w:pPr>
      <w:r w:rsidRPr="007D3B4F">
        <w:rPr>
          <w:rFonts w:ascii="Times New Roman" w:hAnsi="Times New Roman" w:cs="Times New Roman"/>
          <w:sz w:val="28"/>
          <w:szCs w:val="28"/>
        </w:rPr>
        <w:t>1) Составление плана продаж продукции.</w:t>
      </w:r>
    </w:p>
    <w:p w:rsidR="00CE77DC" w:rsidRPr="007D3B4F" w:rsidRDefault="00CE77DC" w:rsidP="007D3B4F">
      <w:pPr>
        <w:widowControl w:val="0"/>
        <w:spacing w:after="0" w:line="360" w:lineRule="auto"/>
        <w:ind w:firstLine="709"/>
        <w:jc w:val="both"/>
        <w:rPr>
          <w:rFonts w:ascii="Times New Roman" w:hAnsi="Times New Roman" w:cs="Times New Roman"/>
          <w:sz w:val="28"/>
          <w:szCs w:val="28"/>
        </w:rPr>
      </w:pPr>
      <w:r w:rsidRPr="007D3B4F">
        <w:rPr>
          <w:rFonts w:ascii="Times New Roman" w:hAnsi="Times New Roman" w:cs="Times New Roman"/>
          <w:sz w:val="28"/>
          <w:szCs w:val="28"/>
        </w:rPr>
        <w:t>2) Составление плана производства.</w:t>
      </w:r>
    </w:p>
    <w:p w:rsidR="00CE77DC" w:rsidRPr="007D3B4F" w:rsidRDefault="00CE77DC" w:rsidP="007D3B4F">
      <w:pPr>
        <w:widowControl w:val="0"/>
        <w:spacing w:after="0" w:line="360" w:lineRule="auto"/>
        <w:ind w:firstLine="709"/>
        <w:jc w:val="both"/>
        <w:rPr>
          <w:rFonts w:ascii="Times New Roman" w:hAnsi="Times New Roman" w:cs="Times New Roman"/>
          <w:sz w:val="28"/>
          <w:szCs w:val="28"/>
        </w:rPr>
      </w:pPr>
      <w:r w:rsidRPr="007D3B4F">
        <w:rPr>
          <w:rFonts w:ascii="Times New Roman" w:hAnsi="Times New Roman" w:cs="Times New Roman"/>
          <w:sz w:val="28"/>
          <w:szCs w:val="28"/>
        </w:rPr>
        <w:t>3) Составление бюджета запасов готовой продукции.</w:t>
      </w:r>
    </w:p>
    <w:p w:rsidR="00CE77DC" w:rsidRPr="007D3B4F" w:rsidRDefault="00CE77DC" w:rsidP="007D3B4F">
      <w:pPr>
        <w:widowControl w:val="0"/>
        <w:spacing w:after="0" w:line="360" w:lineRule="auto"/>
        <w:ind w:firstLine="709"/>
        <w:jc w:val="both"/>
        <w:rPr>
          <w:rFonts w:ascii="Times New Roman" w:hAnsi="Times New Roman" w:cs="Times New Roman"/>
          <w:sz w:val="28"/>
          <w:szCs w:val="28"/>
        </w:rPr>
      </w:pPr>
      <w:r w:rsidRPr="007D3B4F">
        <w:rPr>
          <w:rFonts w:ascii="Times New Roman" w:hAnsi="Times New Roman" w:cs="Times New Roman"/>
          <w:sz w:val="28"/>
          <w:szCs w:val="28"/>
        </w:rPr>
        <w:t>4) На основе разработанных норм расхода материалов на единицу изделия формируется бюджет прямых затрат на материалы.</w:t>
      </w:r>
    </w:p>
    <w:p w:rsidR="00CE77DC" w:rsidRPr="007D3B4F" w:rsidRDefault="00CE77DC" w:rsidP="007D3B4F">
      <w:pPr>
        <w:widowControl w:val="0"/>
        <w:spacing w:after="0" w:line="360" w:lineRule="auto"/>
        <w:ind w:firstLine="709"/>
        <w:jc w:val="both"/>
        <w:rPr>
          <w:rFonts w:ascii="Times New Roman" w:hAnsi="Times New Roman" w:cs="Times New Roman"/>
          <w:sz w:val="28"/>
          <w:szCs w:val="28"/>
        </w:rPr>
      </w:pPr>
      <w:r w:rsidRPr="007D3B4F">
        <w:rPr>
          <w:rFonts w:ascii="Times New Roman" w:hAnsi="Times New Roman" w:cs="Times New Roman"/>
          <w:sz w:val="28"/>
          <w:szCs w:val="28"/>
        </w:rPr>
        <w:t>5) Определяется дневное потребление материалов в производстве.</w:t>
      </w:r>
    </w:p>
    <w:p w:rsidR="00CE77DC" w:rsidRPr="007D3B4F" w:rsidRDefault="00CE77DC" w:rsidP="007D3B4F">
      <w:pPr>
        <w:widowControl w:val="0"/>
        <w:spacing w:after="0" w:line="360" w:lineRule="auto"/>
        <w:ind w:firstLine="709"/>
        <w:jc w:val="both"/>
        <w:rPr>
          <w:rFonts w:ascii="Times New Roman" w:hAnsi="Times New Roman" w:cs="Times New Roman"/>
          <w:sz w:val="28"/>
          <w:szCs w:val="28"/>
        </w:rPr>
      </w:pPr>
      <w:r w:rsidRPr="007D3B4F">
        <w:rPr>
          <w:rFonts w:ascii="Times New Roman" w:hAnsi="Times New Roman" w:cs="Times New Roman"/>
          <w:sz w:val="28"/>
          <w:szCs w:val="28"/>
        </w:rPr>
        <w:t>6) На основе установленных нормативов запасов в днях устанавливается норматив запасов в стоимостном выражении.</w:t>
      </w:r>
    </w:p>
    <w:p w:rsidR="00CE77DC" w:rsidRPr="007D3B4F" w:rsidRDefault="00CE77DC" w:rsidP="007D3B4F">
      <w:pPr>
        <w:widowControl w:val="0"/>
        <w:spacing w:after="0" w:line="360" w:lineRule="auto"/>
        <w:ind w:firstLine="709"/>
        <w:jc w:val="both"/>
        <w:rPr>
          <w:rFonts w:ascii="Times New Roman" w:hAnsi="Times New Roman" w:cs="Times New Roman"/>
          <w:sz w:val="28"/>
          <w:szCs w:val="28"/>
        </w:rPr>
      </w:pPr>
      <w:r w:rsidRPr="007D3B4F">
        <w:rPr>
          <w:rFonts w:ascii="Times New Roman" w:hAnsi="Times New Roman" w:cs="Times New Roman"/>
          <w:sz w:val="28"/>
          <w:szCs w:val="28"/>
        </w:rPr>
        <w:t>Последовательность составления бюджета продаж:</w:t>
      </w:r>
    </w:p>
    <w:p w:rsidR="00CE77DC" w:rsidRPr="007D3B4F" w:rsidRDefault="00CE77DC" w:rsidP="007D3B4F">
      <w:pPr>
        <w:widowControl w:val="0"/>
        <w:spacing w:after="0" w:line="360" w:lineRule="auto"/>
        <w:ind w:firstLine="709"/>
        <w:jc w:val="both"/>
        <w:rPr>
          <w:rFonts w:ascii="Times New Roman" w:hAnsi="Times New Roman" w:cs="Times New Roman"/>
          <w:sz w:val="28"/>
          <w:szCs w:val="28"/>
        </w:rPr>
      </w:pPr>
      <w:r w:rsidRPr="007D3B4F">
        <w:rPr>
          <w:rFonts w:ascii="Times New Roman" w:hAnsi="Times New Roman" w:cs="Times New Roman"/>
          <w:sz w:val="28"/>
          <w:szCs w:val="28"/>
        </w:rPr>
        <w:lastRenderedPageBreak/>
        <w:t>1) Определяется объем продаж каждого продукта в натуральном выражении.</w:t>
      </w:r>
    </w:p>
    <w:p w:rsidR="00CE77DC" w:rsidRPr="007D3B4F" w:rsidRDefault="00CE77DC" w:rsidP="007D3B4F">
      <w:pPr>
        <w:widowControl w:val="0"/>
        <w:spacing w:after="0" w:line="360" w:lineRule="auto"/>
        <w:ind w:firstLine="709"/>
        <w:jc w:val="both"/>
        <w:rPr>
          <w:rFonts w:ascii="Times New Roman" w:hAnsi="Times New Roman" w:cs="Times New Roman"/>
          <w:sz w:val="28"/>
          <w:szCs w:val="28"/>
        </w:rPr>
      </w:pPr>
      <w:r w:rsidRPr="007D3B4F">
        <w:rPr>
          <w:rFonts w:ascii="Times New Roman" w:hAnsi="Times New Roman" w:cs="Times New Roman"/>
          <w:sz w:val="28"/>
          <w:szCs w:val="28"/>
        </w:rPr>
        <w:t>2) Определяется возможная цена каждого продукта на первый месяц.</w:t>
      </w:r>
    </w:p>
    <w:p w:rsidR="00CE77DC" w:rsidRPr="007D3B4F" w:rsidRDefault="00CE77DC" w:rsidP="007D3B4F">
      <w:pPr>
        <w:widowControl w:val="0"/>
        <w:spacing w:after="0" w:line="360" w:lineRule="auto"/>
        <w:ind w:firstLine="709"/>
        <w:jc w:val="both"/>
        <w:rPr>
          <w:rFonts w:ascii="Times New Roman" w:hAnsi="Times New Roman" w:cs="Times New Roman"/>
          <w:sz w:val="28"/>
          <w:szCs w:val="28"/>
        </w:rPr>
      </w:pPr>
      <w:r w:rsidRPr="007D3B4F">
        <w:rPr>
          <w:rFonts w:ascii="Times New Roman" w:hAnsi="Times New Roman" w:cs="Times New Roman"/>
          <w:sz w:val="28"/>
          <w:szCs w:val="28"/>
        </w:rPr>
        <w:t>3) Рассчитывается объем продаж за квартал для каждого продукта (для этого следует умножить цену, установленную для каждого продукта на его количество в натуральном выражении).</w:t>
      </w:r>
    </w:p>
    <w:p w:rsidR="00CE77DC" w:rsidRPr="007D3B4F" w:rsidRDefault="00CE77DC" w:rsidP="007D3B4F">
      <w:pPr>
        <w:widowControl w:val="0"/>
        <w:spacing w:after="0" w:line="360" w:lineRule="auto"/>
        <w:ind w:firstLine="709"/>
        <w:jc w:val="both"/>
        <w:rPr>
          <w:rFonts w:ascii="Times New Roman" w:hAnsi="Times New Roman" w:cs="Times New Roman"/>
          <w:sz w:val="28"/>
          <w:szCs w:val="28"/>
        </w:rPr>
      </w:pPr>
      <w:r w:rsidRPr="007D3B4F">
        <w:rPr>
          <w:rFonts w:ascii="Times New Roman" w:hAnsi="Times New Roman" w:cs="Times New Roman"/>
          <w:sz w:val="28"/>
          <w:szCs w:val="28"/>
        </w:rPr>
        <w:t>4) Определяется возможная динамика цен.</w:t>
      </w:r>
    </w:p>
    <w:p w:rsidR="00CE77DC" w:rsidRPr="007D3B4F" w:rsidRDefault="00CE77DC" w:rsidP="007D3B4F">
      <w:pPr>
        <w:widowControl w:val="0"/>
        <w:spacing w:after="0" w:line="360" w:lineRule="auto"/>
        <w:ind w:firstLine="709"/>
        <w:jc w:val="both"/>
        <w:rPr>
          <w:rFonts w:ascii="Times New Roman" w:hAnsi="Times New Roman" w:cs="Times New Roman"/>
          <w:sz w:val="28"/>
          <w:szCs w:val="28"/>
        </w:rPr>
      </w:pPr>
      <w:r w:rsidRPr="007D3B4F">
        <w:rPr>
          <w:rFonts w:ascii="Times New Roman" w:hAnsi="Times New Roman" w:cs="Times New Roman"/>
          <w:sz w:val="28"/>
          <w:szCs w:val="28"/>
        </w:rPr>
        <w:t>5) Определяется динамика продаж каждого продукта по кварталам (умножением объема продаж каждого продукта за первый месяц бюджетного периода на соответствующие темпы роста).</w:t>
      </w:r>
    </w:p>
    <w:p w:rsidR="00CE77DC" w:rsidRPr="007D3B4F" w:rsidRDefault="00CE77DC" w:rsidP="007D3B4F">
      <w:pPr>
        <w:widowControl w:val="0"/>
        <w:spacing w:after="0" w:line="360" w:lineRule="auto"/>
        <w:ind w:firstLine="709"/>
        <w:jc w:val="both"/>
        <w:rPr>
          <w:rFonts w:ascii="Times New Roman" w:hAnsi="Times New Roman" w:cs="Times New Roman"/>
          <w:sz w:val="28"/>
          <w:szCs w:val="28"/>
        </w:rPr>
      </w:pPr>
      <w:r w:rsidRPr="007D3B4F">
        <w:rPr>
          <w:rFonts w:ascii="Times New Roman" w:hAnsi="Times New Roman" w:cs="Times New Roman"/>
          <w:sz w:val="28"/>
          <w:szCs w:val="28"/>
        </w:rPr>
        <w:t>6) Рассчитывается объем продаж за год по каждому продукту.</w:t>
      </w:r>
    </w:p>
    <w:p w:rsidR="00CE77DC" w:rsidRPr="007D3B4F" w:rsidRDefault="00CE77DC" w:rsidP="007D3B4F">
      <w:pPr>
        <w:widowControl w:val="0"/>
        <w:spacing w:after="0" w:line="360" w:lineRule="auto"/>
        <w:ind w:firstLine="709"/>
        <w:jc w:val="both"/>
        <w:rPr>
          <w:rFonts w:ascii="Times New Roman" w:hAnsi="Times New Roman" w:cs="Times New Roman"/>
          <w:sz w:val="28"/>
          <w:szCs w:val="28"/>
        </w:rPr>
      </w:pPr>
      <w:r w:rsidRPr="007D3B4F">
        <w:rPr>
          <w:rFonts w:ascii="Times New Roman" w:hAnsi="Times New Roman" w:cs="Times New Roman"/>
          <w:sz w:val="28"/>
          <w:szCs w:val="28"/>
        </w:rPr>
        <w:t>7) Определяется объем продаж по всем продуктам по кварталам бюджетного периода.</w:t>
      </w:r>
    </w:p>
    <w:p w:rsidR="00CE77DC" w:rsidRPr="007D3B4F" w:rsidRDefault="00CE77DC" w:rsidP="007D3B4F">
      <w:pPr>
        <w:widowControl w:val="0"/>
        <w:spacing w:after="0" w:line="360" w:lineRule="auto"/>
        <w:ind w:firstLine="709"/>
        <w:jc w:val="both"/>
        <w:rPr>
          <w:rFonts w:ascii="Times New Roman" w:hAnsi="Times New Roman" w:cs="Times New Roman"/>
          <w:sz w:val="28"/>
          <w:szCs w:val="28"/>
        </w:rPr>
      </w:pPr>
      <w:r w:rsidRPr="007D3B4F">
        <w:rPr>
          <w:rFonts w:ascii="Times New Roman" w:hAnsi="Times New Roman" w:cs="Times New Roman"/>
          <w:sz w:val="28"/>
          <w:szCs w:val="28"/>
        </w:rPr>
        <w:t>Таким образом, оптимизация остатков материалов на складе будет достигнута путем четкого планирования потребности в материалах.</w:t>
      </w:r>
    </w:p>
    <w:p w:rsidR="00CE77DC" w:rsidRPr="007D3B4F" w:rsidRDefault="00CE77DC" w:rsidP="007D3B4F">
      <w:pPr>
        <w:widowControl w:val="0"/>
        <w:spacing w:after="0" w:line="360" w:lineRule="auto"/>
        <w:ind w:firstLine="709"/>
        <w:jc w:val="both"/>
        <w:rPr>
          <w:rFonts w:ascii="Times New Roman" w:hAnsi="Times New Roman" w:cs="Times New Roman"/>
          <w:sz w:val="28"/>
          <w:szCs w:val="28"/>
        </w:rPr>
      </w:pPr>
      <w:r w:rsidRPr="007D3B4F">
        <w:rPr>
          <w:rFonts w:ascii="Times New Roman" w:hAnsi="Times New Roman" w:cs="Times New Roman"/>
          <w:sz w:val="28"/>
          <w:szCs w:val="28"/>
        </w:rPr>
        <w:t>Бюджет продаж на 2017 г. представлен в приложении Р.</w:t>
      </w:r>
    </w:p>
    <w:p w:rsidR="00CE77DC" w:rsidRPr="007D3B4F" w:rsidRDefault="00CE77DC" w:rsidP="007D3B4F">
      <w:pPr>
        <w:widowControl w:val="0"/>
        <w:spacing w:after="0" w:line="360" w:lineRule="auto"/>
        <w:ind w:firstLine="709"/>
        <w:jc w:val="both"/>
        <w:rPr>
          <w:rFonts w:ascii="Times New Roman" w:hAnsi="Times New Roman" w:cs="Times New Roman"/>
          <w:sz w:val="28"/>
          <w:szCs w:val="28"/>
        </w:rPr>
      </w:pPr>
      <w:r w:rsidRPr="007D3B4F">
        <w:rPr>
          <w:rFonts w:ascii="Times New Roman" w:hAnsi="Times New Roman" w:cs="Times New Roman"/>
          <w:sz w:val="28"/>
          <w:szCs w:val="28"/>
        </w:rPr>
        <w:t>Бюджет производства (производственная программа) и бюджет  продаж в количественном выражении не совпадают друг с другом. Они различаются между собой на величину запасов готовой продукции, планирование и использование которых необходимо для бесперебойного хода производственного процесса и процесса реализации (продаж) продукции.</w:t>
      </w:r>
    </w:p>
    <w:p w:rsidR="00CE77DC" w:rsidRPr="007D3B4F" w:rsidRDefault="00CE77DC" w:rsidP="007D3B4F">
      <w:pPr>
        <w:widowControl w:val="0"/>
        <w:spacing w:after="0" w:line="360" w:lineRule="auto"/>
        <w:ind w:firstLine="709"/>
        <w:jc w:val="both"/>
        <w:rPr>
          <w:rFonts w:ascii="Times New Roman" w:hAnsi="Times New Roman" w:cs="Times New Roman"/>
          <w:sz w:val="28"/>
          <w:szCs w:val="28"/>
        </w:rPr>
      </w:pPr>
      <w:r w:rsidRPr="007D3B4F">
        <w:rPr>
          <w:rFonts w:ascii="Times New Roman" w:hAnsi="Times New Roman" w:cs="Times New Roman"/>
          <w:sz w:val="28"/>
          <w:szCs w:val="28"/>
        </w:rPr>
        <w:t>Следует отметить, что дорогостоящая продукция, например, аппарат гидроабразивной резки, лебедка металлургическая, вертикально-протяжной станок и др., изготавливаются под конкретный заказ при условии внесения покупателем предоплаты, т.е. остатки данной продукции на начало планируемого период равны 0. На складе имеются запасы готовой продукции – запчасти.</w:t>
      </w:r>
    </w:p>
    <w:p w:rsidR="00CE77DC" w:rsidRPr="007D3B4F" w:rsidRDefault="00CE77DC" w:rsidP="007D3B4F">
      <w:pPr>
        <w:widowControl w:val="0"/>
        <w:spacing w:after="0" w:line="360" w:lineRule="auto"/>
        <w:ind w:firstLine="709"/>
        <w:jc w:val="both"/>
        <w:rPr>
          <w:rFonts w:ascii="Times New Roman" w:hAnsi="Times New Roman" w:cs="Times New Roman"/>
          <w:sz w:val="28"/>
          <w:szCs w:val="28"/>
        </w:rPr>
      </w:pPr>
      <w:r w:rsidRPr="007D3B4F">
        <w:rPr>
          <w:rFonts w:ascii="Times New Roman" w:hAnsi="Times New Roman" w:cs="Times New Roman"/>
          <w:sz w:val="28"/>
          <w:szCs w:val="28"/>
        </w:rPr>
        <w:t>В рамках совершенствования системы управления запасами предлагается внедрить нормативы запаса готовой продукции.</w:t>
      </w:r>
    </w:p>
    <w:p w:rsidR="00CE77DC" w:rsidRPr="007D3B4F" w:rsidRDefault="00CE77DC" w:rsidP="007D3B4F">
      <w:pPr>
        <w:widowControl w:val="0"/>
        <w:spacing w:after="0" w:line="360" w:lineRule="auto"/>
        <w:ind w:firstLine="709"/>
        <w:jc w:val="both"/>
        <w:rPr>
          <w:rFonts w:ascii="Times New Roman" w:hAnsi="Times New Roman" w:cs="Times New Roman"/>
          <w:sz w:val="28"/>
          <w:szCs w:val="28"/>
        </w:rPr>
      </w:pPr>
      <w:r w:rsidRPr="007D3B4F">
        <w:rPr>
          <w:rFonts w:ascii="Times New Roman" w:hAnsi="Times New Roman" w:cs="Times New Roman"/>
          <w:sz w:val="28"/>
          <w:szCs w:val="28"/>
        </w:rPr>
        <w:lastRenderedPageBreak/>
        <w:t>Нормирование складских запасов является важным условием бюджетирования и средством контроля за их составлением. Норматив готовой продукции на складе организации на конец планируемого периода определяется следующим образом:</w:t>
      </w:r>
    </w:p>
    <w:p w:rsidR="00CE77DC" w:rsidRPr="007D3B4F" w:rsidRDefault="00CE77DC" w:rsidP="007D3B4F">
      <w:pPr>
        <w:widowControl w:val="0"/>
        <w:spacing w:after="0" w:line="360" w:lineRule="auto"/>
        <w:ind w:firstLine="709"/>
        <w:jc w:val="both"/>
        <w:rPr>
          <w:rFonts w:ascii="Times New Roman" w:hAnsi="Times New Roman" w:cs="Times New Roman"/>
          <w:sz w:val="28"/>
          <w:szCs w:val="28"/>
        </w:rPr>
      </w:pPr>
      <w:r w:rsidRPr="007D3B4F">
        <w:rPr>
          <w:rFonts w:ascii="Times New Roman" w:hAnsi="Times New Roman" w:cs="Times New Roman"/>
          <w:sz w:val="28"/>
          <w:szCs w:val="28"/>
        </w:rPr>
        <w:t>Запасы ГП на конец периода = Норматив запаса в днях*Выпуск продукции за 1 день * Планируемая цена единицы продукции.</w:t>
      </w:r>
    </w:p>
    <w:p w:rsidR="00CE77DC" w:rsidRPr="007D3B4F" w:rsidRDefault="00CE77DC" w:rsidP="007D3B4F">
      <w:pPr>
        <w:widowControl w:val="0"/>
        <w:spacing w:after="0" w:line="360" w:lineRule="auto"/>
        <w:ind w:firstLine="709"/>
        <w:jc w:val="both"/>
        <w:rPr>
          <w:rFonts w:ascii="Times New Roman" w:hAnsi="Times New Roman" w:cs="Times New Roman"/>
          <w:sz w:val="28"/>
          <w:szCs w:val="28"/>
        </w:rPr>
      </w:pPr>
      <w:r w:rsidRPr="007D3B4F">
        <w:rPr>
          <w:rFonts w:ascii="Times New Roman" w:hAnsi="Times New Roman" w:cs="Times New Roman"/>
          <w:sz w:val="28"/>
          <w:szCs w:val="28"/>
        </w:rPr>
        <w:t>При этом норматив запаса в днях складывается из затрат времени:</w:t>
      </w:r>
    </w:p>
    <w:p w:rsidR="00CE77DC" w:rsidRPr="007D3B4F" w:rsidRDefault="00CE77DC" w:rsidP="007D3B4F">
      <w:pPr>
        <w:widowControl w:val="0"/>
        <w:spacing w:after="0" w:line="360" w:lineRule="auto"/>
        <w:ind w:firstLine="709"/>
        <w:jc w:val="both"/>
        <w:rPr>
          <w:rFonts w:ascii="Times New Roman" w:hAnsi="Times New Roman" w:cs="Times New Roman"/>
          <w:sz w:val="28"/>
          <w:szCs w:val="28"/>
        </w:rPr>
      </w:pPr>
      <w:r w:rsidRPr="007D3B4F">
        <w:rPr>
          <w:rFonts w:ascii="Times New Roman" w:hAnsi="Times New Roman" w:cs="Times New Roman"/>
          <w:sz w:val="28"/>
          <w:szCs w:val="28"/>
        </w:rPr>
        <w:t>– на комплектование и упаковку транспортной партии в полном ассортименте – 0,5 дн.;</w:t>
      </w:r>
    </w:p>
    <w:p w:rsidR="00CE77DC" w:rsidRPr="007D3B4F" w:rsidRDefault="00CE77DC" w:rsidP="007D3B4F">
      <w:pPr>
        <w:widowControl w:val="0"/>
        <w:spacing w:after="0" w:line="360" w:lineRule="auto"/>
        <w:ind w:firstLine="709"/>
        <w:jc w:val="both"/>
        <w:rPr>
          <w:rFonts w:ascii="Times New Roman" w:hAnsi="Times New Roman" w:cs="Times New Roman"/>
          <w:sz w:val="28"/>
          <w:szCs w:val="28"/>
        </w:rPr>
      </w:pPr>
      <w:r w:rsidRPr="007D3B4F">
        <w:rPr>
          <w:rFonts w:ascii="Times New Roman" w:hAnsi="Times New Roman" w:cs="Times New Roman"/>
          <w:sz w:val="28"/>
          <w:szCs w:val="28"/>
        </w:rPr>
        <w:t xml:space="preserve">– на оформление сопроводительных документов – 0,5 дн. </w:t>
      </w:r>
    </w:p>
    <w:p w:rsidR="00CE77DC" w:rsidRPr="007D3B4F" w:rsidRDefault="00CE77DC" w:rsidP="007D3B4F">
      <w:pPr>
        <w:widowControl w:val="0"/>
        <w:spacing w:after="0" w:line="360" w:lineRule="auto"/>
        <w:ind w:firstLine="709"/>
        <w:jc w:val="both"/>
        <w:rPr>
          <w:rFonts w:ascii="Times New Roman" w:hAnsi="Times New Roman" w:cs="Times New Roman"/>
          <w:sz w:val="28"/>
          <w:szCs w:val="28"/>
        </w:rPr>
      </w:pPr>
      <w:r w:rsidRPr="007D3B4F">
        <w:rPr>
          <w:rFonts w:ascii="Times New Roman" w:hAnsi="Times New Roman" w:cs="Times New Roman"/>
          <w:sz w:val="28"/>
          <w:szCs w:val="28"/>
        </w:rPr>
        <w:t>Итого норматив запаса готовой продукции в днях составил 1 день.</w:t>
      </w:r>
    </w:p>
    <w:p w:rsidR="00CE77DC" w:rsidRPr="007D3B4F" w:rsidRDefault="00CE77DC" w:rsidP="007D3B4F">
      <w:pPr>
        <w:widowControl w:val="0"/>
        <w:spacing w:after="0" w:line="360" w:lineRule="auto"/>
        <w:ind w:firstLine="709"/>
        <w:jc w:val="both"/>
        <w:rPr>
          <w:rFonts w:ascii="Times New Roman" w:hAnsi="Times New Roman" w:cs="Times New Roman"/>
          <w:sz w:val="28"/>
          <w:szCs w:val="28"/>
        </w:rPr>
      </w:pPr>
      <w:r w:rsidRPr="007D3B4F">
        <w:rPr>
          <w:rFonts w:ascii="Times New Roman" w:hAnsi="Times New Roman" w:cs="Times New Roman"/>
          <w:sz w:val="28"/>
          <w:szCs w:val="28"/>
        </w:rPr>
        <w:t>Таким образом, норматив запасов готовой продукции запчасти составляет 1 день.</w:t>
      </w:r>
    </w:p>
    <w:p w:rsidR="00CE77DC" w:rsidRPr="007D3B4F" w:rsidRDefault="00CE77DC" w:rsidP="007D3B4F">
      <w:pPr>
        <w:widowControl w:val="0"/>
        <w:spacing w:after="0" w:line="360" w:lineRule="auto"/>
        <w:ind w:firstLine="709"/>
        <w:jc w:val="both"/>
        <w:rPr>
          <w:rFonts w:ascii="Times New Roman" w:hAnsi="Times New Roman" w:cs="Times New Roman"/>
          <w:sz w:val="28"/>
          <w:szCs w:val="28"/>
        </w:rPr>
      </w:pPr>
      <w:r w:rsidRPr="007D3B4F">
        <w:rPr>
          <w:rFonts w:ascii="Times New Roman" w:hAnsi="Times New Roman" w:cs="Times New Roman"/>
          <w:sz w:val="28"/>
          <w:szCs w:val="28"/>
        </w:rPr>
        <w:t xml:space="preserve">Рассчитаем запасы ГП на конец </w:t>
      </w:r>
      <w:r w:rsidR="00D4251F">
        <w:rPr>
          <w:rFonts w:ascii="Times New Roman" w:hAnsi="Times New Roman" w:cs="Times New Roman"/>
          <w:sz w:val="28"/>
          <w:szCs w:val="28"/>
        </w:rPr>
        <w:t>периода по кварталам (таблица 24</w:t>
      </w:r>
      <w:r w:rsidRPr="007D3B4F">
        <w:rPr>
          <w:rFonts w:ascii="Times New Roman" w:hAnsi="Times New Roman" w:cs="Times New Roman"/>
          <w:sz w:val="28"/>
          <w:szCs w:val="28"/>
        </w:rPr>
        <w:t>).</w:t>
      </w:r>
    </w:p>
    <w:p w:rsidR="00CE77DC" w:rsidRDefault="00CE77DC" w:rsidP="007D3B4F">
      <w:pPr>
        <w:widowControl w:val="0"/>
        <w:spacing w:after="0" w:line="360" w:lineRule="auto"/>
        <w:jc w:val="both"/>
        <w:rPr>
          <w:sz w:val="28"/>
          <w:szCs w:val="28"/>
        </w:rPr>
      </w:pPr>
    </w:p>
    <w:p w:rsidR="00CE77DC" w:rsidRPr="007D3B4F" w:rsidRDefault="00D4251F" w:rsidP="007D3B4F">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24</w:t>
      </w:r>
      <w:r w:rsidR="00CE77DC" w:rsidRPr="007D3B4F">
        <w:rPr>
          <w:rFonts w:ascii="Times New Roman" w:hAnsi="Times New Roman" w:cs="Times New Roman"/>
          <w:sz w:val="28"/>
          <w:szCs w:val="28"/>
        </w:rPr>
        <w:t xml:space="preserve"> – Расчет запасов готовой продукции на конец периода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417"/>
        <w:gridCol w:w="1846"/>
        <w:gridCol w:w="2265"/>
        <w:gridCol w:w="1984"/>
      </w:tblGrid>
      <w:tr w:rsidR="00CE77DC" w:rsidRPr="00DE4D35" w:rsidTr="007D3B4F">
        <w:tc>
          <w:tcPr>
            <w:tcW w:w="2235" w:type="dxa"/>
          </w:tcPr>
          <w:p w:rsidR="00CE77DC" w:rsidRPr="007D3B4F" w:rsidRDefault="00CE77DC" w:rsidP="007D3B4F">
            <w:pPr>
              <w:widowControl w:val="0"/>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Наименование продукции</w:t>
            </w:r>
          </w:p>
        </w:tc>
        <w:tc>
          <w:tcPr>
            <w:tcW w:w="1417" w:type="dxa"/>
          </w:tcPr>
          <w:p w:rsidR="00CE77DC" w:rsidRPr="007D3B4F" w:rsidRDefault="00CE77DC" w:rsidP="007D3B4F">
            <w:pPr>
              <w:widowControl w:val="0"/>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Норматив запаса в днях</w:t>
            </w:r>
          </w:p>
        </w:tc>
        <w:tc>
          <w:tcPr>
            <w:tcW w:w="1846" w:type="dxa"/>
          </w:tcPr>
          <w:p w:rsidR="00CE77DC" w:rsidRPr="007D3B4F" w:rsidRDefault="00CE77DC" w:rsidP="007D3B4F">
            <w:pPr>
              <w:widowControl w:val="0"/>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Выпуск продукции за день</w:t>
            </w:r>
          </w:p>
        </w:tc>
        <w:tc>
          <w:tcPr>
            <w:tcW w:w="2265" w:type="dxa"/>
          </w:tcPr>
          <w:p w:rsidR="00CE77DC" w:rsidRPr="007D3B4F" w:rsidRDefault="00CE77DC" w:rsidP="007D3B4F">
            <w:pPr>
              <w:widowControl w:val="0"/>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Планируемая цена единицы продукции</w:t>
            </w:r>
          </w:p>
        </w:tc>
        <w:tc>
          <w:tcPr>
            <w:tcW w:w="1984" w:type="dxa"/>
          </w:tcPr>
          <w:p w:rsidR="00CE77DC" w:rsidRPr="007D3B4F" w:rsidRDefault="00CE77DC" w:rsidP="007D3B4F">
            <w:pPr>
              <w:widowControl w:val="0"/>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Запасы ГП на конец периода, руб.</w:t>
            </w:r>
          </w:p>
        </w:tc>
      </w:tr>
      <w:tr w:rsidR="00225455" w:rsidRPr="00DE4D35" w:rsidTr="007D3B4F">
        <w:tc>
          <w:tcPr>
            <w:tcW w:w="2235" w:type="dxa"/>
          </w:tcPr>
          <w:p w:rsidR="00225455" w:rsidRPr="007D3B4F" w:rsidRDefault="00225455" w:rsidP="007D3B4F">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tcPr>
          <w:p w:rsidR="00225455" w:rsidRPr="007D3B4F" w:rsidRDefault="00225455" w:rsidP="007D3B4F">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846" w:type="dxa"/>
          </w:tcPr>
          <w:p w:rsidR="00225455" w:rsidRPr="007D3B4F" w:rsidRDefault="00225455" w:rsidP="007D3B4F">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265" w:type="dxa"/>
          </w:tcPr>
          <w:p w:rsidR="00225455" w:rsidRPr="007D3B4F" w:rsidRDefault="00225455" w:rsidP="007D3B4F">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984" w:type="dxa"/>
          </w:tcPr>
          <w:p w:rsidR="00225455" w:rsidRPr="007D3B4F" w:rsidRDefault="00225455" w:rsidP="007D3B4F">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CE77DC" w:rsidRPr="00DE4D35" w:rsidTr="007D3B4F">
        <w:tc>
          <w:tcPr>
            <w:tcW w:w="9747" w:type="dxa"/>
            <w:gridSpan w:val="5"/>
          </w:tcPr>
          <w:p w:rsidR="00CE77DC" w:rsidRPr="007D3B4F" w:rsidRDefault="00CE77DC" w:rsidP="007D3B4F">
            <w:pPr>
              <w:widowControl w:val="0"/>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1 квартал</w:t>
            </w:r>
          </w:p>
        </w:tc>
      </w:tr>
      <w:tr w:rsidR="00CE77DC" w:rsidRPr="00DE4D35" w:rsidTr="007D3B4F">
        <w:tc>
          <w:tcPr>
            <w:tcW w:w="2235" w:type="dxa"/>
            <w:vAlign w:val="bottom"/>
          </w:tcPr>
          <w:p w:rsidR="00CE77DC" w:rsidRPr="007D3B4F" w:rsidRDefault="00CE77DC" w:rsidP="007D3B4F">
            <w:pPr>
              <w:spacing w:after="0" w:line="240" w:lineRule="auto"/>
              <w:rPr>
                <w:rFonts w:ascii="Times New Roman" w:hAnsi="Times New Roman" w:cs="Times New Roman"/>
                <w:color w:val="000000"/>
                <w:sz w:val="20"/>
                <w:szCs w:val="20"/>
              </w:rPr>
            </w:pPr>
            <w:r w:rsidRPr="007D3B4F">
              <w:rPr>
                <w:rFonts w:ascii="Times New Roman" w:hAnsi="Times New Roman" w:cs="Times New Roman"/>
                <w:color w:val="000000"/>
                <w:sz w:val="20"/>
                <w:szCs w:val="20"/>
              </w:rPr>
              <w:t>Запчасть кольцо</w:t>
            </w:r>
          </w:p>
        </w:tc>
        <w:tc>
          <w:tcPr>
            <w:tcW w:w="1417" w:type="dxa"/>
            <w:vAlign w:val="center"/>
          </w:tcPr>
          <w:p w:rsidR="00CE77DC" w:rsidRPr="007D3B4F" w:rsidRDefault="00CE77DC" w:rsidP="007D3B4F">
            <w:pPr>
              <w:widowControl w:val="0"/>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1</w:t>
            </w:r>
          </w:p>
        </w:tc>
        <w:tc>
          <w:tcPr>
            <w:tcW w:w="1846" w:type="dxa"/>
            <w:vAlign w:val="center"/>
          </w:tcPr>
          <w:p w:rsidR="00CE77DC" w:rsidRPr="007D3B4F" w:rsidRDefault="00CE77DC" w:rsidP="007D3B4F">
            <w:pPr>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7</w:t>
            </w:r>
          </w:p>
        </w:tc>
        <w:tc>
          <w:tcPr>
            <w:tcW w:w="2265" w:type="dxa"/>
            <w:vAlign w:val="center"/>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118,00</w:t>
            </w:r>
          </w:p>
        </w:tc>
        <w:tc>
          <w:tcPr>
            <w:tcW w:w="1984" w:type="dxa"/>
            <w:vAlign w:val="bottom"/>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826</w:t>
            </w:r>
          </w:p>
        </w:tc>
      </w:tr>
      <w:tr w:rsidR="00CE77DC" w:rsidRPr="00DE4D35" w:rsidTr="007D3B4F">
        <w:tc>
          <w:tcPr>
            <w:tcW w:w="2235" w:type="dxa"/>
            <w:vAlign w:val="bottom"/>
          </w:tcPr>
          <w:p w:rsidR="00CE77DC" w:rsidRPr="007D3B4F" w:rsidRDefault="00CE77DC" w:rsidP="007D3B4F">
            <w:pPr>
              <w:spacing w:after="0" w:line="240" w:lineRule="auto"/>
              <w:rPr>
                <w:rFonts w:ascii="Times New Roman" w:hAnsi="Times New Roman" w:cs="Times New Roman"/>
                <w:color w:val="000000"/>
                <w:sz w:val="20"/>
                <w:szCs w:val="20"/>
              </w:rPr>
            </w:pPr>
            <w:r w:rsidRPr="007D3B4F">
              <w:rPr>
                <w:rFonts w:ascii="Times New Roman" w:hAnsi="Times New Roman" w:cs="Times New Roman"/>
                <w:color w:val="000000"/>
                <w:sz w:val="20"/>
                <w:szCs w:val="20"/>
              </w:rPr>
              <w:t>Запчасть втулка</w:t>
            </w:r>
          </w:p>
        </w:tc>
        <w:tc>
          <w:tcPr>
            <w:tcW w:w="1417" w:type="dxa"/>
            <w:vAlign w:val="center"/>
          </w:tcPr>
          <w:p w:rsidR="00CE77DC" w:rsidRPr="007D3B4F" w:rsidRDefault="00CE77DC" w:rsidP="007D3B4F">
            <w:pPr>
              <w:widowControl w:val="0"/>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1</w:t>
            </w:r>
          </w:p>
        </w:tc>
        <w:tc>
          <w:tcPr>
            <w:tcW w:w="1846" w:type="dxa"/>
            <w:vAlign w:val="center"/>
          </w:tcPr>
          <w:p w:rsidR="00CE77DC" w:rsidRPr="007D3B4F" w:rsidRDefault="00CE77DC" w:rsidP="007D3B4F">
            <w:pPr>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8</w:t>
            </w:r>
          </w:p>
        </w:tc>
        <w:tc>
          <w:tcPr>
            <w:tcW w:w="2265" w:type="dxa"/>
            <w:vAlign w:val="center"/>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415,00</w:t>
            </w:r>
          </w:p>
        </w:tc>
        <w:tc>
          <w:tcPr>
            <w:tcW w:w="1984" w:type="dxa"/>
            <w:vAlign w:val="bottom"/>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3320</w:t>
            </w:r>
          </w:p>
        </w:tc>
      </w:tr>
      <w:tr w:rsidR="00CE77DC" w:rsidRPr="00DE4D35" w:rsidTr="007D3B4F">
        <w:tc>
          <w:tcPr>
            <w:tcW w:w="2235" w:type="dxa"/>
            <w:vAlign w:val="bottom"/>
          </w:tcPr>
          <w:p w:rsidR="00CE77DC" w:rsidRPr="007D3B4F" w:rsidRDefault="00CE77DC" w:rsidP="007D3B4F">
            <w:pPr>
              <w:spacing w:after="0" w:line="240" w:lineRule="auto"/>
              <w:rPr>
                <w:rFonts w:ascii="Times New Roman" w:hAnsi="Times New Roman" w:cs="Times New Roman"/>
                <w:color w:val="000000"/>
                <w:sz w:val="20"/>
                <w:szCs w:val="20"/>
              </w:rPr>
            </w:pPr>
            <w:r w:rsidRPr="007D3B4F">
              <w:rPr>
                <w:rFonts w:ascii="Times New Roman" w:hAnsi="Times New Roman" w:cs="Times New Roman"/>
                <w:color w:val="000000"/>
                <w:sz w:val="20"/>
                <w:szCs w:val="20"/>
              </w:rPr>
              <w:t>Запчасть ось</w:t>
            </w:r>
          </w:p>
        </w:tc>
        <w:tc>
          <w:tcPr>
            <w:tcW w:w="1417" w:type="dxa"/>
            <w:vAlign w:val="center"/>
          </w:tcPr>
          <w:p w:rsidR="00CE77DC" w:rsidRPr="007D3B4F" w:rsidRDefault="00CE77DC" w:rsidP="007D3B4F">
            <w:pPr>
              <w:widowControl w:val="0"/>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1</w:t>
            </w:r>
          </w:p>
        </w:tc>
        <w:tc>
          <w:tcPr>
            <w:tcW w:w="1846" w:type="dxa"/>
            <w:vAlign w:val="center"/>
          </w:tcPr>
          <w:p w:rsidR="00CE77DC" w:rsidRPr="007D3B4F" w:rsidRDefault="00CE77DC" w:rsidP="007D3B4F">
            <w:pPr>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6</w:t>
            </w:r>
          </w:p>
        </w:tc>
        <w:tc>
          <w:tcPr>
            <w:tcW w:w="2265" w:type="dxa"/>
            <w:vAlign w:val="center"/>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771,00</w:t>
            </w:r>
          </w:p>
        </w:tc>
        <w:tc>
          <w:tcPr>
            <w:tcW w:w="1984" w:type="dxa"/>
            <w:vAlign w:val="bottom"/>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4626</w:t>
            </w:r>
          </w:p>
        </w:tc>
      </w:tr>
      <w:tr w:rsidR="00CE77DC" w:rsidRPr="00DE4D35" w:rsidTr="007D3B4F">
        <w:tc>
          <w:tcPr>
            <w:tcW w:w="2235" w:type="dxa"/>
            <w:vAlign w:val="bottom"/>
          </w:tcPr>
          <w:p w:rsidR="00CE77DC" w:rsidRPr="007D3B4F" w:rsidRDefault="00CE77DC" w:rsidP="007D3B4F">
            <w:pPr>
              <w:spacing w:after="0" w:line="240" w:lineRule="auto"/>
              <w:rPr>
                <w:rFonts w:ascii="Times New Roman" w:hAnsi="Times New Roman" w:cs="Times New Roman"/>
                <w:color w:val="000000"/>
                <w:sz w:val="20"/>
                <w:szCs w:val="20"/>
              </w:rPr>
            </w:pPr>
            <w:r w:rsidRPr="007D3B4F">
              <w:rPr>
                <w:rFonts w:ascii="Times New Roman" w:hAnsi="Times New Roman" w:cs="Times New Roman"/>
                <w:color w:val="000000"/>
                <w:sz w:val="20"/>
                <w:szCs w:val="20"/>
              </w:rPr>
              <w:t>Запчасть шайба</w:t>
            </w:r>
          </w:p>
        </w:tc>
        <w:tc>
          <w:tcPr>
            <w:tcW w:w="1417" w:type="dxa"/>
            <w:vAlign w:val="center"/>
          </w:tcPr>
          <w:p w:rsidR="00CE77DC" w:rsidRPr="007D3B4F" w:rsidRDefault="00CE77DC" w:rsidP="007D3B4F">
            <w:pPr>
              <w:widowControl w:val="0"/>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1</w:t>
            </w:r>
          </w:p>
        </w:tc>
        <w:tc>
          <w:tcPr>
            <w:tcW w:w="1846" w:type="dxa"/>
            <w:vAlign w:val="center"/>
          </w:tcPr>
          <w:p w:rsidR="00CE77DC" w:rsidRPr="007D3B4F" w:rsidRDefault="00CE77DC" w:rsidP="007D3B4F">
            <w:pPr>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10</w:t>
            </w:r>
          </w:p>
        </w:tc>
        <w:tc>
          <w:tcPr>
            <w:tcW w:w="2265" w:type="dxa"/>
            <w:vAlign w:val="center"/>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97,00</w:t>
            </w:r>
          </w:p>
        </w:tc>
        <w:tc>
          <w:tcPr>
            <w:tcW w:w="1984" w:type="dxa"/>
            <w:vAlign w:val="bottom"/>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970</w:t>
            </w:r>
          </w:p>
        </w:tc>
      </w:tr>
      <w:tr w:rsidR="00CE77DC" w:rsidRPr="00DE4D35" w:rsidTr="007D3B4F">
        <w:tc>
          <w:tcPr>
            <w:tcW w:w="2235" w:type="dxa"/>
            <w:vAlign w:val="bottom"/>
          </w:tcPr>
          <w:p w:rsidR="00CE77DC" w:rsidRPr="007D3B4F" w:rsidRDefault="00CE77DC" w:rsidP="007D3B4F">
            <w:pPr>
              <w:spacing w:after="0" w:line="240" w:lineRule="auto"/>
              <w:rPr>
                <w:rFonts w:ascii="Times New Roman" w:hAnsi="Times New Roman" w:cs="Times New Roman"/>
                <w:color w:val="000000"/>
                <w:sz w:val="20"/>
                <w:szCs w:val="20"/>
              </w:rPr>
            </w:pPr>
            <w:r w:rsidRPr="007D3B4F">
              <w:rPr>
                <w:rFonts w:ascii="Times New Roman" w:hAnsi="Times New Roman" w:cs="Times New Roman"/>
                <w:color w:val="000000"/>
                <w:sz w:val="20"/>
                <w:szCs w:val="20"/>
              </w:rPr>
              <w:t>Запчасть вал</w:t>
            </w:r>
          </w:p>
        </w:tc>
        <w:tc>
          <w:tcPr>
            <w:tcW w:w="1417" w:type="dxa"/>
            <w:vAlign w:val="center"/>
          </w:tcPr>
          <w:p w:rsidR="00CE77DC" w:rsidRPr="007D3B4F" w:rsidRDefault="00CE77DC" w:rsidP="007D3B4F">
            <w:pPr>
              <w:widowControl w:val="0"/>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1</w:t>
            </w:r>
          </w:p>
        </w:tc>
        <w:tc>
          <w:tcPr>
            <w:tcW w:w="1846" w:type="dxa"/>
            <w:vAlign w:val="center"/>
          </w:tcPr>
          <w:p w:rsidR="00CE77DC" w:rsidRPr="007D3B4F" w:rsidRDefault="00CE77DC" w:rsidP="007D3B4F">
            <w:pPr>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2</w:t>
            </w:r>
          </w:p>
        </w:tc>
        <w:tc>
          <w:tcPr>
            <w:tcW w:w="2265" w:type="dxa"/>
            <w:vAlign w:val="center"/>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1 694,00</w:t>
            </w:r>
          </w:p>
        </w:tc>
        <w:tc>
          <w:tcPr>
            <w:tcW w:w="1984" w:type="dxa"/>
            <w:vAlign w:val="bottom"/>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3388</w:t>
            </w:r>
          </w:p>
        </w:tc>
      </w:tr>
      <w:tr w:rsidR="00CE77DC" w:rsidRPr="00DE4D35" w:rsidTr="007D3B4F">
        <w:tc>
          <w:tcPr>
            <w:tcW w:w="2235" w:type="dxa"/>
            <w:vAlign w:val="bottom"/>
          </w:tcPr>
          <w:p w:rsidR="00CE77DC" w:rsidRPr="007D3B4F" w:rsidRDefault="00CE77DC" w:rsidP="007D3B4F">
            <w:pPr>
              <w:spacing w:after="0" w:line="240" w:lineRule="auto"/>
              <w:rPr>
                <w:rFonts w:ascii="Times New Roman" w:hAnsi="Times New Roman" w:cs="Times New Roman"/>
                <w:color w:val="000000"/>
                <w:sz w:val="20"/>
                <w:szCs w:val="20"/>
              </w:rPr>
            </w:pPr>
            <w:r w:rsidRPr="007D3B4F">
              <w:rPr>
                <w:rFonts w:ascii="Times New Roman" w:hAnsi="Times New Roman" w:cs="Times New Roman"/>
                <w:color w:val="000000"/>
                <w:sz w:val="20"/>
                <w:szCs w:val="20"/>
              </w:rPr>
              <w:t>Запчасть гайка</w:t>
            </w:r>
          </w:p>
        </w:tc>
        <w:tc>
          <w:tcPr>
            <w:tcW w:w="1417" w:type="dxa"/>
            <w:vAlign w:val="center"/>
          </w:tcPr>
          <w:p w:rsidR="00CE77DC" w:rsidRPr="007D3B4F" w:rsidRDefault="00CE77DC" w:rsidP="007D3B4F">
            <w:pPr>
              <w:widowControl w:val="0"/>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1</w:t>
            </w:r>
          </w:p>
        </w:tc>
        <w:tc>
          <w:tcPr>
            <w:tcW w:w="1846" w:type="dxa"/>
            <w:vAlign w:val="center"/>
          </w:tcPr>
          <w:p w:rsidR="00CE77DC" w:rsidRPr="007D3B4F" w:rsidRDefault="00CE77DC" w:rsidP="007D3B4F">
            <w:pPr>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5</w:t>
            </w:r>
          </w:p>
        </w:tc>
        <w:tc>
          <w:tcPr>
            <w:tcW w:w="2265" w:type="dxa"/>
            <w:vAlign w:val="center"/>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127,00</w:t>
            </w:r>
          </w:p>
        </w:tc>
        <w:tc>
          <w:tcPr>
            <w:tcW w:w="1984" w:type="dxa"/>
            <w:vAlign w:val="bottom"/>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635</w:t>
            </w:r>
          </w:p>
        </w:tc>
      </w:tr>
      <w:tr w:rsidR="00CE77DC" w:rsidRPr="00DE4D35" w:rsidTr="007D3B4F">
        <w:tc>
          <w:tcPr>
            <w:tcW w:w="2235" w:type="dxa"/>
            <w:vAlign w:val="bottom"/>
          </w:tcPr>
          <w:p w:rsidR="00CE77DC" w:rsidRPr="007D3B4F" w:rsidRDefault="00CE77DC" w:rsidP="007D3B4F">
            <w:pPr>
              <w:spacing w:after="0" w:line="240" w:lineRule="auto"/>
              <w:rPr>
                <w:rFonts w:ascii="Times New Roman" w:hAnsi="Times New Roman" w:cs="Times New Roman"/>
                <w:color w:val="000000"/>
                <w:sz w:val="20"/>
                <w:szCs w:val="20"/>
              </w:rPr>
            </w:pPr>
            <w:r w:rsidRPr="007D3B4F">
              <w:rPr>
                <w:rFonts w:ascii="Times New Roman" w:hAnsi="Times New Roman" w:cs="Times New Roman"/>
                <w:color w:val="000000"/>
                <w:sz w:val="20"/>
                <w:szCs w:val="20"/>
              </w:rPr>
              <w:t>Запчасть колесо уплотнительное</w:t>
            </w:r>
          </w:p>
        </w:tc>
        <w:tc>
          <w:tcPr>
            <w:tcW w:w="1417" w:type="dxa"/>
            <w:vAlign w:val="center"/>
          </w:tcPr>
          <w:p w:rsidR="00CE77DC" w:rsidRPr="007D3B4F" w:rsidRDefault="00CE77DC" w:rsidP="007D3B4F">
            <w:pPr>
              <w:widowControl w:val="0"/>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1</w:t>
            </w:r>
          </w:p>
        </w:tc>
        <w:tc>
          <w:tcPr>
            <w:tcW w:w="1846" w:type="dxa"/>
            <w:vAlign w:val="center"/>
          </w:tcPr>
          <w:p w:rsidR="00CE77DC" w:rsidRPr="007D3B4F" w:rsidRDefault="00CE77DC" w:rsidP="007D3B4F">
            <w:pPr>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2</w:t>
            </w:r>
          </w:p>
        </w:tc>
        <w:tc>
          <w:tcPr>
            <w:tcW w:w="2265" w:type="dxa"/>
            <w:vAlign w:val="center"/>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118,00</w:t>
            </w:r>
          </w:p>
        </w:tc>
        <w:tc>
          <w:tcPr>
            <w:tcW w:w="1984" w:type="dxa"/>
            <w:vAlign w:val="bottom"/>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236</w:t>
            </w:r>
          </w:p>
        </w:tc>
      </w:tr>
      <w:tr w:rsidR="00CE77DC" w:rsidRPr="00DE4D35" w:rsidTr="007D3B4F">
        <w:tc>
          <w:tcPr>
            <w:tcW w:w="2235" w:type="dxa"/>
            <w:vAlign w:val="bottom"/>
          </w:tcPr>
          <w:p w:rsidR="00CE77DC" w:rsidRPr="007D3B4F" w:rsidRDefault="00CE77DC" w:rsidP="007D3B4F">
            <w:pPr>
              <w:spacing w:after="0" w:line="240" w:lineRule="auto"/>
              <w:rPr>
                <w:rFonts w:ascii="Times New Roman" w:hAnsi="Times New Roman" w:cs="Times New Roman"/>
                <w:color w:val="000000"/>
                <w:sz w:val="20"/>
                <w:szCs w:val="20"/>
              </w:rPr>
            </w:pPr>
            <w:r w:rsidRPr="007D3B4F">
              <w:rPr>
                <w:rFonts w:ascii="Times New Roman" w:hAnsi="Times New Roman" w:cs="Times New Roman"/>
                <w:color w:val="000000"/>
                <w:sz w:val="20"/>
                <w:szCs w:val="20"/>
              </w:rPr>
              <w:t>Запчасть кронштейн</w:t>
            </w:r>
          </w:p>
        </w:tc>
        <w:tc>
          <w:tcPr>
            <w:tcW w:w="1417" w:type="dxa"/>
            <w:vAlign w:val="center"/>
          </w:tcPr>
          <w:p w:rsidR="00CE77DC" w:rsidRPr="007D3B4F" w:rsidRDefault="00CE77DC" w:rsidP="007D3B4F">
            <w:pPr>
              <w:widowControl w:val="0"/>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1</w:t>
            </w:r>
          </w:p>
        </w:tc>
        <w:tc>
          <w:tcPr>
            <w:tcW w:w="1846" w:type="dxa"/>
            <w:vAlign w:val="center"/>
          </w:tcPr>
          <w:p w:rsidR="00CE77DC" w:rsidRPr="007D3B4F" w:rsidRDefault="00CE77DC" w:rsidP="007D3B4F">
            <w:pPr>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2</w:t>
            </w:r>
          </w:p>
        </w:tc>
        <w:tc>
          <w:tcPr>
            <w:tcW w:w="2265" w:type="dxa"/>
            <w:vAlign w:val="center"/>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5 085,00</w:t>
            </w:r>
          </w:p>
        </w:tc>
        <w:tc>
          <w:tcPr>
            <w:tcW w:w="1984" w:type="dxa"/>
            <w:vAlign w:val="bottom"/>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10170</w:t>
            </w:r>
          </w:p>
        </w:tc>
      </w:tr>
      <w:tr w:rsidR="00CE77DC" w:rsidRPr="00DE4D35" w:rsidTr="007D3B4F">
        <w:tc>
          <w:tcPr>
            <w:tcW w:w="2235" w:type="dxa"/>
            <w:vAlign w:val="bottom"/>
          </w:tcPr>
          <w:p w:rsidR="00CE77DC" w:rsidRPr="007D3B4F" w:rsidRDefault="00CE77DC" w:rsidP="007D3B4F">
            <w:pPr>
              <w:spacing w:after="0" w:line="240" w:lineRule="auto"/>
              <w:rPr>
                <w:rFonts w:ascii="Times New Roman" w:hAnsi="Times New Roman" w:cs="Times New Roman"/>
                <w:color w:val="000000"/>
                <w:sz w:val="20"/>
                <w:szCs w:val="20"/>
              </w:rPr>
            </w:pPr>
            <w:r w:rsidRPr="007D3B4F">
              <w:rPr>
                <w:rFonts w:ascii="Times New Roman" w:hAnsi="Times New Roman" w:cs="Times New Roman"/>
                <w:color w:val="000000"/>
                <w:sz w:val="20"/>
                <w:szCs w:val="20"/>
              </w:rPr>
              <w:t>Запчасть труба штока</w:t>
            </w:r>
          </w:p>
        </w:tc>
        <w:tc>
          <w:tcPr>
            <w:tcW w:w="1417" w:type="dxa"/>
            <w:vAlign w:val="center"/>
          </w:tcPr>
          <w:p w:rsidR="00CE77DC" w:rsidRPr="007D3B4F" w:rsidRDefault="00CE77DC" w:rsidP="007D3B4F">
            <w:pPr>
              <w:widowControl w:val="0"/>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1</w:t>
            </w:r>
          </w:p>
        </w:tc>
        <w:tc>
          <w:tcPr>
            <w:tcW w:w="1846" w:type="dxa"/>
            <w:vAlign w:val="center"/>
          </w:tcPr>
          <w:p w:rsidR="00CE77DC" w:rsidRPr="007D3B4F" w:rsidRDefault="00CE77DC" w:rsidP="007D3B4F">
            <w:pPr>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1</w:t>
            </w:r>
          </w:p>
        </w:tc>
        <w:tc>
          <w:tcPr>
            <w:tcW w:w="2265" w:type="dxa"/>
            <w:vAlign w:val="center"/>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762,00</w:t>
            </w:r>
          </w:p>
        </w:tc>
        <w:tc>
          <w:tcPr>
            <w:tcW w:w="1984" w:type="dxa"/>
            <w:vAlign w:val="bottom"/>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762</w:t>
            </w:r>
          </w:p>
        </w:tc>
      </w:tr>
      <w:tr w:rsidR="00CE77DC" w:rsidRPr="00DE4D35" w:rsidTr="007D3B4F">
        <w:tc>
          <w:tcPr>
            <w:tcW w:w="9747" w:type="dxa"/>
            <w:gridSpan w:val="5"/>
          </w:tcPr>
          <w:p w:rsidR="00CE77DC" w:rsidRPr="007D3B4F" w:rsidRDefault="00CE77DC" w:rsidP="007D3B4F">
            <w:pPr>
              <w:widowControl w:val="0"/>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2 квартал</w:t>
            </w:r>
          </w:p>
        </w:tc>
      </w:tr>
      <w:tr w:rsidR="00CE77DC" w:rsidRPr="00DE4D35" w:rsidTr="007D3B4F">
        <w:tc>
          <w:tcPr>
            <w:tcW w:w="2235" w:type="dxa"/>
            <w:vAlign w:val="bottom"/>
          </w:tcPr>
          <w:p w:rsidR="00CE77DC" w:rsidRPr="007D3B4F" w:rsidRDefault="00CE77DC" w:rsidP="007D3B4F">
            <w:pPr>
              <w:spacing w:after="0" w:line="240" w:lineRule="auto"/>
              <w:rPr>
                <w:rFonts w:ascii="Times New Roman" w:hAnsi="Times New Roman" w:cs="Times New Roman"/>
                <w:color w:val="000000"/>
                <w:sz w:val="20"/>
                <w:szCs w:val="20"/>
              </w:rPr>
            </w:pPr>
            <w:r w:rsidRPr="007D3B4F">
              <w:rPr>
                <w:rFonts w:ascii="Times New Roman" w:hAnsi="Times New Roman" w:cs="Times New Roman"/>
                <w:color w:val="000000"/>
                <w:sz w:val="20"/>
                <w:szCs w:val="20"/>
              </w:rPr>
              <w:t>Запчасть кольцо</w:t>
            </w:r>
          </w:p>
        </w:tc>
        <w:tc>
          <w:tcPr>
            <w:tcW w:w="1417" w:type="dxa"/>
            <w:vAlign w:val="center"/>
          </w:tcPr>
          <w:p w:rsidR="00CE77DC" w:rsidRPr="007D3B4F" w:rsidRDefault="00CE77DC" w:rsidP="007D3B4F">
            <w:pPr>
              <w:widowControl w:val="0"/>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1</w:t>
            </w:r>
          </w:p>
        </w:tc>
        <w:tc>
          <w:tcPr>
            <w:tcW w:w="1846" w:type="dxa"/>
            <w:vAlign w:val="center"/>
          </w:tcPr>
          <w:p w:rsidR="00CE77DC" w:rsidRPr="007D3B4F" w:rsidRDefault="00CE77DC" w:rsidP="007D3B4F">
            <w:pPr>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8</w:t>
            </w:r>
          </w:p>
        </w:tc>
        <w:tc>
          <w:tcPr>
            <w:tcW w:w="2265" w:type="dxa"/>
            <w:vAlign w:val="center"/>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119,00</w:t>
            </w:r>
          </w:p>
        </w:tc>
        <w:tc>
          <w:tcPr>
            <w:tcW w:w="1984" w:type="dxa"/>
            <w:vAlign w:val="bottom"/>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952</w:t>
            </w:r>
          </w:p>
        </w:tc>
      </w:tr>
      <w:tr w:rsidR="00CE77DC" w:rsidRPr="00DE4D35" w:rsidTr="007D3B4F">
        <w:tc>
          <w:tcPr>
            <w:tcW w:w="2235" w:type="dxa"/>
            <w:vAlign w:val="bottom"/>
          </w:tcPr>
          <w:p w:rsidR="00CE77DC" w:rsidRPr="007D3B4F" w:rsidRDefault="00CE77DC" w:rsidP="007D3B4F">
            <w:pPr>
              <w:spacing w:after="0" w:line="240" w:lineRule="auto"/>
              <w:rPr>
                <w:rFonts w:ascii="Times New Roman" w:hAnsi="Times New Roman" w:cs="Times New Roman"/>
                <w:color w:val="000000"/>
                <w:sz w:val="20"/>
                <w:szCs w:val="20"/>
              </w:rPr>
            </w:pPr>
            <w:r w:rsidRPr="007D3B4F">
              <w:rPr>
                <w:rFonts w:ascii="Times New Roman" w:hAnsi="Times New Roman" w:cs="Times New Roman"/>
                <w:color w:val="000000"/>
                <w:sz w:val="20"/>
                <w:szCs w:val="20"/>
              </w:rPr>
              <w:t>Запчасть втулка</w:t>
            </w:r>
          </w:p>
        </w:tc>
        <w:tc>
          <w:tcPr>
            <w:tcW w:w="1417" w:type="dxa"/>
            <w:vAlign w:val="center"/>
          </w:tcPr>
          <w:p w:rsidR="00CE77DC" w:rsidRPr="007D3B4F" w:rsidRDefault="00CE77DC" w:rsidP="007D3B4F">
            <w:pPr>
              <w:widowControl w:val="0"/>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1</w:t>
            </w:r>
          </w:p>
        </w:tc>
        <w:tc>
          <w:tcPr>
            <w:tcW w:w="1846" w:type="dxa"/>
            <w:vAlign w:val="center"/>
          </w:tcPr>
          <w:p w:rsidR="00CE77DC" w:rsidRPr="007D3B4F" w:rsidRDefault="00CE77DC" w:rsidP="007D3B4F">
            <w:pPr>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9</w:t>
            </w:r>
          </w:p>
        </w:tc>
        <w:tc>
          <w:tcPr>
            <w:tcW w:w="2265" w:type="dxa"/>
            <w:vAlign w:val="center"/>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419,00</w:t>
            </w:r>
          </w:p>
        </w:tc>
        <w:tc>
          <w:tcPr>
            <w:tcW w:w="1984" w:type="dxa"/>
            <w:vAlign w:val="bottom"/>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3771</w:t>
            </w:r>
          </w:p>
        </w:tc>
      </w:tr>
      <w:tr w:rsidR="00CE77DC" w:rsidRPr="00DE4D35" w:rsidTr="007D3B4F">
        <w:tc>
          <w:tcPr>
            <w:tcW w:w="2235" w:type="dxa"/>
            <w:vAlign w:val="bottom"/>
          </w:tcPr>
          <w:p w:rsidR="00CE77DC" w:rsidRPr="007D3B4F" w:rsidRDefault="00CE77DC" w:rsidP="007D3B4F">
            <w:pPr>
              <w:spacing w:after="0" w:line="240" w:lineRule="auto"/>
              <w:rPr>
                <w:rFonts w:ascii="Times New Roman" w:hAnsi="Times New Roman" w:cs="Times New Roman"/>
                <w:color w:val="000000"/>
                <w:sz w:val="20"/>
                <w:szCs w:val="20"/>
              </w:rPr>
            </w:pPr>
            <w:r w:rsidRPr="007D3B4F">
              <w:rPr>
                <w:rFonts w:ascii="Times New Roman" w:hAnsi="Times New Roman" w:cs="Times New Roman"/>
                <w:color w:val="000000"/>
                <w:sz w:val="20"/>
                <w:szCs w:val="20"/>
              </w:rPr>
              <w:t>Запчасть ось</w:t>
            </w:r>
          </w:p>
        </w:tc>
        <w:tc>
          <w:tcPr>
            <w:tcW w:w="1417" w:type="dxa"/>
            <w:vAlign w:val="center"/>
          </w:tcPr>
          <w:p w:rsidR="00CE77DC" w:rsidRPr="007D3B4F" w:rsidRDefault="00CE77DC" w:rsidP="007D3B4F">
            <w:pPr>
              <w:widowControl w:val="0"/>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1</w:t>
            </w:r>
          </w:p>
        </w:tc>
        <w:tc>
          <w:tcPr>
            <w:tcW w:w="1846" w:type="dxa"/>
            <w:vAlign w:val="center"/>
          </w:tcPr>
          <w:p w:rsidR="00CE77DC" w:rsidRPr="007D3B4F" w:rsidRDefault="00CE77DC" w:rsidP="007D3B4F">
            <w:pPr>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9</w:t>
            </w:r>
          </w:p>
        </w:tc>
        <w:tc>
          <w:tcPr>
            <w:tcW w:w="2265" w:type="dxa"/>
            <w:vAlign w:val="center"/>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779,00</w:t>
            </w:r>
          </w:p>
        </w:tc>
        <w:tc>
          <w:tcPr>
            <w:tcW w:w="1984" w:type="dxa"/>
            <w:vAlign w:val="bottom"/>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7011</w:t>
            </w:r>
          </w:p>
        </w:tc>
      </w:tr>
      <w:tr w:rsidR="00CE77DC" w:rsidRPr="00DE4D35" w:rsidTr="007D3B4F">
        <w:tc>
          <w:tcPr>
            <w:tcW w:w="2235" w:type="dxa"/>
            <w:vAlign w:val="bottom"/>
          </w:tcPr>
          <w:p w:rsidR="00CE77DC" w:rsidRPr="007D3B4F" w:rsidRDefault="00CE77DC" w:rsidP="007D3B4F">
            <w:pPr>
              <w:spacing w:after="0" w:line="240" w:lineRule="auto"/>
              <w:rPr>
                <w:rFonts w:ascii="Times New Roman" w:hAnsi="Times New Roman" w:cs="Times New Roman"/>
                <w:color w:val="000000"/>
                <w:sz w:val="20"/>
                <w:szCs w:val="20"/>
              </w:rPr>
            </w:pPr>
            <w:r w:rsidRPr="007D3B4F">
              <w:rPr>
                <w:rFonts w:ascii="Times New Roman" w:hAnsi="Times New Roman" w:cs="Times New Roman"/>
                <w:color w:val="000000"/>
                <w:sz w:val="20"/>
                <w:szCs w:val="20"/>
              </w:rPr>
              <w:t>Запчасть шайба</w:t>
            </w:r>
          </w:p>
        </w:tc>
        <w:tc>
          <w:tcPr>
            <w:tcW w:w="1417" w:type="dxa"/>
            <w:vAlign w:val="center"/>
          </w:tcPr>
          <w:p w:rsidR="00CE77DC" w:rsidRPr="007D3B4F" w:rsidRDefault="00CE77DC" w:rsidP="007D3B4F">
            <w:pPr>
              <w:widowControl w:val="0"/>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1</w:t>
            </w:r>
          </w:p>
        </w:tc>
        <w:tc>
          <w:tcPr>
            <w:tcW w:w="1846" w:type="dxa"/>
            <w:vAlign w:val="center"/>
          </w:tcPr>
          <w:p w:rsidR="00CE77DC" w:rsidRPr="007D3B4F" w:rsidRDefault="00CE77DC" w:rsidP="007D3B4F">
            <w:pPr>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11</w:t>
            </w:r>
          </w:p>
        </w:tc>
        <w:tc>
          <w:tcPr>
            <w:tcW w:w="2265" w:type="dxa"/>
            <w:vAlign w:val="center"/>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98,00</w:t>
            </w:r>
          </w:p>
        </w:tc>
        <w:tc>
          <w:tcPr>
            <w:tcW w:w="1984" w:type="dxa"/>
            <w:vAlign w:val="bottom"/>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1078</w:t>
            </w:r>
          </w:p>
        </w:tc>
      </w:tr>
      <w:tr w:rsidR="00CE77DC" w:rsidRPr="00DE4D35" w:rsidTr="007D3B4F">
        <w:tc>
          <w:tcPr>
            <w:tcW w:w="2235" w:type="dxa"/>
            <w:vAlign w:val="bottom"/>
          </w:tcPr>
          <w:p w:rsidR="00CE77DC" w:rsidRPr="007D3B4F" w:rsidRDefault="00CE77DC" w:rsidP="007D3B4F">
            <w:pPr>
              <w:spacing w:after="0" w:line="240" w:lineRule="auto"/>
              <w:rPr>
                <w:rFonts w:ascii="Times New Roman" w:hAnsi="Times New Roman" w:cs="Times New Roman"/>
                <w:color w:val="000000"/>
                <w:sz w:val="20"/>
                <w:szCs w:val="20"/>
              </w:rPr>
            </w:pPr>
            <w:r w:rsidRPr="007D3B4F">
              <w:rPr>
                <w:rFonts w:ascii="Times New Roman" w:hAnsi="Times New Roman" w:cs="Times New Roman"/>
                <w:color w:val="000000"/>
                <w:sz w:val="20"/>
                <w:szCs w:val="20"/>
              </w:rPr>
              <w:t>Запчасть вал</w:t>
            </w:r>
          </w:p>
        </w:tc>
        <w:tc>
          <w:tcPr>
            <w:tcW w:w="1417" w:type="dxa"/>
            <w:vAlign w:val="center"/>
          </w:tcPr>
          <w:p w:rsidR="00CE77DC" w:rsidRPr="007D3B4F" w:rsidRDefault="00CE77DC" w:rsidP="007D3B4F">
            <w:pPr>
              <w:widowControl w:val="0"/>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1</w:t>
            </w:r>
          </w:p>
        </w:tc>
        <w:tc>
          <w:tcPr>
            <w:tcW w:w="1846" w:type="dxa"/>
            <w:vAlign w:val="center"/>
          </w:tcPr>
          <w:p w:rsidR="00CE77DC" w:rsidRPr="007D3B4F" w:rsidRDefault="00CE77DC" w:rsidP="007D3B4F">
            <w:pPr>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2</w:t>
            </w:r>
          </w:p>
        </w:tc>
        <w:tc>
          <w:tcPr>
            <w:tcW w:w="2265" w:type="dxa"/>
            <w:vAlign w:val="center"/>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1711,00</w:t>
            </w:r>
          </w:p>
        </w:tc>
        <w:tc>
          <w:tcPr>
            <w:tcW w:w="1984" w:type="dxa"/>
            <w:vAlign w:val="bottom"/>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3422</w:t>
            </w:r>
          </w:p>
        </w:tc>
      </w:tr>
      <w:tr w:rsidR="00CE77DC" w:rsidRPr="00DE4D35" w:rsidTr="007D3B4F">
        <w:tc>
          <w:tcPr>
            <w:tcW w:w="2235" w:type="dxa"/>
            <w:vAlign w:val="bottom"/>
          </w:tcPr>
          <w:p w:rsidR="00CE77DC" w:rsidRPr="007D3B4F" w:rsidRDefault="00CE77DC" w:rsidP="007D3B4F">
            <w:pPr>
              <w:spacing w:after="0" w:line="240" w:lineRule="auto"/>
              <w:rPr>
                <w:rFonts w:ascii="Times New Roman" w:hAnsi="Times New Roman" w:cs="Times New Roman"/>
                <w:color w:val="000000"/>
                <w:sz w:val="20"/>
                <w:szCs w:val="20"/>
              </w:rPr>
            </w:pPr>
            <w:r w:rsidRPr="007D3B4F">
              <w:rPr>
                <w:rFonts w:ascii="Times New Roman" w:hAnsi="Times New Roman" w:cs="Times New Roman"/>
                <w:color w:val="000000"/>
                <w:sz w:val="20"/>
                <w:szCs w:val="20"/>
              </w:rPr>
              <w:t>Запчасть гайка</w:t>
            </w:r>
          </w:p>
        </w:tc>
        <w:tc>
          <w:tcPr>
            <w:tcW w:w="1417" w:type="dxa"/>
            <w:vAlign w:val="center"/>
          </w:tcPr>
          <w:p w:rsidR="00CE77DC" w:rsidRPr="007D3B4F" w:rsidRDefault="00CE77DC" w:rsidP="007D3B4F">
            <w:pPr>
              <w:widowControl w:val="0"/>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1</w:t>
            </w:r>
          </w:p>
        </w:tc>
        <w:tc>
          <w:tcPr>
            <w:tcW w:w="1846" w:type="dxa"/>
            <w:vAlign w:val="center"/>
          </w:tcPr>
          <w:p w:rsidR="00CE77DC" w:rsidRPr="007D3B4F" w:rsidRDefault="00CE77DC" w:rsidP="007D3B4F">
            <w:pPr>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7</w:t>
            </w:r>
          </w:p>
        </w:tc>
        <w:tc>
          <w:tcPr>
            <w:tcW w:w="2265" w:type="dxa"/>
            <w:vAlign w:val="center"/>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128,00</w:t>
            </w:r>
          </w:p>
        </w:tc>
        <w:tc>
          <w:tcPr>
            <w:tcW w:w="1984" w:type="dxa"/>
            <w:vAlign w:val="bottom"/>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896</w:t>
            </w:r>
          </w:p>
        </w:tc>
      </w:tr>
      <w:tr w:rsidR="00CE77DC" w:rsidRPr="00DE4D35" w:rsidTr="007D3B4F">
        <w:tc>
          <w:tcPr>
            <w:tcW w:w="2235" w:type="dxa"/>
            <w:vAlign w:val="bottom"/>
          </w:tcPr>
          <w:p w:rsidR="00CE77DC" w:rsidRPr="007D3B4F" w:rsidRDefault="00CE77DC" w:rsidP="007D3B4F">
            <w:pPr>
              <w:spacing w:after="0" w:line="240" w:lineRule="auto"/>
              <w:rPr>
                <w:rFonts w:ascii="Times New Roman" w:hAnsi="Times New Roman" w:cs="Times New Roman"/>
                <w:color w:val="000000"/>
                <w:sz w:val="20"/>
                <w:szCs w:val="20"/>
              </w:rPr>
            </w:pPr>
            <w:r w:rsidRPr="007D3B4F">
              <w:rPr>
                <w:rFonts w:ascii="Times New Roman" w:hAnsi="Times New Roman" w:cs="Times New Roman"/>
                <w:color w:val="000000"/>
                <w:sz w:val="20"/>
                <w:szCs w:val="20"/>
              </w:rPr>
              <w:t>Запчасть колесо уплотнительное</w:t>
            </w:r>
          </w:p>
        </w:tc>
        <w:tc>
          <w:tcPr>
            <w:tcW w:w="1417" w:type="dxa"/>
            <w:vAlign w:val="center"/>
          </w:tcPr>
          <w:p w:rsidR="00CE77DC" w:rsidRPr="007D3B4F" w:rsidRDefault="00CE77DC" w:rsidP="007D3B4F">
            <w:pPr>
              <w:widowControl w:val="0"/>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1</w:t>
            </w:r>
          </w:p>
        </w:tc>
        <w:tc>
          <w:tcPr>
            <w:tcW w:w="1846" w:type="dxa"/>
            <w:vAlign w:val="center"/>
          </w:tcPr>
          <w:p w:rsidR="00CE77DC" w:rsidRPr="007D3B4F" w:rsidRDefault="00CE77DC" w:rsidP="007D3B4F">
            <w:pPr>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3</w:t>
            </w:r>
          </w:p>
        </w:tc>
        <w:tc>
          <w:tcPr>
            <w:tcW w:w="2265" w:type="dxa"/>
            <w:vAlign w:val="center"/>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119,00</w:t>
            </w:r>
          </w:p>
        </w:tc>
        <w:tc>
          <w:tcPr>
            <w:tcW w:w="1984" w:type="dxa"/>
            <w:vAlign w:val="bottom"/>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357</w:t>
            </w:r>
          </w:p>
        </w:tc>
      </w:tr>
      <w:tr w:rsidR="00CE77DC" w:rsidRPr="00DE4D35" w:rsidTr="007D3B4F">
        <w:tc>
          <w:tcPr>
            <w:tcW w:w="2235" w:type="dxa"/>
            <w:vAlign w:val="bottom"/>
          </w:tcPr>
          <w:p w:rsidR="00CE77DC" w:rsidRPr="007D3B4F" w:rsidRDefault="00CE77DC" w:rsidP="007D3B4F">
            <w:pPr>
              <w:spacing w:after="0" w:line="240" w:lineRule="auto"/>
              <w:rPr>
                <w:rFonts w:ascii="Times New Roman" w:hAnsi="Times New Roman" w:cs="Times New Roman"/>
                <w:color w:val="000000"/>
                <w:sz w:val="20"/>
                <w:szCs w:val="20"/>
              </w:rPr>
            </w:pPr>
            <w:r w:rsidRPr="007D3B4F">
              <w:rPr>
                <w:rFonts w:ascii="Times New Roman" w:hAnsi="Times New Roman" w:cs="Times New Roman"/>
                <w:color w:val="000000"/>
                <w:sz w:val="20"/>
                <w:szCs w:val="20"/>
              </w:rPr>
              <w:t>Запчасть кронштейн</w:t>
            </w:r>
          </w:p>
        </w:tc>
        <w:tc>
          <w:tcPr>
            <w:tcW w:w="1417" w:type="dxa"/>
            <w:vAlign w:val="center"/>
          </w:tcPr>
          <w:p w:rsidR="00CE77DC" w:rsidRPr="007D3B4F" w:rsidRDefault="00CE77DC" w:rsidP="007D3B4F">
            <w:pPr>
              <w:widowControl w:val="0"/>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1</w:t>
            </w:r>
          </w:p>
        </w:tc>
        <w:tc>
          <w:tcPr>
            <w:tcW w:w="1846" w:type="dxa"/>
            <w:vAlign w:val="center"/>
          </w:tcPr>
          <w:p w:rsidR="00CE77DC" w:rsidRPr="007D3B4F" w:rsidRDefault="00CE77DC" w:rsidP="007D3B4F">
            <w:pPr>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3</w:t>
            </w:r>
          </w:p>
        </w:tc>
        <w:tc>
          <w:tcPr>
            <w:tcW w:w="2265" w:type="dxa"/>
            <w:vAlign w:val="center"/>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5136,00</w:t>
            </w:r>
          </w:p>
        </w:tc>
        <w:tc>
          <w:tcPr>
            <w:tcW w:w="1984" w:type="dxa"/>
            <w:vAlign w:val="bottom"/>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15408</w:t>
            </w:r>
          </w:p>
        </w:tc>
      </w:tr>
      <w:tr w:rsidR="00CE77DC" w:rsidRPr="00DE4D35" w:rsidTr="007D3B4F">
        <w:tc>
          <w:tcPr>
            <w:tcW w:w="2235" w:type="dxa"/>
            <w:vAlign w:val="bottom"/>
          </w:tcPr>
          <w:p w:rsidR="00CE77DC" w:rsidRPr="007D3B4F" w:rsidRDefault="00CE77DC" w:rsidP="007D3B4F">
            <w:pPr>
              <w:spacing w:after="0" w:line="240" w:lineRule="auto"/>
              <w:rPr>
                <w:rFonts w:ascii="Times New Roman" w:hAnsi="Times New Roman" w:cs="Times New Roman"/>
                <w:color w:val="000000"/>
                <w:sz w:val="20"/>
                <w:szCs w:val="20"/>
              </w:rPr>
            </w:pPr>
            <w:r w:rsidRPr="007D3B4F">
              <w:rPr>
                <w:rFonts w:ascii="Times New Roman" w:hAnsi="Times New Roman" w:cs="Times New Roman"/>
                <w:color w:val="000000"/>
                <w:sz w:val="20"/>
                <w:szCs w:val="20"/>
              </w:rPr>
              <w:t>Запчасть труба штока</w:t>
            </w:r>
          </w:p>
        </w:tc>
        <w:tc>
          <w:tcPr>
            <w:tcW w:w="1417" w:type="dxa"/>
            <w:vAlign w:val="center"/>
          </w:tcPr>
          <w:p w:rsidR="00CE77DC" w:rsidRPr="007D3B4F" w:rsidRDefault="00CE77DC" w:rsidP="007D3B4F">
            <w:pPr>
              <w:widowControl w:val="0"/>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1</w:t>
            </w:r>
          </w:p>
        </w:tc>
        <w:tc>
          <w:tcPr>
            <w:tcW w:w="1846" w:type="dxa"/>
            <w:vAlign w:val="center"/>
          </w:tcPr>
          <w:p w:rsidR="00CE77DC" w:rsidRPr="007D3B4F" w:rsidRDefault="00CE77DC" w:rsidP="007D3B4F">
            <w:pPr>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2</w:t>
            </w:r>
          </w:p>
        </w:tc>
        <w:tc>
          <w:tcPr>
            <w:tcW w:w="2265" w:type="dxa"/>
            <w:vAlign w:val="center"/>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770,00</w:t>
            </w:r>
          </w:p>
        </w:tc>
        <w:tc>
          <w:tcPr>
            <w:tcW w:w="1984" w:type="dxa"/>
            <w:vAlign w:val="bottom"/>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1540</w:t>
            </w:r>
          </w:p>
        </w:tc>
      </w:tr>
      <w:tr w:rsidR="00CE77DC" w:rsidRPr="00DE4D35" w:rsidTr="007D3B4F">
        <w:tc>
          <w:tcPr>
            <w:tcW w:w="9747" w:type="dxa"/>
            <w:gridSpan w:val="5"/>
            <w:vAlign w:val="bottom"/>
          </w:tcPr>
          <w:p w:rsidR="00CE77DC" w:rsidRPr="007D3B4F" w:rsidRDefault="00CE77DC" w:rsidP="007D3B4F">
            <w:pPr>
              <w:widowControl w:val="0"/>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3 квартал</w:t>
            </w:r>
          </w:p>
        </w:tc>
      </w:tr>
      <w:tr w:rsidR="00CE77DC" w:rsidRPr="00DE4D35" w:rsidTr="007D3B4F">
        <w:tc>
          <w:tcPr>
            <w:tcW w:w="2235" w:type="dxa"/>
            <w:vAlign w:val="bottom"/>
          </w:tcPr>
          <w:p w:rsidR="00CE77DC" w:rsidRPr="007D3B4F" w:rsidRDefault="00CE77DC" w:rsidP="007D3B4F">
            <w:pPr>
              <w:spacing w:after="0" w:line="240" w:lineRule="auto"/>
              <w:rPr>
                <w:rFonts w:ascii="Times New Roman" w:hAnsi="Times New Roman" w:cs="Times New Roman"/>
                <w:color w:val="000000"/>
                <w:sz w:val="20"/>
                <w:szCs w:val="20"/>
              </w:rPr>
            </w:pPr>
            <w:r w:rsidRPr="007D3B4F">
              <w:rPr>
                <w:rFonts w:ascii="Times New Roman" w:hAnsi="Times New Roman" w:cs="Times New Roman"/>
                <w:color w:val="000000"/>
                <w:sz w:val="20"/>
                <w:szCs w:val="20"/>
              </w:rPr>
              <w:t>Запчасть кольцо</w:t>
            </w:r>
          </w:p>
        </w:tc>
        <w:tc>
          <w:tcPr>
            <w:tcW w:w="1417" w:type="dxa"/>
            <w:vAlign w:val="center"/>
          </w:tcPr>
          <w:p w:rsidR="00CE77DC" w:rsidRPr="007D3B4F" w:rsidRDefault="00CE77DC" w:rsidP="007D3B4F">
            <w:pPr>
              <w:widowControl w:val="0"/>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1</w:t>
            </w:r>
          </w:p>
        </w:tc>
        <w:tc>
          <w:tcPr>
            <w:tcW w:w="1846" w:type="dxa"/>
            <w:vAlign w:val="center"/>
          </w:tcPr>
          <w:p w:rsidR="00CE77DC" w:rsidRPr="007D3B4F" w:rsidRDefault="00CE77DC" w:rsidP="007D3B4F">
            <w:pPr>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9</w:t>
            </w:r>
          </w:p>
        </w:tc>
        <w:tc>
          <w:tcPr>
            <w:tcW w:w="2265" w:type="dxa"/>
            <w:vAlign w:val="center"/>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120,00</w:t>
            </w:r>
          </w:p>
        </w:tc>
        <w:tc>
          <w:tcPr>
            <w:tcW w:w="1984" w:type="dxa"/>
            <w:vAlign w:val="bottom"/>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1080</w:t>
            </w:r>
          </w:p>
        </w:tc>
      </w:tr>
    </w:tbl>
    <w:p w:rsidR="00280ECA" w:rsidRPr="00280ECA" w:rsidRDefault="00280ECA" w:rsidP="00280ECA">
      <w:pPr>
        <w:spacing w:after="0" w:line="360" w:lineRule="auto"/>
        <w:rPr>
          <w:rFonts w:ascii="Times New Roman" w:hAnsi="Times New Roman" w:cs="Times New Roman"/>
          <w:sz w:val="28"/>
          <w:szCs w:val="28"/>
        </w:rPr>
      </w:pPr>
      <w:r w:rsidRPr="00280ECA">
        <w:rPr>
          <w:rFonts w:ascii="Times New Roman" w:hAnsi="Times New Roman" w:cs="Times New Roman"/>
          <w:sz w:val="28"/>
          <w:szCs w:val="28"/>
        </w:rPr>
        <w:lastRenderedPageBreak/>
        <w:t>Продолжение таблицы 24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417"/>
        <w:gridCol w:w="1846"/>
        <w:gridCol w:w="2265"/>
        <w:gridCol w:w="1984"/>
      </w:tblGrid>
      <w:tr w:rsidR="00280ECA" w:rsidRPr="00DE4D35" w:rsidTr="00A227E4">
        <w:tc>
          <w:tcPr>
            <w:tcW w:w="2235" w:type="dxa"/>
          </w:tcPr>
          <w:p w:rsidR="00280ECA" w:rsidRPr="007D3B4F" w:rsidRDefault="00280ECA" w:rsidP="00A227E4">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tcPr>
          <w:p w:rsidR="00280ECA" w:rsidRPr="007D3B4F" w:rsidRDefault="00280ECA" w:rsidP="00A227E4">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846" w:type="dxa"/>
          </w:tcPr>
          <w:p w:rsidR="00280ECA" w:rsidRPr="007D3B4F" w:rsidRDefault="00280ECA" w:rsidP="00A227E4">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265" w:type="dxa"/>
          </w:tcPr>
          <w:p w:rsidR="00280ECA" w:rsidRPr="007D3B4F" w:rsidRDefault="00280ECA" w:rsidP="00A227E4">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984" w:type="dxa"/>
          </w:tcPr>
          <w:p w:rsidR="00280ECA" w:rsidRPr="007D3B4F" w:rsidRDefault="00280ECA" w:rsidP="00A227E4">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80ECA" w:rsidRPr="00DE4D35" w:rsidTr="007D3B4F">
        <w:tc>
          <w:tcPr>
            <w:tcW w:w="2235" w:type="dxa"/>
            <w:vAlign w:val="bottom"/>
          </w:tcPr>
          <w:p w:rsidR="00280ECA" w:rsidRPr="007D3B4F" w:rsidRDefault="00280ECA" w:rsidP="00A227E4">
            <w:pPr>
              <w:spacing w:after="0" w:line="240" w:lineRule="auto"/>
              <w:rPr>
                <w:rFonts w:ascii="Times New Roman" w:hAnsi="Times New Roman" w:cs="Times New Roman"/>
                <w:color w:val="000000"/>
                <w:sz w:val="20"/>
                <w:szCs w:val="20"/>
              </w:rPr>
            </w:pPr>
            <w:r w:rsidRPr="007D3B4F">
              <w:rPr>
                <w:rFonts w:ascii="Times New Roman" w:hAnsi="Times New Roman" w:cs="Times New Roman"/>
                <w:color w:val="000000"/>
                <w:sz w:val="20"/>
                <w:szCs w:val="20"/>
              </w:rPr>
              <w:t>Запчасть втулка</w:t>
            </w:r>
          </w:p>
        </w:tc>
        <w:tc>
          <w:tcPr>
            <w:tcW w:w="1417" w:type="dxa"/>
            <w:vAlign w:val="center"/>
          </w:tcPr>
          <w:p w:rsidR="00280ECA" w:rsidRPr="007D3B4F" w:rsidRDefault="00280ECA" w:rsidP="00A227E4">
            <w:pPr>
              <w:widowControl w:val="0"/>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1</w:t>
            </w:r>
          </w:p>
        </w:tc>
        <w:tc>
          <w:tcPr>
            <w:tcW w:w="1846" w:type="dxa"/>
            <w:vAlign w:val="center"/>
          </w:tcPr>
          <w:p w:rsidR="00280ECA" w:rsidRPr="007D3B4F" w:rsidRDefault="00280ECA" w:rsidP="00A227E4">
            <w:pPr>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10</w:t>
            </w:r>
          </w:p>
        </w:tc>
        <w:tc>
          <w:tcPr>
            <w:tcW w:w="2265" w:type="dxa"/>
            <w:vAlign w:val="center"/>
          </w:tcPr>
          <w:p w:rsidR="00280ECA" w:rsidRPr="007D3B4F" w:rsidRDefault="00280ECA" w:rsidP="00A227E4">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423,00</w:t>
            </w:r>
          </w:p>
        </w:tc>
        <w:tc>
          <w:tcPr>
            <w:tcW w:w="1984" w:type="dxa"/>
            <w:vAlign w:val="bottom"/>
          </w:tcPr>
          <w:p w:rsidR="00280ECA" w:rsidRPr="007D3B4F" w:rsidRDefault="00280ECA" w:rsidP="00A227E4">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4230</w:t>
            </w:r>
          </w:p>
        </w:tc>
      </w:tr>
      <w:tr w:rsidR="00CE77DC" w:rsidRPr="00DE4D35" w:rsidTr="007D3B4F">
        <w:tc>
          <w:tcPr>
            <w:tcW w:w="2235" w:type="dxa"/>
            <w:vAlign w:val="bottom"/>
          </w:tcPr>
          <w:p w:rsidR="00CE77DC" w:rsidRPr="007D3B4F" w:rsidRDefault="00CE77DC" w:rsidP="007D3B4F">
            <w:pPr>
              <w:spacing w:after="0" w:line="240" w:lineRule="auto"/>
              <w:rPr>
                <w:rFonts w:ascii="Times New Roman" w:hAnsi="Times New Roman" w:cs="Times New Roman"/>
                <w:color w:val="000000"/>
                <w:sz w:val="20"/>
                <w:szCs w:val="20"/>
              </w:rPr>
            </w:pPr>
            <w:r w:rsidRPr="007D3B4F">
              <w:rPr>
                <w:rFonts w:ascii="Times New Roman" w:hAnsi="Times New Roman" w:cs="Times New Roman"/>
                <w:color w:val="000000"/>
                <w:sz w:val="20"/>
                <w:szCs w:val="20"/>
              </w:rPr>
              <w:t>Запчасть ось</w:t>
            </w:r>
          </w:p>
        </w:tc>
        <w:tc>
          <w:tcPr>
            <w:tcW w:w="1417" w:type="dxa"/>
            <w:vAlign w:val="center"/>
          </w:tcPr>
          <w:p w:rsidR="00CE77DC" w:rsidRPr="007D3B4F" w:rsidRDefault="00CE77DC" w:rsidP="007D3B4F">
            <w:pPr>
              <w:widowControl w:val="0"/>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1</w:t>
            </w:r>
          </w:p>
        </w:tc>
        <w:tc>
          <w:tcPr>
            <w:tcW w:w="1846" w:type="dxa"/>
            <w:vAlign w:val="center"/>
          </w:tcPr>
          <w:p w:rsidR="00CE77DC" w:rsidRPr="007D3B4F" w:rsidRDefault="00CE77DC" w:rsidP="007D3B4F">
            <w:pPr>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9</w:t>
            </w:r>
          </w:p>
        </w:tc>
        <w:tc>
          <w:tcPr>
            <w:tcW w:w="2265" w:type="dxa"/>
            <w:vAlign w:val="center"/>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787,00</w:t>
            </w:r>
          </w:p>
        </w:tc>
        <w:tc>
          <w:tcPr>
            <w:tcW w:w="1984" w:type="dxa"/>
            <w:vAlign w:val="bottom"/>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7083</w:t>
            </w:r>
          </w:p>
        </w:tc>
      </w:tr>
      <w:tr w:rsidR="00CE77DC" w:rsidRPr="00DE4D35" w:rsidTr="007D3B4F">
        <w:tc>
          <w:tcPr>
            <w:tcW w:w="2235" w:type="dxa"/>
            <w:vAlign w:val="bottom"/>
          </w:tcPr>
          <w:p w:rsidR="00CE77DC" w:rsidRPr="007D3B4F" w:rsidRDefault="00CE77DC" w:rsidP="007D3B4F">
            <w:pPr>
              <w:spacing w:after="0" w:line="240" w:lineRule="auto"/>
              <w:rPr>
                <w:rFonts w:ascii="Times New Roman" w:hAnsi="Times New Roman" w:cs="Times New Roman"/>
                <w:color w:val="000000"/>
                <w:sz w:val="20"/>
                <w:szCs w:val="20"/>
              </w:rPr>
            </w:pPr>
            <w:r w:rsidRPr="007D3B4F">
              <w:rPr>
                <w:rFonts w:ascii="Times New Roman" w:hAnsi="Times New Roman" w:cs="Times New Roman"/>
                <w:color w:val="000000"/>
                <w:sz w:val="20"/>
                <w:szCs w:val="20"/>
              </w:rPr>
              <w:t>Запчасть шайба</w:t>
            </w:r>
          </w:p>
        </w:tc>
        <w:tc>
          <w:tcPr>
            <w:tcW w:w="1417" w:type="dxa"/>
            <w:vAlign w:val="center"/>
          </w:tcPr>
          <w:p w:rsidR="00CE77DC" w:rsidRPr="007D3B4F" w:rsidRDefault="00CE77DC" w:rsidP="007D3B4F">
            <w:pPr>
              <w:widowControl w:val="0"/>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1</w:t>
            </w:r>
          </w:p>
        </w:tc>
        <w:tc>
          <w:tcPr>
            <w:tcW w:w="1846" w:type="dxa"/>
            <w:vAlign w:val="center"/>
          </w:tcPr>
          <w:p w:rsidR="00CE77DC" w:rsidRPr="007D3B4F" w:rsidRDefault="00CE77DC" w:rsidP="007D3B4F">
            <w:pPr>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12</w:t>
            </w:r>
          </w:p>
        </w:tc>
        <w:tc>
          <w:tcPr>
            <w:tcW w:w="2265" w:type="dxa"/>
            <w:vAlign w:val="center"/>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99,00</w:t>
            </w:r>
          </w:p>
        </w:tc>
        <w:tc>
          <w:tcPr>
            <w:tcW w:w="1984" w:type="dxa"/>
            <w:vAlign w:val="bottom"/>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1188</w:t>
            </w:r>
          </w:p>
        </w:tc>
      </w:tr>
      <w:tr w:rsidR="00CE77DC" w:rsidRPr="00DE4D35" w:rsidTr="007D3B4F">
        <w:tc>
          <w:tcPr>
            <w:tcW w:w="2235" w:type="dxa"/>
            <w:vAlign w:val="bottom"/>
          </w:tcPr>
          <w:p w:rsidR="00CE77DC" w:rsidRPr="007D3B4F" w:rsidRDefault="00CE77DC" w:rsidP="007D3B4F">
            <w:pPr>
              <w:spacing w:after="0" w:line="240" w:lineRule="auto"/>
              <w:rPr>
                <w:rFonts w:ascii="Times New Roman" w:hAnsi="Times New Roman" w:cs="Times New Roman"/>
                <w:color w:val="000000"/>
                <w:sz w:val="20"/>
                <w:szCs w:val="20"/>
              </w:rPr>
            </w:pPr>
            <w:r w:rsidRPr="007D3B4F">
              <w:rPr>
                <w:rFonts w:ascii="Times New Roman" w:hAnsi="Times New Roman" w:cs="Times New Roman"/>
                <w:color w:val="000000"/>
                <w:sz w:val="20"/>
                <w:szCs w:val="20"/>
              </w:rPr>
              <w:t>Запчасть вал</w:t>
            </w:r>
          </w:p>
        </w:tc>
        <w:tc>
          <w:tcPr>
            <w:tcW w:w="1417" w:type="dxa"/>
            <w:vAlign w:val="center"/>
          </w:tcPr>
          <w:p w:rsidR="00CE77DC" w:rsidRPr="007D3B4F" w:rsidRDefault="00CE77DC" w:rsidP="007D3B4F">
            <w:pPr>
              <w:widowControl w:val="0"/>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1</w:t>
            </w:r>
          </w:p>
        </w:tc>
        <w:tc>
          <w:tcPr>
            <w:tcW w:w="1846" w:type="dxa"/>
            <w:vAlign w:val="center"/>
          </w:tcPr>
          <w:p w:rsidR="00CE77DC" w:rsidRPr="007D3B4F" w:rsidRDefault="00CE77DC" w:rsidP="007D3B4F">
            <w:pPr>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2</w:t>
            </w:r>
          </w:p>
        </w:tc>
        <w:tc>
          <w:tcPr>
            <w:tcW w:w="2265" w:type="dxa"/>
            <w:vAlign w:val="center"/>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1728,00</w:t>
            </w:r>
          </w:p>
        </w:tc>
        <w:tc>
          <w:tcPr>
            <w:tcW w:w="1984" w:type="dxa"/>
            <w:vAlign w:val="bottom"/>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3456</w:t>
            </w:r>
          </w:p>
        </w:tc>
      </w:tr>
      <w:tr w:rsidR="00CE77DC" w:rsidRPr="00DE4D35" w:rsidTr="007D3B4F">
        <w:tc>
          <w:tcPr>
            <w:tcW w:w="2235" w:type="dxa"/>
            <w:vAlign w:val="bottom"/>
          </w:tcPr>
          <w:p w:rsidR="00CE77DC" w:rsidRPr="007D3B4F" w:rsidRDefault="00CE77DC" w:rsidP="007D3B4F">
            <w:pPr>
              <w:spacing w:after="0" w:line="240" w:lineRule="auto"/>
              <w:rPr>
                <w:rFonts w:ascii="Times New Roman" w:hAnsi="Times New Roman" w:cs="Times New Roman"/>
                <w:color w:val="000000"/>
                <w:sz w:val="20"/>
                <w:szCs w:val="20"/>
              </w:rPr>
            </w:pPr>
            <w:r w:rsidRPr="007D3B4F">
              <w:rPr>
                <w:rFonts w:ascii="Times New Roman" w:hAnsi="Times New Roman" w:cs="Times New Roman"/>
                <w:color w:val="000000"/>
                <w:sz w:val="20"/>
                <w:szCs w:val="20"/>
              </w:rPr>
              <w:t>Запчасть гайка</w:t>
            </w:r>
          </w:p>
        </w:tc>
        <w:tc>
          <w:tcPr>
            <w:tcW w:w="1417" w:type="dxa"/>
            <w:vAlign w:val="center"/>
          </w:tcPr>
          <w:p w:rsidR="00CE77DC" w:rsidRPr="007D3B4F" w:rsidRDefault="00CE77DC" w:rsidP="007D3B4F">
            <w:pPr>
              <w:widowControl w:val="0"/>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1</w:t>
            </w:r>
          </w:p>
        </w:tc>
        <w:tc>
          <w:tcPr>
            <w:tcW w:w="1846" w:type="dxa"/>
            <w:vAlign w:val="center"/>
          </w:tcPr>
          <w:p w:rsidR="00CE77DC" w:rsidRPr="007D3B4F" w:rsidRDefault="00CE77DC" w:rsidP="007D3B4F">
            <w:pPr>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8</w:t>
            </w:r>
          </w:p>
        </w:tc>
        <w:tc>
          <w:tcPr>
            <w:tcW w:w="2265" w:type="dxa"/>
            <w:vAlign w:val="center"/>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129,00</w:t>
            </w:r>
          </w:p>
        </w:tc>
        <w:tc>
          <w:tcPr>
            <w:tcW w:w="1984" w:type="dxa"/>
            <w:vAlign w:val="bottom"/>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1032</w:t>
            </w:r>
          </w:p>
        </w:tc>
      </w:tr>
      <w:tr w:rsidR="00CE77DC" w:rsidRPr="00DE4D35" w:rsidTr="007D3B4F">
        <w:tc>
          <w:tcPr>
            <w:tcW w:w="2235" w:type="dxa"/>
            <w:vAlign w:val="bottom"/>
          </w:tcPr>
          <w:p w:rsidR="00CE77DC" w:rsidRPr="007D3B4F" w:rsidRDefault="00CE77DC" w:rsidP="007D3B4F">
            <w:pPr>
              <w:spacing w:after="0" w:line="240" w:lineRule="auto"/>
              <w:rPr>
                <w:rFonts w:ascii="Times New Roman" w:hAnsi="Times New Roman" w:cs="Times New Roman"/>
                <w:color w:val="000000"/>
                <w:sz w:val="20"/>
                <w:szCs w:val="20"/>
              </w:rPr>
            </w:pPr>
            <w:r w:rsidRPr="007D3B4F">
              <w:rPr>
                <w:rFonts w:ascii="Times New Roman" w:hAnsi="Times New Roman" w:cs="Times New Roman"/>
                <w:color w:val="000000"/>
                <w:sz w:val="20"/>
                <w:szCs w:val="20"/>
              </w:rPr>
              <w:t>Запчасть колесо уплотнительное</w:t>
            </w:r>
          </w:p>
        </w:tc>
        <w:tc>
          <w:tcPr>
            <w:tcW w:w="1417" w:type="dxa"/>
            <w:vAlign w:val="center"/>
          </w:tcPr>
          <w:p w:rsidR="00CE77DC" w:rsidRPr="007D3B4F" w:rsidRDefault="00CE77DC" w:rsidP="007D3B4F">
            <w:pPr>
              <w:widowControl w:val="0"/>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1</w:t>
            </w:r>
          </w:p>
        </w:tc>
        <w:tc>
          <w:tcPr>
            <w:tcW w:w="1846" w:type="dxa"/>
            <w:vAlign w:val="center"/>
          </w:tcPr>
          <w:p w:rsidR="00CE77DC" w:rsidRPr="007D3B4F" w:rsidRDefault="00CE77DC" w:rsidP="007D3B4F">
            <w:pPr>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3</w:t>
            </w:r>
          </w:p>
        </w:tc>
        <w:tc>
          <w:tcPr>
            <w:tcW w:w="2265" w:type="dxa"/>
            <w:vAlign w:val="center"/>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120,00</w:t>
            </w:r>
          </w:p>
        </w:tc>
        <w:tc>
          <w:tcPr>
            <w:tcW w:w="1984" w:type="dxa"/>
            <w:vAlign w:val="bottom"/>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360</w:t>
            </w:r>
          </w:p>
        </w:tc>
      </w:tr>
      <w:tr w:rsidR="00CE77DC" w:rsidRPr="00DE4D35" w:rsidTr="007D3B4F">
        <w:tc>
          <w:tcPr>
            <w:tcW w:w="2235" w:type="dxa"/>
            <w:vAlign w:val="bottom"/>
          </w:tcPr>
          <w:p w:rsidR="00CE77DC" w:rsidRPr="007D3B4F" w:rsidRDefault="00CE77DC" w:rsidP="007D3B4F">
            <w:pPr>
              <w:spacing w:after="0" w:line="240" w:lineRule="auto"/>
              <w:rPr>
                <w:rFonts w:ascii="Times New Roman" w:hAnsi="Times New Roman" w:cs="Times New Roman"/>
                <w:color w:val="000000"/>
                <w:sz w:val="20"/>
                <w:szCs w:val="20"/>
              </w:rPr>
            </w:pPr>
            <w:r w:rsidRPr="007D3B4F">
              <w:rPr>
                <w:rFonts w:ascii="Times New Roman" w:hAnsi="Times New Roman" w:cs="Times New Roman"/>
                <w:color w:val="000000"/>
                <w:sz w:val="20"/>
                <w:szCs w:val="20"/>
              </w:rPr>
              <w:t>Запчасть кронштейн</w:t>
            </w:r>
          </w:p>
        </w:tc>
        <w:tc>
          <w:tcPr>
            <w:tcW w:w="1417" w:type="dxa"/>
            <w:vAlign w:val="center"/>
          </w:tcPr>
          <w:p w:rsidR="00CE77DC" w:rsidRPr="007D3B4F" w:rsidRDefault="00CE77DC" w:rsidP="007D3B4F">
            <w:pPr>
              <w:widowControl w:val="0"/>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1</w:t>
            </w:r>
          </w:p>
        </w:tc>
        <w:tc>
          <w:tcPr>
            <w:tcW w:w="1846" w:type="dxa"/>
            <w:vAlign w:val="center"/>
          </w:tcPr>
          <w:p w:rsidR="00CE77DC" w:rsidRPr="007D3B4F" w:rsidRDefault="00CE77DC" w:rsidP="007D3B4F">
            <w:pPr>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3</w:t>
            </w:r>
          </w:p>
        </w:tc>
        <w:tc>
          <w:tcPr>
            <w:tcW w:w="2265" w:type="dxa"/>
            <w:vAlign w:val="center"/>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5187,00</w:t>
            </w:r>
          </w:p>
        </w:tc>
        <w:tc>
          <w:tcPr>
            <w:tcW w:w="1984" w:type="dxa"/>
            <w:vAlign w:val="bottom"/>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15561</w:t>
            </w:r>
          </w:p>
        </w:tc>
      </w:tr>
      <w:tr w:rsidR="00CE77DC" w:rsidRPr="00DE4D35" w:rsidTr="007D3B4F">
        <w:tc>
          <w:tcPr>
            <w:tcW w:w="2235" w:type="dxa"/>
            <w:vAlign w:val="bottom"/>
          </w:tcPr>
          <w:p w:rsidR="00CE77DC" w:rsidRPr="007D3B4F" w:rsidRDefault="00CE77DC" w:rsidP="007D3B4F">
            <w:pPr>
              <w:spacing w:after="0" w:line="240" w:lineRule="auto"/>
              <w:rPr>
                <w:rFonts w:ascii="Times New Roman" w:hAnsi="Times New Roman" w:cs="Times New Roman"/>
                <w:color w:val="000000"/>
                <w:sz w:val="20"/>
                <w:szCs w:val="20"/>
              </w:rPr>
            </w:pPr>
            <w:r w:rsidRPr="007D3B4F">
              <w:rPr>
                <w:rFonts w:ascii="Times New Roman" w:hAnsi="Times New Roman" w:cs="Times New Roman"/>
                <w:color w:val="000000"/>
                <w:sz w:val="20"/>
                <w:szCs w:val="20"/>
              </w:rPr>
              <w:t>Запчасть труба штока</w:t>
            </w:r>
          </w:p>
        </w:tc>
        <w:tc>
          <w:tcPr>
            <w:tcW w:w="1417" w:type="dxa"/>
            <w:vAlign w:val="center"/>
          </w:tcPr>
          <w:p w:rsidR="00CE77DC" w:rsidRPr="007D3B4F" w:rsidRDefault="00CE77DC" w:rsidP="007D3B4F">
            <w:pPr>
              <w:widowControl w:val="0"/>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1</w:t>
            </w:r>
          </w:p>
        </w:tc>
        <w:tc>
          <w:tcPr>
            <w:tcW w:w="1846" w:type="dxa"/>
            <w:vAlign w:val="center"/>
          </w:tcPr>
          <w:p w:rsidR="00CE77DC" w:rsidRPr="007D3B4F" w:rsidRDefault="00CE77DC" w:rsidP="007D3B4F">
            <w:pPr>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2</w:t>
            </w:r>
          </w:p>
        </w:tc>
        <w:tc>
          <w:tcPr>
            <w:tcW w:w="2265" w:type="dxa"/>
            <w:vAlign w:val="center"/>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778,00</w:t>
            </w:r>
          </w:p>
        </w:tc>
        <w:tc>
          <w:tcPr>
            <w:tcW w:w="1984" w:type="dxa"/>
            <w:vAlign w:val="bottom"/>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1556</w:t>
            </w:r>
          </w:p>
        </w:tc>
      </w:tr>
      <w:tr w:rsidR="00CE77DC" w:rsidRPr="00DE4D35" w:rsidTr="007D3B4F">
        <w:tc>
          <w:tcPr>
            <w:tcW w:w="9747" w:type="dxa"/>
            <w:gridSpan w:val="5"/>
            <w:vAlign w:val="bottom"/>
          </w:tcPr>
          <w:p w:rsidR="00CE77DC" w:rsidRPr="007D3B4F" w:rsidRDefault="00CE77DC" w:rsidP="007D3B4F">
            <w:pPr>
              <w:widowControl w:val="0"/>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4 квартал</w:t>
            </w:r>
          </w:p>
        </w:tc>
      </w:tr>
      <w:tr w:rsidR="00CE77DC" w:rsidRPr="00DE4D35" w:rsidTr="007D3B4F">
        <w:tc>
          <w:tcPr>
            <w:tcW w:w="2235" w:type="dxa"/>
            <w:vAlign w:val="bottom"/>
          </w:tcPr>
          <w:p w:rsidR="00CE77DC" w:rsidRPr="007D3B4F" w:rsidRDefault="00CE77DC" w:rsidP="007D3B4F">
            <w:pPr>
              <w:spacing w:after="0" w:line="240" w:lineRule="auto"/>
              <w:rPr>
                <w:rFonts w:ascii="Times New Roman" w:hAnsi="Times New Roman" w:cs="Times New Roman"/>
                <w:color w:val="000000"/>
                <w:sz w:val="20"/>
                <w:szCs w:val="20"/>
              </w:rPr>
            </w:pPr>
            <w:r w:rsidRPr="007D3B4F">
              <w:rPr>
                <w:rFonts w:ascii="Times New Roman" w:hAnsi="Times New Roman" w:cs="Times New Roman"/>
                <w:color w:val="000000"/>
                <w:sz w:val="20"/>
                <w:szCs w:val="20"/>
              </w:rPr>
              <w:t>Запчасть кольцо</w:t>
            </w:r>
          </w:p>
        </w:tc>
        <w:tc>
          <w:tcPr>
            <w:tcW w:w="1417" w:type="dxa"/>
            <w:vAlign w:val="center"/>
          </w:tcPr>
          <w:p w:rsidR="00CE77DC" w:rsidRPr="007D3B4F" w:rsidRDefault="00CE77DC" w:rsidP="007D3B4F">
            <w:pPr>
              <w:widowControl w:val="0"/>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1</w:t>
            </w:r>
          </w:p>
        </w:tc>
        <w:tc>
          <w:tcPr>
            <w:tcW w:w="1846" w:type="dxa"/>
            <w:vAlign w:val="center"/>
          </w:tcPr>
          <w:p w:rsidR="00CE77DC" w:rsidRPr="007D3B4F" w:rsidRDefault="00CE77DC" w:rsidP="007D3B4F">
            <w:pPr>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9</w:t>
            </w:r>
          </w:p>
        </w:tc>
        <w:tc>
          <w:tcPr>
            <w:tcW w:w="2265" w:type="dxa"/>
            <w:vAlign w:val="center"/>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121,00</w:t>
            </w:r>
          </w:p>
        </w:tc>
        <w:tc>
          <w:tcPr>
            <w:tcW w:w="1984" w:type="dxa"/>
            <w:vAlign w:val="bottom"/>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1089</w:t>
            </w:r>
          </w:p>
        </w:tc>
      </w:tr>
      <w:tr w:rsidR="00CE77DC" w:rsidRPr="00DE4D35" w:rsidTr="007D3B4F">
        <w:tc>
          <w:tcPr>
            <w:tcW w:w="2235" w:type="dxa"/>
            <w:vAlign w:val="bottom"/>
          </w:tcPr>
          <w:p w:rsidR="00CE77DC" w:rsidRPr="007D3B4F" w:rsidRDefault="00CE77DC" w:rsidP="007D3B4F">
            <w:pPr>
              <w:spacing w:after="0" w:line="240" w:lineRule="auto"/>
              <w:rPr>
                <w:rFonts w:ascii="Times New Roman" w:hAnsi="Times New Roman" w:cs="Times New Roman"/>
                <w:color w:val="000000"/>
                <w:sz w:val="20"/>
                <w:szCs w:val="20"/>
              </w:rPr>
            </w:pPr>
            <w:r w:rsidRPr="007D3B4F">
              <w:rPr>
                <w:rFonts w:ascii="Times New Roman" w:hAnsi="Times New Roman" w:cs="Times New Roman"/>
                <w:color w:val="000000"/>
                <w:sz w:val="20"/>
                <w:szCs w:val="20"/>
              </w:rPr>
              <w:t>Запчасть втулка</w:t>
            </w:r>
          </w:p>
        </w:tc>
        <w:tc>
          <w:tcPr>
            <w:tcW w:w="1417" w:type="dxa"/>
            <w:vAlign w:val="center"/>
          </w:tcPr>
          <w:p w:rsidR="00CE77DC" w:rsidRPr="007D3B4F" w:rsidRDefault="00CE77DC" w:rsidP="007D3B4F">
            <w:pPr>
              <w:widowControl w:val="0"/>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1</w:t>
            </w:r>
          </w:p>
        </w:tc>
        <w:tc>
          <w:tcPr>
            <w:tcW w:w="1846" w:type="dxa"/>
            <w:vAlign w:val="center"/>
          </w:tcPr>
          <w:p w:rsidR="00CE77DC" w:rsidRPr="007D3B4F" w:rsidRDefault="00CE77DC" w:rsidP="007D3B4F">
            <w:pPr>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9</w:t>
            </w:r>
          </w:p>
        </w:tc>
        <w:tc>
          <w:tcPr>
            <w:tcW w:w="2265" w:type="dxa"/>
            <w:vAlign w:val="center"/>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427,00</w:t>
            </w:r>
          </w:p>
        </w:tc>
        <w:tc>
          <w:tcPr>
            <w:tcW w:w="1984" w:type="dxa"/>
            <w:vAlign w:val="bottom"/>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3843</w:t>
            </w:r>
          </w:p>
        </w:tc>
      </w:tr>
      <w:tr w:rsidR="00225455" w:rsidRPr="00DE4D35" w:rsidTr="007D3B4F">
        <w:tc>
          <w:tcPr>
            <w:tcW w:w="2235" w:type="dxa"/>
            <w:vAlign w:val="bottom"/>
          </w:tcPr>
          <w:p w:rsidR="00225455" w:rsidRPr="007D3B4F" w:rsidRDefault="00225455" w:rsidP="001B3875">
            <w:pPr>
              <w:spacing w:after="0" w:line="240" w:lineRule="auto"/>
              <w:rPr>
                <w:rFonts w:ascii="Times New Roman" w:hAnsi="Times New Roman" w:cs="Times New Roman"/>
                <w:color w:val="000000"/>
                <w:sz w:val="20"/>
                <w:szCs w:val="20"/>
              </w:rPr>
            </w:pPr>
            <w:r w:rsidRPr="007D3B4F">
              <w:rPr>
                <w:rFonts w:ascii="Times New Roman" w:hAnsi="Times New Roman" w:cs="Times New Roman"/>
                <w:color w:val="000000"/>
                <w:sz w:val="20"/>
                <w:szCs w:val="20"/>
              </w:rPr>
              <w:t>Запчасть ось</w:t>
            </w:r>
          </w:p>
        </w:tc>
        <w:tc>
          <w:tcPr>
            <w:tcW w:w="1417" w:type="dxa"/>
            <w:vAlign w:val="center"/>
          </w:tcPr>
          <w:p w:rsidR="00225455" w:rsidRPr="007D3B4F" w:rsidRDefault="00225455" w:rsidP="001B3875">
            <w:pPr>
              <w:widowControl w:val="0"/>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1</w:t>
            </w:r>
          </w:p>
        </w:tc>
        <w:tc>
          <w:tcPr>
            <w:tcW w:w="1846" w:type="dxa"/>
            <w:vAlign w:val="center"/>
          </w:tcPr>
          <w:p w:rsidR="00225455" w:rsidRPr="007D3B4F" w:rsidRDefault="00225455" w:rsidP="001B3875">
            <w:pPr>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9</w:t>
            </w:r>
          </w:p>
        </w:tc>
        <w:tc>
          <w:tcPr>
            <w:tcW w:w="2265" w:type="dxa"/>
            <w:vAlign w:val="center"/>
          </w:tcPr>
          <w:p w:rsidR="00225455" w:rsidRPr="007D3B4F" w:rsidRDefault="00225455" w:rsidP="001B3875">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795,00</w:t>
            </w:r>
          </w:p>
        </w:tc>
        <w:tc>
          <w:tcPr>
            <w:tcW w:w="1984" w:type="dxa"/>
            <w:vAlign w:val="bottom"/>
          </w:tcPr>
          <w:p w:rsidR="00225455" w:rsidRPr="007D3B4F" w:rsidRDefault="00225455" w:rsidP="001B3875">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7155</w:t>
            </w:r>
          </w:p>
        </w:tc>
      </w:tr>
      <w:tr w:rsidR="00CE77DC" w:rsidRPr="00DE4D35" w:rsidTr="007D3B4F">
        <w:tc>
          <w:tcPr>
            <w:tcW w:w="2235" w:type="dxa"/>
            <w:vAlign w:val="bottom"/>
          </w:tcPr>
          <w:p w:rsidR="00CE77DC" w:rsidRPr="007D3B4F" w:rsidRDefault="00CE77DC" w:rsidP="007D3B4F">
            <w:pPr>
              <w:spacing w:after="0" w:line="240" w:lineRule="auto"/>
              <w:rPr>
                <w:rFonts w:ascii="Times New Roman" w:hAnsi="Times New Roman" w:cs="Times New Roman"/>
                <w:color w:val="000000"/>
                <w:sz w:val="20"/>
                <w:szCs w:val="20"/>
              </w:rPr>
            </w:pPr>
            <w:r w:rsidRPr="007D3B4F">
              <w:rPr>
                <w:rFonts w:ascii="Times New Roman" w:hAnsi="Times New Roman" w:cs="Times New Roman"/>
                <w:color w:val="000000"/>
                <w:sz w:val="20"/>
                <w:szCs w:val="20"/>
              </w:rPr>
              <w:t>Запчасть шайба</w:t>
            </w:r>
          </w:p>
        </w:tc>
        <w:tc>
          <w:tcPr>
            <w:tcW w:w="1417" w:type="dxa"/>
            <w:vAlign w:val="center"/>
          </w:tcPr>
          <w:p w:rsidR="00CE77DC" w:rsidRPr="007D3B4F" w:rsidRDefault="00CE77DC" w:rsidP="007D3B4F">
            <w:pPr>
              <w:widowControl w:val="0"/>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1</w:t>
            </w:r>
          </w:p>
        </w:tc>
        <w:tc>
          <w:tcPr>
            <w:tcW w:w="1846" w:type="dxa"/>
            <w:vAlign w:val="center"/>
          </w:tcPr>
          <w:p w:rsidR="00CE77DC" w:rsidRPr="007D3B4F" w:rsidRDefault="00CE77DC" w:rsidP="007D3B4F">
            <w:pPr>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11</w:t>
            </w:r>
          </w:p>
        </w:tc>
        <w:tc>
          <w:tcPr>
            <w:tcW w:w="2265" w:type="dxa"/>
            <w:vAlign w:val="center"/>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100,00</w:t>
            </w:r>
          </w:p>
        </w:tc>
        <w:tc>
          <w:tcPr>
            <w:tcW w:w="1984" w:type="dxa"/>
            <w:vAlign w:val="bottom"/>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1100</w:t>
            </w:r>
          </w:p>
        </w:tc>
      </w:tr>
      <w:tr w:rsidR="00CE77DC" w:rsidRPr="00DE4D35" w:rsidTr="007D3B4F">
        <w:tc>
          <w:tcPr>
            <w:tcW w:w="2235" w:type="dxa"/>
            <w:vAlign w:val="bottom"/>
          </w:tcPr>
          <w:p w:rsidR="00CE77DC" w:rsidRPr="007D3B4F" w:rsidRDefault="00CE77DC" w:rsidP="007D3B4F">
            <w:pPr>
              <w:spacing w:after="0" w:line="240" w:lineRule="auto"/>
              <w:rPr>
                <w:rFonts w:ascii="Times New Roman" w:hAnsi="Times New Roman" w:cs="Times New Roman"/>
                <w:color w:val="000000"/>
                <w:sz w:val="20"/>
                <w:szCs w:val="20"/>
              </w:rPr>
            </w:pPr>
            <w:r w:rsidRPr="007D3B4F">
              <w:rPr>
                <w:rFonts w:ascii="Times New Roman" w:hAnsi="Times New Roman" w:cs="Times New Roman"/>
                <w:color w:val="000000"/>
                <w:sz w:val="20"/>
                <w:szCs w:val="20"/>
              </w:rPr>
              <w:t>Запчасть вал</w:t>
            </w:r>
          </w:p>
        </w:tc>
        <w:tc>
          <w:tcPr>
            <w:tcW w:w="1417" w:type="dxa"/>
            <w:vAlign w:val="center"/>
          </w:tcPr>
          <w:p w:rsidR="00CE77DC" w:rsidRPr="007D3B4F" w:rsidRDefault="00CE77DC" w:rsidP="007D3B4F">
            <w:pPr>
              <w:widowControl w:val="0"/>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1</w:t>
            </w:r>
          </w:p>
        </w:tc>
        <w:tc>
          <w:tcPr>
            <w:tcW w:w="1846" w:type="dxa"/>
            <w:vAlign w:val="center"/>
          </w:tcPr>
          <w:p w:rsidR="00CE77DC" w:rsidRPr="007D3B4F" w:rsidRDefault="00CE77DC" w:rsidP="007D3B4F">
            <w:pPr>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2</w:t>
            </w:r>
          </w:p>
        </w:tc>
        <w:tc>
          <w:tcPr>
            <w:tcW w:w="2265" w:type="dxa"/>
            <w:vAlign w:val="center"/>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1745,00</w:t>
            </w:r>
          </w:p>
        </w:tc>
        <w:tc>
          <w:tcPr>
            <w:tcW w:w="1984" w:type="dxa"/>
            <w:vAlign w:val="bottom"/>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3490</w:t>
            </w:r>
          </w:p>
        </w:tc>
      </w:tr>
      <w:tr w:rsidR="00CE77DC" w:rsidRPr="00DE4D35" w:rsidTr="007D3B4F">
        <w:tc>
          <w:tcPr>
            <w:tcW w:w="2235" w:type="dxa"/>
            <w:vAlign w:val="bottom"/>
          </w:tcPr>
          <w:p w:rsidR="00CE77DC" w:rsidRPr="007D3B4F" w:rsidRDefault="00CE77DC" w:rsidP="007D3B4F">
            <w:pPr>
              <w:spacing w:after="0" w:line="240" w:lineRule="auto"/>
              <w:rPr>
                <w:rFonts w:ascii="Times New Roman" w:hAnsi="Times New Roman" w:cs="Times New Roman"/>
                <w:color w:val="000000"/>
                <w:sz w:val="20"/>
                <w:szCs w:val="20"/>
              </w:rPr>
            </w:pPr>
            <w:r w:rsidRPr="007D3B4F">
              <w:rPr>
                <w:rFonts w:ascii="Times New Roman" w:hAnsi="Times New Roman" w:cs="Times New Roman"/>
                <w:color w:val="000000"/>
                <w:sz w:val="20"/>
                <w:szCs w:val="20"/>
              </w:rPr>
              <w:t>Запчасть гайка</w:t>
            </w:r>
          </w:p>
        </w:tc>
        <w:tc>
          <w:tcPr>
            <w:tcW w:w="1417" w:type="dxa"/>
            <w:vAlign w:val="center"/>
          </w:tcPr>
          <w:p w:rsidR="00CE77DC" w:rsidRPr="007D3B4F" w:rsidRDefault="00CE77DC" w:rsidP="007D3B4F">
            <w:pPr>
              <w:widowControl w:val="0"/>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1</w:t>
            </w:r>
          </w:p>
        </w:tc>
        <w:tc>
          <w:tcPr>
            <w:tcW w:w="1846" w:type="dxa"/>
            <w:vAlign w:val="center"/>
          </w:tcPr>
          <w:p w:rsidR="00CE77DC" w:rsidRPr="007D3B4F" w:rsidRDefault="00CE77DC" w:rsidP="007D3B4F">
            <w:pPr>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8</w:t>
            </w:r>
          </w:p>
        </w:tc>
        <w:tc>
          <w:tcPr>
            <w:tcW w:w="2265" w:type="dxa"/>
            <w:vAlign w:val="center"/>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130,00</w:t>
            </w:r>
          </w:p>
        </w:tc>
        <w:tc>
          <w:tcPr>
            <w:tcW w:w="1984" w:type="dxa"/>
            <w:vAlign w:val="bottom"/>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1040</w:t>
            </w:r>
          </w:p>
        </w:tc>
      </w:tr>
      <w:tr w:rsidR="00CE77DC" w:rsidRPr="00DE4D35" w:rsidTr="007D3B4F">
        <w:tc>
          <w:tcPr>
            <w:tcW w:w="2235" w:type="dxa"/>
            <w:vAlign w:val="bottom"/>
          </w:tcPr>
          <w:p w:rsidR="00CE77DC" w:rsidRPr="007D3B4F" w:rsidRDefault="00CE77DC" w:rsidP="007D3B4F">
            <w:pPr>
              <w:spacing w:after="0" w:line="240" w:lineRule="auto"/>
              <w:rPr>
                <w:rFonts w:ascii="Times New Roman" w:hAnsi="Times New Roman" w:cs="Times New Roman"/>
                <w:color w:val="000000"/>
                <w:sz w:val="20"/>
                <w:szCs w:val="20"/>
              </w:rPr>
            </w:pPr>
            <w:r w:rsidRPr="007D3B4F">
              <w:rPr>
                <w:rFonts w:ascii="Times New Roman" w:hAnsi="Times New Roman" w:cs="Times New Roman"/>
                <w:color w:val="000000"/>
                <w:sz w:val="20"/>
                <w:szCs w:val="20"/>
              </w:rPr>
              <w:t>Запчасть колесо уплотнительное</w:t>
            </w:r>
          </w:p>
        </w:tc>
        <w:tc>
          <w:tcPr>
            <w:tcW w:w="1417" w:type="dxa"/>
            <w:vAlign w:val="center"/>
          </w:tcPr>
          <w:p w:rsidR="00CE77DC" w:rsidRPr="007D3B4F" w:rsidRDefault="00CE77DC" w:rsidP="007D3B4F">
            <w:pPr>
              <w:widowControl w:val="0"/>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1</w:t>
            </w:r>
          </w:p>
        </w:tc>
        <w:tc>
          <w:tcPr>
            <w:tcW w:w="1846" w:type="dxa"/>
            <w:vAlign w:val="center"/>
          </w:tcPr>
          <w:p w:rsidR="00CE77DC" w:rsidRPr="007D3B4F" w:rsidRDefault="00CE77DC" w:rsidP="007D3B4F">
            <w:pPr>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2</w:t>
            </w:r>
          </w:p>
        </w:tc>
        <w:tc>
          <w:tcPr>
            <w:tcW w:w="2265" w:type="dxa"/>
            <w:vAlign w:val="center"/>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121,00</w:t>
            </w:r>
          </w:p>
        </w:tc>
        <w:tc>
          <w:tcPr>
            <w:tcW w:w="1984" w:type="dxa"/>
            <w:vAlign w:val="bottom"/>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242</w:t>
            </w:r>
          </w:p>
        </w:tc>
      </w:tr>
      <w:tr w:rsidR="00CE77DC" w:rsidRPr="00DE4D35" w:rsidTr="007D3B4F">
        <w:tc>
          <w:tcPr>
            <w:tcW w:w="2235" w:type="dxa"/>
            <w:vAlign w:val="bottom"/>
          </w:tcPr>
          <w:p w:rsidR="00CE77DC" w:rsidRPr="007D3B4F" w:rsidRDefault="00CE77DC" w:rsidP="007D3B4F">
            <w:pPr>
              <w:spacing w:after="0" w:line="240" w:lineRule="auto"/>
              <w:rPr>
                <w:rFonts w:ascii="Times New Roman" w:hAnsi="Times New Roman" w:cs="Times New Roman"/>
                <w:color w:val="000000"/>
                <w:sz w:val="20"/>
                <w:szCs w:val="20"/>
              </w:rPr>
            </w:pPr>
            <w:r w:rsidRPr="007D3B4F">
              <w:rPr>
                <w:rFonts w:ascii="Times New Roman" w:hAnsi="Times New Roman" w:cs="Times New Roman"/>
                <w:color w:val="000000"/>
                <w:sz w:val="20"/>
                <w:szCs w:val="20"/>
              </w:rPr>
              <w:t>Запчасть кронштейн</w:t>
            </w:r>
          </w:p>
        </w:tc>
        <w:tc>
          <w:tcPr>
            <w:tcW w:w="1417" w:type="dxa"/>
            <w:vAlign w:val="center"/>
          </w:tcPr>
          <w:p w:rsidR="00CE77DC" w:rsidRPr="007D3B4F" w:rsidRDefault="00CE77DC" w:rsidP="007D3B4F">
            <w:pPr>
              <w:widowControl w:val="0"/>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1</w:t>
            </w:r>
          </w:p>
        </w:tc>
        <w:tc>
          <w:tcPr>
            <w:tcW w:w="1846" w:type="dxa"/>
            <w:vAlign w:val="center"/>
          </w:tcPr>
          <w:p w:rsidR="00CE77DC" w:rsidRPr="007D3B4F" w:rsidRDefault="00CE77DC" w:rsidP="007D3B4F">
            <w:pPr>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2</w:t>
            </w:r>
          </w:p>
        </w:tc>
        <w:tc>
          <w:tcPr>
            <w:tcW w:w="2265" w:type="dxa"/>
            <w:vAlign w:val="center"/>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5239,00</w:t>
            </w:r>
          </w:p>
        </w:tc>
        <w:tc>
          <w:tcPr>
            <w:tcW w:w="1984" w:type="dxa"/>
            <w:vAlign w:val="bottom"/>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10478</w:t>
            </w:r>
          </w:p>
        </w:tc>
      </w:tr>
      <w:tr w:rsidR="00CE77DC" w:rsidRPr="00DE4D35" w:rsidTr="007D3B4F">
        <w:tc>
          <w:tcPr>
            <w:tcW w:w="2235" w:type="dxa"/>
            <w:vAlign w:val="bottom"/>
          </w:tcPr>
          <w:p w:rsidR="00CE77DC" w:rsidRPr="007D3B4F" w:rsidRDefault="00CE77DC" w:rsidP="007D3B4F">
            <w:pPr>
              <w:spacing w:after="0" w:line="240" w:lineRule="auto"/>
              <w:rPr>
                <w:rFonts w:ascii="Times New Roman" w:hAnsi="Times New Roman" w:cs="Times New Roman"/>
                <w:color w:val="000000"/>
                <w:sz w:val="20"/>
                <w:szCs w:val="20"/>
              </w:rPr>
            </w:pPr>
            <w:r w:rsidRPr="007D3B4F">
              <w:rPr>
                <w:rFonts w:ascii="Times New Roman" w:hAnsi="Times New Roman" w:cs="Times New Roman"/>
                <w:color w:val="000000"/>
                <w:sz w:val="20"/>
                <w:szCs w:val="20"/>
              </w:rPr>
              <w:t>Запчасть труба штока</w:t>
            </w:r>
          </w:p>
        </w:tc>
        <w:tc>
          <w:tcPr>
            <w:tcW w:w="1417" w:type="dxa"/>
            <w:vAlign w:val="center"/>
          </w:tcPr>
          <w:p w:rsidR="00CE77DC" w:rsidRPr="007D3B4F" w:rsidRDefault="00CE77DC" w:rsidP="007D3B4F">
            <w:pPr>
              <w:widowControl w:val="0"/>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1</w:t>
            </w:r>
          </w:p>
        </w:tc>
        <w:tc>
          <w:tcPr>
            <w:tcW w:w="1846" w:type="dxa"/>
            <w:vAlign w:val="center"/>
          </w:tcPr>
          <w:p w:rsidR="00CE77DC" w:rsidRPr="007D3B4F" w:rsidRDefault="00CE77DC" w:rsidP="007D3B4F">
            <w:pPr>
              <w:spacing w:after="0" w:line="240" w:lineRule="auto"/>
              <w:jc w:val="center"/>
              <w:rPr>
                <w:rFonts w:ascii="Times New Roman" w:hAnsi="Times New Roman" w:cs="Times New Roman"/>
                <w:sz w:val="20"/>
                <w:szCs w:val="20"/>
              </w:rPr>
            </w:pPr>
            <w:r w:rsidRPr="007D3B4F">
              <w:rPr>
                <w:rFonts w:ascii="Times New Roman" w:hAnsi="Times New Roman" w:cs="Times New Roman"/>
                <w:sz w:val="20"/>
                <w:szCs w:val="20"/>
              </w:rPr>
              <w:t>2</w:t>
            </w:r>
          </w:p>
        </w:tc>
        <w:tc>
          <w:tcPr>
            <w:tcW w:w="2265" w:type="dxa"/>
            <w:vAlign w:val="center"/>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786,00</w:t>
            </w:r>
          </w:p>
        </w:tc>
        <w:tc>
          <w:tcPr>
            <w:tcW w:w="1984" w:type="dxa"/>
            <w:vAlign w:val="bottom"/>
          </w:tcPr>
          <w:p w:rsidR="00CE77DC" w:rsidRPr="007D3B4F" w:rsidRDefault="00CE77DC" w:rsidP="007D3B4F">
            <w:pPr>
              <w:spacing w:after="0" w:line="240" w:lineRule="auto"/>
              <w:jc w:val="center"/>
              <w:rPr>
                <w:rFonts w:ascii="Times New Roman" w:hAnsi="Times New Roman" w:cs="Times New Roman"/>
                <w:color w:val="000000"/>
                <w:sz w:val="20"/>
                <w:szCs w:val="20"/>
              </w:rPr>
            </w:pPr>
            <w:r w:rsidRPr="007D3B4F">
              <w:rPr>
                <w:rFonts w:ascii="Times New Roman" w:hAnsi="Times New Roman" w:cs="Times New Roman"/>
                <w:color w:val="000000"/>
                <w:sz w:val="20"/>
                <w:szCs w:val="20"/>
              </w:rPr>
              <w:t>1572</w:t>
            </w:r>
          </w:p>
        </w:tc>
      </w:tr>
    </w:tbl>
    <w:p w:rsidR="00CE77DC" w:rsidRDefault="00CE77DC" w:rsidP="00CE77DC">
      <w:pPr>
        <w:widowControl w:val="0"/>
        <w:spacing w:line="360" w:lineRule="auto"/>
        <w:ind w:firstLine="709"/>
        <w:jc w:val="both"/>
        <w:rPr>
          <w:sz w:val="28"/>
          <w:szCs w:val="28"/>
        </w:rPr>
      </w:pPr>
    </w:p>
    <w:p w:rsidR="00CE77DC" w:rsidRPr="00BA48AB" w:rsidRDefault="00CE77DC" w:rsidP="00BA48AB">
      <w:pPr>
        <w:widowControl w:val="0"/>
        <w:spacing w:after="0" w:line="360" w:lineRule="auto"/>
        <w:ind w:firstLine="709"/>
        <w:jc w:val="both"/>
        <w:rPr>
          <w:rFonts w:ascii="Times New Roman" w:hAnsi="Times New Roman" w:cs="Times New Roman"/>
          <w:sz w:val="28"/>
          <w:szCs w:val="28"/>
        </w:rPr>
      </w:pPr>
      <w:r w:rsidRPr="00BA48AB">
        <w:rPr>
          <w:rFonts w:ascii="Times New Roman" w:hAnsi="Times New Roman" w:cs="Times New Roman"/>
          <w:sz w:val="28"/>
          <w:szCs w:val="28"/>
        </w:rPr>
        <w:t>Бюджет производства представлен в приложении С.</w:t>
      </w:r>
    </w:p>
    <w:p w:rsidR="00CE77DC" w:rsidRPr="00BA48AB" w:rsidRDefault="00CE77DC" w:rsidP="00BA48AB">
      <w:pPr>
        <w:widowControl w:val="0"/>
        <w:spacing w:after="0" w:line="360" w:lineRule="auto"/>
        <w:ind w:firstLine="709"/>
        <w:jc w:val="both"/>
        <w:rPr>
          <w:rFonts w:ascii="Times New Roman" w:hAnsi="Times New Roman" w:cs="Times New Roman"/>
          <w:sz w:val="28"/>
          <w:szCs w:val="28"/>
        </w:rPr>
      </w:pPr>
      <w:r w:rsidRPr="00BA48AB">
        <w:rPr>
          <w:rFonts w:ascii="Times New Roman" w:hAnsi="Times New Roman" w:cs="Times New Roman"/>
          <w:sz w:val="28"/>
          <w:szCs w:val="28"/>
        </w:rPr>
        <w:t>Зная прямые затраты на материалы на единицу изделия (данные ООО «Станкостроительный завод») и объем производства продукции, рассчитаем сумму затрат на материалы в прогнозном периоде (приложение Т).</w:t>
      </w:r>
    </w:p>
    <w:p w:rsidR="00CE77DC" w:rsidRPr="00BA48AB" w:rsidRDefault="00CE77DC" w:rsidP="00BA48AB">
      <w:pPr>
        <w:widowControl w:val="0"/>
        <w:spacing w:after="0" w:line="360" w:lineRule="auto"/>
        <w:ind w:firstLine="709"/>
        <w:jc w:val="both"/>
        <w:rPr>
          <w:rFonts w:ascii="Times New Roman" w:hAnsi="Times New Roman" w:cs="Times New Roman"/>
          <w:sz w:val="28"/>
          <w:szCs w:val="28"/>
        </w:rPr>
      </w:pPr>
      <w:r w:rsidRPr="00BA48AB">
        <w:rPr>
          <w:rFonts w:ascii="Times New Roman" w:hAnsi="Times New Roman" w:cs="Times New Roman"/>
          <w:sz w:val="28"/>
          <w:szCs w:val="28"/>
        </w:rPr>
        <w:t xml:space="preserve">Составленный бюджет показывает, что стоимость прямых материалов, необходимых для производства продукции составляет 25530 тыс.руб. </w:t>
      </w:r>
    </w:p>
    <w:p w:rsidR="00CE77DC" w:rsidRPr="00BA48AB" w:rsidRDefault="00CE77DC" w:rsidP="00BA48AB">
      <w:pPr>
        <w:widowControl w:val="0"/>
        <w:spacing w:after="0" w:line="360" w:lineRule="auto"/>
        <w:ind w:firstLine="709"/>
        <w:jc w:val="both"/>
        <w:rPr>
          <w:rFonts w:ascii="Times New Roman" w:hAnsi="Times New Roman" w:cs="Times New Roman"/>
          <w:sz w:val="28"/>
          <w:szCs w:val="28"/>
        </w:rPr>
      </w:pPr>
      <w:r w:rsidRPr="00BA48AB">
        <w:rPr>
          <w:rFonts w:ascii="Times New Roman" w:hAnsi="Times New Roman" w:cs="Times New Roman"/>
          <w:sz w:val="28"/>
          <w:szCs w:val="28"/>
        </w:rPr>
        <w:t>Предлагается для запасов также разработать нормы.</w:t>
      </w:r>
    </w:p>
    <w:p w:rsidR="00CE77DC" w:rsidRPr="00BA48AB" w:rsidRDefault="00CE77DC" w:rsidP="00BA48AB">
      <w:pPr>
        <w:widowControl w:val="0"/>
        <w:spacing w:after="0" w:line="360" w:lineRule="auto"/>
        <w:ind w:firstLine="709"/>
        <w:jc w:val="both"/>
        <w:rPr>
          <w:rFonts w:ascii="Times New Roman" w:hAnsi="Times New Roman" w:cs="Times New Roman"/>
          <w:sz w:val="28"/>
          <w:szCs w:val="28"/>
        </w:rPr>
      </w:pPr>
      <w:r w:rsidRPr="00BA48AB">
        <w:rPr>
          <w:rFonts w:ascii="Times New Roman" w:hAnsi="Times New Roman" w:cs="Times New Roman"/>
          <w:sz w:val="28"/>
          <w:szCs w:val="28"/>
        </w:rPr>
        <w:t>Норматив текущего запаса рассчитаем исходя из того, что в среднем запасы поставляются 1 раз в 2 недели. При 5 дневной рабочего неделе норматив текущего запаса составит 10 дней.</w:t>
      </w:r>
    </w:p>
    <w:p w:rsidR="00CE77DC" w:rsidRPr="00BA48AB" w:rsidRDefault="00CE77DC" w:rsidP="00BA48AB">
      <w:pPr>
        <w:widowControl w:val="0"/>
        <w:spacing w:after="0" w:line="360" w:lineRule="auto"/>
        <w:ind w:firstLine="709"/>
        <w:jc w:val="both"/>
        <w:rPr>
          <w:rFonts w:ascii="Times New Roman" w:hAnsi="Times New Roman" w:cs="Times New Roman"/>
          <w:sz w:val="28"/>
          <w:szCs w:val="28"/>
        </w:rPr>
      </w:pPr>
      <w:r w:rsidRPr="00BA48AB">
        <w:rPr>
          <w:rFonts w:ascii="Times New Roman" w:hAnsi="Times New Roman" w:cs="Times New Roman"/>
          <w:bCs/>
          <w:sz w:val="28"/>
          <w:szCs w:val="28"/>
        </w:rPr>
        <w:t>В основном доставка товара осуществляется с крупного оптового склада в г.Москве, дозагрузка в г.Н.Новгород. Транспортное средство движется по маршруту: г.Москва – г.Н.Новгород - г.Киров. Расчет транспортного</w:t>
      </w:r>
      <w:r w:rsidR="00D4251F">
        <w:rPr>
          <w:rFonts w:ascii="Times New Roman" w:hAnsi="Times New Roman" w:cs="Times New Roman"/>
          <w:bCs/>
          <w:sz w:val="28"/>
          <w:szCs w:val="28"/>
        </w:rPr>
        <w:t xml:space="preserve"> запаса представлен в таблице 25</w:t>
      </w:r>
      <w:r w:rsidRPr="00BA48AB">
        <w:rPr>
          <w:rFonts w:ascii="Times New Roman" w:hAnsi="Times New Roman" w:cs="Times New Roman"/>
          <w:bCs/>
          <w:sz w:val="28"/>
          <w:szCs w:val="28"/>
        </w:rPr>
        <w:t>.</w:t>
      </w:r>
    </w:p>
    <w:p w:rsidR="00CE77DC" w:rsidRDefault="00CE77DC" w:rsidP="00BA48AB">
      <w:pPr>
        <w:spacing w:after="0" w:line="360" w:lineRule="auto"/>
        <w:jc w:val="both"/>
        <w:rPr>
          <w:bCs/>
          <w:sz w:val="28"/>
          <w:szCs w:val="28"/>
        </w:rPr>
      </w:pPr>
    </w:p>
    <w:p w:rsidR="00280ECA" w:rsidRDefault="00280ECA" w:rsidP="00BA48AB">
      <w:pPr>
        <w:spacing w:after="0" w:line="360" w:lineRule="auto"/>
        <w:jc w:val="both"/>
        <w:rPr>
          <w:bCs/>
          <w:sz w:val="28"/>
          <w:szCs w:val="28"/>
        </w:rPr>
      </w:pPr>
    </w:p>
    <w:p w:rsidR="00280ECA" w:rsidRDefault="00280ECA" w:rsidP="00BA48AB">
      <w:pPr>
        <w:spacing w:after="0" w:line="360" w:lineRule="auto"/>
        <w:jc w:val="both"/>
        <w:rPr>
          <w:bCs/>
          <w:sz w:val="28"/>
          <w:szCs w:val="28"/>
        </w:rPr>
      </w:pPr>
    </w:p>
    <w:p w:rsidR="00CE77DC" w:rsidRPr="00BA48AB" w:rsidRDefault="00D4251F" w:rsidP="00BA48AB">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Таблица 25</w:t>
      </w:r>
      <w:r w:rsidR="00CE77DC" w:rsidRPr="00BA48AB">
        <w:rPr>
          <w:rFonts w:ascii="Times New Roman" w:hAnsi="Times New Roman" w:cs="Times New Roman"/>
          <w:bCs/>
          <w:sz w:val="28"/>
          <w:szCs w:val="28"/>
        </w:rPr>
        <w:t xml:space="preserve"> – Обоснование транспортного запаса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3"/>
        <w:gridCol w:w="3367"/>
      </w:tblGrid>
      <w:tr w:rsidR="00CE77DC" w:rsidTr="007D3B4F">
        <w:tc>
          <w:tcPr>
            <w:tcW w:w="6204" w:type="dxa"/>
            <w:shd w:val="clear" w:color="auto" w:fill="auto"/>
          </w:tcPr>
          <w:p w:rsidR="00CE77DC" w:rsidRPr="00BA48AB" w:rsidRDefault="00CE77DC" w:rsidP="00BA48AB">
            <w:pPr>
              <w:spacing w:after="0" w:line="240" w:lineRule="auto"/>
              <w:jc w:val="center"/>
              <w:rPr>
                <w:rFonts w:ascii="Times New Roman" w:hAnsi="Times New Roman" w:cs="Times New Roman"/>
                <w:bCs/>
                <w:sz w:val="24"/>
                <w:szCs w:val="24"/>
              </w:rPr>
            </w:pPr>
            <w:r w:rsidRPr="00BA48AB">
              <w:rPr>
                <w:rFonts w:ascii="Times New Roman" w:hAnsi="Times New Roman" w:cs="Times New Roman"/>
                <w:bCs/>
                <w:sz w:val="24"/>
                <w:szCs w:val="24"/>
              </w:rPr>
              <w:t>Показатель</w:t>
            </w:r>
          </w:p>
        </w:tc>
        <w:tc>
          <w:tcPr>
            <w:tcW w:w="3367" w:type="dxa"/>
            <w:shd w:val="clear" w:color="auto" w:fill="auto"/>
          </w:tcPr>
          <w:p w:rsidR="00CE77DC" w:rsidRPr="00BA48AB" w:rsidRDefault="00CE77DC" w:rsidP="00BA48AB">
            <w:pPr>
              <w:spacing w:after="0" w:line="240" w:lineRule="auto"/>
              <w:jc w:val="center"/>
              <w:rPr>
                <w:rFonts w:ascii="Times New Roman" w:hAnsi="Times New Roman" w:cs="Times New Roman"/>
                <w:bCs/>
                <w:sz w:val="24"/>
                <w:szCs w:val="24"/>
              </w:rPr>
            </w:pPr>
            <w:r w:rsidRPr="00BA48AB">
              <w:rPr>
                <w:rFonts w:ascii="Times New Roman" w:hAnsi="Times New Roman" w:cs="Times New Roman"/>
                <w:bCs/>
                <w:sz w:val="24"/>
                <w:szCs w:val="24"/>
              </w:rPr>
              <w:t>Время, час</w:t>
            </w:r>
          </w:p>
        </w:tc>
      </w:tr>
      <w:tr w:rsidR="00CE77DC" w:rsidTr="007D3B4F">
        <w:tc>
          <w:tcPr>
            <w:tcW w:w="6204" w:type="dxa"/>
            <w:shd w:val="clear" w:color="auto" w:fill="auto"/>
          </w:tcPr>
          <w:p w:rsidR="00CE77DC" w:rsidRPr="00BA48AB" w:rsidRDefault="00CE77DC" w:rsidP="00BA48AB">
            <w:pPr>
              <w:spacing w:after="0" w:line="240" w:lineRule="auto"/>
              <w:jc w:val="both"/>
              <w:rPr>
                <w:rFonts w:ascii="Times New Roman" w:hAnsi="Times New Roman" w:cs="Times New Roman"/>
                <w:bCs/>
                <w:sz w:val="24"/>
                <w:szCs w:val="24"/>
              </w:rPr>
            </w:pPr>
            <w:r w:rsidRPr="00BA48AB">
              <w:rPr>
                <w:rFonts w:ascii="Times New Roman" w:hAnsi="Times New Roman" w:cs="Times New Roman"/>
                <w:bCs/>
                <w:sz w:val="24"/>
                <w:szCs w:val="24"/>
              </w:rPr>
              <w:t>Время в пути г.Москва-г.Н.Новгород (417 км)</w:t>
            </w:r>
          </w:p>
        </w:tc>
        <w:tc>
          <w:tcPr>
            <w:tcW w:w="3367" w:type="dxa"/>
            <w:shd w:val="clear" w:color="auto" w:fill="auto"/>
          </w:tcPr>
          <w:p w:rsidR="00CE77DC" w:rsidRPr="00BA48AB" w:rsidRDefault="00CE77DC" w:rsidP="00BA48AB">
            <w:pPr>
              <w:spacing w:after="0" w:line="240" w:lineRule="auto"/>
              <w:jc w:val="center"/>
              <w:rPr>
                <w:rFonts w:ascii="Times New Roman" w:hAnsi="Times New Roman" w:cs="Times New Roman"/>
                <w:bCs/>
                <w:sz w:val="24"/>
                <w:szCs w:val="24"/>
              </w:rPr>
            </w:pPr>
            <w:r w:rsidRPr="00BA48AB">
              <w:rPr>
                <w:rFonts w:ascii="Times New Roman" w:hAnsi="Times New Roman" w:cs="Times New Roman"/>
                <w:bCs/>
                <w:sz w:val="24"/>
                <w:szCs w:val="24"/>
              </w:rPr>
              <w:t>13</w:t>
            </w:r>
          </w:p>
        </w:tc>
      </w:tr>
      <w:tr w:rsidR="00CE77DC" w:rsidTr="007D3B4F">
        <w:tc>
          <w:tcPr>
            <w:tcW w:w="6204" w:type="dxa"/>
            <w:shd w:val="clear" w:color="auto" w:fill="auto"/>
          </w:tcPr>
          <w:p w:rsidR="00CE77DC" w:rsidRPr="00BA48AB" w:rsidRDefault="00CE77DC" w:rsidP="00BA48AB">
            <w:pPr>
              <w:spacing w:after="0" w:line="240" w:lineRule="auto"/>
              <w:jc w:val="both"/>
              <w:rPr>
                <w:rFonts w:ascii="Times New Roman" w:hAnsi="Times New Roman" w:cs="Times New Roman"/>
                <w:bCs/>
                <w:sz w:val="24"/>
                <w:szCs w:val="24"/>
              </w:rPr>
            </w:pPr>
            <w:r w:rsidRPr="00BA48AB">
              <w:rPr>
                <w:rFonts w:ascii="Times New Roman" w:hAnsi="Times New Roman" w:cs="Times New Roman"/>
                <w:bCs/>
                <w:sz w:val="24"/>
                <w:szCs w:val="24"/>
              </w:rPr>
              <w:t>Время отдыха водителя</w:t>
            </w:r>
          </w:p>
        </w:tc>
        <w:tc>
          <w:tcPr>
            <w:tcW w:w="3367" w:type="dxa"/>
            <w:shd w:val="clear" w:color="auto" w:fill="auto"/>
          </w:tcPr>
          <w:p w:rsidR="00CE77DC" w:rsidRPr="00BA48AB" w:rsidRDefault="00CE77DC" w:rsidP="00BA48AB">
            <w:pPr>
              <w:spacing w:after="0" w:line="240" w:lineRule="auto"/>
              <w:jc w:val="center"/>
              <w:rPr>
                <w:rFonts w:ascii="Times New Roman" w:hAnsi="Times New Roman" w:cs="Times New Roman"/>
                <w:bCs/>
                <w:sz w:val="24"/>
                <w:szCs w:val="24"/>
              </w:rPr>
            </w:pPr>
            <w:r w:rsidRPr="00BA48AB">
              <w:rPr>
                <w:rFonts w:ascii="Times New Roman" w:hAnsi="Times New Roman" w:cs="Times New Roman"/>
                <w:bCs/>
                <w:sz w:val="24"/>
                <w:szCs w:val="24"/>
              </w:rPr>
              <w:t>3</w:t>
            </w:r>
          </w:p>
        </w:tc>
      </w:tr>
      <w:tr w:rsidR="00CE77DC" w:rsidTr="007D3B4F">
        <w:tc>
          <w:tcPr>
            <w:tcW w:w="6204" w:type="dxa"/>
            <w:shd w:val="clear" w:color="auto" w:fill="auto"/>
          </w:tcPr>
          <w:p w:rsidR="00CE77DC" w:rsidRPr="00BA48AB" w:rsidRDefault="00CE77DC" w:rsidP="00BA48AB">
            <w:pPr>
              <w:spacing w:after="0" w:line="240" w:lineRule="auto"/>
              <w:jc w:val="both"/>
              <w:rPr>
                <w:rFonts w:ascii="Times New Roman" w:hAnsi="Times New Roman" w:cs="Times New Roman"/>
                <w:bCs/>
                <w:sz w:val="24"/>
                <w:szCs w:val="24"/>
              </w:rPr>
            </w:pPr>
            <w:r w:rsidRPr="00BA48AB">
              <w:rPr>
                <w:rFonts w:ascii="Times New Roman" w:hAnsi="Times New Roman" w:cs="Times New Roman"/>
                <w:bCs/>
                <w:sz w:val="24"/>
                <w:szCs w:val="24"/>
              </w:rPr>
              <w:t>Дозагрузка товара на складе в г.Н.Новгород</w:t>
            </w:r>
          </w:p>
        </w:tc>
        <w:tc>
          <w:tcPr>
            <w:tcW w:w="3367" w:type="dxa"/>
            <w:shd w:val="clear" w:color="auto" w:fill="auto"/>
          </w:tcPr>
          <w:p w:rsidR="00CE77DC" w:rsidRPr="00BA48AB" w:rsidRDefault="00CE77DC" w:rsidP="00BA48AB">
            <w:pPr>
              <w:spacing w:after="0" w:line="240" w:lineRule="auto"/>
              <w:jc w:val="center"/>
              <w:rPr>
                <w:rFonts w:ascii="Times New Roman" w:hAnsi="Times New Roman" w:cs="Times New Roman"/>
                <w:bCs/>
                <w:sz w:val="24"/>
                <w:szCs w:val="24"/>
              </w:rPr>
            </w:pPr>
            <w:r w:rsidRPr="00BA48AB">
              <w:rPr>
                <w:rFonts w:ascii="Times New Roman" w:hAnsi="Times New Roman" w:cs="Times New Roman"/>
                <w:bCs/>
                <w:sz w:val="24"/>
                <w:szCs w:val="24"/>
              </w:rPr>
              <w:t>3</w:t>
            </w:r>
          </w:p>
        </w:tc>
      </w:tr>
      <w:tr w:rsidR="00CE77DC" w:rsidTr="007D3B4F">
        <w:tc>
          <w:tcPr>
            <w:tcW w:w="6204" w:type="dxa"/>
            <w:shd w:val="clear" w:color="auto" w:fill="auto"/>
          </w:tcPr>
          <w:p w:rsidR="00CE77DC" w:rsidRPr="00BA48AB" w:rsidRDefault="00CE77DC" w:rsidP="00BA48AB">
            <w:pPr>
              <w:spacing w:after="0" w:line="240" w:lineRule="auto"/>
              <w:jc w:val="both"/>
              <w:rPr>
                <w:rFonts w:ascii="Times New Roman" w:hAnsi="Times New Roman" w:cs="Times New Roman"/>
                <w:bCs/>
                <w:sz w:val="24"/>
                <w:szCs w:val="24"/>
              </w:rPr>
            </w:pPr>
            <w:r w:rsidRPr="00BA48AB">
              <w:rPr>
                <w:rFonts w:ascii="Times New Roman" w:hAnsi="Times New Roman" w:cs="Times New Roman"/>
                <w:bCs/>
                <w:sz w:val="24"/>
                <w:szCs w:val="24"/>
              </w:rPr>
              <w:t>Время в пути г.Н.Новгород – Киров (580 км)</w:t>
            </w:r>
          </w:p>
        </w:tc>
        <w:tc>
          <w:tcPr>
            <w:tcW w:w="3367" w:type="dxa"/>
            <w:shd w:val="clear" w:color="auto" w:fill="auto"/>
          </w:tcPr>
          <w:p w:rsidR="00CE77DC" w:rsidRPr="00BA48AB" w:rsidRDefault="00CE77DC" w:rsidP="00BA48AB">
            <w:pPr>
              <w:spacing w:after="0" w:line="240" w:lineRule="auto"/>
              <w:jc w:val="center"/>
              <w:rPr>
                <w:rFonts w:ascii="Times New Roman" w:hAnsi="Times New Roman" w:cs="Times New Roman"/>
                <w:bCs/>
                <w:sz w:val="24"/>
                <w:szCs w:val="24"/>
              </w:rPr>
            </w:pPr>
            <w:r w:rsidRPr="00BA48AB">
              <w:rPr>
                <w:rFonts w:ascii="Times New Roman" w:hAnsi="Times New Roman" w:cs="Times New Roman"/>
                <w:bCs/>
                <w:sz w:val="24"/>
                <w:szCs w:val="24"/>
              </w:rPr>
              <w:t>16</w:t>
            </w:r>
          </w:p>
        </w:tc>
      </w:tr>
      <w:tr w:rsidR="00CE77DC" w:rsidTr="007D3B4F">
        <w:tc>
          <w:tcPr>
            <w:tcW w:w="6204" w:type="dxa"/>
            <w:shd w:val="clear" w:color="auto" w:fill="auto"/>
          </w:tcPr>
          <w:p w:rsidR="00CE77DC" w:rsidRPr="00BA48AB" w:rsidRDefault="00CE77DC" w:rsidP="00BA48AB">
            <w:pPr>
              <w:spacing w:after="0" w:line="240" w:lineRule="auto"/>
              <w:jc w:val="both"/>
              <w:rPr>
                <w:rFonts w:ascii="Times New Roman" w:hAnsi="Times New Roman" w:cs="Times New Roman"/>
                <w:bCs/>
                <w:sz w:val="24"/>
                <w:szCs w:val="24"/>
              </w:rPr>
            </w:pPr>
            <w:r w:rsidRPr="00BA48AB">
              <w:rPr>
                <w:rFonts w:ascii="Times New Roman" w:hAnsi="Times New Roman" w:cs="Times New Roman"/>
                <w:bCs/>
                <w:sz w:val="24"/>
                <w:szCs w:val="24"/>
              </w:rPr>
              <w:t>Время отдыха водителя</w:t>
            </w:r>
          </w:p>
        </w:tc>
        <w:tc>
          <w:tcPr>
            <w:tcW w:w="3367" w:type="dxa"/>
            <w:shd w:val="clear" w:color="auto" w:fill="auto"/>
          </w:tcPr>
          <w:p w:rsidR="00CE77DC" w:rsidRPr="00BA48AB" w:rsidRDefault="00CE77DC" w:rsidP="00BA48AB">
            <w:pPr>
              <w:spacing w:after="0" w:line="240" w:lineRule="auto"/>
              <w:jc w:val="center"/>
              <w:rPr>
                <w:rFonts w:ascii="Times New Roman" w:hAnsi="Times New Roman" w:cs="Times New Roman"/>
                <w:bCs/>
                <w:sz w:val="24"/>
                <w:szCs w:val="24"/>
              </w:rPr>
            </w:pPr>
            <w:r w:rsidRPr="00BA48AB">
              <w:rPr>
                <w:rFonts w:ascii="Times New Roman" w:hAnsi="Times New Roman" w:cs="Times New Roman"/>
                <w:bCs/>
                <w:sz w:val="24"/>
                <w:szCs w:val="24"/>
              </w:rPr>
              <w:t>5</w:t>
            </w:r>
          </w:p>
        </w:tc>
      </w:tr>
      <w:tr w:rsidR="00CE77DC" w:rsidTr="007D3B4F">
        <w:tc>
          <w:tcPr>
            <w:tcW w:w="6204" w:type="dxa"/>
            <w:shd w:val="clear" w:color="auto" w:fill="auto"/>
          </w:tcPr>
          <w:p w:rsidR="00CE77DC" w:rsidRPr="00BA48AB" w:rsidRDefault="00CE77DC" w:rsidP="00BA48AB">
            <w:pPr>
              <w:spacing w:after="0" w:line="240" w:lineRule="auto"/>
              <w:jc w:val="both"/>
              <w:rPr>
                <w:rFonts w:ascii="Times New Roman" w:hAnsi="Times New Roman" w:cs="Times New Roman"/>
                <w:bCs/>
                <w:sz w:val="24"/>
                <w:szCs w:val="24"/>
              </w:rPr>
            </w:pPr>
            <w:r w:rsidRPr="00BA48AB">
              <w:rPr>
                <w:rFonts w:ascii="Times New Roman" w:hAnsi="Times New Roman" w:cs="Times New Roman"/>
                <w:bCs/>
                <w:sz w:val="24"/>
                <w:szCs w:val="24"/>
              </w:rPr>
              <w:t>Запас времени на непредвиденные случаи</w:t>
            </w:r>
          </w:p>
        </w:tc>
        <w:tc>
          <w:tcPr>
            <w:tcW w:w="3367" w:type="dxa"/>
            <w:shd w:val="clear" w:color="auto" w:fill="auto"/>
          </w:tcPr>
          <w:p w:rsidR="00CE77DC" w:rsidRPr="00BA48AB" w:rsidRDefault="00CE77DC" w:rsidP="00BA48AB">
            <w:pPr>
              <w:spacing w:after="0" w:line="240" w:lineRule="auto"/>
              <w:jc w:val="center"/>
              <w:rPr>
                <w:rFonts w:ascii="Times New Roman" w:hAnsi="Times New Roman" w:cs="Times New Roman"/>
                <w:bCs/>
                <w:sz w:val="24"/>
                <w:szCs w:val="24"/>
              </w:rPr>
            </w:pPr>
            <w:r w:rsidRPr="00BA48AB">
              <w:rPr>
                <w:rFonts w:ascii="Times New Roman" w:hAnsi="Times New Roman" w:cs="Times New Roman"/>
                <w:bCs/>
                <w:sz w:val="24"/>
                <w:szCs w:val="24"/>
              </w:rPr>
              <w:t>8</w:t>
            </w:r>
          </w:p>
        </w:tc>
      </w:tr>
      <w:tr w:rsidR="00CE77DC" w:rsidTr="007D3B4F">
        <w:tc>
          <w:tcPr>
            <w:tcW w:w="6204" w:type="dxa"/>
            <w:shd w:val="clear" w:color="auto" w:fill="auto"/>
          </w:tcPr>
          <w:p w:rsidR="00CE77DC" w:rsidRPr="00BA48AB" w:rsidRDefault="00CE77DC" w:rsidP="00BA48AB">
            <w:pPr>
              <w:spacing w:after="0" w:line="240" w:lineRule="auto"/>
              <w:jc w:val="both"/>
              <w:rPr>
                <w:rFonts w:ascii="Times New Roman" w:hAnsi="Times New Roman" w:cs="Times New Roman"/>
                <w:bCs/>
                <w:sz w:val="24"/>
                <w:szCs w:val="24"/>
              </w:rPr>
            </w:pPr>
            <w:r w:rsidRPr="00BA48AB">
              <w:rPr>
                <w:rFonts w:ascii="Times New Roman" w:hAnsi="Times New Roman" w:cs="Times New Roman"/>
                <w:bCs/>
                <w:sz w:val="24"/>
                <w:szCs w:val="24"/>
              </w:rPr>
              <w:t>Итого</w:t>
            </w:r>
          </w:p>
        </w:tc>
        <w:tc>
          <w:tcPr>
            <w:tcW w:w="3367" w:type="dxa"/>
            <w:shd w:val="clear" w:color="auto" w:fill="auto"/>
          </w:tcPr>
          <w:p w:rsidR="00CE77DC" w:rsidRPr="00BA48AB" w:rsidRDefault="00CE77DC" w:rsidP="00BA48AB">
            <w:pPr>
              <w:spacing w:after="0" w:line="240" w:lineRule="auto"/>
              <w:jc w:val="center"/>
              <w:rPr>
                <w:rFonts w:ascii="Times New Roman" w:hAnsi="Times New Roman" w:cs="Times New Roman"/>
                <w:bCs/>
                <w:sz w:val="24"/>
                <w:szCs w:val="24"/>
              </w:rPr>
            </w:pPr>
            <w:r w:rsidRPr="00BA48AB">
              <w:rPr>
                <w:rFonts w:ascii="Times New Roman" w:hAnsi="Times New Roman" w:cs="Times New Roman"/>
                <w:bCs/>
                <w:sz w:val="24"/>
                <w:szCs w:val="24"/>
              </w:rPr>
              <w:t>48 (2 сут)</w:t>
            </w:r>
          </w:p>
        </w:tc>
      </w:tr>
    </w:tbl>
    <w:p w:rsidR="00CE77DC" w:rsidRDefault="00CE77DC" w:rsidP="00CE77DC">
      <w:pPr>
        <w:widowControl w:val="0"/>
        <w:spacing w:line="360" w:lineRule="auto"/>
        <w:ind w:firstLine="709"/>
        <w:jc w:val="both"/>
        <w:rPr>
          <w:sz w:val="28"/>
          <w:szCs w:val="28"/>
        </w:rPr>
      </w:pPr>
    </w:p>
    <w:p w:rsidR="00CE77DC" w:rsidRPr="00BA48AB" w:rsidRDefault="00CE77DC" w:rsidP="00BA48AB">
      <w:pPr>
        <w:widowControl w:val="0"/>
        <w:spacing w:after="0" w:line="360" w:lineRule="auto"/>
        <w:ind w:firstLine="709"/>
        <w:jc w:val="both"/>
        <w:rPr>
          <w:rFonts w:ascii="Times New Roman" w:hAnsi="Times New Roman" w:cs="Times New Roman"/>
          <w:sz w:val="28"/>
          <w:szCs w:val="28"/>
        </w:rPr>
      </w:pPr>
      <w:r w:rsidRPr="00BA48AB">
        <w:rPr>
          <w:rFonts w:ascii="Times New Roman" w:hAnsi="Times New Roman" w:cs="Times New Roman"/>
          <w:sz w:val="28"/>
          <w:szCs w:val="28"/>
        </w:rPr>
        <w:t>Предлагаемые нормы запаса мате</w:t>
      </w:r>
      <w:r w:rsidR="00D4251F">
        <w:rPr>
          <w:rFonts w:ascii="Times New Roman" w:hAnsi="Times New Roman" w:cs="Times New Roman"/>
          <w:sz w:val="28"/>
          <w:szCs w:val="28"/>
        </w:rPr>
        <w:t>риалов представлены в таблице 26</w:t>
      </w:r>
      <w:r w:rsidRPr="00BA48AB">
        <w:rPr>
          <w:rFonts w:ascii="Times New Roman" w:hAnsi="Times New Roman" w:cs="Times New Roman"/>
          <w:sz w:val="28"/>
          <w:szCs w:val="28"/>
        </w:rPr>
        <w:t>.</w:t>
      </w:r>
    </w:p>
    <w:p w:rsidR="00CE77DC" w:rsidRPr="00C648A2" w:rsidRDefault="00D4251F" w:rsidP="00C648A2">
      <w:pPr>
        <w:spacing w:after="0" w:line="360" w:lineRule="auto"/>
        <w:rPr>
          <w:rFonts w:ascii="Times New Roman" w:hAnsi="Times New Roman" w:cs="Times New Roman"/>
          <w:sz w:val="28"/>
          <w:szCs w:val="28"/>
        </w:rPr>
      </w:pPr>
      <w:r>
        <w:rPr>
          <w:rFonts w:ascii="Times New Roman" w:hAnsi="Times New Roman" w:cs="Times New Roman"/>
          <w:sz w:val="28"/>
          <w:szCs w:val="28"/>
        </w:rPr>
        <w:t>Таблица 26</w:t>
      </w:r>
      <w:r w:rsidR="00CE77DC" w:rsidRPr="00C648A2">
        <w:rPr>
          <w:rFonts w:ascii="Times New Roman" w:hAnsi="Times New Roman" w:cs="Times New Roman"/>
          <w:sz w:val="28"/>
          <w:szCs w:val="28"/>
        </w:rPr>
        <w:t xml:space="preserve"> – Предлагаемые нормы запаса материалов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60"/>
        <w:gridCol w:w="1440"/>
        <w:gridCol w:w="1454"/>
        <w:gridCol w:w="1246"/>
        <w:gridCol w:w="1080"/>
        <w:gridCol w:w="1080"/>
      </w:tblGrid>
      <w:tr w:rsidR="00CE77DC" w:rsidRPr="0075617F" w:rsidTr="007D3B4F">
        <w:trPr>
          <w:trHeight w:val="964"/>
        </w:trPr>
        <w:tc>
          <w:tcPr>
            <w:tcW w:w="2268" w:type="dxa"/>
          </w:tcPr>
          <w:p w:rsidR="00CE77DC" w:rsidRPr="00C648A2" w:rsidRDefault="00CE77DC" w:rsidP="00C648A2">
            <w:pPr>
              <w:spacing w:after="0" w:line="240" w:lineRule="auto"/>
              <w:jc w:val="center"/>
              <w:rPr>
                <w:rFonts w:ascii="Times New Roman" w:hAnsi="Times New Roman" w:cs="Times New Roman"/>
                <w:sz w:val="24"/>
                <w:szCs w:val="24"/>
              </w:rPr>
            </w:pPr>
            <w:r w:rsidRPr="00C648A2">
              <w:rPr>
                <w:rFonts w:ascii="Times New Roman" w:hAnsi="Times New Roman" w:cs="Times New Roman"/>
                <w:sz w:val="24"/>
                <w:szCs w:val="24"/>
              </w:rPr>
              <w:t xml:space="preserve">Наименование </w:t>
            </w:r>
          </w:p>
        </w:tc>
        <w:tc>
          <w:tcPr>
            <w:tcW w:w="1260" w:type="dxa"/>
          </w:tcPr>
          <w:p w:rsidR="00CE77DC" w:rsidRPr="00C648A2" w:rsidRDefault="00CE77DC" w:rsidP="00C648A2">
            <w:pPr>
              <w:spacing w:after="0" w:line="240" w:lineRule="auto"/>
              <w:jc w:val="center"/>
              <w:rPr>
                <w:rFonts w:ascii="Times New Roman" w:hAnsi="Times New Roman" w:cs="Times New Roman"/>
                <w:sz w:val="24"/>
                <w:szCs w:val="24"/>
              </w:rPr>
            </w:pPr>
            <w:r w:rsidRPr="00C648A2">
              <w:rPr>
                <w:rFonts w:ascii="Times New Roman" w:hAnsi="Times New Roman" w:cs="Times New Roman"/>
                <w:sz w:val="24"/>
                <w:szCs w:val="24"/>
              </w:rPr>
              <w:t>Текущий запас, дни</w:t>
            </w:r>
          </w:p>
        </w:tc>
        <w:tc>
          <w:tcPr>
            <w:tcW w:w="1440" w:type="dxa"/>
          </w:tcPr>
          <w:p w:rsidR="00CE77DC" w:rsidRPr="00C648A2" w:rsidRDefault="00CE77DC" w:rsidP="00C648A2">
            <w:pPr>
              <w:spacing w:after="0" w:line="240" w:lineRule="auto"/>
              <w:jc w:val="center"/>
              <w:rPr>
                <w:rFonts w:ascii="Times New Roman" w:hAnsi="Times New Roman" w:cs="Times New Roman"/>
                <w:sz w:val="24"/>
                <w:szCs w:val="24"/>
              </w:rPr>
            </w:pPr>
            <w:r w:rsidRPr="00C648A2">
              <w:rPr>
                <w:rFonts w:ascii="Times New Roman" w:hAnsi="Times New Roman" w:cs="Times New Roman"/>
                <w:sz w:val="24"/>
                <w:szCs w:val="24"/>
              </w:rPr>
              <w:t>Транспорт-ный запас, дни</w:t>
            </w:r>
          </w:p>
        </w:tc>
        <w:tc>
          <w:tcPr>
            <w:tcW w:w="1454" w:type="dxa"/>
          </w:tcPr>
          <w:p w:rsidR="00CE77DC" w:rsidRPr="00C648A2" w:rsidRDefault="00CE77DC" w:rsidP="00C648A2">
            <w:pPr>
              <w:spacing w:after="0" w:line="240" w:lineRule="auto"/>
              <w:jc w:val="center"/>
              <w:rPr>
                <w:rFonts w:ascii="Times New Roman" w:hAnsi="Times New Roman" w:cs="Times New Roman"/>
                <w:sz w:val="24"/>
                <w:szCs w:val="24"/>
              </w:rPr>
            </w:pPr>
            <w:r w:rsidRPr="00C648A2">
              <w:rPr>
                <w:rFonts w:ascii="Times New Roman" w:hAnsi="Times New Roman" w:cs="Times New Roman"/>
                <w:sz w:val="24"/>
                <w:szCs w:val="24"/>
              </w:rPr>
              <w:t>Подготови-тельный запас, дни</w:t>
            </w:r>
          </w:p>
        </w:tc>
        <w:tc>
          <w:tcPr>
            <w:tcW w:w="1246" w:type="dxa"/>
            <w:shd w:val="clear" w:color="auto" w:fill="auto"/>
          </w:tcPr>
          <w:p w:rsidR="00CE77DC" w:rsidRPr="00C648A2" w:rsidRDefault="00CE77DC" w:rsidP="00C648A2">
            <w:pPr>
              <w:spacing w:after="0" w:line="240" w:lineRule="auto"/>
              <w:jc w:val="center"/>
              <w:rPr>
                <w:rFonts w:ascii="Times New Roman" w:hAnsi="Times New Roman" w:cs="Times New Roman"/>
                <w:sz w:val="24"/>
                <w:szCs w:val="24"/>
              </w:rPr>
            </w:pPr>
            <w:r w:rsidRPr="00C648A2">
              <w:rPr>
                <w:rFonts w:ascii="Times New Roman" w:hAnsi="Times New Roman" w:cs="Times New Roman"/>
                <w:sz w:val="24"/>
                <w:szCs w:val="24"/>
              </w:rPr>
              <w:t>Техноло-</w:t>
            </w:r>
          </w:p>
          <w:p w:rsidR="00CE77DC" w:rsidRPr="00C648A2" w:rsidRDefault="00CE77DC" w:rsidP="00C648A2">
            <w:pPr>
              <w:spacing w:after="0" w:line="240" w:lineRule="auto"/>
              <w:jc w:val="center"/>
              <w:rPr>
                <w:rFonts w:ascii="Times New Roman" w:hAnsi="Times New Roman" w:cs="Times New Roman"/>
                <w:sz w:val="24"/>
                <w:szCs w:val="24"/>
              </w:rPr>
            </w:pPr>
            <w:r w:rsidRPr="00C648A2">
              <w:rPr>
                <w:rFonts w:ascii="Times New Roman" w:hAnsi="Times New Roman" w:cs="Times New Roman"/>
                <w:sz w:val="24"/>
                <w:szCs w:val="24"/>
              </w:rPr>
              <w:t>гический запас, дни</w:t>
            </w:r>
          </w:p>
        </w:tc>
        <w:tc>
          <w:tcPr>
            <w:tcW w:w="1080" w:type="dxa"/>
          </w:tcPr>
          <w:p w:rsidR="00CE77DC" w:rsidRPr="00C648A2" w:rsidRDefault="00CE77DC" w:rsidP="00C648A2">
            <w:pPr>
              <w:spacing w:after="0" w:line="240" w:lineRule="auto"/>
              <w:jc w:val="center"/>
              <w:rPr>
                <w:rFonts w:ascii="Times New Roman" w:hAnsi="Times New Roman" w:cs="Times New Roman"/>
                <w:sz w:val="24"/>
                <w:szCs w:val="24"/>
              </w:rPr>
            </w:pPr>
            <w:r w:rsidRPr="00C648A2">
              <w:rPr>
                <w:rFonts w:ascii="Times New Roman" w:hAnsi="Times New Roman" w:cs="Times New Roman"/>
                <w:sz w:val="24"/>
                <w:szCs w:val="24"/>
              </w:rPr>
              <w:t>Страхо-вой запас, дни</w:t>
            </w:r>
          </w:p>
        </w:tc>
        <w:tc>
          <w:tcPr>
            <w:tcW w:w="1080" w:type="dxa"/>
            <w:shd w:val="clear" w:color="auto" w:fill="auto"/>
          </w:tcPr>
          <w:p w:rsidR="00CE77DC" w:rsidRPr="00C648A2" w:rsidRDefault="00CE77DC" w:rsidP="00C648A2">
            <w:pPr>
              <w:spacing w:after="0" w:line="240" w:lineRule="auto"/>
              <w:jc w:val="center"/>
              <w:rPr>
                <w:rFonts w:ascii="Times New Roman" w:hAnsi="Times New Roman" w:cs="Times New Roman"/>
                <w:sz w:val="24"/>
                <w:szCs w:val="24"/>
              </w:rPr>
            </w:pPr>
            <w:r w:rsidRPr="00C648A2">
              <w:rPr>
                <w:rFonts w:ascii="Times New Roman" w:hAnsi="Times New Roman" w:cs="Times New Roman"/>
                <w:sz w:val="24"/>
                <w:szCs w:val="24"/>
              </w:rPr>
              <w:t>Итого норма запаса, дни</w:t>
            </w:r>
          </w:p>
        </w:tc>
      </w:tr>
      <w:tr w:rsidR="00CE77DC" w:rsidRPr="0075617F" w:rsidTr="007D3B4F">
        <w:trPr>
          <w:trHeight w:val="356"/>
        </w:trPr>
        <w:tc>
          <w:tcPr>
            <w:tcW w:w="2268" w:type="dxa"/>
          </w:tcPr>
          <w:p w:rsidR="00CE77DC" w:rsidRPr="00C648A2" w:rsidRDefault="00CE77DC" w:rsidP="00C648A2">
            <w:pPr>
              <w:spacing w:after="0" w:line="240" w:lineRule="auto"/>
              <w:rPr>
                <w:rFonts w:ascii="Times New Roman" w:hAnsi="Times New Roman" w:cs="Times New Roman"/>
                <w:sz w:val="24"/>
                <w:szCs w:val="24"/>
              </w:rPr>
            </w:pPr>
            <w:r w:rsidRPr="00C648A2">
              <w:rPr>
                <w:rFonts w:ascii="Times New Roman" w:hAnsi="Times New Roman" w:cs="Times New Roman"/>
                <w:sz w:val="24"/>
                <w:szCs w:val="24"/>
              </w:rPr>
              <w:t>Материалы для производства продукции</w:t>
            </w:r>
          </w:p>
        </w:tc>
        <w:tc>
          <w:tcPr>
            <w:tcW w:w="1260" w:type="dxa"/>
          </w:tcPr>
          <w:p w:rsidR="00CE77DC" w:rsidRPr="00C648A2" w:rsidRDefault="00CE77DC" w:rsidP="00C648A2">
            <w:pPr>
              <w:spacing w:after="0" w:line="240" w:lineRule="auto"/>
              <w:jc w:val="center"/>
              <w:rPr>
                <w:rFonts w:ascii="Times New Roman" w:hAnsi="Times New Roman" w:cs="Times New Roman"/>
                <w:sz w:val="24"/>
                <w:szCs w:val="24"/>
              </w:rPr>
            </w:pPr>
            <w:r w:rsidRPr="00C648A2">
              <w:rPr>
                <w:rFonts w:ascii="Times New Roman" w:hAnsi="Times New Roman" w:cs="Times New Roman"/>
                <w:sz w:val="24"/>
                <w:szCs w:val="24"/>
              </w:rPr>
              <w:t>10</w:t>
            </w:r>
          </w:p>
        </w:tc>
        <w:tc>
          <w:tcPr>
            <w:tcW w:w="1440" w:type="dxa"/>
          </w:tcPr>
          <w:p w:rsidR="00CE77DC" w:rsidRPr="00C648A2" w:rsidRDefault="00CE77DC" w:rsidP="00C648A2">
            <w:pPr>
              <w:spacing w:after="0" w:line="240" w:lineRule="auto"/>
              <w:jc w:val="center"/>
              <w:rPr>
                <w:rFonts w:ascii="Times New Roman" w:hAnsi="Times New Roman" w:cs="Times New Roman"/>
                <w:sz w:val="24"/>
                <w:szCs w:val="24"/>
              </w:rPr>
            </w:pPr>
            <w:r w:rsidRPr="00C648A2">
              <w:rPr>
                <w:rFonts w:ascii="Times New Roman" w:hAnsi="Times New Roman" w:cs="Times New Roman"/>
                <w:sz w:val="24"/>
                <w:szCs w:val="24"/>
              </w:rPr>
              <w:t>2</w:t>
            </w:r>
          </w:p>
        </w:tc>
        <w:tc>
          <w:tcPr>
            <w:tcW w:w="1454" w:type="dxa"/>
          </w:tcPr>
          <w:p w:rsidR="00CE77DC" w:rsidRPr="00C648A2" w:rsidRDefault="00CE77DC" w:rsidP="00C648A2">
            <w:pPr>
              <w:spacing w:after="0" w:line="240" w:lineRule="auto"/>
              <w:jc w:val="center"/>
              <w:rPr>
                <w:rFonts w:ascii="Times New Roman" w:hAnsi="Times New Roman" w:cs="Times New Roman"/>
                <w:sz w:val="24"/>
                <w:szCs w:val="24"/>
              </w:rPr>
            </w:pPr>
            <w:r w:rsidRPr="00C648A2">
              <w:rPr>
                <w:rFonts w:ascii="Times New Roman" w:hAnsi="Times New Roman" w:cs="Times New Roman"/>
                <w:sz w:val="24"/>
                <w:szCs w:val="24"/>
              </w:rPr>
              <w:t>0,5</w:t>
            </w:r>
          </w:p>
        </w:tc>
        <w:tc>
          <w:tcPr>
            <w:tcW w:w="1246" w:type="dxa"/>
            <w:shd w:val="clear" w:color="auto" w:fill="auto"/>
          </w:tcPr>
          <w:p w:rsidR="00CE77DC" w:rsidRPr="00C648A2" w:rsidRDefault="00CE77DC" w:rsidP="00C648A2">
            <w:pPr>
              <w:spacing w:after="0" w:line="240" w:lineRule="auto"/>
              <w:jc w:val="center"/>
              <w:rPr>
                <w:rFonts w:ascii="Times New Roman" w:hAnsi="Times New Roman" w:cs="Times New Roman"/>
                <w:sz w:val="24"/>
                <w:szCs w:val="24"/>
              </w:rPr>
            </w:pPr>
            <w:r w:rsidRPr="00C648A2">
              <w:rPr>
                <w:rFonts w:ascii="Times New Roman" w:hAnsi="Times New Roman" w:cs="Times New Roman"/>
                <w:sz w:val="24"/>
                <w:szCs w:val="24"/>
              </w:rPr>
              <w:t>0,5</w:t>
            </w:r>
          </w:p>
        </w:tc>
        <w:tc>
          <w:tcPr>
            <w:tcW w:w="1080" w:type="dxa"/>
          </w:tcPr>
          <w:p w:rsidR="00CE77DC" w:rsidRPr="00C648A2" w:rsidRDefault="00CE77DC" w:rsidP="00C648A2">
            <w:pPr>
              <w:spacing w:after="0" w:line="240" w:lineRule="auto"/>
              <w:jc w:val="center"/>
              <w:rPr>
                <w:rFonts w:ascii="Times New Roman" w:hAnsi="Times New Roman" w:cs="Times New Roman"/>
                <w:sz w:val="24"/>
                <w:szCs w:val="24"/>
              </w:rPr>
            </w:pPr>
            <w:r w:rsidRPr="00C648A2">
              <w:rPr>
                <w:rFonts w:ascii="Times New Roman" w:hAnsi="Times New Roman" w:cs="Times New Roman"/>
                <w:sz w:val="24"/>
                <w:szCs w:val="24"/>
              </w:rPr>
              <w:t>2</w:t>
            </w:r>
          </w:p>
        </w:tc>
        <w:tc>
          <w:tcPr>
            <w:tcW w:w="1080" w:type="dxa"/>
            <w:shd w:val="clear" w:color="auto" w:fill="auto"/>
          </w:tcPr>
          <w:p w:rsidR="00CE77DC" w:rsidRPr="00C648A2" w:rsidRDefault="00CE77DC" w:rsidP="00C648A2">
            <w:pPr>
              <w:spacing w:after="0" w:line="240" w:lineRule="auto"/>
              <w:jc w:val="center"/>
              <w:rPr>
                <w:rFonts w:ascii="Times New Roman" w:hAnsi="Times New Roman" w:cs="Times New Roman"/>
                <w:sz w:val="24"/>
                <w:szCs w:val="24"/>
              </w:rPr>
            </w:pPr>
            <w:r w:rsidRPr="00C648A2">
              <w:rPr>
                <w:rFonts w:ascii="Times New Roman" w:hAnsi="Times New Roman" w:cs="Times New Roman"/>
                <w:sz w:val="24"/>
                <w:szCs w:val="24"/>
              </w:rPr>
              <w:t>15</w:t>
            </w:r>
          </w:p>
        </w:tc>
      </w:tr>
    </w:tbl>
    <w:p w:rsidR="00CE77DC" w:rsidRDefault="00CE77DC" w:rsidP="00CE77DC">
      <w:pPr>
        <w:widowControl w:val="0"/>
        <w:spacing w:line="360" w:lineRule="auto"/>
        <w:ind w:firstLine="709"/>
        <w:jc w:val="both"/>
        <w:rPr>
          <w:sz w:val="28"/>
          <w:szCs w:val="28"/>
        </w:rPr>
      </w:pPr>
    </w:p>
    <w:p w:rsidR="00CE77DC" w:rsidRPr="00C648A2" w:rsidRDefault="00CE77DC" w:rsidP="00C648A2">
      <w:pPr>
        <w:widowControl w:val="0"/>
        <w:spacing w:after="0" w:line="360" w:lineRule="auto"/>
        <w:ind w:firstLine="709"/>
        <w:jc w:val="both"/>
        <w:rPr>
          <w:rFonts w:ascii="Times New Roman" w:hAnsi="Times New Roman" w:cs="Times New Roman"/>
          <w:sz w:val="28"/>
          <w:szCs w:val="28"/>
        </w:rPr>
      </w:pPr>
      <w:r w:rsidRPr="00C648A2">
        <w:rPr>
          <w:rFonts w:ascii="Times New Roman" w:hAnsi="Times New Roman" w:cs="Times New Roman"/>
          <w:sz w:val="28"/>
          <w:szCs w:val="28"/>
        </w:rPr>
        <w:t>Среднесуточное потребление материалов (250 рабочих дней):</w:t>
      </w:r>
    </w:p>
    <w:p w:rsidR="00CE77DC" w:rsidRPr="00C648A2" w:rsidRDefault="00CE77DC" w:rsidP="00C648A2">
      <w:pPr>
        <w:widowControl w:val="0"/>
        <w:spacing w:after="0" w:line="360" w:lineRule="auto"/>
        <w:ind w:firstLine="709"/>
        <w:jc w:val="both"/>
        <w:rPr>
          <w:rFonts w:ascii="Times New Roman" w:hAnsi="Times New Roman" w:cs="Times New Roman"/>
          <w:sz w:val="28"/>
          <w:szCs w:val="28"/>
        </w:rPr>
      </w:pPr>
      <w:r w:rsidRPr="00C648A2">
        <w:rPr>
          <w:rFonts w:ascii="Times New Roman" w:hAnsi="Times New Roman" w:cs="Times New Roman"/>
          <w:sz w:val="28"/>
          <w:szCs w:val="28"/>
        </w:rPr>
        <w:t>25530 / 250 = 102,12 тыс.руб.</w:t>
      </w:r>
    </w:p>
    <w:p w:rsidR="00CE77DC" w:rsidRPr="00C648A2" w:rsidRDefault="00CE77DC" w:rsidP="00225455">
      <w:pPr>
        <w:widowControl w:val="0"/>
        <w:spacing w:after="0" w:line="360" w:lineRule="auto"/>
        <w:ind w:firstLine="709"/>
        <w:jc w:val="both"/>
        <w:rPr>
          <w:rFonts w:ascii="Times New Roman" w:hAnsi="Times New Roman" w:cs="Times New Roman"/>
          <w:sz w:val="28"/>
          <w:szCs w:val="28"/>
        </w:rPr>
      </w:pPr>
      <w:r w:rsidRPr="00C648A2">
        <w:rPr>
          <w:rFonts w:ascii="Times New Roman" w:hAnsi="Times New Roman" w:cs="Times New Roman"/>
          <w:sz w:val="28"/>
          <w:szCs w:val="28"/>
        </w:rPr>
        <w:t>Норматив запасов на складе:</w:t>
      </w:r>
      <w:r w:rsidR="00225455">
        <w:rPr>
          <w:rFonts w:ascii="Times New Roman" w:hAnsi="Times New Roman" w:cs="Times New Roman"/>
          <w:sz w:val="28"/>
          <w:szCs w:val="28"/>
        </w:rPr>
        <w:t xml:space="preserve"> </w:t>
      </w:r>
      <w:r w:rsidRPr="00C648A2">
        <w:rPr>
          <w:rFonts w:ascii="Times New Roman" w:hAnsi="Times New Roman" w:cs="Times New Roman"/>
          <w:sz w:val="28"/>
          <w:szCs w:val="28"/>
        </w:rPr>
        <w:t>102,12 * 15 = 1532 тыс.руб.</w:t>
      </w:r>
    </w:p>
    <w:p w:rsidR="00CE77DC" w:rsidRPr="00C648A2" w:rsidRDefault="00CE77DC" w:rsidP="00C648A2">
      <w:pPr>
        <w:widowControl w:val="0"/>
        <w:spacing w:after="0" w:line="360" w:lineRule="auto"/>
        <w:ind w:firstLine="709"/>
        <w:jc w:val="both"/>
        <w:rPr>
          <w:rFonts w:ascii="Times New Roman" w:hAnsi="Times New Roman" w:cs="Times New Roman"/>
          <w:sz w:val="28"/>
          <w:szCs w:val="28"/>
        </w:rPr>
      </w:pPr>
      <w:r w:rsidRPr="00C648A2">
        <w:rPr>
          <w:rFonts w:ascii="Times New Roman" w:hAnsi="Times New Roman" w:cs="Times New Roman"/>
          <w:sz w:val="28"/>
          <w:szCs w:val="28"/>
        </w:rPr>
        <w:t>Норму затрат по незавершенному производству определим как среднее значение за 2012-2015 г.г. в соответствии с данными приложения Н:</w:t>
      </w:r>
    </w:p>
    <w:p w:rsidR="00CE77DC" w:rsidRPr="00C648A2" w:rsidRDefault="00CE77DC" w:rsidP="00C648A2">
      <w:pPr>
        <w:widowControl w:val="0"/>
        <w:spacing w:after="0" w:line="360" w:lineRule="auto"/>
        <w:ind w:firstLine="709"/>
        <w:jc w:val="both"/>
        <w:rPr>
          <w:rFonts w:ascii="Times New Roman" w:hAnsi="Times New Roman" w:cs="Times New Roman"/>
          <w:sz w:val="28"/>
          <w:szCs w:val="28"/>
        </w:rPr>
      </w:pPr>
      <w:r w:rsidRPr="00C648A2">
        <w:rPr>
          <w:rFonts w:ascii="Times New Roman" w:hAnsi="Times New Roman" w:cs="Times New Roman"/>
          <w:sz w:val="28"/>
          <w:szCs w:val="28"/>
        </w:rPr>
        <w:t>(234+204+308) / 3 = 249 тыс.руб.</w:t>
      </w:r>
    </w:p>
    <w:p w:rsidR="00CE77DC" w:rsidRPr="00C648A2" w:rsidRDefault="00CE77DC" w:rsidP="00C648A2">
      <w:pPr>
        <w:widowControl w:val="0"/>
        <w:spacing w:after="0" w:line="360" w:lineRule="auto"/>
        <w:ind w:firstLine="709"/>
        <w:jc w:val="both"/>
        <w:rPr>
          <w:rFonts w:ascii="Times New Roman" w:hAnsi="Times New Roman" w:cs="Times New Roman"/>
          <w:sz w:val="28"/>
          <w:szCs w:val="28"/>
        </w:rPr>
      </w:pPr>
      <w:r w:rsidRPr="00C648A2">
        <w:rPr>
          <w:rFonts w:ascii="Times New Roman" w:hAnsi="Times New Roman" w:cs="Times New Roman"/>
          <w:sz w:val="28"/>
          <w:szCs w:val="28"/>
        </w:rPr>
        <w:t>После установления норм запасов определяется норматив оборотных средств в денежном выражении в целом по материально-прои</w:t>
      </w:r>
      <w:r w:rsidR="00D4251F">
        <w:rPr>
          <w:rFonts w:ascii="Times New Roman" w:hAnsi="Times New Roman" w:cs="Times New Roman"/>
          <w:sz w:val="28"/>
          <w:szCs w:val="28"/>
        </w:rPr>
        <w:t>зводственным запасам (таблица 27</w:t>
      </w:r>
      <w:r w:rsidRPr="00C648A2">
        <w:rPr>
          <w:rFonts w:ascii="Times New Roman" w:hAnsi="Times New Roman" w:cs="Times New Roman"/>
          <w:sz w:val="28"/>
          <w:szCs w:val="28"/>
        </w:rPr>
        <w:t>).</w:t>
      </w:r>
    </w:p>
    <w:p w:rsidR="00CE77DC" w:rsidRPr="00C648A2" w:rsidRDefault="00CE77DC" w:rsidP="00C648A2">
      <w:pPr>
        <w:widowControl w:val="0"/>
        <w:spacing w:after="0" w:line="360" w:lineRule="auto"/>
        <w:ind w:firstLine="709"/>
        <w:jc w:val="both"/>
        <w:rPr>
          <w:rFonts w:ascii="Times New Roman" w:hAnsi="Times New Roman" w:cs="Times New Roman"/>
          <w:sz w:val="28"/>
          <w:szCs w:val="28"/>
        </w:rPr>
      </w:pPr>
    </w:p>
    <w:p w:rsidR="00CE77DC" w:rsidRPr="00C648A2" w:rsidRDefault="00D4251F" w:rsidP="00C648A2">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27</w:t>
      </w:r>
      <w:r w:rsidR="00CE77DC" w:rsidRPr="00C648A2">
        <w:rPr>
          <w:rFonts w:ascii="Times New Roman" w:hAnsi="Times New Roman" w:cs="Times New Roman"/>
          <w:sz w:val="28"/>
          <w:szCs w:val="28"/>
        </w:rPr>
        <w:t xml:space="preserve"> - Норматив оборотных средств в целом по материально-производственным запасам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4"/>
        <w:gridCol w:w="4076"/>
      </w:tblGrid>
      <w:tr w:rsidR="00CE77DC" w:rsidRPr="00C1051A" w:rsidTr="007D3B4F">
        <w:tc>
          <w:tcPr>
            <w:tcW w:w="5495" w:type="dxa"/>
          </w:tcPr>
          <w:p w:rsidR="00CE77DC" w:rsidRPr="00C648A2" w:rsidRDefault="00CE77DC" w:rsidP="00C648A2">
            <w:pPr>
              <w:widowControl w:val="0"/>
              <w:spacing w:after="0" w:line="240" w:lineRule="auto"/>
              <w:jc w:val="center"/>
              <w:rPr>
                <w:rFonts w:ascii="Times New Roman" w:hAnsi="Times New Roman" w:cs="Times New Roman"/>
                <w:sz w:val="24"/>
                <w:szCs w:val="24"/>
              </w:rPr>
            </w:pPr>
            <w:r w:rsidRPr="00C648A2">
              <w:rPr>
                <w:rFonts w:ascii="Times New Roman" w:hAnsi="Times New Roman" w:cs="Times New Roman"/>
                <w:sz w:val="24"/>
                <w:szCs w:val="24"/>
              </w:rPr>
              <w:t>Наименование показателя</w:t>
            </w:r>
          </w:p>
        </w:tc>
        <w:tc>
          <w:tcPr>
            <w:tcW w:w="4076" w:type="dxa"/>
          </w:tcPr>
          <w:p w:rsidR="00CE77DC" w:rsidRPr="00C648A2" w:rsidRDefault="00CE77DC" w:rsidP="00C648A2">
            <w:pPr>
              <w:widowControl w:val="0"/>
              <w:spacing w:after="0" w:line="240" w:lineRule="auto"/>
              <w:jc w:val="center"/>
              <w:rPr>
                <w:rFonts w:ascii="Times New Roman" w:hAnsi="Times New Roman" w:cs="Times New Roman"/>
                <w:sz w:val="24"/>
                <w:szCs w:val="24"/>
              </w:rPr>
            </w:pPr>
            <w:r w:rsidRPr="00C648A2">
              <w:rPr>
                <w:rFonts w:ascii="Times New Roman" w:hAnsi="Times New Roman" w:cs="Times New Roman"/>
                <w:sz w:val="24"/>
                <w:szCs w:val="24"/>
              </w:rPr>
              <w:t>Норматив, тыс.руб.</w:t>
            </w:r>
          </w:p>
        </w:tc>
      </w:tr>
      <w:tr w:rsidR="00CE77DC" w:rsidRPr="00C1051A" w:rsidTr="007D3B4F">
        <w:tc>
          <w:tcPr>
            <w:tcW w:w="5495" w:type="dxa"/>
          </w:tcPr>
          <w:p w:rsidR="00CE77DC" w:rsidRPr="00C648A2" w:rsidRDefault="00CE77DC" w:rsidP="00C648A2">
            <w:pPr>
              <w:widowControl w:val="0"/>
              <w:spacing w:after="0" w:line="240" w:lineRule="auto"/>
              <w:jc w:val="both"/>
              <w:rPr>
                <w:rFonts w:ascii="Times New Roman" w:hAnsi="Times New Roman" w:cs="Times New Roman"/>
                <w:sz w:val="24"/>
                <w:szCs w:val="24"/>
              </w:rPr>
            </w:pPr>
            <w:r w:rsidRPr="00C648A2">
              <w:rPr>
                <w:rFonts w:ascii="Times New Roman" w:hAnsi="Times New Roman" w:cs="Times New Roman"/>
                <w:sz w:val="24"/>
                <w:szCs w:val="24"/>
              </w:rPr>
              <w:t>Запасы</w:t>
            </w:r>
          </w:p>
        </w:tc>
        <w:tc>
          <w:tcPr>
            <w:tcW w:w="4076" w:type="dxa"/>
          </w:tcPr>
          <w:p w:rsidR="00CE77DC" w:rsidRPr="00C648A2" w:rsidRDefault="00CE77DC" w:rsidP="00C648A2">
            <w:pPr>
              <w:widowControl w:val="0"/>
              <w:spacing w:after="0" w:line="240" w:lineRule="auto"/>
              <w:jc w:val="center"/>
              <w:rPr>
                <w:rFonts w:ascii="Times New Roman" w:hAnsi="Times New Roman" w:cs="Times New Roman"/>
                <w:sz w:val="24"/>
                <w:szCs w:val="24"/>
              </w:rPr>
            </w:pPr>
            <w:r w:rsidRPr="00C648A2">
              <w:rPr>
                <w:rFonts w:ascii="Times New Roman" w:hAnsi="Times New Roman" w:cs="Times New Roman"/>
                <w:sz w:val="24"/>
                <w:szCs w:val="24"/>
              </w:rPr>
              <w:t>1532</w:t>
            </w:r>
          </w:p>
        </w:tc>
      </w:tr>
      <w:tr w:rsidR="00CE77DC" w:rsidRPr="00C1051A" w:rsidTr="007D3B4F">
        <w:tc>
          <w:tcPr>
            <w:tcW w:w="5495" w:type="dxa"/>
          </w:tcPr>
          <w:p w:rsidR="00CE77DC" w:rsidRPr="00C648A2" w:rsidRDefault="00CE77DC" w:rsidP="00C648A2">
            <w:pPr>
              <w:widowControl w:val="0"/>
              <w:spacing w:after="0" w:line="240" w:lineRule="auto"/>
              <w:jc w:val="both"/>
              <w:rPr>
                <w:rFonts w:ascii="Times New Roman" w:hAnsi="Times New Roman" w:cs="Times New Roman"/>
                <w:sz w:val="24"/>
                <w:szCs w:val="24"/>
              </w:rPr>
            </w:pPr>
            <w:r w:rsidRPr="00C648A2">
              <w:rPr>
                <w:rFonts w:ascii="Times New Roman" w:hAnsi="Times New Roman" w:cs="Times New Roman"/>
                <w:sz w:val="24"/>
                <w:szCs w:val="24"/>
              </w:rPr>
              <w:t>Незавершенное производство</w:t>
            </w:r>
          </w:p>
        </w:tc>
        <w:tc>
          <w:tcPr>
            <w:tcW w:w="4076" w:type="dxa"/>
          </w:tcPr>
          <w:p w:rsidR="00CE77DC" w:rsidRPr="00C648A2" w:rsidRDefault="00CE77DC" w:rsidP="00C648A2">
            <w:pPr>
              <w:widowControl w:val="0"/>
              <w:spacing w:after="0" w:line="240" w:lineRule="auto"/>
              <w:jc w:val="center"/>
              <w:rPr>
                <w:rFonts w:ascii="Times New Roman" w:hAnsi="Times New Roman" w:cs="Times New Roman"/>
                <w:sz w:val="24"/>
                <w:szCs w:val="24"/>
              </w:rPr>
            </w:pPr>
            <w:r w:rsidRPr="00C648A2">
              <w:rPr>
                <w:rFonts w:ascii="Times New Roman" w:hAnsi="Times New Roman" w:cs="Times New Roman"/>
                <w:sz w:val="24"/>
                <w:szCs w:val="24"/>
              </w:rPr>
              <w:t>249</w:t>
            </w:r>
          </w:p>
        </w:tc>
      </w:tr>
      <w:tr w:rsidR="00CE77DC" w:rsidRPr="00C1051A" w:rsidTr="007D3B4F">
        <w:tc>
          <w:tcPr>
            <w:tcW w:w="5495" w:type="dxa"/>
          </w:tcPr>
          <w:p w:rsidR="00CE77DC" w:rsidRPr="00C648A2" w:rsidRDefault="00CE77DC" w:rsidP="00C648A2">
            <w:pPr>
              <w:widowControl w:val="0"/>
              <w:spacing w:after="0" w:line="240" w:lineRule="auto"/>
              <w:jc w:val="both"/>
              <w:rPr>
                <w:rFonts w:ascii="Times New Roman" w:hAnsi="Times New Roman" w:cs="Times New Roman"/>
                <w:sz w:val="24"/>
                <w:szCs w:val="24"/>
              </w:rPr>
            </w:pPr>
            <w:r w:rsidRPr="00C648A2">
              <w:rPr>
                <w:rFonts w:ascii="Times New Roman" w:hAnsi="Times New Roman" w:cs="Times New Roman"/>
                <w:sz w:val="24"/>
                <w:szCs w:val="24"/>
              </w:rPr>
              <w:t>Готовая продукция</w:t>
            </w:r>
          </w:p>
        </w:tc>
        <w:tc>
          <w:tcPr>
            <w:tcW w:w="4076" w:type="dxa"/>
          </w:tcPr>
          <w:p w:rsidR="00CE77DC" w:rsidRPr="00C648A2" w:rsidRDefault="00CE77DC" w:rsidP="00C648A2">
            <w:pPr>
              <w:widowControl w:val="0"/>
              <w:spacing w:after="0" w:line="240" w:lineRule="auto"/>
              <w:jc w:val="center"/>
              <w:rPr>
                <w:rFonts w:ascii="Times New Roman" w:hAnsi="Times New Roman" w:cs="Times New Roman"/>
                <w:sz w:val="24"/>
                <w:szCs w:val="24"/>
              </w:rPr>
            </w:pPr>
            <w:r w:rsidRPr="00C648A2">
              <w:rPr>
                <w:rFonts w:ascii="Times New Roman" w:hAnsi="Times New Roman" w:cs="Times New Roman"/>
                <w:sz w:val="24"/>
                <w:szCs w:val="24"/>
              </w:rPr>
              <w:t>30</w:t>
            </w:r>
          </w:p>
        </w:tc>
      </w:tr>
      <w:tr w:rsidR="00CE77DC" w:rsidRPr="00C1051A" w:rsidTr="007D3B4F">
        <w:tc>
          <w:tcPr>
            <w:tcW w:w="5495" w:type="dxa"/>
          </w:tcPr>
          <w:p w:rsidR="00CE77DC" w:rsidRPr="00C648A2" w:rsidRDefault="00CE77DC" w:rsidP="00C648A2">
            <w:pPr>
              <w:widowControl w:val="0"/>
              <w:spacing w:after="0" w:line="240" w:lineRule="auto"/>
              <w:jc w:val="both"/>
              <w:rPr>
                <w:rFonts w:ascii="Times New Roman" w:hAnsi="Times New Roman" w:cs="Times New Roman"/>
                <w:sz w:val="24"/>
                <w:szCs w:val="24"/>
              </w:rPr>
            </w:pPr>
            <w:r w:rsidRPr="00C648A2">
              <w:rPr>
                <w:rFonts w:ascii="Times New Roman" w:hAnsi="Times New Roman" w:cs="Times New Roman"/>
                <w:sz w:val="24"/>
                <w:szCs w:val="24"/>
              </w:rPr>
              <w:t>Итого</w:t>
            </w:r>
          </w:p>
        </w:tc>
        <w:tc>
          <w:tcPr>
            <w:tcW w:w="4076" w:type="dxa"/>
          </w:tcPr>
          <w:p w:rsidR="00CE77DC" w:rsidRPr="00C648A2" w:rsidRDefault="00CE77DC" w:rsidP="00C648A2">
            <w:pPr>
              <w:widowControl w:val="0"/>
              <w:spacing w:after="0" w:line="240" w:lineRule="auto"/>
              <w:jc w:val="center"/>
              <w:rPr>
                <w:rFonts w:ascii="Times New Roman" w:hAnsi="Times New Roman" w:cs="Times New Roman"/>
                <w:sz w:val="24"/>
                <w:szCs w:val="24"/>
              </w:rPr>
            </w:pPr>
            <w:r w:rsidRPr="00C648A2">
              <w:rPr>
                <w:rFonts w:ascii="Times New Roman" w:hAnsi="Times New Roman" w:cs="Times New Roman"/>
                <w:sz w:val="24"/>
                <w:szCs w:val="24"/>
              </w:rPr>
              <w:t>1811</w:t>
            </w:r>
          </w:p>
        </w:tc>
      </w:tr>
    </w:tbl>
    <w:p w:rsidR="00CE77DC" w:rsidRPr="007F66DF" w:rsidRDefault="00CE77DC" w:rsidP="007F66DF">
      <w:pPr>
        <w:spacing w:after="0" w:line="360" w:lineRule="auto"/>
        <w:ind w:firstLine="709"/>
        <w:jc w:val="both"/>
        <w:rPr>
          <w:rFonts w:ascii="Times New Roman" w:hAnsi="Times New Roman" w:cs="Times New Roman"/>
          <w:sz w:val="28"/>
          <w:szCs w:val="28"/>
        </w:rPr>
      </w:pPr>
      <w:r w:rsidRPr="007F66DF">
        <w:rPr>
          <w:rFonts w:ascii="Times New Roman" w:hAnsi="Times New Roman" w:cs="Times New Roman"/>
          <w:sz w:val="28"/>
          <w:szCs w:val="28"/>
        </w:rPr>
        <w:lastRenderedPageBreak/>
        <w:t xml:space="preserve">Таким образом, норматив запасов на складе составляет 1811 тыс.руб. Это на </w:t>
      </w:r>
      <w:r w:rsidR="007F66DF" w:rsidRPr="007F66DF">
        <w:rPr>
          <w:rFonts w:ascii="Times New Roman" w:hAnsi="Times New Roman" w:cs="Times New Roman"/>
          <w:sz w:val="28"/>
          <w:szCs w:val="28"/>
        </w:rPr>
        <w:t>685</w:t>
      </w:r>
      <w:r w:rsidRPr="007F66DF">
        <w:rPr>
          <w:rFonts w:ascii="Times New Roman" w:hAnsi="Times New Roman" w:cs="Times New Roman"/>
          <w:sz w:val="28"/>
          <w:szCs w:val="28"/>
        </w:rPr>
        <w:t xml:space="preserve"> тыс.руб. меньше, чем сумма запасов на конец 2015 г.</w:t>
      </w:r>
    </w:p>
    <w:p w:rsidR="00280ECA" w:rsidRDefault="00280ECA" w:rsidP="006319CD">
      <w:pPr>
        <w:pStyle w:val="2"/>
        <w:spacing w:before="0" w:line="360" w:lineRule="auto"/>
        <w:ind w:firstLine="709"/>
        <w:rPr>
          <w:rFonts w:ascii="Times New Roman" w:hAnsi="Times New Roman" w:cs="Times New Roman"/>
          <w:b w:val="0"/>
          <w:color w:val="000000" w:themeColor="text1"/>
          <w:sz w:val="28"/>
          <w:szCs w:val="28"/>
        </w:rPr>
      </w:pPr>
      <w:bookmarkStart w:id="26" w:name="_Toc471823439"/>
    </w:p>
    <w:p w:rsidR="00731017" w:rsidRPr="006319CD" w:rsidRDefault="00731017" w:rsidP="006319CD">
      <w:pPr>
        <w:pStyle w:val="2"/>
        <w:spacing w:before="0" w:line="360" w:lineRule="auto"/>
        <w:ind w:firstLine="709"/>
        <w:rPr>
          <w:rFonts w:ascii="Times New Roman" w:hAnsi="Times New Roman" w:cs="Times New Roman"/>
          <w:b w:val="0"/>
          <w:color w:val="000000" w:themeColor="text1"/>
          <w:sz w:val="28"/>
          <w:szCs w:val="28"/>
        </w:rPr>
      </w:pPr>
      <w:r w:rsidRPr="006319CD">
        <w:rPr>
          <w:rFonts w:ascii="Times New Roman" w:hAnsi="Times New Roman" w:cs="Times New Roman"/>
          <w:b w:val="0"/>
          <w:color w:val="000000" w:themeColor="text1"/>
          <w:sz w:val="28"/>
          <w:szCs w:val="28"/>
        </w:rPr>
        <w:t xml:space="preserve">3.2 </w:t>
      </w:r>
      <w:r w:rsidR="00CE77DC" w:rsidRPr="006319CD">
        <w:rPr>
          <w:rFonts w:ascii="Times New Roman" w:hAnsi="Times New Roman" w:cs="Times New Roman"/>
          <w:b w:val="0"/>
          <w:color w:val="000000" w:themeColor="text1"/>
          <w:sz w:val="28"/>
          <w:szCs w:val="28"/>
        </w:rPr>
        <w:t>Оценка экономической эффективности</w:t>
      </w:r>
      <w:r w:rsidRPr="006319CD">
        <w:rPr>
          <w:rFonts w:ascii="Times New Roman" w:hAnsi="Times New Roman" w:cs="Times New Roman"/>
          <w:b w:val="0"/>
          <w:color w:val="000000" w:themeColor="text1"/>
          <w:sz w:val="28"/>
          <w:szCs w:val="28"/>
        </w:rPr>
        <w:t xml:space="preserve"> </w:t>
      </w:r>
      <w:r w:rsidR="00A227E4">
        <w:rPr>
          <w:rFonts w:ascii="Times New Roman" w:hAnsi="Times New Roman" w:cs="Times New Roman"/>
          <w:b w:val="0"/>
          <w:color w:val="000000" w:themeColor="text1"/>
          <w:sz w:val="28"/>
          <w:szCs w:val="28"/>
        </w:rPr>
        <w:t xml:space="preserve">предложенных </w:t>
      </w:r>
      <w:r w:rsidRPr="006319CD">
        <w:rPr>
          <w:rFonts w:ascii="Times New Roman" w:hAnsi="Times New Roman" w:cs="Times New Roman"/>
          <w:b w:val="0"/>
          <w:color w:val="000000" w:themeColor="text1"/>
          <w:sz w:val="28"/>
          <w:szCs w:val="28"/>
        </w:rPr>
        <w:t>мероприятий</w:t>
      </w:r>
      <w:bookmarkEnd w:id="26"/>
    </w:p>
    <w:p w:rsidR="007F66DF" w:rsidRDefault="007F66DF" w:rsidP="007F66DF">
      <w:pPr>
        <w:widowControl w:val="0"/>
        <w:spacing w:after="0" w:line="360" w:lineRule="auto"/>
        <w:ind w:firstLine="709"/>
        <w:jc w:val="both"/>
        <w:rPr>
          <w:sz w:val="28"/>
          <w:szCs w:val="28"/>
        </w:rPr>
      </w:pPr>
    </w:p>
    <w:p w:rsidR="00CE77DC" w:rsidRPr="007F66DF" w:rsidRDefault="00CE77DC" w:rsidP="007F66DF">
      <w:pPr>
        <w:widowControl w:val="0"/>
        <w:spacing w:after="0" w:line="360" w:lineRule="auto"/>
        <w:ind w:firstLine="709"/>
        <w:jc w:val="both"/>
        <w:rPr>
          <w:rFonts w:ascii="Times New Roman" w:hAnsi="Times New Roman" w:cs="Times New Roman"/>
          <w:sz w:val="28"/>
          <w:szCs w:val="28"/>
        </w:rPr>
      </w:pPr>
      <w:r w:rsidRPr="007F66DF">
        <w:rPr>
          <w:rFonts w:ascii="Times New Roman" w:hAnsi="Times New Roman" w:cs="Times New Roman"/>
          <w:sz w:val="28"/>
          <w:szCs w:val="28"/>
        </w:rPr>
        <w:t>Для оценки эффективности разработанных мероприятий составим прогнозный баланс.</w:t>
      </w:r>
    </w:p>
    <w:p w:rsidR="00CE77DC" w:rsidRPr="007F66DF" w:rsidRDefault="00CE77DC" w:rsidP="007F66DF">
      <w:pPr>
        <w:widowControl w:val="0"/>
        <w:spacing w:after="0" w:line="360" w:lineRule="auto"/>
        <w:ind w:firstLine="709"/>
        <w:jc w:val="both"/>
        <w:rPr>
          <w:rFonts w:ascii="Times New Roman" w:hAnsi="Times New Roman" w:cs="Times New Roman"/>
          <w:color w:val="000000"/>
          <w:sz w:val="28"/>
          <w:szCs w:val="28"/>
        </w:rPr>
      </w:pPr>
      <w:r w:rsidRPr="007F66DF">
        <w:rPr>
          <w:rFonts w:ascii="Times New Roman" w:hAnsi="Times New Roman" w:cs="Times New Roman"/>
          <w:color w:val="000000"/>
          <w:sz w:val="28"/>
          <w:szCs w:val="28"/>
        </w:rPr>
        <w:t>Фактическая выручка 82762 тыс.руб., прогнозируемая - 85084 тыс.руб.</w:t>
      </w:r>
    </w:p>
    <w:p w:rsidR="00CE77DC" w:rsidRDefault="00CE77DC" w:rsidP="007F66DF">
      <w:pPr>
        <w:widowControl w:val="0"/>
        <w:spacing w:after="0" w:line="360" w:lineRule="auto"/>
        <w:ind w:firstLine="709"/>
        <w:jc w:val="both"/>
        <w:rPr>
          <w:rFonts w:ascii="Times New Roman" w:hAnsi="Times New Roman" w:cs="Times New Roman"/>
          <w:color w:val="000000"/>
          <w:sz w:val="28"/>
          <w:szCs w:val="28"/>
        </w:rPr>
      </w:pPr>
      <w:r w:rsidRPr="007F66DF">
        <w:rPr>
          <w:rFonts w:ascii="Times New Roman" w:hAnsi="Times New Roman" w:cs="Times New Roman"/>
          <w:color w:val="000000"/>
          <w:sz w:val="28"/>
          <w:szCs w:val="28"/>
        </w:rPr>
        <w:t xml:space="preserve">Темп прироста выручки составляет 2,8%. </w:t>
      </w:r>
    </w:p>
    <w:p w:rsidR="00E74BA5" w:rsidRDefault="00E74BA5" w:rsidP="00E74B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Рассчитаем снижение затрат в 2017 г. за счет реализации мероприятий.</w:t>
      </w:r>
    </w:p>
    <w:p w:rsidR="00E74BA5" w:rsidRDefault="00E74BA5" w:rsidP="00E74B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счет внедрения АВС-анализа запасы снизятся на 387 тыс.руб.</w:t>
      </w:r>
    </w:p>
    <w:p w:rsidR="00E74BA5" w:rsidRDefault="00E74BA5" w:rsidP="00E74B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Итого уменьшение запасов: 387 + 451 (готовая продукция) = 838 тыс.руб.</w:t>
      </w:r>
    </w:p>
    <w:p w:rsidR="00E74BA5" w:rsidRDefault="00E74BA5" w:rsidP="00E74B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эти</w:t>
      </w:r>
      <w:r w:rsidR="00A227E4">
        <w:rPr>
          <w:rFonts w:ascii="Times New Roman" w:hAnsi="Times New Roman" w:cs="Times New Roman"/>
          <w:sz w:val="28"/>
          <w:szCs w:val="28"/>
        </w:rPr>
        <w:t>м</w:t>
      </w:r>
      <w:r>
        <w:rPr>
          <w:rFonts w:ascii="Times New Roman" w:hAnsi="Times New Roman" w:cs="Times New Roman"/>
          <w:sz w:val="28"/>
          <w:szCs w:val="28"/>
        </w:rPr>
        <w:t xml:space="preserve"> не нужно платить проценты за кредит (838*25% ≈210 тыс.руб.).</w:t>
      </w:r>
    </w:p>
    <w:p w:rsidR="00E74BA5" w:rsidRDefault="00E74BA5" w:rsidP="00E74B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Затраты на хранение снизятся на 50 тыс.руб.</w:t>
      </w:r>
    </w:p>
    <w:p w:rsidR="00E74BA5" w:rsidRDefault="00E74BA5" w:rsidP="00E74B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Снижение затрат: 210 + 50 = 260 тыс.руб.</w:t>
      </w:r>
    </w:p>
    <w:p w:rsidR="00CE77DC" w:rsidRPr="007F66DF" w:rsidRDefault="00CE77DC" w:rsidP="007F66DF">
      <w:pPr>
        <w:widowControl w:val="0"/>
        <w:spacing w:after="0" w:line="360" w:lineRule="auto"/>
        <w:ind w:firstLine="709"/>
        <w:jc w:val="both"/>
        <w:rPr>
          <w:rFonts w:ascii="Times New Roman" w:hAnsi="Times New Roman" w:cs="Times New Roman"/>
          <w:color w:val="000000"/>
          <w:sz w:val="28"/>
          <w:szCs w:val="28"/>
        </w:rPr>
      </w:pPr>
      <w:r w:rsidRPr="007F66DF">
        <w:rPr>
          <w:rFonts w:ascii="Times New Roman" w:hAnsi="Times New Roman" w:cs="Times New Roman"/>
          <w:color w:val="000000"/>
          <w:sz w:val="28"/>
          <w:szCs w:val="28"/>
        </w:rPr>
        <w:t>Прогнозный отчет о финансовых результатах ООО «Станкостроительный</w:t>
      </w:r>
      <w:r w:rsidR="00D4251F">
        <w:rPr>
          <w:rFonts w:ascii="Times New Roman" w:hAnsi="Times New Roman" w:cs="Times New Roman"/>
          <w:color w:val="000000"/>
          <w:sz w:val="28"/>
          <w:szCs w:val="28"/>
        </w:rPr>
        <w:t xml:space="preserve"> завод» представлен в таблице 28</w:t>
      </w:r>
      <w:r w:rsidRPr="007F66DF">
        <w:rPr>
          <w:rFonts w:ascii="Times New Roman" w:hAnsi="Times New Roman" w:cs="Times New Roman"/>
          <w:color w:val="000000"/>
          <w:sz w:val="28"/>
          <w:szCs w:val="28"/>
        </w:rPr>
        <w:t>.</w:t>
      </w:r>
    </w:p>
    <w:p w:rsidR="00CE77DC" w:rsidRPr="007F66DF" w:rsidRDefault="00D4251F" w:rsidP="007F66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28</w:t>
      </w:r>
      <w:r w:rsidR="00CE77DC" w:rsidRPr="007F66DF">
        <w:rPr>
          <w:rFonts w:ascii="Times New Roman" w:hAnsi="Times New Roman" w:cs="Times New Roman"/>
          <w:sz w:val="28"/>
          <w:szCs w:val="28"/>
        </w:rPr>
        <w:t xml:space="preserve"> – Прогнозные значения финансовых результатов в </w:t>
      </w:r>
      <w:r w:rsidR="00CE77DC" w:rsidRPr="007F66DF">
        <w:rPr>
          <w:rFonts w:ascii="Times New Roman" w:hAnsi="Times New Roman" w:cs="Times New Roman"/>
          <w:color w:val="000000"/>
          <w:sz w:val="28"/>
          <w:szCs w:val="28"/>
        </w:rPr>
        <w:t>ООО «Станкостроительный завод»</w:t>
      </w:r>
      <w:r w:rsidR="00CE77DC" w:rsidRPr="007F66DF">
        <w:rPr>
          <w:rFonts w:ascii="Times New Roman" w:hAnsi="Times New Roman" w:cs="Times New Roman"/>
          <w:sz w:val="28"/>
          <w:szCs w:val="28"/>
        </w:rPr>
        <w:t>,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67"/>
        <w:gridCol w:w="1585"/>
        <w:gridCol w:w="1116"/>
        <w:gridCol w:w="1054"/>
        <w:gridCol w:w="1538"/>
        <w:gridCol w:w="1150"/>
      </w:tblGrid>
      <w:tr w:rsidR="005E4453" w:rsidRPr="00E073DD" w:rsidTr="00D70609">
        <w:tc>
          <w:tcPr>
            <w:tcW w:w="1577" w:type="pct"/>
            <w:vMerge w:val="restart"/>
            <w:vAlign w:val="center"/>
          </w:tcPr>
          <w:p w:rsidR="005E4453" w:rsidRPr="007F66DF" w:rsidRDefault="005E4453" w:rsidP="005E4453">
            <w:pPr>
              <w:spacing w:after="0" w:line="240" w:lineRule="auto"/>
              <w:jc w:val="center"/>
              <w:rPr>
                <w:rFonts w:ascii="Times New Roman" w:hAnsi="Times New Roman" w:cs="Times New Roman"/>
                <w:snapToGrid w:val="0"/>
                <w:sz w:val="24"/>
                <w:szCs w:val="24"/>
              </w:rPr>
            </w:pPr>
            <w:r w:rsidRPr="007F66DF">
              <w:rPr>
                <w:rFonts w:ascii="Times New Roman" w:hAnsi="Times New Roman" w:cs="Times New Roman"/>
                <w:snapToGrid w:val="0"/>
                <w:sz w:val="24"/>
                <w:szCs w:val="24"/>
              </w:rPr>
              <w:t>Показатель</w:t>
            </w:r>
          </w:p>
        </w:tc>
        <w:tc>
          <w:tcPr>
            <w:tcW w:w="842" w:type="pct"/>
            <w:vMerge w:val="restart"/>
            <w:vAlign w:val="center"/>
          </w:tcPr>
          <w:p w:rsidR="005E4453" w:rsidRPr="007F66DF" w:rsidRDefault="005E4453" w:rsidP="005E4453">
            <w:pPr>
              <w:spacing w:after="0" w:line="240" w:lineRule="auto"/>
              <w:jc w:val="center"/>
              <w:rPr>
                <w:rFonts w:ascii="Times New Roman" w:hAnsi="Times New Roman" w:cs="Times New Roman"/>
                <w:snapToGrid w:val="0"/>
                <w:sz w:val="24"/>
                <w:szCs w:val="24"/>
              </w:rPr>
            </w:pPr>
            <w:r w:rsidRPr="007F66DF">
              <w:rPr>
                <w:rFonts w:ascii="Times New Roman" w:hAnsi="Times New Roman" w:cs="Times New Roman"/>
                <w:snapToGrid w:val="0"/>
                <w:sz w:val="24"/>
                <w:szCs w:val="24"/>
              </w:rPr>
              <w:t>2015г.</w:t>
            </w:r>
          </w:p>
        </w:tc>
        <w:tc>
          <w:tcPr>
            <w:tcW w:w="593" w:type="pct"/>
            <w:vMerge w:val="restart"/>
            <w:vAlign w:val="center"/>
          </w:tcPr>
          <w:p w:rsidR="005E4453" w:rsidRPr="007F66DF" w:rsidRDefault="005E4453" w:rsidP="005E4453">
            <w:pPr>
              <w:spacing w:after="0" w:line="240" w:lineRule="auto"/>
              <w:jc w:val="center"/>
              <w:rPr>
                <w:rFonts w:ascii="Times New Roman" w:hAnsi="Times New Roman" w:cs="Times New Roman"/>
                <w:snapToGrid w:val="0"/>
                <w:sz w:val="24"/>
                <w:szCs w:val="24"/>
              </w:rPr>
            </w:pPr>
            <w:r w:rsidRPr="007F66DF">
              <w:rPr>
                <w:rFonts w:ascii="Times New Roman" w:hAnsi="Times New Roman" w:cs="Times New Roman"/>
                <w:snapToGrid w:val="0"/>
                <w:sz w:val="24"/>
                <w:szCs w:val="24"/>
              </w:rPr>
              <w:t xml:space="preserve">План на </w:t>
            </w:r>
          </w:p>
          <w:p w:rsidR="005E4453" w:rsidRPr="007F66DF" w:rsidRDefault="005E4453" w:rsidP="005E4453">
            <w:pPr>
              <w:spacing w:after="0" w:line="240" w:lineRule="auto"/>
              <w:jc w:val="center"/>
              <w:rPr>
                <w:rFonts w:ascii="Times New Roman" w:hAnsi="Times New Roman" w:cs="Times New Roman"/>
                <w:snapToGrid w:val="0"/>
                <w:sz w:val="24"/>
                <w:szCs w:val="24"/>
              </w:rPr>
            </w:pPr>
            <w:r w:rsidRPr="007F66DF">
              <w:rPr>
                <w:rFonts w:ascii="Times New Roman" w:hAnsi="Times New Roman" w:cs="Times New Roman"/>
                <w:snapToGrid w:val="0"/>
                <w:sz w:val="24"/>
                <w:szCs w:val="24"/>
              </w:rPr>
              <w:t>2016 г.</w:t>
            </w:r>
          </w:p>
        </w:tc>
        <w:tc>
          <w:tcPr>
            <w:tcW w:w="1988" w:type="pct"/>
            <w:gridSpan w:val="3"/>
            <w:vAlign w:val="center"/>
          </w:tcPr>
          <w:p w:rsidR="005E4453" w:rsidRPr="007F66DF" w:rsidRDefault="005E4453" w:rsidP="007F66DF">
            <w:pPr>
              <w:spacing w:after="0" w:line="24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2017 г.</w:t>
            </w:r>
          </w:p>
        </w:tc>
      </w:tr>
      <w:tr w:rsidR="005E4453" w:rsidRPr="00E073DD" w:rsidTr="00D70609">
        <w:tc>
          <w:tcPr>
            <w:tcW w:w="1577" w:type="pct"/>
            <w:vMerge/>
            <w:vAlign w:val="center"/>
          </w:tcPr>
          <w:p w:rsidR="005E4453" w:rsidRPr="007F66DF" w:rsidRDefault="005E4453" w:rsidP="005E4453">
            <w:pPr>
              <w:spacing w:after="0" w:line="240" w:lineRule="auto"/>
              <w:jc w:val="center"/>
              <w:rPr>
                <w:rFonts w:ascii="Times New Roman" w:hAnsi="Times New Roman" w:cs="Times New Roman"/>
                <w:snapToGrid w:val="0"/>
                <w:sz w:val="24"/>
                <w:szCs w:val="24"/>
              </w:rPr>
            </w:pPr>
          </w:p>
        </w:tc>
        <w:tc>
          <w:tcPr>
            <w:tcW w:w="842" w:type="pct"/>
            <w:vMerge/>
            <w:vAlign w:val="center"/>
          </w:tcPr>
          <w:p w:rsidR="005E4453" w:rsidRPr="007F66DF" w:rsidRDefault="005E4453" w:rsidP="005E4453">
            <w:pPr>
              <w:spacing w:after="0" w:line="240" w:lineRule="auto"/>
              <w:jc w:val="center"/>
              <w:rPr>
                <w:rFonts w:ascii="Times New Roman" w:hAnsi="Times New Roman" w:cs="Times New Roman"/>
                <w:snapToGrid w:val="0"/>
                <w:sz w:val="24"/>
                <w:szCs w:val="24"/>
              </w:rPr>
            </w:pPr>
          </w:p>
        </w:tc>
        <w:tc>
          <w:tcPr>
            <w:tcW w:w="593" w:type="pct"/>
            <w:vMerge/>
            <w:vAlign w:val="center"/>
          </w:tcPr>
          <w:p w:rsidR="005E4453" w:rsidRPr="007F66DF" w:rsidRDefault="005E4453" w:rsidP="005E4453">
            <w:pPr>
              <w:spacing w:after="0" w:line="240" w:lineRule="auto"/>
              <w:jc w:val="center"/>
              <w:rPr>
                <w:rFonts w:ascii="Times New Roman" w:hAnsi="Times New Roman" w:cs="Times New Roman"/>
                <w:snapToGrid w:val="0"/>
                <w:sz w:val="24"/>
                <w:szCs w:val="24"/>
              </w:rPr>
            </w:pPr>
          </w:p>
        </w:tc>
        <w:tc>
          <w:tcPr>
            <w:tcW w:w="560" w:type="pct"/>
            <w:vAlign w:val="center"/>
          </w:tcPr>
          <w:p w:rsidR="005E4453" w:rsidRPr="007F66DF" w:rsidRDefault="00D70609" w:rsidP="007F66DF">
            <w:pPr>
              <w:spacing w:after="0" w:line="24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п</w:t>
            </w:r>
            <w:r w:rsidR="005E4453">
              <w:rPr>
                <w:rFonts w:ascii="Times New Roman" w:hAnsi="Times New Roman" w:cs="Times New Roman"/>
                <w:snapToGrid w:val="0"/>
                <w:sz w:val="24"/>
                <w:szCs w:val="24"/>
              </w:rPr>
              <w:t>рогноз</w:t>
            </w:r>
          </w:p>
        </w:tc>
        <w:tc>
          <w:tcPr>
            <w:tcW w:w="817" w:type="pct"/>
          </w:tcPr>
          <w:p w:rsidR="005E4453" w:rsidRPr="007F66DF" w:rsidRDefault="00D70609" w:rsidP="007F66DF">
            <w:pPr>
              <w:spacing w:after="0" w:line="24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п</w:t>
            </w:r>
            <w:r w:rsidR="005E4453">
              <w:rPr>
                <w:rFonts w:ascii="Times New Roman" w:hAnsi="Times New Roman" w:cs="Times New Roman"/>
                <w:snapToGrid w:val="0"/>
                <w:sz w:val="24"/>
                <w:szCs w:val="24"/>
              </w:rPr>
              <w:t>рогноз с учетом мероприятий</w:t>
            </w:r>
          </w:p>
        </w:tc>
        <w:tc>
          <w:tcPr>
            <w:tcW w:w="611" w:type="pct"/>
            <w:vAlign w:val="center"/>
          </w:tcPr>
          <w:p w:rsidR="005E4453" w:rsidRPr="007F66DF" w:rsidRDefault="005E4453" w:rsidP="00D70609">
            <w:pPr>
              <w:spacing w:after="0" w:line="240" w:lineRule="auto"/>
              <w:jc w:val="center"/>
              <w:rPr>
                <w:rFonts w:ascii="Times New Roman" w:hAnsi="Times New Roman" w:cs="Times New Roman"/>
                <w:snapToGrid w:val="0"/>
                <w:sz w:val="24"/>
                <w:szCs w:val="24"/>
              </w:rPr>
            </w:pPr>
            <w:r w:rsidRPr="007F66DF">
              <w:rPr>
                <w:rFonts w:ascii="Times New Roman" w:hAnsi="Times New Roman" w:cs="Times New Roman"/>
                <w:snapToGrid w:val="0"/>
                <w:sz w:val="24"/>
                <w:szCs w:val="24"/>
              </w:rPr>
              <w:t xml:space="preserve">Откл.(+,-) </w:t>
            </w:r>
          </w:p>
        </w:tc>
      </w:tr>
      <w:tr w:rsidR="00D70609" w:rsidRPr="00E073DD" w:rsidTr="00D70609">
        <w:tc>
          <w:tcPr>
            <w:tcW w:w="1577" w:type="pct"/>
            <w:vAlign w:val="center"/>
          </w:tcPr>
          <w:p w:rsidR="00D70609" w:rsidRPr="007F66DF" w:rsidRDefault="00D70609" w:rsidP="007F66DF">
            <w:pPr>
              <w:overflowPunct w:val="0"/>
              <w:spacing w:after="0" w:line="240" w:lineRule="auto"/>
              <w:rPr>
                <w:rFonts w:ascii="Times New Roman" w:hAnsi="Times New Roman" w:cs="Times New Roman"/>
                <w:sz w:val="24"/>
                <w:szCs w:val="24"/>
              </w:rPr>
            </w:pPr>
            <w:r w:rsidRPr="007F66DF">
              <w:rPr>
                <w:rFonts w:ascii="Times New Roman" w:hAnsi="Times New Roman" w:cs="Times New Roman"/>
                <w:sz w:val="24"/>
                <w:szCs w:val="24"/>
              </w:rPr>
              <w:t>Выручка</w:t>
            </w:r>
          </w:p>
        </w:tc>
        <w:tc>
          <w:tcPr>
            <w:tcW w:w="842" w:type="pct"/>
            <w:vAlign w:val="center"/>
          </w:tcPr>
          <w:p w:rsidR="00D70609" w:rsidRPr="007F66DF" w:rsidRDefault="00D70609" w:rsidP="007F66DF">
            <w:pPr>
              <w:spacing w:after="0" w:line="240" w:lineRule="auto"/>
              <w:jc w:val="center"/>
              <w:rPr>
                <w:rFonts w:ascii="Times New Roman" w:hAnsi="Times New Roman" w:cs="Times New Roman"/>
                <w:sz w:val="24"/>
                <w:szCs w:val="24"/>
              </w:rPr>
            </w:pPr>
            <w:r w:rsidRPr="007F66DF">
              <w:rPr>
                <w:rFonts w:ascii="Times New Roman" w:hAnsi="Times New Roman" w:cs="Times New Roman"/>
                <w:sz w:val="24"/>
                <w:szCs w:val="24"/>
              </w:rPr>
              <w:t>82762</w:t>
            </w:r>
          </w:p>
        </w:tc>
        <w:tc>
          <w:tcPr>
            <w:tcW w:w="593" w:type="pct"/>
            <w:vAlign w:val="center"/>
          </w:tcPr>
          <w:p w:rsidR="00D70609" w:rsidRPr="007F66DF" w:rsidRDefault="00D70609" w:rsidP="007F66DF">
            <w:pPr>
              <w:spacing w:after="0" w:line="240" w:lineRule="auto"/>
              <w:jc w:val="center"/>
              <w:rPr>
                <w:rFonts w:ascii="Times New Roman" w:hAnsi="Times New Roman" w:cs="Times New Roman"/>
                <w:color w:val="000000"/>
                <w:sz w:val="24"/>
                <w:szCs w:val="24"/>
              </w:rPr>
            </w:pPr>
            <w:r w:rsidRPr="007F66DF">
              <w:rPr>
                <w:rFonts w:ascii="Times New Roman" w:hAnsi="Times New Roman" w:cs="Times New Roman"/>
                <w:color w:val="000000"/>
                <w:sz w:val="24"/>
                <w:szCs w:val="24"/>
              </w:rPr>
              <w:t>83520</w:t>
            </w:r>
          </w:p>
        </w:tc>
        <w:tc>
          <w:tcPr>
            <w:tcW w:w="560" w:type="pct"/>
            <w:vAlign w:val="center"/>
          </w:tcPr>
          <w:p w:rsidR="00D70609" w:rsidRPr="00D70609" w:rsidRDefault="00D70609" w:rsidP="00D70609">
            <w:pPr>
              <w:spacing w:after="0" w:line="240" w:lineRule="auto"/>
              <w:jc w:val="center"/>
              <w:rPr>
                <w:rFonts w:ascii="Times New Roman" w:hAnsi="Times New Roman" w:cs="Times New Roman"/>
                <w:color w:val="000000"/>
                <w:sz w:val="24"/>
                <w:szCs w:val="24"/>
              </w:rPr>
            </w:pPr>
            <w:r w:rsidRPr="00D70609">
              <w:rPr>
                <w:rFonts w:ascii="Times New Roman" w:hAnsi="Times New Roman" w:cs="Times New Roman"/>
                <w:color w:val="000000"/>
              </w:rPr>
              <w:t>85084</w:t>
            </w:r>
          </w:p>
        </w:tc>
        <w:tc>
          <w:tcPr>
            <w:tcW w:w="817" w:type="pct"/>
            <w:vAlign w:val="center"/>
          </w:tcPr>
          <w:p w:rsidR="00D70609" w:rsidRPr="00D70609" w:rsidRDefault="00D70609" w:rsidP="00D70609">
            <w:pPr>
              <w:spacing w:after="0" w:line="240" w:lineRule="auto"/>
              <w:jc w:val="center"/>
              <w:rPr>
                <w:rFonts w:ascii="Times New Roman" w:hAnsi="Times New Roman" w:cs="Times New Roman"/>
                <w:color w:val="000000"/>
                <w:sz w:val="24"/>
                <w:szCs w:val="24"/>
              </w:rPr>
            </w:pPr>
            <w:r w:rsidRPr="00D70609">
              <w:rPr>
                <w:rFonts w:ascii="Times New Roman" w:hAnsi="Times New Roman" w:cs="Times New Roman"/>
                <w:color w:val="000000"/>
              </w:rPr>
              <w:t>85084</w:t>
            </w:r>
          </w:p>
        </w:tc>
        <w:tc>
          <w:tcPr>
            <w:tcW w:w="611" w:type="pct"/>
            <w:vAlign w:val="center"/>
          </w:tcPr>
          <w:p w:rsidR="00D70609" w:rsidRPr="00D70609" w:rsidRDefault="00D70609" w:rsidP="00D70609">
            <w:pPr>
              <w:spacing w:after="0" w:line="240" w:lineRule="auto"/>
              <w:jc w:val="center"/>
              <w:rPr>
                <w:rFonts w:ascii="Times New Roman" w:hAnsi="Times New Roman" w:cs="Times New Roman"/>
                <w:color w:val="000000"/>
                <w:sz w:val="24"/>
                <w:szCs w:val="24"/>
              </w:rPr>
            </w:pPr>
            <w:r w:rsidRPr="00D70609">
              <w:rPr>
                <w:rFonts w:ascii="Times New Roman" w:hAnsi="Times New Roman" w:cs="Times New Roman"/>
                <w:color w:val="000000"/>
              </w:rPr>
              <w:t>0</w:t>
            </w:r>
          </w:p>
        </w:tc>
      </w:tr>
      <w:tr w:rsidR="00D70609" w:rsidRPr="00E073DD" w:rsidTr="00D70609">
        <w:tc>
          <w:tcPr>
            <w:tcW w:w="1577" w:type="pct"/>
            <w:vAlign w:val="center"/>
          </w:tcPr>
          <w:p w:rsidR="00D70609" w:rsidRPr="007F66DF" w:rsidRDefault="00D70609" w:rsidP="007F66DF">
            <w:pPr>
              <w:overflowPunct w:val="0"/>
              <w:spacing w:after="0" w:line="240" w:lineRule="auto"/>
              <w:rPr>
                <w:rFonts w:ascii="Times New Roman" w:hAnsi="Times New Roman" w:cs="Times New Roman"/>
                <w:sz w:val="24"/>
                <w:szCs w:val="24"/>
              </w:rPr>
            </w:pPr>
            <w:r w:rsidRPr="007F66DF">
              <w:rPr>
                <w:rFonts w:ascii="Times New Roman" w:hAnsi="Times New Roman" w:cs="Times New Roman"/>
                <w:sz w:val="24"/>
                <w:szCs w:val="24"/>
              </w:rPr>
              <w:t>Полная себестоимость</w:t>
            </w:r>
          </w:p>
        </w:tc>
        <w:tc>
          <w:tcPr>
            <w:tcW w:w="842" w:type="pct"/>
            <w:vAlign w:val="center"/>
          </w:tcPr>
          <w:p w:rsidR="00D70609" w:rsidRPr="007F66DF" w:rsidRDefault="00D70609" w:rsidP="007F66DF">
            <w:pPr>
              <w:spacing w:after="0" w:line="240" w:lineRule="auto"/>
              <w:jc w:val="center"/>
              <w:rPr>
                <w:rFonts w:ascii="Times New Roman" w:hAnsi="Times New Roman" w:cs="Times New Roman"/>
                <w:color w:val="000000"/>
                <w:sz w:val="24"/>
                <w:szCs w:val="24"/>
              </w:rPr>
            </w:pPr>
            <w:r w:rsidRPr="007F66DF">
              <w:rPr>
                <w:rFonts w:ascii="Times New Roman" w:hAnsi="Times New Roman" w:cs="Times New Roman"/>
                <w:color w:val="000000"/>
                <w:sz w:val="24"/>
                <w:szCs w:val="24"/>
              </w:rPr>
              <w:t>81420</w:t>
            </w:r>
          </w:p>
        </w:tc>
        <w:tc>
          <w:tcPr>
            <w:tcW w:w="593" w:type="pct"/>
            <w:vAlign w:val="center"/>
          </w:tcPr>
          <w:p w:rsidR="00D70609" w:rsidRPr="007F66DF" w:rsidRDefault="00D70609" w:rsidP="007F66DF">
            <w:pPr>
              <w:spacing w:after="0" w:line="240" w:lineRule="auto"/>
              <w:jc w:val="center"/>
              <w:rPr>
                <w:rFonts w:ascii="Times New Roman" w:hAnsi="Times New Roman" w:cs="Times New Roman"/>
                <w:color w:val="000000"/>
                <w:sz w:val="24"/>
                <w:szCs w:val="24"/>
              </w:rPr>
            </w:pPr>
            <w:r w:rsidRPr="007F66DF">
              <w:rPr>
                <w:rFonts w:ascii="Times New Roman" w:hAnsi="Times New Roman" w:cs="Times New Roman"/>
                <w:color w:val="000000"/>
                <w:sz w:val="24"/>
                <w:szCs w:val="24"/>
              </w:rPr>
              <w:t>82124</w:t>
            </w:r>
          </w:p>
        </w:tc>
        <w:tc>
          <w:tcPr>
            <w:tcW w:w="560" w:type="pct"/>
            <w:vAlign w:val="center"/>
          </w:tcPr>
          <w:p w:rsidR="00D70609" w:rsidRPr="00D70609" w:rsidRDefault="00D70609" w:rsidP="00D70609">
            <w:pPr>
              <w:spacing w:after="0" w:line="240" w:lineRule="auto"/>
              <w:jc w:val="center"/>
              <w:rPr>
                <w:rFonts w:ascii="Times New Roman" w:hAnsi="Times New Roman" w:cs="Times New Roman"/>
                <w:color w:val="000000"/>
                <w:sz w:val="24"/>
                <w:szCs w:val="24"/>
              </w:rPr>
            </w:pPr>
            <w:r w:rsidRPr="00D70609">
              <w:rPr>
                <w:rFonts w:ascii="Times New Roman" w:hAnsi="Times New Roman" w:cs="Times New Roman"/>
                <w:color w:val="000000"/>
              </w:rPr>
              <w:t>83489</w:t>
            </w:r>
          </w:p>
        </w:tc>
        <w:tc>
          <w:tcPr>
            <w:tcW w:w="817" w:type="pct"/>
            <w:vAlign w:val="center"/>
          </w:tcPr>
          <w:p w:rsidR="00D70609" w:rsidRPr="00D70609" w:rsidRDefault="00D70609" w:rsidP="00D70609">
            <w:pPr>
              <w:spacing w:after="0" w:line="240" w:lineRule="auto"/>
              <w:jc w:val="center"/>
              <w:rPr>
                <w:rFonts w:ascii="Times New Roman" w:hAnsi="Times New Roman" w:cs="Times New Roman"/>
                <w:color w:val="000000"/>
                <w:sz w:val="24"/>
                <w:szCs w:val="24"/>
              </w:rPr>
            </w:pPr>
            <w:r w:rsidRPr="00D70609">
              <w:rPr>
                <w:rFonts w:ascii="Times New Roman" w:hAnsi="Times New Roman" w:cs="Times New Roman"/>
                <w:color w:val="000000"/>
              </w:rPr>
              <w:t>83229</w:t>
            </w:r>
          </w:p>
        </w:tc>
        <w:tc>
          <w:tcPr>
            <w:tcW w:w="611" w:type="pct"/>
            <w:vAlign w:val="center"/>
          </w:tcPr>
          <w:p w:rsidR="00D70609" w:rsidRPr="00D70609" w:rsidRDefault="00D70609" w:rsidP="00D70609">
            <w:pPr>
              <w:spacing w:after="0" w:line="240" w:lineRule="auto"/>
              <w:jc w:val="center"/>
              <w:rPr>
                <w:rFonts w:ascii="Times New Roman" w:hAnsi="Times New Roman" w:cs="Times New Roman"/>
                <w:color w:val="000000"/>
                <w:sz w:val="24"/>
                <w:szCs w:val="24"/>
              </w:rPr>
            </w:pPr>
            <w:r w:rsidRPr="00D70609">
              <w:rPr>
                <w:rFonts w:ascii="Times New Roman" w:hAnsi="Times New Roman" w:cs="Times New Roman"/>
                <w:color w:val="000000"/>
              </w:rPr>
              <w:t>-260</w:t>
            </w:r>
          </w:p>
        </w:tc>
      </w:tr>
      <w:tr w:rsidR="00D70609" w:rsidRPr="00E073DD" w:rsidTr="00D70609">
        <w:tc>
          <w:tcPr>
            <w:tcW w:w="1577" w:type="pct"/>
            <w:vAlign w:val="center"/>
          </w:tcPr>
          <w:p w:rsidR="00D70609" w:rsidRPr="007F66DF" w:rsidRDefault="00D70609" w:rsidP="007F66DF">
            <w:pPr>
              <w:tabs>
                <w:tab w:val="left" w:pos="34"/>
              </w:tabs>
              <w:spacing w:after="0" w:line="240" w:lineRule="auto"/>
              <w:rPr>
                <w:rFonts w:ascii="Times New Roman" w:hAnsi="Times New Roman" w:cs="Times New Roman"/>
                <w:sz w:val="24"/>
                <w:szCs w:val="24"/>
              </w:rPr>
            </w:pPr>
            <w:r w:rsidRPr="007F66DF">
              <w:rPr>
                <w:rFonts w:ascii="Times New Roman" w:hAnsi="Times New Roman" w:cs="Times New Roman"/>
                <w:sz w:val="24"/>
                <w:szCs w:val="24"/>
              </w:rPr>
              <w:t>Прибыль от продаж</w:t>
            </w:r>
          </w:p>
        </w:tc>
        <w:tc>
          <w:tcPr>
            <w:tcW w:w="842" w:type="pct"/>
            <w:vAlign w:val="center"/>
          </w:tcPr>
          <w:p w:rsidR="00D70609" w:rsidRPr="007F66DF" w:rsidRDefault="00D70609" w:rsidP="007F66DF">
            <w:pPr>
              <w:spacing w:after="0" w:line="240" w:lineRule="auto"/>
              <w:jc w:val="center"/>
              <w:rPr>
                <w:rFonts w:ascii="Times New Roman" w:hAnsi="Times New Roman" w:cs="Times New Roman"/>
                <w:sz w:val="24"/>
                <w:szCs w:val="24"/>
              </w:rPr>
            </w:pPr>
            <w:r w:rsidRPr="007F66DF">
              <w:rPr>
                <w:rFonts w:ascii="Times New Roman" w:hAnsi="Times New Roman" w:cs="Times New Roman"/>
                <w:sz w:val="24"/>
                <w:szCs w:val="24"/>
              </w:rPr>
              <w:t>1342</w:t>
            </w:r>
          </w:p>
        </w:tc>
        <w:tc>
          <w:tcPr>
            <w:tcW w:w="593" w:type="pct"/>
            <w:vAlign w:val="center"/>
          </w:tcPr>
          <w:p w:rsidR="00D70609" w:rsidRPr="007F66DF" w:rsidRDefault="00D70609" w:rsidP="007F66DF">
            <w:pPr>
              <w:spacing w:after="0" w:line="240" w:lineRule="auto"/>
              <w:jc w:val="center"/>
              <w:rPr>
                <w:rFonts w:ascii="Times New Roman" w:hAnsi="Times New Roman" w:cs="Times New Roman"/>
                <w:sz w:val="24"/>
                <w:szCs w:val="24"/>
              </w:rPr>
            </w:pPr>
            <w:r w:rsidRPr="007F66DF">
              <w:rPr>
                <w:rFonts w:ascii="Times New Roman" w:hAnsi="Times New Roman" w:cs="Times New Roman"/>
                <w:sz w:val="24"/>
                <w:szCs w:val="24"/>
              </w:rPr>
              <w:t>1396</w:t>
            </w:r>
          </w:p>
        </w:tc>
        <w:tc>
          <w:tcPr>
            <w:tcW w:w="560" w:type="pct"/>
            <w:vAlign w:val="center"/>
          </w:tcPr>
          <w:p w:rsidR="00D70609" w:rsidRPr="00D70609" w:rsidRDefault="00D70609" w:rsidP="00D70609">
            <w:pPr>
              <w:spacing w:after="0" w:line="240" w:lineRule="auto"/>
              <w:jc w:val="center"/>
              <w:rPr>
                <w:rFonts w:ascii="Times New Roman" w:hAnsi="Times New Roman" w:cs="Times New Roman"/>
                <w:color w:val="000000"/>
                <w:sz w:val="24"/>
                <w:szCs w:val="24"/>
              </w:rPr>
            </w:pPr>
            <w:r w:rsidRPr="00D70609">
              <w:rPr>
                <w:rFonts w:ascii="Times New Roman" w:hAnsi="Times New Roman" w:cs="Times New Roman"/>
                <w:color w:val="000000"/>
              </w:rPr>
              <w:t>1595</w:t>
            </w:r>
          </w:p>
        </w:tc>
        <w:tc>
          <w:tcPr>
            <w:tcW w:w="817" w:type="pct"/>
            <w:vAlign w:val="center"/>
          </w:tcPr>
          <w:p w:rsidR="00D70609" w:rsidRPr="00D70609" w:rsidRDefault="00D70609" w:rsidP="00D70609">
            <w:pPr>
              <w:spacing w:after="0" w:line="240" w:lineRule="auto"/>
              <w:jc w:val="center"/>
              <w:rPr>
                <w:rFonts w:ascii="Times New Roman" w:hAnsi="Times New Roman" w:cs="Times New Roman"/>
                <w:color w:val="000000"/>
                <w:sz w:val="24"/>
                <w:szCs w:val="24"/>
              </w:rPr>
            </w:pPr>
            <w:r w:rsidRPr="00D70609">
              <w:rPr>
                <w:rFonts w:ascii="Times New Roman" w:hAnsi="Times New Roman" w:cs="Times New Roman"/>
                <w:color w:val="000000"/>
              </w:rPr>
              <w:t>1855</w:t>
            </w:r>
          </w:p>
        </w:tc>
        <w:tc>
          <w:tcPr>
            <w:tcW w:w="611" w:type="pct"/>
            <w:vAlign w:val="center"/>
          </w:tcPr>
          <w:p w:rsidR="00D70609" w:rsidRPr="00D70609" w:rsidRDefault="00D70609" w:rsidP="00D70609">
            <w:pPr>
              <w:spacing w:after="0" w:line="240" w:lineRule="auto"/>
              <w:jc w:val="center"/>
              <w:rPr>
                <w:rFonts w:ascii="Times New Roman" w:hAnsi="Times New Roman" w:cs="Times New Roman"/>
                <w:color w:val="000000"/>
                <w:sz w:val="24"/>
                <w:szCs w:val="24"/>
              </w:rPr>
            </w:pPr>
            <w:r w:rsidRPr="00D70609">
              <w:rPr>
                <w:rFonts w:ascii="Times New Roman" w:hAnsi="Times New Roman" w:cs="Times New Roman"/>
                <w:color w:val="000000"/>
              </w:rPr>
              <w:t>260</w:t>
            </w:r>
          </w:p>
        </w:tc>
      </w:tr>
      <w:tr w:rsidR="00D70609" w:rsidRPr="00E073DD" w:rsidTr="00D70609">
        <w:tc>
          <w:tcPr>
            <w:tcW w:w="1577" w:type="pct"/>
            <w:vAlign w:val="center"/>
          </w:tcPr>
          <w:p w:rsidR="00D70609" w:rsidRPr="007F66DF" w:rsidRDefault="00D70609" w:rsidP="007F66DF">
            <w:pPr>
              <w:tabs>
                <w:tab w:val="left" w:pos="34"/>
              </w:tabs>
              <w:spacing w:after="0" w:line="240" w:lineRule="auto"/>
              <w:rPr>
                <w:rFonts w:ascii="Times New Roman" w:hAnsi="Times New Roman" w:cs="Times New Roman"/>
                <w:sz w:val="24"/>
                <w:szCs w:val="24"/>
              </w:rPr>
            </w:pPr>
            <w:r w:rsidRPr="007F66DF">
              <w:rPr>
                <w:rFonts w:ascii="Times New Roman" w:hAnsi="Times New Roman" w:cs="Times New Roman"/>
                <w:sz w:val="24"/>
                <w:szCs w:val="24"/>
              </w:rPr>
              <w:t>Прочие доходы</w:t>
            </w:r>
          </w:p>
        </w:tc>
        <w:tc>
          <w:tcPr>
            <w:tcW w:w="842" w:type="pct"/>
            <w:vAlign w:val="center"/>
          </w:tcPr>
          <w:p w:rsidR="00D70609" w:rsidRPr="007F66DF" w:rsidRDefault="00D70609" w:rsidP="007F66DF">
            <w:pPr>
              <w:spacing w:after="0" w:line="240" w:lineRule="auto"/>
              <w:jc w:val="center"/>
              <w:rPr>
                <w:rFonts w:ascii="Times New Roman" w:hAnsi="Times New Roman" w:cs="Times New Roman"/>
                <w:sz w:val="24"/>
                <w:szCs w:val="24"/>
              </w:rPr>
            </w:pPr>
            <w:r w:rsidRPr="007F66DF">
              <w:rPr>
                <w:rFonts w:ascii="Times New Roman" w:hAnsi="Times New Roman" w:cs="Times New Roman"/>
                <w:sz w:val="24"/>
                <w:szCs w:val="24"/>
              </w:rPr>
              <w:t>573</w:t>
            </w:r>
          </w:p>
        </w:tc>
        <w:tc>
          <w:tcPr>
            <w:tcW w:w="593" w:type="pct"/>
            <w:vAlign w:val="center"/>
          </w:tcPr>
          <w:p w:rsidR="00D70609" w:rsidRPr="007F66DF" w:rsidRDefault="00D70609" w:rsidP="007F66DF">
            <w:pPr>
              <w:spacing w:after="0" w:line="240" w:lineRule="auto"/>
              <w:jc w:val="center"/>
              <w:rPr>
                <w:rFonts w:ascii="Times New Roman" w:hAnsi="Times New Roman" w:cs="Times New Roman"/>
                <w:color w:val="000000"/>
                <w:sz w:val="24"/>
                <w:szCs w:val="24"/>
              </w:rPr>
            </w:pPr>
            <w:r w:rsidRPr="007F66DF">
              <w:rPr>
                <w:rFonts w:ascii="Times New Roman" w:hAnsi="Times New Roman" w:cs="Times New Roman"/>
                <w:color w:val="000000"/>
                <w:sz w:val="24"/>
                <w:szCs w:val="24"/>
              </w:rPr>
              <w:t>595</w:t>
            </w:r>
          </w:p>
        </w:tc>
        <w:tc>
          <w:tcPr>
            <w:tcW w:w="560" w:type="pct"/>
            <w:vAlign w:val="center"/>
          </w:tcPr>
          <w:p w:rsidR="00D70609" w:rsidRPr="00D70609" w:rsidRDefault="00D70609" w:rsidP="00D70609">
            <w:pPr>
              <w:spacing w:after="0" w:line="240" w:lineRule="auto"/>
              <w:jc w:val="center"/>
              <w:rPr>
                <w:rFonts w:ascii="Times New Roman" w:hAnsi="Times New Roman" w:cs="Times New Roman"/>
                <w:color w:val="000000"/>
                <w:sz w:val="24"/>
                <w:szCs w:val="24"/>
              </w:rPr>
            </w:pPr>
            <w:r w:rsidRPr="00D70609">
              <w:rPr>
                <w:rFonts w:ascii="Times New Roman" w:hAnsi="Times New Roman" w:cs="Times New Roman"/>
                <w:color w:val="000000"/>
              </w:rPr>
              <w:t>620</w:t>
            </w:r>
          </w:p>
        </w:tc>
        <w:tc>
          <w:tcPr>
            <w:tcW w:w="817" w:type="pct"/>
            <w:vAlign w:val="center"/>
          </w:tcPr>
          <w:p w:rsidR="00D70609" w:rsidRPr="00D70609" w:rsidRDefault="00D70609" w:rsidP="00D70609">
            <w:pPr>
              <w:spacing w:after="0" w:line="240" w:lineRule="auto"/>
              <w:jc w:val="center"/>
              <w:rPr>
                <w:rFonts w:ascii="Times New Roman" w:hAnsi="Times New Roman" w:cs="Times New Roman"/>
                <w:color w:val="000000"/>
                <w:sz w:val="24"/>
                <w:szCs w:val="24"/>
              </w:rPr>
            </w:pPr>
            <w:r w:rsidRPr="00D70609">
              <w:rPr>
                <w:rFonts w:ascii="Times New Roman" w:hAnsi="Times New Roman" w:cs="Times New Roman"/>
                <w:color w:val="000000"/>
              </w:rPr>
              <w:t>620</w:t>
            </w:r>
          </w:p>
        </w:tc>
        <w:tc>
          <w:tcPr>
            <w:tcW w:w="611" w:type="pct"/>
            <w:vAlign w:val="center"/>
          </w:tcPr>
          <w:p w:rsidR="00D70609" w:rsidRPr="00D70609" w:rsidRDefault="00D70609" w:rsidP="00D70609">
            <w:pPr>
              <w:spacing w:after="0" w:line="240" w:lineRule="auto"/>
              <w:jc w:val="center"/>
              <w:rPr>
                <w:rFonts w:ascii="Times New Roman" w:hAnsi="Times New Roman" w:cs="Times New Roman"/>
                <w:color w:val="000000"/>
                <w:sz w:val="24"/>
                <w:szCs w:val="24"/>
              </w:rPr>
            </w:pPr>
            <w:r w:rsidRPr="00D70609">
              <w:rPr>
                <w:rFonts w:ascii="Times New Roman" w:hAnsi="Times New Roman" w:cs="Times New Roman"/>
                <w:color w:val="000000"/>
              </w:rPr>
              <w:t>0</w:t>
            </w:r>
          </w:p>
        </w:tc>
      </w:tr>
      <w:tr w:rsidR="00D70609" w:rsidRPr="00E073DD" w:rsidTr="00D70609">
        <w:tc>
          <w:tcPr>
            <w:tcW w:w="1577" w:type="pct"/>
            <w:vAlign w:val="center"/>
          </w:tcPr>
          <w:p w:rsidR="00D70609" w:rsidRPr="007F66DF" w:rsidRDefault="00D70609" w:rsidP="007F66DF">
            <w:pPr>
              <w:tabs>
                <w:tab w:val="left" w:pos="34"/>
              </w:tabs>
              <w:spacing w:after="0" w:line="240" w:lineRule="auto"/>
              <w:rPr>
                <w:rFonts w:ascii="Times New Roman" w:hAnsi="Times New Roman" w:cs="Times New Roman"/>
                <w:sz w:val="24"/>
                <w:szCs w:val="24"/>
              </w:rPr>
            </w:pPr>
            <w:r w:rsidRPr="007F66DF">
              <w:rPr>
                <w:rFonts w:ascii="Times New Roman" w:hAnsi="Times New Roman" w:cs="Times New Roman"/>
                <w:sz w:val="24"/>
                <w:szCs w:val="24"/>
              </w:rPr>
              <w:t>Прочие расходы</w:t>
            </w:r>
          </w:p>
        </w:tc>
        <w:tc>
          <w:tcPr>
            <w:tcW w:w="842" w:type="pct"/>
            <w:vAlign w:val="center"/>
          </w:tcPr>
          <w:p w:rsidR="00D70609" w:rsidRPr="007F66DF" w:rsidRDefault="00D70609" w:rsidP="007F66DF">
            <w:pPr>
              <w:spacing w:after="0" w:line="240" w:lineRule="auto"/>
              <w:jc w:val="center"/>
              <w:rPr>
                <w:rFonts w:ascii="Times New Roman" w:hAnsi="Times New Roman" w:cs="Times New Roman"/>
                <w:sz w:val="24"/>
                <w:szCs w:val="24"/>
              </w:rPr>
            </w:pPr>
            <w:r w:rsidRPr="007F66DF">
              <w:rPr>
                <w:rFonts w:ascii="Times New Roman" w:hAnsi="Times New Roman" w:cs="Times New Roman"/>
                <w:sz w:val="24"/>
                <w:szCs w:val="24"/>
              </w:rPr>
              <w:t>1237</w:t>
            </w:r>
          </w:p>
        </w:tc>
        <w:tc>
          <w:tcPr>
            <w:tcW w:w="593" w:type="pct"/>
            <w:vAlign w:val="center"/>
          </w:tcPr>
          <w:p w:rsidR="00D70609" w:rsidRPr="007F66DF" w:rsidRDefault="00D70609" w:rsidP="007F66DF">
            <w:pPr>
              <w:spacing w:after="0" w:line="240" w:lineRule="auto"/>
              <w:jc w:val="center"/>
              <w:rPr>
                <w:rFonts w:ascii="Times New Roman" w:hAnsi="Times New Roman" w:cs="Times New Roman"/>
                <w:color w:val="000000"/>
                <w:sz w:val="24"/>
                <w:szCs w:val="24"/>
              </w:rPr>
            </w:pPr>
            <w:r w:rsidRPr="007F66DF">
              <w:rPr>
                <w:rFonts w:ascii="Times New Roman" w:hAnsi="Times New Roman" w:cs="Times New Roman"/>
                <w:color w:val="000000"/>
                <w:sz w:val="24"/>
                <w:szCs w:val="24"/>
              </w:rPr>
              <w:t>1297</w:t>
            </w:r>
          </w:p>
        </w:tc>
        <w:tc>
          <w:tcPr>
            <w:tcW w:w="560" w:type="pct"/>
            <w:vAlign w:val="center"/>
          </w:tcPr>
          <w:p w:rsidR="00D70609" w:rsidRPr="00D70609" w:rsidRDefault="00D70609" w:rsidP="00D70609">
            <w:pPr>
              <w:spacing w:after="0" w:line="240" w:lineRule="auto"/>
              <w:jc w:val="center"/>
              <w:rPr>
                <w:rFonts w:ascii="Times New Roman" w:hAnsi="Times New Roman" w:cs="Times New Roman"/>
                <w:color w:val="000000"/>
                <w:sz w:val="24"/>
                <w:szCs w:val="24"/>
              </w:rPr>
            </w:pPr>
            <w:r w:rsidRPr="00D70609">
              <w:rPr>
                <w:rFonts w:ascii="Times New Roman" w:hAnsi="Times New Roman" w:cs="Times New Roman"/>
                <w:color w:val="000000"/>
              </w:rPr>
              <w:t>1260</w:t>
            </w:r>
          </w:p>
        </w:tc>
        <w:tc>
          <w:tcPr>
            <w:tcW w:w="817" w:type="pct"/>
            <w:vAlign w:val="center"/>
          </w:tcPr>
          <w:p w:rsidR="00D70609" w:rsidRPr="00D70609" w:rsidRDefault="00D70609" w:rsidP="00D70609">
            <w:pPr>
              <w:spacing w:after="0" w:line="240" w:lineRule="auto"/>
              <w:jc w:val="center"/>
              <w:rPr>
                <w:rFonts w:ascii="Times New Roman" w:hAnsi="Times New Roman" w:cs="Times New Roman"/>
                <w:color w:val="000000"/>
                <w:sz w:val="24"/>
                <w:szCs w:val="24"/>
              </w:rPr>
            </w:pPr>
            <w:r w:rsidRPr="00D70609">
              <w:rPr>
                <w:rFonts w:ascii="Times New Roman" w:hAnsi="Times New Roman" w:cs="Times New Roman"/>
                <w:color w:val="000000"/>
              </w:rPr>
              <w:t>1260</w:t>
            </w:r>
          </w:p>
        </w:tc>
        <w:tc>
          <w:tcPr>
            <w:tcW w:w="611" w:type="pct"/>
            <w:vAlign w:val="center"/>
          </w:tcPr>
          <w:p w:rsidR="00D70609" w:rsidRPr="00D70609" w:rsidRDefault="00D70609" w:rsidP="00D70609">
            <w:pPr>
              <w:spacing w:after="0" w:line="240" w:lineRule="auto"/>
              <w:jc w:val="center"/>
              <w:rPr>
                <w:rFonts w:ascii="Times New Roman" w:hAnsi="Times New Roman" w:cs="Times New Roman"/>
                <w:color w:val="000000"/>
                <w:sz w:val="24"/>
                <w:szCs w:val="24"/>
              </w:rPr>
            </w:pPr>
            <w:r w:rsidRPr="00D70609">
              <w:rPr>
                <w:rFonts w:ascii="Times New Roman" w:hAnsi="Times New Roman" w:cs="Times New Roman"/>
                <w:color w:val="000000"/>
              </w:rPr>
              <w:t>0</w:t>
            </w:r>
          </w:p>
        </w:tc>
      </w:tr>
      <w:tr w:rsidR="00D70609" w:rsidRPr="00E073DD" w:rsidTr="00D70609">
        <w:tc>
          <w:tcPr>
            <w:tcW w:w="1577" w:type="pct"/>
            <w:vAlign w:val="center"/>
          </w:tcPr>
          <w:p w:rsidR="00D70609" w:rsidRPr="007F66DF" w:rsidRDefault="00D70609" w:rsidP="007F66DF">
            <w:pPr>
              <w:tabs>
                <w:tab w:val="left" w:pos="34"/>
              </w:tabs>
              <w:spacing w:after="0" w:line="240" w:lineRule="auto"/>
              <w:rPr>
                <w:rFonts w:ascii="Times New Roman" w:hAnsi="Times New Roman" w:cs="Times New Roman"/>
                <w:sz w:val="24"/>
                <w:szCs w:val="24"/>
              </w:rPr>
            </w:pPr>
            <w:r w:rsidRPr="007F66DF">
              <w:rPr>
                <w:rFonts w:ascii="Times New Roman" w:hAnsi="Times New Roman" w:cs="Times New Roman"/>
                <w:sz w:val="24"/>
                <w:szCs w:val="24"/>
              </w:rPr>
              <w:t>Прибыль до налогообложения</w:t>
            </w:r>
          </w:p>
        </w:tc>
        <w:tc>
          <w:tcPr>
            <w:tcW w:w="842" w:type="pct"/>
            <w:vAlign w:val="center"/>
          </w:tcPr>
          <w:p w:rsidR="00D70609" w:rsidRPr="007F66DF" w:rsidRDefault="00D70609" w:rsidP="007F66DF">
            <w:pPr>
              <w:spacing w:after="0" w:line="240" w:lineRule="auto"/>
              <w:jc w:val="center"/>
              <w:rPr>
                <w:rFonts w:ascii="Times New Roman" w:hAnsi="Times New Roman" w:cs="Times New Roman"/>
                <w:sz w:val="24"/>
                <w:szCs w:val="24"/>
              </w:rPr>
            </w:pPr>
            <w:r w:rsidRPr="007F66DF">
              <w:rPr>
                <w:rFonts w:ascii="Times New Roman" w:hAnsi="Times New Roman" w:cs="Times New Roman"/>
                <w:sz w:val="24"/>
                <w:szCs w:val="24"/>
              </w:rPr>
              <w:t>678</w:t>
            </w:r>
          </w:p>
        </w:tc>
        <w:tc>
          <w:tcPr>
            <w:tcW w:w="593" w:type="pct"/>
            <w:vAlign w:val="center"/>
          </w:tcPr>
          <w:p w:rsidR="00D70609" w:rsidRPr="007F66DF" w:rsidRDefault="00D70609" w:rsidP="007F66DF">
            <w:pPr>
              <w:spacing w:after="0" w:line="240" w:lineRule="auto"/>
              <w:jc w:val="center"/>
              <w:rPr>
                <w:rFonts w:ascii="Times New Roman" w:hAnsi="Times New Roman" w:cs="Times New Roman"/>
                <w:sz w:val="24"/>
                <w:szCs w:val="24"/>
              </w:rPr>
            </w:pPr>
            <w:r w:rsidRPr="007F66DF">
              <w:rPr>
                <w:rFonts w:ascii="Times New Roman" w:hAnsi="Times New Roman" w:cs="Times New Roman"/>
                <w:sz w:val="24"/>
                <w:szCs w:val="24"/>
              </w:rPr>
              <w:t>694</w:t>
            </w:r>
          </w:p>
        </w:tc>
        <w:tc>
          <w:tcPr>
            <w:tcW w:w="560" w:type="pct"/>
            <w:vAlign w:val="center"/>
          </w:tcPr>
          <w:p w:rsidR="00D70609" w:rsidRPr="00D70609" w:rsidRDefault="00D70609" w:rsidP="00D70609">
            <w:pPr>
              <w:spacing w:after="0" w:line="240" w:lineRule="auto"/>
              <w:jc w:val="center"/>
              <w:rPr>
                <w:rFonts w:ascii="Times New Roman" w:hAnsi="Times New Roman" w:cs="Times New Roman"/>
                <w:color w:val="000000"/>
                <w:sz w:val="24"/>
                <w:szCs w:val="24"/>
              </w:rPr>
            </w:pPr>
            <w:r w:rsidRPr="00D70609">
              <w:rPr>
                <w:rFonts w:ascii="Times New Roman" w:hAnsi="Times New Roman" w:cs="Times New Roman"/>
                <w:color w:val="000000"/>
              </w:rPr>
              <w:t>955</w:t>
            </w:r>
          </w:p>
        </w:tc>
        <w:tc>
          <w:tcPr>
            <w:tcW w:w="817" w:type="pct"/>
            <w:vAlign w:val="center"/>
          </w:tcPr>
          <w:p w:rsidR="00D70609" w:rsidRPr="00D70609" w:rsidRDefault="00D70609" w:rsidP="00D70609">
            <w:pPr>
              <w:spacing w:after="0" w:line="240" w:lineRule="auto"/>
              <w:jc w:val="center"/>
              <w:rPr>
                <w:rFonts w:ascii="Times New Roman" w:hAnsi="Times New Roman" w:cs="Times New Roman"/>
                <w:color w:val="000000"/>
                <w:sz w:val="24"/>
                <w:szCs w:val="24"/>
              </w:rPr>
            </w:pPr>
            <w:r w:rsidRPr="00D70609">
              <w:rPr>
                <w:rFonts w:ascii="Times New Roman" w:hAnsi="Times New Roman" w:cs="Times New Roman"/>
                <w:color w:val="000000"/>
              </w:rPr>
              <w:t>1215</w:t>
            </w:r>
          </w:p>
        </w:tc>
        <w:tc>
          <w:tcPr>
            <w:tcW w:w="611" w:type="pct"/>
            <w:vAlign w:val="center"/>
          </w:tcPr>
          <w:p w:rsidR="00D70609" w:rsidRPr="00D70609" w:rsidRDefault="00D70609" w:rsidP="00D70609">
            <w:pPr>
              <w:spacing w:after="0" w:line="240" w:lineRule="auto"/>
              <w:jc w:val="center"/>
              <w:rPr>
                <w:rFonts w:ascii="Times New Roman" w:hAnsi="Times New Roman" w:cs="Times New Roman"/>
                <w:color w:val="000000"/>
                <w:sz w:val="24"/>
                <w:szCs w:val="24"/>
              </w:rPr>
            </w:pPr>
            <w:r w:rsidRPr="00D70609">
              <w:rPr>
                <w:rFonts w:ascii="Times New Roman" w:hAnsi="Times New Roman" w:cs="Times New Roman"/>
                <w:color w:val="000000"/>
              </w:rPr>
              <w:t>260</w:t>
            </w:r>
          </w:p>
        </w:tc>
      </w:tr>
      <w:tr w:rsidR="00D70609" w:rsidRPr="00E073DD" w:rsidTr="00D70609">
        <w:tc>
          <w:tcPr>
            <w:tcW w:w="1577" w:type="pct"/>
            <w:vAlign w:val="center"/>
          </w:tcPr>
          <w:p w:rsidR="00D70609" w:rsidRPr="007F66DF" w:rsidRDefault="00D70609" w:rsidP="007F66DF">
            <w:pPr>
              <w:tabs>
                <w:tab w:val="left" w:pos="34"/>
              </w:tabs>
              <w:spacing w:after="0" w:line="240" w:lineRule="auto"/>
              <w:rPr>
                <w:rFonts w:ascii="Times New Roman" w:hAnsi="Times New Roman" w:cs="Times New Roman"/>
                <w:sz w:val="24"/>
                <w:szCs w:val="24"/>
              </w:rPr>
            </w:pPr>
            <w:r w:rsidRPr="007F66DF">
              <w:rPr>
                <w:rFonts w:ascii="Times New Roman" w:hAnsi="Times New Roman" w:cs="Times New Roman"/>
                <w:sz w:val="24"/>
                <w:szCs w:val="24"/>
              </w:rPr>
              <w:t>Налог на прибыль</w:t>
            </w:r>
          </w:p>
        </w:tc>
        <w:tc>
          <w:tcPr>
            <w:tcW w:w="842" w:type="pct"/>
            <w:vAlign w:val="center"/>
          </w:tcPr>
          <w:p w:rsidR="00D70609" w:rsidRPr="007F66DF" w:rsidRDefault="00D70609" w:rsidP="007F66DF">
            <w:pPr>
              <w:spacing w:after="0" w:line="240" w:lineRule="auto"/>
              <w:jc w:val="center"/>
              <w:rPr>
                <w:rFonts w:ascii="Times New Roman" w:hAnsi="Times New Roman" w:cs="Times New Roman"/>
                <w:sz w:val="24"/>
                <w:szCs w:val="24"/>
              </w:rPr>
            </w:pPr>
            <w:r w:rsidRPr="007F66DF">
              <w:rPr>
                <w:rFonts w:ascii="Times New Roman" w:hAnsi="Times New Roman" w:cs="Times New Roman"/>
                <w:sz w:val="24"/>
                <w:szCs w:val="24"/>
              </w:rPr>
              <w:t>136</w:t>
            </w:r>
          </w:p>
        </w:tc>
        <w:tc>
          <w:tcPr>
            <w:tcW w:w="593" w:type="pct"/>
            <w:vAlign w:val="center"/>
          </w:tcPr>
          <w:p w:rsidR="00D70609" w:rsidRPr="007F66DF" w:rsidRDefault="00D70609" w:rsidP="007F66DF">
            <w:pPr>
              <w:spacing w:after="0" w:line="240" w:lineRule="auto"/>
              <w:jc w:val="center"/>
              <w:rPr>
                <w:rFonts w:ascii="Times New Roman" w:hAnsi="Times New Roman" w:cs="Times New Roman"/>
                <w:sz w:val="24"/>
                <w:szCs w:val="24"/>
              </w:rPr>
            </w:pPr>
            <w:r w:rsidRPr="007F66DF">
              <w:rPr>
                <w:rFonts w:ascii="Times New Roman" w:hAnsi="Times New Roman" w:cs="Times New Roman"/>
                <w:sz w:val="24"/>
                <w:szCs w:val="24"/>
              </w:rPr>
              <w:t>139</w:t>
            </w:r>
          </w:p>
        </w:tc>
        <w:tc>
          <w:tcPr>
            <w:tcW w:w="560" w:type="pct"/>
            <w:vAlign w:val="center"/>
          </w:tcPr>
          <w:p w:rsidR="00D70609" w:rsidRPr="00D70609" w:rsidRDefault="00D70609" w:rsidP="00D70609">
            <w:pPr>
              <w:spacing w:after="0" w:line="240" w:lineRule="auto"/>
              <w:jc w:val="center"/>
              <w:rPr>
                <w:rFonts w:ascii="Times New Roman" w:hAnsi="Times New Roman" w:cs="Times New Roman"/>
                <w:color w:val="000000"/>
                <w:sz w:val="24"/>
                <w:szCs w:val="24"/>
              </w:rPr>
            </w:pPr>
            <w:r w:rsidRPr="00D70609">
              <w:rPr>
                <w:rFonts w:ascii="Times New Roman" w:hAnsi="Times New Roman" w:cs="Times New Roman"/>
                <w:color w:val="000000"/>
              </w:rPr>
              <w:t>191</w:t>
            </w:r>
          </w:p>
        </w:tc>
        <w:tc>
          <w:tcPr>
            <w:tcW w:w="817" w:type="pct"/>
            <w:vAlign w:val="center"/>
          </w:tcPr>
          <w:p w:rsidR="00D70609" w:rsidRPr="00D70609" w:rsidRDefault="00D70609" w:rsidP="00D70609">
            <w:pPr>
              <w:spacing w:after="0" w:line="240" w:lineRule="auto"/>
              <w:jc w:val="center"/>
              <w:rPr>
                <w:rFonts w:ascii="Times New Roman" w:hAnsi="Times New Roman" w:cs="Times New Roman"/>
                <w:color w:val="000000"/>
                <w:sz w:val="24"/>
                <w:szCs w:val="24"/>
              </w:rPr>
            </w:pPr>
            <w:r w:rsidRPr="00D70609">
              <w:rPr>
                <w:rFonts w:ascii="Times New Roman" w:hAnsi="Times New Roman" w:cs="Times New Roman"/>
                <w:color w:val="000000"/>
              </w:rPr>
              <w:t>243</w:t>
            </w:r>
          </w:p>
        </w:tc>
        <w:tc>
          <w:tcPr>
            <w:tcW w:w="611" w:type="pct"/>
            <w:vAlign w:val="center"/>
          </w:tcPr>
          <w:p w:rsidR="00D70609" w:rsidRPr="00D70609" w:rsidRDefault="00D70609" w:rsidP="00D70609">
            <w:pPr>
              <w:spacing w:after="0" w:line="240" w:lineRule="auto"/>
              <w:jc w:val="center"/>
              <w:rPr>
                <w:rFonts w:ascii="Times New Roman" w:hAnsi="Times New Roman" w:cs="Times New Roman"/>
                <w:color w:val="000000"/>
                <w:sz w:val="24"/>
                <w:szCs w:val="24"/>
              </w:rPr>
            </w:pPr>
            <w:r w:rsidRPr="00D70609">
              <w:rPr>
                <w:rFonts w:ascii="Times New Roman" w:hAnsi="Times New Roman" w:cs="Times New Roman"/>
                <w:color w:val="000000"/>
              </w:rPr>
              <w:t>52</w:t>
            </w:r>
          </w:p>
        </w:tc>
      </w:tr>
      <w:tr w:rsidR="00D70609" w:rsidRPr="00E073DD" w:rsidTr="00D70609">
        <w:tc>
          <w:tcPr>
            <w:tcW w:w="1577" w:type="pct"/>
            <w:vAlign w:val="center"/>
          </w:tcPr>
          <w:p w:rsidR="00D70609" w:rsidRPr="007F66DF" w:rsidRDefault="00D70609" w:rsidP="007F66DF">
            <w:pPr>
              <w:tabs>
                <w:tab w:val="left" w:pos="34"/>
              </w:tabs>
              <w:spacing w:after="0" w:line="240" w:lineRule="auto"/>
              <w:rPr>
                <w:rFonts w:ascii="Times New Roman" w:hAnsi="Times New Roman" w:cs="Times New Roman"/>
                <w:sz w:val="24"/>
                <w:szCs w:val="24"/>
              </w:rPr>
            </w:pPr>
            <w:r w:rsidRPr="007F66DF">
              <w:rPr>
                <w:rFonts w:ascii="Times New Roman" w:hAnsi="Times New Roman" w:cs="Times New Roman"/>
                <w:sz w:val="24"/>
                <w:szCs w:val="24"/>
              </w:rPr>
              <w:t>Чистая прибыль</w:t>
            </w:r>
          </w:p>
        </w:tc>
        <w:tc>
          <w:tcPr>
            <w:tcW w:w="842" w:type="pct"/>
            <w:vAlign w:val="center"/>
          </w:tcPr>
          <w:p w:rsidR="00D70609" w:rsidRPr="007F66DF" w:rsidRDefault="00D70609" w:rsidP="007F66DF">
            <w:pPr>
              <w:spacing w:after="0" w:line="240" w:lineRule="auto"/>
              <w:jc w:val="center"/>
              <w:rPr>
                <w:rFonts w:ascii="Times New Roman" w:hAnsi="Times New Roman" w:cs="Times New Roman"/>
                <w:sz w:val="24"/>
                <w:szCs w:val="24"/>
              </w:rPr>
            </w:pPr>
            <w:r w:rsidRPr="007F66DF">
              <w:rPr>
                <w:rFonts w:ascii="Times New Roman" w:hAnsi="Times New Roman" w:cs="Times New Roman"/>
                <w:sz w:val="24"/>
                <w:szCs w:val="24"/>
              </w:rPr>
              <w:t>542</w:t>
            </w:r>
          </w:p>
        </w:tc>
        <w:tc>
          <w:tcPr>
            <w:tcW w:w="593" w:type="pct"/>
            <w:vAlign w:val="center"/>
          </w:tcPr>
          <w:p w:rsidR="00D70609" w:rsidRPr="007F66DF" w:rsidRDefault="00D70609" w:rsidP="007F66DF">
            <w:pPr>
              <w:spacing w:after="0" w:line="240" w:lineRule="auto"/>
              <w:jc w:val="center"/>
              <w:rPr>
                <w:rFonts w:ascii="Times New Roman" w:hAnsi="Times New Roman" w:cs="Times New Roman"/>
                <w:sz w:val="24"/>
                <w:szCs w:val="24"/>
              </w:rPr>
            </w:pPr>
            <w:r w:rsidRPr="007F66DF">
              <w:rPr>
                <w:rFonts w:ascii="Times New Roman" w:hAnsi="Times New Roman" w:cs="Times New Roman"/>
                <w:sz w:val="24"/>
                <w:szCs w:val="24"/>
              </w:rPr>
              <w:t>555</w:t>
            </w:r>
          </w:p>
        </w:tc>
        <w:tc>
          <w:tcPr>
            <w:tcW w:w="560" w:type="pct"/>
            <w:vAlign w:val="center"/>
          </w:tcPr>
          <w:p w:rsidR="00D70609" w:rsidRPr="00D70609" w:rsidRDefault="00D70609" w:rsidP="00D70609">
            <w:pPr>
              <w:spacing w:after="0" w:line="240" w:lineRule="auto"/>
              <w:jc w:val="center"/>
              <w:rPr>
                <w:rFonts w:ascii="Times New Roman" w:hAnsi="Times New Roman" w:cs="Times New Roman"/>
                <w:color w:val="000000"/>
                <w:sz w:val="24"/>
                <w:szCs w:val="24"/>
              </w:rPr>
            </w:pPr>
            <w:r w:rsidRPr="00D70609">
              <w:rPr>
                <w:rFonts w:ascii="Times New Roman" w:hAnsi="Times New Roman" w:cs="Times New Roman"/>
                <w:color w:val="000000"/>
              </w:rPr>
              <w:t>764</w:t>
            </w:r>
          </w:p>
        </w:tc>
        <w:tc>
          <w:tcPr>
            <w:tcW w:w="817" w:type="pct"/>
            <w:vAlign w:val="center"/>
          </w:tcPr>
          <w:p w:rsidR="00D70609" w:rsidRPr="00D70609" w:rsidRDefault="00D70609" w:rsidP="00D70609">
            <w:pPr>
              <w:spacing w:after="0" w:line="240" w:lineRule="auto"/>
              <w:jc w:val="center"/>
              <w:rPr>
                <w:rFonts w:ascii="Times New Roman" w:hAnsi="Times New Roman" w:cs="Times New Roman"/>
                <w:color w:val="000000"/>
                <w:sz w:val="24"/>
                <w:szCs w:val="24"/>
              </w:rPr>
            </w:pPr>
            <w:r w:rsidRPr="00D70609">
              <w:rPr>
                <w:rFonts w:ascii="Times New Roman" w:hAnsi="Times New Roman" w:cs="Times New Roman"/>
                <w:color w:val="000000"/>
              </w:rPr>
              <w:t>972</w:t>
            </w:r>
          </w:p>
        </w:tc>
        <w:tc>
          <w:tcPr>
            <w:tcW w:w="611" w:type="pct"/>
            <w:vAlign w:val="center"/>
          </w:tcPr>
          <w:p w:rsidR="00D70609" w:rsidRPr="00D70609" w:rsidRDefault="00D70609" w:rsidP="00D70609">
            <w:pPr>
              <w:spacing w:after="0" w:line="240" w:lineRule="auto"/>
              <w:jc w:val="center"/>
              <w:rPr>
                <w:rFonts w:ascii="Times New Roman" w:hAnsi="Times New Roman" w:cs="Times New Roman"/>
                <w:color w:val="000000"/>
                <w:sz w:val="24"/>
                <w:szCs w:val="24"/>
              </w:rPr>
            </w:pPr>
            <w:r w:rsidRPr="00D70609">
              <w:rPr>
                <w:rFonts w:ascii="Times New Roman" w:hAnsi="Times New Roman" w:cs="Times New Roman"/>
                <w:color w:val="000000"/>
              </w:rPr>
              <w:t>208</w:t>
            </w:r>
          </w:p>
        </w:tc>
      </w:tr>
      <w:tr w:rsidR="00D70609" w:rsidRPr="00E073DD" w:rsidTr="00D70609">
        <w:tc>
          <w:tcPr>
            <w:tcW w:w="1577" w:type="pct"/>
            <w:vAlign w:val="center"/>
          </w:tcPr>
          <w:p w:rsidR="00D70609" w:rsidRPr="007F66DF" w:rsidRDefault="00D70609" w:rsidP="007F66DF">
            <w:pPr>
              <w:tabs>
                <w:tab w:val="left" w:pos="34"/>
              </w:tabs>
              <w:spacing w:after="0" w:line="240" w:lineRule="auto"/>
              <w:rPr>
                <w:rFonts w:ascii="Times New Roman" w:hAnsi="Times New Roman" w:cs="Times New Roman"/>
                <w:sz w:val="24"/>
                <w:szCs w:val="24"/>
              </w:rPr>
            </w:pPr>
            <w:r w:rsidRPr="007F66DF">
              <w:rPr>
                <w:rFonts w:ascii="Times New Roman" w:hAnsi="Times New Roman" w:cs="Times New Roman"/>
                <w:sz w:val="24"/>
                <w:szCs w:val="24"/>
              </w:rPr>
              <w:t>Рентабельность продаж, %</w:t>
            </w:r>
          </w:p>
        </w:tc>
        <w:tc>
          <w:tcPr>
            <w:tcW w:w="842" w:type="pct"/>
            <w:vAlign w:val="center"/>
          </w:tcPr>
          <w:p w:rsidR="00D70609" w:rsidRPr="007F66DF" w:rsidRDefault="00D70609" w:rsidP="007F66DF">
            <w:pPr>
              <w:spacing w:after="0" w:line="240" w:lineRule="auto"/>
              <w:jc w:val="center"/>
              <w:rPr>
                <w:rFonts w:ascii="Times New Roman" w:hAnsi="Times New Roman" w:cs="Times New Roman"/>
                <w:sz w:val="24"/>
                <w:szCs w:val="24"/>
              </w:rPr>
            </w:pPr>
            <w:r w:rsidRPr="007F66DF">
              <w:rPr>
                <w:rFonts w:ascii="Times New Roman" w:hAnsi="Times New Roman" w:cs="Times New Roman"/>
                <w:sz w:val="24"/>
                <w:szCs w:val="24"/>
              </w:rPr>
              <w:t>0,65</w:t>
            </w:r>
          </w:p>
        </w:tc>
        <w:tc>
          <w:tcPr>
            <w:tcW w:w="593" w:type="pct"/>
            <w:vAlign w:val="center"/>
          </w:tcPr>
          <w:p w:rsidR="00D70609" w:rsidRPr="007F66DF" w:rsidRDefault="00D70609" w:rsidP="007F66DF">
            <w:pPr>
              <w:spacing w:after="0" w:line="240" w:lineRule="auto"/>
              <w:jc w:val="center"/>
              <w:rPr>
                <w:rFonts w:ascii="Times New Roman" w:hAnsi="Times New Roman" w:cs="Times New Roman"/>
                <w:sz w:val="24"/>
                <w:szCs w:val="24"/>
              </w:rPr>
            </w:pPr>
            <w:r w:rsidRPr="007F66DF">
              <w:rPr>
                <w:rFonts w:ascii="Times New Roman" w:hAnsi="Times New Roman" w:cs="Times New Roman"/>
                <w:sz w:val="24"/>
                <w:szCs w:val="24"/>
              </w:rPr>
              <w:t>0,66</w:t>
            </w:r>
          </w:p>
        </w:tc>
        <w:tc>
          <w:tcPr>
            <w:tcW w:w="560" w:type="pct"/>
            <w:vAlign w:val="center"/>
          </w:tcPr>
          <w:p w:rsidR="00D70609" w:rsidRPr="00D70609" w:rsidRDefault="00D70609" w:rsidP="00D70609">
            <w:pPr>
              <w:spacing w:after="0" w:line="240" w:lineRule="auto"/>
              <w:jc w:val="center"/>
              <w:rPr>
                <w:rFonts w:ascii="Times New Roman" w:hAnsi="Times New Roman" w:cs="Times New Roman"/>
                <w:color w:val="000000"/>
                <w:sz w:val="24"/>
                <w:szCs w:val="24"/>
              </w:rPr>
            </w:pPr>
            <w:r w:rsidRPr="00D70609">
              <w:rPr>
                <w:rFonts w:ascii="Times New Roman" w:hAnsi="Times New Roman" w:cs="Times New Roman"/>
                <w:color w:val="000000"/>
              </w:rPr>
              <w:t>0,9</w:t>
            </w:r>
          </w:p>
        </w:tc>
        <w:tc>
          <w:tcPr>
            <w:tcW w:w="817" w:type="pct"/>
            <w:vAlign w:val="center"/>
          </w:tcPr>
          <w:p w:rsidR="00D70609" w:rsidRPr="00D70609" w:rsidRDefault="00D70609" w:rsidP="00D70609">
            <w:pPr>
              <w:spacing w:after="0" w:line="240" w:lineRule="auto"/>
              <w:jc w:val="center"/>
              <w:rPr>
                <w:rFonts w:ascii="Times New Roman" w:hAnsi="Times New Roman" w:cs="Times New Roman"/>
                <w:color w:val="000000"/>
                <w:sz w:val="24"/>
                <w:szCs w:val="24"/>
              </w:rPr>
            </w:pPr>
            <w:r w:rsidRPr="00D70609">
              <w:rPr>
                <w:rFonts w:ascii="Times New Roman" w:hAnsi="Times New Roman" w:cs="Times New Roman"/>
                <w:color w:val="000000"/>
              </w:rPr>
              <w:t>1,14</w:t>
            </w:r>
          </w:p>
        </w:tc>
        <w:tc>
          <w:tcPr>
            <w:tcW w:w="611" w:type="pct"/>
            <w:vAlign w:val="center"/>
          </w:tcPr>
          <w:p w:rsidR="00D70609" w:rsidRPr="00D70609" w:rsidRDefault="00D70609" w:rsidP="00D70609">
            <w:pPr>
              <w:spacing w:after="0" w:line="240" w:lineRule="auto"/>
              <w:jc w:val="center"/>
              <w:rPr>
                <w:rFonts w:ascii="Times New Roman" w:hAnsi="Times New Roman" w:cs="Times New Roman"/>
                <w:color w:val="000000"/>
                <w:sz w:val="24"/>
                <w:szCs w:val="24"/>
              </w:rPr>
            </w:pPr>
            <w:r w:rsidRPr="00D70609">
              <w:rPr>
                <w:rFonts w:ascii="Times New Roman" w:hAnsi="Times New Roman" w:cs="Times New Roman"/>
                <w:color w:val="000000"/>
              </w:rPr>
              <w:t>0,24</w:t>
            </w:r>
          </w:p>
        </w:tc>
      </w:tr>
      <w:tr w:rsidR="00D70609" w:rsidRPr="00E073DD" w:rsidTr="00D70609">
        <w:tc>
          <w:tcPr>
            <w:tcW w:w="1577" w:type="pct"/>
            <w:vAlign w:val="center"/>
          </w:tcPr>
          <w:p w:rsidR="00D70609" w:rsidRPr="007F66DF" w:rsidRDefault="00D70609" w:rsidP="007F66DF">
            <w:pPr>
              <w:tabs>
                <w:tab w:val="left" w:pos="34"/>
              </w:tabs>
              <w:spacing w:after="0" w:line="240" w:lineRule="auto"/>
              <w:rPr>
                <w:rFonts w:ascii="Times New Roman" w:hAnsi="Times New Roman" w:cs="Times New Roman"/>
                <w:sz w:val="24"/>
                <w:szCs w:val="24"/>
              </w:rPr>
            </w:pPr>
            <w:r w:rsidRPr="007F66DF">
              <w:rPr>
                <w:rFonts w:ascii="Times New Roman" w:hAnsi="Times New Roman" w:cs="Times New Roman"/>
                <w:sz w:val="24"/>
                <w:szCs w:val="24"/>
              </w:rPr>
              <w:t>Рентабельность затрат, %</w:t>
            </w:r>
          </w:p>
        </w:tc>
        <w:tc>
          <w:tcPr>
            <w:tcW w:w="842" w:type="pct"/>
            <w:vAlign w:val="center"/>
          </w:tcPr>
          <w:p w:rsidR="00D70609" w:rsidRPr="007F66DF" w:rsidRDefault="00D70609" w:rsidP="007F66DF">
            <w:pPr>
              <w:spacing w:after="0" w:line="240" w:lineRule="auto"/>
              <w:jc w:val="center"/>
              <w:rPr>
                <w:rFonts w:ascii="Times New Roman" w:hAnsi="Times New Roman" w:cs="Times New Roman"/>
                <w:sz w:val="24"/>
                <w:szCs w:val="24"/>
              </w:rPr>
            </w:pPr>
            <w:r w:rsidRPr="007F66DF">
              <w:rPr>
                <w:rFonts w:ascii="Times New Roman" w:hAnsi="Times New Roman" w:cs="Times New Roman"/>
                <w:sz w:val="24"/>
                <w:szCs w:val="24"/>
              </w:rPr>
              <w:t>0,67</w:t>
            </w:r>
          </w:p>
        </w:tc>
        <w:tc>
          <w:tcPr>
            <w:tcW w:w="593" w:type="pct"/>
            <w:vAlign w:val="center"/>
          </w:tcPr>
          <w:p w:rsidR="00D70609" w:rsidRPr="007F66DF" w:rsidRDefault="00D70609" w:rsidP="007F66DF">
            <w:pPr>
              <w:spacing w:after="0" w:line="240" w:lineRule="auto"/>
              <w:jc w:val="center"/>
              <w:rPr>
                <w:rFonts w:ascii="Times New Roman" w:hAnsi="Times New Roman" w:cs="Times New Roman"/>
                <w:sz w:val="24"/>
                <w:szCs w:val="24"/>
              </w:rPr>
            </w:pPr>
            <w:r w:rsidRPr="007F66DF">
              <w:rPr>
                <w:rFonts w:ascii="Times New Roman" w:hAnsi="Times New Roman" w:cs="Times New Roman"/>
                <w:sz w:val="24"/>
                <w:szCs w:val="24"/>
              </w:rPr>
              <w:t>0,68</w:t>
            </w:r>
          </w:p>
        </w:tc>
        <w:tc>
          <w:tcPr>
            <w:tcW w:w="560" w:type="pct"/>
            <w:vAlign w:val="center"/>
          </w:tcPr>
          <w:p w:rsidR="00D70609" w:rsidRPr="00D70609" w:rsidRDefault="00D70609" w:rsidP="00D70609">
            <w:pPr>
              <w:spacing w:after="0" w:line="240" w:lineRule="auto"/>
              <w:jc w:val="center"/>
              <w:rPr>
                <w:rFonts w:ascii="Times New Roman" w:hAnsi="Times New Roman" w:cs="Times New Roman"/>
                <w:color w:val="000000"/>
                <w:sz w:val="24"/>
                <w:szCs w:val="24"/>
              </w:rPr>
            </w:pPr>
            <w:r w:rsidRPr="00D70609">
              <w:rPr>
                <w:rFonts w:ascii="Times New Roman" w:hAnsi="Times New Roman" w:cs="Times New Roman"/>
                <w:color w:val="000000"/>
              </w:rPr>
              <w:t>0,92</w:t>
            </w:r>
          </w:p>
        </w:tc>
        <w:tc>
          <w:tcPr>
            <w:tcW w:w="817" w:type="pct"/>
            <w:vAlign w:val="center"/>
          </w:tcPr>
          <w:p w:rsidR="00D70609" w:rsidRPr="00D70609" w:rsidRDefault="00D70609" w:rsidP="00D70609">
            <w:pPr>
              <w:spacing w:after="0" w:line="240" w:lineRule="auto"/>
              <w:jc w:val="center"/>
              <w:rPr>
                <w:rFonts w:ascii="Times New Roman" w:hAnsi="Times New Roman" w:cs="Times New Roman"/>
                <w:color w:val="000000"/>
                <w:sz w:val="24"/>
                <w:szCs w:val="24"/>
              </w:rPr>
            </w:pPr>
            <w:r w:rsidRPr="00D70609">
              <w:rPr>
                <w:rFonts w:ascii="Times New Roman" w:hAnsi="Times New Roman" w:cs="Times New Roman"/>
                <w:color w:val="000000"/>
              </w:rPr>
              <w:t>1,17</w:t>
            </w:r>
          </w:p>
        </w:tc>
        <w:tc>
          <w:tcPr>
            <w:tcW w:w="611" w:type="pct"/>
            <w:vAlign w:val="center"/>
          </w:tcPr>
          <w:p w:rsidR="00D70609" w:rsidRPr="00D70609" w:rsidRDefault="00D70609" w:rsidP="00D70609">
            <w:pPr>
              <w:spacing w:after="0" w:line="240" w:lineRule="auto"/>
              <w:jc w:val="center"/>
              <w:rPr>
                <w:rFonts w:ascii="Times New Roman" w:hAnsi="Times New Roman" w:cs="Times New Roman"/>
                <w:color w:val="000000"/>
                <w:sz w:val="24"/>
                <w:szCs w:val="24"/>
              </w:rPr>
            </w:pPr>
            <w:r w:rsidRPr="00D70609">
              <w:rPr>
                <w:rFonts w:ascii="Times New Roman" w:hAnsi="Times New Roman" w:cs="Times New Roman"/>
                <w:color w:val="000000"/>
              </w:rPr>
              <w:t>0,25</w:t>
            </w:r>
          </w:p>
        </w:tc>
      </w:tr>
    </w:tbl>
    <w:p w:rsidR="00CE77DC" w:rsidRDefault="00CE77DC" w:rsidP="007F66DF">
      <w:pPr>
        <w:spacing w:after="0" w:line="360" w:lineRule="auto"/>
        <w:ind w:firstLine="709"/>
        <w:jc w:val="both"/>
        <w:rPr>
          <w:rFonts w:ascii="Times New Roman" w:hAnsi="Times New Roman" w:cs="Times New Roman"/>
          <w:sz w:val="28"/>
          <w:szCs w:val="28"/>
        </w:rPr>
      </w:pPr>
      <w:r w:rsidRPr="007F66DF">
        <w:rPr>
          <w:rFonts w:ascii="Times New Roman" w:hAnsi="Times New Roman" w:cs="Times New Roman"/>
          <w:sz w:val="28"/>
          <w:szCs w:val="28"/>
        </w:rPr>
        <w:lastRenderedPageBreak/>
        <w:t xml:space="preserve">В прогнозном периоде ожидается прирост прибыли от продаж на </w:t>
      </w:r>
      <w:r w:rsidR="009E5851">
        <w:rPr>
          <w:rFonts w:ascii="Times New Roman" w:hAnsi="Times New Roman" w:cs="Times New Roman"/>
          <w:sz w:val="28"/>
          <w:szCs w:val="28"/>
        </w:rPr>
        <w:t>260</w:t>
      </w:r>
      <w:r w:rsidRPr="007F66DF">
        <w:rPr>
          <w:rFonts w:ascii="Times New Roman" w:hAnsi="Times New Roman" w:cs="Times New Roman"/>
          <w:sz w:val="28"/>
          <w:szCs w:val="28"/>
        </w:rPr>
        <w:t xml:space="preserve"> тыс.руб., чистой прибыли на 2</w:t>
      </w:r>
      <w:r w:rsidR="009E5851">
        <w:rPr>
          <w:rFonts w:ascii="Times New Roman" w:hAnsi="Times New Roman" w:cs="Times New Roman"/>
          <w:sz w:val="28"/>
          <w:szCs w:val="28"/>
        </w:rPr>
        <w:t>08</w:t>
      </w:r>
      <w:r w:rsidRPr="007F66DF">
        <w:rPr>
          <w:rFonts w:ascii="Times New Roman" w:hAnsi="Times New Roman" w:cs="Times New Roman"/>
          <w:sz w:val="28"/>
          <w:szCs w:val="28"/>
        </w:rPr>
        <w:t xml:space="preserve"> тыс.руб.</w:t>
      </w:r>
    </w:p>
    <w:p w:rsidR="00CE77DC" w:rsidRPr="007F66DF" w:rsidRDefault="00CE77DC" w:rsidP="007F66DF">
      <w:pPr>
        <w:spacing w:after="0" w:line="360" w:lineRule="auto"/>
        <w:ind w:firstLine="709"/>
        <w:jc w:val="both"/>
        <w:rPr>
          <w:rFonts w:ascii="Times New Roman" w:hAnsi="Times New Roman" w:cs="Times New Roman"/>
          <w:sz w:val="28"/>
          <w:szCs w:val="28"/>
        </w:rPr>
      </w:pPr>
      <w:r w:rsidRPr="007F66DF">
        <w:rPr>
          <w:rFonts w:ascii="Times New Roman" w:hAnsi="Times New Roman" w:cs="Times New Roman"/>
          <w:sz w:val="28"/>
          <w:szCs w:val="28"/>
        </w:rPr>
        <w:t>Рост рентабельности продаж и затрат в 2017 г. составит 0,2</w:t>
      </w:r>
      <w:r w:rsidR="00E74BA5">
        <w:rPr>
          <w:rFonts w:ascii="Times New Roman" w:hAnsi="Times New Roman" w:cs="Times New Roman"/>
          <w:sz w:val="28"/>
          <w:szCs w:val="28"/>
        </w:rPr>
        <w:t>4</w:t>
      </w:r>
      <w:r w:rsidRPr="007F66DF">
        <w:rPr>
          <w:rFonts w:ascii="Times New Roman" w:hAnsi="Times New Roman" w:cs="Times New Roman"/>
          <w:sz w:val="28"/>
          <w:szCs w:val="28"/>
        </w:rPr>
        <w:t xml:space="preserve"> п.п. Таким образом, прогнозируется повышение эффективности деятельности ООО «Станкостроительный завод».</w:t>
      </w:r>
    </w:p>
    <w:p w:rsidR="00CE77DC" w:rsidRPr="007F66DF" w:rsidRDefault="00CE77DC" w:rsidP="007F66DF">
      <w:pPr>
        <w:widowControl w:val="0"/>
        <w:spacing w:after="0" w:line="360" w:lineRule="auto"/>
        <w:ind w:firstLine="709"/>
        <w:jc w:val="both"/>
        <w:rPr>
          <w:rFonts w:ascii="Times New Roman" w:hAnsi="Times New Roman" w:cs="Times New Roman"/>
          <w:color w:val="000000"/>
          <w:sz w:val="28"/>
          <w:szCs w:val="28"/>
        </w:rPr>
      </w:pPr>
      <w:r w:rsidRPr="007F66DF">
        <w:rPr>
          <w:rFonts w:ascii="Times New Roman" w:hAnsi="Times New Roman" w:cs="Times New Roman"/>
          <w:color w:val="000000"/>
          <w:sz w:val="28"/>
          <w:szCs w:val="28"/>
        </w:rPr>
        <w:t>Планом инвестиционного развития ООО не предусмотрен ввод нового оборудования в эксплуатацию и закупка основных средств.</w:t>
      </w:r>
    </w:p>
    <w:p w:rsidR="00CE77DC" w:rsidRPr="00225455" w:rsidRDefault="00CE77DC" w:rsidP="00225455">
      <w:pPr>
        <w:widowControl w:val="0"/>
        <w:spacing w:after="0" w:line="360" w:lineRule="auto"/>
        <w:ind w:firstLine="709"/>
        <w:jc w:val="both"/>
        <w:rPr>
          <w:rFonts w:ascii="Times New Roman" w:hAnsi="Times New Roman" w:cs="Times New Roman"/>
          <w:color w:val="000000"/>
          <w:sz w:val="28"/>
          <w:szCs w:val="28"/>
        </w:rPr>
      </w:pPr>
      <w:r w:rsidRPr="007F66DF">
        <w:rPr>
          <w:rFonts w:ascii="Times New Roman" w:hAnsi="Times New Roman" w:cs="Times New Roman"/>
          <w:color w:val="000000"/>
          <w:sz w:val="28"/>
          <w:szCs w:val="28"/>
        </w:rPr>
        <w:t>Величина основных средств уменьшается на сумму начисленной амортизации. Средняя норма амортизационных отчислений составляет 6,5% в год.</w:t>
      </w:r>
      <w:r w:rsidR="00225455">
        <w:rPr>
          <w:rFonts w:ascii="Times New Roman" w:hAnsi="Times New Roman" w:cs="Times New Roman"/>
          <w:color w:val="000000"/>
          <w:sz w:val="28"/>
          <w:szCs w:val="28"/>
        </w:rPr>
        <w:t xml:space="preserve"> </w:t>
      </w:r>
      <w:r w:rsidRPr="007F66DF">
        <w:rPr>
          <w:rFonts w:ascii="Times New Roman" w:hAnsi="Times New Roman" w:cs="Times New Roman"/>
          <w:sz w:val="28"/>
          <w:szCs w:val="28"/>
        </w:rPr>
        <w:t>Первоначальная стоимость основных средств по данным бухгалтерского учета ООО «Станкостроительный завод» на 31.12.2015 г. составила 7985 тыс.руб.</w:t>
      </w:r>
    </w:p>
    <w:p w:rsidR="00CE77DC" w:rsidRPr="007F66DF" w:rsidRDefault="00CE77DC" w:rsidP="007F66DF">
      <w:pPr>
        <w:widowControl w:val="0"/>
        <w:spacing w:after="0" w:line="360" w:lineRule="auto"/>
        <w:ind w:firstLine="709"/>
        <w:jc w:val="both"/>
        <w:rPr>
          <w:rFonts w:ascii="Times New Roman" w:hAnsi="Times New Roman" w:cs="Times New Roman"/>
          <w:sz w:val="28"/>
          <w:szCs w:val="28"/>
        </w:rPr>
      </w:pPr>
      <w:r w:rsidRPr="007F66DF">
        <w:rPr>
          <w:rFonts w:ascii="Times New Roman" w:hAnsi="Times New Roman" w:cs="Times New Roman"/>
          <w:sz w:val="28"/>
          <w:szCs w:val="28"/>
        </w:rPr>
        <w:t>Сумма начисленной амортизации на 31.12.2015г. составила 3807 тыс.руб.</w:t>
      </w:r>
    </w:p>
    <w:p w:rsidR="00CE77DC" w:rsidRPr="007F66DF" w:rsidRDefault="00CE77DC" w:rsidP="007F66DF">
      <w:pPr>
        <w:widowControl w:val="0"/>
        <w:spacing w:after="0" w:line="360" w:lineRule="auto"/>
        <w:ind w:firstLine="709"/>
        <w:jc w:val="both"/>
        <w:rPr>
          <w:rFonts w:ascii="Times New Roman" w:hAnsi="Times New Roman" w:cs="Times New Roman"/>
          <w:sz w:val="28"/>
          <w:szCs w:val="28"/>
        </w:rPr>
      </w:pPr>
      <w:r w:rsidRPr="007F66DF">
        <w:rPr>
          <w:rFonts w:ascii="Times New Roman" w:hAnsi="Times New Roman" w:cs="Times New Roman"/>
          <w:sz w:val="28"/>
          <w:szCs w:val="28"/>
        </w:rPr>
        <w:t>Сумма начисленной амортизации за 2016-2017 г.г. составит:</w:t>
      </w:r>
    </w:p>
    <w:p w:rsidR="00CE77DC" w:rsidRPr="007F66DF" w:rsidRDefault="00CE77DC" w:rsidP="007F66DF">
      <w:pPr>
        <w:widowControl w:val="0"/>
        <w:spacing w:after="0" w:line="360" w:lineRule="auto"/>
        <w:ind w:firstLine="709"/>
        <w:jc w:val="both"/>
        <w:rPr>
          <w:rFonts w:ascii="Times New Roman" w:hAnsi="Times New Roman" w:cs="Times New Roman"/>
          <w:sz w:val="28"/>
          <w:szCs w:val="28"/>
        </w:rPr>
      </w:pPr>
      <w:r w:rsidRPr="007F66DF">
        <w:rPr>
          <w:rFonts w:ascii="Times New Roman" w:hAnsi="Times New Roman" w:cs="Times New Roman"/>
          <w:sz w:val="28"/>
          <w:szCs w:val="28"/>
        </w:rPr>
        <w:t>7985 * 6,5% * 2 = 1038 тыс.руб.</w:t>
      </w:r>
    </w:p>
    <w:p w:rsidR="00CE77DC" w:rsidRPr="007F66DF" w:rsidRDefault="00CE77DC" w:rsidP="007F66DF">
      <w:pPr>
        <w:widowControl w:val="0"/>
        <w:spacing w:after="0" w:line="360" w:lineRule="auto"/>
        <w:ind w:firstLine="709"/>
        <w:jc w:val="both"/>
        <w:rPr>
          <w:rFonts w:ascii="Times New Roman" w:hAnsi="Times New Roman" w:cs="Times New Roman"/>
          <w:sz w:val="28"/>
          <w:szCs w:val="28"/>
        </w:rPr>
      </w:pPr>
      <w:r w:rsidRPr="007F66DF">
        <w:rPr>
          <w:rFonts w:ascii="Times New Roman" w:hAnsi="Times New Roman" w:cs="Times New Roman"/>
          <w:sz w:val="28"/>
          <w:szCs w:val="28"/>
        </w:rPr>
        <w:t xml:space="preserve">Сумма начисленной амортизации на конец 2017 г. составит: </w:t>
      </w:r>
    </w:p>
    <w:p w:rsidR="00CE77DC" w:rsidRPr="007F66DF" w:rsidRDefault="00CE77DC" w:rsidP="007F66DF">
      <w:pPr>
        <w:widowControl w:val="0"/>
        <w:spacing w:after="0" w:line="360" w:lineRule="auto"/>
        <w:ind w:firstLine="709"/>
        <w:jc w:val="both"/>
        <w:rPr>
          <w:rFonts w:ascii="Times New Roman" w:hAnsi="Times New Roman" w:cs="Times New Roman"/>
          <w:sz w:val="28"/>
          <w:szCs w:val="28"/>
        </w:rPr>
      </w:pPr>
      <w:r w:rsidRPr="007F66DF">
        <w:rPr>
          <w:rFonts w:ascii="Times New Roman" w:hAnsi="Times New Roman" w:cs="Times New Roman"/>
          <w:sz w:val="28"/>
          <w:szCs w:val="28"/>
        </w:rPr>
        <w:t>3807 + 1038 = 4845 тыс.руб.</w:t>
      </w:r>
    </w:p>
    <w:p w:rsidR="00CE77DC" w:rsidRPr="007F66DF" w:rsidRDefault="00CE77DC" w:rsidP="00225455">
      <w:pPr>
        <w:widowControl w:val="0"/>
        <w:spacing w:after="0" w:line="360" w:lineRule="auto"/>
        <w:ind w:firstLine="709"/>
        <w:jc w:val="both"/>
        <w:rPr>
          <w:rFonts w:ascii="Times New Roman" w:hAnsi="Times New Roman" w:cs="Times New Roman"/>
          <w:sz w:val="28"/>
          <w:szCs w:val="28"/>
        </w:rPr>
      </w:pPr>
      <w:r w:rsidRPr="007F66DF">
        <w:rPr>
          <w:rFonts w:ascii="Times New Roman" w:hAnsi="Times New Roman" w:cs="Times New Roman"/>
          <w:sz w:val="28"/>
          <w:szCs w:val="28"/>
        </w:rPr>
        <w:t xml:space="preserve">Остаточная стоимость основных средств, отражаемая в балансе предприятия составит: </w:t>
      </w:r>
      <w:r w:rsidR="00225455">
        <w:rPr>
          <w:rFonts w:ascii="Times New Roman" w:hAnsi="Times New Roman" w:cs="Times New Roman"/>
          <w:sz w:val="28"/>
          <w:szCs w:val="28"/>
        </w:rPr>
        <w:t xml:space="preserve"> </w:t>
      </w:r>
      <w:r w:rsidRPr="007F66DF">
        <w:rPr>
          <w:rFonts w:ascii="Times New Roman" w:hAnsi="Times New Roman" w:cs="Times New Roman"/>
          <w:sz w:val="28"/>
          <w:szCs w:val="28"/>
        </w:rPr>
        <w:t>7985 – 4845 = 3140 тыс.руб.</w:t>
      </w:r>
    </w:p>
    <w:p w:rsidR="00CE77DC" w:rsidRPr="007F66DF" w:rsidRDefault="00CE77DC" w:rsidP="007F66DF">
      <w:pPr>
        <w:widowControl w:val="0"/>
        <w:spacing w:after="0" w:line="360" w:lineRule="auto"/>
        <w:ind w:firstLine="709"/>
        <w:jc w:val="both"/>
        <w:rPr>
          <w:rFonts w:ascii="Times New Roman" w:hAnsi="Times New Roman" w:cs="Times New Roman"/>
          <w:color w:val="000000"/>
          <w:sz w:val="28"/>
          <w:szCs w:val="28"/>
        </w:rPr>
      </w:pPr>
      <w:r w:rsidRPr="007F66DF">
        <w:rPr>
          <w:rFonts w:ascii="Times New Roman" w:hAnsi="Times New Roman" w:cs="Times New Roman"/>
          <w:color w:val="000000"/>
          <w:sz w:val="28"/>
          <w:szCs w:val="28"/>
        </w:rPr>
        <w:t>Величина запасов на конец 2017 г. принимается в соответствии с нормативом.</w:t>
      </w:r>
    </w:p>
    <w:p w:rsidR="00CE77DC" w:rsidRPr="007F66DF" w:rsidRDefault="00CE77DC" w:rsidP="007F66DF">
      <w:pPr>
        <w:widowControl w:val="0"/>
        <w:spacing w:after="0" w:line="360" w:lineRule="auto"/>
        <w:ind w:firstLine="709"/>
        <w:jc w:val="both"/>
        <w:rPr>
          <w:rFonts w:ascii="Times New Roman" w:hAnsi="Times New Roman" w:cs="Times New Roman"/>
          <w:color w:val="000000"/>
          <w:sz w:val="28"/>
          <w:szCs w:val="28"/>
        </w:rPr>
      </w:pPr>
      <w:r w:rsidRPr="007F66DF">
        <w:rPr>
          <w:rFonts w:ascii="Times New Roman" w:hAnsi="Times New Roman" w:cs="Times New Roman"/>
          <w:color w:val="000000"/>
          <w:sz w:val="28"/>
          <w:szCs w:val="28"/>
        </w:rPr>
        <w:t>Величина дебиторской задолженности и денежных средств увеличивается на 2,8% в соответствии с ростом выручки:</w:t>
      </w:r>
    </w:p>
    <w:p w:rsidR="00CE77DC" w:rsidRPr="007F66DF" w:rsidRDefault="00CE77DC" w:rsidP="007F66DF">
      <w:pPr>
        <w:widowControl w:val="0"/>
        <w:spacing w:after="0" w:line="360" w:lineRule="auto"/>
        <w:ind w:firstLine="709"/>
        <w:jc w:val="both"/>
        <w:rPr>
          <w:rFonts w:ascii="Times New Roman" w:hAnsi="Times New Roman" w:cs="Times New Roman"/>
          <w:sz w:val="28"/>
          <w:szCs w:val="28"/>
        </w:rPr>
      </w:pPr>
      <w:r w:rsidRPr="007F66DF">
        <w:rPr>
          <w:rFonts w:ascii="Times New Roman" w:hAnsi="Times New Roman" w:cs="Times New Roman"/>
          <w:sz w:val="28"/>
          <w:szCs w:val="28"/>
        </w:rPr>
        <w:t>6574*1,028 = 6758 тыс.руб.</w:t>
      </w:r>
    </w:p>
    <w:p w:rsidR="00CE77DC" w:rsidRPr="007F66DF" w:rsidRDefault="00CE77DC" w:rsidP="007F66DF">
      <w:pPr>
        <w:widowControl w:val="0"/>
        <w:spacing w:after="0" w:line="360" w:lineRule="auto"/>
        <w:ind w:firstLine="709"/>
        <w:jc w:val="both"/>
        <w:rPr>
          <w:rFonts w:ascii="Times New Roman" w:hAnsi="Times New Roman" w:cs="Times New Roman"/>
          <w:sz w:val="28"/>
          <w:szCs w:val="28"/>
        </w:rPr>
      </w:pPr>
      <w:r w:rsidRPr="007F66DF">
        <w:rPr>
          <w:rFonts w:ascii="Times New Roman" w:hAnsi="Times New Roman" w:cs="Times New Roman"/>
          <w:sz w:val="28"/>
          <w:szCs w:val="28"/>
        </w:rPr>
        <w:t>498*1,028 = 512 тыс.руб.</w:t>
      </w:r>
    </w:p>
    <w:p w:rsidR="00CE77DC" w:rsidRPr="007F66DF" w:rsidRDefault="00CE77DC" w:rsidP="007F66DF">
      <w:pPr>
        <w:widowControl w:val="0"/>
        <w:spacing w:after="0" w:line="360" w:lineRule="auto"/>
        <w:ind w:firstLine="709"/>
        <w:jc w:val="both"/>
        <w:rPr>
          <w:rFonts w:ascii="Times New Roman" w:hAnsi="Times New Roman" w:cs="Times New Roman"/>
          <w:sz w:val="28"/>
          <w:szCs w:val="28"/>
        </w:rPr>
      </w:pPr>
      <w:r w:rsidRPr="007F66DF">
        <w:rPr>
          <w:rFonts w:ascii="Times New Roman" w:hAnsi="Times New Roman" w:cs="Times New Roman"/>
          <w:sz w:val="28"/>
          <w:szCs w:val="28"/>
        </w:rPr>
        <w:t>Величина собственного капитала увеличится на величину чистой прибыли, полученной по итогам 2016-2017 г.г. и составит на конец 2017 г.:</w:t>
      </w:r>
    </w:p>
    <w:p w:rsidR="00CE77DC" w:rsidRPr="007F66DF" w:rsidRDefault="00CE77DC" w:rsidP="007F66DF">
      <w:pPr>
        <w:widowControl w:val="0"/>
        <w:spacing w:after="0" w:line="360" w:lineRule="auto"/>
        <w:ind w:firstLine="709"/>
        <w:jc w:val="both"/>
        <w:rPr>
          <w:rFonts w:ascii="Times New Roman" w:hAnsi="Times New Roman" w:cs="Times New Roman"/>
          <w:sz w:val="28"/>
          <w:szCs w:val="28"/>
        </w:rPr>
      </w:pPr>
      <w:r w:rsidRPr="007F66DF">
        <w:rPr>
          <w:rFonts w:ascii="Times New Roman" w:hAnsi="Times New Roman" w:cs="Times New Roman"/>
          <w:sz w:val="28"/>
          <w:szCs w:val="28"/>
        </w:rPr>
        <w:t xml:space="preserve">3200 + 555 + </w:t>
      </w:r>
      <w:r w:rsidR="00710E8B">
        <w:rPr>
          <w:rFonts w:ascii="Times New Roman" w:hAnsi="Times New Roman" w:cs="Times New Roman"/>
          <w:sz w:val="28"/>
          <w:szCs w:val="28"/>
        </w:rPr>
        <w:t>972</w:t>
      </w:r>
      <w:r w:rsidRPr="007F66DF">
        <w:rPr>
          <w:rFonts w:ascii="Times New Roman" w:hAnsi="Times New Roman" w:cs="Times New Roman"/>
          <w:sz w:val="28"/>
          <w:szCs w:val="28"/>
        </w:rPr>
        <w:t xml:space="preserve"> = 4</w:t>
      </w:r>
      <w:r w:rsidR="00710E8B">
        <w:rPr>
          <w:rFonts w:ascii="Times New Roman" w:hAnsi="Times New Roman" w:cs="Times New Roman"/>
          <w:sz w:val="28"/>
          <w:szCs w:val="28"/>
        </w:rPr>
        <w:t>727</w:t>
      </w:r>
      <w:r w:rsidRPr="007F66DF">
        <w:rPr>
          <w:rFonts w:ascii="Times New Roman" w:hAnsi="Times New Roman" w:cs="Times New Roman"/>
          <w:sz w:val="28"/>
          <w:szCs w:val="28"/>
        </w:rPr>
        <w:t xml:space="preserve"> тыс.руб.</w:t>
      </w:r>
    </w:p>
    <w:p w:rsidR="00CE77DC" w:rsidRPr="007F66DF" w:rsidRDefault="00CE77DC" w:rsidP="007F66DF">
      <w:pPr>
        <w:pStyle w:val="12pt"/>
        <w:spacing w:line="360" w:lineRule="auto"/>
        <w:rPr>
          <w:color w:val="auto"/>
          <w:spacing w:val="1"/>
          <w:sz w:val="28"/>
          <w:szCs w:val="28"/>
        </w:rPr>
      </w:pPr>
      <w:r w:rsidRPr="007F66DF">
        <w:rPr>
          <w:color w:val="auto"/>
          <w:sz w:val="28"/>
          <w:szCs w:val="28"/>
        </w:rPr>
        <w:t>Прогнозный</w:t>
      </w:r>
      <w:r w:rsidR="00D4251F">
        <w:rPr>
          <w:color w:val="auto"/>
          <w:sz w:val="28"/>
          <w:szCs w:val="28"/>
        </w:rPr>
        <w:t xml:space="preserve"> баланс представлен в таблице 29</w:t>
      </w:r>
      <w:r w:rsidRPr="007F66DF">
        <w:rPr>
          <w:color w:val="auto"/>
          <w:sz w:val="28"/>
          <w:szCs w:val="28"/>
        </w:rPr>
        <w:t>.</w:t>
      </w:r>
    </w:p>
    <w:p w:rsidR="00CE77DC" w:rsidRDefault="00CE77DC" w:rsidP="00225455">
      <w:pPr>
        <w:pStyle w:val="12pt"/>
        <w:spacing w:line="360" w:lineRule="auto"/>
        <w:ind w:firstLine="0"/>
        <w:jc w:val="both"/>
        <w:rPr>
          <w:bCs/>
          <w:color w:val="000000"/>
          <w:sz w:val="28"/>
          <w:szCs w:val="28"/>
        </w:rPr>
      </w:pPr>
      <w:r>
        <w:rPr>
          <w:iCs/>
          <w:color w:val="000000"/>
          <w:sz w:val="28"/>
          <w:szCs w:val="28"/>
        </w:rPr>
        <w:lastRenderedPageBreak/>
        <w:t xml:space="preserve">Таблица </w:t>
      </w:r>
      <w:r w:rsidR="00D4251F">
        <w:rPr>
          <w:iCs/>
          <w:color w:val="000000"/>
          <w:sz w:val="28"/>
          <w:szCs w:val="28"/>
        </w:rPr>
        <w:t>29</w:t>
      </w:r>
      <w:r w:rsidRPr="00D4547A">
        <w:rPr>
          <w:iCs/>
          <w:color w:val="000000"/>
          <w:sz w:val="28"/>
          <w:szCs w:val="28"/>
        </w:rPr>
        <w:t xml:space="preserve"> -  </w:t>
      </w:r>
      <w:r w:rsidRPr="00D4547A">
        <w:rPr>
          <w:bCs/>
          <w:color w:val="000000"/>
          <w:sz w:val="28"/>
          <w:szCs w:val="28"/>
        </w:rPr>
        <w:t xml:space="preserve">Прогнозный баланс ООО </w:t>
      </w:r>
      <w:r>
        <w:rPr>
          <w:bCs/>
          <w:color w:val="000000"/>
          <w:sz w:val="28"/>
          <w:szCs w:val="28"/>
        </w:rPr>
        <w:t>«Станкостроительный завод», т</w:t>
      </w:r>
      <w:r w:rsidRPr="00D4547A">
        <w:rPr>
          <w:bCs/>
          <w:color w:val="000000"/>
          <w:sz w:val="28"/>
          <w:szCs w:val="28"/>
        </w:rPr>
        <w:t>ыс.руб.</w:t>
      </w:r>
    </w:p>
    <w:tbl>
      <w:tblPr>
        <w:tblW w:w="9640" w:type="dxa"/>
        <w:tblInd w:w="98" w:type="dxa"/>
        <w:tblCellMar>
          <w:left w:w="28" w:type="dxa"/>
          <w:right w:w="28" w:type="dxa"/>
        </w:tblCellMar>
        <w:tblLook w:val="04A0" w:firstRow="1" w:lastRow="0" w:firstColumn="1" w:lastColumn="0" w:noHBand="0" w:noVBand="1"/>
      </w:tblPr>
      <w:tblGrid>
        <w:gridCol w:w="5317"/>
        <w:gridCol w:w="1623"/>
        <w:gridCol w:w="1460"/>
        <w:gridCol w:w="1240"/>
      </w:tblGrid>
      <w:tr w:rsidR="00CE77DC" w:rsidRPr="00315959" w:rsidTr="007D3B4F">
        <w:trPr>
          <w:trHeight w:val="330"/>
        </w:trPr>
        <w:tc>
          <w:tcPr>
            <w:tcW w:w="53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E77DC" w:rsidRPr="007F66DF" w:rsidRDefault="00CE77DC" w:rsidP="007F66DF">
            <w:pPr>
              <w:spacing w:after="0" w:line="240" w:lineRule="auto"/>
              <w:jc w:val="center"/>
              <w:rPr>
                <w:rFonts w:ascii="Times New Roman" w:hAnsi="Times New Roman" w:cs="Times New Roman"/>
                <w:color w:val="000000"/>
              </w:rPr>
            </w:pPr>
            <w:r w:rsidRPr="007F66DF">
              <w:rPr>
                <w:rFonts w:ascii="Times New Roman" w:hAnsi="Times New Roman" w:cs="Times New Roman"/>
                <w:color w:val="000000"/>
              </w:rPr>
              <w:t>Статьи баланса</w:t>
            </w:r>
          </w:p>
        </w:tc>
        <w:tc>
          <w:tcPr>
            <w:tcW w:w="1623" w:type="dxa"/>
            <w:tcBorders>
              <w:top w:val="single" w:sz="8" w:space="0" w:color="auto"/>
              <w:left w:val="nil"/>
              <w:bottom w:val="single" w:sz="8" w:space="0" w:color="auto"/>
              <w:right w:val="single" w:sz="8" w:space="0" w:color="auto"/>
            </w:tcBorders>
            <w:shd w:val="clear" w:color="auto" w:fill="auto"/>
            <w:vAlign w:val="center"/>
            <w:hideMark/>
          </w:tcPr>
          <w:p w:rsidR="00CE77DC" w:rsidRPr="007F66DF" w:rsidRDefault="00CE77DC" w:rsidP="007F66DF">
            <w:pPr>
              <w:spacing w:after="0" w:line="240" w:lineRule="auto"/>
              <w:jc w:val="center"/>
              <w:rPr>
                <w:rFonts w:ascii="Times New Roman" w:hAnsi="Times New Roman" w:cs="Times New Roman"/>
                <w:color w:val="000000"/>
              </w:rPr>
            </w:pPr>
            <w:r w:rsidRPr="007F66DF">
              <w:rPr>
                <w:rFonts w:ascii="Times New Roman" w:hAnsi="Times New Roman" w:cs="Times New Roman"/>
                <w:color w:val="000000"/>
              </w:rPr>
              <w:t>На 31.12.15 г.</w:t>
            </w:r>
          </w:p>
        </w:tc>
        <w:tc>
          <w:tcPr>
            <w:tcW w:w="1460" w:type="dxa"/>
            <w:tcBorders>
              <w:top w:val="single" w:sz="8" w:space="0" w:color="auto"/>
              <w:left w:val="nil"/>
              <w:bottom w:val="single" w:sz="8" w:space="0" w:color="auto"/>
              <w:right w:val="single" w:sz="8" w:space="0" w:color="auto"/>
            </w:tcBorders>
            <w:shd w:val="clear" w:color="auto" w:fill="auto"/>
            <w:vAlign w:val="bottom"/>
            <w:hideMark/>
          </w:tcPr>
          <w:p w:rsidR="00CE77DC" w:rsidRPr="007F66DF" w:rsidRDefault="00CE77DC" w:rsidP="007F66DF">
            <w:pPr>
              <w:spacing w:after="0" w:line="240" w:lineRule="auto"/>
              <w:jc w:val="center"/>
              <w:rPr>
                <w:rFonts w:ascii="Times New Roman" w:hAnsi="Times New Roman" w:cs="Times New Roman"/>
                <w:color w:val="000000"/>
              </w:rPr>
            </w:pPr>
            <w:r w:rsidRPr="007F66DF">
              <w:rPr>
                <w:rFonts w:ascii="Times New Roman" w:hAnsi="Times New Roman" w:cs="Times New Roman"/>
                <w:color w:val="000000"/>
              </w:rPr>
              <w:t>На 31.12.16 г. план</w:t>
            </w:r>
          </w:p>
        </w:tc>
        <w:tc>
          <w:tcPr>
            <w:tcW w:w="1240" w:type="dxa"/>
            <w:tcBorders>
              <w:top w:val="single" w:sz="8" w:space="0" w:color="auto"/>
              <w:left w:val="nil"/>
              <w:bottom w:val="single" w:sz="8" w:space="0" w:color="auto"/>
              <w:right w:val="single" w:sz="8" w:space="0" w:color="auto"/>
            </w:tcBorders>
            <w:shd w:val="clear" w:color="auto" w:fill="auto"/>
            <w:vAlign w:val="bottom"/>
            <w:hideMark/>
          </w:tcPr>
          <w:p w:rsidR="00CE77DC" w:rsidRPr="007F66DF" w:rsidRDefault="00CE77DC" w:rsidP="007F66DF">
            <w:pPr>
              <w:spacing w:after="0" w:line="240" w:lineRule="auto"/>
              <w:jc w:val="center"/>
              <w:rPr>
                <w:rFonts w:ascii="Times New Roman" w:hAnsi="Times New Roman" w:cs="Times New Roman"/>
                <w:color w:val="000000"/>
              </w:rPr>
            </w:pPr>
            <w:r w:rsidRPr="007F66DF">
              <w:rPr>
                <w:rFonts w:ascii="Times New Roman" w:hAnsi="Times New Roman" w:cs="Times New Roman"/>
                <w:color w:val="000000"/>
              </w:rPr>
              <w:t>На 31.12.17 г. прогноз</w:t>
            </w:r>
          </w:p>
        </w:tc>
      </w:tr>
      <w:tr w:rsidR="00CE77DC" w:rsidRPr="00315959" w:rsidTr="00844FC5">
        <w:trPr>
          <w:trHeight w:val="124"/>
        </w:trPr>
        <w:tc>
          <w:tcPr>
            <w:tcW w:w="9640" w:type="dxa"/>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rsidR="00CE77DC" w:rsidRPr="007F66DF" w:rsidRDefault="00CE77DC" w:rsidP="00844FC5">
            <w:pPr>
              <w:spacing w:after="0" w:line="240" w:lineRule="auto"/>
              <w:jc w:val="center"/>
              <w:rPr>
                <w:rFonts w:ascii="Times New Roman" w:hAnsi="Times New Roman" w:cs="Times New Roman"/>
                <w:color w:val="000000"/>
              </w:rPr>
            </w:pPr>
            <w:r w:rsidRPr="007F66DF">
              <w:rPr>
                <w:rFonts w:ascii="Times New Roman" w:hAnsi="Times New Roman" w:cs="Times New Roman"/>
                <w:color w:val="000000"/>
              </w:rPr>
              <w:t>Актив</w:t>
            </w:r>
          </w:p>
        </w:tc>
      </w:tr>
      <w:tr w:rsidR="00CE77DC" w:rsidRPr="00315959" w:rsidTr="007D3B4F">
        <w:trPr>
          <w:trHeight w:val="291"/>
        </w:trPr>
        <w:tc>
          <w:tcPr>
            <w:tcW w:w="5317" w:type="dxa"/>
            <w:tcBorders>
              <w:top w:val="nil"/>
              <w:left w:val="single" w:sz="8" w:space="0" w:color="auto"/>
              <w:bottom w:val="single" w:sz="8" w:space="0" w:color="auto"/>
              <w:right w:val="single" w:sz="8" w:space="0" w:color="auto"/>
            </w:tcBorders>
            <w:shd w:val="clear" w:color="auto" w:fill="auto"/>
            <w:vAlign w:val="bottom"/>
            <w:hideMark/>
          </w:tcPr>
          <w:p w:rsidR="00CE77DC" w:rsidRPr="007F66DF" w:rsidRDefault="00CE77DC" w:rsidP="007F66DF">
            <w:pPr>
              <w:spacing w:after="0" w:line="240" w:lineRule="auto"/>
              <w:rPr>
                <w:rFonts w:ascii="Times New Roman" w:hAnsi="Times New Roman" w:cs="Times New Roman"/>
                <w:color w:val="000000"/>
              </w:rPr>
            </w:pPr>
            <w:r w:rsidRPr="007F66DF">
              <w:rPr>
                <w:rFonts w:ascii="Times New Roman" w:hAnsi="Times New Roman" w:cs="Times New Roman"/>
                <w:color w:val="000000"/>
              </w:rPr>
              <w:t xml:space="preserve">Денежные средства и краткосрочные финансовые вложения (S)  </w:t>
            </w:r>
          </w:p>
        </w:tc>
        <w:tc>
          <w:tcPr>
            <w:tcW w:w="1623" w:type="dxa"/>
            <w:tcBorders>
              <w:top w:val="nil"/>
              <w:left w:val="nil"/>
              <w:bottom w:val="single" w:sz="8" w:space="0" w:color="auto"/>
              <w:right w:val="single" w:sz="8" w:space="0" w:color="auto"/>
            </w:tcBorders>
            <w:shd w:val="clear" w:color="auto" w:fill="auto"/>
            <w:vAlign w:val="center"/>
            <w:hideMark/>
          </w:tcPr>
          <w:p w:rsidR="00CE77DC" w:rsidRPr="007F66DF" w:rsidRDefault="00CE77DC" w:rsidP="007F66DF">
            <w:pPr>
              <w:spacing w:after="0" w:line="240" w:lineRule="auto"/>
              <w:jc w:val="center"/>
              <w:rPr>
                <w:rFonts w:ascii="Times New Roman" w:hAnsi="Times New Roman" w:cs="Times New Roman"/>
              </w:rPr>
            </w:pPr>
            <w:r w:rsidRPr="007F66DF">
              <w:rPr>
                <w:rFonts w:ascii="Times New Roman" w:hAnsi="Times New Roman" w:cs="Times New Roman"/>
              </w:rPr>
              <w:t>498</w:t>
            </w:r>
          </w:p>
        </w:tc>
        <w:tc>
          <w:tcPr>
            <w:tcW w:w="1460" w:type="dxa"/>
            <w:tcBorders>
              <w:top w:val="nil"/>
              <w:left w:val="nil"/>
              <w:bottom w:val="single" w:sz="8" w:space="0" w:color="auto"/>
              <w:right w:val="single" w:sz="8" w:space="0" w:color="auto"/>
            </w:tcBorders>
            <w:shd w:val="clear" w:color="auto" w:fill="auto"/>
            <w:vAlign w:val="center"/>
            <w:hideMark/>
          </w:tcPr>
          <w:p w:rsidR="00CE77DC" w:rsidRPr="007F66DF" w:rsidRDefault="00CE77DC" w:rsidP="007F66DF">
            <w:pPr>
              <w:spacing w:after="0" w:line="240" w:lineRule="auto"/>
              <w:jc w:val="center"/>
              <w:rPr>
                <w:rFonts w:ascii="Times New Roman" w:hAnsi="Times New Roman" w:cs="Times New Roman"/>
              </w:rPr>
            </w:pPr>
            <w:r w:rsidRPr="007F66DF">
              <w:rPr>
                <w:rFonts w:ascii="Times New Roman" w:hAnsi="Times New Roman" w:cs="Times New Roman"/>
              </w:rPr>
              <w:t>500</w:t>
            </w:r>
          </w:p>
        </w:tc>
        <w:tc>
          <w:tcPr>
            <w:tcW w:w="1240" w:type="dxa"/>
            <w:tcBorders>
              <w:top w:val="nil"/>
              <w:left w:val="nil"/>
              <w:bottom w:val="single" w:sz="8" w:space="0" w:color="auto"/>
              <w:right w:val="single" w:sz="8" w:space="0" w:color="auto"/>
            </w:tcBorders>
            <w:shd w:val="clear" w:color="auto" w:fill="auto"/>
            <w:vAlign w:val="center"/>
            <w:hideMark/>
          </w:tcPr>
          <w:p w:rsidR="00CE77DC" w:rsidRPr="007F66DF" w:rsidRDefault="00CE77DC" w:rsidP="007F66DF">
            <w:pPr>
              <w:spacing w:after="0" w:line="240" w:lineRule="auto"/>
              <w:jc w:val="center"/>
              <w:rPr>
                <w:rFonts w:ascii="Times New Roman" w:hAnsi="Times New Roman" w:cs="Times New Roman"/>
              </w:rPr>
            </w:pPr>
            <w:r w:rsidRPr="007F66DF">
              <w:rPr>
                <w:rFonts w:ascii="Times New Roman" w:hAnsi="Times New Roman" w:cs="Times New Roman"/>
              </w:rPr>
              <w:t>512</w:t>
            </w:r>
          </w:p>
        </w:tc>
      </w:tr>
      <w:tr w:rsidR="00CE77DC" w:rsidRPr="00315959" w:rsidTr="007D3B4F">
        <w:trPr>
          <w:trHeight w:val="285"/>
        </w:trPr>
        <w:tc>
          <w:tcPr>
            <w:tcW w:w="5317" w:type="dxa"/>
            <w:tcBorders>
              <w:top w:val="nil"/>
              <w:left w:val="single" w:sz="8" w:space="0" w:color="auto"/>
              <w:bottom w:val="single" w:sz="8" w:space="0" w:color="auto"/>
              <w:right w:val="single" w:sz="8" w:space="0" w:color="auto"/>
            </w:tcBorders>
            <w:shd w:val="clear" w:color="auto" w:fill="auto"/>
            <w:vAlign w:val="bottom"/>
            <w:hideMark/>
          </w:tcPr>
          <w:p w:rsidR="00CE77DC" w:rsidRPr="007F66DF" w:rsidRDefault="00CE77DC" w:rsidP="007F66DF">
            <w:pPr>
              <w:spacing w:after="0" w:line="240" w:lineRule="auto"/>
              <w:rPr>
                <w:rFonts w:ascii="Times New Roman" w:hAnsi="Times New Roman" w:cs="Times New Roman"/>
                <w:color w:val="000000"/>
              </w:rPr>
            </w:pPr>
            <w:r w:rsidRPr="007F66DF">
              <w:rPr>
                <w:rFonts w:ascii="Times New Roman" w:hAnsi="Times New Roman" w:cs="Times New Roman"/>
                <w:color w:val="000000"/>
              </w:rPr>
              <w:t>Дебиторская задолженность и прочие оборотные активы (R</w:t>
            </w:r>
            <w:r w:rsidRPr="007F66DF">
              <w:rPr>
                <w:rFonts w:ascii="Times New Roman" w:hAnsi="Times New Roman" w:cs="Times New Roman"/>
                <w:color w:val="000000"/>
                <w:vertAlign w:val="superscript"/>
              </w:rPr>
              <w:t>a</w:t>
            </w:r>
            <w:r w:rsidRPr="007F66DF">
              <w:rPr>
                <w:rFonts w:ascii="Times New Roman" w:hAnsi="Times New Roman" w:cs="Times New Roman"/>
                <w:color w:val="000000"/>
              </w:rPr>
              <w:t>)</w:t>
            </w:r>
          </w:p>
        </w:tc>
        <w:tc>
          <w:tcPr>
            <w:tcW w:w="1623" w:type="dxa"/>
            <w:tcBorders>
              <w:top w:val="nil"/>
              <w:left w:val="nil"/>
              <w:bottom w:val="single" w:sz="8" w:space="0" w:color="auto"/>
              <w:right w:val="single" w:sz="8" w:space="0" w:color="auto"/>
            </w:tcBorders>
            <w:shd w:val="clear" w:color="auto" w:fill="auto"/>
            <w:vAlign w:val="center"/>
            <w:hideMark/>
          </w:tcPr>
          <w:p w:rsidR="00CE77DC" w:rsidRPr="007F66DF" w:rsidRDefault="00CE77DC" w:rsidP="007F66DF">
            <w:pPr>
              <w:spacing w:after="0" w:line="240" w:lineRule="auto"/>
              <w:jc w:val="center"/>
              <w:rPr>
                <w:rFonts w:ascii="Times New Roman" w:hAnsi="Times New Roman" w:cs="Times New Roman"/>
              </w:rPr>
            </w:pPr>
            <w:r w:rsidRPr="007F66DF">
              <w:rPr>
                <w:rFonts w:ascii="Times New Roman" w:hAnsi="Times New Roman" w:cs="Times New Roman"/>
              </w:rPr>
              <w:t>6574</w:t>
            </w:r>
          </w:p>
        </w:tc>
        <w:tc>
          <w:tcPr>
            <w:tcW w:w="1460" w:type="dxa"/>
            <w:tcBorders>
              <w:top w:val="nil"/>
              <w:left w:val="nil"/>
              <w:bottom w:val="single" w:sz="8" w:space="0" w:color="auto"/>
              <w:right w:val="single" w:sz="8" w:space="0" w:color="auto"/>
            </w:tcBorders>
            <w:shd w:val="clear" w:color="auto" w:fill="auto"/>
            <w:vAlign w:val="center"/>
            <w:hideMark/>
          </w:tcPr>
          <w:p w:rsidR="00CE77DC" w:rsidRPr="007F66DF" w:rsidRDefault="00CE77DC" w:rsidP="007F66DF">
            <w:pPr>
              <w:spacing w:after="0" w:line="240" w:lineRule="auto"/>
              <w:jc w:val="center"/>
              <w:rPr>
                <w:rFonts w:ascii="Times New Roman" w:hAnsi="Times New Roman" w:cs="Times New Roman"/>
              </w:rPr>
            </w:pPr>
            <w:r w:rsidRPr="007F66DF">
              <w:rPr>
                <w:rFonts w:ascii="Times New Roman" w:hAnsi="Times New Roman" w:cs="Times New Roman"/>
              </w:rPr>
              <w:t>6650</w:t>
            </w:r>
          </w:p>
        </w:tc>
        <w:tc>
          <w:tcPr>
            <w:tcW w:w="1240" w:type="dxa"/>
            <w:tcBorders>
              <w:top w:val="nil"/>
              <w:left w:val="nil"/>
              <w:bottom w:val="single" w:sz="8" w:space="0" w:color="auto"/>
              <w:right w:val="single" w:sz="8" w:space="0" w:color="auto"/>
            </w:tcBorders>
            <w:shd w:val="clear" w:color="auto" w:fill="auto"/>
            <w:vAlign w:val="center"/>
            <w:hideMark/>
          </w:tcPr>
          <w:p w:rsidR="00CE77DC" w:rsidRPr="007F66DF" w:rsidRDefault="00CE77DC" w:rsidP="007F66DF">
            <w:pPr>
              <w:spacing w:after="0" w:line="240" w:lineRule="auto"/>
              <w:jc w:val="center"/>
              <w:rPr>
                <w:rFonts w:ascii="Times New Roman" w:hAnsi="Times New Roman" w:cs="Times New Roman"/>
              </w:rPr>
            </w:pPr>
            <w:r w:rsidRPr="007F66DF">
              <w:rPr>
                <w:rFonts w:ascii="Times New Roman" w:hAnsi="Times New Roman" w:cs="Times New Roman"/>
              </w:rPr>
              <w:t>6758</w:t>
            </w:r>
          </w:p>
        </w:tc>
      </w:tr>
      <w:tr w:rsidR="00CE77DC" w:rsidRPr="00315959" w:rsidTr="007D3B4F">
        <w:trPr>
          <w:trHeight w:val="137"/>
        </w:trPr>
        <w:tc>
          <w:tcPr>
            <w:tcW w:w="5317" w:type="dxa"/>
            <w:tcBorders>
              <w:top w:val="nil"/>
              <w:left w:val="single" w:sz="8" w:space="0" w:color="auto"/>
              <w:bottom w:val="single" w:sz="8" w:space="0" w:color="auto"/>
              <w:right w:val="single" w:sz="8" w:space="0" w:color="auto"/>
            </w:tcBorders>
            <w:shd w:val="clear" w:color="auto" w:fill="auto"/>
            <w:vAlign w:val="bottom"/>
            <w:hideMark/>
          </w:tcPr>
          <w:p w:rsidR="00CE77DC" w:rsidRPr="007F66DF" w:rsidRDefault="00CE77DC" w:rsidP="007F66DF">
            <w:pPr>
              <w:spacing w:after="0" w:line="240" w:lineRule="auto"/>
              <w:rPr>
                <w:rFonts w:ascii="Times New Roman" w:hAnsi="Times New Roman" w:cs="Times New Roman"/>
                <w:color w:val="000000"/>
              </w:rPr>
            </w:pPr>
            <w:r w:rsidRPr="007F66DF">
              <w:rPr>
                <w:rFonts w:ascii="Times New Roman" w:hAnsi="Times New Roman" w:cs="Times New Roman"/>
                <w:color w:val="000000"/>
              </w:rPr>
              <w:t>Запасы и затраты (Z)</w:t>
            </w:r>
          </w:p>
        </w:tc>
        <w:tc>
          <w:tcPr>
            <w:tcW w:w="1623" w:type="dxa"/>
            <w:tcBorders>
              <w:top w:val="nil"/>
              <w:left w:val="nil"/>
              <w:bottom w:val="single" w:sz="8" w:space="0" w:color="auto"/>
              <w:right w:val="single" w:sz="8" w:space="0" w:color="auto"/>
            </w:tcBorders>
            <w:shd w:val="clear" w:color="auto" w:fill="auto"/>
            <w:vAlign w:val="center"/>
            <w:hideMark/>
          </w:tcPr>
          <w:p w:rsidR="00CE77DC" w:rsidRPr="007F66DF" w:rsidRDefault="007F66DF" w:rsidP="007F66DF">
            <w:pPr>
              <w:spacing w:after="0" w:line="240" w:lineRule="auto"/>
              <w:jc w:val="center"/>
              <w:rPr>
                <w:rFonts w:ascii="Times New Roman" w:hAnsi="Times New Roman" w:cs="Times New Roman"/>
              </w:rPr>
            </w:pPr>
            <w:r>
              <w:rPr>
                <w:rFonts w:ascii="Times New Roman" w:hAnsi="Times New Roman" w:cs="Times New Roman"/>
              </w:rPr>
              <w:t>2496</w:t>
            </w:r>
          </w:p>
        </w:tc>
        <w:tc>
          <w:tcPr>
            <w:tcW w:w="1460" w:type="dxa"/>
            <w:tcBorders>
              <w:top w:val="nil"/>
              <w:left w:val="nil"/>
              <w:bottom w:val="single" w:sz="8" w:space="0" w:color="auto"/>
              <w:right w:val="single" w:sz="8" w:space="0" w:color="auto"/>
            </w:tcBorders>
            <w:shd w:val="clear" w:color="auto" w:fill="auto"/>
            <w:vAlign w:val="center"/>
            <w:hideMark/>
          </w:tcPr>
          <w:p w:rsidR="00CE77DC" w:rsidRPr="007F66DF" w:rsidRDefault="00CE77DC" w:rsidP="007F66DF">
            <w:pPr>
              <w:spacing w:after="0" w:line="240" w:lineRule="auto"/>
              <w:jc w:val="center"/>
              <w:rPr>
                <w:rFonts w:ascii="Times New Roman" w:hAnsi="Times New Roman" w:cs="Times New Roman"/>
              </w:rPr>
            </w:pPr>
            <w:r w:rsidRPr="007F66DF">
              <w:rPr>
                <w:rFonts w:ascii="Times New Roman" w:hAnsi="Times New Roman" w:cs="Times New Roman"/>
              </w:rPr>
              <w:t>2350</w:t>
            </w:r>
          </w:p>
        </w:tc>
        <w:tc>
          <w:tcPr>
            <w:tcW w:w="1240" w:type="dxa"/>
            <w:tcBorders>
              <w:top w:val="nil"/>
              <w:left w:val="nil"/>
              <w:bottom w:val="single" w:sz="8" w:space="0" w:color="auto"/>
              <w:right w:val="single" w:sz="8" w:space="0" w:color="auto"/>
            </w:tcBorders>
            <w:shd w:val="clear" w:color="auto" w:fill="auto"/>
            <w:vAlign w:val="center"/>
            <w:hideMark/>
          </w:tcPr>
          <w:p w:rsidR="00CE77DC" w:rsidRPr="007F66DF" w:rsidRDefault="00CE77DC" w:rsidP="007F66DF">
            <w:pPr>
              <w:spacing w:after="0" w:line="240" w:lineRule="auto"/>
              <w:jc w:val="center"/>
              <w:rPr>
                <w:rFonts w:ascii="Times New Roman" w:hAnsi="Times New Roman" w:cs="Times New Roman"/>
              </w:rPr>
            </w:pPr>
            <w:r w:rsidRPr="007F66DF">
              <w:rPr>
                <w:rFonts w:ascii="Times New Roman" w:hAnsi="Times New Roman" w:cs="Times New Roman"/>
              </w:rPr>
              <w:t>1811</w:t>
            </w:r>
          </w:p>
        </w:tc>
      </w:tr>
      <w:tr w:rsidR="00CE77DC" w:rsidRPr="00315959" w:rsidTr="007D3B4F">
        <w:trPr>
          <w:trHeight w:val="60"/>
        </w:trPr>
        <w:tc>
          <w:tcPr>
            <w:tcW w:w="5317" w:type="dxa"/>
            <w:tcBorders>
              <w:top w:val="nil"/>
              <w:left w:val="single" w:sz="8" w:space="0" w:color="auto"/>
              <w:bottom w:val="single" w:sz="8" w:space="0" w:color="auto"/>
              <w:right w:val="single" w:sz="8" w:space="0" w:color="auto"/>
            </w:tcBorders>
            <w:shd w:val="clear" w:color="auto" w:fill="auto"/>
            <w:vAlign w:val="bottom"/>
            <w:hideMark/>
          </w:tcPr>
          <w:p w:rsidR="00CE77DC" w:rsidRPr="007F66DF" w:rsidRDefault="00CE77DC" w:rsidP="007F66DF">
            <w:pPr>
              <w:spacing w:after="0" w:line="240" w:lineRule="auto"/>
              <w:rPr>
                <w:rFonts w:ascii="Times New Roman" w:hAnsi="Times New Roman" w:cs="Times New Roman"/>
                <w:bCs/>
                <w:color w:val="000000"/>
              </w:rPr>
            </w:pPr>
            <w:r w:rsidRPr="007F66DF">
              <w:rPr>
                <w:rFonts w:ascii="Times New Roman" w:hAnsi="Times New Roman" w:cs="Times New Roman"/>
                <w:bCs/>
                <w:color w:val="000000"/>
              </w:rPr>
              <w:t>Всего текущие активы (А</w:t>
            </w:r>
            <w:r w:rsidRPr="007F66DF">
              <w:rPr>
                <w:rFonts w:ascii="Times New Roman" w:hAnsi="Times New Roman" w:cs="Times New Roman"/>
                <w:bCs/>
                <w:color w:val="000000"/>
                <w:vertAlign w:val="superscript"/>
              </w:rPr>
              <w:t>t</w:t>
            </w:r>
            <w:r w:rsidRPr="007F66DF">
              <w:rPr>
                <w:rFonts w:ascii="Times New Roman" w:hAnsi="Times New Roman" w:cs="Times New Roman"/>
                <w:bCs/>
                <w:color w:val="000000"/>
              </w:rPr>
              <w:t>)</w:t>
            </w:r>
          </w:p>
        </w:tc>
        <w:tc>
          <w:tcPr>
            <w:tcW w:w="1623" w:type="dxa"/>
            <w:tcBorders>
              <w:top w:val="nil"/>
              <w:left w:val="nil"/>
              <w:bottom w:val="single" w:sz="8" w:space="0" w:color="auto"/>
              <w:right w:val="single" w:sz="8" w:space="0" w:color="auto"/>
            </w:tcBorders>
            <w:shd w:val="clear" w:color="auto" w:fill="auto"/>
            <w:vAlign w:val="center"/>
            <w:hideMark/>
          </w:tcPr>
          <w:p w:rsidR="00CE77DC" w:rsidRPr="007F66DF" w:rsidRDefault="007F66DF" w:rsidP="007F66DF">
            <w:pPr>
              <w:spacing w:after="0" w:line="240" w:lineRule="auto"/>
              <w:jc w:val="center"/>
              <w:rPr>
                <w:rFonts w:ascii="Times New Roman" w:hAnsi="Times New Roman" w:cs="Times New Roman"/>
                <w:bCs/>
              </w:rPr>
            </w:pPr>
            <w:r>
              <w:rPr>
                <w:rFonts w:ascii="Times New Roman" w:hAnsi="Times New Roman" w:cs="Times New Roman"/>
                <w:bCs/>
              </w:rPr>
              <w:t>9568</w:t>
            </w:r>
          </w:p>
        </w:tc>
        <w:tc>
          <w:tcPr>
            <w:tcW w:w="1460" w:type="dxa"/>
            <w:tcBorders>
              <w:top w:val="nil"/>
              <w:left w:val="nil"/>
              <w:bottom w:val="single" w:sz="8" w:space="0" w:color="auto"/>
              <w:right w:val="single" w:sz="8" w:space="0" w:color="auto"/>
            </w:tcBorders>
            <w:shd w:val="clear" w:color="auto" w:fill="auto"/>
            <w:vAlign w:val="center"/>
            <w:hideMark/>
          </w:tcPr>
          <w:p w:rsidR="00CE77DC" w:rsidRPr="007F66DF" w:rsidRDefault="00CE77DC" w:rsidP="007F66DF">
            <w:pPr>
              <w:spacing w:after="0" w:line="240" w:lineRule="auto"/>
              <w:jc w:val="center"/>
              <w:rPr>
                <w:rFonts w:ascii="Times New Roman" w:hAnsi="Times New Roman" w:cs="Times New Roman"/>
                <w:bCs/>
              </w:rPr>
            </w:pPr>
            <w:r w:rsidRPr="007F66DF">
              <w:rPr>
                <w:rFonts w:ascii="Times New Roman" w:hAnsi="Times New Roman" w:cs="Times New Roman"/>
                <w:bCs/>
              </w:rPr>
              <w:t>9500</w:t>
            </w:r>
          </w:p>
        </w:tc>
        <w:tc>
          <w:tcPr>
            <w:tcW w:w="1240" w:type="dxa"/>
            <w:tcBorders>
              <w:top w:val="nil"/>
              <w:left w:val="nil"/>
              <w:bottom w:val="single" w:sz="8" w:space="0" w:color="auto"/>
              <w:right w:val="single" w:sz="8" w:space="0" w:color="auto"/>
            </w:tcBorders>
            <w:shd w:val="clear" w:color="auto" w:fill="auto"/>
            <w:vAlign w:val="center"/>
            <w:hideMark/>
          </w:tcPr>
          <w:p w:rsidR="00CE77DC" w:rsidRPr="007F66DF" w:rsidRDefault="00CE77DC" w:rsidP="007F66DF">
            <w:pPr>
              <w:spacing w:after="0" w:line="240" w:lineRule="auto"/>
              <w:jc w:val="center"/>
              <w:rPr>
                <w:rFonts w:ascii="Times New Roman" w:hAnsi="Times New Roman" w:cs="Times New Roman"/>
                <w:bCs/>
              </w:rPr>
            </w:pPr>
            <w:r w:rsidRPr="007F66DF">
              <w:rPr>
                <w:rFonts w:ascii="Times New Roman" w:hAnsi="Times New Roman" w:cs="Times New Roman"/>
                <w:bCs/>
              </w:rPr>
              <w:t>9081</w:t>
            </w:r>
          </w:p>
        </w:tc>
      </w:tr>
      <w:tr w:rsidR="00CE77DC" w:rsidRPr="00315959" w:rsidTr="007D3B4F">
        <w:trPr>
          <w:trHeight w:val="117"/>
        </w:trPr>
        <w:tc>
          <w:tcPr>
            <w:tcW w:w="5317" w:type="dxa"/>
            <w:tcBorders>
              <w:top w:val="nil"/>
              <w:left w:val="single" w:sz="8" w:space="0" w:color="auto"/>
              <w:bottom w:val="single" w:sz="8" w:space="0" w:color="auto"/>
              <w:right w:val="single" w:sz="8" w:space="0" w:color="auto"/>
            </w:tcBorders>
            <w:shd w:val="clear" w:color="auto" w:fill="auto"/>
            <w:vAlign w:val="bottom"/>
            <w:hideMark/>
          </w:tcPr>
          <w:p w:rsidR="00CE77DC" w:rsidRPr="007F66DF" w:rsidRDefault="00CE77DC" w:rsidP="007F66DF">
            <w:pPr>
              <w:spacing w:after="0" w:line="240" w:lineRule="auto"/>
              <w:rPr>
                <w:rFonts w:ascii="Times New Roman" w:hAnsi="Times New Roman" w:cs="Times New Roman"/>
                <w:bCs/>
                <w:color w:val="000000"/>
              </w:rPr>
            </w:pPr>
            <w:r w:rsidRPr="007F66DF">
              <w:rPr>
                <w:rFonts w:ascii="Times New Roman" w:hAnsi="Times New Roman" w:cs="Times New Roman"/>
                <w:bCs/>
                <w:color w:val="000000"/>
              </w:rPr>
              <w:t>Иммобилизованные средства (F)</w:t>
            </w:r>
          </w:p>
        </w:tc>
        <w:tc>
          <w:tcPr>
            <w:tcW w:w="1623" w:type="dxa"/>
            <w:tcBorders>
              <w:top w:val="nil"/>
              <w:left w:val="nil"/>
              <w:bottom w:val="single" w:sz="8" w:space="0" w:color="auto"/>
              <w:right w:val="single" w:sz="8" w:space="0" w:color="auto"/>
            </w:tcBorders>
            <w:shd w:val="clear" w:color="auto" w:fill="auto"/>
            <w:vAlign w:val="center"/>
            <w:hideMark/>
          </w:tcPr>
          <w:p w:rsidR="00CE77DC" w:rsidRPr="007F66DF" w:rsidRDefault="00CE77DC" w:rsidP="007F66DF">
            <w:pPr>
              <w:spacing w:after="0" w:line="240" w:lineRule="auto"/>
              <w:jc w:val="center"/>
              <w:rPr>
                <w:rFonts w:ascii="Times New Roman" w:hAnsi="Times New Roman" w:cs="Times New Roman"/>
                <w:bCs/>
              </w:rPr>
            </w:pPr>
            <w:r w:rsidRPr="007F66DF">
              <w:rPr>
                <w:rFonts w:ascii="Times New Roman" w:hAnsi="Times New Roman" w:cs="Times New Roman"/>
                <w:bCs/>
              </w:rPr>
              <w:t>4178</w:t>
            </w:r>
          </w:p>
        </w:tc>
        <w:tc>
          <w:tcPr>
            <w:tcW w:w="1460" w:type="dxa"/>
            <w:tcBorders>
              <w:top w:val="nil"/>
              <w:left w:val="nil"/>
              <w:bottom w:val="single" w:sz="8" w:space="0" w:color="auto"/>
              <w:right w:val="single" w:sz="8" w:space="0" w:color="auto"/>
            </w:tcBorders>
            <w:shd w:val="clear" w:color="auto" w:fill="auto"/>
            <w:vAlign w:val="center"/>
            <w:hideMark/>
          </w:tcPr>
          <w:p w:rsidR="00CE77DC" w:rsidRPr="007F66DF" w:rsidRDefault="00CE77DC" w:rsidP="007F66DF">
            <w:pPr>
              <w:spacing w:after="0" w:line="240" w:lineRule="auto"/>
              <w:jc w:val="center"/>
              <w:rPr>
                <w:rFonts w:ascii="Times New Roman" w:hAnsi="Times New Roman" w:cs="Times New Roman"/>
                <w:bCs/>
              </w:rPr>
            </w:pPr>
            <w:r w:rsidRPr="007F66DF">
              <w:rPr>
                <w:rFonts w:ascii="Times New Roman" w:hAnsi="Times New Roman" w:cs="Times New Roman"/>
                <w:bCs/>
              </w:rPr>
              <w:t>3659</w:t>
            </w:r>
          </w:p>
        </w:tc>
        <w:tc>
          <w:tcPr>
            <w:tcW w:w="1240" w:type="dxa"/>
            <w:tcBorders>
              <w:top w:val="nil"/>
              <w:left w:val="nil"/>
              <w:bottom w:val="single" w:sz="8" w:space="0" w:color="auto"/>
              <w:right w:val="single" w:sz="8" w:space="0" w:color="auto"/>
            </w:tcBorders>
            <w:shd w:val="clear" w:color="auto" w:fill="auto"/>
            <w:vAlign w:val="center"/>
            <w:hideMark/>
          </w:tcPr>
          <w:p w:rsidR="00CE77DC" w:rsidRPr="007F66DF" w:rsidRDefault="00CE77DC" w:rsidP="007F66DF">
            <w:pPr>
              <w:spacing w:after="0" w:line="240" w:lineRule="auto"/>
              <w:jc w:val="center"/>
              <w:rPr>
                <w:rFonts w:ascii="Times New Roman" w:hAnsi="Times New Roman" w:cs="Times New Roman"/>
                <w:bCs/>
              </w:rPr>
            </w:pPr>
            <w:r w:rsidRPr="007F66DF">
              <w:rPr>
                <w:rFonts w:ascii="Times New Roman" w:hAnsi="Times New Roman" w:cs="Times New Roman"/>
                <w:bCs/>
              </w:rPr>
              <w:t>3140</w:t>
            </w:r>
          </w:p>
        </w:tc>
      </w:tr>
      <w:tr w:rsidR="00CE77DC" w:rsidRPr="00315959" w:rsidTr="007D3B4F">
        <w:trPr>
          <w:trHeight w:val="60"/>
        </w:trPr>
        <w:tc>
          <w:tcPr>
            <w:tcW w:w="5317" w:type="dxa"/>
            <w:tcBorders>
              <w:top w:val="nil"/>
              <w:left w:val="single" w:sz="8" w:space="0" w:color="auto"/>
              <w:bottom w:val="single" w:sz="8" w:space="0" w:color="auto"/>
              <w:right w:val="single" w:sz="8" w:space="0" w:color="auto"/>
            </w:tcBorders>
            <w:shd w:val="clear" w:color="auto" w:fill="auto"/>
            <w:vAlign w:val="bottom"/>
            <w:hideMark/>
          </w:tcPr>
          <w:p w:rsidR="00CE77DC" w:rsidRPr="007F66DF" w:rsidRDefault="00CE77DC" w:rsidP="007F66DF">
            <w:pPr>
              <w:spacing w:after="0" w:line="240" w:lineRule="auto"/>
              <w:rPr>
                <w:rFonts w:ascii="Times New Roman" w:hAnsi="Times New Roman" w:cs="Times New Roman"/>
                <w:bCs/>
                <w:color w:val="000000"/>
              </w:rPr>
            </w:pPr>
            <w:r w:rsidRPr="007F66DF">
              <w:rPr>
                <w:rFonts w:ascii="Times New Roman" w:hAnsi="Times New Roman" w:cs="Times New Roman"/>
                <w:bCs/>
                <w:color w:val="000000"/>
              </w:rPr>
              <w:t>Итого активов (имущество предприятия) (В</w:t>
            </w:r>
            <w:r w:rsidRPr="007F66DF">
              <w:rPr>
                <w:rFonts w:ascii="Times New Roman" w:hAnsi="Times New Roman" w:cs="Times New Roman"/>
                <w:bCs/>
                <w:color w:val="000000"/>
                <w:vertAlign w:val="superscript"/>
              </w:rPr>
              <w:t>а</w:t>
            </w:r>
            <w:r w:rsidRPr="007F66DF">
              <w:rPr>
                <w:rFonts w:ascii="Times New Roman" w:hAnsi="Times New Roman" w:cs="Times New Roman"/>
                <w:bCs/>
                <w:color w:val="000000"/>
              </w:rPr>
              <w:t>)</w:t>
            </w:r>
          </w:p>
        </w:tc>
        <w:tc>
          <w:tcPr>
            <w:tcW w:w="1623" w:type="dxa"/>
            <w:tcBorders>
              <w:top w:val="nil"/>
              <w:left w:val="nil"/>
              <w:bottom w:val="single" w:sz="8" w:space="0" w:color="auto"/>
              <w:right w:val="single" w:sz="8" w:space="0" w:color="auto"/>
            </w:tcBorders>
            <w:shd w:val="clear" w:color="auto" w:fill="auto"/>
            <w:vAlign w:val="center"/>
            <w:hideMark/>
          </w:tcPr>
          <w:p w:rsidR="00CE77DC" w:rsidRPr="007F66DF" w:rsidRDefault="007F66DF" w:rsidP="007F66DF">
            <w:pPr>
              <w:spacing w:after="0" w:line="240" w:lineRule="auto"/>
              <w:jc w:val="center"/>
              <w:rPr>
                <w:rFonts w:ascii="Times New Roman" w:hAnsi="Times New Roman" w:cs="Times New Roman"/>
                <w:bCs/>
              </w:rPr>
            </w:pPr>
            <w:r>
              <w:rPr>
                <w:rFonts w:ascii="Times New Roman" w:hAnsi="Times New Roman" w:cs="Times New Roman"/>
                <w:bCs/>
              </w:rPr>
              <w:t>13746</w:t>
            </w:r>
          </w:p>
        </w:tc>
        <w:tc>
          <w:tcPr>
            <w:tcW w:w="1460" w:type="dxa"/>
            <w:tcBorders>
              <w:top w:val="nil"/>
              <w:left w:val="nil"/>
              <w:bottom w:val="single" w:sz="8" w:space="0" w:color="auto"/>
              <w:right w:val="single" w:sz="8" w:space="0" w:color="auto"/>
            </w:tcBorders>
            <w:shd w:val="clear" w:color="auto" w:fill="auto"/>
            <w:vAlign w:val="center"/>
            <w:hideMark/>
          </w:tcPr>
          <w:p w:rsidR="00CE77DC" w:rsidRPr="007F66DF" w:rsidRDefault="00CE77DC" w:rsidP="007F66DF">
            <w:pPr>
              <w:spacing w:after="0" w:line="240" w:lineRule="auto"/>
              <w:jc w:val="center"/>
              <w:rPr>
                <w:rFonts w:ascii="Times New Roman" w:hAnsi="Times New Roman" w:cs="Times New Roman"/>
                <w:bCs/>
              </w:rPr>
            </w:pPr>
            <w:r w:rsidRPr="007F66DF">
              <w:rPr>
                <w:rFonts w:ascii="Times New Roman" w:hAnsi="Times New Roman" w:cs="Times New Roman"/>
                <w:bCs/>
              </w:rPr>
              <w:t>13159</w:t>
            </w:r>
          </w:p>
        </w:tc>
        <w:tc>
          <w:tcPr>
            <w:tcW w:w="1240" w:type="dxa"/>
            <w:tcBorders>
              <w:top w:val="nil"/>
              <w:left w:val="nil"/>
              <w:bottom w:val="single" w:sz="8" w:space="0" w:color="auto"/>
              <w:right w:val="single" w:sz="8" w:space="0" w:color="auto"/>
            </w:tcBorders>
            <w:shd w:val="clear" w:color="auto" w:fill="auto"/>
            <w:vAlign w:val="center"/>
            <w:hideMark/>
          </w:tcPr>
          <w:p w:rsidR="00CE77DC" w:rsidRPr="007F66DF" w:rsidRDefault="00CE77DC" w:rsidP="007F66DF">
            <w:pPr>
              <w:spacing w:after="0" w:line="240" w:lineRule="auto"/>
              <w:jc w:val="center"/>
              <w:rPr>
                <w:rFonts w:ascii="Times New Roman" w:hAnsi="Times New Roman" w:cs="Times New Roman"/>
                <w:bCs/>
              </w:rPr>
            </w:pPr>
            <w:r w:rsidRPr="007F66DF">
              <w:rPr>
                <w:rFonts w:ascii="Times New Roman" w:hAnsi="Times New Roman" w:cs="Times New Roman"/>
                <w:bCs/>
              </w:rPr>
              <w:t>12221</w:t>
            </w:r>
          </w:p>
        </w:tc>
      </w:tr>
      <w:tr w:rsidR="00CE77DC" w:rsidRPr="00315959" w:rsidTr="007D3B4F">
        <w:trPr>
          <w:trHeight w:val="60"/>
        </w:trPr>
        <w:tc>
          <w:tcPr>
            <w:tcW w:w="9640" w:type="dxa"/>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rsidR="00CE77DC" w:rsidRPr="007F66DF" w:rsidRDefault="00CE77DC" w:rsidP="00844FC5">
            <w:pPr>
              <w:spacing w:after="0" w:line="240" w:lineRule="auto"/>
              <w:jc w:val="center"/>
              <w:rPr>
                <w:rFonts w:ascii="Times New Roman" w:hAnsi="Times New Roman" w:cs="Times New Roman"/>
              </w:rPr>
            </w:pPr>
            <w:r w:rsidRPr="007F66DF">
              <w:rPr>
                <w:rFonts w:ascii="Times New Roman" w:hAnsi="Times New Roman" w:cs="Times New Roman"/>
              </w:rPr>
              <w:t>Пассив</w:t>
            </w:r>
          </w:p>
        </w:tc>
      </w:tr>
      <w:tr w:rsidR="00CE77DC" w:rsidRPr="00315959" w:rsidTr="007D3B4F">
        <w:trPr>
          <w:trHeight w:val="357"/>
        </w:trPr>
        <w:tc>
          <w:tcPr>
            <w:tcW w:w="5317" w:type="dxa"/>
            <w:tcBorders>
              <w:top w:val="nil"/>
              <w:left w:val="single" w:sz="8" w:space="0" w:color="auto"/>
              <w:bottom w:val="single" w:sz="8" w:space="0" w:color="auto"/>
              <w:right w:val="single" w:sz="8" w:space="0" w:color="auto"/>
            </w:tcBorders>
            <w:shd w:val="clear" w:color="auto" w:fill="auto"/>
            <w:vAlign w:val="bottom"/>
            <w:hideMark/>
          </w:tcPr>
          <w:p w:rsidR="00CE77DC" w:rsidRPr="007F66DF" w:rsidRDefault="00CE77DC" w:rsidP="007F66DF">
            <w:pPr>
              <w:spacing w:after="0" w:line="240" w:lineRule="auto"/>
              <w:rPr>
                <w:rFonts w:ascii="Times New Roman" w:hAnsi="Times New Roman" w:cs="Times New Roman"/>
                <w:color w:val="000000"/>
              </w:rPr>
            </w:pPr>
            <w:r w:rsidRPr="007F66DF">
              <w:rPr>
                <w:rFonts w:ascii="Times New Roman" w:hAnsi="Times New Roman" w:cs="Times New Roman"/>
                <w:color w:val="000000"/>
              </w:rPr>
              <w:t>Кредиторская задолженность и прочие краткосрочные пассивы (R</w:t>
            </w:r>
            <w:r w:rsidRPr="007F66DF">
              <w:rPr>
                <w:rFonts w:ascii="Times New Roman" w:hAnsi="Times New Roman" w:cs="Times New Roman"/>
                <w:color w:val="000000"/>
                <w:vertAlign w:val="superscript"/>
              </w:rPr>
              <w:t>р</w:t>
            </w:r>
            <w:r w:rsidRPr="007F66DF">
              <w:rPr>
                <w:rFonts w:ascii="Times New Roman" w:hAnsi="Times New Roman" w:cs="Times New Roman"/>
                <w:color w:val="000000"/>
              </w:rPr>
              <w:t>)</w:t>
            </w:r>
          </w:p>
        </w:tc>
        <w:tc>
          <w:tcPr>
            <w:tcW w:w="1623" w:type="dxa"/>
            <w:tcBorders>
              <w:top w:val="nil"/>
              <w:left w:val="nil"/>
              <w:bottom w:val="single" w:sz="8" w:space="0" w:color="auto"/>
              <w:right w:val="single" w:sz="8" w:space="0" w:color="auto"/>
            </w:tcBorders>
            <w:shd w:val="clear" w:color="auto" w:fill="auto"/>
            <w:vAlign w:val="center"/>
            <w:hideMark/>
          </w:tcPr>
          <w:p w:rsidR="00CE77DC" w:rsidRPr="007F66DF" w:rsidRDefault="007F66DF" w:rsidP="007F66DF">
            <w:pPr>
              <w:spacing w:after="0" w:line="240" w:lineRule="auto"/>
              <w:jc w:val="center"/>
              <w:rPr>
                <w:rFonts w:ascii="Times New Roman" w:hAnsi="Times New Roman" w:cs="Times New Roman"/>
              </w:rPr>
            </w:pPr>
            <w:r>
              <w:rPr>
                <w:rFonts w:ascii="Times New Roman" w:hAnsi="Times New Roman" w:cs="Times New Roman"/>
              </w:rPr>
              <w:t>7699</w:t>
            </w:r>
          </w:p>
        </w:tc>
        <w:tc>
          <w:tcPr>
            <w:tcW w:w="1460" w:type="dxa"/>
            <w:tcBorders>
              <w:top w:val="nil"/>
              <w:left w:val="nil"/>
              <w:bottom w:val="single" w:sz="8" w:space="0" w:color="auto"/>
              <w:right w:val="single" w:sz="8" w:space="0" w:color="auto"/>
            </w:tcBorders>
            <w:shd w:val="clear" w:color="auto" w:fill="auto"/>
            <w:vAlign w:val="center"/>
            <w:hideMark/>
          </w:tcPr>
          <w:p w:rsidR="00CE77DC" w:rsidRPr="007F66DF" w:rsidRDefault="00CE77DC" w:rsidP="007F66DF">
            <w:pPr>
              <w:spacing w:after="0" w:line="240" w:lineRule="auto"/>
              <w:jc w:val="center"/>
              <w:rPr>
                <w:rFonts w:ascii="Times New Roman" w:hAnsi="Times New Roman" w:cs="Times New Roman"/>
              </w:rPr>
            </w:pPr>
            <w:r w:rsidRPr="007F66DF">
              <w:rPr>
                <w:rFonts w:ascii="Times New Roman" w:hAnsi="Times New Roman" w:cs="Times New Roman"/>
              </w:rPr>
              <w:t>7615</w:t>
            </w:r>
          </w:p>
        </w:tc>
        <w:tc>
          <w:tcPr>
            <w:tcW w:w="1240" w:type="dxa"/>
            <w:tcBorders>
              <w:top w:val="nil"/>
              <w:left w:val="nil"/>
              <w:bottom w:val="single" w:sz="8" w:space="0" w:color="auto"/>
              <w:right w:val="single" w:sz="8" w:space="0" w:color="auto"/>
            </w:tcBorders>
            <w:shd w:val="clear" w:color="auto" w:fill="auto"/>
            <w:vAlign w:val="center"/>
            <w:hideMark/>
          </w:tcPr>
          <w:p w:rsidR="00CE77DC" w:rsidRPr="007F66DF" w:rsidRDefault="00710E8B" w:rsidP="007F66DF">
            <w:pPr>
              <w:spacing w:after="0" w:line="240" w:lineRule="auto"/>
              <w:jc w:val="center"/>
              <w:rPr>
                <w:rFonts w:ascii="Times New Roman" w:hAnsi="Times New Roman" w:cs="Times New Roman"/>
              </w:rPr>
            </w:pPr>
            <w:r>
              <w:rPr>
                <w:rFonts w:ascii="Times New Roman" w:hAnsi="Times New Roman" w:cs="Times New Roman"/>
              </w:rPr>
              <w:t>7494</w:t>
            </w:r>
          </w:p>
        </w:tc>
      </w:tr>
      <w:tr w:rsidR="00CE77DC" w:rsidRPr="00315959" w:rsidTr="00844FC5">
        <w:trPr>
          <w:trHeight w:val="155"/>
        </w:trPr>
        <w:tc>
          <w:tcPr>
            <w:tcW w:w="5317" w:type="dxa"/>
            <w:tcBorders>
              <w:top w:val="nil"/>
              <w:left w:val="single" w:sz="8" w:space="0" w:color="auto"/>
              <w:bottom w:val="single" w:sz="8" w:space="0" w:color="auto"/>
              <w:right w:val="single" w:sz="8" w:space="0" w:color="auto"/>
            </w:tcBorders>
            <w:shd w:val="clear" w:color="auto" w:fill="auto"/>
            <w:vAlign w:val="bottom"/>
            <w:hideMark/>
          </w:tcPr>
          <w:p w:rsidR="00CE77DC" w:rsidRPr="007F66DF" w:rsidRDefault="00CE77DC" w:rsidP="007F66DF">
            <w:pPr>
              <w:spacing w:after="0" w:line="240" w:lineRule="auto"/>
              <w:rPr>
                <w:rFonts w:ascii="Times New Roman" w:hAnsi="Times New Roman" w:cs="Times New Roman"/>
                <w:color w:val="000000"/>
              </w:rPr>
            </w:pPr>
            <w:r w:rsidRPr="007F66DF">
              <w:rPr>
                <w:rFonts w:ascii="Times New Roman" w:hAnsi="Times New Roman" w:cs="Times New Roman"/>
                <w:color w:val="000000"/>
              </w:rPr>
              <w:t>Краткосрочные кредиты и займы (K</w:t>
            </w:r>
            <w:r w:rsidRPr="007F66DF">
              <w:rPr>
                <w:rFonts w:ascii="Times New Roman" w:hAnsi="Times New Roman" w:cs="Times New Roman"/>
                <w:color w:val="000000"/>
                <w:vertAlign w:val="superscript"/>
              </w:rPr>
              <w:t>t</w:t>
            </w:r>
            <w:r w:rsidRPr="007F66DF">
              <w:rPr>
                <w:rFonts w:ascii="Times New Roman" w:hAnsi="Times New Roman" w:cs="Times New Roman"/>
                <w:color w:val="000000"/>
              </w:rPr>
              <w:t>)</w:t>
            </w:r>
          </w:p>
        </w:tc>
        <w:tc>
          <w:tcPr>
            <w:tcW w:w="1623" w:type="dxa"/>
            <w:tcBorders>
              <w:top w:val="nil"/>
              <w:left w:val="nil"/>
              <w:bottom w:val="single" w:sz="8" w:space="0" w:color="auto"/>
              <w:right w:val="single" w:sz="8" w:space="0" w:color="auto"/>
            </w:tcBorders>
            <w:shd w:val="clear" w:color="auto" w:fill="auto"/>
            <w:vAlign w:val="center"/>
            <w:hideMark/>
          </w:tcPr>
          <w:p w:rsidR="00CE77DC" w:rsidRPr="007F66DF" w:rsidRDefault="00CE77DC" w:rsidP="007F66DF">
            <w:pPr>
              <w:spacing w:after="0" w:line="240" w:lineRule="auto"/>
              <w:jc w:val="center"/>
              <w:rPr>
                <w:rFonts w:ascii="Times New Roman" w:hAnsi="Times New Roman" w:cs="Times New Roman"/>
              </w:rPr>
            </w:pPr>
            <w:r w:rsidRPr="007F66DF">
              <w:rPr>
                <w:rFonts w:ascii="Times New Roman" w:hAnsi="Times New Roman" w:cs="Times New Roman"/>
              </w:rPr>
              <w:t>2847</w:t>
            </w:r>
          </w:p>
        </w:tc>
        <w:tc>
          <w:tcPr>
            <w:tcW w:w="1460" w:type="dxa"/>
            <w:tcBorders>
              <w:top w:val="nil"/>
              <w:left w:val="nil"/>
              <w:bottom w:val="single" w:sz="8" w:space="0" w:color="auto"/>
              <w:right w:val="single" w:sz="8" w:space="0" w:color="auto"/>
            </w:tcBorders>
            <w:shd w:val="clear" w:color="auto" w:fill="auto"/>
            <w:vAlign w:val="center"/>
            <w:hideMark/>
          </w:tcPr>
          <w:p w:rsidR="00CE77DC" w:rsidRPr="007F66DF" w:rsidRDefault="00CE77DC" w:rsidP="007F66DF">
            <w:pPr>
              <w:spacing w:after="0" w:line="240" w:lineRule="auto"/>
              <w:jc w:val="center"/>
              <w:rPr>
                <w:rFonts w:ascii="Times New Roman" w:hAnsi="Times New Roman" w:cs="Times New Roman"/>
              </w:rPr>
            </w:pPr>
            <w:r w:rsidRPr="007F66DF">
              <w:rPr>
                <w:rFonts w:ascii="Times New Roman" w:hAnsi="Times New Roman" w:cs="Times New Roman"/>
              </w:rPr>
              <w:t>1789</w:t>
            </w:r>
          </w:p>
        </w:tc>
        <w:tc>
          <w:tcPr>
            <w:tcW w:w="1240" w:type="dxa"/>
            <w:tcBorders>
              <w:top w:val="nil"/>
              <w:left w:val="nil"/>
              <w:bottom w:val="single" w:sz="8" w:space="0" w:color="auto"/>
              <w:right w:val="single" w:sz="8" w:space="0" w:color="auto"/>
            </w:tcBorders>
            <w:shd w:val="clear" w:color="auto" w:fill="auto"/>
            <w:vAlign w:val="center"/>
            <w:hideMark/>
          </w:tcPr>
          <w:p w:rsidR="00CE77DC" w:rsidRPr="007F66DF" w:rsidRDefault="00710E8B" w:rsidP="007F66DF">
            <w:pPr>
              <w:spacing w:after="0" w:line="240" w:lineRule="auto"/>
              <w:jc w:val="center"/>
              <w:rPr>
                <w:rFonts w:ascii="Times New Roman" w:hAnsi="Times New Roman" w:cs="Times New Roman"/>
              </w:rPr>
            </w:pPr>
            <w:r>
              <w:rPr>
                <w:rFonts w:ascii="Times New Roman" w:hAnsi="Times New Roman" w:cs="Times New Roman"/>
              </w:rPr>
              <w:t>-</w:t>
            </w:r>
          </w:p>
        </w:tc>
      </w:tr>
      <w:tr w:rsidR="00CE77DC" w:rsidRPr="00315959" w:rsidTr="007D3B4F">
        <w:trPr>
          <w:trHeight w:val="229"/>
        </w:trPr>
        <w:tc>
          <w:tcPr>
            <w:tcW w:w="5317" w:type="dxa"/>
            <w:tcBorders>
              <w:top w:val="nil"/>
              <w:left w:val="single" w:sz="8" w:space="0" w:color="auto"/>
              <w:bottom w:val="single" w:sz="8" w:space="0" w:color="auto"/>
              <w:right w:val="single" w:sz="8" w:space="0" w:color="auto"/>
            </w:tcBorders>
            <w:shd w:val="clear" w:color="auto" w:fill="auto"/>
            <w:vAlign w:val="bottom"/>
            <w:hideMark/>
          </w:tcPr>
          <w:p w:rsidR="00CE77DC" w:rsidRPr="007F66DF" w:rsidRDefault="00CE77DC" w:rsidP="007F66DF">
            <w:pPr>
              <w:spacing w:after="0" w:line="240" w:lineRule="auto"/>
              <w:rPr>
                <w:rFonts w:ascii="Times New Roman" w:hAnsi="Times New Roman" w:cs="Times New Roman"/>
                <w:bCs/>
                <w:color w:val="000000"/>
              </w:rPr>
            </w:pPr>
            <w:r w:rsidRPr="007F66DF">
              <w:rPr>
                <w:rFonts w:ascii="Times New Roman" w:hAnsi="Times New Roman" w:cs="Times New Roman"/>
                <w:bCs/>
                <w:color w:val="000000"/>
              </w:rPr>
              <w:t>Всего краткосрочный заёмный капитал (краткосрочные обязательства) (Р</w:t>
            </w:r>
            <w:r w:rsidRPr="007F66DF">
              <w:rPr>
                <w:rFonts w:ascii="Times New Roman" w:hAnsi="Times New Roman" w:cs="Times New Roman"/>
                <w:bCs/>
                <w:color w:val="000000"/>
                <w:vertAlign w:val="superscript"/>
              </w:rPr>
              <w:t>t</w:t>
            </w:r>
            <w:r w:rsidRPr="007F66DF">
              <w:rPr>
                <w:rFonts w:ascii="Times New Roman" w:hAnsi="Times New Roman" w:cs="Times New Roman"/>
                <w:bCs/>
                <w:color w:val="000000"/>
              </w:rPr>
              <w:t>)</w:t>
            </w:r>
          </w:p>
        </w:tc>
        <w:tc>
          <w:tcPr>
            <w:tcW w:w="1623" w:type="dxa"/>
            <w:tcBorders>
              <w:top w:val="nil"/>
              <w:left w:val="nil"/>
              <w:bottom w:val="single" w:sz="8" w:space="0" w:color="auto"/>
              <w:right w:val="single" w:sz="8" w:space="0" w:color="auto"/>
            </w:tcBorders>
            <w:shd w:val="clear" w:color="auto" w:fill="auto"/>
            <w:vAlign w:val="center"/>
            <w:hideMark/>
          </w:tcPr>
          <w:p w:rsidR="00CE77DC" w:rsidRPr="007F66DF" w:rsidRDefault="007F66DF" w:rsidP="007F66DF">
            <w:pPr>
              <w:spacing w:after="0" w:line="240" w:lineRule="auto"/>
              <w:jc w:val="center"/>
              <w:rPr>
                <w:rFonts w:ascii="Times New Roman" w:hAnsi="Times New Roman" w:cs="Times New Roman"/>
                <w:bCs/>
              </w:rPr>
            </w:pPr>
            <w:r>
              <w:rPr>
                <w:rFonts w:ascii="Times New Roman" w:hAnsi="Times New Roman" w:cs="Times New Roman"/>
                <w:bCs/>
              </w:rPr>
              <w:t>10456</w:t>
            </w:r>
          </w:p>
        </w:tc>
        <w:tc>
          <w:tcPr>
            <w:tcW w:w="1460" w:type="dxa"/>
            <w:tcBorders>
              <w:top w:val="nil"/>
              <w:left w:val="nil"/>
              <w:bottom w:val="single" w:sz="8" w:space="0" w:color="auto"/>
              <w:right w:val="single" w:sz="8" w:space="0" w:color="auto"/>
            </w:tcBorders>
            <w:shd w:val="clear" w:color="auto" w:fill="auto"/>
            <w:vAlign w:val="center"/>
            <w:hideMark/>
          </w:tcPr>
          <w:p w:rsidR="00CE77DC" w:rsidRPr="007F66DF" w:rsidRDefault="00CE77DC" w:rsidP="007F66DF">
            <w:pPr>
              <w:spacing w:after="0" w:line="240" w:lineRule="auto"/>
              <w:jc w:val="center"/>
              <w:rPr>
                <w:rFonts w:ascii="Times New Roman" w:hAnsi="Times New Roman" w:cs="Times New Roman"/>
                <w:bCs/>
              </w:rPr>
            </w:pPr>
            <w:r w:rsidRPr="007F66DF">
              <w:rPr>
                <w:rFonts w:ascii="Times New Roman" w:hAnsi="Times New Roman" w:cs="Times New Roman"/>
                <w:bCs/>
              </w:rPr>
              <w:t>9404</w:t>
            </w:r>
          </w:p>
        </w:tc>
        <w:tc>
          <w:tcPr>
            <w:tcW w:w="1240" w:type="dxa"/>
            <w:tcBorders>
              <w:top w:val="nil"/>
              <w:left w:val="nil"/>
              <w:bottom w:val="single" w:sz="8" w:space="0" w:color="auto"/>
              <w:right w:val="single" w:sz="8" w:space="0" w:color="auto"/>
            </w:tcBorders>
            <w:shd w:val="clear" w:color="auto" w:fill="auto"/>
            <w:vAlign w:val="center"/>
            <w:hideMark/>
          </w:tcPr>
          <w:p w:rsidR="00CE77DC" w:rsidRPr="007F66DF" w:rsidRDefault="00710E8B" w:rsidP="007F66DF">
            <w:pPr>
              <w:spacing w:after="0" w:line="240" w:lineRule="auto"/>
              <w:jc w:val="center"/>
              <w:rPr>
                <w:rFonts w:ascii="Times New Roman" w:hAnsi="Times New Roman" w:cs="Times New Roman"/>
                <w:bCs/>
              </w:rPr>
            </w:pPr>
            <w:r>
              <w:rPr>
                <w:rFonts w:ascii="Times New Roman" w:hAnsi="Times New Roman" w:cs="Times New Roman"/>
                <w:bCs/>
              </w:rPr>
              <w:t>7494</w:t>
            </w:r>
          </w:p>
        </w:tc>
      </w:tr>
      <w:tr w:rsidR="00CE77DC" w:rsidRPr="00315959" w:rsidTr="007D3B4F">
        <w:trPr>
          <w:trHeight w:val="223"/>
        </w:trPr>
        <w:tc>
          <w:tcPr>
            <w:tcW w:w="5317" w:type="dxa"/>
            <w:tcBorders>
              <w:top w:val="nil"/>
              <w:left w:val="single" w:sz="8" w:space="0" w:color="auto"/>
              <w:bottom w:val="single" w:sz="8" w:space="0" w:color="auto"/>
              <w:right w:val="single" w:sz="8" w:space="0" w:color="auto"/>
            </w:tcBorders>
            <w:shd w:val="clear" w:color="auto" w:fill="auto"/>
            <w:vAlign w:val="bottom"/>
            <w:hideMark/>
          </w:tcPr>
          <w:p w:rsidR="00CE77DC" w:rsidRPr="007F66DF" w:rsidRDefault="00CE77DC" w:rsidP="007F66DF">
            <w:pPr>
              <w:spacing w:after="0" w:line="240" w:lineRule="auto"/>
              <w:rPr>
                <w:rFonts w:ascii="Times New Roman" w:hAnsi="Times New Roman" w:cs="Times New Roman"/>
                <w:color w:val="000000"/>
              </w:rPr>
            </w:pPr>
            <w:r w:rsidRPr="007F66DF">
              <w:rPr>
                <w:rFonts w:ascii="Times New Roman" w:hAnsi="Times New Roman" w:cs="Times New Roman"/>
                <w:color w:val="000000"/>
              </w:rPr>
              <w:t>Долгосрочный заёмный капитал (долгосрочные обязательства) (К</w:t>
            </w:r>
            <w:r w:rsidRPr="007F66DF">
              <w:rPr>
                <w:rFonts w:ascii="Times New Roman" w:hAnsi="Times New Roman" w:cs="Times New Roman"/>
                <w:color w:val="000000"/>
                <w:vertAlign w:val="superscript"/>
              </w:rPr>
              <w:t>d</w:t>
            </w:r>
            <w:r w:rsidRPr="007F66DF">
              <w:rPr>
                <w:rFonts w:ascii="Times New Roman" w:hAnsi="Times New Roman" w:cs="Times New Roman"/>
                <w:color w:val="000000"/>
              </w:rPr>
              <w:t>)</w:t>
            </w:r>
          </w:p>
        </w:tc>
        <w:tc>
          <w:tcPr>
            <w:tcW w:w="1623" w:type="dxa"/>
            <w:tcBorders>
              <w:top w:val="nil"/>
              <w:left w:val="nil"/>
              <w:bottom w:val="single" w:sz="8" w:space="0" w:color="auto"/>
              <w:right w:val="single" w:sz="8" w:space="0" w:color="auto"/>
            </w:tcBorders>
            <w:shd w:val="clear" w:color="auto" w:fill="auto"/>
            <w:vAlign w:val="center"/>
            <w:hideMark/>
          </w:tcPr>
          <w:p w:rsidR="00CE77DC" w:rsidRPr="007F66DF" w:rsidRDefault="00CE77DC" w:rsidP="007F66DF">
            <w:pPr>
              <w:spacing w:after="0" w:line="240" w:lineRule="auto"/>
              <w:jc w:val="center"/>
              <w:rPr>
                <w:rFonts w:ascii="Times New Roman" w:hAnsi="Times New Roman" w:cs="Times New Roman"/>
              </w:rPr>
            </w:pPr>
            <w:r w:rsidRPr="007F66DF">
              <w:rPr>
                <w:rFonts w:ascii="Times New Roman" w:hAnsi="Times New Roman" w:cs="Times New Roman"/>
              </w:rPr>
              <w:t>-</w:t>
            </w:r>
          </w:p>
        </w:tc>
        <w:tc>
          <w:tcPr>
            <w:tcW w:w="1460" w:type="dxa"/>
            <w:tcBorders>
              <w:top w:val="nil"/>
              <w:left w:val="nil"/>
              <w:bottom w:val="single" w:sz="8" w:space="0" w:color="auto"/>
              <w:right w:val="single" w:sz="8" w:space="0" w:color="auto"/>
            </w:tcBorders>
            <w:shd w:val="clear" w:color="auto" w:fill="auto"/>
            <w:vAlign w:val="center"/>
            <w:hideMark/>
          </w:tcPr>
          <w:p w:rsidR="00CE77DC" w:rsidRPr="007F66DF" w:rsidRDefault="00CE77DC" w:rsidP="007F66DF">
            <w:pPr>
              <w:spacing w:after="0" w:line="240" w:lineRule="auto"/>
              <w:jc w:val="center"/>
              <w:rPr>
                <w:rFonts w:ascii="Times New Roman" w:hAnsi="Times New Roman" w:cs="Times New Roman"/>
              </w:rPr>
            </w:pPr>
            <w:r w:rsidRPr="007F66DF">
              <w:rPr>
                <w:rFonts w:ascii="Times New Roman" w:hAnsi="Times New Roman" w:cs="Times New Roman"/>
              </w:rPr>
              <w:t>-</w:t>
            </w:r>
          </w:p>
        </w:tc>
        <w:tc>
          <w:tcPr>
            <w:tcW w:w="1240" w:type="dxa"/>
            <w:tcBorders>
              <w:top w:val="nil"/>
              <w:left w:val="nil"/>
              <w:bottom w:val="single" w:sz="8" w:space="0" w:color="auto"/>
              <w:right w:val="single" w:sz="8" w:space="0" w:color="auto"/>
            </w:tcBorders>
            <w:shd w:val="clear" w:color="auto" w:fill="auto"/>
            <w:vAlign w:val="center"/>
            <w:hideMark/>
          </w:tcPr>
          <w:p w:rsidR="00CE77DC" w:rsidRPr="007F66DF" w:rsidRDefault="00CE77DC" w:rsidP="007F66DF">
            <w:pPr>
              <w:spacing w:after="0" w:line="240" w:lineRule="auto"/>
              <w:jc w:val="center"/>
              <w:rPr>
                <w:rFonts w:ascii="Times New Roman" w:hAnsi="Times New Roman" w:cs="Times New Roman"/>
              </w:rPr>
            </w:pPr>
            <w:r w:rsidRPr="007F66DF">
              <w:rPr>
                <w:rFonts w:ascii="Times New Roman" w:hAnsi="Times New Roman" w:cs="Times New Roman"/>
              </w:rPr>
              <w:t>-</w:t>
            </w:r>
          </w:p>
        </w:tc>
      </w:tr>
      <w:tr w:rsidR="00CE77DC" w:rsidRPr="00315959" w:rsidTr="007D3B4F">
        <w:trPr>
          <w:trHeight w:val="90"/>
        </w:trPr>
        <w:tc>
          <w:tcPr>
            <w:tcW w:w="5317" w:type="dxa"/>
            <w:tcBorders>
              <w:top w:val="nil"/>
              <w:left w:val="single" w:sz="8" w:space="0" w:color="auto"/>
              <w:bottom w:val="single" w:sz="8" w:space="0" w:color="auto"/>
              <w:right w:val="single" w:sz="8" w:space="0" w:color="auto"/>
            </w:tcBorders>
            <w:shd w:val="clear" w:color="auto" w:fill="auto"/>
            <w:vAlign w:val="bottom"/>
            <w:hideMark/>
          </w:tcPr>
          <w:p w:rsidR="00CE77DC" w:rsidRPr="007F66DF" w:rsidRDefault="00CE77DC" w:rsidP="007F66DF">
            <w:pPr>
              <w:spacing w:after="0" w:line="240" w:lineRule="auto"/>
              <w:rPr>
                <w:rFonts w:ascii="Times New Roman" w:hAnsi="Times New Roman" w:cs="Times New Roman"/>
                <w:color w:val="000000"/>
              </w:rPr>
            </w:pPr>
            <w:r w:rsidRPr="007F66DF">
              <w:rPr>
                <w:rFonts w:ascii="Times New Roman" w:hAnsi="Times New Roman" w:cs="Times New Roman"/>
                <w:color w:val="000000"/>
              </w:rPr>
              <w:t>Собственный капитал (Е</w:t>
            </w:r>
            <w:r w:rsidRPr="007F66DF">
              <w:rPr>
                <w:rFonts w:ascii="Times New Roman" w:hAnsi="Times New Roman" w:cs="Times New Roman"/>
                <w:color w:val="000000"/>
                <w:vertAlign w:val="superscript"/>
              </w:rPr>
              <w:t>с</w:t>
            </w:r>
            <w:r w:rsidRPr="007F66DF">
              <w:rPr>
                <w:rFonts w:ascii="Times New Roman" w:hAnsi="Times New Roman" w:cs="Times New Roman"/>
                <w:color w:val="000000"/>
              </w:rPr>
              <w:t>)</w:t>
            </w:r>
          </w:p>
        </w:tc>
        <w:tc>
          <w:tcPr>
            <w:tcW w:w="1623" w:type="dxa"/>
            <w:tcBorders>
              <w:top w:val="nil"/>
              <w:left w:val="nil"/>
              <w:bottom w:val="single" w:sz="8" w:space="0" w:color="auto"/>
              <w:right w:val="single" w:sz="8" w:space="0" w:color="auto"/>
            </w:tcBorders>
            <w:shd w:val="clear" w:color="auto" w:fill="auto"/>
            <w:vAlign w:val="center"/>
            <w:hideMark/>
          </w:tcPr>
          <w:p w:rsidR="00CE77DC" w:rsidRPr="007F66DF" w:rsidRDefault="00CE77DC" w:rsidP="007F66DF">
            <w:pPr>
              <w:spacing w:after="0" w:line="240" w:lineRule="auto"/>
              <w:jc w:val="center"/>
              <w:rPr>
                <w:rFonts w:ascii="Times New Roman" w:hAnsi="Times New Roman" w:cs="Times New Roman"/>
              </w:rPr>
            </w:pPr>
            <w:r w:rsidRPr="007F66DF">
              <w:rPr>
                <w:rFonts w:ascii="Times New Roman" w:hAnsi="Times New Roman" w:cs="Times New Roman"/>
              </w:rPr>
              <w:t>3200</w:t>
            </w:r>
          </w:p>
        </w:tc>
        <w:tc>
          <w:tcPr>
            <w:tcW w:w="1460" w:type="dxa"/>
            <w:tcBorders>
              <w:top w:val="nil"/>
              <w:left w:val="nil"/>
              <w:bottom w:val="single" w:sz="8" w:space="0" w:color="auto"/>
              <w:right w:val="single" w:sz="8" w:space="0" w:color="auto"/>
            </w:tcBorders>
            <w:shd w:val="clear" w:color="auto" w:fill="auto"/>
            <w:vAlign w:val="center"/>
            <w:hideMark/>
          </w:tcPr>
          <w:p w:rsidR="00CE77DC" w:rsidRPr="007F66DF" w:rsidRDefault="00CE77DC" w:rsidP="007F66DF">
            <w:pPr>
              <w:spacing w:after="0" w:line="240" w:lineRule="auto"/>
              <w:jc w:val="center"/>
              <w:rPr>
                <w:rFonts w:ascii="Times New Roman" w:hAnsi="Times New Roman" w:cs="Times New Roman"/>
              </w:rPr>
            </w:pPr>
            <w:r w:rsidRPr="007F66DF">
              <w:rPr>
                <w:rFonts w:ascii="Times New Roman" w:hAnsi="Times New Roman" w:cs="Times New Roman"/>
              </w:rPr>
              <w:t>3755</w:t>
            </w:r>
          </w:p>
        </w:tc>
        <w:tc>
          <w:tcPr>
            <w:tcW w:w="1240" w:type="dxa"/>
            <w:tcBorders>
              <w:top w:val="nil"/>
              <w:left w:val="nil"/>
              <w:bottom w:val="single" w:sz="8" w:space="0" w:color="auto"/>
              <w:right w:val="single" w:sz="8" w:space="0" w:color="auto"/>
            </w:tcBorders>
            <w:shd w:val="clear" w:color="auto" w:fill="auto"/>
            <w:vAlign w:val="center"/>
            <w:hideMark/>
          </w:tcPr>
          <w:p w:rsidR="00CE77DC" w:rsidRPr="007F66DF" w:rsidRDefault="00710E8B" w:rsidP="007F66DF">
            <w:pPr>
              <w:spacing w:after="0" w:line="240" w:lineRule="auto"/>
              <w:jc w:val="center"/>
              <w:rPr>
                <w:rFonts w:ascii="Times New Roman" w:hAnsi="Times New Roman" w:cs="Times New Roman"/>
              </w:rPr>
            </w:pPr>
            <w:r>
              <w:rPr>
                <w:rFonts w:ascii="Times New Roman" w:hAnsi="Times New Roman" w:cs="Times New Roman"/>
              </w:rPr>
              <w:t>4727</w:t>
            </w:r>
          </w:p>
        </w:tc>
      </w:tr>
      <w:tr w:rsidR="00CE77DC" w:rsidRPr="00315959" w:rsidTr="007D3B4F">
        <w:trPr>
          <w:trHeight w:val="207"/>
        </w:trPr>
        <w:tc>
          <w:tcPr>
            <w:tcW w:w="5317" w:type="dxa"/>
            <w:tcBorders>
              <w:top w:val="nil"/>
              <w:left w:val="single" w:sz="8" w:space="0" w:color="auto"/>
              <w:bottom w:val="single" w:sz="8" w:space="0" w:color="auto"/>
              <w:right w:val="single" w:sz="8" w:space="0" w:color="auto"/>
            </w:tcBorders>
            <w:shd w:val="clear" w:color="auto" w:fill="auto"/>
            <w:vAlign w:val="bottom"/>
            <w:hideMark/>
          </w:tcPr>
          <w:p w:rsidR="00CE77DC" w:rsidRPr="007F66DF" w:rsidRDefault="00CE77DC" w:rsidP="007F66DF">
            <w:pPr>
              <w:spacing w:after="0" w:line="240" w:lineRule="auto"/>
              <w:rPr>
                <w:rFonts w:ascii="Times New Roman" w:hAnsi="Times New Roman" w:cs="Times New Roman"/>
                <w:bCs/>
                <w:color w:val="000000"/>
              </w:rPr>
            </w:pPr>
            <w:r w:rsidRPr="007F66DF">
              <w:rPr>
                <w:rFonts w:ascii="Times New Roman" w:hAnsi="Times New Roman" w:cs="Times New Roman"/>
                <w:bCs/>
                <w:color w:val="000000"/>
              </w:rPr>
              <w:t>Итого пассивов (капитал предприятия) (В</w:t>
            </w:r>
            <w:r w:rsidRPr="007F66DF">
              <w:rPr>
                <w:rFonts w:ascii="Times New Roman" w:hAnsi="Times New Roman" w:cs="Times New Roman"/>
                <w:bCs/>
                <w:color w:val="000000"/>
                <w:vertAlign w:val="superscript"/>
              </w:rPr>
              <w:t>р</w:t>
            </w:r>
            <w:r w:rsidRPr="007F66DF">
              <w:rPr>
                <w:rFonts w:ascii="Times New Roman" w:hAnsi="Times New Roman" w:cs="Times New Roman"/>
                <w:bCs/>
                <w:color w:val="000000"/>
              </w:rPr>
              <w:t>)</w:t>
            </w:r>
          </w:p>
        </w:tc>
        <w:tc>
          <w:tcPr>
            <w:tcW w:w="1623" w:type="dxa"/>
            <w:tcBorders>
              <w:top w:val="nil"/>
              <w:left w:val="nil"/>
              <w:bottom w:val="single" w:sz="8" w:space="0" w:color="auto"/>
              <w:right w:val="single" w:sz="8" w:space="0" w:color="auto"/>
            </w:tcBorders>
            <w:shd w:val="clear" w:color="auto" w:fill="auto"/>
            <w:vAlign w:val="center"/>
            <w:hideMark/>
          </w:tcPr>
          <w:p w:rsidR="00CE77DC" w:rsidRPr="007F66DF" w:rsidRDefault="007F66DF" w:rsidP="007F66DF">
            <w:pPr>
              <w:spacing w:after="0" w:line="240" w:lineRule="auto"/>
              <w:jc w:val="center"/>
              <w:rPr>
                <w:rFonts w:ascii="Times New Roman" w:hAnsi="Times New Roman" w:cs="Times New Roman"/>
                <w:bCs/>
              </w:rPr>
            </w:pPr>
            <w:r>
              <w:rPr>
                <w:rFonts w:ascii="Times New Roman" w:hAnsi="Times New Roman" w:cs="Times New Roman"/>
                <w:bCs/>
              </w:rPr>
              <w:t>13746</w:t>
            </w:r>
          </w:p>
        </w:tc>
        <w:tc>
          <w:tcPr>
            <w:tcW w:w="1460" w:type="dxa"/>
            <w:tcBorders>
              <w:top w:val="nil"/>
              <w:left w:val="nil"/>
              <w:bottom w:val="single" w:sz="8" w:space="0" w:color="auto"/>
              <w:right w:val="single" w:sz="8" w:space="0" w:color="auto"/>
            </w:tcBorders>
            <w:shd w:val="clear" w:color="auto" w:fill="auto"/>
            <w:vAlign w:val="center"/>
            <w:hideMark/>
          </w:tcPr>
          <w:p w:rsidR="00CE77DC" w:rsidRPr="007F66DF" w:rsidRDefault="00CE77DC" w:rsidP="007F66DF">
            <w:pPr>
              <w:spacing w:after="0" w:line="240" w:lineRule="auto"/>
              <w:jc w:val="center"/>
              <w:rPr>
                <w:rFonts w:ascii="Times New Roman" w:hAnsi="Times New Roman" w:cs="Times New Roman"/>
                <w:bCs/>
              </w:rPr>
            </w:pPr>
            <w:r w:rsidRPr="007F66DF">
              <w:rPr>
                <w:rFonts w:ascii="Times New Roman" w:hAnsi="Times New Roman" w:cs="Times New Roman"/>
                <w:bCs/>
              </w:rPr>
              <w:t>13159</w:t>
            </w:r>
          </w:p>
        </w:tc>
        <w:tc>
          <w:tcPr>
            <w:tcW w:w="1240" w:type="dxa"/>
            <w:tcBorders>
              <w:top w:val="nil"/>
              <w:left w:val="nil"/>
              <w:bottom w:val="single" w:sz="8" w:space="0" w:color="auto"/>
              <w:right w:val="single" w:sz="8" w:space="0" w:color="auto"/>
            </w:tcBorders>
            <w:shd w:val="clear" w:color="auto" w:fill="auto"/>
            <w:vAlign w:val="center"/>
            <w:hideMark/>
          </w:tcPr>
          <w:p w:rsidR="00CE77DC" w:rsidRPr="007F66DF" w:rsidRDefault="00CE77DC" w:rsidP="007F66DF">
            <w:pPr>
              <w:spacing w:after="0" w:line="240" w:lineRule="auto"/>
              <w:jc w:val="center"/>
              <w:rPr>
                <w:rFonts w:ascii="Times New Roman" w:hAnsi="Times New Roman" w:cs="Times New Roman"/>
                <w:bCs/>
              </w:rPr>
            </w:pPr>
            <w:r w:rsidRPr="007F66DF">
              <w:rPr>
                <w:rFonts w:ascii="Times New Roman" w:hAnsi="Times New Roman" w:cs="Times New Roman"/>
                <w:bCs/>
              </w:rPr>
              <w:t>12221</w:t>
            </w:r>
          </w:p>
        </w:tc>
      </w:tr>
    </w:tbl>
    <w:p w:rsidR="00710E8B" w:rsidRDefault="00710E8B" w:rsidP="00CE77DC">
      <w:pPr>
        <w:pStyle w:val="Style15"/>
        <w:widowControl/>
        <w:spacing w:line="360" w:lineRule="auto"/>
        <w:ind w:firstLine="709"/>
        <w:jc w:val="both"/>
        <w:rPr>
          <w:rStyle w:val="FontStyle32"/>
          <w:sz w:val="28"/>
          <w:szCs w:val="28"/>
        </w:rPr>
      </w:pPr>
    </w:p>
    <w:p w:rsidR="00CE77DC" w:rsidRPr="003D1206" w:rsidRDefault="00CE77DC" w:rsidP="00CE77DC">
      <w:pPr>
        <w:pStyle w:val="Style15"/>
        <w:widowControl/>
        <w:spacing w:line="360" w:lineRule="auto"/>
        <w:ind w:firstLine="709"/>
        <w:jc w:val="both"/>
        <w:rPr>
          <w:rStyle w:val="FontStyle32"/>
          <w:sz w:val="28"/>
          <w:szCs w:val="28"/>
        </w:rPr>
      </w:pPr>
      <w:r w:rsidRPr="003D1206">
        <w:rPr>
          <w:rStyle w:val="FontStyle32"/>
          <w:sz w:val="28"/>
          <w:szCs w:val="28"/>
        </w:rPr>
        <w:t>Прогнозные показатели финансовой устойчивости представлены в таблице 3</w:t>
      </w:r>
      <w:r w:rsidR="00D4251F">
        <w:rPr>
          <w:rStyle w:val="FontStyle32"/>
          <w:sz w:val="28"/>
          <w:szCs w:val="28"/>
        </w:rPr>
        <w:t>0</w:t>
      </w:r>
      <w:r w:rsidRPr="003D1206">
        <w:rPr>
          <w:rStyle w:val="FontStyle32"/>
          <w:sz w:val="28"/>
          <w:szCs w:val="28"/>
        </w:rPr>
        <w:t>.</w:t>
      </w:r>
    </w:p>
    <w:p w:rsidR="00844FC5" w:rsidRDefault="00844FC5" w:rsidP="00CE77DC">
      <w:pPr>
        <w:pStyle w:val="Style15"/>
        <w:widowControl/>
        <w:spacing w:line="360" w:lineRule="auto"/>
        <w:ind w:firstLine="0"/>
        <w:jc w:val="both"/>
        <w:rPr>
          <w:rStyle w:val="FontStyle32"/>
          <w:sz w:val="28"/>
          <w:szCs w:val="28"/>
        </w:rPr>
      </w:pPr>
    </w:p>
    <w:p w:rsidR="00CE77DC" w:rsidRPr="003D1206" w:rsidRDefault="00CE77DC" w:rsidP="00CE77DC">
      <w:pPr>
        <w:pStyle w:val="Style15"/>
        <w:widowControl/>
        <w:spacing w:line="360" w:lineRule="auto"/>
        <w:ind w:firstLine="0"/>
        <w:jc w:val="both"/>
        <w:rPr>
          <w:rStyle w:val="FontStyle32"/>
          <w:sz w:val="28"/>
          <w:szCs w:val="28"/>
        </w:rPr>
      </w:pPr>
      <w:r>
        <w:rPr>
          <w:rStyle w:val="FontStyle32"/>
          <w:sz w:val="28"/>
          <w:szCs w:val="28"/>
        </w:rPr>
        <w:t>Таблица</w:t>
      </w:r>
      <w:r w:rsidR="00D4251F">
        <w:rPr>
          <w:rStyle w:val="FontStyle32"/>
          <w:sz w:val="28"/>
          <w:szCs w:val="28"/>
        </w:rPr>
        <w:t xml:space="preserve"> 30</w:t>
      </w:r>
      <w:r w:rsidRPr="003D1206">
        <w:rPr>
          <w:rStyle w:val="FontStyle32"/>
          <w:sz w:val="28"/>
          <w:szCs w:val="28"/>
        </w:rPr>
        <w:t xml:space="preserve"> - Прогнозные показатели финансовой устойчивости </w:t>
      </w:r>
      <w:r w:rsidRPr="00DF3D32">
        <w:rPr>
          <w:rFonts w:ascii="Times New Roman" w:hAnsi="Times New Roman"/>
          <w:bCs/>
          <w:color w:val="000000"/>
          <w:sz w:val="28"/>
          <w:szCs w:val="28"/>
        </w:rPr>
        <w:t>ООО «Станкостроительный завод»</w:t>
      </w:r>
    </w:p>
    <w:tbl>
      <w:tblPr>
        <w:tblW w:w="50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1097"/>
        <w:gridCol w:w="1147"/>
        <w:gridCol w:w="1147"/>
        <w:gridCol w:w="1541"/>
      </w:tblGrid>
      <w:tr w:rsidR="00CE77DC" w:rsidTr="007F66DF">
        <w:tc>
          <w:tcPr>
            <w:tcW w:w="2452" w:type="pct"/>
            <w:tcBorders>
              <w:top w:val="single" w:sz="4" w:space="0" w:color="auto"/>
              <w:left w:val="single" w:sz="4" w:space="0" w:color="auto"/>
              <w:bottom w:val="single" w:sz="4" w:space="0" w:color="auto"/>
              <w:right w:val="single" w:sz="4" w:space="0" w:color="auto"/>
            </w:tcBorders>
            <w:vAlign w:val="center"/>
            <w:hideMark/>
          </w:tcPr>
          <w:p w:rsidR="00CE77DC" w:rsidRPr="00CB7A29" w:rsidRDefault="00CE77DC" w:rsidP="007D3B4F">
            <w:pPr>
              <w:pStyle w:val="Style15"/>
              <w:widowControl/>
              <w:spacing w:line="240" w:lineRule="auto"/>
              <w:ind w:firstLine="0"/>
              <w:jc w:val="center"/>
              <w:rPr>
                <w:rStyle w:val="FontStyle32"/>
                <w:sz w:val="24"/>
                <w:szCs w:val="24"/>
              </w:rPr>
            </w:pPr>
            <w:r w:rsidRPr="00CB7A29">
              <w:rPr>
                <w:rStyle w:val="FontStyle32"/>
                <w:sz w:val="24"/>
                <w:szCs w:val="24"/>
              </w:rPr>
              <w:t>Показатель</w:t>
            </w:r>
          </w:p>
        </w:tc>
        <w:tc>
          <w:tcPr>
            <w:tcW w:w="579"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E77DC" w:rsidRPr="00CB7A29" w:rsidRDefault="00CE77DC" w:rsidP="007D3B4F">
            <w:pPr>
              <w:pStyle w:val="Style15"/>
              <w:widowControl/>
              <w:spacing w:line="240" w:lineRule="auto"/>
              <w:ind w:firstLine="0"/>
              <w:jc w:val="center"/>
              <w:rPr>
                <w:rStyle w:val="FontStyle32"/>
                <w:sz w:val="24"/>
                <w:szCs w:val="24"/>
              </w:rPr>
            </w:pPr>
            <w:r w:rsidRPr="00CB7A29">
              <w:rPr>
                <w:rStyle w:val="FontStyle32"/>
                <w:sz w:val="24"/>
                <w:szCs w:val="24"/>
              </w:rPr>
              <w:t>31.12.15</w:t>
            </w:r>
          </w:p>
        </w:tc>
        <w:tc>
          <w:tcPr>
            <w:tcW w:w="579"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E77DC" w:rsidRPr="00CB7A29" w:rsidRDefault="00CE77DC" w:rsidP="007D3B4F">
            <w:pPr>
              <w:pStyle w:val="12pt"/>
              <w:spacing w:line="240" w:lineRule="auto"/>
              <w:ind w:firstLine="0"/>
              <w:jc w:val="center"/>
              <w:rPr>
                <w:color w:val="000000"/>
                <w:spacing w:val="1"/>
              </w:rPr>
            </w:pPr>
            <w:r w:rsidRPr="00CB7A29">
              <w:rPr>
                <w:color w:val="000000"/>
                <w:spacing w:val="1"/>
              </w:rPr>
              <w:t>План</w:t>
            </w:r>
          </w:p>
          <w:p w:rsidR="00CE77DC" w:rsidRPr="00CB7A29" w:rsidRDefault="00CE77DC" w:rsidP="007D3B4F">
            <w:pPr>
              <w:pStyle w:val="12pt"/>
              <w:spacing w:line="240" w:lineRule="auto"/>
              <w:ind w:firstLine="0"/>
              <w:jc w:val="center"/>
              <w:rPr>
                <w:color w:val="000000"/>
                <w:spacing w:val="1"/>
              </w:rPr>
            </w:pPr>
            <w:r w:rsidRPr="00CB7A29">
              <w:rPr>
                <w:color w:val="000000"/>
                <w:spacing w:val="1"/>
              </w:rPr>
              <w:t xml:space="preserve">31.12.2016 </w:t>
            </w:r>
          </w:p>
        </w:tc>
        <w:tc>
          <w:tcPr>
            <w:tcW w:w="580"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E77DC" w:rsidRPr="00CB7A29" w:rsidRDefault="00CE77DC" w:rsidP="007D3B4F">
            <w:pPr>
              <w:pStyle w:val="12pt"/>
              <w:spacing w:line="240" w:lineRule="auto"/>
              <w:ind w:firstLine="0"/>
              <w:jc w:val="center"/>
              <w:rPr>
                <w:color w:val="000000"/>
                <w:spacing w:val="1"/>
              </w:rPr>
            </w:pPr>
            <w:r w:rsidRPr="00CB7A29">
              <w:rPr>
                <w:color w:val="000000"/>
                <w:spacing w:val="1"/>
              </w:rPr>
              <w:t>Прогноз</w:t>
            </w:r>
          </w:p>
          <w:p w:rsidR="00CE77DC" w:rsidRPr="00CB7A29" w:rsidRDefault="00CE77DC" w:rsidP="007D3B4F">
            <w:pPr>
              <w:pStyle w:val="12pt"/>
              <w:spacing w:line="240" w:lineRule="auto"/>
              <w:ind w:firstLine="0"/>
              <w:jc w:val="center"/>
            </w:pPr>
            <w:r w:rsidRPr="00CB7A29">
              <w:rPr>
                <w:color w:val="000000"/>
                <w:spacing w:val="1"/>
              </w:rPr>
              <w:t>31.12.2017</w:t>
            </w:r>
          </w:p>
        </w:tc>
        <w:tc>
          <w:tcPr>
            <w:tcW w:w="809" w:type="pct"/>
            <w:tcBorders>
              <w:top w:val="single" w:sz="4" w:space="0" w:color="auto"/>
              <w:left w:val="single" w:sz="4" w:space="0" w:color="auto"/>
              <w:bottom w:val="single" w:sz="4" w:space="0" w:color="auto"/>
              <w:right w:val="single" w:sz="4" w:space="0" w:color="auto"/>
            </w:tcBorders>
          </w:tcPr>
          <w:p w:rsidR="007F66DF" w:rsidRPr="00CB7A29" w:rsidRDefault="00CE77DC" w:rsidP="007D3B4F">
            <w:pPr>
              <w:pStyle w:val="Style15"/>
              <w:widowControl/>
              <w:spacing w:line="240" w:lineRule="auto"/>
              <w:ind w:firstLine="0"/>
              <w:jc w:val="center"/>
              <w:rPr>
                <w:rStyle w:val="FontStyle32"/>
                <w:sz w:val="24"/>
                <w:szCs w:val="24"/>
              </w:rPr>
            </w:pPr>
            <w:r w:rsidRPr="00CB7A29">
              <w:rPr>
                <w:rStyle w:val="FontStyle32"/>
                <w:sz w:val="24"/>
                <w:szCs w:val="24"/>
              </w:rPr>
              <w:t xml:space="preserve">Откл-е (+,-) 2017 г. от </w:t>
            </w:r>
          </w:p>
          <w:p w:rsidR="00CE77DC" w:rsidRPr="00CB7A29" w:rsidRDefault="00CE77DC" w:rsidP="007D3B4F">
            <w:pPr>
              <w:pStyle w:val="Style15"/>
              <w:widowControl/>
              <w:spacing w:line="240" w:lineRule="auto"/>
              <w:ind w:firstLine="0"/>
              <w:jc w:val="center"/>
              <w:rPr>
                <w:rStyle w:val="FontStyle32"/>
                <w:sz w:val="24"/>
                <w:szCs w:val="24"/>
              </w:rPr>
            </w:pPr>
            <w:r w:rsidRPr="00CB7A29">
              <w:rPr>
                <w:rStyle w:val="FontStyle32"/>
                <w:sz w:val="24"/>
                <w:szCs w:val="24"/>
              </w:rPr>
              <w:t>2015 г.</w:t>
            </w:r>
          </w:p>
        </w:tc>
      </w:tr>
      <w:tr w:rsidR="00CE77DC" w:rsidTr="007F66DF">
        <w:tc>
          <w:tcPr>
            <w:tcW w:w="2452" w:type="pct"/>
            <w:tcBorders>
              <w:top w:val="single" w:sz="4" w:space="0" w:color="auto"/>
              <w:left w:val="single" w:sz="4" w:space="0" w:color="auto"/>
              <w:bottom w:val="single" w:sz="4" w:space="0" w:color="auto"/>
              <w:right w:val="single" w:sz="4" w:space="0" w:color="auto"/>
            </w:tcBorders>
            <w:hideMark/>
          </w:tcPr>
          <w:p w:rsidR="00CE77DC" w:rsidRPr="00CB7A29" w:rsidRDefault="00CE77DC" w:rsidP="007D3B4F">
            <w:pPr>
              <w:pStyle w:val="Style15"/>
              <w:widowControl/>
              <w:spacing w:line="240" w:lineRule="auto"/>
              <w:ind w:firstLine="0"/>
              <w:rPr>
                <w:rStyle w:val="FontStyle32"/>
                <w:sz w:val="24"/>
                <w:szCs w:val="24"/>
              </w:rPr>
            </w:pPr>
            <w:r w:rsidRPr="00CB7A29">
              <w:rPr>
                <w:rStyle w:val="FontStyle32"/>
                <w:sz w:val="24"/>
                <w:szCs w:val="24"/>
              </w:rPr>
              <w:t>Коэффициент автономии</w:t>
            </w:r>
          </w:p>
        </w:tc>
        <w:tc>
          <w:tcPr>
            <w:tcW w:w="579" w:type="pct"/>
            <w:tcBorders>
              <w:top w:val="single" w:sz="4" w:space="0" w:color="auto"/>
              <w:left w:val="single" w:sz="4" w:space="0" w:color="auto"/>
              <w:bottom w:val="single" w:sz="4" w:space="0" w:color="auto"/>
              <w:right w:val="single" w:sz="4" w:space="0" w:color="auto"/>
            </w:tcBorders>
            <w:vAlign w:val="center"/>
            <w:hideMark/>
          </w:tcPr>
          <w:p w:rsidR="00CE77DC" w:rsidRPr="00CB7A29" w:rsidRDefault="00CE77DC" w:rsidP="00CB7A29">
            <w:pPr>
              <w:spacing w:after="0" w:line="240" w:lineRule="auto"/>
              <w:jc w:val="center"/>
              <w:rPr>
                <w:rFonts w:ascii="Times New Roman" w:hAnsi="Times New Roman" w:cs="Times New Roman"/>
                <w:sz w:val="24"/>
                <w:szCs w:val="24"/>
              </w:rPr>
            </w:pPr>
            <w:r w:rsidRPr="00CB7A29">
              <w:rPr>
                <w:rFonts w:ascii="Times New Roman" w:hAnsi="Times New Roman" w:cs="Times New Roman"/>
                <w:sz w:val="24"/>
                <w:szCs w:val="24"/>
              </w:rPr>
              <w:t>0,2</w:t>
            </w:r>
            <w:r w:rsidR="00A17666" w:rsidRPr="00CB7A29">
              <w:rPr>
                <w:rFonts w:ascii="Times New Roman" w:hAnsi="Times New Roman" w:cs="Times New Roman"/>
                <w:sz w:val="24"/>
                <w:szCs w:val="24"/>
              </w:rPr>
              <w:t>3</w:t>
            </w:r>
          </w:p>
        </w:tc>
        <w:tc>
          <w:tcPr>
            <w:tcW w:w="579" w:type="pct"/>
            <w:tcBorders>
              <w:top w:val="single" w:sz="4" w:space="0" w:color="auto"/>
              <w:left w:val="single" w:sz="4" w:space="0" w:color="auto"/>
              <w:bottom w:val="single" w:sz="4" w:space="0" w:color="auto"/>
              <w:right w:val="single" w:sz="4" w:space="0" w:color="auto"/>
            </w:tcBorders>
            <w:vAlign w:val="center"/>
            <w:hideMark/>
          </w:tcPr>
          <w:p w:rsidR="00CE77DC" w:rsidRPr="00CB7A29" w:rsidRDefault="00CE77DC" w:rsidP="00CB7A29">
            <w:pPr>
              <w:spacing w:after="0" w:line="240" w:lineRule="auto"/>
              <w:jc w:val="center"/>
              <w:rPr>
                <w:rFonts w:ascii="Times New Roman" w:hAnsi="Times New Roman" w:cs="Times New Roman"/>
                <w:sz w:val="24"/>
                <w:szCs w:val="24"/>
              </w:rPr>
            </w:pPr>
            <w:r w:rsidRPr="00CB7A29">
              <w:rPr>
                <w:rFonts w:ascii="Times New Roman" w:hAnsi="Times New Roman" w:cs="Times New Roman"/>
                <w:sz w:val="24"/>
                <w:szCs w:val="24"/>
              </w:rPr>
              <w:t>0,29</w:t>
            </w:r>
          </w:p>
        </w:tc>
        <w:tc>
          <w:tcPr>
            <w:tcW w:w="580" w:type="pct"/>
            <w:tcBorders>
              <w:top w:val="single" w:sz="4" w:space="0" w:color="auto"/>
              <w:left w:val="single" w:sz="4" w:space="0" w:color="auto"/>
              <w:bottom w:val="single" w:sz="4" w:space="0" w:color="auto"/>
              <w:right w:val="single" w:sz="4" w:space="0" w:color="auto"/>
            </w:tcBorders>
            <w:vAlign w:val="center"/>
            <w:hideMark/>
          </w:tcPr>
          <w:p w:rsidR="00CE77DC" w:rsidRPr="00CB7A29" w:rsidRDefault="00CE77DC" w:rsidP="00CB7A29">
            <w:pPr>
              <w:spacing w:after="0" w:line="240" w:lineRule="auto"/>
              <w:jc w:val="center"/>
              <w:rPr>
                <w:rFonts w:ascii="Times New Roman" w:hAnsi="Times New Roman" w:cs="Times New Roman"/>
                <w:sz w:val="24"/>
                <w:szCs w:val="24"/>
              </w:rPr>
            </w:pPr>
            <w:r w:rsidRPr="00CB7A29">
              <w:rPr>
                <w:rFonts w:ascii="Times New Roman" w:hAnsi="Times New Roman" w:cs="Times New Roman"/>
                <w:sz w:val="24"/>
                <w:szCs w:val="24"/>
              </w:rPr>
              <w:t>0,3</w:t>
            </w:r>
            <w:r w:rsidR="009E0707">
              <w:rPr>
                <w:rFonts w:ascii="Times New Roman" w:hAnsi="Times New Roman" w:cs="Times New Roman"/>
                <w:sz w:val="24"/>
                <w:szCs w:val="24"/>
              </w:rPr>
              <w:t>9</w:t>
            </w:r>
          </w:p>
        </w:tc>
        <w:tc>
          <w:tcPr>
            <w:tcW w:w="809" w:type="pct"/>
            <w:tcBorders>
              <w:top w:val="single" w:sz="4" w:space="0" w:color="auto"/>
              <w:left w:val="single" w:sz="4" w:space="0" w:color="auto"/>
              <w:bottom w:val="single" w:sz="4" w:space="0" w:color="auto"/>
              <w:right w:val="single" w:sz="4" w:space="0" w:color="auto"/>
            </w:tcBorders>
            <w:vAlign w:val="center"/>
          </w:tcPr>
          <w:p w:rsidR="00CE77DC" w:rsidRPr="00CB7A29" w:rsidRDefault="00CE77DC" w:rsidP="00CB7A29">
            <w:pPr>
              <w:spacing w:after="0" w:line="240" w:lineRule="auto"/>
              <w:jc w:val="center"/>
              <w:rPr>
                <w:rFonts w:ascii="Times New Roman" w:hAnsi="Times New Roman" w:cs="Times New Roman"/>
                <w:sz w:val="24"/>
                <w:szCs w:val="24"/>
              </w:rPr>
            </w:pPr>
            <w:r w:rsidRPr="00CB7A29">
              <w:rPr>
                <w:rFonts w:ascii="Times New Roman" w:hAnsi="Times New Roman" w:cs="Times New Roman"/>
                <w:sz w:val="24"/>
                <w:szCs w:val="24"/>
              </w:rPr>
              <w:t>0,1</w:t>
            </w:r>
            <w:r w:rsidR="009E0707">
              <w:rPr>
                <w:rFonts w:ascii="Times New Roman" w:hAnsi="Times New Roman" w:cs="Times New Roman"/>
                <w:sz w:val="24"/>
                <w:szCs w:val="24"/>
              </w:rPr>
              <w:t>6</w:t>
            </w:r>
          </w:p>
        </w:tc>
      </w:tr>
      <w:tr w:rsidR="00CE77DC" w:rsidTr="007F66DF">
        <w:tc>
          <w:tcPr>
            <w:tcW w:w="2452" w:type="pct"/>
            <w:tcBorders>
              <w:top w:val="single" w:sz="4" w:space="0" w:color="auto"/>
              <w:left w:val="single" w:sz="4" w:space="0" w:color="auto"/>
              <w:bottom w:val="single" w:sz="4" w:space="0" w:color="auto"/>
              <w:right w:val="single" w:sz="4" w:space="0" w:color="auto"/>
            </w:tcBorders>
            <w:hideMark/>
          </w:tcPr>
          <w:p w:rsidR="00CE77DC" w:rsidRPr="00CB7A29" w:rsidRDefault="00CE77DC" w:rsidP="007D3B4F">
            <w:pPr>
              <w:pStyle w:val="Style15"/>
              <w:widowControl/>
              <w:spacing w:line="240" w:lineRule="auto"/>
              <w:ind w:firstLine="0"/>
              <w:rPr>
                <w:rStyle w:val="FontStyle32"/>
                <w:sz w:val="24"/>
                <w:szCs w:val="24"/>
              </w:rPr>
            </w:pPr>
            <w:r w:rsidRPr="00CB7A29">
              <w:rPr>
                <w:rStyle w:val="FontStyle32"/>
                <w:sz w:val="24"/>
                <w:szCs w:val="24"/>
              </w:rPr>
              <w:t>Коэффициент финансовой зависимости</w:t>
            </w:r>
          </w:p>
        </w:tc>
        <w:tc>
          <w:tcPr>
            <w:tcW w:w="579" w:type="pct"/>
            <w:tcBorders>
              <w:top w:val="single" w:sz="4" w:space="0" w:color="auto"/>
              <w:left w:val="single" w:sz="4" w:space="0" w:color="auto"/>
              <w:bottom w:val="single" w:sz="4" w:space="0" w:color="auto"/>
              <w:right w:val="single" w:sz="4" w:space="0" w:color="auto"/>
            </w:tcBorders>
            <w:vAlign w:val="center"/>
            <w:hideMark/>
          </w:tcPr>
          <w:p w:rsidR="00CE77DC" w:rsidRPr="00CB7A29" w:rsidRDefault="00CE77DC" w:rsidP="00CB7A29">
            <w:pPr>
              <w:spacing w:after="0" w:line="240" w:lineRule="auto"/>
              <w:jc w:val="center"/>
              <w:rPr>
                <w:rFonts w:ascii="Times New Roman" w:hAnsi="Times New Roman" w:cs="Times New Roman"/>
                <w:sz w:val="24"/>
                <w:szCs w:val="24"/>
              </w:rPr>
            </w:pPr>
            <w:r w:rsidRPr="00CB7A29">
              <w:rPr>
                <w:rFonts w:ascii="Times New Roman" w:hAnsi="Times New Roman" w:cs="Times New Roman"/>
                <w:sz w:val="24"/>
                <w:szCs w:val="24"/>
              </w:rPr>
              <w:t>0,7</w:t>
            </w:r>
            <w:r w:rsidR="00A17666" w:rsidRPr="00CB7A29">
              <w:rPr>
                <w:rFonts w:ascii="Times New Roman" w:hAnsi="Times New Roman" w:cs="Times New Roman"/>
                <w:sz w:val="24"/>
                <w:szCs w:val="24"/>
              </w:rPr>
              <w:t>7</w:t>
            </w:r>
          </w:p>
        </w:tc>
        <w:tc>
          <w:tcPr>
            <w:tcW w:w="579" w:type="pct"/>
            <w:tcBorders>
              <w:top w:val="single" w:sz="4" w:space="0" w:color="auto"/>
              <w:left w:val="single" w:sz="4" w:space="0" w:color="auto"/>
              <w:bottom w:val="single" w:sz="4" w:space="0" w:color="auto"/>
              <w:right w:val="single" w:sz="4" w:space="0" w:color="auto"/>
            </w:tcBorders>
            <w:vAlign w:val="center"/>
            <w:hideMark/>
          </w:tcPr>
          <w:p w:rsidR="00CE77DC" w:rsidRPr="00CB7A29" w:rsidRDefault="00CE77DC" w:rsidP="00CB7A29">
            <w:pPr>
              <w:spacing w:after="0" w:line="240" w:lineRule="auto"/>
              <w:jc w:val="center"/>
              <w:rPr>
                <w:rFonts w:ascii="Times New Roman" w:hAnsi="Times New Roman" w:cs="Times New Roman"/>
                <w:sz w:val="24"/>
                <w:szCs w:val="24"/>
              </w:rPr>
            </w:pPr>
            <w:r w:rsidRPr="00CB7A29">
              <w:rPr>
                <w:rFonts w:ascii="Times New Roman" w:hAnsi="Times New Roman" w:cs="Times New Roman"/>
                <w:sz w:val="24"/>
                <w:szCs w:val="24"/>
              </w:rPr>
              <w:t>0,71</w:t>
            </w:r>
          </w:p>
        </w:tc>
        <w:tc>
          <w:tcPr>
            <w:tcW w:w="580" w:type="pct"/>
            <w:tcBorders>
              <w:top w:val="single" w:sz="4" w:space="0" w:color="auto"/>
              <w:left w:val="single" w:sz="4" w:space="0" w:color="auto"/>
              <w:bottom w:val="single" w:sz="4" w:space="0" w:color="auto"/>
              <w:right w:val="single" w:sz="4" w:space="0" w:color="auto"/>
            </w:tcBorders>
            <w:vAlign w:val="center"/>
            <w:hideMark/>
          </w:tcPr>
          <w:p w:rsidR="00CE77DC" w:rsidRPr="00CB7A29" w:rsidRDefault="00CE77DC" w:rsidP="00CB7A29">
            <w:pPr>
              <w:spacing w:after="0" w:line="240" w:lineRule="auto"/>
              <w:jc w:val="center"/>
              <w:rPr>
                <w:rFonts w:ascii="Times New Roman" w:hAnsi="Times New Roman" w:cs="Times New Roman"/>
                <w:sz w:val="24"/>
                <w:szCs w:val="24"/>
              </w:rPr>
            </w:pPr>
            <w:r w:rsidRPr="00CB7A29">
              <w:rPr>
                <w:rFonts w:ascii="Times New Roman" w:hAnsi="Times New Roman" w:cs="Times New Roman"/>
                <w:sz w:val="24"/>
                <w:szCs w:val="24"/>
              </w:rPr>
              <w:t>0,6</w:t>
            </w:r>
            <w:r w:rsidR="009E0707">
              <w:rPr>
                <w:rFonts w:ascii="Times New Roman" w:hAnsi="Times New Roman" w:cs="Times New Roman"/>
                <w:sz w:val="24"/>
                <w:szCs w:val="24"/>
              </w:rPr>
              <w:t>1</w:t>
            </w:r>
          </w:p>
        </w:tc>
        <w:tc>
          <w:tcPr>
            <w:tcW w:w="809" w:type="pct"/>
            <w:tcBorders>
              <w:top w:val="single" w:sz="4" w:space="0" w:color="auto"/>
              <w:left w:val="single" w:sz="4" w:space="0" w:color="auto"/>
              <w:bottom w:val="single" w:sz="4" w:space="0" w:color="auto"/>
              <w:right w:val="single" w:sz="4" w:space="0" w:color="auto"/>
            </w:tcBorders>
            <w:vAlign w:val="center"/>
          </w:tcPr>
          <w:p w:rsidR="00CE77DC" w:rsidRPr="00CB7A29" w:rsidRDefault="00CE77DC" w:rsidP="00CB7A29">
            <w:pPr>
              <w:spacing w:after="0" w:line="240" w:lineRule="auto"/>
              <w:jc w:val="center"/>
              <w:rPr>
                <w:rFonts w:ascii="Times New Roman" w:hAnsi="Times New Roman" w:cs="Times New Roman"/>
                <w:sz w:val="24"/>
                <w:szCs w:val="24"/>
              </w:rPr>
            </w:pPr>
            <w:r w:rsidRPr="00CB7A29">
              <w:rPr>
                <w:rFonts w:ascii="Times New Roman" w:hAnsi="Times New Roman" w:cs="Times New Roman"/>
                <w:sz w:val="24"/>
                <w:szCs w:val="24"/>
              </w:rPr>
              <w:t>-0,1</w:t>
            </w:r>
            <w:r w:rsidR="009E0707">
              <w:rPr>
                <w:rFonts w:ascii="Times New Roman" w:hAnsi="Times New Roman" w:cs="Times New Roman"/>
                <w:sz w:val="24"/>
                <w:szCs w:val="24"/>
              </w:rPr>
              <w:t>6</w:t>
            </w:r>
          </w:p>
        </w:tc>
      </w:tr>
      <w:tr w:rsidR="00CE77DC" w:rsidTr="007F66DF">
        <w:trPr>
          <w:trHeight w:val="599"/>
        </w:trPr>
        <w:tc>
          <w:tcPr>
            <w:tcW w:w="2452" w:type="pct"/>
            <w:tcBorders>
              <w:top w:val="single" w:sz="4" w:space="0" w:color="auto"/>
              <w:left w:val="single" w:sz="4" w:space="0" w:color="auto"/>
              <w:bottom w:val="single" w:sz="4" w:space="0" w:color="auto"/>
              <w:right w:val="single" w:sz="4" w:space="0" w:color="auto"/>
            </w:tcBorders>
            <w:hideMark/>
          </w:tcPr>
          <w:p w:rsidR="00CE77DC" w:rsidRPr="00CB7A29" w:rsidRDefault="00CE77DC" w:rsidP="007D3B4F">
            <w:pPr>
              <w:pStyle w:val="Style15"/>
              <w:widowControl/>
              <w:spacing w:line="240" w:lineRule="auto"/>
              <w:ind w:firstLine="0"/>
              <w:rPr>
                <w:rStyle w:val="FontStyle32"/>
                <w:sz w:val="24"/>
                <w:szCs w:val="24"/>
              </w:rPr>
            </w:pPr>
            <w:r w:rsidRPr="00CB7A29">
              <w:rPr>
                <w:rFonts w:ascii="Times New Roman" w:hAnsi="Times New Roman"/>
              </w:rPr>
              <w:t>Коэффициент соотношения заемных и собственных средств (финансового левериджа)</w:t>
            </w:r>
          </w:p>
        </w:tc>
        <w:tc>
          <w:tcPr>
            <w:tcW w:w="579" w:type="pct"/>
            <w:tcBorders>
              <w:top w:val="single" w:sz="4" w:space="0" w:color="auto"/>
              <w:left w:val="single" w:sz="4" w:space="0" w:color="auto"/>
              <w:bottom w:val="single" w:sz="4" w:space="0" w:color="auto"/>
              <w:right w:val="single" w:sz="4" w:space="0" w:color="auto"/>
            </w:tcBorders>
            <w:vAlign w:val="center"/>
            <w:hideMark/>
          </w:tcPr>
          <w:p w:rsidR="00CE77DC" w:rsidRPr="00CB7A29" w:rsidRDefault="00A17666" w:rsidP="00CB7A29">
            <w:pPr>
              <w:spacing w:after="0" w:line="240" w:lineRule="auto"/>
              <w:jc w:val="center"/>
              <w:rPr>
                <w:rFonts w:ascii="Times New Roman" w:hAnsi="Times New Roman" w:cs="Times New Roman"/>
                <w:sz w:val="24"/>
                <w:szCs w:val="24"/>
              </w:rPr>
            </w:pPr>
            <w:r w:rsidRPr="00CB7A29">
              <w:rPr>
                <w:rFonts w:ascii="Times New Roman" w:hAnsi="Times New Roman" w:cs="Times New Roman"/>
                <w:sz w:val="24"/>
                <w:szCs w:val="24"/>
              </w:rPr>
              <w:t>3,3</w:t>
            </w:r>
          </w:p>
        </w:tc>
        <w:tc>
          <w:tcPr>
            <w:tcW w:w="579" w:type="pct"/>
            <w:tcBorders>
              <w:top w:val="single" w:sz="4" w:space="0" w:color="auto"/>
              <w:left w:val="single" w:sz="4" w:space="0" w:color="auto"/>
              <w:bottom w:val="single" w:sz="4" w:space="0" w:color="auto"/>
              <w:right w:val="single" w:sz="4" w:space="0" w:color="auto"/>
            </w:tcBorders>
            <w:vAlign w:val="center"/>
            <w:hideMark/>
          </w:tcPr>
          <w:p w:rsidR="00CE77DC" w:rsidRPr="00CB7A29" w:rsidRDefault="00CE77DC" w:rsidP="00CB7A29">
            <w:pPr>
              <w:spacing w:after="0" w:line="240" w:lineRule="auto"/>
              <w:jc w:val="center"/>
              <w:rPr>
                <w:rFonts w:ascii="Times New Roman" w:hAnsi="Times New Roman" w:cs="Times New Roman"/>
                <w:sz w:val="24"/>
                <w:szCs w:val="24"/>
              </w:rPr>
            </w:pPr>
            <w:r w:rsidRPr="00CB7A29">
              <w:rPr>
                <w:rFonts w:ascii="Times New Roman" w:hAnsi="Times New Roman" w:cs="Times New Roman"/>
                <w:sz w:val="24"/>
                <w:szCs w:val="24"/>
              </w:rPr>
              <w:t>2,5</w:t>
            </w:r>
            <w:r w:rsidR="009E0707">
              <w:rPr>
                <w:rFonts w:ascii="Times New Roman" w:hAnsi="Times New Roman" w:cs="Times New Roman"/>
                <w:sz w:val="24"/>
                <w:szCs w:val="24"/>
              </w:rPr>
              <w:t>0</w:t>
            </w:r>
          </w:p>
        </w:tc>
        <w:tc>
          <w:tcPr>
            <w:tcW w:w="580" w:type="pct"/>
            <w:tcBorders>
              <w:top w:val="single" w:sz="4" w:space="0" w:color="auto"/>
              <w:left w:val="single" w:sz="4" w:space="0" w:color="auto"/>
              <w:bottom w:val="single" w:sz="4" w:space="0" w:color="auto"/>
              <w:right w:val="single" w:sz="4" w:space="0" w:color="auto"/>
            </w:tcBorders>
            <w:vAlign w:val="center"/>
            <w:hideMark/>
          </w:tcPr>
          <w:p w:rsidR="00CE77DC" w:rsidRPr="00CB7A29" w:rsidRDefault="00CE77DC" w:rsidP="00CB7A29">
            <w:pPr>
              <w:spacing w:after="0" w:line="240" w:lineRule="auto"/>
              <w:jc w:val="center"/>
              <w:rPr>
                <w:rFonts w:ascii="Times New Roman" w:hAnsi="Times New Roman" w:cs="Times New Roman"/>
                <w:sz w:val="24"/>
                <w:szCs w:val="24"/>
              </w:rPr>
            </w:pPr>
            <w:r w:rsidRPr="00CB7A29">
              <w:rPr>
                <w:rFonts w:ascii="Times New Roman" w:hAnsi="Times New Roman" w:cs="Times New Roman"/>
                <w:sz w:val="24"/>
                <w:szCs w:val="24"/>
              </w:rPr>
              <w:t>1,</w:t>
            </w:r>
            <w:r w:rsidR="009E0707">
              <w:rPr>
                <w:rFonts w:ascii="Times New Roman" w:hAnsi="Times New Roman" w:cs="Times New Roman"/>
                <w:sz w:val="24"/>
                <w:szCs w:val="24"/>
              </w:rPr>
              <w:t>59</w:t>
            </w:r>
          </w:p>
        </w:tc>
        <w:tc>
          <w:tcPr>
            <w:tcW w:w="809" w:type="pct"/>
            <w:tcBorders>
              <w:top w:val="single" w:sz="4" w:space="0" w:color="auto"/>
              <w:left w:val="single" w:sz="4" w:space="0" w:color="auto"/>
              <w:bottom w:val="single" w:sz="4" w:space="0" w:color="auto"/>
              <w:right w:val="single" w:sz="4" w:space="0" w:color="auto"/>
            </w:tcBorders>
            <w:vAlign w:val="center"/>
          </w:tcPr>
          <w:p w:rsidR="00CE77DC" w:rsidRPr="00CB7A29" w:rsidRDefault="00CE77DC" w:rsidP="00CB7A29">
            <w:pPr>
              <w:spacing w:after="0" w:line="240" w:lineRule="auto"/>
              <w:jc w:val="center"/>
              <w:rPr>
                <w:rFonts w:ascii="Times New Roman" w:hAnsi="Times New Roman" w:cs="Times New Roman"/>
                <w:sz w:val="24"/>
                <w:szCs w:val="24"/>
              </w:rPr>
            </w:pPr>
            <w:r w:rsidRPr="00CB7A29">
              <w:rPr>
                <w:rFonts w:ascii="Times New Roman" w:hAnsi="Times New Roman" w:cs="Times New Roman"/>
                <w:sz w:val="24"/>
                <w:szCs w:val="24"/>
              </w:rPr>
              <w:t>-1,</w:t>
            </w:r>
            <w:r w:rsidR="009E0707">
              <w:rPr>
                <w:rFonts w:ascii="Times New Roman" w:hAnsi="Times New Roman" w:cs="Times New Roman"/>
                <w:sz w:val="24"/>
                <w:szCs w:val="24"/>
              </w:rPr>
              <w:t>71</w:t>
            </w:r>
          </w:p>
        </w:tc>
      </w:tr>
      <w:tr w:rsidR="00CE77DC" w:rsidTr="007F66DF">
        <w:trPr>
          <w:trHeight w:val="442"/>
        </w:trPr>
        <w:tc>
          <w:tcPr>
            <w:tcW w:w="2452" w:type="pct"/>
            <w:tcBorders>
              <w:top w:val="single" w:sz="4" w:space="0" w:color="auto"/>
              <w:left w:val="single" w:sz="4" w:space="0" w:color="auto"/>
              <w:bottom w:val="single" w:sz="4" w:space="0" w:color="auto"/>
              <w:right w:val="single" w:sz="4" w:space="0" w:color="auto"/>
            </w:tcBorders>
            <w:hideMark/>
          </w:tcPr>
          <w:p w:rsidR="00CE77DC" w:rsidRPr="00CB7A29" w:rsidRDefault="00CE77DC" w:rsidP="007D3B4F">
            <w:pPr>
              <w:pStyle w:val="Style15"/>
              <w:widowControl/>
              <w:spacing w:line="240" w:lineRule="auto"/>
              <w:ind w:firstLine="0"/>
              <w:rPr>
                <w:rFonts w:ascii="Times New Roman" w:hAnsi="Times New Roman"/>
              </w:rPr>
            </w:pPr>
            <w:r w:rsidRPr="00CB7A29">
              <w:rPr>
                <w:rFonts w:ascii="Times New Roman" w:hAnsi="Times New Roman"/>
              </w:rPr>
              <w:t>Коэффициент сохранности собственного капитала</w:t>
            </w:r>
          </w:p>
        </w:tc>
        <w:tc>
          <w:tcPr>
            <w:tcW w:w="579" w:type="pct"/>
            <w:tcBorders>
              <w:top w:val="single" w:sz="4" w:space="0" w:color="auto"/>
              <w:left w:val="single" w:sz="4" w:space="0" w:color="auto"/>
              <w:bottom w:val="single" w:sz="4" w:space="0" w:color="auto"/>
              <w:right w:val="single" w:sz="4" w:space="0" w:color="auto"/>
            </w:tcBorders>
            <w:vAlign w:val="center"/>
            <w:hideMark/>
          </w:tcPr>
          <w:p w:rsidR="00CE77DC" w:rsidRPr="00CB7A29" w:rsidRDefault="00A17666" w:rsidP="00CB7A29">
            <w:pPr>
              <w:spacing w:after="0" w:line="240" w:lineRule="auto"/>
              <w:jc w:val="center"/>
              <w:rPr>
                <w:rFonts w:ascii="Times New Roman" w:hAnsi="Times New Roman" w:cs="Times New Roman"/>
                <w:sz w:val="24"/>
                <w:szCs w:val="24"/>
              </w:rPr>
            </w:pPr>
            <w:r w:rsidRPr="00CB7A29">
              <w:rPr>
                <w:rFonts w:ascii="Times New Roman" w:hAnsi="Times New Roman" w:cs="Times New Roman"/>
                <w:sz w:val="24"/>
                <w:szCs w:val="24"/>
              </w:rPr>
              <w:t>1,2</w:t>
            </w:r>
          </w:p>
        </w:tc>
        <w:tc>
          <w:tcPr>
            <w:tcW w:w="579" w:type="pct"/>
            <w:tcBorders>
              <w:top w:val="single" w:sz="4" w:space="0" w:color="auto"/>
              <w:left w:val="single" w:sz="4" w:space="0" w:color="auto"/>
              <w:bottom w:val="single" w:sz="4" w:space="0" w:color="auto"/>
              <w:right w:val="single" w:sz="4" w:space="0" w:color="auto"/>
            </w:tcBorders>
            <w:vAlign w:val="center"/>
            <w:hideMark/>
          </w:tcPr>
          <w:p w:rsidR="00CE77DC" w:rsidRPr="00CB7A29" w:rsidRDefault="00CE77DC" w:rsidP="00CB7A29">
            <w:pPr>
              <w:spacing w:after="0" w:line="240" w:lineRule="auto"/>
              <w:jc w:val="center"/>
              <w:rPr>
                <w:rFonts w:ascii="Times New Roman" w:hAnsi="Times New Roman" w:cs="Times New Roman"/>
                <w:sz w:val="24"/>
                <w:szCs w:val="24"/>
              </w:rPr>
            </w:pPr>
            <w:r w:rsidRPr="00CB7A29">
              <w:rPr>
                <w:rFonts w:ascii="Times New Roman" w:hAnsi="Times New Roman" w:cs="Times New Roman"/>
                <w:sz w:val="24"/>
                <w:szCs w:val="24"/>
              </w:rPr>
              <w:t>1,17</w:t>
            </w:r>
          </w:p>
        </w:tc>
        <w:tc>
          <w:tcPr>
            <w:tcW w:w="580" w:type="pct"/>
            <w:tcBorders>
              <w:top w:val="single" w:sz="4" w:space="0" w:color="auto"/>
              <w:left w:val="single" w:sz="4" w:space="0" w:color="auto"/>
              <w:bottom w:val="single" w:sz="4" w:space="0" w:color="auto"/>
              <w:right w:val="single" w:sz="4" w:space="0" w:color="auto"/>
            </w:tcBorders>
            <w:vAlign w:val="center"/>
            <w:hideMark/>
          </w:tcPr>
          <w:p w:rsidR="00CE77DC" w:rsidRPr="00CB7A29" w:rsidRDefault="00CE77DC" w:rsidP="00CB7A29">
            <w:pPr>
              <w:spacing w:after="0" w:line="240" w:lineRule="auto"/>
              <w:jc w:val="center"/>
              <w:rPr>
                <w:rFonts w:ascii="Times New Roman" w:hAnsi="Times New Roman" w:cs="Times New Roman"/>
                <w:sz w:val="24"/>
                <w:szCs w:val="24"/>
              </w:rPr>
            </w:pPr>
            <w:r w:rsidRPr="00CB7A29">
              <w:rPr>
                <w:rFonts w:ascii="Times New Roman" w:hAnsi="Times New Roman" w:cs="Times New Roman"/>
                <w:sz w:val="24"/>
                <w:szCs w:val="24"/>
              </w:rPr>
              <w:t>1,2</w:t>
            </w:r>
            <w:r w:rsidR="009E0707">
              <w:rPr>
                <w:rFonts w:ascii="Times New Roman" w:hAnsi="Times New Roman" w:cs="Times New Roman"/>
                <w:sz w:val="24"/>
                <w:szCs w:val="24"/>
              </w:rPr>
              <w:t>6</w:t>
            </w:r>
          </w:p>
        </w:tc>
        <w:tc>
          <w:tcPr>
            <w:tcW w:w="809" w:type="pct"/>
            <w:tcBorders>
              <w:top w:val="single" w:sz="4" w:space="0" w:color="auto"/>
              <w:left w:val="single" w:sz="4" w:space="0" w:color="auto"/>
              <w:bottom w:val="single" w:sz="4" w:space="0" w:color="auto"/>
              <w:right w:val="single" w:sz="4" w:space="0" w:color="auto"/>
            </w:tcBorders>
            <w:vAlign w:val="center"/>
          </w:tcPr>
          <w:p w:rsidR="00CE77DC" w:rsidRPr="00CB7A29" w:rsidRDefault="00CE77DC" w:rsidP="00CB7A29">
            <w:pPr>
              <w:spacing w:after="0" w:line="240" w:lineRule="auto"/>
              <w:jc w:val="center"/>
              <w:rPr>
                <w:rFonts w:ascii="Times New Roman" w:hAnsi="Times New Roman" w:cs="Times New Roman"/>
                <w:sz w:val="24"/>
                <w:szCs w:val="24"/>
              </w:rPr>
            </w:pPr>
            <w:r w:rsidRPr="00CB7A29">
              <w:rPr>
                <w:rFonts w:ascii="Times New Roman" w:hAnsi="Times New Roman" w:cs="Times New Roman"/>
                <w:sz w:val="24"/>
                <w:szCs w:val="24"/>
              </w:rPr>
              <w:t>-0,3</w:t>
            </w:r>
            <w:r w:rsidR="009E0707">
              <w:rPr>
                <w:rFonts w:ascii="Times New Roman" w:hAnsi="Times New Roman" w:cs="Times New Roman"/>
                <w:sz w:val="24"/>
                <w:szCs w:val="24"/>
              </w:rPr>
              <w:t>3</w:t>
            </w:r>
          </w:p>
        </w:tc>
      </w:tr>
      <w:tr w:rsidR="00CE77DC" w:rsidTr="007F66DF">
        <w:tc>
          <w:tcPr>
            <w:tcW w:w="2452" w:type="pct"/>
            <w:tcBorders>
              <w:top w:val="single" w:sz="4" w:space="0" w:color="auto"/>
              <w:left w:val="single" w:sz="4" w:space="0" w:color="auto"/>
              <w:bottom w:val="single" w:sz="4" w:space="0" w:color="auto"/>
              <w:right w:val="single" w:sz="4" w:space="0" w:color="auto"/>
            </w:tcBorders>
            <w:hideMark/>
          </w:tcPr>
          <w:p w:rsidR="00CE77DC" w:rsidRPr="00CB7A29" w:rsidRDefault="00CE77DC" w:rsidP="007D3B4F">
            <w:pPr>
              <w:pStyle w:val="Style15"/>
              <w:widowControl/>
              <w:spacing w:line="240" w:lineRule="auto"/>
              <w:ind w:firstLine="0"/>
              <w:rPr>
                <w:rStyle w:val="FontStyle32"/>
                <w:sz w:val="24"/>
                <w:szCs w:val="24"/>
              </w:rPr>
            </w:pPr>
            <w:r w:rsidRPr="00CB7A29">
              <w:rPr>
                <w:rStyle w:val="FontStyle32"/>
                <w:sz w:val="24"/>
                <w:szCs w:val="24"/>
              </w:rPr>
              <w:t>Коэффициент обеспеченности собственными оборотными средствами</w:t>
            </w:r>
          </w:p>
        </w:tc>
        <w:tc>
          <w:tcPr>
            <w:tcW w:w="579" w:type="pct"/>
            <w:tcBorders>
              <w:top w:val="single" w:sz="4" w:space="0" w:color="auto"/>
              <w:left w:val="single" w:sz="4" w:space="0" w:color="auto"/>
              <w:bottom w:val="single" w:sz="4" w:space="0" w:color="auto"/>
              <w:right w:val="single" w:sz="4" w:space="0" w:color="auto"/>
            </w:tcBorders>
            <w:vAlign w:val="center"/>
            <w:hideMark/>
          </w:tcPr>
          <w:p w:rsidR="00CE77DC" w:rsidRPr="00CB7A29" w:rsidRDefault="00A17666" w:rsidP="00CB7A29">
            <w:pPr>
              <w:spacing w:after="0" w:line="240" w:lineRule="auto"/>
              <w:jc w:val="center"/>
              <w:rPr>
                <w:rFonts w:ascii="Times New Roman" w:hAnsi="Times New Roman" w:cs="Times New Roman"/>
                <w:sz w:val="24"/>
                <w:szCs w:val="24"/>
              </w:rPr>
            </w:pPr>
            <w:r w:rsidRPr="00CB7A29">
              <w:rPr>
                <w:rFonts w:ascii="Times New Roman" w:hAnsi="Times New Roman" w:cs="Times New Roman"/>
                <w:sz w:val="24"/>
                <w:szCs w:val="24"/>
              </w:rPr>
              <w:t>-0,1</w:t>
            </w:r>
          </w:p>
        </w:tc>
        <w:tc>
          <w:tcPr>
            <w:tcW w:w="579" w:type="pct"/>
            <w:tcBorders>
              <w:top w:val="single" w:sz="4" w:space="0" w:color="auto"/>
              <w:left w:val="single" w:sz="4" w:space="0" w:color="auto"/>
              <w:bottom w:val="single" w:sz="4" w:space="0" w:color="auto"/>
              <w:right w:val="single" w:sz="4" w:space="0" w:color="auto"/>
            </w:tcBorders>
            <w:vAlign w:val="center"/>
            <w:hideMark/>
          </w:tcPr>
          <w:p w:rsidR="00CE77DC" w:rsidRPr="00CB7A29" w:rsidRDefault="00CE77DC" w:rsidP="00CB7A29">
            <w:pPr>
              <w:spacing w:after="0" w:line="240" w:lineRule="auto"/>
              <w:jc w:val="center"/>
              <w:rPr>
                <w:rFonts w:ascii="Times New Roman" w:hAnsi="Times New Roman" w:cs="Times New Roman"/>
                <w:sz w:val="24"/>
                <w:szCs w:val="24"/>
              </w:rPr>
            </w:pPr>
            <w:r w:rsidRPr="00CB7A29">
              <w:rPr>
                <w:rFonts w:ascii="Times New Roman" w:hAnsi="Times New Roman" w:cs="Times New Roman"/>
                <w:sz w:val="24"/>
                <w:szCs w:val="24"/>
              </w:rPr>
              <w:t>0,01</w:t>
            </w:r>
          </w:p>
        </w:tc>
        <w:tc>
          <w:tcPr>
            <w:tcW w:w="580" w:type="pct"/>
            <w:tcBorders>
              <w:top w:val="single" w:sz="4" w:space="0" w:color="auto"/>
              <w:left w:val="single" w:sz="4" w:space="0" w:color="auto"/>
              <w:bottom w:val="single" w:sz="4" w:space="0" w:color="auto"/>
              <w:right w:val="single" w:sz="4" w:space="0" w:color="auto"/>
            </w:tcBorders>
            <w:vAlign w:val="center"/>
            <w:hideMark/>
          </w:tcPr>
          <w:p w:rsidR="00CE77DC" w:rsidRPr="00CB7A29" w:rsidRDefault="00CE77DC" w:rsidP="009E0707">
            <w:pPr>
              <w:spacing w:after="0" w:line="240" w:lineRule="auto"/>
              <w:jc w:val="center"/>
              <w:rPr>
                <w:rFonts w:ascii="Times New Roman" w:hAnsi="Times New Roman" w:cs="Times New Roman"/>
                <w:sz w:val="24"/>
                <w:szCs w:val="24"/>
              </w:rPr>
            </w:pPr>
            <w:r w:rsidRPr="00CB7A29">
              <w:rPr>
                <w:rFonts w:ascii="Times New Roman" w:hAnsi="Times New Roman" w:cs="Times New Roman"/>
                <w:sz w:val="24"/>
                <w:szCs w:val="24"/>
              </w:rPr>
              <w:t>0,1</w:t>
            </w:r>
            <w:r w:rsidR="009E0707">
              <w:rPr>
                <w:rFonts w:ascii="Times New Roman" w:hAnsi="Times New Roman" w:cs="Times New Roman"/>
                <w:sz w:val="24"/>
                <w:szCs w:val="24"/>
              </w:rPr>
              <w:t>7</w:t>
            </w:r>
          </w:p>
        </w:tc>
        <w:tc>
          <w:tcPr>
            <w:tcW w:w="809" w:type="pct"/>
            <w:tcBorders>
              <w:top w:val="single" w:sz="4" w:space="0" w:color="auto"/>
              <w:left w:val="single" w:sz="4" w:space="0" w:color="auto"/>
              <w:bottom w:val="single" w:sz="4" w:space="0" w:color="auto"/>
              <w:right w:val="single" w:sz="4" w:space="0" w:color="auto"/>
            </w:tcBorders>
            <w:vAlign w:val="center"/>
          </w:tcPr>
          <w:p w:rsidR="00CE77DC" w:rsidRPr="00CB7A29" w:rsidRDefault="009E0707" w:rsidP="00CB7A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0,27</w:t>
            </w:r>
          </w:p>
        </w:tc>
      </w:tr>
      <w:tr w:rsidR="00CE77DC" w:rsidTr="007F66DF">
        <w:tc>
          <w:tcPr>
            <w:tcW w:w="2452" w:type="pct"/>
            <w:tcBorders>
              <w:top w:val="single" w:sz="4" w:space="0" w:color="auto"/>
              <w:left w:val="single" w:sz="4" w:space="0" w:color="auto"/>
              <w:bottom w:val="single" w:sz="4" w:space="0" w:color="auto"/>
              <w:right w:val="single" w:sz="4" w:space="0" w:color="auto"/>
            </w:tcBorders>
            <w:hideMark/>
          </w:tcPr>
          <w:p w:rsidR="00CE77DC" w:rsidRPr="00CB7A29" w:rsidRDefault="00CE77DC" w:rsidP="007D3B4F">
            <w:pPr>
              <w:pStyle w:val="Style15"/>
              <w:widowControl/>
              <w:spacing w:line="240" w:lineRule="auto"/>
              <w:ind w:firstLine="0"/>
              <w:rPr>
                <w:rStyle w:val="FontStyle32"/>
                <w:sz w:val="24"/>
                <w:szCs w:val="24"/>
              </w:rPr>
            </w:pPr>
            <w:r w:rsidRPr="00CB7A29">
              <w:rPr>
                <w:rFonts w:ascii="Times New Roman" w:hAnsi="Times New Roman"/>
              </w:rPr>
              <w:t>Коэффициент обеспеченности запасов и затрат собственными оборотными средствами</w:t>
            </w:r>
          </w:p>
        </w:tc>
        <w:tc>
          <w:tcPr>
            <w:tcW w:w="579" w:type="pct"/>
            <w:tcBorders>
              <w:top w:val="single" w:sz="4" w:space="0" w:color="auto"/>
              <w:left w:val="single" w:sz="4" w:space="0" w:color="auto"/>
              <w:bottom w:val="single" w:sz="4" w:space="0" w:color="auto"/>
              <w:right w:val="single" w:sz="4" w:space="0" w:color="auto"/>
            </w:tcBorders>
            <w:vAlign w:val="center"/>
            <w:hideMark/>
          </w:tcPr>
          <w:p w:rsidR="00CE77DC" w:rsidRPr="00CB7A29" w:rsidRDefault="00A17666" w:rsidP="00CB7A29">
            <w:pPr>
              <w:spacing w:after="0" w:line="240" w:lineRule="auto"/>
              <w:jc w:val="center"/>
              <w:rPr>
                <w:rFonts w:ascii="Times New Roman" w:hAnsi="Times New Roman" w:cs="Times New Roman"/>
                <w:sz w:val="24"/>
                <w:szCs w:val="24"/>
              </w:rPr>
            </w:pPr>
            <w:r w:rsidRPr="00CB7A29">
              <w:rPr>
                <w:rFonts w:ascii="Times New Roman" w:hAnsi="Times New Roman" w:cs="Times New Roman"/>
                <w:sz w:val="24"/>
                <w:szCs w:val="24"/>
              </w:rPr>
              <w:t>-0,39</w:t>
            </w:r>
          </w:p>
        </w:tc>
        <w:tc>
          <w:tcPr>
            <w:tcW w:w="579" w:type="pct"/>
            <w:tcBorders>
              <w:top w:val="single" w:sz="4" w:space="0" w:color="auto"/>
              <w:left w:val="single" w:sz="4" w:space="0" w:color="auto"/>
              <w:bottom w:val="single" w:sz="4" w:space="0" w:color="auto"/>
              <w:right w:val="single" w:sz="4" w:space="0" w:color="auto"/>
            </w:tcBorders>
            <w:vAlign w:val="center"/>
            <w:hideMark/>
          </w:tcPr>
          <w:p w:rsidR="00CE77DC" w:rsidRPr="00CB7A29" w:rsidRDefault="00CE77DC" w:rsidP="00CB7A29">
            <w:pPr>
              <w:spacing w:after="0" w:line="240" w:lineRule="auto"/>
              <w:jc w:val="center"/>
              <w:rPr>
                <w:rFonts w:ascii="Times New Roman" w:hAnsi="Times New Roman" w:cs="Times New Roman"/>
                <w:sz w:val="24"/>
                <w:szCs w:val="24"/>
              </w:rPr>
            </w:pPr>
            <w:r w:rsidRPr="00CB7A29">
              <w:rPr>
                <w:rFonts w:ascii="Times New Roman" w:hAnsi="Times New Roman" w:cs="Times New Roman"/>
                <w:sz w:val="24"/>
                <w:szCs w:val="24"/>
              </w:rPr>
              <w:t>0,04</w:t>
            </w:r>
          </w:p>
        </w:tc>
        <w:tc>
          <w:tcPr>
            <w:tcW w:w="580" w:type="pct"/>
            <w:tcBorders>
              <w:top w:val="single" w:sz="4" w:space="0" w:color="auto"/>
              <w:left w:val="single" w:sz="4" w:space="0" w:color="auto"/>
              <w:bottom w:val="single" w:sz="4" w:space="0" w:color="auto"/>
              <w:right w:val="single" w:sz="4" w:space="0" w:color="auto"/>
            </w:tcBorders>
            <w:vAlign w:val="center"/>
            <w:hideMark/>
          </w:tcPr>
          <w:p w:rsidR="00CE77DC" w:rsidRPr="00CB7A29" w:rsidRDefault="00CE77DC" w:rsidP="00CB7A29">
            <w:pPr>
              <w:spacing w:after="0" w:line="240" w:lineRule="auto"/>
              <w:jc w:val="center"/>
              <w:rPr>
                <w:rFonts w:ascii="Times New Roman" w:hAnsi="Times New Roman" w:cs="Times New Roman"/>
                <w:sz w:val="24"/>
                <w:szCs w:val="24"/>
              </w:rPr>
            </w:pPr>
            <w:r w:rsidRPr="00CB7A29">
              <w:rPr>
                <w:rFonts w:ascii="Times New Roman" w:hAnsi="Times New Roman" w:cs="Times New Roman"/>
                <w:sz w:val="24"/>
                <w:szCs w:val="24"/>
              </w:rPr>
              <w:t>0,</w:t>
            </w:r>
            <w:r w:rsidR="009E0707">
              <w:rPr>
                <w:rFonts w:ascii="Times New Roman" w:hAnsi="Times New Roman" w:cs="Times New Roman"/>
                <w:sz w:val="24"/>
                <w:szCs w:val="24"/>
              </w:rPr>
              <w:t>88</w:t>
            </w:r>
          </w:p>
        </w:tc>
        <w:tc>
          <w:tcPr>
            <w:tcW w:w="809" w:type="pct"/>
            <w:tcBorders>
              <w:top w:val="single" w:sz="4" w:space="0" w:color="auto"/>
              <w:left w:val="single" w:sz="4" w:space="0" w:color="auto"/>
              <w:bottom w:val="single" w:sz="4" w:space="0" w:color="auto"/>
              <w:right w:val="single" w:sz="4" w:space="0" w:color="auto"/>
            </w:tcBorders>
            <w:vAlign w:val="center"/>
          </w:tcPr>
          <w:p w:rsidR="00CE77DC" w:rsidRPr="00CB7A29" w:rsidRDefault="00CE77DC" w:rsidP="00CB7A29">
            <w:pPr>
              <w:spacing w:after="0" w:line="240" w:lineRule="auto"/>
              <w:jc w:val="center"/>
              <w:rPr>
                <w:rFonts w:ascii="Times New Roman" w:hAnsi="Times New Roman" w:cs="Times New Roman"/>
                <w:sz w:val="24"/>
                <w:szCs w:val="24"/>
              </w:rPr>
            </w:pPr>
            <w:r w:rsidRPr="00CB7A29">
              <w:rPr>
                <w:rFonts w:ascii="Times New Roman" w:hAnsi="Times New Roman" w:cs="Times New Roman"/>
                <w:sz w:val="24"/>
                <w:szCs w:val="24"/>
              </w:rPr>
              <w:t>1,</w:t>
            </w:r>
            <w:r w:rsidR="009E0707">
              <w:rPr>
                <w:rFonts w:ascii="Times New Roman" w:hAnsi="Times New Roman" w:cs="Times New Roman"/>
                <w:sz w:val="24"/>
                <w:szCs w:val="24"/>
              </w:rPr>
              <w:t>27</w:t>
            </w:r>
          </w:p>
        </w:tc>
      </w:tr>
    </w:tbl>
    <w:p w:rsidR="00CE77DC" w:rsidRDefault="00CE77DC" w:rsidP="00CE77DC">
      <w:pPr>
        <w:spacing w:line="360" w:lineRule="auto"/>
        <w:ind w:firstLine="709"/>
        <w:jc w:val="both"/>
        <w:rPr>
          <w:sz w:val="28"/>
          <w:szCs w:val="28"/>
        </w:rPr>
      </w:pPr>
    </w:p>
    <w:p w:rsidR="002F546B" w:rsidRDefault="00CE77DC" w:rsidP="00CE77DC">
      <w:pPr>
        <w:pStyle w:val="Style15"/>
        <w:spacing w:line="360" w:lineRule="auto"/>
        <w:ind w:firstLine="709"/>
        <w:jc w:val="both"/>
        <w:rPr>
          <w:rStyle w:val="FontStyle32"/>
          <w:sz w:val="28"/>
          <w:szCs w:val="28"/>
        </w:rPr>
      </w:pPr>
      <w:r w:rsidRPr="002F546B">
        <w:rPr>
          <w:rStyle w:val="FontStyle32"/>
          <w:sz w:val="28"/>
          <w:szCs w:val="28"/>
        </w:rPr>
        <w:lastRenderedPageBreak/>
        <w:t xml:space="preserve">В прогнозном периоде ожидается снижение финансовой зависимости от заемных источников финансирования. </w:t>
      </w:r>
      <w:r w:rsidR="002F546B">
        <w:rPr>
          <w:rStyle w:val="FontStyle32"/>
          <w:sz w:val="28"/>
          <w:szCs w:val="28"/>
        </w:rPr>
        <w:t>Ожидается увеличение коэффициента автономии на 0,1</w:t>
      </w:r>
      <w:r w:rsidR="009E0707">
        <w:rPr>
          <w:rStyle w:val="FontStyle32"/>
          <w:sz w:val="28"/>
          <w:szCs w:val="28"/>
        </w:rPr>
        <w:t>6</w:t>
      </w:r>
      <w:r w:rsidR="002F546B">
        <w:rPr>
          <w:rStyle w:val="FontStyle32"/>
          <w:sz w:val="28"/>
          <w:szCs w:val="28"/>
        </w:rPr>
        <w:t>, соответственно снизится коэффициент финансовой зависимости на 0,1</w:t>
      </w:r>
      <w:r w:rsidR="009E0707">
        <w:rPr>
          <w:rStyle w:val="FontStyle32"/>
          <w:sz w:val="28"/>
          <w:szCs w:val="28"/>
        </w:rPr>
        <w:t>6</w:t>
      </w:r>
      <w:r w:rsidR="002F546B">
        <w:rPr>
          <w:rStyle w:val="FontStyle32"/>
          <w:sz w:val="28"/>
          <w:szCs w:val="28"/>
        </w:rPr>
        <w:t>.</w:t>
      </w:r>
    </w:p>
    <w:p w:rsidR="002F546B" w:rsidRDefault="00A30AC3" w:rsidP="00CE77DC">
      <w:pPr>
        <w:pStyle w:val="Style15"/>
        <w:spacing w:line="360" w:lineRule="auto"/>
        <w:ind w:firstLine="709"/>
        <w:jc w:val="both"/>
        <w:rPr>
          <w:rStyle w:val="FontStyle32"/>
          <w:sz w:val="28"/>
          <w:szCs w:val="28"/>
        </w:rPr>
      </w:pPr>
      <w:r>
        <w:rPr>
          <w:rStyle w:val="FontStyle32"/>
          <w:sz w:val="28"/>
          <w:szCs w:val="28"/>
        </w:rPr>
        <w:t>Ожидается существенное снижение коэффициента финансового левериджа, что указывает на оптимизацию структуры активов и пассивов.</w:t>
      </w:r>
    </w:p>
    <w:p w:rsidR="00CE77DC" w:rsidRPr="002F546B" w:rsidRDefault="00CE77DC" w:rsidP="00CE77DC">
      <w:pPr>
        <w:pStyle w:val="Style15"/>
        <w:spacing w:line="360" w:lineRule="auto"/>
        <w:ind w:firstLine="709"/>
        <w:jc w:val="both"/>
        <w:rPr>
          <w:rStyle w:val="FontStyle32"/>
          <w:sz w:val="28"/>
          <w:szCs w:val="28"/>
        </w:rPr>
      </w:pPr>
      <w:r w:rsidRPr="002F546B">
        <w:rPr>
          <w:rStyle w:val="FontStyle32"/>
          <w:sz w:val="28"/>
          <w:szCs w:val="28"/>
        </w:rPr>
        <w:t>Коэффициенты обеспеченности собственными оборотными средствами и обеспеченности запасов и затрат собственными оборотным</w:t>
      </w:r>
      <w:r w:rsidR="00A30AC3">
        <w:rPr>
          <w:rStyle w:val="FontStyle32"/>
          <w:sz w:val="28"/>
          <w:szCs w:val="28"/>
        </w:rPr>
        <w:t>и средствами достигли норматива и составляют на конец прогнозного периода соответственно 0,1</w:t>
      </w:r>
      <w:r w:rsidR="002F4D39">
        <w:rPr>
          <w:rStyle w:val="FontStyle32"/>
          <w:sz w:val="28"/>
          <w:szCs w:val="28"/>
        </w:rPr>
        <w:t>7 и 0,88</w:t>
      </w:r>
      <w:r w:rsidR="00A30AC3">
        <w:rPr>
          <w:rStyle w:val="FontStyle32"/>
          <w:sz w:val="28"/>
          <w:szCs w:val="28"/>
        </w:rPr>
        <w:t>.</w:t>
      </w:r>
    </w:p>
    <w:p w:rsidR="00CE77DC" w:rsidRPr="003D1206" w:rsidRDefault="00CE77DC" w:rsidP="00CE77DC">
      <w:pPr>
        <w:pStyle w:val="Style15"/>
        <w:widowControl/>
        <w:spacing w:line="360" w:lineRule="auto"/>
        <w:ind w:firstLine="709"/>
        <w:jc w:val="both"/>
        <w:rPr>
          <w:rStyle w:val="FontStyle32"/>
          <w:sz w:val="28"/>
          <w:szCs w:val="28"/>
        </w:rPr>
      </w:pPr>
      <w:r w:rsidRPr="003D1206">
        <w:rPr>
          <w:rStyle w:val="FontStyle32"/>
          <w:sz w:val="28"/>
          <w:szCs w:val="28"/>
        </w:rPr>
        <w:t>Прогнозные показатели ликвидности и платежеспосо</w:t>
      </w:r>
      <w:r w:rsidR="00D4251F">
        <w:rPr>
          <w:rStyle w:val="FontStyle32"/>
          <w:sz w:val="28"/>
          <w:szCs w:val="28"/>
        </w:rPr>
        <w:t>бности представлены в таблице 31</w:t>
      </w:r>
      <w:r w:rsidRPr="003D1206">
        <w:rPr>
          <w:rStyle w:val="FontStyle32"/>
          <w:sz w:val="28"/>
          <w:szCs w:val="28"/>
        </w:rPr>
        <w:t>.</w:t>
      </w:r>
    </w:p>
    <w:p w:rsidR="00CE77DC" w:rsidRDefault="00CE77DC" w:rsidP="00CE77DC">
      <w:pPr>
        <w:pStyle w:val="Style15"/>
        <w:widowControl/>
        <w:spacing w:line="360" w:lineRule="auto"/>
        <w:ind w:firstLine="709"/>
        <w:jc w:val="both"/>
        <w:rPr>
          <w:rStyle w:val="FontStyle32"/>
          <w:sz w:val="28"/>
          <w:szCs w:val="28"/>
        </w:rPr>
      </w:pPr>
    </w:p>
    <w:p w:rsidR="00CE77DC" w:rsidRPr="003D1206" w:rsidRDefault="00CE77DC" w:rsidP="00CE77DC">
      <w:pPr>
        <w:pStyle w:val="Style15"/>
        <w:widowControl/>
        <w:spacing w:line="360" w:lineRule="auto"/>
        <w:ind w:firstLine="0"/>
        <w:jc w:val="both"/>
        <w:rPr>
          <w:rStyle w:val="FontStyle32"/>
          <w:sz w:val="28"/>
          <w:szCs w:val="28"/>
        </w:rPr>
      </w:pPr>
      <w:r w:rsidRPr="003D1206">
        <w:rPr>
          <w:rStyle w:val="FontStyle32"/>
          <w:sz w:val="28"/>
          <w:szCs w:val="28"/>
        </w:rPr>
        <w:t>Таблица 3</w:t>
      </w:r>
      <w:r w:rsidR="00D4251F">
        <w:rPr>
          <w:rStyle w:val="FontStyle32"/>
          <w:sz w:val="28"/>
          <w:szCs w:val="28"/>
        </w:rPr>
        <w:t>1</w:t>
      </w:r>
      <w:r w:rsidRPr="003D1206">
        <w:rPr>
          <w:rStyle w:val="FontStyle32"/>
          <w:sz w:val="28"/>
          <w:szCs w:val="28"/>
        </w:rPr>
        <w:t xml:space="preserve"> – Прогнозные показатели ликвидности и платежеспособности ООО «Станкостроительный завод»</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gridCol w:w="1092"/>
        <w:gridCol w:w="1373"/>
        <w:gridCol w:w="1377"/>
        <w:gridCol w:w="1515"/>
      </w:tblGrid>
      <w:tr w:rsidR="00CE77DC" w:rsidTr="007D3B4F">
        <w:tc>
          <w:tcPr>
            <w:tcW w:w="2171" w:type="pct"/>
            <w:tcBorders>
              <w:top w:val="single" w:sz="4" w:space="0" w:color="auto"/>
              <w:left w:val="single" w:sz="4" w:space="0" w:color="auto"/>
              <w:bottom w:val="single" w:sz="4" w:space="0" w:color="auto"/>
              <w:right w:val="single" w:sz="4" w:space="0" w:color="auto"/>
            </w:tcBorders>
            <w:vAlign w:val="center"/>
            <w:hideMark/>
          </w:tcPr>
          <w:p w:rsidR="00CE77DC" w:rsidRPr="00C05618" w:rsidRDefault="00CE77DC" w:rsidP="00C05618">
            <w:pPr>
              <w:pStyle w:val="Style15"/>
              <w:widowControl/>
              <w:spacing w:line="240" w:lineRule="auto"/>
              <w:ind w:firstLine="0"/>
              <w:jc w:val="center"/>
              <w:rPr>
                <w:rStyle w:val="FontStyle32"/>
                <w:sz w:val="24"/>
                <w:szCs w:val="24"/>
              </w:rPr>
            </w:pPr>
            <w:r w:rsidRPr="00C05618">
              <w:rPr>
                <w:rStyle w:val="FontStyle32"/>
                <w:sz w:val="24"/>
                <w:szCs w:val="24"/>
              </w:rPr>
              <w:t>Показатель</w:t>
            </w:r>
          </w:p>
        </w:tc>
        <w:tc>
          <w:tcPr>
            <w:tcW w:w="577" w:type="pct"/>
            <w:tcBorders>
              <w:top w:val="single" w:sz="4" w:space="0" w:color="auto"/>
              <w:left w:val="single" w:sz="4" w:space="0" w:color="auto"/>
              <w:bottom w:val="single" w:sz="4" w:space="0" w:color="auto"/>
              <w:right w:val="single" w:sz="4" w:space="0" w:color="auto"/>
            </w:tcBorders>
            <w:vAlign w:val="center"/>
            <w:hideMark/>
          </w:tcPr>
          <w:p w:rsidR="00CE77DC" w:rsidRPr="00C05618" w:rsidRDefault="00CE77DC" w:rsidP="00C05618">
            <w:pPr>
              <w:pStyle w:val="Style15"/>
              <w:widowControl/>
              <w:spacing w:line="240" w:lineRule="auto"/>
              <w:ind w:firstLine="0"/>
              <w:jc w:val="center"/>
              <w:rPr>
                <w:rStyle w:val="FontStyle32"/>
                <w:sz w:val="24"/>
                <w:szCs w:val="24"/>
              </w:rPr>
            </w:pPr>
            <w:r w:rsidRPr="00C05618">
              <w:rPr>
                <w:rStyle w:val="FontStyle32"/>
                <w:sz w:val="24"/>
                <w:szCs w:val="24"/>
              </w:rPr>
              <w:t>31.12.15</w:t>
            </w:r>
          </w:p>
        </w:tc>
        <w:tc>
          <w:tcPr>
            <w:tcW w:w="725" w:type="pct"/>
            <w:tcBorders>
              <w:top w:val="single" w:sz="4" w:space="0" w:color="auto"/>
              <w:left w:val="single" w:sz="4" w:space="0" w:color="auto"/>
              <w:bottom w:val="single" w:sz="4" w:space="0" w:color="auto"/>
              <w:right w:val="single" w:sz="4" w:space="0" w:color="auto"/>
            </w:tcBorders>
            <w:vAlign w:val="center"/>
            <w:hideMark/>
          </w:tcPr>
          <w:p w:rsidR="00CE77DC" w:rsidRPr="00C05618" w:rsidRDefault="00CE77DC" w:rsidP="00C05618">
            <w:pPr>
              <w:pStyle w:val="12pt"/>
              <w:spacing w:line="240" w:lineRule="auto"/>
              <w:ind w:firstLine="0"/>
              <w:jc w:val="center"/>
              <w:rPr>
                <w:color w:val="000000"/>
                <w:spacing w:val="1"/>
              </w:rPr>
            </w:pPr>
            <w:r w:rsidRPr="00C05618">
              <w:rPr>
                <w:color w:val="000000"/>
                <w:spacing w:val="1"/>
              </w:rPr>
              <w:t>План</w:t>
            </w:r>
          </w:p>
          <w:p w:rsidR="00CE77DC" w:rsidRPr="00C05618" w:rsidRDefault="00CE77DC" w:rsidP="00C05618">
            <w:pPr>
              <w:pStyle w:val="12pt"/>
              <w:spacing w:line="240" w:lineRule="auto"/>
              <w:ind w:firstLine="0"/>
              <w:jc w:val="center"/>
              <w:rPr>
                <w:color w:val="000000"/>
                <w:spacing w:val="1"/>
              </w:rPr>
            </w:pPr>
            <w:r w:rsidRPr="00C05618">
              <w:rPr>
                <w:color w:val="000000"/>
                <w:spacing w:val="1"/>
              </w:rPr>
              <w:t xml:space="preserve">31.12.2016 </w:t>
            </w:r>
          </w:p>
        </w:tc>
        <w:tc>
          <w:tcPr>
            <w:tcW w:w="727" w:type="pct"/>
            <w:tcBorders>
              <w:top w:val="single" w:sz="4" w:space="0" w:color="auto"/>
              <w:left w:val="single" w:sz="4" w:space="0" w:color="auto"/>
              <w:bottom w:val="single" w:sz="4" w:space="0" w:color="auto"/>
              <w:right w:val="single" w:sz="4" w:space="0" w:color="auto"/>
            </w:tcBorders>
            <w:vAlign w:val="center"/>
            <w:hideMark/>
          </w:tcPr>
          <w:p w:rsidR="00CE77DC" w:rsidRPr="00C05618" w:rsidRDefault="00CE77DC" w:rsidP="00C05618">
            <w:pPr>
              <w:pStyle w:val="12pt"/>
              <w:spacing w:line="240" w:lineRule="auto"/>
              <w:ind w:firstLine="0"/>
              <w:jc w:val="center"/>
              <w:rPr>
                <w:color w:val="000000"/>
                <w:spacing w:val="1"/>
              </w:rPr>
            </w:pPr>
            <w:r w:rsidRPr="00C05618">
              <w:rPr>
                <w:color w:val="000000"/>
                <w:spacing w:val="1"/>
              </w:rPr>
              <w:t>Прогноз</w:t>
            </w:r>
          </w:p>
          <w:p w:rsidR="00CE77DC" w:rsidRPr="00C05618" w:rsidRDefault="00CE77DC" w:rsidP="00C05618">
            <w:pPr>
              <w:pStyle w:val="12pt"/>
              <w:spacing w:line="240" w:lineRule="auto"/>
              <w:ind w:firstLine="0"/>
              <w:jc w:val="center"/>
            </w:pPr>
            <w:r w:rsidRPr="00C05618">
              <w:rPr>
                <w:color w:val="000000"/>
                <w:spacing w:val="1"/>
              </w:rPr>
              <w:t>31.12.2017</w:t>
            </w:r>
          </w:p>
        </w:tc>
        <w:tc>
          <w:tcPr>
            <w:tcW w:w="800" w:type="pct"/>
            <w:tcBorders>
              <w:top w:val="single" w:sz="4" w:space="0" w:color="auto"/>
              <w:left w:val="single" w:sz="4" w:space="0" w:color="auto"/>
              <w:bottom w:val="single" w:sz="4" w:space="0" w:color="auto"/>
              <w:right w:val="single" w:sz="4" w:space="0" w:color="auto"/>
            </w:tcBorders>
          </w:tcPr>
          <w:p w:rsidR="00CE77DC" w:rsidRPr="00C05618" w:rsidRDefault="00CE77DC" w:rsidP="00C05618">
            <w:pPr>
              <w:pStyle w:val="Style15"/>
              <w:widowControl/>
              <w:spacing w:line="240" w:lineRule="auto"/>
              <w:ind w:firstLine="0"/>
              <w:jc w:val="center"/>
              <w:rPr>
                <w:rStyle w:val="FontStyle32"/>
                <w:sz w:val="24"/>
                <w:szCs w:val="24"/>
              </w:rPr>
            </w:pPr>
            <w:r w:rsidRPr="00C05618">
              <w:rPr>
                <w:rStyle w:val="FontStyle32"/>
                <w:sz w:val="24"/>
                <w:szCs w:val="24"/>
              </w:rPr>
              <w:t>Откл-е (+,-) 2017 г. от 2015 г.</w:t>
            </w:r>
          </w:p>
        </w:tc>
      </w:tr>
      <w:tr w:rsidR="00CE77DC" w:rsidTr="007D3B4F">
        <w:tc>
          <w:tcPr>
            <w:tcW w:w="2171" w:type="pct"/>
            <w:tcBorders>
              <w:top w:val="single" w:sz="4" w:space="0" w:color="auto"/>
              <w:left w:val="single" w:sz="4" w:space="0" w:color="auto"/>
              <w:bottom w:val="single" w:sz="4" w:space="0" w:color="auto"/>
              <w:right w:val="single" w:sz="4" w:space="0" w:color="auto"/>
            </w:tcBorders>
            <w:hideMark/>
          </w:tcPr>
          <w:p w:rsidR="00CE77DC" w:rsidRPr="00C05618" w:rsidRDefault="00CE77DC" w:rsidP="00C05618">
            <w:pPr>
              <w:pStyle w:val="Style15"/>
              <w:widowControl/>
              <w:spacing w:line="240" w:lineRule="auto"/>
              <w:ind w:firstLine="0"/>
              <w:rPr>
                <w:rStyle w:val="FontStyle32"/>
                <w:sz w:val="24"/>
                <w:szCs w:val="24"/>
              </w:rPr>
            </w:pPr>
            <w:r w:rsidRPr="00C05618">
              <w:rPr>
                <w:rFonts w:ascii="Times New Roman" w:hAnsi="Times New Roman"/>
              </w:rPr>
              <w:t>Коэффициент абсолютной ликвидности</w:t>
            </w:r>
          </w:p>
        </w:tc>
        <w:tc>
          <w:tcPr>
            <w:tcW w:w="577" w:type="pct"/>
            <w:tcBorders>
              <w:top w:val="single" w:sz="4" w:space="0" w:color="auto"/>
              <w:left w:val="single" w:sz="4" w:space="0" w:color="auto"/>
              <w:bottom w:val="single" w:sz="4" w:space="0" w:color="auto"/>
              <w:right w:val="single" w:sz="4" w:space="0" w:color="auto"/>
            </w:tcBorders>
            <w:vAlign w:val="center"/>
            <w:hideMark/>
          </w:tcPr>
          <w:p w:rsidR="00CE77DC" w:rsidRPr="00C05618" w:rsidRDefault="00CE77DC" w:rsidP="00BD753E">
            <w:pPr>
              <w:spacing w:after="0" w:line="240" w:lineRule="auto"/>
              <w:jc w:val="center"/>
              <w:rPr>
                <w:rFonts w:ascii="Times New Roman" w:hAnsi="Times New Roman" w:cs="Times New Roman"/>
                <w:sz w:val="24"/>
                <w:szCs w:val="24"/>
              </w:rPr>
            </w:pPr>
            <w:r w:rsidRPr="00C05618">
              <w:rPr>
                <w:rFonts w:ascii="Times New Roman" w:hAnsi="Times New Roman" w:cs="Times New Roman"/>
                <w:sz w:val="24"/>
                <w:szCs w:val="24"/>
              </w:rPr>
              <w:t>0,0</w:t>
            </w:r>
            <w:r w:rsidR="00BD753E">
              <w:rPr>
                <w:rFonts w:ascii="Times New Roman" w:hAnsi="Times New Roman" w:cs="Times New Roman"/>
                <w:sz w:val="24"/>
                <w:szCs w:val="24"/>
              </w:rPr>
              <w:t>47</w:t>
            </w:r>
          </w:p>
        </w:tc>
        <w:tc>
          <w:tcPr>
            <w:tcW w:w="725" w:type="pct"/>
            <w:tcBorders>
              <w:top w:val="single" w:sz="4" w:space="0" w:color="auto"/>
              <w:left w:val="single" w:sz="4" w:space="0" w:color="auto"/>
              <w:bottom w:val="single" w:sz="4" w:space="0" w:color="auto"/>
              <w:right w:val="single" w:sz="4" w:space="0" w:color="auto"/>
            </w:tcBorders>
            <w:vAlign w:val="center"/>
            <w:hideMark/>
          </w:tcPr>
          <w:p w:rsidR="00CE77DC" w:rsidRPr="00C05618" w:rsidRDefault="00CE77DC" w:rsidP="00C05618">
            <w:pPr>
              <w:spacing w:after="0" w:line="240" w:lineRule="auto"/>
              <w:jc w:val="center"/>
              <w:rPr>
                <w:rFonts w:ascii="Times New Roman" w:hAnsi="Times New Roman" w:cs="Times New Roman"/>
                <w:sz w:val="24"/>
                <w:szCs w:val="24"/>
              </w:rPr>
            </w:pPr>
            <w:r w:rsidRPr="00C05618">
              <w:rPr>
                <w:rFonts w:ascii="Times New Roman" w:hAnsi="Times New Roman" w:cs="Times New Roman"/>
                <w:sz w:val="24"/>
                <w:szCs w:val="24"/>
              </w:rPr>
              <w:t>0,05</w:t>
            </w:r>
          </w:p>
        </w:tc>
        <w:tc>
          <w:tcPr>
            <w:tcW w:w="727" w:type="pct"/>
            <w:tcBorders>
              <w:top w:val="single" w:sz="4" w:space="0" w:color="auto"/>
              <w:left w:val="single" w:sz="4" w:space="0" w:color="auto"/>
              <w:bottom w:val="single" w:sz="4" w:space="0" w:color="auto"/>
              <w:right w:val="single" w:sz="4" w:space="0" w:color="auto"/>
            </w:tcBorders>
            <w:vAlign w:val="center"/>
            <w:hideMark/>
          </w:tcPr>
          <w:p w:rsidR="00CE77DC" w:rsidRPr="00C05618" w:rsidRDefault="00CE77DC" w:rsidP="00C05618">
            <w:pPr>
              <w:spacing w:after="0" w:line="240" w:lineRule="auto"/>
              <w:jc w:val="center"/>
              <w:rPr>
                <w:rFonts w:ascii="Times New Roman" w:hAnsi="Times New Roman" w:cs="Times New Roman"/>
                <w:sz w:val="24"/>
                <w:szCs w:val="24"/>
              </w:rPr>
            </w:pPr>
            <w:r w:rsidRPr="00C05618">
              <w:rPr>
                <w:rFonts w:ascii="Times New Roman" w:hAnsi="Times New Roman" w:cs="Times New Roman"/>
                <w:sz w:val="24"/>
                <w:szCs w:val="24"/>
              </w:rPr>
              <w:t>0,07</w:t>
            </w:r>
          </w:p>
        </w:tc>
        <w:tc>
          <w:tcPr>
            <w:tcW w:w="800" w:type="pct"/>
            <w:tcBorders>
              <w:top w:val="single" w:sz="4" w:space="0" w:color="auto"/>
              <w:left w:val="single" w:sz="4" w:space="0" w:color="auto"/>
              <w:bottom w:val="single" w:sz="4" w:space="0" w:color="auto"/>
              <w:right w:val="single" w:sz="4" w:space="0" w:color="auto"/>
            </w:tcBorders>
            <w:vAlign w:val="center"/>
          </w:tcPr>
          <w:p w:rsidR="00CE77DC" w:rsidRPr="00C05618" w:rsidRDefault="00CE77DC" w:rsidP="00C05618">
            <w:pPr>
              <w:spacing w:after="0" w:line="240" w:lineRule="auto"/>
              <w:jc w:val="center"/>
              <w:rPr>
                <w:rFonts w:ascii="Times New Roman" w:hAnsi="Times New Roman" w:cs="Times New Roman"/>
                <w:sz w:val="24"/>
                <w:szCs w:val="24"/>
              </w:rPr>
            </w:pPr>
            <w:r w:rsidRPr="00C05618">
              <w:rPr>
                <w:rFonts w:ascii="Times New Roman" w:hAnsi="Times New Roman" w:cs="Times New Roman"/>
                <w:sz w:val="24"/>
                <w:szCs w:val="24"/>
              </w:rPr>
              <w:t>0,02</w:t>
            </w:r>
          </w:p>
        </w:tc>
      </w:tr>
      <w:tr w:rsidR="00CE77DC" w:rsidTr="007D3B4F">
        <w:tc>
          <w:tcPr>
            <w:tcW w:w="2171" w:type="pct"/>
            <w:tcBorders>
              <w:top w:val="single" w:sz="4" w:space="0" w:color="auto"/>
              <w:left w:val="single" w:sz="4" w:space="0" w:color="auto"/>
              <w:bottom w:val="single" w:sz="4" w:space="0" w:color="auto"/>
              <w:right w:val="single" w:sz="4" w:space="0" w:color="auto"/>
            </w:tcBorders>
            <w:hideMark/>
          </w:tcPr>
          <w:p w:rsidR="00CE77DC" w:rsidRPr="00C05618" w:rsidRDefault="00CE77DC" w:rsidP="00C05618">
            <w:pPr>
              <w:pStyle w:val="Style15"/>
              <w:widowControl/>
              <w:spacing w:line="240" w:lineRule="auto"/>
              <w:ind w:firstLine="0"/>
              <w:rPr>
                <w:rStyle w:val="FontStyle32"/>
                <w:sz w:val="24"/>
                <w:szCs w:val="24"/>
              </w:rPr>
            </w:pPr>
            <w:r w:rsidRPr="00C05618">
              <w:rPr>
                <w:rFonts w:ascii="Times New Roman" w:hAnsi="Times New Roman"/>
              </w:rPr>
              <w:t>Коэффициент промежуточной ликвидности</w:t>
            </w:r>
          </w:p>
        </w:tc>
        <w:tc>
          <w:tcPr>
            <w:tcW w:w="577" w:type="pct"/>
            <w:tcBorders>
              <w:top w:val="single" w:sz="4" w:space="0" w:color="auto"/>
              <w:left w:val="single" w:sz="4" w:space="0" w:color="auto"/>
              <w:bottom w:val="single" w:sz="4" w:space="0" w:color="auto"/>
              <w:right w:val="single" w:sz="4" w:space="0" w:color="auto"/>
            </w:tcBorders>
            <w:vAlign w:val="center"/>
            <w:hideMark/>
          </w:tcPr>
          <w:p w:rsidR="00CE77DC" w:rsidRPr="00C05618" w:rsidRDefault="00CE77DC" w:rsidP="00BD753E">
            <w:pPr>
              <w:spacing w:after="0" w:line="240" w:lineRule="auto"/>
              <w:jc w:val="center"/>
              <w:rPr>
                <w:rFonts w:ascii="Times New Roman" w:hAnsi="Times New Roman" w:cs="Times New Roman"/>
                <w:sz w:val="24"/>
                <w:szCs w:val="24"/>
              </w:rPr>
            </w:pPr>
            <w:r w:rsidRPr="00C05618">
              <w:rPr>
                <w:rFonts w:ascii="Times New Roman" w:hAnsi="Times New Roman" w:cs="Times New Roman"/>
                <w:sz w:val="24"/>
                <w:szCs w:val="24"/>
              </w:rPr>
              <w:t>0,6</w:t>
            </w:r>
            <w:r w:rsidR="00BD753E">
              <w:rPr>
                <w:rFonts w:ascii="Times New Roman" w:hAnsi="Times New Roman" w:cs="Times New Roman"/>
                <w:sz w:val="24"/>
                <w:szCs w:val="24"/>
              </w:rPr>
              <w:t>7</w:t>
            </w:r>
          </w:p>
        </w:tc>
        <w:tc>
          <w:tcPr>
            <w:tcW w:w="725" w:type="pct"/>
            <w:tcBorders>
              <w:top w:val="single" w:sz="4" w:space="0" w:color="auto"/>
              <w:left w:val="single" w:sz="4" w:space="0" w:color="auto"/>
              <w:bottom w:val="single" w:sz="4" w:space="0" w:color="auto"/>
              <w:right w:val="single" w:sz="4" w:space="0" w:color="auto"/>
            </w:tcBorders>
            <w:vAlign w:val="center"/>
            <w:hideMark/>
          </w:tcPr>
          <w:p w:rsidR="00CE77DC" w:rsidRPr="00C05618" w:rsidRDefault="00CE77DC" w:rsidP="00C05618">
            <w:pPr>
              <w:spacing w:after="0" w:line="240" w:lineRule="auto"/>
              <w:jc w:val="center"/>
              <w:rPr>
                <w:rFonts w:ascii="Times New Roman" w:hAnsi="Times New Roman" w:cs="Times New Roman"/>
                <w:sz w:val="24"/>
                <w:szCs w:val="24"/>
              </w:rPr>
            </w:pPr>
            <w:r w:rsidRPr="00C05618">
              <w:rPr>
                <w:rFonts w:ascii="Times New Roman" w:hAnsi="Times New Roman" w:cs="Times New Roman"/>
                <w:sz w:val="24"/>
                <w:szCs w:val="24"/>
              </w:rPr>
              <w:t>0,76</w:t>
            </w:r>
          </w:p>
        </w:tc>
        <w:tc>
          <w:tcPr>
            <w:tcW w:w="727" w:type="pct"/>
            <w:tcBorders>
              <w:top w:val="single" w:sz="4" w:space="0" w:color="auto"/>
              <w:left w:val="single" w:sz="4" w:space="0" w:color="auto"/>
              <w:bottom w:val="single" w:sz="4" w:space="0" w:color="auto"/>
              <w:right w:val="single" w:sz="4" w:space="0" w:color="auto"/>
            </w:tcBorders>
            <w:vAlign w:val="center"/>
            <w:hideMark/>
          </w:tcPr>
          <w:p w:rsidR="00CE77DC" w:rsidRPr="00C05618" w:rsidRDefault="00CE77DC" w:rsidP="00C05618">
            <w:pPr>
              <w:spacing w:after="0" w:line="240" w:lineRule="auto"/>
              <w:jc w:val="center"/>
              <w:rPr>
                <w:rFonts w:ascii="Times New Roman" w:hAnsi="Times New Roman" w:cs="Times New Roman"/>
                <w:sz w:val="24"/>
                <w:szCs w:val="24"/>
              </w:rPr>
            </w:pPr>
            <w:r w:rsidRPr="00C05618">
              <w:rPr>
                <w:rFonts w:ascii="Times New Roman" w:hAnsi="Times New Roman" w:cs="Times New Roman"/>
                <w:sz w:val="24"/>
                <w:szCs w:val="24"/>
              </w:rPr>
              <w:t>0,9</w:t>
            </w:r>
            <w:r w:rsidR="002F4D39">
              <w:rPr>
                <w:rFonts w:ascii="Times New Roman" w:hAnsi="Times New Roman" w:cs="Times New Roman"/>
                <w:sz w:val="24"/>
                <w:szCs w:val="24"/>
              </w:rPr>
              <w:t>7</w:t>
            </w:r>
          </w:p>
        </w:tc>
        <w:tc>
          <w:tcPr>
            <w:tcW w:w="800" w:type="pct"/>
            <w:tcBorders>
              <w:top w:val="single" w:sz="4" w:space="0" w:color="auto"/>
              <w:left w:val="single" w:sz="4" w:space="0" w:color="auto"/>
              <w:bottom w:val="single" w:sz="4" w:space="0" w:color="auto"/>
              <w:right w:val="single" w:sz="4" w:space="0" w:color="auto"/>
            </w:tcBorders>
            <w:vAlign w:val="center"/>
          </w:tcPr>
          <w:p w:rsidR="00CE77DC" w:rsidRPr="00C05618" w:rsidRDefault="00CE77DC" w:rsidP="00C05618">
            <w:pPr>
              <w:spacing w:after="0" w:line="240" w:lineRule="auto"/>
              <w:jc w:val="center"/>
              <w:rPr>
                <w:rFonts w:ascii="Times New Roman" w:hAnsi="Times New Roman" w:cs="Times New Roman"/>
                <w:sz w:val="24"/>
                <w:szCs w:val="24"/>
              </w:rPr>
            </w:pPr>
            <w:r w:rsidRPr="00C05618">
              <w:rPr>
                <w:rFonts w:ascii="Times New Roman" w:hAnsi="Times New Roman" w:cs="Times New Roman"/>
                <w:sz w:val="24"/>
                <w:szCs w:val="24"/>
              </w:rPr>
              <w:t>0,</w:t>
            </w:r>
            <w:r w:rsidR="002F4D39">
              <w:rPr>
                <w:rFonts w:ascii="Times New Roman" w:hAnsi="Times New Roman" w:cs="Times New Roman"/>
                <w:sz w:val="24"/>
                <w:szCs w:val="24"/>
              </w:rPr>
              <w:t>30</w:t>
            </w:r>
          </w:p>
        </w:tc>
      </w:tr>
      <w:tr w:rsidR="00CE77DC" w:rsidTr="007D3B4F">
        <w:tc>
          <w:tcPr>
            <w:tcW w:w="2171" w:type="pct"/>
            <w:tcBorders>
              <w:top w:val="single" w:sz="4" w:space="0" w:color="auto"/>
              <w:left w:val="single" w:sz="4" w:space="0" w:color="auto"/>
              <w:bottom w:val="single" w:sz="4" w:space="0" w:color="auto"/>
              <w:right w:val="single" w:sz="4" w:space="0" w:color="auto"/>
            </w:tcBorders>
            <w:hideMark/>
          </w:tcPr>
          <w:p w:rsidR="00CE77DC" w:rsidRPr="00C05618" w:rsidRDefault="00CE77DC" w:rsidP="00C05618">
            <w:pPr>
              <w:pStyle w:val="Style15"/>
              <w:widowControl/>
              <w:spacing w:line="240" w:lineRule="auto"/>
              <w:ind w:firstLine="0"/>
              <w:rPr>
                <w:rStyle w:val="FontStyle32"/>
                <w:sz w:val="24"/>
                <w:szCs w:val="24"/>
              </w:rPr>
            </w:pPr>
            <w:r w:rsidRPr="00C05618">
              <w:rPr>
                <w:rStyle w:val="FontStyle32"/>
                <w:sz w:val="24"/>
                <w:szCs w:val="24"/>
              </w:rPr>
              <w:t>Коэффициент текущей ликвидности</w:t>
            </w:r>
          </w:p>
        </w:tc>
        <w:tc>
          <w:tcPr>
            <w:tcW w:w="577" w:type="pct"/>
            <w:tcBorders>
              <w:top w:val="single" w:sz="4" w:space="0" w:color="auto"/>
              <w:left w:val="single" w:sz="4" w:space="0" w:color="auto"/>
              <w:bottom w:val="single" w:sz="4" w:space="0" w:color="auto"/>
              <w:right w:val="single" w:sz="4" w:space="0" w:color="auto"/>
            </w:tcBorders>
            <w:vAlign w:val="center"/>
            <w:hideMark/>
          </w:tcPr>
          <w:p w:rsidR="00CE77DC" w:rsidRPr="00C05618" w:rsidRDefault="00CE77DC" w:rsidP="00C05618">
            <w:pPr>
              <w:spacing w:after="0" w:line="240" w:lineRule="auto"/>
              <w:jc w:val="center"/>
              <w:rPr>
                <w:rFonts w:ascii="Times New Roman" w:hAnsi="Times New Roman" w:cs="Times New Roman"/>
                <w:sz w:val="24"/>
                <w:szCs w:val="24"/>
              </w:rPr>
            </w:pPr>
            <w:r w:rsidRPr="00C05618">
              <w:rPr>
                <w:rFonts w:ascii="Times New Roman" w:hAnsi="Times New Roman" w:cs="Times New Roman"/>
                <w:sz w:val="24"/>
                <w:szCs w:val="24"/>
              </w:rPr>
              <w:t>0,91</w:t>
            </w:r>
          </w:p>
        </w:tc>
        <w:tc>
          <w:tcPr>
            <w:tcW w:w="725" w:type="pct"/>
            <w:tcBorders>
              <w:top w:val="single" w:sz="4" w:space="0" w:color="auto"/>
              <w:left w:val="single" w:sz="4" w:space="0" w:color="auto"/>
              <w:bottom w:val="single" w:sz="4" w:space="0" w:color="auto"/>
              <w:right w:val="single" w:sz="4" w:space="0" w:color="auto"/>
            </w:tcBorders>
            <w:vAlign w:val="center"/>
            <w:hideMark/>
          </w:tcPr>
          <w:p w:rsidR="00CE77DC" w:rsidRPr="00C05618" w:rsidRDefault="00CE77DC" w:rsidP="00C05618">
            <w:pPr>
              <w:spacing w:after="0" w:line="240" w:lineRule="auto"/>
              <w:jc w:val="center"/>
              <w:rPr>
                <w:rFonts w:ascii="Times New Roman" w:hAnsi="Times New Roman" w:cs="Times New Roman"/>
                <w:sz w:val="24"/>
                <w:szCs w:val="24"/>
              </w:rPr>
            </w:pPr>
            <w:r w:rsidRPr="00C05618">
              <w:rPr>
                <w:rFonts w:ascii="Times New Roman" w:hAnsi="Times New Roman" w:cs="Times New Roman"/>
                <w:sz w:val="24"/>
                <w:szCs w:val="24"/>
              </w:rPr>
              <w:t>1,01</w:t>
            </w:r>
          </w:p>
        </w:tc>
        <w:tc>
          <w:tcPr>
            <w:tcW w:w="727" w:type="pct"/>
            <w:tcBorders>
              <w:top w:val="single" w:sz="4" w:space="0" w:color="auto"/>
              <w:left w:val="single" w:sz="4" w:space="0" w:color="auto"/>
              <w:bottom w:val="single" w:sz="4" w:space="0" w:color="auto"/>
              <w:right w:val="single" w:sz="4" w:space="0" w:color="auto"/>
            </w:tcBorders>
            <w:vAlign w:val="center"/>
            <w:hideMark/>
          </w:tcPr>
          <w:p w:rsidR="00CE77DC" w:rsidRPr="00C05618" w:rsidRDefault="00CE77DC" w:rsidP="00C05618">
            <w:pPr>
              <w:spacing w:after="0" w:line="240" w:lineRule="auto"/>
              <w:jc w:val="center"/>
              <w:rPr>
                <w:rFonts w:ascii="Times New Roman" w:hAnsi="Times New Roman" w:cs="Times New Roman"/>
                <w:sz w:val="24"/>
                <w:szCs w:val="24"/>
              </w:rPr>
            </w:pPr>
            <w:r w:rsidRPr="00C05618">
              <w:rPr>
                <w:rFonts w:ascii="Times New Roman" w:hAnsi="Times New Roman" w:cs="Times New Roman"/>
                <w:sz w:val="24"/>
                <w:szCs w:val="24"/>
              </w:rPr>
              <w:t>1,</w:t>
            </w:r>
            <w:r w:rsidR="002F4D39">
              <w:rPr>
                <w:rFonts w:ascii="Times New Roman" w:hAnsi="Times New Roman" w:cs="Times New Roman"/>
                <w:sz w:val="24"/>
                <w:szCs w:val="24"/>
              </w:rPr>
              <w:t>21</w:t>
            </w:r>
          </w:p>
        </w:tc>
        <w:tc>
          <w:tcPr>
            <w:tcW w:w="800" w:type="pct"/>
            <w:tcBorders>
              <w:top w:val="single" w:sz="4" w:space="0" w:color="auto"/>
              <w:left w:val="single" w:sz="4" w:space="0" w:color="auto"/>
              <w:bottom w:val="single" w:sz="4" w:space="0" w:color="auto"/>
              <w:right w:val="single" w:sz="4" w:space="0" w:color="auto"/>
            </w:tcBorders>
            <w:vAlign w:val="center"/>
          </w:tcPr>
          <w:p w:rsidR="00CE77DC" w:rsidRPr="00C05618" w:rsidRDefault="00CE77DC" w:rsidP="00C05618">
            <w:pPr>
              <w:spacing w:after="0" w:line="240" w:lineRule="auto"/>
              <w:jc w:val="center"/>
              <w:rPr>
                <w:rFonts w:ascii="Times New Roman" w:hAnsi="Times New Roman" w:cs="Times New Roman"/>
                <w:sz w:val="24"/>
                <w:szCs w:val="24"/>
              </w:rPr>
            </w:pPr>
            <w:r w:rsidRPr="00C05618">
              <w:rPr>
                <w:rFonts w:ascii="Times New Roman" w:hAnsi="Times New Roman" w:cs="Times New Roman"/>
                <w:sz w:val="24"/>
                <w:szCs w:val="24"/>
              </w:rPr>
              <w:t>0,</w:t>
            </w:r>
            <w:r w:rsidR="002F4D39">
              <w:rPr>
                <w:rFonts w:ascii="Times New Roman" w:hAnsi="Times New Roman" w:cs="Times New Roman"/>
                <w:sz w:val="24"/>
                <w:szCs w:val="24"/>
              </w:rPr>
              <w:t>30</w:t>
            </w:r>
          </w:p>
        </w:tc>
      </w:tr>
      <w:tr w:rsidR="00CE77DC" w:rsidTr="007D3B4F">
        <w:tc>
          <w:tcPr>
            <w:tcW w:w="2171" w:type="pct"/>
            <w:tcBorders>
              <w:top w:val="single" w:sz="4" w:space="0" w:color="auto"/>
              <w:left w:val="single" w:sz="4" w:space="0" w:color="auto"/>
              <w:bottom w:val="single" w:sz="4" w:space="0" w:color="auto"/>
              <w:right w:val="single" w:sz="4" w:space="0" w:color="auto"/>
            </w:tcBorders>
            <w:hideMark/>
          </w:tcPr>
          <w:p w:rsidR="00CE77DC" w:rsidRPr="00C05618" w:rsidRDefault="00CE77DC" w:rsidP="00C05618">
            <w:pPr>
              <w:pStyle w:val="Style15"/>
              <w:widowControl/>
              <w:spacing w:line="240" w:lineRule="auto"/>
              <w:ind w:firstLine="0"/>
              <w:rPr>
                <w:rStyle w:val="FontStyle32"/>
                <w:sz w:val="24"/>
                <w:szCs w:val="24"/>
              </w:rPr>
            </w:pPr>
            <w:r w:rsidRPr="00C05618">
              <w:rPr>
                <w:rFonts w:ascii="Times New Roman" w:hAnsi="Times New Roman"/>
                <w:color w:val="000000"/>
              </w:rPr>
              <w:t>Соотношение дебиторской и кредиторской задолженности</w:t>
            </w:r>
          </w:p>
        </w:tc>
        <w:tc>
          <w:tcPr>
            <w:tcW w:w="577" w:type="pct"/>
            <w:tcBorders>
              <w:top w:val="single" w:sz="4" w:space="0" w:color="auto"/>
              <w:left w:val="single" w:sz="4" w:space="0" w:color="auto"/>
              <w:bottom w:val="single" w:sz="4" w:space="0" w:color="auto"/>
              <w:right w:val="single" w:sz="4" w:space="0" w:color="auto"/>
            </w:tcBorders>
            <w:vAlign w:val="center"/>
            <w:hideMark/>
          </w:tcPr>
          <w:p w:rsidR="00CE77DC" w:rsidRPr="00C05618" w:rsidRDefault="00CE77DC" w:rsidP="00BD753E">
            <w:pPr>
              <w:spacing w:after="0" w:line="240" w:lineRule="auto"/>
              <w:jc w:val="center"/>
              <w:rPr>
                <w:rFonts w:ascii="Times New Roman" w:hAnsi="Times New Roman" w:cs="Times New Roman"/>
                <w:sz w:val="24"/>
                <w:szCs w:val="24"/>
              </w:rPr>
            </w:pPr>
            <w:r w:rsidRPr="00C05618">
              <w:rPr>
                <w:rFonts w:ascii="Times New Roman" w:hAnsi="Times New Roman" w:cs="Times New Roman"/>
                <w:sz w:val="24"/>
                <w:szCs w:val="24"/>
              </w:rPr>
              <w:t>0,8</w:t>
            </w:r>
            <w:r w:rsidR="00BD753E">
              <w:rPr>
                <w:rFonts w:ascii="Times New Roman" w:hAnsi="Times New Roman" w:cs="Times New Roman"/>
                <w:sz w:val="24"/>
                <w:szCs w:val="24"/>
              </w:rPr>
              <w:t>5</w:t>
            </w:r>
          </w:p>
        </w:tc>
        <w:tc>
          <w:tcPr>
            <w:tcW w:w="725" w:type="pct"/>
            <w:tcBorders>
              <w:top w:val="single" w:sz="4" w:space="0" w:color="auto"/>
              <w:left w:val="single" w:sz="4" w:space="0" w:color="auto"/>
              <w:bottom w:val="single" w:sz="4" w:space="0" w:color="auto"/>
              <w:right w:val="single" w:sz="4" w:space="0" w:color="auto"/>
            </w:tcBorders>
            <w:vAlign w:val="center"/>
            <w:hideMark/>
          </w:tcPr>
          <w:p w:rsidR="00CE77DC" w:rsidRPr="00C05618" w:rsidRDefault="00CE77DC" w:rsidP="00C05618">
            <w:pPr>
              <w:spacing w:after="0" w:line="240" w:lineRule="auto"/>
              <w:jc w:val="center"/>
              <w:rPr>
                <w:rFonts w:ascii="Times New Roman" w:hAnsi="Times New Roman" w:cs="Times New Roman"/>
                <w:sz w:val="24"/>
                <w:szCs w:val="24"/>
              </w:rPr>
            </w:pPr>
            <w:r w:rsidRPr="00C05618">
              <w:rPr>
                <w:rFonts w:ascii="Times New Roman" w:hAnsi="Times New Roman" w:cs="Times New Roman"/>
                <w:sz w:val="24"/>
                <w:szCs w:val="24"/>
              </w:rPr>
              <w:t>0,87</w:t>
            </w:r>
          </w:p>
        </w:tc>
        <w:tc>
          <w:tcPr>
            <w:tcW w:w="727" w:type="pct"/>
            <w:tcBorders>
              <w:top w:val="single" w:sz="4" w:space="0" w:color="auto"/>
              <w:left w:val="single" w:sz="4" w:space="0" w:color="auto"/>
              <w:bottom w:val="single" w:sz="4" w:space="0" w:color="auto"/>
              <w:right w:val="single" w:sz="4" w:space="0" w:color="auto"/>
            </w:tcBorders>
            <w:vAlign w:val="center"/>
            <w:hideMark/>
          </w:tcPr>
          <w:p w:rsidR="00CE77DC" w:rsidRPr="00C05618" w:rsidRDefault="00CE77DC" w:rsidP="00C05618">
            <w:pPr>
              <w:spacing w:after="0" w:line="240" w:lineRule="auto"/>
              <w:jc w:val="center"/>
              <w:rPr>
                <w:rFonts w:ascii="Times New Roman" w:hAnsi="Times New Roman" w:cs="Times New Roman"/>
                <w:sz w:val="24"/>
                <w:szCs w:val="24"/>
              </w:rPr>
            </w:pPr>
            <w:r w:rsidRPr="00C05618">
              <w:rPr>
                <w:rFonts w:ascii="Times New Roman" w:hAnsi="Times New Roman" w:cs="Times New Roman"/>
                <w:sz w:val="24"/>
                <w:szCs w:val="24"/>
              </w:rPr>
              <w:t>0,9</w:t>
            </w:r>
          </w:p>
        </w:tc>
        <w:tc>
          <w:tcPr>
            <w:tcW w:w="800" w:type="pct"/>
            <w:tcBorders>
              <w:top w:val="single" w:sz="4" w:space="0" w:color="auto"/>
              <w:left w:val="single" w:sz="4" w:space="0" w:color="auto"/>
              <w:bottom w:val="single" w:sz="4" w:space="0" w:color="auto"/>
              <w:right w:val="single" w:sz="4" w:space="0" w:color="auto"/>
            </w:tcBorders>
            <w:vAlign w:val="center"/>
          </w:tcPr>
          <w:p w:rsidR="00CE77DC" w:rsidRPr="00C05618" w:rsidRDefault="00CE77DC" w:rsidP="00C05618">
            <w:pPr>
              <w:spacing w:after="0" w:line="240" w:lineRule="auto"/>
              <w:jc w:val="center"/>
              <w:rPr>
                <w:rFonts w:ascii="Times New Roman" w:hAnsi="Times New Roman" w:cs="Times New Roman"/>
                <w:sz w:val="24"/>
                <w:szCs w:val="24"/>
              </w:rPr>
            </w:pPr>
            <w:r w:rsidRPr="00C05618">
              <w:rPr>
                <w:rFonts w:ascii="Times New Roman" w:hAnsi="Times New Roman" w:cs="Times New Roman"/>
                <w:sz w:val="24"/>
                <w:szCs w:val="24"/>
              </w:rPr>
              <w:t>0,03</w:t>
            </w:r>
          </w:p>
        </w:tc>
      </w:tr>
      <w:tr w:rsidR="00CE77DC" w:rsidTr="007D3B4F">
        <w:tc>
          <w:tcPr>
            <w:tcW w:w="2171" w:type="pct"/>
            <w:tcBorders>
              <w:top w:val="single" w:sz="4" w:space="0" w:color="auto"/>
              <w:left w:val="single" w:sz="4" w:space="0" w:color="auto"/>
              <w:bottom w:val="single" w:sz="4" w:space="0" w:color="auto"/>
              <w:right w:val="single" w:sz="4" w:space="0" w:color="auto"/>
            </w:tcBorders>
            <w:hideMark/>
          </w:tcPr>
          <w:p w:rsidR="00CE77DC" w:rsidRPr="00C05618" w:rsidRDefault="00CE77DC" w:rsidP="00C05618">
            <w:pPr>
              <w:pStyle w:val="Style15"/>
              <w:widowControl/>
              <w:spacing w:line="240" w:lineRule="auto"/>
              <w:ind w:firstLine="0"/>
              <w:rPr>
                <w:rFonts w:ascii="Times New Roman" w:hAnsi="Times New Roman"/>
                <w:color w:val="000000"/>
              </w:rPr>
            </w:pPr>
            <w:r w:rsidRPr="00C05618">
              <w:rPr>
                <w:rFonts w:ascii="Times New Roman" w:hAnsi="Times New Roman"/>
              </w:rPr>
              <w:t>Коэффициент общей платежеспособности</w:t>
            </w:r>
          </w:p>
        </w:tc>
        <w:tc>
          <w:tcPr>
            <w:tcW w:w="577" w:type="pct"/>
            <w:tcBorders>
              <w:top w:val="single" w:sz="4" w:space="0" w:color="auto"/>
              <w:left w:val="single" w:sz="4" w:space="0" w:color="auto"/>
              <w:bottom w:val="single" w:sz="4" w:space="0" w:color="auto"/>
              <w:right w:val="single" w:sz="4" w:space="0" w:color="auto"/>
            </w:tcBorders>
            <w:vAlign w:val="center"/>
            <w:hideMark/>
          </w:tcPr>
          <w:p w:rsidR="00CE77DC" w:rsidRPr="00C05618" w:rsidRDefault="00CE77DC" w:rsidP="00BD753E">
            <w:pPr>
              <w:spacing w:after="0" w:line="240" w:lineRule="auto"/>
              <w:jc w:val="center"/>
              <w:rPr>
                <w:rFonts w:ascii="Times New Roman" w:hAnsi="Times New Roman" w:cs="Times New Roman"/>
                <w:sz w:val="24"/>
                <w:szCs w:val="24"/>
              </w:rPr>
            </w:pPr>
            <w:r w:rsidRPr="00C05618">
              <w:rPr>
                <w:rFonts w:ascii="Times New Roman" w:hAnsi="Times New Roman" w:cs="Times New Roman"/>
                <w:sz w:val="24"/>
                <w:szCs w:val="24"/>
              </w:rPr>
              <w:t>1,3</w:t>
            </w:r>
            <w:r w:rsidR="00BD753E">
              <w:rPr>
                <w:rFonts w:ascii="Times New Roman" w:hAnsi="Times New Roman" w:cs="Times New Roman"/>
                <w:sz w:val="24"/>
                <w:szCs w:val="24"/>
              </w:rPr>
              <w:t>0</w:t>
            </w:r>
          </w:p>
        </w:tc>
        <w:tc>
          <w:tcPr>
            <w:tcW w:w="725" w:type="pct"/>
            <w:tcBorders>
              <w:top w:val="single" w:sz="4" w:space="0" w:color="auto"/>
              <w:left w:val="single" w:sz="4" w:space="0" w:color="auto"/>
              <w:bottom w:val="single" w:sz="4" w:space="0" w:color="auto"/>
              <w:right w:val="single" w:sz="4" w:space="0" w:color="auto"/>
            </w:tcBorders>
            <w:vAlign w:val="center"/>
            <w:hideMark/>
          </w:tcPr>
          <w:p w:rsidR="00CE77DC" w:rsidRPr="00C05618" w:rsidRDefault="00CE77DC" w:rsidP="00C05618">
            <w:pPr>
              <w:spacing w:after="0" w:line="240" w:lineRule="auto"/>
              <w:jc w:val="center"/>
              <w:rPr>
                <w:rFonts w:ascii="Times New Roman" w:hAnsi="Times New Roman" w:cs="Times New Roman"/>
                <w:sz w:val="24"/>
                <w:szCs w:val="24"/>
              </w:rPr>
            </w:pPr>
            <w:r w:rsidRPr="00C05618">
              <w:rPr>
                <w:rFonts w:ascii="Times New Roman" w:hAnsi="Times New Roman" w:cs="Times New Roman"/>
                <w:sz w:val="24"/>
                <w:szCs w:val="24"/>
              </w:rPr>
              <w:t>1,4</w:t>
            </w:r>
          </w:p>
        </w:tc>
        <w:tc>
          <w:tcPr>
            <w:tcW w:w="727" w:type="pct"/>
            <w:tcBorders>
              <w:top w:val="single" w:sz="4" w:space="0" w:color="auto"/>
              <w:left w:val="single" w:sz="4" w:space="0" w:color="auto"/>
              <w:bottom w:val="single" w:sz="4" w:space="0" w:color="auto"/>
              <w:right w:val="single" w:sz="4" w:space="0" w:color="auto"/>
            </w:tcBorders>
            <w:vAlign w:val="center"/>
            <w:hideMark/>
          </w:tcPr>
          <w:p w:rsidR="00CE77DC" w:rsidRPr="00C05618" w:rsidRDefault="00CE77DC" w:rsidP="00C05618">
            <w:pPr>
              <w:spacing w:after="0" w:line="240" w:lineRule="auto"/>
              <w:jc w:val="center"/>
              <w:rPr>
                <w:rFonts w:ascii="Times New Roman" w:hAnsi="Times New Roman" w:cs="Times New Roman"/>
                <w:sz w:val="24"/>
                <w:szCs w:val="24"/>
              </w:rPr>
            </w:pPr>
            <w:r w:rsidRPr="00C05618">
              <w:rPr>
                <w:rFonts w:ascii="Times New Roman" w:hAnsi="Times New Roman" w:cs="Times New Roman"/>
                <w:sz w:val="24"/>
                <w:szCs w:val="24"/>
              </w:rPr>
              <w:t>1,</w:t>
            </w:r>
            <w:r w:rsidR="002F4D39">
              <w:rPr>
                <w:rFonts w:ascii="Times New Roman" w:hAnsi="Times New Roman" w:cs="Times New Roman"/>
                <w:sz w:val="24"/>
                <w:szCs w:val="24"/>
              </w:rPr>
              <w:t>63</w:t>
            </w:r>
          </w:p>
        </w:tc>
        <w:tc>
          <w:tcPr>
            <w:tcW w:w="800" w:type="pct"/>
            <w:tcBorders>
              <w:top w:val="single" w:sz="4" w:space="0" w:color="auto"/>
              <w:left w:val="single" w:sz="4" w:space="0" w:color="auto"/>
              <w:bottom w:val="single" w:sz="4" w:space="0" w:color="auto"/>
              <w:right w:val="single" w:sz="4" w:space="0" w:color="auto"/>
            </w:tcBorders>
            <w:vAlign w:val="center"/>
          </w:tcPr>
          <w:p w:rsidR="00CE77DC" w:rsidRPr="00C05618" w:rsidRDefault="00CE77DC" w:rsidP="00C05618">
            <w:pPr>
              <w:spacing w:after="0" w:line="240" w:lineRule="auto"/>
              <w:jc w:val="center"/>
              <w:rPr>
                <w:rFonts w:ascii="Times New Roman" w:hAnsi="Times New Roman" w:cs="Times New Roman"/>
                <w:sz w:val="24"/>
                <w:szCs w:val="24"/>
              </w:rPr>
            </w:pPr>
            <w:r w:rsidRPr="00C05618">
              <w:rPr>
                <w:rFonts w:ascii="Times New Roman" w:hAnsi="Times New Roman" w:cs="Times New Roman"/>
                <w:sz w:val="24"/>
                <w:szCs w:val="24"/>
              </w:rPr>
              <w:t>0,</w:t>
            </w:r>
            <w:r w:rsidR="002F4D39">
              <w:rPr>
                <w:rFonts w:ascii="Times New Roman" w:hAnsi="Times New Roman" w:cs="Times New Roman"/>
                <w:sz w:val="24"/>
                <w:szCs w:val="24"/>
              </w:rPr>
              <w:t>33</w:t>
            </w:r>
          </w:p>
        </w:tc>
      </w:tr>
    </w:tbl>
    <w:p w:rsidR="00CE77DC" w:rsidRPr="003D1206" w:rsidRDefault="00CE77DC" w:rsidP="00CE77DC">
      <w:pPr>
        <w:pStyle w:val="Style15"/>
        <w:widowControl/>
        <w:spacing w:line="360" w:lineRule="auto"/>
        <w:ind w:firstLine="0"/>
        <w:jc w:val="both"/>
        <w:rPr>
          <w:rStyle w:val="FontStyle32"/>
          <w:sz w:val="28"/>
          <w:szCs w:val="28"/>
        </w:rPr>
      </w:pPr>
    </w:p>
    <w:p w:rsidR="00CE77DC" w:rsidRPr="003D1206" w:rsidRDefault="00CE77DC" w:rsidP="00BD753E">
      <w:pPr>
        <w:pStyle w:val="Style15"/>
        <w:widowControl/>
        <w:spacing w:line="360" w:lineRule="auto"/>
        <w:ind w:firstLine="709"/>
        <w:jc w:val="both"/>
        <w:rPr>
          <w:rStyle w:val="FontStyle32"/>
          <w:sz w:val="28"/>
          <w:szCs w:val="28"/>
        </w:rPr>
      </w:pPr>
      <w:r w:rsidRPr="003D1206">
        <w:rPr>
          <w:rStyle w:val="FontStyle32"/>
          <w:sz w:val="28"/>
          <w:szCs w:val="28"/>
        </w:rPr>
        <w:t xml:space="preserve">Анализ прогнозных форм отчетности показал, что в прогнозном периоде с учетом реализации предложенных мероприятий </w:t>
      </w:r>
      <w:r w:rsidRPr="00BF4305">
        <w:rPr>
          <w:rFonts w:ascii="Times New Roman" w:hAnsi="Times New Roman"/>
          <w:bCs/>
          <w:color w:val="000000"/>
          <w:sz w:val="28"/>
          <w:szCs w:val="28"/>
        </w:rPr>
        <w:t xml:space="preserve">ООО </w:t>
      </w:r>
      <w:r>
        <w:rPr>
          <w:rFonts w:ascii="Times New Roman" w:hAnsi="Times New Roman"/>
          <w:bCs/>
          <w:color w:val="000000"/>
          <w:sz w:val="28"/>
          <w:szCs w:val="28"/>
        </w:rPr>
        <w:t>«Станкостроительный завод»</w:t>
      </w:r>
      <w:r w:rsidRPr="003D1206">
        <w:rPr>
          <w:rStyle w:val="FontStyle32"/>
          <w:sz w:val="28"/>
          <w:szCs w:val="28"/>
        </w:rPr>
        <w:t xml:space="preserve"> может значительно улучшить показатели ликвидности и платежеспособности. По всем показателям значения достигли наблюдается устойчивая динамика роста. Коэффициенты промежуточной  и текущей ликвидности достигли нормативных значений.</w:t>
      </w:r>
    </w:p>
    <w:p w:rsidR="00CE77DC" w:rsidRPr="00BD753E" w:rsidRDefault="00CE77DC" w:rsidP="00BD753E">
      <w:pPr>
        <w:widowControl w:val="0"/>
        <w:spacing w:after="0" w:line="360" w:lineRule="auto"/>
        <w:ind w:firstLine="709"/>
        <w:jc w:val="both"/>
        <w:rPr>
          <w:rFonts w:ascii="Times New Roman" w:hAnsi="Times New Roman" w:cs="Times New Roman"/>
          <w:sz w:val="28"/>
          <w:szCs w:val="28"/>
        </w:rPr>
      </w:pPr>
      <w:r w:rsidRPr="00BD753E">
        <w:rPr>
          <w:rFonts w:ascii="Times New Roman" w:hAnsi="Times New Roman" w:cs="Times New Roman"/>
          <w:sz w:val="28"/>
          <w:szCs w:val="28"/>
        </w:rPr>
        <w:t xml:space="preserve">В целом разработанные мероприятия направлены на повышение </w:t>
      </w:r>
      <w:r w:rsidRPr="00BD753E">
        <w:rPr>
          <w:rFonts w:ascii="Times New Roman" w:hAnsi="Times New Roman" w:cs="Times New Roman"/>
          <w:sz w:val="28"/>
          <w:szCs w:val="28"/>
        </w:rPr>
        <w:lastRenderedPageBreak/>
        <w:t xml:space="preserve">платежеспособности и финансовой устойчивости </w:t>
      </w:r>
      <w:r w:rsidRPr="00BD753E">
        <w:rPr>
          <w:rFonts w:ascii="Times New Roman" w:hAnsi="Times New Roman" w:cs="Times New Roman"/>
          <w:bCs/>
          <w:color w:val="000000"/>
          <w:sz w:val="28"/>
          <w:szCs w:val="28"/>
        </w:rPr>
        <w:t>ООО «Станкостроительный завод»</w:t>
      </w:r>
      <w:r w:rsidRPr="00BD753E">
        <w:rPr>
          <w:rFonts w:ascii="Times New Roman" w:hAnsi="Times New Roman" w:cs="Times New Roman"/>
          <w:sz w:val="28"/>
          <w:szCs w:val="28"/>
        </w:rPr>
        <w:t>. Реализация данных мероприятий целесообразна.</w:t>
      </w:r>
    </w:p>
    <w:p w:rsidR="00CE77DC" w:rsidRPr="00BD753E" w:rsidRDefault="00CE77DC" w:rsidP="001D7087">
      <w:pPr>
        <w:spacing w:after="0" w:line="360" w:lineRule="auto"/>
        <w:ind w:firstLine="709"/>
        <w:jc w:val="both"/>
        <w:rPr>
          <w:rFonts w:ascii="Times New Roman" w:eastAsia="Helvetica-Bold" w:hAnsi="Times New Roman" w:cs="Times New Roman"/>
          <w:sz w:val="28"/>
          <w:szCs w:val="28"/>
        </w:rPr>
      </w:pPr>
      <w:r w:rsidRPr="00BD753E">
        <w:rPr>
          <w:rFonts w:ascii="Times New Roman" w:eastAsia="Helvetica-Bold" w:hAnsi="Times New Roman" w:cs="Times New Roman"/>
          <w:sz w:val="28"/>
          <w:szCs w:val="28"/>
        </w:rPr>
        <w:t>Прогнозные значения показателей деловой акти</w:t>
      </w:r>
      <w:r w:rsidR="00D4251F">
        <w:rPr>
          <w:rFonts w:ascii="Times New Roman" w:eastAsia="Helvetica-Bold" w:hAnsi="Times New Roman" w:cs="Times New Roman"/>
          <w:sz w:val="28"/>
          <w:szCs w:val="28"/>
        </w:rPr>
        <w:t>вности представлены в таблице 32</w:t>
      </w:r>
      <w:r w:rsidRPr="00BD753E">
        <w:rPr>
          <w:rFonts w:ascii="Times New Roman" w:eastAsia="Helvetica-Bold" w:hAnsi="Times New Roman" w:cs="Times New Roman"/>
          <w:sz w:val="28"/>
          <w:szCs w:val="28"/>
        </w:rPr>
        <w:t>.</w:t>
      </w:r>
    </w:p>
    <w:p w:rsidR="00710E8B" w:rsidRDefault="00710E8B" w:rsidP="001D7087">
      <w:pPr>
        <w:spacing w:after="0" w:line="360" w:lineRule="auto"/>
        <w:jc w:val="both"/>
        <w:rPr>
          <w:rFonts w:ascii="Times New Roman" w:eastAsia="Helvetica-Bold" w:hAnsi="Times New Roman" w:cs="Times New Roman"/>
          <w:sz w:val="28"/>
          <w:szCs w:val="28"/>
        </w:rPr>
      </w:pPr>
    </w:p>
    <w:p w:rsidR="00CE77DC" w:rsidRPr="00F641FC" w:rsidRDefault="00D4251F" w:rsidP="001D7087">
      <w:pPr>
        <w:spacing w:after="0" w:line="360" w:lineRule="auto"/>
        <w:jc w:val="both"/>
        <w:rPr>
          <w:rFonts w:ascii="Times New Roman" w:hAnsi="Times New Roman" w:cs="Times New Roman"/>
          <w:sz w:val="28"/>
          <w:szCs w:val="28"/>
        </w:rPr>
      </w:pPr>
      <w:r>
        <w:rPr>
          <w:rFonts w:ascii="Times New Roman" w:eastAsia="Helvetica-Bold" w:hAnsi="Times New Roman" w:cs="Times New Roman"/>
          <w:sz w:val="28"/>
          <w:szCs w:val="28"/>
        </w:rPr>
        <w:t>Таблица 32</w:t>
      </w:r>
      <w:r w:rsidR="00CE77DC" w:rsidRPr="00F641FC">
        <w:rPr>
          <w:rFonts w:ascii="Times New Roman" w:eastAsia="Helvetica-Bold" w:hAnsi="Times New Roman" w:cs="Times New Roman"/>
          <w:sz w:val="28"/>
          <w:szCs w:val="28"/>
        </w:rPr>
        <w:t xml:space="preserve"> - Прогнозные значения показателей деловой активности </w:t>
      </w:r>
      <w:r w:rsidR="00CE77DC" w:rsidRPr="00F641FC">
        <w:rPr>
          <w:rFonts w:ascii="Times New Roman" w:hAnsi="Times New Roman" w:cs="Times New Roman"/>
          <w:bCs/>
          <w:color w:val="000000"/>
          <w:sz w:val="28"/>
          <w:szCs w:val="28"/>
        </w:rPr>
        <w:t>ООО «Станкостроительный завод»</w:t>
      </w:r>
    </w:p>
    <w:tbl>
      <w:tblPr>
        <w:tblW w:w="50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13"/>
        <w:gridCol w:w="992"/>
        <w:gridCol w:w="992"/>
        <w:gridCol w:w="1031"/>
        <w:gridCol w:w="1518"/>
      </w:tblGrid>
      <w:tr w:rsidR="00CE77DC" w:rsidTr="00B64215">
        <w:tc>
          <w:tcPr>
            <w:tcW w:w="2674" w:type="pct"/>
            <w:vAlign w:val="center"/>
          </w:tcPr>
          <w:p w:rsidR="00CE77DC" w:rsidRPr="00F641FC" w:rsidRDefault="00CE77DC" w:rsidP="00F641FC">
            <w:pPr>
              <w:pStyle w:val="af2"/>
              <w:snapToGrid w:val="0"/>
              <w:ind w:firstLine="0"/>
              <w:jc w:val="center"/>
              <w:rPr>
                <w:b/>
                <w:sz w:val="24"/>
              </w:rPr>
            </w:pPr>
            <w:r w:rsidRPr="00F641FC">
              <w:rPr>
                <w:sz w:val="24"/>
              </w:rPr>
              <w:t>Показатели</w:t>
            </w:r>
          </w:p>
        </w:tc>
        <w:tc>
          <w:tcPr>
            <w:tcW w:w="509" w:type="pct"/>
            <w:vAlign w:val="center"/>
          </w:tcPr>
          <w:p w:rsidR="00CE77DC" w:rsidRPr="00F641FC" w:rsidRDefault="00CE77DC" w:rsidP="00F641FC">
            <w:pPr>
              <w:pStyle w:val="af2"/>
              <w:snapToGrid w:val="0"/>
              <w:ind w:firstLine="0"/>
              <w:jc w:val="center"/>
              <w:rPr>
                <w:b/>
                <w:sz w:val="24"/>
              </w:rPr>
            </w:pPr>
            <w:r w:rsidRPr="00F641FC">
              <w:rPr>
                <w:sz w:val="24"/>
              </w:rPr>
              <w:t>2015 г.</w:t>
            </w:r>
          </w:p>
        </w:tc>
        <w:tc>
          <w:tcPr>
            <w:tcW w:w="509" w:type="pct"/>
            <w:vAlign w:val="center"/>
          </w:tcPr>
          <w:p w:rsidR="00CE77DC" w:rsidRPr="00F641FC" w:rsidRDefault="00CE77DC" w:rsidP="00F641FC">
            <w:pPr>
              <w:pStyle w:val="af2"/>
              <w:snapToGrid w:val="0"/>
              <w:ind w:firstLine="0"/>
              <w:jc w:val="center"/>
              <w:rPr>
                <w:b/>
                <w:sz w:val="24"/>
              </w:rPr>
            </w:pPr>
            <w:r w:rsidRPr="00F641FC">
              <w:rPr>
                <w:sz w:val="24"/>
              </w:rPr>
              <w:t>2016 г. план</w:t>
            </w:r>
          </w:p>
        </w:tc>
        <w:tc>
          <w:tcPr>
            <w:tcW w:w="529" w:type="pct"/>
            <w:vAlign w:val="center"/>
          </w:tcPr>
          <w:p w:rsidR="00CE77DC" w:rsidRPr="00F641FC" w:rsidRDefault="00CE77DC" w:rsidP="00F641FC">
            <w:pPr>
              <w:pStyle w:val="af2"/>
              <w:snapToGrid w:val="0"/>
              <w:ind w:firstLine="0"/>
              <w:jc w:val="center"/>
              <w:rPr>
                <w:b/>
                <w:sz w:val="24"/>
              </w:rPr>
            </w:pPr>
            <w:r w:rsidRPr="00F641FC">
              <w:rPr>
                <w:sz w:val="24"/>
              </w:rPr>
              <w:t>2017 г. прогноз</w:t>
            </w:r>
          </w:p>
        </w:tc>
        <w:tc>
          <w:tcPr>
            <w:tcW w:w="779" w:type="pct"/>
          </w:tcPr>
          <w:p w:rsidR="00CE77DC" w:rsidRPr="00F641FC" w:rsidRDefault="00CE77DC" w:rsidP="00F641FC">
            <w:pPr>
              <w:pStyle w:val="a5"/>
              <w:spacing w:after="0"/>
              <w:jc w:val="center"/>
            </w:pPr>
            <w:r w:rsidRPr="00F641FC">
              <w:t xml:space="preserve">Откл-е </w:t>
            </w:r>
          </w:p>
          <w:p w:rsidR="00CE77DC" w:rsidRPr="00F641FC" w:rsidRDefault="00CE77DC" w:rsidP="00F641FC">
            <w:pPr>
              <w:pStyle w:val="a5"/>
              <w:spacing w:after="0"/>
              <w:jc w:val="center"/>
            </w:pPr>
            <w:r w:rsidRPr="00F641FC">
              <w:t>(+/-) 2017г. от 2015г.</w:t>
            </w:r>
          </w:p>
        </w:tc>
      </w:tr>
      <w:tr w:rsidR="00CE77DC" w:rsidTr="00B64215">
        <w:tc>
          <w:tcPr>
            <w:tcW w:w="2674" w:type="pct"/>
          </w:tcPr>
          <w:p w:rsidR="00CE77DC" w:rsidRPr="00F641FC" w:rsidRDefault="00CE77DC" w:rsidP="00F641FC">
            <w:pPr>
              <w:pStyle w:val="af2"/>
              <w:snapToGrid w:val="0"/>
              <w:ind w:firstLine="0"/>
              <w:jc w:val="left"/>
              <w:rPr>
                <w:b/>
                <w:sz w:val="24"/>
              </w:rPr>
            </w:pPr>
            <w:r w:rsidRPr="00F641FC">
              <w:rPr>
                <w:sz w:val="24"/>
              </w:rPr>
              <w:t>Выручка, тыс. руб.</w:t>
            </w:r>
          </w:p>
        </w:tc>
        <w:tc>
          <w:tcPr>
            <w:tcW w:w="509" w:type="pct"/>
            <w:vAlign w:val="center"/>
          </w:tcPr>
          <w:p w:rsidR="00CE77DC" w:rsidRPr="009E3966" w:rsidRDefault="00CE77DC" w:rsidP="009E3966">
            <w:pPr>
              <w:spacing w:after="0" w:line="240" w:lineRule="auto"/>
              <w:jc w:val="center"/>
              <w:rPr>
                <w:rFonts w:ascii="Times New Roman" w:hAnsi="Times New Roman" w:cs="Times New Roman"/>
              </w:rPr>
            </w:pPr>
            <w:r w:rsidRPr="009E3966">
              <w:rPr>
                <w:rFonts w:ascii="Times New Roman" w:hAnsi="Times New Roman" w:cs="Times New Roman"/>
              </w:rPr>
              <w:t>82762</w:t>
            </w:r>
          </w:p>
        </w:tc>
        <w:tc>
          <w:tcPr>
            <w:tcW w:w="509" w:type="pct"/>
            <w:vAlign w:val="center"/>
          </w:tcPr>
          <w:p w:rsidR="00CE77DC" w:rsidRPr="009E3966" w:rsidRDefault="00CE77DC" w:rsidP="009E3966">
            <w:pPr>
              <w:spacing w:after="0" w:line="240" w:lineRule="auto"/>
              <w:jc w:val="center"/>
              <w:rPr>
                <w:rFonts w:ascii="Times New Roman" w:hAnsi="Times New Roman" w:cs="Times New Roman"/>
                <w:color w:val="000000"/>
              </w:rPr>
            </w:pPr>
            <w:r w:rsidRPr="009E3966">
              <w:rPr>
                <w:rFonts w:ascii="Times New Roman" w:hAnsi="Times New Roman" w:cs="Times New Roman"/>
                <w:color w:val="000000"/>
              </w:rPr>
              <w:t>83520</w:t>
            </w:r>
          </w:p>
        </w:tc>
        <w:tc>
          <w:tcPr>
            <w:tcW w:w="529" w:type="pct"/>
            <w:vAlign w:val="center"/>
          </w:tcPr>
          <w:p w:rsidR="00CE77DC" w:rsidRPr="009E3966" w:rsidRDefault="00CE77DC" w:rsidP="009E3966">
            <w:pPr>
              <w:spacing w:after="0" w:line="240" w:lineRule="auto"/>
              <w:jc w:val="center"/>
              <w:rPr>
                <w:rFonts w:ascii="Times New Roman" w:hAnsi="Times New Roman" w:cs="Times New Roman"/>
                <w:color w:val="000000"/>
              </w:rPr>
            </w:pPr>
            <w:r w:rsidRPr="009E3966">
              <w:rPr>
                <w:rFonts w:ascii="Times New Roman" w:hAnsi="Times New Roman" w:cs="Times New Roman"/>
                <w:color w:val="000000"/>
              </w:rPr>
              <w:t>85084</w:t>
            </w:r>
          </w:p>
        </w:tc>
        <w:tc>
          <w:tcPr>
            <w:tcW w:w="779" w:type="pct"/>
            <w:vAlign w:val="center"/>
          </w:tcPr>
          <w:p w:rsidR="00CE77DC" w:rsidRPr="009E3966" w:rsidRDefault="00CE77DC" w:rsidP="009E3966">
            <w:pPr>
              <w:spacing w:after="0" w:line="240" w:lineRule="auto"/>
              <w:jc w:val="center"/>
              <w:rPr>
                <w:rFonts w:ascii="Times New Roman" w:hAnsi="Times New Roman" w:cs="Times New Roman"/>
              </w:rPr>
            </w:pPr>
            <w:r w:rsidRPr="009E3966">
              <w:rPr>
                <w:rFonts w:ascii="Times New Roman" w:hAnsi="Times New Roman" w:cs="Times New Roman"/>
              </w:rPr>
              <w:t>2322</w:t>
            </w:r>
          </w:p>
        </w:tc>
      </w:tr>
      <w:tr w:rsidR="009E3966" w:rsidTr="00B64215">
        <w:tc>
          <w:tcPr>
            <w:tcW w:w="2674" w:type="pct"/>
          </w:tcPr>
          <w:p w:rsidR="009E3966" w:rsidRPr="00F641FC" w:rsidRDefault="009E3966" w:rsidP="00F641FC">
            <w:pPr>
              <w:pStyle w:val="af2"/>
              <w:snapToGrid w:val="0"/>
              <w:ind w:firstLine="0"/>
              <w:jc w:val="left"/>
              <w:rPr>
                <w:b/>
                <w:sz w:val="24"/>
              </w:rPr>
            </w:pPr>
            <w:r w:rsidRPr="00F641FC">
              <w:rPr>
                <w:sz w:val="24"/>
              </w:rPr>
              <w:t>Среднегодовая сумма всех активов, тыс. руб.</w:t>
            </w:r>
          </w:p>
        </w:tc>
        <w:tc>
          <w:tcPr>
            <w:tcW w:w="509" w:type="pct"/>
            <w:vAlign w:val="center"/>
          </w:tcPr>
          <w:p w:rsidR="009E3966" w:rsidRPr="009E3966" w:rsidRDefault="009E3966" w:rsidP="009E3966">
            <w:pPr>
              <w:spacing w:after="0" w:line="240" w:lineRule="auto"/>
              <w:jc w:val="center"/>
              <w:rPr>
                <w:rFonts w:ascii="Times New Roman" w:hAnsi="Times New Roman" w:cs="Times New Roman"/>
              </w:rPr>
            </w:pPr>
            <w:r w:rsidRPr="009E3966">
              <w:rPr>
                <w:rFonts w:ascii="Times New Roman" w:hAnsi="Times New Roman" w:cs="Times New Roman"/>
              </w:rPr>
              <w:t>13448,5</w:t>
            </w:r>
          </w:p>
        </w:tc>
        <w:tc>
          <w:tcPr>
            <w:tcW w:w="509" w:type="pct"/>
            <w:vAlign w:val="center"/>
          </w:tcPr>
          <w:p w:rsidR="009E3966" w:rsidRPr="009E3966" w:rsidRDefault="009E3966" w:rsidP="009E3966">
            <w:pPr>
              <w:spacing w:after="0" w:line="240" w:lineRule="auto"/>
              <w:jc w:val="center"/>
              <w:rPr>
                <w:rFonts w:ascii="Times New Roman" w:hAnsi="Times New Roman" w:cs="Times New Roman"/>
              </w:rPr>
            </w:pPr>
            <w:r w:rsidRPr="009E3966">
              <w:rPr>
                <w:rFonts w:ascii="Times New Roman" w:hAnsi="Times New Roman" w:cs="Times New Roman"/>
              </w:rPr>
              <w:t>13452,5</w:t>
            </w:r>
          </w:p>
        </w:tc>
        <w:tc>
          <w:tcPr>
            <w:tcW w:w="529" w:type="pct"/>
            <w:vAlign w:val="center"/>
          </w:tcPr>
          <w:p w:rsidR="009E3966" w:rsidRPr="009E3966" w:rsidRDefault="009E3966" w:rsidP="009E3966">
            <w:pPr>
              <w:spacing w:after="0" w:line="240" w:lineRule="auto"/>
              <w:jc w:val="center"/>
              <w:rPr>
                <w:rFonts w:ascii="Times New Roman" w:hAnsi="Times New Roman" w:cs="Times New Roman"/>
              </w:rPr>
            </w:pPr>
            <w:r w:rsidRPr="009E3966">
              <w:rPr>
                <w:rFonts w:ascii="Times New Roman" w:hAnsi="Times New Roman" w:cs="Times New Roman"/>
              </w:rPr>
              <w:t>12690</w:t>
            </w:r>
          </w:p>
        </w:tc>
        <w:tc>
          <w:tcPr>
            <w:tcW w:w="779" w:type="pct"/>
            <w:vAlign w:val="center"/>
          </w:tcPr>
          <w:p w:rsidR="009E3966" w:rsidRPr="009E3966" w:rsidRDefault="009E3966" w:rsidP="009E3966">
            <w:pPr>
              <w:spacing w:after="0" w:line="240" w:lineRule="auto"/>
              <w:jc w:val="center"/>
              <w:rPr>
                <w:rFonts w:ascii="Times New Roman" w:hAnsi="Times New Roman" w:cs="Times New Roman"/>
              </w:rPr>
            </w:pPr>
            <w:r w:rsidRPr="009E3966">
              <w:rPr>
                <w:rFonts w:ascii="Times New Roman" w:hAnsi="Times New Roman" w:cs="Times New Roman"/>
              </w:rPr>
              <w:t>-758,5</w:t>
            </w:r>
          </w:p>
        </w:tc>
      </w:tr>
      <w:tr w:rsidR="009E3966" w:rsidTr="00B64215">
        <w:tc>
          <w:tcPr>
            <w:tcW w:w="2674" w:type="pct"/>
          </w:tcPr>
          <w:p w:rsidR="009E3966" w:rsidRPr="00F641FC" w:rsidRDefault="009E3966" w:rsidP="00F641FC">
            <w:pPr>
              <w:pStyle w:val="af2"/>
              <w:snapToGrid w:val="0"/>
              <w:ind w:firstLine="0"/>
              <w:jc w:val="left"/>
              <w:rPr>
                <w:b/>
                <w:sz w:val="24"/>
              </w:rPr>
            </w:pPr>
            <w:r w:rsidRPr="00F641FC">
              <w:rPr>
                <w:sz w:val="24"/>
              </w:rPr>
              <w:t>Среднегодовая сумма запасов и затрат, тыс.руб.</w:t>
            </w:r>
          </w:p>
        </w:tc>
        <w:tc>
          <w:tcPr>
            <w:tcW w:w="509" w:type="pct"/>
            <w:vAlign w:val="center"/>
          </w:tcPr>
          <w:p w:rsidR="009E3966" w:rsidRPr="009E3966" w:rsidRDefault="001E1FA1" w:rsidP="009E3966">
            <w:pPr>
              <w:spacing w:after="0" w:line="240" w:lineRule="auto"/>
              <w:jc w:val="center"/>
              <w:rPr>
                <w:rFonts w:ascii="Times New Roman" w:hAnsi="Times New Roman" w:cs="Times New Roman"/>
              </w:rPr>
            </w:pPr>
            <w:r>
              <w:rPr>
                <w:rFonts w:ascii="Times New Roman" w:hAnsi="Times New Roman" w:cs="Times New Roman"/>
              </w:rPr>
              <w:t>2345</w:t>
            </w:r>
          </w:p>
        </w:tc>
        <w:tc>
          <w:tcPr>
            <w:tcW w:w="509" w:type="pct"/>
            <w:vAlign w:val="center"/>
          </w:tcPr>
          <w:p w:rsidR="009E3966" w:rsidRPr="009E3966" w:rsidRDefault="009E3966" w:rsidP="009E3966">
            <w:pPr>
              <w:spacing w:after="0" w:line="240" w:lineRule="auto"/>
              <w:jc w:val="center"/>
              <w:rPr>
                <w:rFonts w:ascii="Times New Roman" w:hAnsi="Times New Roman" w:cs="Times New Roman"/>
              </w:rPr>
            </w:pPr>
            <w:r w:rsidRPr="009E3966">
              <w:rPr>
                <w:rFonts w:ascii="Times New Roman" w:hAnsi="Times New Roman" w:cs="Times New Roman"/>
              </w:rPr>
              <w:t>2423</w:t>
            </w:r>
          </w:p>
        </w:tc>
        <w:tc>
          <w:tcPr>
            <w:tcW w:w="529" w:type="pct"/>
            <w:vAlign w:val="center"/>
          </w:tcPr>
          <w:p w:rsidR="009E3966" w:rsidRPr="009E3966" w:rsidRDefault="009E3966" w:rsidP="009E3966">
            <w:pPr>
              <w:spacing w:after="0" w:line="240" w:lineRule="auto"/>
              <w:jc w:val="center"/>
              <w:rPr>
                <w:rFonts w:ascii="Times New Roman" w:hAnsi="Times New Roman" w:cs="Times New Roman"/>
              </w:rPr>
            </w:pPr>
            <w:r w:rsidRPr="009E3966">
              <w:rPr>
                <w:rFonts w:ascii="Times New Roman" w:hAnsi="Times New Roman" w:cs="Times New Roman"/>
              </w:rPr>
              <w:t>2080,5</w:t>
            </w:r>
          </w:p>
        </w:tc>
        <w:tc>
          <w:tcPr>
            <w:tcW w:w="779" w:type="pct"/>
            <w:vAlign w:val="center"/>
          </w:tcPr>
          <w:p w:rsidR="009E3966" w:rsidRPr="009E3966" w:rsidRDefault="001E1FA1" w:rsidP="009E3966">
            <w:pPr>
              <w:spacing w:after="0" w:line="240" w:lineRule="auto"/>
              <w:jc w:val="center"/>
              <w:rPr>
                <w:rFonts w:ascii="Times New Roman" w:hAnsi="Times New Roman" w:cs="Times New Roman"/>
              </w:rPr>
            </w:pPr>
            <w:r>
              <w:rPr>
                <w:rFonts w:ascii="Times New Roman" w:hAnsi="Times New Roman" w:cs="Times New Roman"/>
              </w:rPr>
              <w:t>-264</w:t>
            </w:r>
          </w:p>
        </w:tc>
      </w:tr>
      <w:tr w:rsidR="00B64215" w:rsidTr="00B64215">
        <w:tc>
          <w:tcPr>
            <w:tcW w:w="2674" w:type="pct"/>
          </w:tcPr>
          <w:p w:rsidR="00B64215" w:rsidRPr="00F641FC" w:rsidRDefault="00B64215" w:rsidP="005E4453">
            <w:pPr>
              <w:pStyle w:val="af2"/>
              <w:snapToGrid w:val="0"/>
              <w:ind w:firstLine="0"/>
              <w:jc w:val="left"/>
              <w:rPr>
                <w:b/>
                <w:sz w:val="24"/>
              </w:rPr>
            </w:pPr>
            <w:r w:rsidRPr="00F641FC">
              <w:rPr>
                <w:sz w:val="24"/>
              </w:rPr>
              <w:t>Среднегодовая величина дебиторской задолженности, тыс. руб.</w:t>
            </w:r>
          </w:p>
        </w:tc>
        <w:tc>
          <w:tcPr>
            <w:tcW w:w="509" w:type="pct"/>
            <w:vAlign w:val="center"/>
          </w:tcPr>
          <w:p w:rsidR="00B64215" w:rsidRPr="009E3966" w:rsidRDefault="00B64215" w:rsidP="005E4453">
            <w:pPr>
              <w:spacing w:after="0" w:line="240" w:lineRule="auto"/>
              <w:jc w:val="center"/>
              <w:rPr>
                <w:rFonts w:ascii="Times New Roman" w:hAnsi="Times New Roman" w:cs="Times New Roman"/>
              </w:rPr>
            </w:pPr>
            <w:r w:rsidRPr="009E3966">
              <w:rPr>
                <w:rFonts w:ascii="Times New Roman" w:hAnsi="Times New Roman" w:cs="Times New Roman"/>
              </w:rPr>
              <w:t>6472,5</w:t>
            </w:r>
          </w:p>
        </w:tc>
        <w:tc>
          <w:tcPr>
            <w:tcW w:w="509" w:type="pct"/>
            <w:vAlign w:val="center"/>
          </w:tcPr>
          <w:p w:rsidR="00B64215" w:rsidRPr="009E3966" w:rsidRDefault="00B64215" w:rsidP="005E4453">
            <w:pPr>
              <w:spacing w:after="0" w:line="240" w:lineRule="auto"/>
              <w:jc w:val="center"/>
              <w:rPr>
                <w:rFonts w:ascii="Times New Roman" w:hAnsi="Times New Roman" w:cs="Times New Roman"/>
              </w:rPr>
            </w:pPr>
            <w:r w:rsidRPr="009E3966">
              <w:rPr>
                <w:rFonts w:ascii="Times New Roman" w:hAnsi="Times New Roman" w:cs="Times New Roman"/>
              </w:rPr>
              <w:t>6612</w:t>
            </w:r>
          </w:p>
        </w:tc>
        <w:tc>
          <w:tcPr>
            <w:tcW w:w="529" w:type="pct"/>
            <w:vAlign w:val="center"/>
          </w:tcPr>
          <w:p w:rsidR="00B64215" w:rsidRPr="009E3966" w:rsidRDefault="00B64215" w:rsidP="005E4453">
            <w:pPr>
              <w:spacing w:after="0" w:line="240" w:lineRule="auto"/>
              <w:jc w:val="center"/>
              <w:rPr>
                <w:rFonts w:ascii="Times New Roman" w:hAnsi="Times New Roman" w:cs="Times New Roman"/>
              </w:rPr>
            </w:pPr>
            <w:r w:rsidRPr="009E3966">
              <w:rPr>
                <w:rFonts w:ascii="Times New Roman" w:hAnsi="Times New Roman" w:cs="Times New Roman"/>
              </w:rPr>
              <w:t>6704</w:t>
            </w:r>
          </w:p>
        </w:tc>
        <w:tc>
          <w:tcPr>
            <w:tcW w:w="779" w:type="pct"/>
            <w:vAlign w:val="center"/>
          </w:tcPr>
          <w:p w:rsidR="00B64215" w:rsidRPr="009E3966" w:rsidRDefault="00B64215" w:rsidP="005E4453">
            <w:pPr>
              <w:spacing w:after="0" w:line="240" w:lineRule="auto"/>
              <w:jc w:val="center"/>
              <w:rPr>
                <w:rFonts w:ascii="Times New Roman" w:hAnsi="Times New Roman" w:cs="Times New Roman"/>
              </w:rPr>
            </w:pPr>
            <w:r w:rsidRPr="009E3966">
              <w:rPr>
                <w:rFonts w:ascii="Times New Roman" w:hAnsi="Times New Roman" w:cs="Times New Roman"/>
              </w:rPr>
              <w:t>231,5</w:t>
            </w:r>
          </w:p>
        </w:tc>
      </w:tr>
      <w:tr w:rsidR="00B64215" w:rsidTr="00B64215">
        <w:tc>
          <w:tcPr>
            <w:tcW w:w="2674" w:type="pct"/>
          </w:tcPr>
          <w:p w:rsidR="00B64215" w:rsidRPr="00F641FC" w:rsidRDefault="00B64215" w:rsidP="005E4453">
            <w:pPr>
              <w:pStyle w:val="af2"/>
              <w:snapToGrid w:val="0"/>
              <w:ind w:firstLine="0"/>
              <w:jc w:val="left"/>
              <w:rPr>
                <w:b/>
                <w:sz w:val="24"/>
              </w:rPr>
            </w:pPr>
            <w:r w:rsidRPr="00F641FC">
              <w:rPr>
                <w:sz w:val="24"/>
              </w:rPr>
              <w:t>Среднегодовые остатки оборотных средств, тыс. руб.</w:t>
            </w:r>
          </w:p>
        </w:tc>
        <w:tc>
          <w:tcPr>
            <w:tcW w:w="509" w:type="pct"/>
            <w:vAlign w:val="center"/>
          </w:tcPr>
          <w:p w:rsidR="00B64215" w:rsidRPr="009E3966" w:rsidRDefault="00B64215" w:rsidP="005E4453">
            <w:pPr>
              <w:spacing w:after="0" w:line="240" w:lineRule="auto"/>
              <w:jc w:val="center"/>
              <w:rPr>
                <w:rFonts w:ascii="Times New Roman" w:hAnsi="Times New Roman" w:cs="Times New Roman"/>
              </w:rPr>
            </w:pPr>
            <w:r w:rsidRPr="009E3966">
              <w:rPr>
                <w:rFonts w:ascii="Times New Roman" w:hAnsi="Times New Roman" w:cs="Times New Roman"/>
              </w:rPr>
              <w:t>9364,5</w:t>
            </w:r>
          </w:p>
        </w:tc>
        <w:tc>
          <w:tcPr>
            <w:tcW w:w="509" w:type="pct"/>
            <w:vAlign w:val="center"/>
          </w:tcPr>
          <w:p w:rsidR="00B64215" w:rsidRPr="009E3966" w:rsidRDefault="00B64215" w:rsidP="005E4453">
            <w:pPr>
              <w:spacing w:after="0" w:line="240" w:lineRule="auto"/>
              <w:jc w:val="center"/>
              <w:rPr>
                <w:rFonts w:ascii="Times New Roman" w:hAnsi="Times New Roman" w:cs="Times New Roman"/>
              </w:rPr>
            </w:pPr>
            <w:r w:rsidRPr="009E3966">
              <w:rPr>
                <w:rFonts w:ascii="Times New Roman" w:hAnsi="Times New Roman" w:cs="Times New Roman"/>
              </w:rPr>
              <w:t>9534</w:t>
            </w:r>
          </w:p>
        </w:tc>
        <w:tc>
          <w:tcPr>
            <w:tcW w:w="529" w:type="pct"/>
            <w:vAlign w:val="center"/>
          </w:tcPr>
          <w:p w:rsidR="00B64215" w:rsidRPr="009E3966" w:rsidRDefault="00B64215" w:rsidP="005E4453">
            <w:pPr>
              <w:spacing w:after="0" w:line="240" w:lineRule="auto"/>
              <w:jc w:val="center"/>
              <w:rPr>
                <w:rFonts w:ascii="Times New Roman" w:hAnsi="Times New Roman" w:cs="Times New Roman"/>
              </w:rPr>
            </w:pPr>
            <w:r w:rsidRPr="009E3966">
              <w:rPr>
                <w:rFonts w:ascii="Times New Roman" w:hAnsi="Times New Roman" w:cs="Times New Roman"/>
              </w:rPr>
              <w:t>9290,5</w:t>
            </w:r>
          </w:p>
        </w:tc>
        <w:tc>
          <w:tcPr>
            <w:tcW w:w="779" w:type="pct"/>
            <w:vAlign w:val="center"/>
          </w:tcPr>
          <w:p w:rsidR="00B64215" w:rsidRPr="009E3966" w:rsidRDefault="00B64215" w:rsidP="005E4453">
            <w:pPr>
              <w:spacing w:after="0" w:line="240" w:lineRule="auto"/>
              <w:jc w:val="center"/>
              <w:rPr>
                <w:rFonts w:ascii="Times New Roman" w:hAnsi="Times New Roman" w:cs="Times New Roman"/>
              </w:rPr>
            </w:pPr>
            <w:r w:rsidRPr="009E3966">
              <w:rPr>
                <w:rFonts w:ascii="Times New Roman" w:hAnsi="Times New Roman" w:cs="Times New Roman"/>
              </w:rPr>
              <w:t>-74</w:t>
            </w:r>
          </w:p>
        </w:tc>
      </w:tr>
      <w:tr w:rsidR="009E3966" w:rsidTr="00B64215">
        <w:tc>
          <w:tcPr>
            <w:tcW w:w="2674" w:type="pct"/>
          </w:tcPr>
          <w:p w:rsidR="009E3966" w:rsidRPr="00F641FC" w:rsidRDefault="009E3966" w:rsidP="00F641FC">
            <w:pPr>
              <w:pStyle w:val="af2"/>
              <w:snapToGrid w:val="0"/>
              <w:ind w:firstLine="0"/>
              <w:jc w:val="left"/>
              <w:rPr>
                <w:b/>
                <w:sz w:val="24"/>
              </w:rPr>
            </w:pPr>
            <w:r w:rsidRPr="00F641FC">
              <w:rPr>
                <w:sz w:val="24"/>
              </w:rPr>
              <w:t xml:space="preserve">Среднегодовая величина кредиторской задолженности, тыс. руб. </w:t>
            </w:r>
          </w:p>
        </w:tc>
        <w:tc>
          <w:tcPr>
            <w:tcW w:w="509" w:type="pct"/>
            <w:vAlign w:val="center"/>
          </w:tcPr>
          <w:p w:rsidR="009E3966" w:rsidRPr="009E3966" w:rsidRDefault="009E3966" w:rsidP="009E3966">
            <w:pPr>
              <w:spacing w:after="0" w:line="240" w:lineRule="auto"/>
              <w:jc w:val="center"/>
              <w:rPr>
                <w:rFonts w:ascii="Times New Roman" w:hAnsi="Times New Roman" w:cs="Times New Roman"/>
              </w:rPr>
            </w:pPr>
            <w:r w:rsidRPr="009E3966">
              <w:rPr>
                <w:rFonts w:ascii="Times New Roman" w:hAnsi="Times New Roman" w:cs="Times New Roman"/>
              </w:rPr>
              <w:t>7561,5</w:t>
            </w:r>
          </w:p>
        </w:tc>
        <w:tc>
          <w:tcPr>
            <w:tcW w:w="509" w:type="pct"/>
            <w:vAlign w:val="center"/>
          </w:tcPr>
          <w:p w:rsidR="009E3966" w:rsidRPr="009E3966" w:rsidRDefault="009E3966" w:rsidP="009E3966">
            <w:pPr>
              <w:spacing w:after="0" w:line="240" w:lineRule="auto"/>
              <w:jc w:val="center"/>
              <w:rPr>
                <w:rFonts w:ascii="Times New Roman" w:hAnsi="Times New Roman" w:cs="Times New Roman"/>
              </w:rPr>
            </w:pPr>
            <w:r w:rsidRPr="009E3966">
              <w:rPr>
                <w:rFonts w:ascii="Times New Roman" w:hAnsi="Times New Roman" w:cs="Times New Roman"/>
              </w:rPr>
              <w:t>7657</w:t>
            </w:r>
          </w:p>
        </w:tc>
        <w:tc>
          <w:tcPr>
            <w:tcW w:w="529" w:type="pct"/>
            <w:vAlign w:val="center"/>
          </w:tcPr>
          <w:p w:rsidR="009E3966" w:rsidRPr="009E3966" w:rsidRDefault="009E3966" w:rsidP="004F0F47">
            <w:pPr>
              <w:spacing w:after="0" w:line="240" w:lineRule="auto"/>
              <w:jc w:val="center"/>
              <w:rPr>
                <w:rFonts w:ascii="Times New Roman" w:hAnsi="Times New Roman" w:cs="Times New Roman"/>
              </w:rPr>
            </w:pPr>
            <w:r w:rsidRPr="009E3966">
              <w:rPr>
                <w:rFonts w:ascii="Times New Roman" w:hAnsi="Times New Roman" w:cs="Times New Roman"/>
              </w:rPr>
              <w:t>75</w:t>
            </w:r>
            <w:r w:rsidR="004F0F47">
              <w:rPr>
                <w:rFonts w:ascii="Times New Roman" w:hAnsi="Times New Roman" w:cs="Times New Roman"/>
              </w:rPr>
              <w:t>54,5</w:t>
            </w:r>
          </w:p>
        </w:tc>
        <w:tc>
          <w:tcPr>
            <w:tcW w:w="779" w:type="pct"/>
            <w:vAlign w:val="center"/>
          </w:tcPr>
          <w:p w:rsidR="009E3966" w:rsidRPr="009E3966" w:rsidRDefault="004F0F47" w:rsidP="009E3966">
            <w:pPr>
              <w:spacing w:after="0" w:line="240" w:lineRule="auto"/>
              <w:jc w:val="center"/>
              <w:rPr>
                <w:rFonts w:ascii="Times New Roman" w:hAnsi="Times New Roman" w:cs="Times New Roman"/>
              </w:rPr>
            </w:pPr>
            <w:r>
              <w:rPr>
                <w:rFonts w:ascii="Times New Roman" w:hAnsi="Times New Roman" w:cs="Times New Roman"/>
              </w:rPr>
              <w:t>-7</w:t>
            </w:r>
          </w:p>
        </w:tc>
      </w:tr>
      <w:tr w:rsidR="009E3966" w:rsidTr="00B64215">
        <w:tc>
          <w:tcPr>
            <w:tcW w:w="2674" w:type="pct"/>
          </w:tcPr>
          <w:p w:rsidR="009E3966" w:rsidRPr="00F641FC" w:rsidRDefault="009E3966" w:rsidP="00F641FC">
            <w:pPr>
              <w:pStyle w:val="af2"/>
              <w:snapToGrid w:val="0"/>
              <w:ind w:firstLine="0"/>
              <w:jc w:val="left"/>
              <w:rPr>
                <w:b/>
                <w:sz w:val="24"/>
              </w:rPr>
            </w:pPr>
            <w:r w:rsidRPr="00F641FC">
              <w:rPr>
                <w:sz w:val="24"/>
              </w:rPr>
              <w:t>Коэффициент оборачиваемости всех активов</w:t>
            </w:r>
          </w:p>
        </w:tc>
        <w:tc>
          <w:tcPr>
            <w:tcW w:w="509" w:type="pct"/>
            <w:vAlign w:val="center"/>
          </w:tcPr>
          <w:p w:rsidR="009E3966" w:rsidRPr="009E3966" w:rsidRDefault="009E3966" w:rsidP="009E3966">
            <w:pPr>
              <w:spacing w:after="0" w:line="240" w:lineRule="auto"/>
              <w:jc w:val="center"/>
              <w:rPr>
                <w:rFonts w:ascii="Times New Roman" w:hAnsi="Times New Roman" w:cs="Times New Roman"/>
              </w:rPr>
            </w:pPr>
            <w:r w:rsidRPr="009E3966">
              <w:rPr>
                <w:rFonts w:ascii="Times New Roman" w:hAnsi="Times New Roman" w:cs="Times New Roman"/>
              </w:rPr>
              <w:t>6,15</w:t>
            </w:r>
          </w:p>
        </w:tc>
        <w:tc>
          <w:tcPr>
            <w:tcW w:w="509" w:type="pct"/>
            <w:vAlign w:val="center"/>
          </w:tcPr>
          <w:p w:rsidR="009E3966" w:rsidRPr="009E3966" w:rsidRDefault="009E3966" w:rsidP="009E3966">
            <w:pPr>
              <w:spacing w:after="0" w:line="240" w:lineRule="auto"/>
              <w:jc w:val="center"/>
              <w:rPr>
                <w:rFonts w:ascii="Times New Roman" w:hAnsi="Times New Roman" w:cs="Times New Roman"/>
              </w:rPr>
            </w:pPr>
            <w:r w:rsidRPr="009E3966">
              <w:rPr>
                <w:rFonts w:ascii="Times New Roman" w:hAnsi="Times New Roman" w:cs="Times New Roman"/>
              </w:rPr>
              <w:t>6,21</w:t>
            </w:r>
          </w:p>
        </w:tc>
        <w:tc>
          <w:tcPr>
            <w:tcW w:w="529" w:type="pct"/>
            <w:vAlign w:val="center"/>
          </w:tcPr>
          <w:p w:rsidR="009E3966" w:rsidRPr="009E3966" w:rsidRDefault="009E3966" w:rsidP="009E3966">
            <w:pPr>
              <w:spacing w:after="0" w:line="240" w:lineRule="auto"/>
              <w:jc w:val="center"/>
              <w:rPr>
                <w:rFonts w:ascii="Times New Roman" w:hAnsi="Times New Roman" w:cs="Times New Roman"/>
              </w:rPr>
            </w:pPr>
            <w:r w:rsidRPr="009E3966">
              <w:rPr>
                <w:rFonts w:ascii="Times New Roman" w:hAnsi="Times New Roman" w:cs="Times New Roman"/>
              </w:rPr>
              <w:t>6,7</w:t>
            </w:r>
          </w:p>
        </w:tc>
        <w:tc>
          <w:tcPr>
            <w:tcW w:w="779" w:type="pct"/>
            <w:vAlign w:val="center"/>
          </w:tcPr>
          <w:p w:rsidR="009E3966" w:rsidRPr="009E3966" w:rsidRDefault="009E3966" w:rsidP="009E3966">
            <w:pPr>
              <w:spacing w:after="0" w:line="240" w:lineRule="auto"/>
              <w:jc w:val="center"/>
              <w:rPr>
                <w:rFonts w:ascii="Times New Roman" w:hAnsi="Times New Roman" w:cs="Times New Roman"/>
              </w:rPr>
            </w:pPr>
            <w:r w:rsidRPr="009E3966">
              <w:rPr>
                <w:rFonts w:ascii="Times New Roman" w:hAnsi="Times New Roman" w:cs="Times New Roman"/>
              </w:rPr>
              <w:t>0,55</w:t>
            </w:r>
          </w:p>
        </w:tc>
      </w:tr>
      <w:tr w:rsidR="009E3966" w:rsidTr="00B64215">
        <w:tc>
          <w:tcPr>
            <w:tcW w:w="2674" w:type="pct"/>
          </w:tcPr>
          <w:p w:rsidR="009E3966" w:rsidRPr="00F641FC" w:rsidRDefault="009E3966" w:rsidP="00F641FC">
            <w:pPr>
              <w:pStyle w:val="af2"/>
              <w:snapToGrid w:val="0"/>
              <w:ind w:firstLine="0"/>
              <w:jc w:val="left"/>
              <w:rPr>
                <w:b/>
                <w:sz w:val="24"/>
              </w:rPr>
            </w:pPr>
            <w:r w:rsidRPr="00F641FC">
              <w:rPr>
                <w:sz w:val="24"/>
              </w:rPr>
              <w:t>Средний срок оборота всех активов, дней</w:t>
            </w:r>
          </w:p>
        </w:tc>
        <w:tc>
          <w:tcPr>
            <w:tcW w:w="509" w:type="pct"/>
            <w:vAlign w:val="center"/>
          </w:tcPr>
          <w:p w:rsidR="009E3966" w:rsidRPr="009E3966" w:rsidRDefault="009E3966" w:rsidP="009E3966">
            <w:pPr>
              <w:spacing w:after="0" w:line="240" w:lineRule="auto"/>
              <w:jc w:val="center"/>
              <w:rPr>
                <w:rFonts w:ascii="Times New Roman" w:hAnsi="Times New Roman" w:cs="Times New Roman"/>
              </w:rPr>
            </w:pPr>
            <w:r w:rsidRPr="009E3966">
              <w:rPr>
                <w:rFonts w:ascii="Times New Roman" w:hAnsi="Times New Roman" w:cs="Times New Roman"/>
              </w:rPr>
              <w:t>58,54</w:t>
            </w:r>
          </w:p>
        </w:tc>
        <w:tc>
          <w:tcPr>
            <w:tcW w:w="509" w:type="pct"/>
            <w:vAlign w:val="center"/>
          </w:tcPr>
          <w:p w:rsidR="009E3966" w:rsidRPr="009E3966" w:rsidRDefault="009E3966" w:rsidP="009E3966">
            <w:pPr>
              <w:spacing w:after="0" w:line="240" w:lineRule="auto"/>
              <w:jc w:val="center"/>
              <w:rPr>
                <w:rFonts w:ascii="Times New Roman" w:hAnsi="Times New Roman" w:cs="Times New Roman"/>
              </w:rPr>
            </w:pPr>
            <w:r w:rsidRPr="009E3966">
              <w:rPr>
                <w:rFonts w:ascii="Times New Roman" w:hAnsi="Times New Roman" w:cs="Times New Roman"/>
              </w:rPr>
              <w:t>57,97</w:t>
            </w:r>
          </w:p>
        </w:tc>
        <w:tc>
          <w:tcPr>
            <w:tcW w:w="529" w:type="pct"/>
            <w:vAlign w:val="center"/>
          </w:tcPr>
          <w:p w:rsidR="009E3966" w:rsidRPr="009E3966" w:rsidRDefault="009E3966" w:rsidP="009E3966">
            <w:pPr>
              <w:spacing w:after="0" w:line="240" w:lineRule="auto"/>
              <w:jc w:val="center"/>
              <w:rPr>
                <w:rFonts w:ascii="Times New Roman" w:hAnsi="Times New Roman" w:cs="Times New Roman"/>
              </w:rPr>
            </w:pPr>
            <w:r w:rsidRPr="009E3966">
              <w:rPr>
                <w:rFonts w:ascii="Times New Roman" w:hAnsi="Times New Roman" w:cs="Times New Roman"/>
              </w:rPr>
              <w:t>53,73</w:t>
            </w:r>
          </w:p>
        </w:tc>
        <w:tc>
          <w:tcPr>
            <w:tcW w:w="779" w:type="pct"/>
            <w:vAlign w:val="center"/>
          </w:tcPr>
          <w:p w:rsidR="009E3966" w:rsidRPr="009E3966" w:rsidRDefault="009E3966" w:rsidP="009E3966">
            <w:pPr>
              <w:spacing w:after="0" w:line="240" w:lineRule="auto"/>
              <w:jc w:val="center"/>
              <w:rPr>
                <w:rFonts w:ascii="Times New Roman" w:hAnsi="Times New Roman" w:cs="Times New Roman"/>
              </w:rPr>
            </w:pPr>
            <w:r w:rsidRPr="009E3966">
              <w:rPr>
                <w:rFonts w:ascii="Times New Roman" w:hAnsi="Times New Roman" w:cs="Times New Roman"/>
              </w:rPr>
              <w:t>-4,81</w:t>
            </w:r>
          </w:p>
        </w:tc>
      </w:tr>
      <w:tr w:rsidR="001B3875" w:rsidTr="00B64215">
        <w:tc>
          <w:tcPr>
            <w:tcW w:w="2674" w:type="pct"/>
          </w:tcPr>
          <w:p w:rsidR="001B3875" w:rsidRPr="00F641FC" w:rsidRDefault="001B3875" w:rsidP="00F641FC">
            <w:pPr>
              <w:pStyle w:val="af2"/>
              <w:snapToGrid w:val="0"/>
              <w:ind w:firstLine="0"/>
              <w:jc w:val="left"/>
              <w:rPr>
                <w:b/>
                <w:sz w:val="24"/>
              </w:rPr>
            </w:pPr>
            <w:r w:rsidRPr="00F641FC">
              <w:rPr>
                <w:sz w:val="24"/>
              </w:rPr>
              <w:t>Коэффициент оборачиваемости запасов и затрат</w:t>
            </w:r>
          </w:p>
        </w:tc>
        <w:tc>
          <w:tcPr>
            <w:tcW w:w="509" w:type="pct"/>
            <w:vAlign w:val="center"/>
          </w:tcPr>
          <w:p w:rsidR="001B3875" w:rsidRPr="001B3875" w:rsidRDefault="001B3875" w:rsidP="001B3875">
            <w:pPr>
              <w:spacing w:after="0" w:line="240" w:lineRule="auto"/>
              <w:jc w:val="center"/>
              <w:rPr>
                <w:rFonts w:ascii="Times New Roman" w:hAnsi="Times New Roman" w:cs="Times New Roman"/>
              </w:rPr>
            </w:pPr>
            <w:r w:rsidRPr="001B3875">
              <w:rPr>
                <w:rFonts w:ascii="Times New Roman" w:hAnsi="Times New Roman" w:cs="Times New Roman"/>
              </w:rPr>
              <w:t>35,29</w:t>
            </w:r>
          </w:p>
        </w:tc>
        <w:tc>
          <w:tcPr>
            <w:tcW w:w="509" w:type="pct"/>
            <w:vAlign w:val="center"/>
          </w:tcPr>
          <w:p w:rsidR="001B3875" w:rsidRPr="001B3875" w:rsidRDefault="001B3875" w:rsidP="001B3875">
            <w:pPr>
              <w:spacing w:after="0" w:line="240" w:lineRule="auto"/>
              <w:jc w:val="center"/>
              <w:rPr>
                <w:rFonts w:ascii="Times New Roman" w:hAnsi="Times New Roman" w:cs="Times New Roman"/>
              </w:rPr>
            </w:pPr>
            <w:r w:rsidRPr="001B3875">
              <w:rPr>
                <w:rFonts w:ascii="Times New Roman" w:hAnsi="Times New Roman" w:cs="Times New Roman"/>
              </w:rPr>
              <w:t>34,47</w:t>
            </w:r>
          </w:p>
        </w:tc>
        <w:tc>
          <w:tcPr>
            <w:tcW w:w="529" w:type="pct"/>
            <w:vAlign w:val="center"/>
          </w:tcPr>
          <w:p w:rsidR="001B3875" w:rsidRPr="001B3875" w:rsidRDefault="001B3875" w:rsidP="001B3875">
            <w:pPr>
              <w:spacing w:after="0" w:line="240" w:lineRule="auto"/>
              <w:jc w:val="center"/>
              <w:rPr>
                <w:rFonts w:ascii="Times New Roman" w:hAnsi="Times New Roman" w:cs="Times New Roman"/>
              </w:rPr>
            </w:pPr>
            <w:r w:rsidRPr="001B3875">
              <w:rPr>
                <w:rFonts w:ascii="Times New Roman" w:hAnsi="Times New Roman" w:cs="Times New Roman"/>
              </w:rPr>
              <w:t>40,89</w:t>
            </w:r>
          </w:p>
        </w:tc>
        <w:tc>
          <w:tcPr>
            <w:tcW w:w="779" w:type="pct"/>
            <w:vAlign w:val="center"/>
          </w:tcPr>
          <w:p w:rsidR="001B3875" w:rsidRPr="001B3875" w:rsidRDefault="001B3875" w:rsidP="001B3875">
            <w:pPr>
              <w:spacing w:after="0" w:line="240" w:lineRule="auto"/>
              <w:jc w:val="center"/>
              <w:rPr>
                <w:rFonts w:ascii="Times New Roman" w:hAnsi="Times New Roman" w:cs="Times New Roman"/>
              </w:rPr>
            </w:pPr>
            <w:r w:rsidRPr="001B3875">
              <w:rPr>
                <w:rFonts w:ascii="Times New Roman" w:hAnsi="Times New Roman" w:cs="Times New Roman"/>
              </w:rPr>
              <w:t>5,6</w:t>
            </w:r>
          </w:p>
        </w:tc>
      </w:tr>
      <w:tr w:rsidR="001B3875" w:rsidTr="00B64215">
        <w:tc>
          <w:tcPr>
            <w:tcW w:w="2674" w:type="pct"/>
          </w:tcPr>
          <w:p w:rsidR="001B3875" w:rsidRPr="00F641FC" w:rsidRDefault="001B3875" w:rsidP="00F641FC">
            <w:pPr>
              <w:pStyle w:val="af2"/>
              <w:snapToGrid w:val="0"/>
              <w:ind w:firstLine="0"/>
              <w:rPr>
                <w:b/>
                <w:sz w:val="24"/>
              </w:rPr>
            </w:pPr>
            <w:r w:rsidRPr="00F641FC">
              <w:rPr>
                <w:sz w:val="24"/>
              </w:rPr>
              <w:t>Средний срок оборота запасов и затрат, дней</w:t>
            </w:r>
          </w:p>
        </w:tc>
        <w:tc>
          <w:tcPr>
            <w:tcW w:w="509" w:type="pct"/>
            <w:vAlign w:val="center"/>
          </w:tcPr>
          <w:p w:rsidR="001B3875" w:rsidRPr="001B3875" w:rsidRDefault="001B3875" w:rsidP="001B3875">
            <w:pPr>
              <w:spacing w:after="0" w:line="240" w:lineRule="auto"/>
              <w:jc w:val="center"/>
              <w:rPr>
                <w:rFonts w:ascii="Times New Roman" w:hAnsi="Times New Roman" w:cs="Times New Roman"/>
              </w:rPr>
            </w:pPr>
            <w:r w:rsidRPr="001B3875">
              <w:rPr>
                <w:rFonts w:ascii="Times New Roman" w:hAnsi="Times New Roman" w:cs="Times New Roman"/>
              </w:rPr>
              <w:t>10,2</w:t>
            </w:r>
          </w:p>
        </w:tc>
        <w:tc>
          <w:tcPr>
            <w:tcW w:w="509" w:type="pct"/>
            <w:vAlign w:val="center"/>
          </w:tcPr>
          <w:p w:rsidR="001B3875" w:rsidRPr="001B3875" w:rsidRDefault="001B3875" w:rsidP="001B3875">
            <w:pPr>
              <w:spacing w:after="0" w:line="240" w:lineRule="auto"/>
              <w:jc w:val="center"/>
              <w:rPr>
                <w:rFonts w:ascii="Times New Roman" w:hAnsi="Times New Roman" w:cs="Times New Roman"/>
              </w:rPr>
            </w:pPr>
            <w:r w:rsidRPr="001B3875">
              <w:rPr>
                <w:rFonts w:ascii="Times New Roman" w:hAnsi="Times New Roman" w:cs="Times New Roman"/>
              </w:rPr>
              <w:t>10,44</w:t>
            </w:r>
          </w:p>
        </w:tc>
        <w:tc>
          <w:tcPr>
            <w:tcW w:w="529" w:type="pct"/>
            <w:vAlign w:val="center"/>
          </w:tcPr>
          <w:p w:rsidR="001B3875" w:rsidRPr="001B3875" w:rsidRDefault="001B3875" w:rsidP="001B3875">
            <w:pPr>
              <w:spacing w:after="0" w:line="240" w:lineRule="auto"/>
              <w:jc w:val="center"/>
              <w:rPr>
                <w:rFonts w:ascii="Times New Roman" w:hAnsi="Times New Roman" w:cs="Times New Roman"/>
              </w:rPr>
            </w:pPr>
            <w:r w:rsidRPr="001B3875">
              <w:rPr>
                <w:rFonts w:ascii="Times New Roman" w:hAnsi="Times New Roman" w:cs="Times New Roman"/>
              </w:rPr>
              <w:t>8,8</w:t>
            </w:r>
          </w:p>
        </w:tc>
        <w:tc>
          <w:tcPr>
            <w:tcW w:w="779" w:type="pct"/>
            <w:vAlign w:val="center"/>
          </w:tcPr>
          <w:p w:rsidR="001B3875" w:rsidRPr="001B3875" w:rsidRDefault="001B3875" w:rsidP="001B3875">
            <w:pPr>
              <w:spacing w:after="0" w:line="240" w:lineRule="auto"/>
              <w:jc w:val="center"/>
              <w:rPr>
                <w:rFonts w:ascii="Times New Roman" w:hAnsi="Times New Roman" w:cs="Times New Roman"/>
              </w:rPr>
            </w:pPr>
            <w:r w:rsidRPr="001B3875">
              <w:rPr>
                <w:rFonts w:ascii="Times New Roman" w:hAnsi="Times New Roman" w:cs="Times New Roman"/>
              </w:rPr>
              <w:t>-1,4</w:t>
            </w:r>
          </w:p>
        </w:tc>
      </w:tr>
      <w:tr w:rsidR="009E3966" w:rsidTr="00B64215">
        <w:tc>
          <w:tcPr>
            <w:tcW w:w="2674" w:type="pct"/>
            <w:vAlign w:val="center"/>
          </w:tcPr>
          <w:p w:rsidR="009E3966" w:rsidRPr="00F641FC" w:rsidRDefault="009E3966" w:rsidP="00F641FC">
            <w:pPr>
              <w:pStyle w:val="af2"/>
              <w:snapToGrid w:val="0"/>
              <w:ind w:firstLine="0"/>
              <w:jc w:val="left"/>
              <w:rPr>
                <w:b/>
                <w:sz w:val="24"/>
              </w:rPr>
            </w:pPr>
            <w:r w:rsidRPr="00F641FC">
              <w:rPr>
                <w:sz w:val="24"/>
              </w:rPr>
              <w:t>Коэффициент оборачиваемости дебиторской задолженности</w:t>
            </w:r>
          </w:p>
        </w:tc>
        <w:tc>
          <w:tcPr>
            <w:tcW w:w="509" w:type="pct"/>
            <w:vAlign w:val="center"/>
          </w:tcPr>
          <w:p w:rsidR="009E3966" w:rsidRPr="009E3966" w:rsidRDefault="009E3966" w:rsidP="009E3966">
            <w:pPr>
              <w:spacing w:after="0" w:line="240" w:lineRule="auto"/>
              <w:jc w:val="center"/>
              <w:rPr>
                <w:rFonts w:ascii="Times New Roman" w:hAnsi="Times New Roman" w:cs="Times New Roman"/>
              </w:rPr>
            </w:pPr>
            <w:r w:rsidRPr="009E3966">
              <w:rPr>
                <w:rFonts w:ascii="Times New Roman" w:hAnsi="Times New Roman" w:cs="Times New Roman"/>
              </w:rPr>
              <w:t>12,79</w:t>
            </w:r>
          </w:p>
        </w:tc>
        <w:tc>
          <w:tcPr>
            <w:tcW w:w="509" w:type="pct"/>
            <w:vAlign w:val="center"/>
          </w:tcPr>
          <w:p w:rsidR="009E3966" w:rsidRPr="009E3966" w:rsidRDefault="009E3966" w:rsidP="009E3966">
            <w:pPr>
              <w:spacing w:after="0" w:line="240" w:lineRule="auto"/>
              <w:jc w:val="center"/>
              <w:rPr>
                <w:rFonts w:ascii="Times New Roman" w:hAnsi="Times New Roman" w:cs="Times New Roman"/>
              </w:rPr>
            </w:pPr>
            <w:r w:rsidRPr="009E3966">
              <w:rPr>
                <w:rFonts w:ascii="Times New Roman" w:hAnsi="Times New Roman" w:cs="Times New Roman"/>
              </w:rPr>
              <w:t>12,63</w:t>
            </w:r>
          </w:p>
        </w:tc>
        <w:tc>
          <w:tcPr>
            <w:tcW w:w="529" w:type="pct"/>
            <w:vAlign w:val="center"/>
          </w:tcPr>
          <w:p w:rsidR="009E3966" w:rsidRPr="009E3966" w:rsidRDefault="009E3966" w:rsidP="009E3966">
            <w:pPr>
              <w:spacing w:after="0" w:line="240" w:lineRule="auto"/>
              <w:jc w:val="center"/>
              <w:rPr>
                <w:rFonts w:ascii="Times New Roman" w:hAnsi="Times New Roman" w:cs="Times New Roman"/>
              </w:rPr>
            </w:pPr>
            <w:r w:rsidRPr="009E3966">
              <w:rPr>
                <w:rFonts w:ascii="Times New Roman" w:hAnsi="Times New Roman" w:cs="Times New Roman"/>
              </w:rPr>
              <w:t>12,69</w:t>
            </w:r>
          </w:p>
        </w:tc>
        <w:tc>
          <w:tcPr>
            <w:tcW w:w="779" w:type="pct"/>
            <w:vAlign w:val="center"/>
          </w:tcPr>
          <w:p w:rsidR="009E3966" w:rsidRPr="009E3966" w:rsidRDefault="009E3966" w:rsidP="009E3966">
            <w:pPr>
              <w:spacing w:after="0" w:line="240" w:lineRule="auto"/>
              <w:jc w:val="center"/>
              <w:rPr>
                <w:rFonts w:ascii="Times New Roman" w:hAnsi="Times New Roman" w:cs="Times New Roman"/>
              </w:rPr>
            </w:pPr>
            <w:r w:rsidRPr="009E3966">
              <w:rPr>
                <w:rFonts w:ascii="Times New Roman" w:hAnsi="Times New Roman" w:cs="Times New Roman"/>
              </w:rPr>
              <w:t>-0,1</w:t>
            </w:r>
          </w:p>
        </w:tc>
      </w:tr>
      <w:tr w:rsidR="009E3966" w:rsidTr="00B64215">
        <w:tc>
          <w:tcPr>
            <w:tcW w:w="2674" w:type="pct"/>
            <w:vAlign w:val="center"/>
          </w:tcPr>
          <w:p w:rsidR="009E3966" w:rsidRPr="00F641FC" w:rsidRDefault="009E3966" w:rsidP="00F641FC">
            <w:pPr>
              <w:pStyle w:val="af2"/>
              <w:snapToGrid w:val="0"/>
              <w:ind w:firstLine="0"/>
              <w:jc w:val="left"/>
              <w:rPr>
                <w:b/>
                <w:sz w:val="24"/>
              </w:rPr>
            </w:pPr>
            <w:r w:rsidRPr="00F641FC">
              <w:rPr>
                <w:sz w:val="24"/>
              </w:rPr>
              <w:t>Средний срок оборота дебиторской задолженности, дней</w:t>
            </w:r>
          </w:p>
        </w:tc>
        <w:tc>
          <w:tcPr>
            <w:tcW w:w="509" w:type="pct"/>
            <w:vAlign w:val="center"/>
          </w:tcPr>
          <w:p w:rsidR="009E3966" w:rsidRPr="009E3966" w:rsidRDefault="009E3966" w:rsidP="009E3966">
            <w:pPr>
              <w:spacing w:after="0" w:line="240" w:lineRule="auto"/>
              <w:jc w:val="center"/>
              <w:rPr>
                <w:rFonts w:ascii="Times New Roman" w:hAnsi="Times New Roman" w:cs="Times New Roman"/>
              </w:rPr>
            </w:pPr>
            <w:r w:rsidRPr="009E3966">
              <w:rPr>
                <w:rFonts w:ascii="Times New Roman" w:hAnsi="Times New Roman" w:cs="Times New Roman"/>
              </w:rPr>
              <w:t>28,15</w:t>
            </w:r>
          </w:p>
        </w:tc>
        <w:tc>
          <w:tcPr>
            <w:tcW w:w="509" w:type="pct"/>
            <w:vAlign w:val="center"/>
          </w:tcPr>
          <w:p w:rsidR="009E3966" w:rsidRPr="009E3966" w:rsidRDefault="009E3966" w:rsidP="009E3966">
            <w:pPr>
              <w:spacing w:after="0" w:line="240" w:lineRule="auto"/>
              <w:jc w:val="center"/>
              <w:rPr>
                <w:rFonts w:ascii="Times New Roman" w:hAnsi="Times New Roman" w:cs="Times New Roman"/>
              </w:rPr>
            </w:pPr>
            <w:r w:rsidRPr="009E3966">
              <w:rPr>
                <w:rFonts w:ascii="Times New Roman" w:hAnsi="Times New Roman" w:cs="Times New Roman"/>
              </w:rPr>
              <w:t>28,5</w:t>
            </w:r>
          </w:p>
        </w:tc>
        <w:tc>
          <w:tcPr>
            <w:tcW w:w="529" w:type="pct"/>
            <w:vAlign w:val="center"/>
          </w:tcPr>
          <w:p w:rsidR="009E3966" w:rsidRPr="009E3966" w:rsidRDefault="009E3966" w:rsidP="009E3966">
            <w:pPr>
              <w:spacing w:after="0" w:line="240" w:lineRule="auto"/>
              <w:jc w:val="center"/>
              <w:rPr>
                <w:rFonts w:ascii="Times New Roman" w:hAnsi="Times New Roman" w:cs="Times New Roman"/>
              </w:rPr>
            </w:pPr>
            <w:r w:rsidRPr="009E3966">
              <w:rPr>
                <w:rFonts w:ascii="Times New Roman" w:hAnsi="Times New Roman" w:cs="Times New Roman"/>
              </w:rPr>
              <w:t>28,37</w:t>
            </w:r>
          </w:p>
        </w:tc>
        <w:tc>
          <w:tcPr>
            <w:tcW w:w="779" w:type="pct"/>
            <w:vAlign w:val="center"/>
          </w:tcPr>
          <w:p w:rsidR="009E3966" w:rsidRPr="009E3966" w:rsidRDefault="009E3966" w:rsidP="009E3966">
            <w:pPr>
              <w:spacing w:after="0" w:line="240" w:lineRule="auto"/>
              <w:jc w:val="center"/>
              <w:rPr>
                <w:rFonts w:ascii="Times New Roman" w:hAnsi="Times New Roman" w:cs="Times New Roman"/>
              </w:rPr>
            </w:pPr>
            <w:r w:rsidRPr="009E3966">
              <w:rPr>
                <w:rFonts w:ascii="Times New Roman" w:hAnsi="Times New Roman" w:cs="Times New Roman"/>
              </w:rPr>
              <w:t>0,22</w:t>
            </w:r>
          </w:p>
        </w:tc>
      </w:tr>
      <w:tr w:rsidR="009E3966" w:rsidTr="00B64215">
        <w:tc>
          <w:tcPr>
            <w:tcW w:w="2674" w:type="pct"/>
            <w:vAlign w:val="center"/>
          </w:tcPr>
          <w:p w:rsidR="009E3966" w:rsidRPr="00F641FC" w:rsidRDefault="009E3966" w:rsidP="00F641FC">
            <w:pPr>
              <w:pStyle w:val="af2"/>
              <w:snapToGrid w:val="0"/>
              <w:ind w:firstLine="0"/>
              <w:jc w:val="left"/>
              <w:rPr>
                <w:b/>
                <w:sz w:val="24"/>
              </w:rPr>
            </w:pPr>
            <w:r w:rsidRPr="00F641FC">
              <w:rPr>
                <w:sz w:val="24"/>
              </w:rPr>
              <w:t>Оборачиваемость оборотных активов, об.</w:t>
            </w:r>
          </w:p>
        </w:tc>
        <w:tc>
          <w:tcPr>
            <w:tcW w:w="509" w:type="pct"/>
            <w:vAlign w:val="center"/>
          </w:tcPr>
          <w:p w:rsidR="009E3966" w:rsidRPr="009E3966" w:rsidRDefault="009E3966" w:rsidP="009E3966">
            <w:pPr>
              <w:spacing w:after="0" w:line="240" w:lineRule="auto"/>
              <w:jc w:val="center"/>
              <w:rPr>
                <w:rFonts w:ascii="Times New Roman" w:hAnsi="Times New Roman" w:cs="Times New Roman"/>
              </w:rPr>
            </w:pPr>
            <w:r w:rsidRPr="009E3966">
              <w:rPr>
                <w:rFonts w:ascii="Times New Roman" w:hAnsi="Times New Roman" w:cs="Times New Roman"/>
              </w:rPr>
              <w:t>8,84</w:t>
            </w:r>
          </w:p>
        </w:tc>
        <w:tc>
          <w:tcPr>
            <w:tcW w:w="509" w:type="pct"/>
            <w:vAlign w:val="center"/>
          </w:tcPr>
          <w:p w:rsidR="009E3966" w:rsidRPr="009E3966" w:rsidRDefault="009E3966" w:rsidP="009E3966">
            <w:pPr>
              <w:spacing w:after="0" w:line="240" w:lineRule="auto"/>
              <w:jc w:val="center"/>
              <w:rPr>
                <w:rFonts w:ascii="Times New Roman" w:hAnsi="Times New Roman" w:cs="Times New Roman"/>
              </w:rPr>
            </w:pPr>
            <w:r w:rsidRPr="009E3966">
              <w:rPr>
                <w:rFonts w:ascii="Times New Roman" w:hAnsi="Times New Roman" w:cs="Times New Roman"/>
              </w:rPr>
              <w:t>8,76</w:t>
            </w:r>
          </w:p>
        </w:tc>
        <w:tc>
          <w:tcPr>
            <w:tcW w:w="529" w:type="pct"/>
            <w:vAlign w:val="center"/>
          </w:tcPr>
          <w:p w:rsidR="009E3966" w:rsidRPr="009E3966" w:rsidRDefault="009E3966" w:rsidP="009E3966">
            <w:pPr>
              <w:spacing w:after="0" w:line="240" w:lineRule="auto"/>
              <w:jc w:val="center"/>
              <w:rPr>
                <w:rFonts w:ascii="Times New Roman" w:hAnsi="Times New Roman" w:cs="Times New Roman"/>
              </w:rPr>
            </w:pPr>
            <w:r w:rsidRPr="009E3966">
              <w:rPr>
                <w:rFonts w:ascii="Times New Roman" w:hAnsi="Times New Roman" w:cs="Times New Roman"/>
              </w:rPr>
              <w:t>9,16</w:t>
            </w:r>
          </w:p>
        </w:tc>
        <w:tc>
          <w:tcPr>
            <w:tcW w:w="779" w:type="pct"/>
            <w:vAlign w:val="center"/>
          </w:tcPr>
          <w:p w:rsidR="009E3966" w:rsidRPr="009E3966" w:rsidRDefault="009E3966" w:rsidP="009E3966">
            <w:pPr>
              <w:spacing w:after="0" w:line="240" w:lineRule="auto"/>
              <w:jc w:val="center"/>
              <w:rPr>
                <w:rFonts w:ascii="Times New Roman" w:hAnsi="Times New Roman" w:cs="Times New Roman"/>
              </w:rPr>
            </w:pPr>
            <w:r w:rsidRPr="009E3966">
              <w:rPr>
                <w:rFonts w:ascii="Times New Roman" w:hAnsi="Times New Roman" w:cs="Times New Roman"/>
              </w:rPr>
              <w:t>0,32</w:t>
            </w:r>
          </w:p>
        </w:tc>
      </w:tr>
      <w:tr w:rsidR="009E3966" w:rsidTr="00B64215">
        <w:tc>
          <w:tcPr>
            <w:tcW w:w="2674" w:type="pct"/>
            <w:vAlign w:val="center"/>
          </w:tcPr>
          <w:p w:rsidR="009E3966" w:rsidRPr="00F641FC" w:rsidRDefault="009E3966" w:rsidP="00F641FC">
            <w:pPr>
              <w:pStyle w:val="af2"/>
              <w:snapToGrid w:val="0"/>
              <w:ind w:firstLine="0"/>
              <w:jc w:val="left"/>
              <w:rPr>
                <w:b/>
                <w:sz w:val="24"/>
              </w:rPr>
            </w:pPr>
            <w:r w:rsidRPr="00F641FC">
              <w:rPr>
                <w:sz w:val="24"/>
              </w:rPr>
              <w:t>Средний срок оборота оборотных активов, дней</w:t>
            </w:r>
          </w:p>
        </w:tc>
        <w:tc>
          <w:tcPr>
            <w:tcW w:w="509" w:type="pct"/>
            <w:vAlign w:val="center"/>
          </w:tcPr>
          <w:p w:rsidR="009E3966" w:rsidRPr="009E3966" w:rsidRDefault="009E3966" w:rsidP="009E3966">
            <w:pPr>
              <w:spacing w:after="0" w:line="240" w:lineRule="auto"/>
              <w:jc w:val="center"/>
              <w:rPr>
                <w:rFonts w:ascii="Times New Roman" w:hAnsi="Times New Roman" w:cs="Times New Roman"/>
              </w:rPr>
            </w:pPr>
            <w:r w:rsidRPr="009E3966">
              <w:rPr>
                <w:rFonts w:ascii="Times New Roman" w:hAnsi="Times New Roman" w:cs="Times New Roman"/>
              </w:rPr>
              <w:t>40,72</w:t>
            </w:r>
          </w:p>
        </w:tc>
        <w:tc>
          <w:tcPr>
            <w:tcW w:w="509" w:type="pct"/>
            <w:vAlign w:val="center"/>
          </w:tcPr>
          <w:p w:rsidR="009E3966" w:rsidRPr="009E3966" w:rsidRDefault="009E3966" w:rsidP="009E3966">
            <w:pPr>
              <w:spacing w:after="0" w:line="240" w:lineRule="auto"/>
              <w:jc w:val="center"/>
              <w:rPr>
                <w:rFonts w:ascii="Times New Roman" w:hAnsi="Times New Roman" w:cs="Times New Roman"/>
              </w:rPr>
            </w:pPr>
            <w:r w:rsidRPr="009E3966">
              <w:rPr>
                <w:rFonts w:ascii="Times New Roman" w:hAnsi="Times New Roman" w:cs="Times New Roman"/>
              </w:rPr>
              <w:t>41,1</w:t>
            </w:r>
          </w:p>
        </w:tc>
        <w:tc>
          <w:tcPr>
            <w:tcW w:w="529" w:type="pct"/>
            <w:vAlign w:val="center"/>
          </w:tcPr>
          <w:p w:rsidR="009E3966" w:rsidRPr="009E3966" w:rsidRDefault="009E3966" w:rsidP="009E3966">
            <w:pPr>
              <w:spacing w:after="0" w:line="240" w:lineRule="auto"/>
              <w:jc w:val="center"/>
              <w:rPr>
                <w:rFonts w:ascii="Times New Roman" w:hAnsi="Times New Roman" w:cs="Times New Roman"/>
              </w:rPr>
            </w:pPr>
            <w:r w:rsidRPr="009E3966">
              <w:rPr>
                <w:rFonts w:ascii="Times New Roman" w:hAnsi="Times New Roman" w:cs="Times New Roman"/>
              </w:rPr>
              <w:t>39,3</w:t>
            </w:r>
          </w:p>
        </w:tc>
        <w:tc>
          <w:tcPr>
            <w:tcW w:w="779" w:type="pct"/>
            <w:vAlign w:val="center"/>
          </w:tcPr>
          <w:p w:rsidR="009E3966" w:rsidRPr="009E3966" w:rsidRDefault="009E3966" w:rsidP="009E3966">
            <w:pPr>
              <w:spacing w:after="0" w:line="240" w:lineRule="auto"/>
              <w:jc w:val="center"/>
              <w:rPr>
                <w:rFonts w:ascii="Times New Roman" w:hAnsi="Times New Roman" w:cs="Times New Roman"/>
              </w:rPr>
            </w:pPr>
            <w:r w:rsidRPr="009E3966">
              <w:rPr>
                <w:rFonts w:ascii="Times New Roman" w:hAnsi="Times New Roman" w:cs="Times New Roman"/>
              </w:rPr>
              <w:t>-1,42</w:t>
            </w:r>
          </w:p>
        </w:tc>
      </w:tr>
      <w:tr w:rsidR="009E3966" w:rsidTr="00B64215">
        <w:tc>
          <w:tcPr>
            <w:tcW w:w="2674" w:type="pct"/>
            <w:vAlign w:val="center"/>
          </w:tcPr>
          <w:p w:rsidR="009E3966" w:rsidRPr="00F641FC" w:rsidRDefault="009E3966" w:rsidP="00F641FC">
            <w:pPr>
              <w:pStyle w:val="af2"/>
              <w:snapToGrid w:val="0"/>
              <w:ind w:firstLine="0"/>
              <w:jc w:val="left"/>
              <w:rPr>
                <w:b/>
                <w:sz w:val="24"/>
              </w:rPr>
            </w:pPr>
            <w:r w:rsidRPr="00F641FC">
              <w:rPr>
                <w:sz w:val="24"/>
              </w:rPr>
              <w:t>Коэффициент оборачиваемости кредиторской задолженности</w:t>
            </w:r>
          </w:p>
        </w:tc>
        <w:tc>
          <w:tcPr>
            <w:tcW w:w="509" w:type="pct"/>
            <w:vAlign w:val="center"/>
          </w:tcPr>
          <w:p w:rsidR="009E3966" w:rsidRPr="009E3966" w:rsidRDefault="009E3966" w:rsidP="009E3966">
            <w:pPr>
              <w:spacing w:after="0" w:line="240" w:lineRule="auto"/>
              <w:jc w:val="center"/>
              <w:rPr>
                <w:rFonts w:ascii="Times New Roman" w:hAnsi="Times New Roman" w:cs="Times New Roman"/>
              </w:rPr>
            </w:pPr>
            <w:r w:rsidRPr="009E3966">
              <w:rPr>
                <w:rFonts w:ascii="Times New Roman" w:hAnsi="Times New Roman" w:cs="Times New Roman"/>
              </w:rPr>
              <w:t>10,95</w:t>
            </w:r>
          </w:p>
        </w:tc>
        <w:tc>
          <w:tcPr>
            <w:tcW w:w="509" w:type="pct"/>
            <w:vAlign w:val="center"/>
          </w:tcPr>
          <w:p w:rsidR="009E3966" w:rsidRPr="009E3966" w:rsidRDefault="009E3966" w:rsidP="009E3966">
            <w:pPr>
              <w:spacing w:after="0" w:line="240" w:lineRule="auto"/>
              <w:jc w:val="center"/>
              <w:rPr>
                <w:rFonts w:ascii="Times New Roman" w:hAnsi="Times New Roman" w:cs="Times New Roman"/>
              </w:rPr>
            </w:pPr>
            <w:r w:rsidRPr="009E3966">
              <w:rPr>
                <w:rFonts w:ascii="Times New Roman" w:hAnsi="Times New Roman" w:cs="Times New Roman"/>
              </w:rPr>
              <w:t>10,91</w:t>
            </w:r>
          </w:p>
        </w:tc>
        <w:tc>
          <w:tcPr>
            <w:tcW w:w="529" w:type="pct"/>
            <w:vAlign w:val="center"/>
          </w:tcPr>
          <w:p w:rsidR="009E3966" w:rsidRPr="009E3966" w:rsidRDefault="009E3966" w:rsidP="004F0F47">
            <w:pPr>
              <w:spacing w:after="0" w:line="240" w:lineRule="auto"/>
              <w:jc w:val="center"/>
              <w:rPr>
                <w:rFonts w:ascii="Times New Roman" w:hAnsi="Times New Roman" w:cs="Times New Roman"/>
              </w:rPr>
            </w:pPr>
            <w:r w:rsidRPr="009E3966">
              <w:rPr>
                <w:rFonts w:ascii="Times New Roman" w:hAnsi="Times New Roman" w:cs="Times New Roman"/>
              </w:rPr>
              <w:t>11,2</w:t>
            </w:r>
            <w:r w:rsidR="004F0F47">
              <w:rPr>
                <w:rFonts w:ascii="Times New Roman" w:hAnsi="Times New Roman" w:cs="Times New Roman"/>
              </w:rPr>
              <w:t>6</w:t>
            </w:r>
          </w:p>
        </w:tc>
        <w:tc>
          <w:tcPr>
            <w:tcW w:w="779" w:type="pct"/>
            <w:vAlign w:val="center"/>
          </w:tcPr>
          <w:p w:rsidR="009E3966" w:rsidRPr="009E3966" w:rsidRDefault="009E3966" w:rsidP="009E3966">
            <w:pPr>
              <w:spacing w:after="0" w:line="240" w:lineRule="auto"/>
              <w:jc w:val="center"/>
              <w:rPr>
                <w:rFonts w:ascii="Times New Roman" w:hAnsi="Times New Roman" w:cs="Times New Roman"/>
              </w:rPr>
            </w:pPr>
            <w:r w:rsidRPr="009E3966">
              <w:rPr>
                <w:rFonts w:ascii="Times New Roman" w:hAnsi="Times New Roman" w:cs="Times New Roman"/>
              </w:rPr>
              <w:t>0,3</w:t>
            </w:r>
            <w:r w:rsidR="004F0F47">
              <w:rPr>
                <w:rFonts w:ascii="Times New Roman" w:hAnsi="Times New Roman" w:cs="Times New Roman"/>
              </w:rPr>
              <w:t>1</w:t>
            </w:r>
          </w:p>
        </w:tc>
      </w:tr>
      <w:tr w:rsidR="009E3966" w:rsidTr="00B64215">
        <w:tc>
          <w:tcPr>
            <w:tcW w:w="2674" w:type="pct"/>
            <w:vAlign w:val="center"/>
          </w:tcPr>
          <w:p w:rsidR="009E3966" w:rsidRPr="00F641FC" w:rsidRDefault="009E3966" w:rsidP="00F641FC">
            <w:pPr>
              <w:pStyle w:val="af2"/>
              <w:snapToGrid w:val="0"/>
              <w:ind w:firstLine="0"/>
              <w:jc w:val="left"/>
              <w:rPr>
                <w:b/>
                <w:sz w:val="24"/>
              </w:rPr>
            </w:pPr>
            <w:r w:rsidRPr="00F641FC">
              <w:rPr>
                <w:sz w:val="24"/>
              </w:rPr>
              <w:t>Средний срок оборота кредиторской задолженности, дней</w:t>
            </w:r>
          </w:p>
        </w:tc>
        <w:tc>
          <w:tcPr>
            <w:tcW w:w="509" w:type="pct"/>
            <w:vAlign w:val="center"/>
          </w:tcPr>
          <w:p w:rsidR="009E3966" w:rsidRPr="009E3966" w:rsidRDefault="009E3966" w:rsidP="009E3966">
            <w:pPr>
              <w:spacing w:after="0" w:line="240" w:lineRule="auto"/>
              <w:jc w:val="center"/>
              <w:rPr>
                <w:rFonts w:ascii="Times New Roman" w:hAnsi="Times New Roman" w:cs="Times New Roman"/>
              </w:rPr>
            </w:pPr>
            <w:r w:rsidRPr="009E3966">
              <w:rPr>
                <w:rFonts w:ascii="Times New Roman" w:hAnsi="Times New Roman" w:cs="Times New Roman"/>
              </w:rPr>
              <w:t>32,88</w:t>
            </w:r>
          </w:p>
        </w:tc>
        <w:tc>
          <w:tcPr>
            <w:tcW w:w="509" w:type="pct"/>
            <w:vAlign w:val="center"/>
          </w:tcPr>
          <w:p w:rsidR="009E3966" w:rsidRPr="009E3966" w:rsidRDefault="009E3966" w:rsidP="009E3966">
            <w:pPr>
              <w:spacing w:after="0" w:line="240" w:lineRule="auto"/>
              <w:jc w:val="center"/>
              <w:rPr>
                <w:rFonts w:ascii="Times New Roman" w:hAnsi="Times New Roman" w:cs="Times New Roman"/>
              </w:rPr>
            </w:pPr>
            <w:r w:rsidRPr="009E3966">
              <w:rPr>
                <w:rFonts w:ascii="Times New Roman" w:hAnsi="Times New Roman" w:cs="Times New Roman"/>
              </w:rPr>
              <w:t>33</w:t>
            </w:r>
          </w:p>
        </w:tc>
        <w:tc>
          <w:tcPr>
            <w:tcW w:w="529" w:type="pct"/>
            <w:vAlign w:val="center"/>
          </w:tcPr>
          <w:p w:rsidR="009E3966" w:rsidRPr="009E3966" w:rsidRDefault="009E3966" w:rsidP="004F0F47">
            <w:pPr>
              <w:spacing w:after="0" w:line="240" w:lineRule="auto"/>
              <w:jc w:val="center"/>
              <w:rPr>
                <w:rFonts w:ascii="Times New Roman" w:hAnsi="Times New Roman" w:cs="Times New Roman"/>
              </w:rPr>
            </w:pPr>
            <w:r w:rsidRPr="009E3966">
              <w:rPr>
                <w:rFonts w:ascii="Times New Roman" w:hAnsi="Times New Roman" w:cs="Times New Roman"/>
              </w:rPr>
              <w:t>3</w:t>
            </w:r>
            <w:r w:rsidR="004F0F47">
              <w:rPr>
                <w:rFonts w:ascii="Times New Roman" w:hAnsi="Times New Roman" w:cs="Times New Roman"/>
              </w:rPr>
              <w:t>1,97</w:t>
            </w:r>
          </w:p>
        </w:tc>
        <w:tc>
          <w:tcPr>
            <w:tcW w:w="779" w:type="pct"/>
            <w:vAlign w:val="center"/>
          </w:tcPr>
          <w:p w:rsidR="009E3966" w:rsidRPr="009E3966" w:rsidRDefault="009E3966" w:rsidP="004F0F47">
            <w:pPr>
              <w:spacing w:after="0" w:line="240" w:lineRule="auto"/>
              <w:jc w:val="center"/>
              <w:rPr>
                <w:rFonts w:ascii="Times New Roman" w:hAnsi="Times New Roman" w:cs="Times New Roman"/>
              </w:rPr>
            </w:pPr>
            <w:r w:rsidRPr="009E3966">
              <w:rPr>
                <w:rFonts w:ascii="Times New Roman" w:hAnsi="Times New Roman" w:cs="Times New Roman"/>
              </w:rPr>
              <w:t>-0,</w:t>
            </w:r>
            <w:r w:rsidR="004F0F47">
              <w:rPr>
                <w:rFonts w:ascii="Times New Roman" w:hAnsi="Times New Roman" w:cs="Times New Roman"/>
              </w:rPr>
              <w:t>91</w:t>
            </w:r>
          </w:p>
        </w:tc>
      </w:tr>
    </w:tbl>
    <w:p w:rsidR="00CE77DC" w:rsidRPr="00506FFA" w:rsidRDefault="00CE77DC" w:rsidP="00CE77DC">
      <w:pPr>
        <w:spacing w:line="360" w:lineRule="auto"/>
        <w:jc w:val="both"/>
        <w:outlineLvl w:val="0"/>
        <w:rPr>
          <w:rFonts w:eastAsia="Helvetica-Bold"/>
          <w:sz w:val="28"/>
          <w:szCs w:val="28"/>
        </w:rPr>
      </w:pPr>
    </w:p>
    <w:p w:rsidR="00CE77DC" w:rsidRDefault="00CE77DC" w:rsidP="00CE77DC">
      <w:pPr>
        <w:pStyle w:val="Default"/>
        <w:spacing w:line="360" w:lineRule="auto"/>
        <w:ind w:firstLine="709"/>
        <w:jc w:val="both"/>
        <w:rPr>
          <w:sz w:val="28"/>
          <w:szCs w:val="28"/>
        </w:rPr>
      </w:pPr>
      <w:r w:rsidRPr="00C94908">
        <w:rPr>
          <w:sz w:val="28"/>
          <w:szCs w:val="28"/>
        </w:rPr>
        <w:t xml:space="preserve">В прогнозном периоде ожидается рост коэффициентов оборачиваемости запасов, </w:t>
      </w:r>
      <w:r w:rsidR="00F216AC">
        <w:rPr>
          <w:sz w:val="28"/>
          <w:szCs w:val="28"/>
        </w:rPr>
        <w:t>оборотных активов</w:t>
      </w:r>
      <w:r w:rsidRPr="00C94908">
        <w:rPr>
          <w:sz w:val="28"/>
          <w:szCs w:val="28"/>
        </w:rPr>
        <w:t xml:space="preserve">, кредиторской задолженности.  </w:t>
      </w:r>
      <w:r>
        <w:rPr>
          <w:sz w:val="28"/>
          <w:szCs w:val="28"/>
        </w:rPr>
        <w:t xml:space="preserve">Таким образом, прогнозируется рост деловой активности </w:t>
      </w:r>
      <w:r w:rsidRPr="00BF4305">
        <w:rPr>
          <w:bCs/>
          <w:sz w:val="28"/>
          <w:szCs w:val="28"/>
        </w:rPr>
        <w:t xml:space="preserve">ООО </w:t>
      </w:r>
      <w:r>
        <w:rPr>
          <w:bCs/>
          <w:sz w:val="28"/>
          <w:szCs w:val="28"/>
        </w:rPr>
        <w:t>«Станкостроительный завод»</w:t>
      </w:r>
      <w:r>
        <w:rPr>
          <w:sz w:val="28"/>
          <w:szCs w:val="28"/>
        </w:rPr>
        <w:t>.</w:t>
      </w:r>
    </w:p>
    <w:p w:rsidR="00CE77DC" w:rsidRDefault="00CE77DC" w:rsidP="00CE77DC">
      <w:pPr>
        <w:pStyle w:val="Style15"/>
        <w:widowControl/>
        <w:spacing w:line="360" w:lineRule="auto"/>
        <w:ind w:firstLine="709"/>
        <w:jc w:val="both"/>
        <w:rPr>
          <w:rStyle w:val="FontStyle32"/>
          <w:sz w:val="28"/>
          <w:szCs w:val="28"/>
        </w:rPr>
      </w:pPr>
      <w:r>
        <w:rPr>
          <w:rStyle w:val="FontStyle32"/>
          <w:sz w:val="28"/>
          <w:szCs w:val="28"/>
        </w:rPr>
        <w:t>Далее определим, как реализация предложенных мероприятий повлияет на оперативны</w:t>
      </w:r>
      <w:r w:rsidR="00D4251F">
        <w:rPr>
          <w:rStyle w:val="FontStyle32"/>
          <w:sz w:val="28"/>
          <w:szCs w:val="28"/>
        </w:rPr>
        <w:t>й и финансовый циклы (таблица 33</w:t>
      </w:r>
      <w:r>
        <w:rPr>
          <w:rStyle w:val="FontStyle32"/>
          <w:sz w:val="28"/>
          <w:szCs w:val="28"/>
        </w:rPr>
        <w:t>).</w:t>
      </w:r>
    </w:p>
    <w:p w:rsidR="00CE77DC" w:rsidRPr="004C40E8" w:rsidRDefault="00D4251F" w:rsidP="00CE77DC">
      <w:pPr>
        <w:pStyle w:val="Style15"/>
        <w:widowControl/>
        <w:spacing w:line="360" w:lineRule="auto"/>
        <w:ind w:firstLine="0"/>
        <w:jc w:val="both"/>
        <w:rPr>
          <w:rFonts w:ascii="Times New Roman" w:hAnsi="Times New Roman"/>
        </w:rPr>
      </w:pPr>
      <w:r>
        <w:rPr>
          <w:rStyle w:val="FontStyle32"/>
          <w:sz w:val="28"/>
          <w:szCs w:val="28"/>
        </w:rPr>
        <w:lastRenderedPageBreak/>
        <w:t>Таблица 33</w:t>
      </w:r>
      <w:r w:rsidR="00CE77DC">
        <w:rPr>
          <w:rStyle w:val="FontStyle32"/>
          <w:sz w:val="28"/>
          <w:szCs w:val="28"/>
        </w:rPr>
        <w:t xml:space="preserve"> – Расчет прогнозных значений оперативного и финансового </w:t>
      </w:r>
      <w:r w:rsidR="00CE77DC" w:rsidRPr="004C40E8">
        <w:rPr>
          <w:rStyle w:val="FontStyle32"/>
          <w:sz w:val="28"/>
          <w:szCs w:val="28"/>
        </w:rPr>
        <w:t xml:space="preserve">циклов </w:t>
      </w:r>
      <w:r w:rsidR="00CE77DC" w:rsidRPr="00DF3D32">
        <w:rPr>
          <w:rFonts w:ascii="Times New Roman" w:hAnsi="Times New Roman"/>
          <w:bCs/>
          <w:color w:val="000000"/>
          <w:sz w:val="28"/>
          <w:szCs w:val="28"/>
        </w:rPr>
        <w:t>ООО «Станкостроительный завод»</w:t>
      </w:r>
      <w:r w:rsidR="001B3875">
        <w:rPr>
          <w:rFonts w:ascii="Times New Roman" w:hAnsi="Times New Roman"/>
          <w:bCs/>
          <w:color w:val="000000"/>
          <w:sz w:val="28"/>
          <w:szCs w:val="28"/>
        </w:rPr>
        <w:t>, дней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1102"/>
        <w:gridCol w:w="1101"/>
        <w:gridCol w:w="1217"/>
        <w:gridCol w:w="1502"/>
      </w:tblGrid>
      <w:tr w:rsidR="00CE77DC" w:rsidTr="00F216AC">
        <w:tc>
          <w:tcPr>
            <w:tcW w:w="2428" w:type="pct"/>
            <w:tcBorders>
              <w:top w:val="single" w:sz="4" w:space="0" w:color="auto"/>
              <w:left w:val="single" w:sz="4" w:space="0" w:color="auto"/>
              <w:bottom w:val="single" w:sz="4" w:space="0" w:color="auto"/>
              <w:right w:val="single" w:sz="4" w:space="0" w:color="auto"/>
            </w:tcBorders>
            <w:vAlign w:val="center"/>
            <w:hideMark/>
          </w:tcPr>
          <w:p w:rsidR="00CE77DC" w:rsidRPr="001B3875" w:rsidRDefault="00CE77DC" w:rsidP="00F216AC">
            <w:pPr>
              <w:spacing w:after="0" w:line="240" w:lineRule="auto"/>
              <w:jc w:val="center"/>
              <w:rPr>
                <w:rFonts w:ascii="Times New Roman" w:hAnsi="Times New Roman" w:cs="Times New Roman"/>
                <w:sz w:val="24"/>
                <w:szCs w:val="24"/>
              </w:rPr>
            </w:pPr>
            <w:r w:rsidRPr="001B3875">
              <w:rPr>
                <w:rFonts w:ascii="Times New Roman" w:hAnsi="Times New Roman" w:cs="Times New Roman"/>
                <w:sz w:val="24"/>
                <w:szCs w:val="24"/>
              </w:rPr>
              <w:t>Показатель</w:t>
            </w:r>
          </w:p>
        </w:tc>
        <w:tc>
          <w:tcPr>
            <w:tcW w:w="576" w:type="pct"/>
            <w:tcBorders>
              <w:top w:val="single" w:sz="4" w:space="0" w:color="auto"/>
              <w:left w:val="single" w:sz="4" w:space="0" w:color="auto"/>
              <w:bottom w:val="single" w:sz="4" w:space="0" w:color="auto"/>
              <w:right w:val="single" w:sz="4" w:space="0" w:color="auto"/>
            </w:tcBorders>
            <w:vAlign w:val="center"/>
            <w:hideMark/>
          </w:tcPr>
          <w:p w:rsidR="00CE77DC" w:rsidRPr="001B3875" w:rsidRDefault="00CE77DC" w:rsidP="00F216AC">
            <w:pPr>
              <w:spacing w:after="0" w:line="240" w:lineRule="auto"/>
              <w:jc w:val="center"/>
              <w:rPr>
                <w:rFonts w:ascii="Times New Roman" w:hAnsi="Times New Roman" w:cs="Times New Roman"/>
                <w:sz w:val="24"/>
                <w:szCs w:val="24"/>
              </w:rPr>
            </w:pPr>
            <w:r w:rsidRPr="001B3875">
              <w:rPr>
                <w:rFonts w:ascii="Times New Roman" w:hAnsi="Times New Roman" w:cs="Times New Roman"/>
                <w:sz w:val="24"/>
                <w:szCs w:val="24"/>
              </w:rPr>
              <w:t>2015г. (факт)</w:t>
            </w:r>
          </w:p>
        </w:tc>
        <w:tc>
          <w:tcPr>
            <w:tcW w:w="575" w:type="pct"/>
            <w:tcBorders>
              <w:top w:val="single" w:sz="4" w:space="0" w:color="auto"/>
              <w:left w:val="single" w:sz="4" w:space="0" w:color="auto"/>
              <w:bottom w:val="single" w:sz="4" w:space="0" w:color="auto"/>
              <w:right w:val="single" w:sz="4" w:space="0" w:color="auto"/>
            </w:tcBorders>
          </w:tcPr>
          <w:p w:rsidR="00CE77DC" w:rsidRPr="001B3875" w:rsidRDefault="00CE77DC" w:rsidP="00F216AC">
            <w:pPr>
              <w:spacing w:after="0" w:line="240" w:lineRule="auto"/>
              <w:jc w:val="center"/>
              <w:rPr>
                <w:rFonts w:ascii="Times New Roman" w:hAnsi="Times New Roman" w:cs="Times New Roman"/>
                <w:sz w:val="24"/>
                <w:szCs w:val="24"/>
              </w:rPr>
            </w:pPr>
            <w:r w:rsidRPr="001B3875">
              <w:rPr>
                <w:rFonts w:ascii="Times New Roman" w:hAnsi="Times New Roman" w:cs="Times New Roman"/>
                <w:sz w:val="24"/>
                <w:szCs w:val="24"/>
              </w:rPr>
              <w:t>2016 г. (план)</w:t>
            </w:r>
          </w:p>
        </w:tc>
        <w:tc>
          <w:tcPr>
            <w:tcW w:w="636" w:type="pct"/>
            <w:tcBorders>
              <w:top w:val="single" w:sz="4" w:space="0" w:color="auto"/>
              <w:left w:val="single" w:sz="4" w:space="0" w:color="auto"/>
              <w:bottom w:val="single" w:sz="4" w:space="0" w:color="auto"/>
              <w:right w:val="single" w:sz="4" w:space="0" w:color="auto"/>
            </w:tcBorders>
            <w:vAlign w:val="center"/>
            <w:hideMark/>
          </w:tcPr>
          <w:p w:rsidR="00CE77DC" w:rsidRPr="001B3875" w:rsidRDefault="00CE77DC" w:rsidP="00F216AC">
            <w:pPr>
              <w:spacing w:after="0" w:line="240" w:lineRule="auto"/>
              <w:jc w:val="center"/>
              <w:rPr>
                <w:rFonts w:ascii="Times New Roman" w:hAnsi="Times New Roman" w:cs="Times New Roman"/>
                <w:sz w:val="24"/>
                <w:szCs w:val="24"/>
              </w:rPr>
            </w:pPr>
            <w:r w:rsidRPr="001B3875">
              <w:rPr>
                <w:rFonts w:ascii="Times New Roman" w:hAnsi="Times New Roman" w:cs="Times New Roman"/>
                <w:sz w:val="24"/>
                <w:szCs w:val="24"/>
              </w:rPr>
              <w:t>2017г.</w:t>
            </w:r>
          </w:p>
          <w:p w:rsidR="00CE77DC" w:rsidRPr="001B3875" w:rsidRDefault="00CE77DC" w:rsidP="00F216AC">
            <w:pPr>
              <w:spacing w:after="0" w:line="240" w:lineRule="auto"/>
              <w:jc w:val="center"/>
              <w:rPr>
                <w:rFonts w:ascii="Times New Roman" w:hAnsi="Times New Roman" w:cs="Times New Roman"/>
                <w:sz w:val="24"/>
                <w:szCs w:val="24"/>
              </w:rPr>
            </w:pPr>
            <w:r w:rsidRPr="001B3875">
              <w:rPr>
                <w:rFonts w:ascii="Times New Roman" w:hAnsi="Times New Roman" w:cs="Times New Roman"/>
                <w:sz w:val="24"/>
                <w:szCs w:val="24"/>
              </w:rPr>
              <w:t>(прогноз)</w:t>
            </w:r>
          </w:p>
        </w:tc>
        <w:tc>
          <w:tcPr>
            <w:tcW w:w="785" w:type="pct"/>
            <w:tcBorders>
              <w:top w:val="single" w:sz="4" w:space="0" w:color="auto"/>
              <w:left w:val="single" w:sz="4" w:space="0" w:color="auto"/>
              <w:bottom w:val="single" w:sz="4" w:space="0" w:color="auto"/>
              <w:right w:val="single" w:sz="4" w:space="0" w:color="auto"/>
            </w:tcBorders>
            <w:hideMark/>
          </w:tcPr>
          <w:p w:rsidR="00CE77DC" w:rsidRPr="001B3875" w:rsidRDefault="00CE77DC" w:rsidP="00F216AC">
            <w:pPr>
              <w:spacing w:after="0" w:line="240" w:lineRule="auto"/>
              <w:jc w:val="center"/>
              <w:rPr>
                <w:rFonts w:ascii="Times New Roman" w:hAnsi="Times New Roman" w:cs="Times New Roman"/>
                <w:sz w:val="24"/>
                <w:szCs w:val="24"/>
              </w:rPr>
            </w:pPr>
            <w:r w:rsidRPr="001B3875">
              <w:rPr>
                <w:rFonts w:ascii="Times New Roman" w:hAnsi="Times New Roman" w:cs="Times New Roman"/>
                <w:sz w:val="24"/>
                <w:szCs w:val="24"/>
              </w:rPr>
              <w:t>Откл. 2017г. к 2015г.</w:t>
            </w:r>
          </w:p>
        </w:tc>
      </w:tr>
      <w:tr w:rsidR="008439E7" w:rsidTr="008439E7">
        <w:tc>
          <w:tcPr>
            <w:tcW w:w="2428" w:type="pct"/>
            <w:tcBorders>
              <w:top w:val="single" w:sz="4" w:space="0" w:color="auto"/>
              <w:left w:val="single" w:sz="4" w:space="0" w:color="auto"/>
              <w:bottom w:val="single" w:sz="4" w:space="0" w:color="auto"/>
              <w:right w:val="single" w:sz="4" w:space="0" w:color="auto"/>
            </w:tcBorders>
            <w:hideMark/>
          </w:tcPr>
          <w:p w:rsidR="008439E7" w:rsidRPr="001B3875" w:rsidRDefault="008439E7" w:rsidP="00F216AC">
            <w:pPr>
              <w:spacing w:after="0" w:line="240" w:lineRule="auto"/>
              <w:jc w:val="both"/>
              <w:rPr>
                <w:rFonts w:ascii="Times New Roman" w:hAnsi="Times New Roman" w:cs="Times New Roman"/>
                <w:sz w:val="24"/>
                <w:szCs w:val="24"/>
              </w:rPr>
            </w:pPr>
            <w:r w:rsidRPr="001B3875">
              <w:rPr>
                <w:rFonts w:ascii="Times New Roman" w:hAnsi="Times New Roman" w:cs="Times New Roman"/>
                <w:sz w:val="24"/>
                <w:szCs w:val="24"/>
              </w:rPr>
              <w:t>Продолжительность оборота запасов</w:t>
            </w:r>
          </w:p>
        </w:tc>
        <w:tc>
          <w:tcPr>
            <w:tcW w:w="576" w:type="pct"/>
            <w:tcBorders>
              <w:top w:val="single" w:sz="4" w:space="0" w:color="auto"/>
              <w:left w:val="single" w:sz="4" w:space="0" w:color="auto"/>
              <w:bottom w:val="single" w:sz="4" w:space="0" w:color="auto"/>
              <w:right w:val="single" w:sz="4" w:space="0" w:color="auto"/>
            </w:tcBorders>
            <w:vAlign w:val="center"/>
            <w:hideMark/>
          </w:tcPr>
          <w:p w:rsidR="008439E7" w:rsidRPr="008439E7" w:rsidRDefault="008439E7" w:rsidP="008439E7">
            <w:pPr>
              <w:spacing w:after="0" w:line="240" w:lineRule="auto"/>
              <w:jc w:val="center"/>
              <w:rPr>
                <w:rFonts w:ascii="Times New Roman" w:hAnsi="Times New Roman" w:cs="Times New Roman"/>
                <w:sz w:val="24"/>
                <w:szCs w:val="24"/>
              </w:rPr>
            </w:pPr>
            <w:r w:rsidRPr="008439E7">
              <w:rPr>
                <w:rFonts w:ascii="Times New Roman" w:hAnsi="Times New Roman" w:cs="Times New Roman"/>
                <w:sz w:val="24"/>
                <w:szCs w:val="24"/>
              </w:rPr>
              <w:t>10,2</w:t>
            </w:r>
          </w:p>
        </w:tc>
        <w:tc>
          <w:tcPr>
            <w:tcW w:w="575" w:type="pct"/>
            <w:tcBorders>
              <w:top w:val="single" w:sz="4" w:space="0" w:color="auto"/>
              <w:left w:val="single" w:sz="4" w:space="0" w:color="auto"/>
              <w:bottom w:val="single" w:sz="4" w:space="0" w:color="auto"/>
              <w:right w:val="single" w:sz="4" w:space="0" w:color="auto"/>
            </w:tcBorders>
            <w:vAlign w:val="center"/>
          </w:tcPr>
          <w:p w:rsidR="008439E7" w:rsidRPr="008439E7" w:rsidRDefault="008439E7" w:rsidP="008439E7">
            <w:pPr>
              <w:spacing w:after="0" w:line="240" w:lineRule="auto"/>
              <w:jc w:val="center"/>
              <w:rPr>
                <w:rFonts w:ascii="Times New Roman" w:hAnsi="Times New Roman" w:cs="Times New Roman"/>
                <w:sz w:val="24"/>
                <w:szCs w:val="24"/>
              </w:rPr>
            </w:pPr>
            <w:r w:rsidRPr="008439E7">
              <w:rPr>
                <w:rFonts w:ascii="Times New Roman" w:hAnsi="Times New Roman" w:cs="Times New Roman"/>
                <w:sz w:val="24"/>
                <w:szCs w:val="24"/>
              </w:rPr>
              <w:t>10,44</w:t>
            </w:r>
          </w:p>
        </w:tc>
        <w:tc>
          <w:tcPr>
            <w:tcW w:w="636" w:type="pct"/>
            <w:tcBorders>
              <w:top w:val="single" w:sz="4" w:space="0" w:color="auto"/>
              <w:left w:val="single" w:sz="4" w:space="0" w:color="auto"/>
              <w:bottom w:val="single" w:sz="4" w:space="0" w:color="auto"/>
              <w:right w:val="single" w:sz="4" w:space="0" w:color="auto"/>
            </w:tcBorders>
            <w:vAlign w:val="center"/>
            <w:hideMark/>
          </w:tcPr>
          <w:p w:rsidR="008439E7" w:rsidRPr="008439E7" w:rsidRDefault="008439E7" w:rsidP="008439E7">
            <w:pPr>
              <w:spacing w:after="0" w:line="240" w:lineRule="auto"/>
              <w:jc w:val="center"/>
              <w:rPr>
                <w:rFonts w:ascii="Times New Roman" w:hAnsi="Times New Roman" w:cs="Times New Roman"/>
                <w:sz w:val="24"/>
                <w:szCs w:val="24"/>
              </w:rPr>
            </w:pPr>
            <w:r w:rsidRPr="008439E7">
              <w:rPr>
                <w:rFonts w:ascii="Times New Roman" w:hAnsi="Times New Roman" w:cs="Times New Roman"/>
                <w:sz w:val="24"/>
                <w:szCs w:val="24"/>
              </w:rPr>
              <w:t>8,8</w:t>
            </w:r>
          </w:p>
        </w:tc>
        <w:tc>
          <w:tcPr>
            <w:tcW w:w="785" w:type="pct"/>
            <w:tcBorders>
              <w:top w:val="single" w:sz="4" w:space="0" w:color="auto"/>
              <w:left w:val="single" w:sz="4" w:space="0" w:color="auto"/>
              <w:bottom w:val="single" w:sz="4" w:space="0" w:color="auto"/>
              <w:right w:val="single" w:sz="4" w:space="0" w:color="auto"/>
            </w:tcBorders>
            <w:vAlign w:val="center"/>
            <w:hideMark/>
          </w:tcPr>
          <w:p w:rsidR="008439E7" w:rsidRPr="008439E7" w:rsidRDefault="008439E7" w:rsidP="008439E7">
            <w:pPr>
              <w:spacing w:after="0" w:line="240" w:lineRule="auto"/>
              <w:jc w:val="center"/>
              <w:rPr>
                <w:rFonts w:ascii="Times New Roman" w:hAnsi="Times New Roman" w:cs="Times New Roman"/>
                <w:sz w:val="24"/>
                <w:szCs w:val="24"/>
              </w:rPr>
            </w:pPr>
            <w:r w:rsidRPr="008439E7">
              <w:rPr>
                <w:rFonts w:ascii="Times New Roman" w:hAnsi="Times New Roman" w:cs="Times New Roman"/>
                <w:sz w:val="24"/>
                <w:szCs w:val="24"/>
              </w:rPr>
              <w:t>-1,4</w:t>
            </w:r>
          </w:p>
        </w:tc>
      </w:tr>
      <w:tr w:rsidR="008439E7" w:rsidTr="008439E7">
        <w:tc>
          <w:tcPr>
            <w:tcW w:w="2428" w:type="pct"/>
            <w:tcBorders>
              <w:top w:val="single" w:sz="4" w:space="0" w:color="auto"/>
              <w:left w:val="single" w:sz="4" w:space="0" w:color="auto"/>
              <w:bottom w:val="single" w:sz="4" w:space="0" w:color="auto"/>
              <w:right w:val="single" w:sz="4" w:space="0" w:color="auto"/>
            </w:tcBorders>
            <w:hideMark/>
          </w:tcPr>
          <w:p w:rsidR="008439E7" w:rsidRPr="001B3875" w:rsidRDefault="008439E7" w:rsidP="00F216AC">
            <w:pPr>
              <w:spacing w:after="0" w:line="240" w:lineRule="auto"/>
              <w:jc w:val="both"/>
              <w:rPr>
                <w:rFonts w:ascii="Times New Roman" w:hAnsi="Times New Roman" w:cs="Times New Roman"/>
                <w:sz w:val="24"/>
                <w:szCs w:val="24"/>
              </w:rPr>
            </w:pPr>
            <w:r w:rsidRPr="001B3875">
              <w:rPr>
                <w:rFonts w:ascii="Times New Roman" w:hAnsi="Times New Roman" w:cs="Times New Roman"/>
                <w:sz w:val="24"/>
                <w:szCs w:val="24"/>
              </w:rPr>
              <w:t>Продолжительность оборота дебиторской задолженности</w:t>
            </w:r>
          </w:p>
        </w:tc>
        <w:tc>
          <w:tcPr>
            <w:tcW w:w="576" w:type="pct"/>
            <w:tcBorders>
              <w:top w:val="single" w:sz="4" w:space="0" w:color="auto"/>
              <w:left w:val="single" w:sz="4" w:space="0" w:color="auto"/>
              <w:bottom w:val="single" w:sz="4" w:space="0" w:color="auto"/>
              <w:right w:val="single" w:sz="4" w:space="0" w:color="auto"/>
            </w:tcBorders>
            <w:vAlign w:val="center"/>
            <w:hideMark/>
          </w:tcPr>
          <w:p w:rsidR="008439E7" w:rsidRPr="008439E7" w:rsidRDefault="008439E7" w:rsidP="008439E7">
            <w:pPr>
              <w:spacing w:after="0" w:line="240" w:lineRule="auto"/>
              <w:jc w:val="center"/>
              <w:rPr>
                <w:rFonts w:ascii="Times New Roman" w:hAnsi="Times New Roman" w:cs="Times New Roman"/>
                <w:sz w:val="24"/>
                <w:szCs w:val="24"/>
              </w:rPr>
            </w:pPr>
            <w:r w:rsidRPr="008439E7">
              <w:rPr>
                <w:rFonts w:ascii="Times New Roman" w:hAnsi="Times New Roman" w:cs="Times New Roman"/>
                <w:sz w:val="24"/>
                <w:szCs w:val="24"/>
              </w:rPr>
              <w:t>28,15</w:t>
            </w:r>
          </w:p>
        </w:tc>
        <w:tc>
          <w:tcPr>
            <w:tcW w:w="575" w:type="pct"/>
            <w:tcBorders>
              <w:top w:val="single" w:sz="4" w:space="0" w:color="auto"/>
              <w:left w:val="single" w:sz="4" w:space="0" w:color="auto"/>
              <w:bottom w:val="single" w:sz="4" w:space="0" w:color="auto"/>
              <w:right w:val="single" w:sz="4" w:space="0" w:color="auto"/>
            </w:tcBorders>
            <w:vAlign w:val="center"/>
          </w:tcPr>
          <w:p w:rsidR="008439E7" w:rsidRPr="008439E7" w:rsidRDefault="008439E7" w:rsidP="008439E7">
            <w:pPr>
              <w:spacing w:after="0" w:line="240" w:lineRule="auto"/>
              <w:jc w:val="center"/>
              <w:rPr>
                <w:rFonts w:ascii="Times New Roman" w:hAnsi="Times New Roman" w:cs="Times New Roman"/>
                <w:sz w:val="24"/>
                <w:szCs w:val="24"/>
              </w:rPr>
            </w:pPr>
            <w:r w:rsidRPr="008439E7">
              <w:rPr>
                <w:rFonts w:ascii="Times New Roman" w:hAnsi="Times New Roman" w:cs="Times New Roman"/>
                <w:sz w:val="24"/>
                <w:szCs w:val="24"/>
              </w:rPr>
              <w:t>28,5</w:t>
            </w:r>
          </w:p>
        </w:tc>
        <w:tc>
          <w:tcPr>
            <w:tcW w:w="636" w:type="pct"/>
            <w:tcBorders>
              <w:top w:val="single" w:sz="4" w:space="0" w:color="auto"/>
              <w:left w:val="single" w:sz="4" w:space="0" w:color="auto"/>
              <w:bottom w:val="single" w:sz="4" w:space="0" w:color="auto"/>
              <w:right w:val="single" w:sz="4" w:space="0" w:color="auto"/>
            </w:tcBorders>
            <w:vAlign w:val="center"/>
            <w:hideMark/>
          </w:tcPr>
          <w:p w:rsidR="008439E7" w:rsidRPr="008439E7" w:rsidRDefault="008439E7" w:rsidP="008439E7">
            <w:pPr>
              <w:spacing w:after="0" w:line="240" w:lineRule="auto"/>
              <w:jc w:val="center"/>
              <w:rPr>
                <w:rFonts w:ascii="Times New Roman" w:hAnsi="Times New Roman" w:cs="Times New Roman"/>
                <w:sz w:val="24"/>
                <w:szCs w:val="24"/>
              </w:rPr>
            </w:pPr>
            <w:r w:rsidRPr="008439E7">
              <w:rPr>
                <w:rFonts w:ascii="Times New Roman" w:hAnsi="Times New Roman" w:cs="Times New Roman"/>
                <w:sz w:val="24"/>
                <w:szCs w:val="24"/>
              </w:rPr>
              <w:t>28,37</w:t>
            </w:r>
          </w:p>
        </w:tc>
        <w:tc>
          <w:tcPr>
            <w:tcW w:w="785" w:type="pct"/>
            <w:tcBorders>
              <w:top w:val="single" w:sz="4" w:space="0" w:color="auto"/>
              <w:left w:val="single" w:sz="4" w:space="0" w:color="auto"/>
              <w:bottom w:val="single" w:sz="4" w:space="0" w:color="auto"/>
              <w:right w:val="single" w:sz="4" w:space="0" w:color="auto"/>
            </w:tcBorders>
            <w:vAlign w:val="center"/>
            <w:hideMark/>
          </w:tcPr>
          <w:p w:rsidR="008439E7" w:rsidRPr="008439E7" w:rsidRDefault="008439E7" w:rsidP="008439E7">
            <w:pPr>
              <w:spacing w:after="0" w:line="240" w:lineRule="auto"/>
              <w:jc w:val="center"/>
              <w:rPr>
                <w:rFonts w:ascii="Times New Roman" w:hAnsi="Times New Roman" w:cs="Times New Roman"/>
                <w:sz w:val="24"/>
                <w:szCs w:val="24"/>
              </w:rPr>
            </w:pPr>
            <w:r w:rsidRPr="008439E7">
              <w:rPr>
                <w:rFonts w:ascii="Times New Roman" w:hAnsi="Times New Roman" w:cs="Times New Roman"/>
                <w:sz w:val="24"/>
                <w:szCs w:val="24"/>
              </w:rPr>
              <w:t>0,22</w:t>
            </w:r>
          </w:p>
        </w:tc>
      </w:tr>
      <w:tr w:rsidR="00845DF4" w:rsidTr="008439E7">
        <w:tc>
          <w:tcPr>
            <w:tcW w:w="2428" w:type="pct"/>
            <w:tcBorders>
              <w:top w:val="single" w:sz="4" w:space="0" w:color="auto"/>
              <w:left w:val="single" w:sz="4" w:space="0" w:color="auto"/>
              <w:bottom w:val="single" w:sz="4" w:space="0" w:color="auto"/>
              <w:right w:val="single" w:sz="4" w:space="0" w:color="auto"/>
            </w:tcBorders>
            <w:hideMark/>
          </w:tcPr>
          <w:p w:rsidR="00845DF4" w:rsidRPr="001B3875" w:rsidRDefault="00845DF4" w:rsidP="00F216AC">
            <w:pPr>
              <w:spacing w:after="0" w:line="240" w:lineRule="auto"/>
              <w:jc w:val="both"/>
              <w:rPr>
                <w:rFonts w:ascii="Times New Roman" w:hAnsi="Times New Roman" w:cs="Times New Roman"/>
                <w:sz w:val="24"/>
                <w:szCs w:val="24"/>
              </w:rPr>
            </w:pPr>
            <w:r w:rsidRPr="001B3875">
              <w:rPr>
                <w:rFonts w:ascii="Times New Roman" w:hAnsi="Times New Roman" w:cs="Times New Roman"/>
                <w:sz w:val="24"/>
                <w:szCs w:val="24"/>
              </w:rPr>
              <w:t>Продолжительность оборота кредиторской задолженности</w:t>
            </w:r>
          </w:p>
        </w:tc>
        <w:tc>
          <w:tcPr>
            <w:tcW w:w="576" w:type="pct"/>
            <w:tcBorders>
              <w:top w:val="single" w:sz="4" w:space="0" w:color="auto"/>
              <w:left w:val="single" w:sz="4" w:space="0" w:color="auto"/>
              <w:bottom w:val="single" w:sz="4" w:space="0" w:color="auto"/>
              <w:right w:val="single" w:sz="4" w:space="0" w:color="auto"/>
            </w:tcBorders>
            <w:vAlign w:val="center"/>
            <w:hideMark/>
          </w:tcPr>
          <w:p w:rsidR="00845DF4" w:rsidRPr="009E3966" w:rsidRDefault="00845DF4" w:rsidP="00A227E4">
            <w:pPr>
              <w:spacing w:after="0" w:line="240" w:lineRule="auto"/>
              <w:jc w:val="center"/>
              <w:rPr>
                <w:rFonts w:ascii="Times New Roman" w:hAnsi="Times New Roman" w:cs="Times New Roman"/>
              </w:rPr>
            </w:pPr>
            <w:r w:rsidRPr="009E3966">
              <w:rPr>
                <w:rFonts w:ascii="Times New Roman" w:hAnsi="Times New Roman" w:cs="Times New Roman"/>
              </w:rPr>
              <w:t>32,88</w:t>
            </w:r>
          </w:p>
        </w:tc>
        <w:tc>
          <w:tcPr>
            <w:tcW w:w="575" w:type="pct"/>
            <w:tcBorders>
              <w:top w:val="single" w:sz="4" w:space="0" w:color="auto"/>
              <w:left w:val="single" w:sz="4" w:space="0" w:color="auto"/>
              <w:bottom w:val="single" w:sz="4" w:space="0" w:color="auto"/>
              <w:right w:val="single" w:sz="4" w:space="0" w:color="auto"/>
            </w:tcBorders>
            <w:vAlign w:val="center"/>
          </w:tcPr>
          <w:p w:rsidR="00845DF4" w:rsidRPr="009E3966" w:rsidRDefault="00845DF4" w:rsidP="00A227E4">
            <w:pPr>
              <w:spacing w:after="0" w:line="240" w:lineRule="auto"/>
              <w:jc w:val="center"/>
              <w:rPr>
                <w:rFonts w:ascii="Times New Roman" w:hAnsi="Times New Roman" w:cs="Times New Roman"/>
              </w:rPr>
            </w:pPr>
            <w:r w:rsidRPr="009E3966">
              <w:rPr>
                <w:rFonts w:ascii="Times New Roman" w:hAnsi="Times New Roman" w:cs="Times New Roman"/>
              </w:rPr>
              <w:t>33</w:t>
            </w:r>
          </w:p>
        </w:tc>
        <w:tc>
          <w:tcPr>
            <w:tcW w:w="636" w:type="pct"/>
            <w:tcBorders>
              <w:top w:val="single" w:sz="4" w:space="0" w:color="auto"/>
              <w:left w:val="single" w:sz="4" w:space="0" w:color="auto"/>
              <w:bottom w:val="single" w:sz="4" w:space="0" w:color="auto"/>
              <w:right w:val="single" w:sz="4" w:space="0" w:color="auto"/>
            </w:tcBorders>
            <w:vAlign w:val="center"/>
            <w:hideMark/>
          </w:tcPr>
          <w:p w:rsidR="00845DF4" w:rsidRPr="009E3966" w:rsidRDefault="00845DF4" w:rsidP="00A227E4">
            <w:pPr>
              <w:spacing w:after="0" w:line="240" w:lineRule="auto"/>
              <w:jc w:val="center"/>
              <w:rPr>
                <w:rFonts w:ascii="Times New Roman" w:hAnsi="Times New Roman" w:cs="Times New Roman"/>
              </w:rPr>
            </w:pPr>
            <w:r w:rsidRPr="009E3966">
              <w:rPr>
                <w:rFonts w:ascii="Times New Roman" w:hAnsi="Times New Roman" w:cs="Times New Roman"/>
              </w:rPr>
              <w:t>3</w:t>
            </w:r>
            <w:r>
              <w:rPr>
                <w:rFonts w:ascii="Times New Roman" w:hAnsi="Times New Roman" w:cs="Times New Roman"/>
              </w:rPr>
              <w:t>1,97</w:t>
            </w:r>
          </w:p>
        </w:tc>
        <w:tc>
          <w:tcPr>
            <w:tcW w:w="785" w:type="pct"/>
            <w:tcBorders>
              <w:top w:val="single" w:sz="4" w:space="0" w:color="auto"/>
              <w:left w:val="single" w:sz="4" w:space="0" w:color="auto"/>
              <w:bottom w:val="single" w:sz="4" w:space="0" w:color="auto"/>
              <w:right w:val="single" w:sz="4" w:space="0" w:color="auto"/>
            </w:tcBorders>
            <w:vAlign w:val="center"/>
            <w:hideMark/>
          </w:tcPr>
          <w:p w:rsidR="00845DF4" w:rsidRPr="008439E7" w:rsidRDefault="00845DF4" w:rsidP="00845DF4">
            <w:pPr>
              <w:spacing w:after="0" w:line="240" w:lineRule="auto"/>
              <w:jc w:val="center"/>
              <w:rPr>
                <w:rFonts w:ascii="Times New Roman" w:hAnsi="Times New Roman" w:cs="Times New Roman"/>
                <w:sz w:val="24"/>
                <w:szCs w:val="24"/>
              </w:rPr>
            </w:pPr>
            <w:r w:rsidRPr="008439E7">
              <w:rPr>
                <w:rFonts w:ascii="Times New Roman" w:hAnsi="Times New Roman" w:cs="Times New Roman"/>
                <w:sz w:val="24"/>
                <w:szCs w:val="24"/>
              </w:rPr>
              <w:t>-0,</w:t>
            </w:r>
            <w:r>
              <w:rPr>
                <w:rFonts w:ascii="Times New Roman" w:hAnsi="Times New Roman" w:cs="Times New Roman"/>
                <w:sz w:val="24"/>
                <w:szCs w:val="24"/>
              </w:rPr>
              <w:t>91</w:t>
            </w:r>
          </w:p>
        </w:tc>
      </w:tr>
      <w:tr w:rsidR="008439E7" w:rsidTr="008439E7">
        <w:tc>
          <w:tcPr>
            <w:tcW w:w="2428" w:type="pct"/>
            <w:tcBorders>
              <w:top w:val="single" w:sz="4" w:space="0" w:color="auto"/>
              <w:left w:val="single" w:sz="4" w:space="0" w:color="auto"/>
              <w:bottom w:val="single" w:sz="4" w:space="0" w:color="auto"/>
              <w:right w:val="single" w:sz="4" w:space="0" w:color="auto"/>
            </w:tcBorders>
            <w:hideMark/>
          </w:tcPr>
          <w:p w:rsidR="008439E7" w:rsidRPr="001B3875" w:rsidRDefault="008439E7" w:rsidP="00F216AC">
            <w:pPr>
              <w:spacing w:after="0" w:line="240" w:lineRule="auto"/>
              <w:jc w:val="both"/>
              <w:rPr>
                <w:rFonts w:ascii="Times New Roman" w:hAnsi="Times New Roman" w:cs="Times New Roman"/>
                <w:sz w:val="24"/>
                <w:szCs w:val="24"/>
              </w:rPr>
            </w:pPr>
            <w:r w:rsidRPr="001B3875">
              <w:rPr>
                <w:rFonts w:ascii="Times New Roman" w:hAnsi="Times New Roman" w:cs="Times New Roman"/>
                <w:sz w:val="24"/>
                <w:szCs w:val="24"/>
              </w:rPr>
              <w:t>Операционный цикл</w:t>
            </w:r>
          </w:p>
        </w:tc>
        <w:tc>
          <w:tcPr>
            <w:tcW w:w="576" w:type="pct"/>
            <w:tcBorders>
              <w:top w:val="single" w:sz="4" w:space="0" w:color="auto"/>
              <w:left w:val="single" w:sz="4" w:space="0" w:color="auto"/>
              <w:bottom w:val="single" w:sz="4" w:space="0" w:color="auto"/>
              <w:right w:val="single" w:sz="4" w:space="0" w:color="auto"/>
            </w:tcBorders>
            <w:vAlign w:val="center"/>
            <w:hideMark/>
          </w:tcPr>
          <w:p w:rsidR="008439E7" w:rsidRPr="008439E7" w:rsidRDefault="008439E7" w:rsidP="008439E7">
            <w:pPr>
              <w:spacing w:after="0" w:line="240" w:lineRule="auto"/>
              <w:jc w:val="center"/>
              <w:rPr>
                <w:rFonts w:ascii="Times New Roman" w:hAnsi="Times New Roman" w:cs="Times New Roman"/>
                <w:sz w:val="24"/>
                <w:szCs w:val="24"/>
              </w:rPr>
            </w:pPr>
            <w:r w:rsidRPr="008439E7">
              <w:rPr>
                <w:rFonts w:ascii="Times New Roman" w:hAnsi="Times New Roman" w:cs="Times New Roman"/>
                <w:sz w:val="24"/>
                <w:szCs w:val="24"/>
              </w:rPr>
              <w:t>38,35</w:t>
            </w:r>
          </w:p>
        </w:tc>
        <w:tc>
          <w:tcPr>
            <w:tcW w:w="575" w:type="pct"/>
            <w:tcBorders>
              <w:top w:val="single" w:sz="4" w:space="0" w:color="auto"/>
              <w:left w:val="single" w:sz="4" w:space="0" w:color="auto"/>
              <w:bottom w:val="single" w:sz="4" w:space="0" w:color="auto"/>
              <w:right w:val="single" w:sz="4" w:space="0" w:color="auto"/>
            </w:tcBorders>
            <w:vAlign w:val="center"/>
          </w:tcPr>
          <w:p w:rsidR="008439E7" w:rsidRPr="008439E7" w:rsidRDefault="008439E7" w:rsidP="008439E7">
            <w:pPr>
              <w:spacing w:after="0" w:line="240" w:lineRule="auto"/>
              <w:jc w:val="center"/>
              <w:rPr>
                <w:rFonts w:ascii="Times New Roman" w:hAnsi="Times New Roman" w:cs="Times New Roman"/>
                <w:sz w:val="24"/>
                <w:szCs w:val="24"/>
              </w:rPr>
            </w:pPr>
            <w:r w:rsidRPr="008439E7">
              <w:rPr>
                <w:rFonts w:ascii="Times New Roman" w:hAnsi="Times New Roman" w:cs="Times New Roman"/>
                <w:sz w:val="24"/>
                <w:szCs w:val="24"/>
              </w:rPr>
              <w:t>38,94</w:t>
            </w:r>
          </w:p>
        </w:tc>
        <w:tc>
          <w:tcPr>
            <w:tcW w:w="636" w:type="pct"/>
            <w:tcBorders>
              <w:top w:val="single" w:sz="4" w:space="0" w:color="auto"/>
              <w:left w:val="single" w:sz="4" w:space="0" w:color="auto"/>
              <w:bottom w:val="single" w:sz="4" w:space="0" w:color="auto"/>
              <w:right w:val="single" w:sz="4" w:space="0" w:color="auto"/>
            </w:tcBorders>
            <w:vAlign w:val="center"/>
            <w:hideMark/>
          </w:tcPr>
          <w:p w:rsidR="008439E7" w:rsidRPr="008439E7" w:rsidRDefault="008439E7" w:rsidP="008439E7">
            <w:pPr>
              <w:spacing w:after="0" w:line="240" w:lineRule="auto"/>
              <w:jc w:val="center"/>
              <w:rPr>
                <w:rFonts w:ascii="Times New Roman" w:hAnsi="Times New Roman" w:cs="Times New Roman"/>
                <w:sz w:val="24"/>
                <w:szCs w:val="24"/>
              </w:rPr>
            </w:pPr>
            <w:r w:rsidRPr="008439E7">
              <w:rPr>
                <w:rFonts w:ascii="Times New Roman" w:hAnsi="Times New Roman" w:cs="Times New Roman"/>
                <w:sz w:val="24"/>
                <w:szCs w:val="24"/>
              </w:rPr>
              <w:t>37,17</w:t>
            </w:r>
          </w:p>
        </w:tc>
        <w:tc>
          <w:tcPr>
            <w:tcW w:w="785" w:type="pct"/>
            <w:tcBorders>
              <w:top w:val="single" w:sz="4" w:space="0" w:color="auto"/>
              <w:left w:val="single" w:sz="4" w:space="0" w:color="auto"/>
              <w:bottom w:val="single" w:sz="4" w:space="0" w:color="auto"/>
              <w:right w:val="single" w:sz="4" w:space="0" w:color="auto"/>
            </w:tcBorders>
            <w:vAlign w:val="center"/>
            <w:hideMark/>
          </w:tcPr>
          <w:p w:rsidR="008439E7" w:rsidRPr="008439E7" w:rsidRDefault="008439E7" w:rsidP="008439E7">
            <w:pPr>
              <w:spacing w:after="0" w:line="240" w:lineRule="auto"/>
              <w:jc w:val="center"/>
              <w:rPr>
                <w:rFonts w:ascii="Times New Roman" w:hAnsi="Times New Roman" w:cs="Times New Roman"/>
                <w:sz w:val="24"/>
                <w:szCs w:val="24"/>
              </w:rPr>
            </w:pPr>
            <w:r w:rsidRPr="008439E7">
              <w:rPr>
                <w:rFonts w:ascii="Times New Roman" w:hAnsi="Times New Roman" w:cs="Times New Roman"/>
                <w:sz w:val="24"/>
                <w:szCs w:val="24"/>
              </w:rPr>
              <w:t>-1,18</w:t>
            </w:r>
          </w:p>
        </w:tc>
      </w:tr>
      <w:tr w:rsidR="00845DF4" w:rsidTr="00A227E4">
        <w:tc>
          <w:tcPr>
            <w:tcW w:w="2428" w:type="pct"/>
            <w:tcBorders>
              <w:top w:val="single" w:sz="4" w:space="0" w:color="auto"/>
              <w:left w:val="single" w:sz="4" w:space="0" w:color="auto"/>
              <w:bottom w:val="single" w:sz="4" w:space="0" w:color="auto"/>
              <w:right w:val="single" w:sz="4" w:space="0" w:color="auto"/>
            </w:tcBorders>
            <w:hideMark/>
          </w:tcPr>
          <w:p w:rsidR="00845DF4" w:rsidRPr="001B3875" w:rsidRDefault="00845DF4" w:rsidP="00F216AC">
            <w:pPr>
              <w:spacing w:after="0" w:line="240" w:lineRule="auto"/>
              <w:jc w:val="both"/>
              <w:rPr>
                <w:rFonts w:ascii="Times New Roman" w:hAnsi="Times New Roman" w:cs="Times New Roman"/>
                <w:sz w:val="24"/>
                <w:szCs w:val="24"/>
              </w:rPr>
            </w:pPr>
            <w:r w:rsidRPr="001B3875">
              <w:rPr>
                <w:rFonts w:ascii="Times New Roman" w:hAnsi="Times New Roman" w:cs="Times New Roman"/>
                <w:sz w:val="24"/>
                <w:szCs w:val="24"/>
              </w:rPr>
              <w:t>Финансовый цикл</w:t>
            </w:r>
          </w:p>
        </w:tc>
        <w:tc>
          <w:tcPr>
            <w:tcW w:w="576" w:type="pct"/>
            <w:tcBorders>
              <w:top w:val="single" w:sz="4" w:space="0" w:color="auto"/>
              <w:left w:val="single" w:sz="4" w:space="0" w:color="auto"/>
              <w:bottom w:val="single" w:sz="4" w:space="0" w:color="auto"/>
              <w:right w:val="single" w:sz="4" w:space="0" w:color="auto"/>
            </w:tcBorders>
            <w:hideMark/>
          </w:tcPr>
          <w:p w:rsidR="00845DF4" w:rsidRPr="00845DF4" w:rsidRDefault="00845DF4" w:rsidP="00845DF4">
            <w:pPr>
              <w:spacing w:after="0" w:line="240" w:lineRule="auto"/>
              <w:jc w:val="center"/>
              <w:rPr>
                <w:rFonts w:ascii="Times New Roman" w:hAnsi="Times New Roman" w:cs="Times New Roman"/>
                <w:sz w:val="24"/>
                <w:szCs w:val="24"/>
              </w:rPr>
            </w:pPr>
            <w:r w:rsidRPr="00845DF4">
              <w:rPr>
                <w:rFonts w:ascii="Times New Roman" w:hAnsi="Times New Roman" w:cs="Times New Roman"/>
                <w:sz w:val="24"/>
                <w:szCs w:val="24"/>
              </w:rPr>
              <w:t>5,47</w:t>
            </w:r>
          </w:p>
        </w:tc>
        <w:tc>
          <w:tcPr>
            <w:tcW w:w="575" w:type="pct"/>
            <w:tcBorders>
              <w:top w:val="single" w:sz="4" w:space="0" w:color="auto"/>
              <w:left w:val="single" w:sz="4" w:space="0" w:color="auto"/>
              <w:bottom w:val="single" w:sz="4" w:space="0" w:color="auto"/>
              <w:right w:val="single" w:sz="4" w:space="0" w:color="auto"/>
            </w:tcBorders>
          </w:tcPr>
          <w:p w:rsidR="00845DF4" w:rsidRPr="00845DF4" w:rsidRDefault="00845DF4" w:rsidP="00845DF4">
            <w:pPr>
              <w:spacing w:after="0" w:line="240" w:lineRule="auto"/>
              <w:jc w:val="center"/>
              <w:rPr>
                <w:rFonts w:ascii="Times New Roman" w:hAnsi="Times New Roman" w:cs="Times New Roman"/>
                <w:sz w:val="24"/>
                <w:szCs w:val="24"/>
              </w:rPr>
            </w:pPr>
            <w:r w:rsidRPr="00845DF4">
              <w:rPr>
                <w:rFonts w:ascii="Times New Roman" w:hAnsi="Times New Roman" w:cs="Times New Roman"/>
                <w:sz w:val="24"/>
                <w:szCs w:val="24"/>
              </w:rPr>
              <w:t>5,94</w:t>
            </w:r>
          </w:p>
        </w:tc>
        <w:tc>
          <w:tcPr>
            <w:tcW w:w="636" w:type="pct"/>
            <w:tcBorders>
              <w:top w:val="single" w:sz="4" w:space="0" w:color="auto"/>
              <w:left w:val="single" w:sz="4" w:space="0" w:color="auto"/>
              <w:bottom w:val="single" w:sz="4" w:space="0" w:color="auto"/>
              <w:right w:val="single" w:sz="4" w:space="0" w:color="auto"/>
            </w:tcBorders>
            <w:hideMark/>
          </w:tcPr>
          <w:p w:rsidR="00845DF4" w:rsidRPr="00845DF4" w:rsidRDefault="00845DF4" w:rsidP="00845DF4">
            <w:pPr>
              <w:spacing w:after="0" w:line="240" w:lineRule="auto"/>
              <w:jc w:val="center"/>
              <w:rPr>
                <w:rFonts w:ascii="Times New Roman" w:hAnsi="Times New Roman" w:cs="Times New Roman"/>
                <w:sz w:val="24"/>
                <w:szCs w:val="24"/>
              </w:rPr>
            </w:pPr>
            <w:r w:rsidRPr="00845DF4">
              <w:rPr>
                <w:rFonts w:ascii="Times New Roman" w:hAnsi="Times New Roman" w:cs="Times New Roman"/>
                <w:sz w:val="24"/>
                <w:szCs w:val="24"/>
              </w:rPr>
              <w:t>5,2</w:t>
            </w:r>
          </w:p>
        </w:tc>
        <w:tc>
          <w:tcPr>
            <w:tcW w:w="785" w:type="pct"/>
            <w:tcBorders>
              <w:top w:val="single" w:sz="4" w:space="0" w:color="auto"/>
              <w:left w:val="single" w:sz="4" w:space="0" w:color="auto"/>
              <w:bottom w:val="single" w:sz="4" w:space="0" w:color="auto"/>
              <w:right w:val="single" w:sz="4" w:space="0" w:color="auto"/>
            </w:tcBorders>
            <w:vAlign w:val="center"/>
            <w:hideMark/>
          </w:tcPr>
          <w:p w:rsidR="00845DF4" w:rsidRPr="00845DF4" w:rsidRDefault="00845DF4" w:rsidP="00845DF4">
            <w:pPr>
              <w:spacing w:after="0" w:line="240" w:lineRule="auto"/>
              <w:jc w:val="center"/>
              <w:rPr>
                <w:rFonts w:ascii="Times New Roman" w:hAnsi="Times New Roman" w:cs="Times New Roman"/>
                <w:sz w:val="24"/>
                <w:szCs w:val="24"/>
              </w:rPr>
            </w:pPr>
            <w:r w:rsidRPr="00845DF4">
              <w:rPr>
                <w:rFonts w:ascii="Times New Roman" w:hAnsi="Times New Roman" w:cs="Times New Roman"/>
                <w:sz w:val="24"/>
                <w:szCs w:val="24"/>
              </w:rPr>
              <w:t>-0,27</w:t>
            </w:r>
          </w:p>
        </w:tc>
      </w:tr>
    </w:tbl>
    <w:p w:rsidR="00CE77DC" w:rsidRDefault="00CE77DC" w:rsidP="00CE77DC">
      <w:pPr>
        <w:widowControl w:val="0"/>
        <w:spacing w:line="360" w:lineRule="auto"/>
        <w:ind w:firstLine="709"/>
        <w:jc w:val="both"/>
        <w:rPr>
          <w:sz w:val="28"/>
          <w:szCs w:val="28"/>
        </w:rPr>
      </w:pPr>
    </w:p>
    <w:p w:rsidR="008439E7" w:rsidRPr="008439E7" w:rsidRDefault="008439E7" w:rsidP="008439E7">
      <w:pPr>
        <w:pStyle w:val="Style15"/>
        <w:widowControl/>
        <w:spacing w:line="360" w:lineRule="auto"/>
        <w:ind w:firstLine="709"/>
        <w:jc w:val="both"/>
        <w:rPr>
          <w:rStyle w:val="FontStyle32"/>
          <w:sz w:val="28"/>
          <w:szCs w:val="28"/>
        </w:rPr>
      </w:pPr>
      <w:r w:rsidRPr="008439E7">
        <w:rPr>
          <w:rStyle w:val="FontStyle32"/>
          <w:sz w:val="28"/>
          <w:szCs w:val="28"/>
        </w:rPr>
        <w:t>Изменение продолжительности операционного и финансового циклов показывает положительную динамику, связанную с их сокращением.</w:t>
      </w:r>
    </w:p>
    <w:p w:rsidR="001B3875" w:rsidRPr="008439E7" w:rsidRDefault="001B3875" w:rsidP="008439E7">
      <w:pPr>
        <w:spacing w:after="0" w:line="360" w:lineRule="auto"/>
        <w:ind w:firstLine="720"/>
        <w:jc w:val="both"/>
        <w:rPr>
          <w:rFonts w:ascii="Times New Roman" w:hAnsi="Times New Roman" w:cs="Times New Roman"/>
          <w:sz w:val="28"/>
          <w:szCs w:val="28"/>
        </w:rPr>
      </w:pPr>
      <w:r w:rsidRPr="008439E7">
        <w:rPr>
          <w:rFonts w:ascii="Times New Roman" w:hAnsi="Times New Roman" w:cs="Times New Roman"/>
          <w:sz w:val="28"/>
          <w:szCs w:val="28"/>
        </w:rPr>
        <w:t xml:space="preserve">Прогнозные показатели эффективности управления запасами в ООО «Станкостроительный </w:t>
      </w:r>
      <w:r w:rsidR="00D4251F">
        <w:rPr>
          <w:rFonts w:ascii="Times New Roman" w:hAnsi="Times New Roman" w:cs="Times New Roman"/>
          <w:sz w:val="28"/>
          <w:szCs w:val="28"/>
        </w:rPr>
        <w:t>завод» представлены в таблице 34</w:t>
      </w:r>
      <w:r w:rsidRPr="008439E7">
        <w:rPr>
          <w:rFonts w:ascii="Times New Roman" w:hAnsi="Times New Roman" w:cs="Times New Roman"/>
          <w:sz w:val="28"/>
          <w:szCs w:val="28"/>
        </w:rPr>
        <w:t>.</w:t>
      </w:r>
    </w:p>
    <w:p w:rsidR="001B3875" w:rsidRDefault="001B3875" w:rsidP="001B3875">
      <w:pPr>
        <w:spacing w:after="0" w:line="360" w:lineRule="auto"/>
        <w:jc w:val="both"/>
        <w:rPr>
          <w:rFonts w:ascii="Times New Roman" w:hAnsi="Times New Roman" w:cs="Times New Roman"/>
          <w:sz w:val="28"/>
          <w:szCs w:val="28"/>
        </w:rPr>
      </w:pPr>
    </w:p>
    <w:p w:rsidR="001B3875" w:rsidRDefault="00D4251F" w:rsidP="001B387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34</w:t>
      </w:r>
      <w:r w:rsidR="001B3875">
        <w:rPr>
          <w:rFonts w:ascii="Times New Roman" w:hAnsi="Times New Roman" w:cs="Times New Roman"/>
          <w:sz w:val="28"/>
          <w:szCs w:val="28"/>
        </w:rPr>
        <w:t xml:space="preserve"> - Прогнозные показатели эффективности управления запасами в ООО «Станкостроительный завод»</w:t>
      </w:r>
    </w:p>
    <w:tbl>
      <w:tblPr>
        <w:tblW w:w="47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1138"/>
        <w:gridCol w:w="1163"/>
        <w:gridCol w:w="1400"/>
        <w:gridCol w:w="1398"/>
      </w:tblGrid>
      <w:tr w:rsidR="001B3875" w:rsidRPr="009E0D5F" w:rsidTr="008439E7">
        <w:tc>
          <w:tcPr>
            <w:tcW w:w="2220" w:type="pct"/>
            <w:vAlign w:val="center"/>
          </w:tcPr>
          <w:p w:rsidR="001B3875" w:rsidRPr="009E0D5F" w:rsidRDefault="001B3875" w:rsidP="001B3875">
            <w:pPr>
              <w:spacing w:after="0" w:line="240" w:lineRule="auto"/>
              <w:jc w:val="center"/>
              <w:rPr>
                <w:rFonts w:ascii="Times New Roman" w:hAnsi="Times New Roman" w:cs="Times New Roman"/>
                <w:sz w:val="24"/>
                <w:szCs w:val="24"/>
              </w:rPr>
            </w:pPr>
            <w:r w:rsidRPr="009E0D5F">
              <w:rPr>
                <w:rFonts w:ascii="Times New Roman" w:hAnsi="Times New Roman" w:cs="Times New Roman"/>
                <w:sz w:val="24"/>
                <w:szCs w:val="24"/>
              </w:rPr>
              <w:t>Показатель</w:t>
            </w:r>
          </w:p>
        </w:tc>
        <w:tc>
          <w:tcPr>
            <w:tcW w:w="620" w:type="pct"/>
            <w:vAlign w:val="center"/>
          </w:tcPr>
          <w:p w:rsidR="001B3875" w:rsidRPr="00F216AC" w:rsidRDefault="001B3875" w:rsidP="001B3875">
            <w:pPr>
              <w:spacing w:after="0" w:line="240" w:lineRule="auto"/>
              <w:jc w:val="center"/>
              <w:rPr>
                <w:rFonts w:ascii="Times New Roman" w:hAnsi="Times New Roman" w:cs="Times New Roman"/>
              </w:rPr>
            </w:pPr>
            <w:r w:rsidRPr="00F216AC">
              <w:rPr>
                <w:rFonts w:ascii="Times New Roman" w:hAnsi="Times New Roman" w:cs="Times New Roman"/>
              </w:rPr>
              <w:t>2015г. (факт)</w:t>
            </w:r>
          </w:p>
        </w:tc>
        <w:tc>
          <w:tcPr>
            <w:tcW w:w="634" w:type="pct"/>
          </w:tcPr>
          <w:p w:rsidR="001B3875" w:rsidRPr="00F216AC" w:rsidRDefault="001B3875" w:rsidP="001B3875">
            <w:pPr>
              <w:spacing w:after="0" w:line="240" w:lineRule="auto"/>
              <w:jc w:val="center"/>
              <w:rPr>
                <w:rFonts w:ascii="Times New Roman" w:hAnsi="Times New Roman" w:cs="Times New Roman"/>
              </w:rPr>
            </w:pPr>
            <w:r w:rsidRPr="00F216AC">
              <w:rPr>
                <w:rFonts w:ascii="Times New Roman" w:hAnsi="Times New Roman" w:cs="Times New Roman"/>
              </w:rPr>
              <w:t>2016 г. (план)</w:t>
            </w:r>
          </w:p>
        </w:tc>
        <w:tc>
          <w:tcPr>
            <w:tcW w:w="763" w:type="pct"/>
            <w:vAlign w:val="center"/>
          </w:tcPr>
          <w:p w:rsidR="001B3875" w:rsidRPr="00F216AC" w:rsidRDefault="001B3875" w:rsidP="001B3875">
            <w:pPr>
              <w:spacing w:after="0" w:line="240" w:lineRule="auto"/>
              <w:jc w:val="center"/>
              <w:rPr>
                <w:rFonts w:ascii="Times New Roman" w:hAnsi="Times New Roman" w:cs="Times New Roman"/>
              </w:rPr>
            </w:pPr>
            <w:r w:rsidRPr="00F216AC">
              <w:rPr>
                <w:rFonts w:ascii="Times New Roman" w:hAnsi="Times New Roman" w:cs="Times New Roman"/>
              </w:rPr>
              <w:t>2017г.</w:t>
            </w:r>
          </w:p>
          <w:p w:rsidR="001B3875" w:rsidRPr="00F216AC" w:rsidRDefault="001B3875" w:rsidP="001B3875">
            <w:pPr>
              <w:spacing w:after="0" w:line="240" w:lineRule="auto"/>
              <w:jc w:val="center"/>
              <w:rPr>
                <w:rFonts w:ascii="Times New Roman" w:hAnsi="Times New Roman" w:cs="Times New Roman"/>
              </w:rPr>
            </w:pPr>
            <w:r w:rsidRPr="00F216AC">
              <w:rPr>
                <w:rFonts w:ascii="Times New Roman" w:hAnsi="Times New Roman" w:cs="Times New Roman"/>
              </w:rPr>
              <w:t>(прогноз)</w:t>
            </w:r>
          </w:p>
        </w:tc>
        <w:tc>
          <w:tcPr>
            <w:tcW w:w="762" w:type="pct"/>
          </w:tcPr>
          <w:p w:rsidR="001B3875" w:rsidRPr="00F216AC" w:rsidRDefault="001B3875" w:rsidP="001B3875">
            <w:pPr>
              <w:spacing w:after="0" w:line="240" w:lineRule="auto"/>
              <w:jc w:val="center"/>
              <w:rPr>
                <w:rFonts w:ascii="Times New Roman" w:hAnsi="Times New Roman" w:cs="Times New Roman"/>
              </w:rPr>
            </w:pPr>
            <w:r w:rsidRPr="00F216AC">
              <w:rPr>
                <w:rFonts w:ascii="Times New Roman" w:hAnsi="Times New Roman" w:cs="Times New Roman"/>
              </w:rPr>
              <w:t>Откл. 2017г. к 2015г.</w:t>
            </w:r>
          </w:p>
        </w:tc>
      </w:tr>
      <w:tr w:rsidR="001B3875" w:rsidRPr="009E0D5F" w:rsidTr="004A4C3C">
        <w:tc>
          <w:tcPr>
            <w:tcW w:w="2220" w:type="pct"/>
            <w:vAlign w:val="bottom"/>
          </w:tcPr>
          <w:p w:rsidR="001B3875" w:rsidRPr="005857D9" w:rsidRDefault="001B3875" w:rsidP="001B3875">
            <w:pPr>
              <w:spacing w:after="0" w:line="240" w:lineRule="auto"/>
              <w:rPr>
                <w:rFonts w:ascii="Times New Roman" w:hAnsi="Times New Roman" w:cs="Times New Roman"/>
                <w:sz w:val="24"/>
                <w:szCs w:val="24"/>
              </w:rPr>
            </w:pPr>
            <w:r w:rsidRPr="005857D9">
              <w:rPr>
                <w:rFonts w:ascii="Times New Roman" w:hAnsi="Times New Roman" w:cs="Times New Roman"/>
                <w:sz w:val="24"/>
                <w:szCs w:val="24"/>
              </w:rPr>
              <w:t>Удельный вес запасов в стоимости оборотных активов, %</w:t>
            </w:r>
          </w:p>
        </w:tc>
        <w:tc>
          <w:tcPr>
            <w:tcW w:w="620" w:type="pct"/>
            <w:vAlign w:val="center"/>
          </w:tcPr>
          <w:p w:rsidR="001B3875" w:rsidRPr="004A4C3C" w:rsidRDefault="001B3875" w:rsidP="004A4C3C">
            <w:pPr>
              <w:spacing w:after="0" w:line="240" w:lineRule="auto"/>
              <w:jc w:val="center"/>
              <w:rPr>
                <w:rFonts w:ascii="Times New Roman" w:hAnsi="Times New Roman" w:cs="Times New Roman"/>
                <w:sz w:val="24"/>
                <w:szCs w:val="24"/>
              </w:rPr>
            </w:pPr>
            <w:r w:rsidRPr="004A4C3C">
              <w:rPr>
                <w:rFonts w:ascii="Times New Roman" w:hAnsi="Times New Roman" w:cs="Times New Roman"/>
                <w:sz w:val="24"/>
                <w:szCs w:val="24"/>
              </w:rPr>
              <w:t>26,09</w:t>
            </w:r>
          </w:p>
        </w:tc>
        <w:tc>
          <w:tcPr>
            <w:tcW w:w="634" w:type="pct"/>
            <w:vAlign w:val="center"/>
          </w:tcPr>
          <w:p w:rsidR="001B3875" w:rsidRPr="004A4C3C" w:rsidRDefault="001B3875" w:rsidP="004A4C3C">
            <w:pPr>
              <w:spacing w:after="0" w:line="240" w:lineRule="auto"/>
              <w:jc w:val="center"/>
              <w:rPr>
                <w:rFonts w:ascii="Times New Roman" w:hAnsi="Times New Roman" w:cs="Times New Roman"/>
                <w:sz w:val="24"/>
                <w:szCs w:val="24"/>
              </w:rPr>
            </w:pPr>
            <w:r w:rsidRPr="004A4C3C">
              <w:rPr>
                <w:rFonts w:ascii="Times New Roman" w:hAnsi="Times New Roman" w:cs="Times New Roman"/>
                <w:sz w:val="24"/>
                <w:szCs w:val="24"/>
              </w:rPr>
              <w:t>17,85</w:t>
            </w:r>
          </w:p>
        </w:tc>
        <w:tc>
          <w:tcPr>
            <w:tcW w:w="763" w:type="pct"/>
            <w:vAlign w:val="center"/>
          </w:tcPr>
          <w:p w:rsidR="001B3875" w:rsidRPr="004A4C3C" w:rsidRDefault="001B3875" w:rsidP="004A4C3C">
            <w:pPr>
              <w:spacing w:after="0" w:line="240" w:lineRule="auto"/>
              <w:jc w:val="center"/>
              <w:rPr>
                <w:rFonts w:ascii="Times New Roman" w:hAnsi="Times New Roman" w:cs="Times New Roman"/>
                <w:sz w:val="24"/>
                <w:szCs w:val="24"/>
              </w:rPr>
            </w:pPr>
            <w:r w:rsidRPr="004A4C3C">
              <w:rPr>
                <w:rFonts w:ascii="Times New Roman" w:hAnsi="Times New Roman" w:cs="Times New Roman"/>
                <w:sz w:val="24"/>
                <w:szCs w:val="24"/>
              </w:rPr>
              <w:t>14,82</w:t>
            </w:r>
          </w:p>
        </w:tc>
        <w:tc>
          <w:tcPr>
            <w:tcW w:w="762" w:type="pct"/>
            <w:vAlign w:val="center"/>
          </w:tcPr>
          <w:p w:rsidR="001B3875" w:rsidRPr="004A4C3C" w:rsidRDefault="004A4C3C" w:rsidP="004A4C3C">
            <w:pPr>
              <w:spacing w:after="0" w:line="240" w:lineRule="auto"/>
              <w:jc w:val="center"/>
              <w:rPr>
                <w:rFonts w:ascii="Times New Roman" w:hAnsi="Times New Roman" w:cs="Times New Roman"/>
                <w:sz w:val="24"/>
                <w:szCs w:val="24"/>
              </w:rPr>
            </w:pPr>
            <w:r w:rsidRPr="004A4C3C">
              <w:rPr>
                <w:rFonts w:ascii="Times New Roman" w:hAnsi="Times New Roman" w:cs="Times New Roman"/>
                <w:sz w:val="24"/>
                <w:szCs w:val="24"/>
              </w:rPr>
              <w:t>-11,27</w:t>
            </w:r>
          </w:p>
        </w:tc>
      </w:tr>
      <w:tr w:rsidR="008439E7" w:rsidRPr="009E0D5F" w:rsidTr="004A4C3C">
        <w:tc>
          <w:tcPr>
            <w:tcW w:w="2220" w:type="pct"/>
          </w:tcPr>
          <w:p w:rsidR="008439E7" w:rsidRDefault="008439E7" w:rsidP="001B3875">
            <w:pPr>
              <w:spacing w:after="0" w:line="240" w:lineRule="auto"/>
            </w:pPr>
            <w:r>
              <w:rPr>
                <w:rFonts w:ascii="Times New Roman" w:hAnsi="Times New Roman" w:cs="Times New Roman"/>
                <w:sz w:val="24"/>
                <w:szCs w:val="24"/>
              </w:rPr>
              <w:t>Коэффициент оборачиваемости</w:t>
            </w:r>
            <w:r w:rsidRPr="00350677">
              <w:rPr>
                <w:rFonts w:ascii="Times New Roman" w:hAnsi="Times New Roman" w:cs="Times New Roman"/>
                <w:sz w:val="24"/>
                <w:szCs w:val="24"/>
              </w:rPr>
              <w:t xml:space="preserve"> запасов, оборотов</w:t>
            </w:r>
          </w:p>
        </w:tc>
        <w:tc>
          <w:tcPr>
            <w:tcW w:w="620" w:type="pct"/>
            <w:vAlign w:val="center"/>
          </w:tcPr>
          <w:p w:rsidR="008439E7" w:rsidRPr="004A4C3C" w:rsidRDefault="008439E7" w:rsidP="004A4C3C">
            <w:pPr>
              <w:spacing w:after="0" w:line="240" w:lineRule="auto"/>
              <w:jc w:val="center"/>
              <w:rPr>
                <w:rFonts w:ascii="Times New Roman" w:hAnsi="Times New Roman" w:cs="Times New Roman"/>
                <w:sz w:val="24"/>
                <w:szCs w:val="24"/>
              </w:rPr>
            </w:pPr>
            <w:r w:rsidRPr="004A4C3C">
              <w:rPr>
                <w:rFonts w:ascii="Times New Roman" w:hAnsi="Times New Roman" w:cs="Times New Roman"/>
                <w:bCs/>
                <w:snapToGrid w:val="0"/>
                <w:sz w:val="24"/>
                <w:szCs w:val="24"/>
              </w:rPr>
              <w:t>35,29</w:t>
            </w:r>
          </w:p>
        </w:tc>
        <w:tc>
          <w:tcPr>
            <w:tcW w:w="634" w:type="pct"/>
            <w:vAlign w:val="center"/>
          </w:tcPr>
          <w:p w:rsidR="008439E7" w:rsidRPr="004A4C3C" w:rsidRDefault="008439E7" w:rsidP="004A4C3C">
            <w:pPr>
              <w:spacing w:after="0" w:line="240" w:lineRule="auto"/>
              <w:jc w:val="center"/>
              <w:rPr>
                <w:rFonts w:ascii="Times New Roman" w:hAnsi="Times New Roman" w:cs="Times New Roman"/>
                <w:sz w:val="24"/>
                <w:szCs w:val="24"/>
              </w:rPr>
            </w:pPr>
            <w:r w:rsidRPr="004A4C3C">
              <w:rPr>
                <w:rFonts w:ascii="Times New Roman" w:hAnsi="Times New Roman" w:cs="Times New Roman"/>
                <w:sz w:val="24"/>
                <w:szCs w:val="24"/>
              </w:rPr>
              <w:t>34,47</w:t>
            </w:r>
          </w:p>
        </w:tc>
        <w:tc>
          <w:tcPr>
            <w:tcW w:w="763" w:type="pct"/>
            <w:vAlign w:val="center"/>
          </w:tcPr>
          <w:p w:rsidR="008439E7" w:rsidRPr="004A4C3C" w:rsidRDefault="008439E7" w:rsidP="004A4C3C">
            <w:pPr>
              <w:spacing w:after="0" w:line="240" w:lineRule="auto"/>
              <w:jc w:val="center"/>
              <w:rPr>
                <w:rFonts w:ascii="Times New Roman" w:hAnsi="Times New Roman" w:cs="Times New Roman"/>
                <w:sz w:val="24"/>
                <w:szCs w:val="24"/>
              </w:rPr>
            </w:pPr>
            <w:r w:rsidRPr="004A4C3C">
              <w:rPr>
                <w:rFonts w:ascii="Times New Roman" w:hAnsi="Times New Roman" w:cs="Times New Roman"/>
                <w:sz w:val="24"/>
                <w:szCs w:val="24"/>
              </w:rPr>
              <w:t>40,89</w:t>
            </w:r>
          </w:p>
        </w:tc>
        <w:tc>
          <w:tcPr>
            <w:tcW w:w="762" w:type="pct"/>
            <w:vAlign w:val="center"/>
          </w:tcPr>
          <w:p w:rsidR="008439E7" w:rsidRPr="004A4C3C" w:rsidRDefault="004A4C3C" w:rsidP="004A4C3C">
            <w:pPr>
              <w:spacing w:after="0" w:line="240" w:lineRule="auto"/>
              <w:jc w:val="center"/>
              <w:rPr>
                <w:rFonts w:ascii="Times New Roman" w:hAnsi="Times New Roman" w:cs="Times New Roman"/>
                <w:color w:val="000000"/>
                <w:sz w:val="24"/>
                <w:szCs w:val="24"/>
              </w:rPr>
            </w:pPr>
            <w:r w:rsidRPr="004A4C3C">
              <w:rPr>
                <w:rFonts w:ascii="Times New Roman" w:hAnsi="Times New Roman" w:cs="Times New Roman"/>
                <w:color w:val="000000"/>
                <w:sz w:val="24"/>
                <w:szCs w:val="24"/>
              </w:rPr>
              <w:t>5,6</w:t>
            </w:r>
          </w:p>
        </w:tc>
      </w:tr>
      <w:tr w:rsidR="008439E7" w:rsidRPr="009E0D5F" w:rsidTr="004A4C3C">
        <w:tc>
          <w:tcPr>
            <w:tcW w:w="2220" w:type="pct"/>
          </w:tcPr>
          <w:p w:rsidR="008439E7" w:rsidRDefault="008439E7" w:rsidP="001B3875">
            <w:pPr>
              <w:spacing w:after="0" w:line="240" w:lineRule="auto"/>
            </w:pPr>
            <w:r w:rsidRPr="00DB51D4">
              <w:rPr>
                <w:rFonts w:ascii="Times New Roman" w:hAnsi="Times New Roman" w:cs="Times New Roman"/>
                <w:sz w:val="24"/>
                <w:szCs w:val="24"/>
              </w:rPr>
              <w:t>Продолжительность одного оборота запасов, дней</w:t>
            </w:r>
          </w:p>
        </w:tc>
        <w:tc>
          <w:tcPr>
            <w:tcW w:w="620" w:type="pct"/>
            <w:vAlign w:val="center"/>
          </w:tcPr>
          <w:p w:rsidR="008439E7" w:rsidRPr="004A4C3C" w:rsidRDefault="008439E7" w:rsidP="004A4C3C">
            <w:pPr>
              <w:spacing w:after="0" w:line="240" w:lineRule="auto"/>
              <w:jc w:val="center"/>
              <w:rPr>
                <w:rFonts w:ascii="Times New Roman" w:hAnsi="Times New Roman" w:cs="Times New Roman"/>
                <w:sz w:val="24"/>
                <w:szCs w:val="24"/>
              </w:rPr>
            </w:pPr>
            <w:r w:rsidRPr="004A4C3C">
              <w:rPr>
                <w:rFonts w:ascii="Times New Roman" w:hAnsi="Times New Roman" w:cs="Times New Roman"/>
                <w:bCs/>
                <w:snapToGrid w:val="0"/>
                <w:sz w:val="24"/>
                <w:szCs w:val="24"/>
              </w:rPr>
              <w:t>10,2</w:t>
            </w:r>
          </w:p>
        </w:tc>
        <w:tc>
          <w:tcPr>
            <w:tcW w:w="634" w:type="pct"/>
            <w:vAlign w:val="center"/>
          </w:tcPr>
          <w:p w:rsidR="008439E7" w:rsidRPr="004A4C3C" w:rsidRDefault="008439E7" w:rsidP="004A4C3C">
            <w:pPr>
              <w:spacing w:after="0" w:line="240" w:lineRule="auto"/>
              <w:jc w:val="center"/>
              <w:rPr>
                <w:rFonts w:ascii="Times New Roman" w:hAnsi="Times New Roman" w:cs="Times New Roman"/>
                <w:sz w:val="24"/>
                <w:szCs w:val="24"/>
              </w:rPr>
            </w:pPr>
            <w:r w:rsidRPr="004A4C3C">
              <w:rPr>
                <w:rFonts w:ascii="Times New Roman" w:hAnsi="Times New Roman" w:cs="Times New Roman"/>
                <w:sz w:val="24"/>
                <w:szCs w:val="24"/>
              </w:rPr>
              <w:t>10,44</w:t>
            </w:r>
          </w:p>
        </w:tc>
        <w:tc>
          <w:tcPr>
            <w:tcW w:w="763" w:type="pct"/>
            <w:vAlign w:val="center"/>
          </w:tcPr>
          <w:p w:rsidR="008439E7" w:rsidRPr="004A4C3C" w:rsidRDefault="008439E7" w:rsidP="004A4C3C">
            <w:pPr>
              <w:spacing w:after="0" w:line="240" w:lineRule="auto"/>
              <w:jc w:val="center"/>
              <w:rPr>
                <w:rFonts w:ascii="Times New Roman" w:hAnsi="Times New Roman" w:cs="Times New Roman"/>
                <w:sz w:val="24"/>
                <w:szCs w:val="24"/>
              </w:rPr>
            </w:pPr>
            <w:r w:rsidRPr="004A4C3C">
              <w:rPr>
                <w:rFonts w:ascii="Times New Roman" w:hAnsi="Times New Roman" w:cs="Times New Roman"/>
                <w:sz w:val="24"/>
                <w:szCs w:val="24"/>
              </w:rPr>
              <w:t>8,8</w:t>
            </w:r>
          </w:p>
        </w:tc>
        <w:tc>
          <w:tcPr>
            <w:tcW w:w="762" w:type="pct"/>
            <w:vAlign w:val="center"/>
          </w:tcPr>
          <w:p w:rsidR="008439E7" w:rsidRPr="004A4C3C" w:rsidRDefault="004A4C3C" w:rsidP="004A4C3C">
            <w:pPr>
              <w:spacing w:after="0" w:line="240" w:lineRule="auto"/>
              <w:jc w:val="center"/>
              <w:rPr>
                <w:rFonts w:ascii="Times New Roman" w:hAnsi="Times New Roman" w:cs="Times New Roman"/>
                <w:color w:val="000000"/>
                <w:sz w:val="24"/>
                <w:szCs w:val="24"/>
              </w:rPr>
            </w:pPr>
            <w:r w:rsidRPr="004A4C3C">
              <w:rPr>
                <w:rFonts w:ascii="Times New Roman" w:hAnsi="Times New Roman" w:cs="Times New Roman"/>
                <w:color w:val="000000"/>
                <w:sz w:val="24"/>
                <w:szCs w:val="24"/>
              </w:rPr>
              <w:t>-1,4</w:t>
            </w:r>
          </w:p>
        </w:tc>
      </w:tr>
      <w:tr w:rsidR="001B3875" w:rsidRPr="009E0D5F" w:rsidTr="004A4C3C">
        <w:tc>
          <w:tcPr>
            <w:tcW w:w="2220" w:type="pct"/>
          </w:tcPr>
          <w:p w:rsidR="001B3875" w:rsidRPr="00DB51D4" w:rsidRDefault="00403A01" w:rsidP="001B3875">
            <w:pPr>
              <w:spacing w:after="0" w:line="240" w:lineRule="auto"/>
              <w:rPr>
                <w:rFonts w:ascii="Times New Roman" w:hAnsi="Times New Roman" w:cs="Times New Roman"/>
                <w:sz w:val="24"/>
                <w:szCs w:val="24"/>
              </w:rPr>
            </w:pPr>
            <w:r>
              <w:rPr>
                <w:rFonts w:ascii="Times New Roman" w:hAnsi="Times New Roman" w:cs="Times New Roman"/>
                <w:sz w:val="24"/>
                <w:szCs w:val="24"/>
              </w:rPr>
              <w:t>Относительное накопление запасов в результате снижения их оборачиваемости</w:t>
            </w:r>
            <w:r w:rsidR="001B3875">
              <w:rPr>
                <w:rFonts w:ascii="Times New Roman" w:hAnsi="Times New Roman" w:cs="Times New Roman"/>
                <w:sz w:val="24"/>
                <w:szCs w:val="24"/>
              </w:rPr>
              <w:t xml:space="preserve">, тыс.руб. </w:t>
            </w:r>
          </w:p>
        </w:tc>
        <w:tc>
          <w:tcPr>
            <w:tcW w:w="620" w:type="pct"/>
            <w:vAlign w:val="center"/>
          </w:tcPr>
          <w:p w:rsidR="001B3875" w:rsidRPr="004A4C3C" w:rsidRDefault="001B3875" w:rsidP="004A4C3C">
            <w:pPr>
              <w:spacing w:after="0" w:line="240" w:lineRule="auto"/>
              <w:jc w:val="center"/>
              <w:rPr>
                <w:rFonts w:ascii="Times New Roman" w:hAnsi="Times New Roman" w:cs="Times New Roman"/>
                <w:bCs/>
                <w:snapToGrid w:val="0"/>
                <w:sz w:val="24"/>
                <w:szCs w:val="24"/>
              </w:rPr>
            </w:pPr>
            <w:r w:rsidRPr="004A4C3C">
              <w:rPr>
                <w:rFonts w:ascii="Times New Roman" w:hAnsi="Times New Roman" w:cs="Times New Roman"/>
                <w:bCs/>
                <w:snapToGrid w:val="0"/>
                <w:sz w:val="24"/>
                <w:szCs w:val="24"/>
              </w:rPr>
              <w:t>256,8</w:t>
            </w:r>
          </w:p>
        </w:tc>
        <w:tc>
          <w:tcPr>
            <w:tcW w:w="634" w:type="pct"/>
            <w:vAlign w:val="center"/>
          </w:tcPr>
          <w:p w:rsidR="001B3875" w:rsidRPr="004A4C3C" w:rsidRDefault="004A4C3C" w:rsidP="004A4C3C">
            <w:pPr>
              <w:spacing w:after="0" w:line="240" w:lineRule="auto"/>
              <w:jc w:val="center"/>
              <w:rPr>
                <w:rFonts w:ascii="Times New Roman" w:hAnsi="Times New Roman" w:cs="Times New Roman"/>
                <w:color w:val="000000"/>
                <w:sz w:val="24"/>
                <w:szCs w:val="24"/>
              </w:rPr>
            </w:pPr>
            <w:r w:rsidRPr="004A4C3C">
              <w:rPr>
                <w:rFonts w:ascii="Times New Roman" w:hAnsi="Times New Roman" w:cs="Times New Roman"/>
                <w:color w:val="000000"/>
                <w:sz w:val="24"/>
                <w:szCs w:val="24"/>
              </w:rPr>
              <w:t>55,68</w:t>
            </w:r>
          </w:p>
        </w:tc>
        <w:tc>
          <w:tcPr>
            <w:tcW w:w="763" w:type="pct"/>
            <w:vAlign w:val="center"/>
          </w:tcPr>
          <w:p w:rsidR="001B3875" w:rsidRPr="004A4C3C" w:rsidRDefault="004A4C3C" w:rsidP="004A4C3C">
            <w:pPr>
              <w:spacing w:after="0" w:line="240" w:lineRule="auto"/>
              <w:jc w:val="center"/>
              <w:rPr>
                <w:rFonts w:ascii="Times New Roman" w:hAnsi="Times New Roman" w:cs="Times New Roman"/>
                <w:color w:val="000000"/>
                <w:sz w:val="24"/>
                <w:szCs w:val="24"/>
              </w:rPr>
            </w:pPr>
            <w:r w:rsidRPr="004A4C3C">
              <w:rPr>
                <w:rFonts w:ascii="Times New Roman" w:hAnsi="Times New Roman" w:cs="Times New Roman"/>
                <w:color w:val="000000"/>
                <w:sz w:val="24"/>
                <w:szCs w:val="24"/>
              </w:rPr>
              <w:t>-</w:t>
            </w:r>
          </w:p>
        </w:tc>
        <w:tc>
          <w:tcPr>
            <w:tcW w:w="762" w:type="pct"/>
            <w:vAlign w:val="center"/>
          </w:tcPr>
          <w:p w:rsidR="001B3875" w:rsidRPr="004A4C3C" w:rsidRDefault="004A4C3C" w:rsidP="004A4C3C">
            <w:pPr>
              <w:spacing w:after="0" w:line="240" w:lineRule="auto"/>
              <w:jc w:val="center"/>
              <w:rPr>
                <w:rFonts w:ascii="Times New Roman" w:hAnsi="Times New Roman" w:cs="Times New Roman"/>
                <w:color w:val="000000"/>
                <w:sz w:val="24"/>
                <w:szCs w:val="24"/>
              </w:rPr>
            </w:pPr>
            <w:r w:rsidRPr="004A4C3C">
              <w:rPr>
                <w:rFonts w:ascii="Times New Roman" w:hAnsi="Times New Roman" w:cs="Times New Roman"/>
                <w:color w:val="000000"/>
                <w:sz w:val="24"/>
                <w:szCs w:val="24"/>
              </w:rPr>
              <w:t>-</w:t>
            </w:r>
          </w:p>
        </w:tc>
      </w:tr>
      <w:tr w:rsidR="00860F5A" w:rsidRPr="009E0D5F" w:rsidTr="004A4C3C">
        <w:tc>
          <w:tcPr>
            <w:tcW w:w="2220" w:type="pct"/>
          </w:tcPr>
          <w:p w:rsidR="00860F5A" w:rsidRDefault="00544E49" w:rsidP="001B3875">
            <w:pPr>
              <w:spacing w:after="0" w:line="240" w:lineRule="auto"/>
              <w:rPr>
                <w:rFonts w:ascii="Times New Roman" w:hAnsi="Times New Roman" w:cs="Times New Roman"/>
                <w:sz w:val="24"/>
                <w:szCs w:val="24"/>
              </w:rPr>
            </w:pPr>
            <w:r>
              <w:rPr>
                <w:rFonts w:ascii="Times New Roman" w:hAnsi="Times New Roman" w:cs="Times New Roman"/>
                <w:sz w:val="24"/>
                <w:szCs w:val="24"/>
              </w:rPr>
              <w:t>Относительное сокращение величины запасов</w:t>
            </w:r>
            <w:r w:rsidR="00403A01">
              <w:rPr>
                <w:rFonts w:ascii="Times New Roman" w:hAnsi="Times New Roman" w:cs="Times New Roman"/>
                <w:sz w:val="24"/>
                <w:szCs w:val="24"/>
              </w:rPr>
              <w:t xml:space="preserve"> за счет повышения их оборачиваемости</w:t>
            </w:r>
            <w:r>
              <w:rPr>
                <w:rFonts w:ascii="Times New Roman" w:hAnsi="Times New Roman" w:cs="Times New Roman"/>
                <w:sz w:val="24"/>
                <w:szCs w:val="24"/>
              </w:rPr>
              <w:t>, тыс.руб.</w:t>
            </w:r>
          </w:p>
        </w:tc>
        <w:tc>
          <w:tcPr>
            <w:tcW w:w="620" w:type="pct"/>
            <w:vAlign w:val="center"/>
          </w:tcPr>
          <w:p w:rsidR="00860F5A" w:rsidRPr="004A4C3C" w:rsidRDefault="004A4C3C" w:rsidP="004A4C3C">
            <w:pPr>
              <w:spacing w:after="0" w:line="240" w:lineRule="auto"/>
              <w:jc w:val="center"/>
              <w:rPr>
                <w:rFonts w:ascii="Times New Roman" w:hAnsi="Times New Roman" w:cs="Times New Roman"/>
                <w:bCs/>
                <w:snapToGrid w:val="0"/>
                <w:sz w:val="24"/>
                <w:szCs w:val="24"/>
              </w:rPr>
            </w:pPr>
            <w:r w:rsidRPr="004A4C3C">
              <w:rPr>
                <w:rFonts w:ascii="Times New Roman" w:hAnsi="Times New Roman" w:cs="Times New Roman"/>
                <w:bCs/>
                <w:snapToGrid w:val="0"/>
                <w:sz w:val="24"/>
                <w:szCs w:val="24"/>
              </w:rPr>
              <w:t>-</w:t>
            </w:r>
          </w:p>
        </w:tc>
        <w:tc>
          <w:tcPr>
            <w:tcW w:w="634" w:type="pct"/>
            <w:vAlign w:val="center"/>
          </w:tcPr>
          <w:p w:rsidR="00860F5A" w:rsidRPr="004A4C3C" w:rsidRDefault="004A4C3C" w:rsidP="004A4C3C">
            <w:pPr>
              <w:spacing w:after="0" w:line="240" w:lineRule="auto"/>
              <w:jc w:val="center"/>
              <w:rPr>
                <w:rFonts w:ascii="Times New Roman" w:hAnsi="Times New Roman" w:cs="Times New Roman"/>
                <w:color w:val="000000"/>
                <w:sz w:val="24"/>
                <w:szCs w:val="24"/>
              </w:rPr>
            </w:pPr>
            <w:r w:rsidRPr="004A4C3C">
              <w:rPr>
                <w:rFonts w:ascii="Times New Roman" w:hAnsi="Times New Roman" w:cs="Times New Roman"/>
                <w:color w:val="000000"/>
                <w:sz w:val="24"/>
                <w:szCs w:val="24"/>
              </w:rPr>
              <w:t>-</w:t>
            </w:r>
          </w:p>
        </w:tc>
        <w:tc>
          <w:tcPr>
            <w:tcW w:w="763" w:type="pct"/>
            <w:vAlign w:val="center"/>
          </w:tcPr>
          <w:p w:rsidR="00860F5A" w:rsidRPr="004A4C3C" w:rsidRDefault="004A4C3C" w:rsidP="004A4C3C">
            <w:pPr>
              <w:spacing w:after="0" w:line="240" w:lineRule="auto"/>
              <w:jc w:val="center"/>
              <w:rPr>
                <w:rFonts w:ascii="Times New Roman" w:hAnsi="Times New Roman" w:cs="Times New Roman"/>
                <w:color w:val="000000"/>
                <w:sz w:val="24"/>
                <w:szCs w:val="24"/>
              </w:rPr>
            </w:pPr>
            <w:r w:rsidRPr="004A4C3C">
              <w:rPr>
                <w:rFonts w:ascii="Times New Roman" w:hAnsi="Times New Roman" w:cs="Times New Roman"/>
                <w:color w:val="000000"/>
                <w:sz w:val="24"/>
                <w:szCs w:val="24"/>
              </w:rPr>
              <w:t>387,6</w:t>
            </w:r>
          </w:p>
        </w:tc>
        <w:tc>
          <w:tcPr>
            <w:tcW w:w="762" w:type="pct"/>
            <w:vAlign w:val="center"/>
          </w:tcPr>
          <w:p w:rsidR="00860F5A" w:rsidRPr="004A4C3C" w:rsidRDefault="004A4C3C" w:rsidP="004A4C3C">
            <w:pPr>
              <w:spacing w:after="0" w:line="240" w:lineRule="auto"/>
              <w:jc w:val="center"/>
              <w:rPr>
                <w:rFonts w:ascii="Times New Roman" w:hAnsi="Times New Roman" w:cs="Times New Roman"/>
                <w:color w:val="000000"/>
                <w:sz w:val="24"/>
                <w:szCs w:val="24"/>
              </w:rPr>
            </w:pPr>
            <w:r w:rsidRPr="004A4C3C">
              <w:rPr>
                <w:rFonts w:ascii="Times New Roman" w:hAnsi="Times New Roman" w:cs="Times New Roman"/>
                <w:color w:val="000000"/>
                <w:sz w:val="24"/>
                <w:szCs w:val="24"/>
              </w:rPr>
              <w:t>-</w:t>
            </w:r>
          </w:p>
        </w:tc>
      </w:tr>
      <w:tr w:rsidR="001B3875" w:rsidRPr="009E0D5F" w:rsidTr="004A4C3C">
        <w:tc>
          <w:tcPr>
            <w:tcW w:w="2220" w:type="pct"/>
          </w:tcPr>
          <w:p w:rsidR="001B3875" w:rsidRPr="00DB51D4" w:rsidRDefault="001B3875" w:rsidP="001B3875">
            <w:pPr>
              <w:spacing w:after="0" w:line="240" w:lineRule="auto"/>
              <w:rPr>
                <w:rFonts w:ascii="Times New Roman" w:hAnsi="Times New Roman" w:cs="Times New Roman"/>
                <w:sz w:val="24"/>
                <w:szCs w:val="24"/>
              </w:rPr>
            </w:pPr>
            <w:r w:rsidRPr="00DB51D4">
              <w:rPr>
                <w:rFonts w:ascii="Times New Roman" w:hAnsi="Times New Roman" w:cs="Times New Roman"/>
                <w:sz w:val="24"/>
                <w:szCs w:val="24"/>
              </w:rPr>
              <w:t>Рентабельность запасов, %</w:t>
            </w:r>
          </w:p>
        </w:tc>
        <w:tc>
          <w:tcPr>
            <w:tcW w:w="620" w:type="pct"/>
            <w:vAlign w:val="center"/>
          </w:tcPr>
          <w:p w:rsidR="001B3875" w:rsidRPr="004A4C3C" w:rsidRDefault="001B3875" w:rsidP="004A4C3C">
            <w:pPr>
              <w:spacing w:after="0" w:line="240" w:lineRule="auto"/>
              <w:jc w:val="center"/>
              <w:rPr>
                <w:rFonts w:ascii="Times New Roman" w:hAnsi="Times New Roman" w:cs="Times New Roman"/>
                <w:color w:val="000000"/>
                <w:sz w:val="24"/>
                <w:szCs w:val="24"/>
              </w:rPr>
            </w:pPr>
            <w:r w:rsidRPr="004A4C3C">
              <w:rPr>
                <w:rFonts w:ascii="Times New Roman" w:hAnsi="Times New Roman" w:cs="Times New Roman"/>
                <w:color w:val="000000"/>
                <w:sz w:val="24"/>
                <w:szCs w:val="24"/>
              </w:rPr>
              <w:t>23,11</w:t>
            </w:r>
          </w:p>
        </w:tc>
        <w:tc>
          <w:tcPr>
            <w:tcW w:w="634" w:type="pct"/>
            <w:vAlign w:val="center"/>
          </w:tcPr>
          <w:p w:rsidR="001B3875" w:rsidRPr="004A4C3C" w:rsidRDefault="00860F5A" w:rsidP="004A4C3C">
            <w:pPr>
              <w:spacing w:after="0" w:line="240" w:lineRule="auto"/>
              <w:jc w:val="center"/>
              <w:rPr>
                <w:rFonts w:ascii="Times New Roman" w:hAnsi="Times New Roman" w:cs="Times New Roman"/>
                <w:color w:val="000000"/>
                <w:sz w:val="24"/>
                <w:szCs w:val="24"/>
              </w:rPr>
            </w:pPr>
            <w:r w:rsidRPr="004A4C3C">
              <w:rPr>
                <w:rFonts w:ascii="Times New Roman" w:hAnsi="Times New Roman" w:cs="Times New Roman"/>
                <w:color w:val="000000"/>
                <w:sz w:val="24"/>
                <w:szCs w:val="24"/>
              </w:rPr>
              <w:t>22,91</w:t>
            </w:r>
          </w:p>
        </w:tc>
        <w:tc>
          <w:tcPr>
            <w:tcW w:w="763" w:type="pct"/>
            <w:vAlign w:val="center"/>
          </w:tcPr>
          <w:p w:rsidR="001B3875" w:rsidRPr="004A4C3C" w:rsidRDefault="001E1FA1" w:rsidP="004A4C3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46,72</w:t>
            </w:r>
          </w:p>
        </w:tc>
        <w:tc>
          <w:tcPr>
            <w:tcW w:w="762" w:type="pct"/>
            <w:vAlign w:val="center"/>
          </w:tcPr>
          <w:p w:rsidR="001B3875" w:rsidRPr="004A4C3C" w:rsidRDefault="001E1FA1" w:rsidP="004A4C3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23,61</w:t>
            </w:r>
          </w:p>
        </w:tc>
      </w:tr>
      <w:tr w:rsidR="00860F5A" w:rsidRPr="009E0D5F" w:rsidTr="004A4C3C">
        <w:tc>
          <w:tcPr>
            <w:tcW w:w="2220" w:type="pct"/>
          </w:tcPr>
          <w:p w:rsidR="00860F5A" w:rsidRPr="009E0D5F" w:rsidRDefault="00860F5A" w:rsidP="001B3875">
            <w:pPr>
              <w:spacing w:after="0" w:line="240" w:lineRule="auto"/>
              <w:rPr>
                <w:rFonts w:ascii="Times New Roman" w:hAnsi="Times New Roman" w:cs="Times New Roman"/>
                <w:sz w:val="24"/>
                <w:szCs w:val="24"/>
              </w:rPr>
            </w:pPr>
            <w:r w:rsidRPr="009E0D5F">
              <w:rPr>
                <w:rFonts w:ascii="Times New Roman" w:hAnsi="Times New Roman" w:cs="Times New Roman"/>
                <w:sz w:val="24"/>
                <w:szCs w:val="24"/>
              </w:rPr>
              <w:t>Операционный цикл</w:t>
            </w:r>
            <w:r>
              <w:rPr>
                <w:rFonts w:ascii="Times New Roman" w:hAnsi="Times New Roman" w:cs="Times New Roman"/>
                <w:sz w:val="24"/>
                <w:szCs w:val="24"/>
              </w:rPr>
              <w:t>, дней</w:t>
            </w:r>
          </w:p>
        </w:tc>
        <w:tc>
          <w:tcPr>
            <w:tcW w:w="620" w:type="pct"/>
            <w:vAlign w:val="center"/>
          </w:tcPr>
          <w:p w:rsidR="00860F5A" w:rsidRPr="004A4C3C" w:rsidRDefault="00860F5A" w:rsidP="004A4C3C">
            <w:pPr>
              <w:spacing w:after="0" w:line="240" w:lineRule="auto"/>
              <w:jc w:val="center"/>
              <w:rPr>
                <w:rFonts w:ascii="Times New Roman" w:hAnsi="Times New Roman" w:cs="Times New Roman"/>
                <w:sz w:val="24"/>
                <w:szCs w:val="24"/>
              </w:rPr>
            </w:pPr>
            <w:r w:rsidRPr="004A4C3C">
              <w:rPr>
                <w:rFonts w:ascii="Times New Roman" w:hAnsi="Times New Roman" w:cs="Times New Roman"/>
                <w:sz w:val="24"/>
                <w:szCs w:val="24"/>
              </w:rPr>
              <w:t>38,35</w:t>
            </w:r>
          </w:p>
        </w:tc>
        <w:tc>
          <w:tcPr>
            <w:tcW w:w="634" w:type="pct"/>
            <w:vAlign w:val="center"/>
          </w:tcPr>
          <w:p w:rsidR="00860F5A" w:rsidRPr="004A4C3C" w:rsidRDefault="00860F5A" w:rsidP="004A4C3C">
            <w:pPr>
              <w:spacing w:after="0" w:line="240" w:lineRule="auto"/>
              <w:jc w:val="center"/>
              <w:rPr>
                <w:rFonts w:ascii="Times New Roman" w:hAnsi="Times New Roman" w:cs="Times New Roman"/>
                <w:sz w:val="24"/>
                <w:szCs w:val="24"/>
              </w:rPr>
            </w:pPr>
            <w:r w:rsidRPr="004A4C3C">
              <w:rPr>
                <w:rFonts w:ascii="Times New Roman" w:hAnsi="Times New Roman" w:cs="Times New Roman"/>
                <w:sz w:val="24"/>
                <w:szCs w:val="24"/>
              </w:rPr>
              <w:t>38,94</w:t>
            </w:r>
          </w:p>
        </w:tc>
        <w:tc>
          <w:tcPr>
            <w:tcW w:w="763" w:type="pct"/>
            <w:vAlign w:val="center"/>
          </w:tcPr>
          <w:p w:rsidR="00860F5A" w:rsidRPr="004A4C3C" w:rsidRDefault="00860F5A" w:rsidP="004A4C3C">
            <w:pPr>
              <w:spacing w:after="0" w:line="240" w:lineRule="auto"/>
              <w:jc w:val="center"/>
              <w:rPr>
                <w:rFonts w:ascii="Times New Roman" w:hAnsi="Times New Roman" w:cs="Times New Roman"/>
                <w:sz w:val="24"/>
                <w:szCs w:val="24"/>
              </w:rPr>
            </w:pPr>
            <w:r w:rsidRPr="004A4C3C">
              <w:rPr>
                <w:rFonts w:ascii="Times New Roman" w:hAnsi="Times New Roman" w:cs="Times New Roman"/>
                <w:sz w:val="24"/>
                <w:szCs w:val="24"/>
              </w:rPr>
              <w:t>37,17</w:t>
            </w:r>
          </w:p>
        </w:tc>
        <w:tc>
          <w:tcPr>
            <w:tcW w:w="762" w:type="pct"/>
            <w:vAlign w:val="center"/>
          </w:tcPr>
          <w:p w:rsidR="00860F5A" w:rsidRPr="004A4C3C" w:rsidRDefault="00860F5A" w:rsidP="004A4C3C">
            <w:pPr>
              <w:spacing w:after="0" w:line="240" w:lineRule="auto"/>
              <w:jc w:val="center"/>
              <w:rPr>
                <w:rFonts w:ascii="Times New Roman" w:hAnsi="Times New Roman" w:cs="Times New Roman"/>
                <w:sz w:val="24"/>
                <w:szCs w:val="24"/>
              </w:rPr>
            </w:pPr>
            <w:r w:rsidRPr="004A4C3C">
              <w:rPr>
                <w:rFonts w:ascii="Times New Roman" w:hAnsi="Times New Roman" w:cs="Times New Roman"/>
                <w:sz w:val="24"/>
                <w:szCs w:val="24"/>
              </w:rPr>
              <w:t>-1,18</w:t>
            </w:r>
          </w:p>
        </w:tc>
      </w:tr>
      <w:tr w:rsidR="00845DF4" w:rsidRPr="009E0D5F" w:rsidTr="00A227E4">
        <w:tc>
          <w:tcPr>
            <w:tcW w:w="2220" w:type="pct"/>
          </w:tcPr>
          <w:p w:rsidR="00845DF4" w:rsidRPr="009E0D5F" w:rsidRDefault="00845DF4" w:rsidP="001B38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Финансовый цикл, дней</w:t>
            </w:r>
          </w:p>
        </w:tc>
        <w:tc>
          <w:tcPr>
            <w:tcW w:w="620" w:type="pct"/>
          </w:tcPr>
          <w:p w:rsidR="00845DF4" w:rsidRPr="00845DF4" w:rsidRDefault="00845DF4" w:rsidP="00A227E4">
            <w:pPr>
              <w:spacing w:after="0" w:line="240" w:lineRule="auto"/>
              <w:jc w:val="center"/>
              <w:rPr>
                <w:rFonts w:ascii="Times New Roman" w:hAnsi="Times New Roman" w:cs="Times New Roman"/>
                <w:sz w:val="24"/>
                <w:szCs w:val="24"/>
              </w:rPr>
            </w:pPr>
            <w:r w:rsidRPr="00845DF4">
              <w:rPr>
                <w:rFonts w:ascii="Times New Roman" w:hAnsi="Times New Roman" w:cs="Times New Roman"/>
                <w:sz w:val="24"/>
                <w:szCs w:val="24"/>
              </w:rPr>
              <w:t>5,47</w:t>
            </w:r>
          </w:p>
        </w:tc>
        <w:tc>
          <w:tcPr>
            <w:tcW w:w="634" w:type="pct"/>
          </w:tcPr>
          <w:p w:rsidR="00845DF4" w:rsidRPr="00845DF4" w:rsidRDefault="00845DF4" w:rsidP="00A227E4">
            <w:pPr>
              <w:spacing w:after="0" w:line="240" w:lineRule="auto"/>
              <w:jc w:val="center"/>
              <w:rPr>
                <w:rFonts w:ascii="Times New Roman" w:hAnsi="Times New Roman" w:cs="Times New Roman"/>
                <w:sz w:val="24"/>
                <w:szCs w:val="24"/>
              </w:rPr>
            </w:pPr>
            <w:r w:rsidRPr="00845DF4">
              <w:rPr>
                <w:rFonts w:ascii="Times New Roman" w:hAnsi="Times New Roman" w:cs="Times New Roman"/>
                <w:sz w:val="24"/>
                <w:szCs w:val="24"/>
              </w:rPr>
              <w:t>5,94</w:t>
            </w:r>
          </w:p>
        </w:tc>
        <w:tc>
          <w:tcPr>
            <w:tcW w:w="763" w:type="pct"/>
          </w:tcPr>
          <w:p w:rsidR="00845DF4" w:rsidRPr="00845DF4" w:rsidRDefault="00845DF4" w:rsidP="00A227E4">
            <w:pPr>
              <w:spacing w:after="0" w:line="240" w:lineRule="auto"/>
              <w:jc w:val="center"/>
              <w:rPr>
                <w:rFonts w:ascii="Times New Roman" w:hAnsi="Times New Roman" w:cs="Times New Roman"/>
                <w:sz w:val="24"/>
                <w:szCs w:val="24"/>
              </w:rPr>
            </w:pPr>
            <w:r w:rsidRPr="00845DF4">
              <w:rPr>
                <w:rFonts w:ascii="Times New Roman" w:hAnsi="Times New Roman" w:cs="Times New Roman"/>
                <w:sz w:val="24"/>
                <w:szCs w:val="24"/>
              </w:rPr>
              <w:t>5,2</w:t>
            </w:r>
          </w:p>
        </w:tc>
        <w:tc>
          <w:tcPr>
            <w:tcW w:w="762" w:type="pct"/>
            <w:vAlign w:val="center"/>
          </w:tcPr>
          <w:p w:rsidR="00845DF4" w:rsidRPr="00845DF4" w:rsidRDefault="00845DF4" w:rsidP="00A227E4">
            <w:pPr>
              <w:spacing w:after="0" w:line="240" w:lineRule="auto"/>
              <w:jc w:val="center"/>
              <w:rPr>
                <w:rFonts w:ascii="Times New Roman" w:hAnsi="Times New Roman" w:cs="Times New Roman"/>
                <w:sz w:val="24"/>
                <w:szCs w:val="24"/>
              </w:rPr>
            </w:pPr>
            <w:r w:rsidRPr="00845DF4">
              <w:rPr>
                <w:rFonts w:ascii="Times New Roman" w:hAnsi="Times New Roman" w:cs="Times New Roman"/>
                <w:sz w:val="24"/>
                <w:szCs w:val="24"/>
              </w:rPr>
              <w:t>-0,27</w:t>
            </w:r>
          </w:p>
        </w:tc>
      </w:tr>
    </w:tbl>
    <w:p w:rsidR="001B3875" w:rsidRDefault="001B3875" w:rsidP="00CE77DC">
      <w:pPr>
        <w:widowControl w:val="0"/>
        <w:spacing w:line="360" w:lineRule="auto"/>
        <w:ind w:firstLine="709"/>
        <w:jc w:val="both"/>
        <w:rPr>
          <w:sz w:val="28"/>
          <w:szCs w:val="28"/>
        </w:rPr>
      </w:pPr>
    </w:p>
    <w:p w:rsidR="0007519C" w:rsidRDefault="0007519C" w:rsidP="00860F5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Удельный вес запасов в оборотных активах снизится на 11,27 п.п.</w:t>
      </w:r>
    </w:p>
    <w:p w:rsidR="0007519C" w:rsidRDefault="0007519C" w:rsidP="00860F5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Оборачиваемость запасов с учетом мероприятий в 2017 г. по сравнению с 2015 г. увеличится на 5,6 оборота.</w:t>
      </w:r>
    </w:p>
    <w:p w:rsidR="00860F5A" w:rsidRDefault="00860F5A" w:rsidP="00860F5A">
      <w:pPr>
        <w:widowControl w:val="0"/>
        <w:spacing w:after="0" w:line="360" w:lineRule="auto"/>
        <w:ind w:firstLine="709"/>
        <w:jc w:val="both"/>
        <w:rPr>
          <w:rFonts w:ascii="Times New Roman" w:hAnsi="Times New Roman" w:cs="Times New Roman"/>
          <w:sz w:val="28"/>
          <w:szCs w:val="28"/>
        </w:rPr>
      </w:pPr>
      <w:r w:rsidRPr="008439E7">
        <w:rPr>
          <w:rFonts w:ascii="Times New Roman" w:hAnsi="Times New Roman" w:cs="Times New Roman"/>
          <w:sz w:val="28"/>
          <w:szCs w:val="28"/>
        </w:rPr>
        <w:lastRenderedPageBreak/>
        <w:t>За счет снижения остатков материалов на складе в прогнозном периоде ожидается сокращение операционного и финансового циклов, что  свидетельствует о повышении эффективности системы управления запасами и о сокращении потребности предприятия в финансировании текущей производственной деятельности.</w:t>
      </w:r>
    </w:p>
    <w:p w:rsidR="00460E18" w:rsidRPr="00DB51D4" w:rsidRDefault="00460E18" w:rsidP="00460E18">
      <w:pPr>
        <w:widowControl w:val="0"/>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ускорения</w:t>
      </w:r>
      <w:r w:rsidRPr="00DB51D4">
        <w:rPr>
          <w:rFonts w:ascii="Times New Roman" w:hAnsi="Times New Roman" w:cs="Times New Roman"/>
          <w:sz w:val="28"/>
          <w:szCs w:val="28"/>
        </w:rPr>
        <w:t xml:space="preserve"> оборачиваемости запасов в 201</w:t>
      </w:r>
      <w:r>
        <w:rPr>
          <w:rFonts w:ascii="Times New Roman" w:hAnsi="Times New Roman" w:cs="Times New Roman"/>
          <w:sz w:val="28"/>
          <w:szCs w:val="28"/>
        </w:rPr>
        <w:t>5</w:t>
      </w:r>
      <w:r w:rsidRPr="00DB51D4">
        <w:rPr>
          <w:rFonts w:ascii="Times New Roman" w:hAnsi="Times New Roman" w:cs="Times New Roman"/>
          <w:sz w:val="28"/>
          <w:szCs w:val="28"/>
        </w:rPr>
        <w:t>г. по сравнению с 201</w:t>
      </w:r>
      <w:r>
        <w:rPr>
          <w:rFonts w:ascii="Times New Roman" w:hAnsi="Times New Roman" w:cs="Times New Roman"/>
          <w:sz w:val="28"/>
          <w:szCs w:val="28"/>
        </w:rPr>
        <w:t>4</w:t>
      </w:r>
      <w:r w:rsidRPr="00DB51D4">
        <w:rPr>
          <w:rFonts w:ascii="Times New Roman" w:hAnsi="Times New Roman" w:cs="Times New Roman"/>
          <w:sz w:val="28"/>
          <w:szCs w:val="28"/>
        </w:rPr>
        <w:t xml:space="preserve">г. относительное </w:t>
      </w:r>
      <w:r>
        <w:rPr>
          <w:rFonts w:ascii="Times New Roman" w:hAnsi="Times New Roman" w:cs="Times New Roman"/>
          <w:sz w:val="28"/>
          <w:szCs w:val="28"/>
        </w:rPr>
        <w:t>сокращение величины</w:t>
      </w:r>
      <w:r w:rsidRPr="00DB51D4">
        <w:rPr>
          <w:rFonts w:ascii="Times New Roman" w:hAnsi="Times New Roman" w:cs="Times New Roman"/>
          <w:sz w:val="28"/>
          <w:szCs w:val="28"/>
        </w:rPr>
        <w:t xml:space="preserve"> запасов </w:t>
      </w:r>
      <w:r>
        <w:rPr>
          <w:rFonts w:ascii="Times New Roman" w:hAnsi="Times New Roman" w:cs="Times New Roman"/>
          <w:sz w:val="28"/>
          <w:szCs w:val="28"/>
        </w:rPr>
        <w:t>с</w:t>
      </w:r>
      <w:r w:rsidRPr="00DB51D4">
        <w:rPr>
          <w:rFonts w:ascii="Times New Roman" w:hAnsi="Times New Roman" w:cs="Times New Roman"/>
          <w:sz w:val="28"/>
          <w:szCs w:val="28"/>
        </w:rPr>
        <w:t>остави</w:t>
      </w:r>
      <w:r>
        <w:rPr>
          <w:rFonts w:ascii="Times New Roman" w:hAnsi="Times New Roman" w:cs="Times New Roman"/>
          <w:sz w:val="28"/>
          <w:szCs w:val="28"/>
        </w:rPr>
        <w:t>т 387,6 тыс.руб.</w:t>
      </w:r>
    </w:p>
    <w:p w:rsidR="00460E18" w:rsidRPr="008439E7" w:rsidRDefault="00460E18" w:rsidP="00860F5A">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прогнозном периоде ожидается рост рентабельности запасов, то есть на каждый рубль запасов будет получено больше чистой прибыли, что также свидетельствует о повышении эффективности их использования.</w:t>
      </w:r>
    </w:p>
    <w:p w:rsidR="00CE77DC" w:rsidRPr="00860F5A" w:rsidRDefault="00CE77DC" w:rsidP="00860F5A">
      <w:pPr>
        <w:widowControl w:val="0"/>
        <w:spacing w:after="0" w:line="360" w:lineRule="auto"/>
        <w:ind w:firstLine="709"/>
        <w:jc w:val="both"/>
        <w:rPr>
          <w:rFonts w:ascii="Times New Roman" w:hAnsi="Times New Roman" w:cs="Times New Roman"/>
          <w:sz w:val="28"/>
          <w:szCs w:val="28"/>
        </w:rPr>
      </w:pPr>
      <w:r w:rsidRPr="00860F5A">
        <w:rPr>
          <w:rFonts w:ascii="Times New Roman" w:hAnsi="Times New Roman" w:cs="Times New Roman"/>
          <w:sz w:val="28"/>
          <w:szCs w:val="28"/>
        </w:rPr>
        <w:t>Таким образом, оптимизация управления запасами в ООО «Станкостроительный завод»:</w:t>
      </w:r>
    </w:p>
    <w:p w:rsidR="00CE77DC" w:rsidRPr="00860F5A" w:rsidRDefault="00CE77DC" w:rsidP="00860F5A">
      <w:pPr>
        <w:spacing w:after="0" w:line="360" w:lineRule="auto"/>
        <w:ind w:firstLine="709"/>
        <w:jc w:val="both"/>
        <w:rPr>
          <w:rFonts w:ascii="Times New Roman" w:hAnsi="Times New Roman" w:cs="Times New Roman"/>
          <w:sz w:val="28"/>
          <w:szCs w:val="28"/>
        </w:rPr>
      </w:pPr>
      <w:r w:rsidRPr="00860F5A">
        <w:rPr>
          <w:rFonts w:ascii="Times New Roman" w:hAnsi="Times New Roman" w:cs="Times New Roman"/>
          <w:sz w:val="28"/>
          <w:szCs w:val="28"/>
        </w:rPr>
        <w:t>- является мощным ресурсом повышения эффективности деятельности предприятия;</w:t>
      </w:r>
    </w:p>
    <w:p w:rsidR="00CE77DC" w:rsidRPr="00860F5A" w:rsidRDefault="00CE77DC" w:rsidP="00860F5A">
      <w:pPr>
        <w:spacing w:after="0" w:line="360" w:lineRule="auto"/>
        <w:ind w:firstLine="709"/>
        <w:jc w:val="both"/>
        <w:rPr>
          <w:rFonts w:ascii="Times New Roman" w:hAnsi="Times New Roman" w:cs="Times New Roman"/>
          <w:sz w:val="28"/>
          <w:szCs w:val="28"/>
        </w:rPr>
      </w:pPr>
      <w:r w:rsidRPr="00860F5A">
        <w:rPr>
          <w:rFonts w:ascii="Times New Roman" w:hAnsi="Times New Roman" w:cs="Times New Roman"/>
          <w:sz w:val="28"/>
          <w:szCs w:val="28"/>
        </w:rPr>
        <w:t>- необходима для увеличения прибыли в условиях конкуренции;</w:t>
      </w:r>
    </w:p>
    <w:p w:rsidR="00CE77DC" w:rsidRPr="00860F5A" w:rsidRDefault="00CE77DC" w:rsidP="00860F5A">
      <w:pPr>
        <w:spacing w:after="0" w:line="360" w:lineRule="auto"/>
        <w:ind w:firstLine="709"/>
        <w:jc w:val="both"/>
        <w:rPr>
          <w:rFonts w:ascii="Times New Roman" w:hAnsi="Times New Roman" w:cs="Times New Roman"/>
          <w:sz w:val="28"/>
          <w:szCs w:val="28"/>
        </w:rPr>
      </w:pPr>
      <w:r w:rsidRPr="00860F5A">
        <w:rPr>
          <w:rFonts w:ascii="Times New Roman" w:hAnsi="Times New Roman" w:cs="Times New Roman"/>
          <w:sz w:val="28"/>
          <w:szCs w:val="28"/>
        </w:rPr>
        <w:t>- приводит у повышению деловой активности и финансовой устойчивости предприятия.</w:t>
      </w:r>
    </w:p>
    <w:p w:rsidR="004B34D3" w:rsidRPr="004765F7" w:rsidRDefault="004B34D3" w:rsidP="004765F7"/>
    <w:p w:rsidR="00F85920" w:rsidRDefault="004765F7" w:rsidP="00860F5A">
      <w:pPr>
        <w:pStyle w:val="2"/>
        <w:spacing w:before="0" w:line="360" w:lineRule="auto"/>
        <w:ind w:firstLine="709"/>
        <w:rPr>
          <w:rFonts w:ascii="Times New Roman" w:hAnsi="Times New Roman" w:cs="Times New Roman"/>
          <w:sz w:val="28"/>
          <w:szCs w:val="28"/>
        </w:rPr>
      </w:pPr>
      <w:r w:rsidRPr="009E37E3">
        <w:rPr>
          <w:rFonts w:ascii="Times New Roman" w:hAnsi="Times New Roman" w:cs="Times New Roman"/>
          <w:b w:val="0"/>
          <w:color w:val="auto"/>
          <w:sz w:val="28"/>
          <w:szCs w:val="28"/>
        </w:rPr>
        <w:t xml:space="preserve"> </w:t>
      </w:r>
      <w:r w:rsidR="00F85920">
        <w:rPr>
          <w:rFonts w:ascii="Times New Roman" w:hAnsi="Times New Roman" w:cs="Times New Roman"/>
          <w:sz w:val="28"/>
          <w:szCs w:val="28"/>
        </w:rPr>
        <w:br w:type="page"/>
      </w:r>
    </w:p>
    <w:p w:rsidR="003E6443" w:rsidRPr="00011201" w:rsidRDefault="003E6443" w:rsidP="00F63ABC">
      <w:pPr>
        <w:pStyle w:val="1"/>
        <w:jc w:val="center"/>
        <w:rPr>
          <w:rFonts w:ascii="Times New Roman" w:hAnsi="Times New Roman" w:cs="Times New Roman"/>
          <w:b w:val="0"/>
          <w:color w:val="auto"/>
        </w:rPr>
      </w:pPr>
      <w:bookmarkStart w:id="27" w:name="_Toc471823440"/>
      <w:r w:rsidRPr="00011201">
        <w:rPr>
          <w:rFonts w:ascii="Times New Roman" w:hAnsi="Times New Roman" w:cs="Times New Roman"/>
          <w:b w:val="0"/>
          <w:color w:val="auto"/>
        </w:rPr>
        <w:lastRenderedPageBreak/>
        <w:t>Заключение</w:t>
      </w:r>
      <w:bookmarkEnd w:id="27"/>
    </w:p>
    <w:p w:rsidR="003E6443" w:rsidRDefault="003E6443">
      <w:pPr>
        <w:rPr>
          <w:rFonts w:ascii="Times New Roman" w:hAnsi="Times New Roman" w:cs="Times New Roman"/>
          <w:b/>
        </w:rPr>
      </w:pPr>
    </w:p>
    <w:p w:rsidR="006B2598" w:rsidRPr="006B2598" w:rsidRDefault="006B2598" w:rsidP="006B2598">
      <w:pPr>
        <w:pStyle w:val="aff3"/>
        <w:rPr>
          <w:rStyle w:val="af4"/>
          <w:b w:val="0"/>
        </w:rPr>
      </w:pPr>
      <w:r w:rsidRPr="006B2598">
        <w:t>Актуальность проблемы эффективного управления запасами обусловлена тем, что состояние запасов оказывает определяющее влияние на конкурентоспособность предприятия, его финансовое состояние и финансовые результаты.</w:t>
      </w:r>
    </w:p>
    <w:p w:rsidR="006B2598" w:rsidRPr="006B2598" w:rsidRDefault="006B2598" w:rsidP="006B2598">
      <w:pPr>
        <w:widowControl w:val="0"/>
        <w:spacing w:after="0" w:line="360" w:lineRule="auto"/>
        <w:ind w:firstLine="851"/>
        <w:jc w:val="both"/>
        <w:rPr>
          <w:rFonts w:ascii="Times New Roman" w:hAnsi="Times New Roman" w:cs="Times New Roman"/>
          <w:sz w:val="28"/>
          <w:szCs w:val="28"/>
        </w:rPr>
      </w:pPr>
      <w:r w:rsidRPr="006B2598">
        <w:rPr>
          <w:rFonts w:ascii="Times New Roman" w:hAnsi="Times New Roman" w:cs="Times New Roman"/>
          <w:sz w:val="28"/>
          <w:szCs w:val="28"/>
        </w:rPr>
        <w:t>В качестве объекта исследования выступило общество с ограниченной ответственностью «Станкостроительный завод», выпускающее машиностроительное оборудование.</w:t>
      </w:r>
    </w:p>
    <w:p w:rsidR="006B2598" w:rsidRPr="006B2598" w:rsidRDefault="006B2598" w:rsidP="006B2598">
      <w:pPr>
        <w:widowControl w:val="0"/>
        <w:spacing w:after="0" w:line="360" w:lineRule="auto"/>
        <w:ind w:firstLine="851"/>
        <w:jc w:val="both"/>
        <w:rPr>
          <w:rFonts w:ascii="Times New Roman" w:hAnsi="Times New Roman" w:cs="Times New Roman"/>
          <w:sz w:val="28"/>
          <w:szCs w:val="28"/>
        </w:rPr>
      </w:pPr>
      <w:r w:rsidRPr="006B2598">
        <w:rPr>
          <w:rFonts w:ascii="Times New Roman" w:hAnsi="Times New Roman" w:cs="Times New Roman"/>
          <w:sz w:val="28"/>
          <w:szCs w:val="28"/>
        </w:rPr>
        <w:t>Проведенный анализ финансово-экономической деятельности ООО «Станкостроительный завод» позволил сделать следующие выводы.</w:t>
      </w:r>
    </w:p>
    <w:p w:rsidR="006B2598" w:rsidRPr="006B2598" w:rsidRDefault="006B2598" w:rsidP="006B2598">
      <w:pPr>
        <w:widowControl w:val="0"/>
        <w:spacing w:after="0" w:line="360" w:lineRule="auto"/>
        <w:ind w:firstLine="851"/>
        <w:jc w:val="both"/>
        <w:rPr>
          <w:rFonts w:ascii="Times New Roman" w:hAnsi="Times New Roman" w:cs="Times New Roman"/>
          <w:sz w:val="28"/>
          <w:szCs w:val="28"/>
        </w:rPr>
      </w:pPr>
      <w:r w:rsidRPr="006B2598">
        <w:rPr>
          <w:rFonts w:ascii="Times New Roman" w:hAnsi="Times New Roman" w:cs="Times New Roman"/>
          <w:sz w:val="28"/>
          <w:szCs w:val="28"/>
        </w:rPr>
        <w:t>За рассматриваемый период времени растут такие показатели как  выручка от продаж, численность персонала, стоимость основных и оборотных фондов, что свидетельствует об увеличении размеров ООО «Станкостроительный завод».</w:t>
      </w:r>
    </w:p>
    <w:p w:rsidR="006B2598" w:rsidRPr="006B2598" w:rsidRDefault="006B2598" w:rsidP="006B2598">
      <w:pPr>
        <w:widowControl w:val="0"/>
        <w:spacing w:after="0" w:line="360" w:lineRule="auto"/>
        <w:ind w:firstLine="851"/>
        <w:jc w:val="both"/>
        <w:rPr>
          <w:rFonts w:ascii="Times New Roman" w:hAnsi="Times New Roman" w:cs="Times New Roman"/>
          <w:sz w:val="28"/>
          <w:szCs w:val="28"/>
        </w:rPr>
      </w:pPr>
      <w:r w:rsidRPr="006B2598">
        <w:rPr>
          <w:rFonts w:ascii="Times New Roman" w:hAnsi="Times New Roman" w:cs="Times New Roman"/>
          <w:sz w:val="28"/>
          <w:szCs w:val="28"/>
        </w:rPr>
        <w:t xml:space="preserve">В структуре основных фондов наибольший вес составляет группа машины и оборудование (токарное, слесарное, фрезерное оборудование). </w:t>
      </w:r>
    </w:p>
    <w:p w:rsidR="006B2598" w:rsidRPr="006B2598" w:rsidRDefault="006B2598" w:rsidP="006B2598">
      <w:pPr>
        <w:widowControl w:val="0"/>
        <w:tabs>
          <w:tab w:val="left" w:pos="34"/>
        </w:tabs>
        <w:spacing w:after="0" w:line="360" w:lineRule="auto"/>
        <w:ind w:firstLine="709"/>
        <w:jc w:val="both"/>
        <w:rPr>
          <w:rFonts w:ascii="Times New Roman" w:hAnsi="Times New Roman" w:cs="Times New Roman"/>
          <w:sz w:val="28"/>
          <w:szCs w:val="28"/>
        </w:rPr>
      </w:pPr>
      <w:r w:rsidRPr="006B2598">
        <w:rPr>
          <w:rFonts w:ascii="Times New Roman" w:hAnsi="Times New Roman" w:cs="Times New Roman"/>
          <w:sz w:val="28"/>
          <w:szCs w:val="28"/>
        </w:rPr>
        <w:t>При росте стоимости основных фондов эффективность их использования снизилась. Основной причиной неэффективного использования основных средств является неэффективное использование рабочего времени, т.е. простои, низкая сменность использования оборудования, низкое качество проводимых ремонтных работ.</w:t>
      </w:r>
    </w:p>
    <w:p w:rsidR="006B2598" w:rsidRPr="006B2598" w:rsidRDefault="006B2598" w:rsidP="006B2598">
      <w:pPr>
        <w:widowControl w:val="0"/>
        <w:spacing w:after="0" w:line="360" w:lineRule="auto"/>
        <w:ind w:firstLine="709"/>
        <w:jc w:val="both"/>
        <w:rPr>
          <w:rFonts w:ascii="Times New Roman" w:hAnsi="Times New Roman" w:cs="Times New Roman"/>
          <w:sz w:val="28"/>
          <w:szCs w:val="28"/>
        </w:rPr>
      </w:pPr>
      <w:r w:rsidRPr="006B2598">
        <w:rPr>
          <w:rFonts w:ascii="Times New Roman" w:hAnsi="Times New Roman" w:cs="Times New Roman"/>
          <w:sz w:val="28"/>
          <w:szCs w:val="28"/>
        </w:rPr>
        <w:t>Наибольшая часть в структуре оборотных средств принадлежит дебиторской задолженности (</w:t>
      </w:r>
      <w:r w:rsidR="00794140">
        <w:rPr>
          <w:rFonts w:ascii="Times New Roman" w:hAnsi="Times New Roman" w:cs="Times New Roman"/>
          <w:sz w:val="28"/>
          <w:szCs w:val="28"/>
        </w:rPr>
        <w:t>8,71</w:t>
      </w:r>
      <w:r w:rsidRPr="006B2598">
        <w:rPr>
          <w:rFonts w:ascii="Times New Roman" w:hAnsi="Times New Roman" w:cs="Times New Roman"/>
          <w:sz w:val="28"/>
          <w:szCs w:val="28"/>
        </w:rPr>
        <w:t>% на конец 2015 г.).</w:t>
      </w:r>
    </w:p>
    <w:p w:rsidR="006B2598" w:rsidRPr="006B2598" w:rsidRDefault="006B2598" w:rsidP="006B2598">
      <w:pPr>
        <w:widowControl w:val="0"/>
        <w:spacing w:after="0" w:line="360" w:lineRule="auto"/>
        <w:ind w:firstLine="709"/>
        <w:jc w:val="both"/>
        <w:rPr>
          <w:rFonts w:ascii="Times New Roman" w:hAnsi="Times New Roman" w:cs="Times New Roman"/>
          <w:sz w:val="28"/>
          <w:szCs w:val="28"/>
        </w:rPr>
      </w:pPr>
      <w:r w:rsidRPr="006B2598">
        <w:rPr>
          <w:rFonts w:ascii="Times New Roman" w:hAnsi="Times New Roman" w:cs="Times New Roman"/>
          <w:sz w:val="28"/>
          <w:szCs w:val="28"/>
        </w:rPr>
        <w:t>Эффективность использования оборотных средств в 2015г. ниже, чем в 2013 г. Причинами этого являются несовершенство системы расчетов с контрагентами, проблемы в поставках сырья, принятие ошибочных управленческих решений в сфере управления оборотными активами.</w:t>
      </w:r>
    </w:p>
    <w:p w:rsidR="006B2598" w:rsidRPr="006B2598" w:rsidRDefault="006B2598" w:rsidP="006B2598">
      <w:pPr>
        <w:widowControl w:val="0"/>
        <w:tabs>
          <w:tab w:val="left" w:pos="34"/>
        </w:tabs>
        <w:spacing w:after="0" w:line="360" w:lineRule="auto"/>
        <w:ind w:firstLine="851"/>
        <w:jc w:val="both"/>
        <w:rPr>
          <w:rFonts w:ascii="Times New Roman" w:hAnsi="Times New Roman" w:cs="Times New Roman"/>
          <w:sz w:val="28"/>
          <w:szCs w:val="28"/>
        </w:rPr>
      </w:pPr>
      <w:r w:rsidRPr="006B2598">
        <w:rPr>
          <w:rFonts w:ascii="Times New Roman" w:hAnsi="Times New Roman" w:cs="Times New Roman"/>
          <w:sz w:val="28"/>
          <w:szCs w:val="28"/>
        </w:rPr>
        <w:t xml:space="preserve">За рассматриваемый период среднесписочная численность работников предприятия увеличилась на 1 чел. Наибольшую долю в структуре занимают </w:t>
      </w:r>
      <w:r w:rsidRPr="006B2598">
        <w:rPr>
          <w:rFonts w:ascii="Times New Roman" w:hAnsi="Times New Roman" w:cs="Times New Roman"/>
          <w:sz w:val="28"/>
          <w:szCs w:val="28"/>
        </w:rPr>
        <w:lastRenderedPageBreak/>
        <w:t xml:space="preserve">рабочие, наименьшую – специалисты. </w:t>
      </w:r>
    </w:p>
    <w:p w:rsidR="006B2598" w:rsidRPr="006B2598" w:rsidRDefault="006B2598" w:rsidP="006B2598">
      <w:pPr>
        <w:tabs>
          <w:tab w:val="left" w:pos="34"/>
        </w:tabs>
        <w:spacing w:after="0" w:line="360" w:lineRule="auto"/>
        <w:ind w:firstLine="709"/>
        <w:jc w:val="both"/>
        <w:rPr>
          <w:rFonts w:ascii="Times New Roman" w:hAnsi="Times New Roman" w:cs="Times New Roman"/>
          <w:sz w:val="28"/>
          <w:szCs w:val="28"/>
        </w:rPr>
      </w:pPr>
      <w:r w:rsidRPr="006B2598">
        <w:rPr>
          <w:rFonts w:ascii="Times New Roman" w:hAnsi="Times New Roman" w:cs="Times New Roman"/>
          <w:sz w:val="28"/>
          <w:szCs w:val="28"/>
        </w:rPr>
        <w:t>Производительность труда на одного работника в 2015 г. увеличилась по сравнению с 2013 г. на 1,41%. Наряду с этим среднемесячная заработная плата возросла 7,57%. Темп роста оплаты труда опережает темп роста производительности, что свидетельствует о нерациональном использовании имеющихся трудовых ресурсов.</w:t>
      </w:r>
    </w:p>
    <w:p w:rsidR="006B2598" w:rsidRPr="006B2598" w:rsidRDefault="006B2598" w:rsidP="006B2598">
      <w:pPr>
        <w:tabs>
          <w:tab w:val="left" w:pos="34"/>
        </w:tabs>
        <w:spacing w:after="0" w:line="360" w:lineRule="auto"/>
        <w:ind w:firstLine="709"/>
        <w:jc w:val="both"/>
        <w:rPr>
          <w:rFonts w:ascii="Times New Roman" w:hAnsi="Times New Roman" w:cs="Times New Roman"/>
          <w:sz w:val="28"/>
          <w:szCs w:val="28"/>
        </w:rPr>
      </w:pPr>
      <w:r w:rsidRPr="006B2598">
        <w:rPr>
          <w:rFonts w:ascii="Times New Roman" w:hAnsi="Times New Roman" w:cs="Times New Roman"/>
          <w:sz w:val="28"/>
          <w:szCs w:val="28"/>
        </w:rPr>
        <w:t>В целом можно сделать вывод, что ООО «Станкостроительный завод» в достаточной степени обеспечено всеми видами ресурсов, однако, эффективность их использования в 2015 г. ниже, чем в 2013 г.</w:t>
      </w:r>
    </w:p>
    <w:p w:rsidR="006B2598" w:rsidRPr="006B2598" w:rsidRDefault="006B2598" w:rsidP="006B2598">
      <w:pPr>
        <w:widowControl w:val="0"/>
        <w:spacing w:after="0" w:line="360" w:lineRule="auto"/>
        <w:ind w:firstLine="709"/>
        <w:jc w:val="both"/>
        <w:rPr>
          <w:rFonts w:ascii="Times New Roman" w:hAnsi="Times New Roman" w:cs="Times New Roman"/>
          <w:sz w:val="28"/>
          <w:szCs w:val="28"/>
        </w:rPr>
      </w:pPr>
      <w:r w:rsidRPr="006B2598">
        <w:rPr>
          <w:rFonts w:ascii="Times New Roman" w:hAnsi="Times New Roman" w:cs="Times New Roman"/>
          <w:sz w:val="28"/>
          <w:szCs w:val="28"/>
        </w:rPr>
        <w:t>Динамика показателей рентабельности свидетельствует о снижении эффективности деятельности ООО «Станкостроительный завод» за трехлетний период.</w:t>
      </w:r>
    </w:p>
    <w:p w:rsidR="006B2598" w:rsidRPr="006B2598" w:rsidRDefault="006B2598" w:rsidP="006B2598">
      <w:pPr>
        <w:widowControl w:val="0"/>
        <w:spacing w:after="0" w:line="360" w:lineRule="auto"/>
        <w:ind w:firstLine="720"/>
        <w:jc w:val="both"/>
        <w:rPr>
          <w:rFonts w:ascii="Times New Roman" w:hAnsi="Times New Roman" w:cs="Times New Roman"/>
          <w:color w:val="000000"/>
          <w:sz w:val="28"/>
          <w:szCs w:val="28"/>
        </w:rPr>
      </w:pPr>
      <w:r w:rsidRPr="006B2598">
        <w:rPr>
          <w:rFonts w:ascii="Times New Roman" w:hAnsi="Times New Roman" w:cs="Times New Roman"/>
          <w:color w:val="000000"/>
          <w:sz w:val="28"/>
          <w:szCs w:val="28"/>
        </w:rPr>
        <w:t>Анализ ликвидности с помощью относительных показателей позволил сделать вывод, что на протяжении трех лет ООО не обладает моментальной платежеспособностью, и неплатежеспособно в перспективе.</w:t>
      </w:r>
    </w:p>
    <w:p w:rsidR="006B2598" w:rsidRPr="006B2598" w:rsidRDefault="006B2598" w:rsidP="006B2598">
      <w:pPr>
        <w:tabs>
          <w:tab w:val="left" w:pos="5760"/>
        </w:tabs>
        <w:spacing w:after="0" w:line="360" w:lineRule="auto"/>
        <w:ind w:firstLine="709"/>
        <w:jc w:val="both"/>
        <w:rPr>
          <w:rFonts w:ascii="Times New Roman" w:hAnsi="Times New Roman" w:cs="Times New Roman"/>
          <w:sz w:val="28"/>
          <w:szCs w:val="28"/>
        </w:rPr>
      </w:pPr>
      <w:r w:rsidRPr="006B2598">
        <w:rPr>
          <w:rFonts w:ascii="Times New Roman" w:hAnsi="Times New Roman" w:cs="Times New Roman"/>
          <w:sz w:val="28"/>
          <w:szCs w:val="28"/>
        </w:rPr>
        <w:t>В настоящее время ООО «Станкостроительный завод» финансово неустойчиво, его деятельность зависит от внешних источников финансирования.</w:t>
      </w:r>
    </w:p>
    <w:p w:rsidR="006B2598" w:rsidRPr="006B2598" w:rsidRDefault="006B2598" w:rsidP="006B2598">
      <w:pPr>
        <w:tabs>
          <w:tab w:val="center" w:pos="4960"/>
          <w:tab w:val="right" w:pos="9638"/>
        </w:tabs>
        <w:spacing w:after="0" w:line="360" w:lineRule="auto"/>
        <w:ind w:firstLine="709"/>
        <w:jc w:val="both"/>
        <w:rPr>
          <w:rFonts w:ascii="Times New Roman" w:hAnsi="Times New Roman" w:cs="Times New Roman"/>
          <w:sz w:val="28"/>
          <w:szCs w:val="28"/>
        </w:rPr>
      </w:pPr>
      <w:r w:rsidRPr="006B2598">
        <w:rPr>
          <w:rFonts w:ascii="Times New Roman" w:hAnsi="Times New Roman" w:cs="Times New Roman"/>
          <w:sz w:val="28"/>
          <w:szCs w:val="28"/>
        </w:rPr>
        <w:t>Таким образом, в условиях финансового кризиса и постоянно растущего уровня инфляции ООО «Станкостроительный завод» сложился финансово-долговой тип предпринимательства, характеризующийся замещением производственных активов финансовыми, собственным средств привлеченными, что проявляется, прежде всего, в недостатке собственных оборотных средств и доступных источников их формирования.</w:t>
      </w:r>
    </w:p>
    <w:p w:rsidR="006B2598" w:rsidRPr="006B2598" w:rsidRDefault="006B2598" w:rsidP="006B2598">
      <w:pPr>
        <w:tabs>
          <w:tab w:val="center" w:pos="4960"/>
          <w:tab w:val="right" w:pos="9638"/>
        </w:tabs>
        <w:spacing w:after="0" w:line="360" w:lineRule="auto"/>
        <w:ind w:firstLine="709"/>
        <w:jc w:val="both"/>
        <w:rPr>
          <w:rFonts w:ascii="Times New Roman" w:hAnsi="Times New Roman" w:cs="Times New Roman"/>
          <w:sz w:val="28"/>
          <w:szCs w:val="28"/>
        </w:rPr>
      </w:pPr>
      <w:r w:rsidRPr="006B2598">
        <w:rPr>
          <w:rFonts w:ascii="Times New Roman" w:hAnsi="Times New Roman" w:cs="Times New Roman"/>
          <w:sz w:val="28"/>
          <w:szCs w:val="28"/>
        </w:rPr>
        <w:t>Политика управления запасами представляет собой часть общей политики управления оборотными активами предприятия, заключающейся в оптимизации общего размера и структуры запасов товарно-материальных ценностей, минимизации затрат по их обслуживанию и обеспечении эффективного контроля за их движением.</w:t>
      </w:r>
    </w:p>
    <w:p w:rsidR="006B2598" w:rsidRPr="006B2598" w:rsidRDefault="006B2598" w:rsidP="006B2598">
      <w:pPr>
        <w:tabs>
          <w:tab w:val="center" w:pos="4960"/>
          <w:tab w:val="right" w:pos="9638"/>
        </w:tabs>
        <w:spacing w:after="0" w:line="360" w:lineRule="auto"/>
        <w:ind w:firstLine="709"/>
        <w:jc w:val="both"/>
        <w:rPr>
          <w:rFonts w:ascii="Times New Roman" w:hAnsi="Times New Roman" w:cs="Times New Roman"/>
          <w:sz w:val="28"/>
          <w:szCs w:val="28"/>
        </w:rPr>
      </w:pPr>
      <w:r w:rsidRPr="006B2598">
        <w:rPr>
          <w:rFonts w:ascii="Times New Roman" w:hAnsi="Times New Roman" w:cs="Times New Roman"/>
          <w:sz w:val="28"/>
          <w:szCs w:val="28"/>
        </w:rPr>
        <w:lastRenderedPageBreak/>
        <w:t xml:space="preserve">Цель системы управления запасами – обеспечение бесперебойного производства продукции (работ, услуг), процесса реализации товаров в нужном количестве и в установленные сроки и достижение на основе этого полной реализации выпуска при минимальных расходах на содержание запасов. </w:t>
      </w:r>
    </w:p>
    <w:p w:rsidR="006B2598" w:rsidRPr="006B2598" w:rsidRDefault="006B2598" w:rsidP="006B2598">
      <w:pPr>
        <w:tabs>
          <w:tab w:val="center" w:pos="4960"/>
          <w:tab w:val="right" w:pos="9638"/>
        </w:tabs>
        <w:spacing w:after="0" w:line="360" w:lineRule="auto"/>
        <w:ind w:firstLine="709"/>
        <w:jc w:val="both"/>
        <w:rPr>
          <w:rFonts w:ascii="Times New Roman" w:hAnsi="Times New Roman" w:cs="Times New Roman"/>
          <w:sz w:val="28"/>
          <w:szCs w:val="28"/>
        </w:rPr>
      </w:pPr>
      <w:r w:rsidRPr="006B2598">
        <w:rPr>
          <w:rFonts w:ascii="Times New Roman" w:hAnsi="Times New Roman" w:cs="Times New Roman"/>
          <w:sz w:val="28"/>
          <w:szCs w:val="28"/>
        </w:rPr>
        <w:t>Этапы управления запасами ООО «Станкостроительный завод»:</w:t>
      </w:r>
    </w:p>
    <w:p w:rsidR="006B2598" w:rsidRPr="006B2598" w:rsidRDefault="006B2598" w:rsidP="006B2598">
      <w:pPr>
        <w:tabs>
          <w:tab w:val="center" w:pos="4960"/>
          <w:tab w:val="right" w:pos="9638"/>
        </w:tabs>
        <w:spacing w:after="0" w:line="360" w:lineRule="auto"/>
        <w:ind w:firstLine="709"/>
        <w:jc w:val="both"/>
        <w:rPr>
          <w:rFonts w:ascii="Times New Roman" w:hAnsi="Times New Roman" w:cs="Times New Roman"/>
          <w:sz w:val="28"/>
          <w:szCs w:val="28"/>
        </w:rPr>
      </w:pPr>
      <w:r w:rsidRPr="006B2598">
        <w:rPr>
          <w:rFonts w:ascii="Times New Roman" w:hAnsi="Times New Roman" w:cs="Times New Roman"/>
          <w:sz w:val="28"/>
          <w:szCs w:val="28"/>
        </w:rPr>
        <w:t xml:space="preserve"> - анализ запасов товарно-материальных ценностей в предшествующем периоде;</w:t>
      </w:r>
    </w:p>
    <w:p w:rsidR="006B2598" w:rsidRPr="006B2598" w:rsidRDefault="006B2598" w:rsidP="006B2598">
      <w:pPr>
        <w:tabs>
          <w:tab w:val="center" w:pos="4960"/>
          <w:tab w:val="right" w:pos="9638"/>
        </w:tabs>
        <w:spacing w:after="0" w:line="360" w:lineRule="auto"/>
        <w:ind w:firstLine="709"/>
        <w:jc w:val="both"/>
        <w:rPr>
          <w:rFonts w:ascii="Times New Roman" w:hAnsi="Times New Roman" w:cs="Times New Roman"/>
          <w:sz w:val="28"/>
          <w:szCs w:val="28"/>
        </w:rPr>
      </w:pPr>
      <w:r w:rsidRPr="006B2598">
        <w:rPr>
          <w:rFonts w:ascii="Times New Roman" w:hAnsi="Times New Roman" w:cs="Times New Roman"/>
          <w:sz w:val="28"/>
          <w:szCs w:val="28"/>
        </w:rPr>
        <w:t>- определение целей формирования запасов;</w:t>
      </w:r>
    </w:p>
    <w:p w:rsidR="006B2598" w:rsidRPr="006B2598" w:rsidRDefault="006B2598" w:rsidP="006B2598">
      <w:pPr>
        <w:tabs>
          <w:tab w:val="center" w:pos="4960"/>
          <w:tab w:val="right" w:pos="9638"/>
        </w:tabs>
        <w:spacing w:after="0" w:line="360" w:lineRule="auto"/>
        <w:ind w:firstLine="709"/>
        <w:jc w:val="both"/>
        <w:rPr>
          <w:rFonts w:ascii="Times New Roman" w:hAnsi="Times New Roman" w:cs="Times New Roman"/>
          <w:sz w:val="28"/>
          <w:szCs w:val="28"/>
        </w:rPr>
      </w:pPr>
      <w:r w:rsidRPr="006B2598">
        <w:rPr>
          <w:rFonts w:ascii="Times New Roman" w:hAnsi="Times New Roman" w:cs="Times New Roman"/>
          <w:sz w:val="28"/>
          <w:szCs w:val="28"/>
        </w:rPr>
        <w:t>- оптимизация размера основных групп текущих запасов;</w:t>
      </w:r>
    </w:p>
    <w:p w:rsidR="006B2598" w:rsidRPr="006B2598" w:rsidRDefault="006B2598" w:rsidP="006B2598">
      <w:pPr>
        <w:tabs>
          <w:tab w:val="center" w:pos="4960"/>
          <w:tab w:val="right" w:pos="9638"/>
        </w:tabs>
        <w:spacing w:after="0" w:line="360" w:lineRule="auto"/>
        <w:ind w:firstLine="709"/>
        <w:jc w:val="both"/>
        <w:rPr>
          <w:rFonts w:ascii="Times New Roman" w:hAnsi="Times New Roman" w:cs="Times New Roman"/>
          <w:sz w:val="28"/>
          <w:szCs w:val="28"/>
        </w:rPr>
      </w:pPr>
      <w:r w:rsidRPr="006B2598">
        <w:rPr>
          <w:rFonts w:ascii="Times New Roman" w:hAnsi="Times New Roman" w:cs="Times New Roman"/>
          <w:sz w:val="28"/>
          <w:szCs w:val="28"/>
        </w:rPr>
        <w:t>- обоснование учетной политики запасов;</w:t>
      </w:r>
    </w:p>
    <w:p w:rsidR="006B2598" w:rsidRPr="006B2598" w:rsidRDefault="006B2598" w:rsidP="006B2598">
      <w:pPr>
        <w:tabs>
          <w:tab w:val="center" w:pos="4960"/>
          <w:tab w:val="right" w:pos="9638"/>
        </w:tabs>
        <w:spacing w:after="0" w:line="360" w:lineRule="auto"/>
        <w:ind w:firstLine="709"/>
        <w:jc w:val="both"/>
        <w:rPr>
          <w:rFonts w:ascii="Times New Roman" w:hAnsi="Times New Roman" w:cs="Times New Roman"/>
          <w:sz w:val="28"/>
          <w:szCs w:val="28"/>
        </w:rPr>
      </w:pPr>
      <w:r w:rsidRPr="006B2598">
        <w:rPr>
          <w:rFonts w:ascii="Times New Roman" w:hAnsi="Times New Roman" w:cs="Times New Roman"/>
          <w:sz w:val="28"/>
          <w:szCs w:val="28"/>
        </w:rPr>
        <w:t>- построение эффективных систем контроля за движением запасов.</w:t>
      </w:r>
    </w:p>
    <w:p w:rsidR="006B2598" w:rsidRPr="006B2598" w:rsidRDefault="006B2598" w:rsidP="006B2598">
      <w:pPr>
        <w:tabs>
          <w:tab w:val="center" w:pos="4960"/>
          <w:tab w:val="right" w:pos="9638"/>
        </w:tabs>
        <w:spacing w:after="0" w:line="360" w:lineRule="auto"/>
        <w:ind w:firstLine="709"/>
        <w:jc w:val="both"/>
        <w:rPr>
          <w:rFonts w:ascii="Times New Roman" w:hAnsi="Times New Roman" w:cs="Times New Roman"/>
          <w:sz w:val="28"/>
          <w:szCs w:val="28"/>
        </w:rPr>
      </w:pPr>
      <w:r w:rsidRPr="006B2598">
        <w:rPr>
          <w:rFonts w:ascii="Times New Roman" w:hAnsi="Times New Roman" w:cs="Times New Roman"/>
          <w:sz w:val="28"/>
          <w:szCs w:val="28"/>
        </w:rPr>
        <w:t>Анализ сырья и материалов в предшествующем периоде выявил следующее:</w:t>
      </w:r>
    </w:p>
    <w:p w:rsidR="006B2598" w:rsidRPr="006B2598" w:rsidRDefault="006B2598" w:rsidP="006B2598">
      <w:pPr>
        <w:spacing w:after="0" w:line="360" w:lineRule="auto"/>
        <w:ind w:firstLine="709"/>
        <w:jc w:val="both"/>
        <w:rPr>
          <w:rFonts w:ascii="Times New Roman" w:hAnsi="Times New Roman" w:cs="Times New Roman"/>
          <w:spacing w:val="-3"/>
          <w:sz w:val="28"/>
          <w:szCs w:val="28"/>
        </w:rPr>
      </w:pPr>
      <w:r w:rsidRPr="006B2598">
        <w:rPr>
          <w:rFonts w:ascii="Times New Roman" w:hAnsi="Times New Roman" w:cs="Times New Roman"/>
          <w:sz w:val="28"/>
          <w:szCs w:val="28"/>
        </w:rPr>
        <w:t xml:space="preserve">- </w:t>
      </w:r>
      <w:r w:rsidR="00CE77DC">
        <w:rPr>
          <w:rFonts w:ascii="Times New Roman" w:hAnsi="Times New Roman" w:cs="Times New Roman"/>
          <w:sz w:val="28"/>
          <w:szCs w:val="28"/>
        </w:rPr>
        <w:t xml:space="preserve">в </w:t>
      </w:r>
      <w:r w:rsidRPr="006B2598">
        <w:rPr>
          <w:rFonts w:ascii="Times New Roman" w:hAnsi="Times New Roman" w:cs="Times New Roman"/>
          <w:spacing w:val="-2"/>
          <w:sz w:val="28"/>
          <w:szCs w:val="28"/>
        </w:rPr>
        <w:t>структуре материально-</w:t>
      </w:r>
      <w:r w:rsidRPr="006B2598">
        <w:rPr>
          <w:rFonts w:ascii="Times New Roman" w:hAnsi="Times New Roman" w:cs="Times New Roman"/>
          <w:sz w:val="28"/>
          <w:szCs w:val="28"/>
        </w:rPr>
        <w:t xml:space="preserve">производственных запасов ООО «Станкостроительный завод» преобладают </w:t>
      </w:r>
      <w:r w:rsidRPr="006B2598">
        <w:rPr>
          <w:rFonts w:ascii="Times New Roman" w:hAnsi="Times New Roman" w:cs="Times New Roman"/>
          <w:spacing w:val="-3"/>
          <w:sz w:val="28"/>
          <w:szCs w:val="28"/>
        </w:rPr>
        <w:t>сырье и материалы, т.е. нормирумые МПЗ;</w:t>
      </w:r>
    </w:p>
    <w:p w:rsidR="006B2598" w:rsidRPr="006B2598" w:rsidRDefault="006B2598" w:rsidP="006B2598">
      <w:pPr>
        <w:spacing w:after="0" w:line="360" w:lineRule="auto"/>
        <w:ind w:firstLine="709"/>
        <w:jc w:val="both"/>
        <w:rPr>
          <w:rFonts w:ascii="Times New Roman" w:hAnsi="Times New Roman" w:cs="Times New Roman"/>
          <w:sz w:val="28"/>
          <w:szCs w:val="28"/>
        </w:rPr>
      </w:pPr>
      <w:r w:rsidRPr="006B2598">
        <w:rPr>
          <w:rFonts w:ascii="Times New Roman" w:hAnsi="Times New Roman" w:cs="Times New Roman"/>
          <w:sz w:val="28"/>
          <w:szCs w:val="28"/>
        </w:rPr>
        <w:t xml:space="preserve">- эффективность использования </w:t>
      </w:r>
      <w:r w:rsidRPr="006B2598">
        <w:rPr>
          <w:rFonts w:ascii="Times New Roman" w:hAnsi="Times New Roman" w:cs="Times New Roman"/>
          <w:spacing w:val="-2"/>
          <w:sz w:val="28"/>
          <w:szCs w:val="28"/>
        </w:rPr>
        <w:t xml:space="preserve">запасов в ООО «Станкостроительный завод» в период с 2013 </w:t>
      </w:r>
      <w:r w:rsidRPr="006B2598">
        <w:rPr>
          <w:rFonts w:ascii="Times New Roman" w:hAnsi="Times New Roman" w:cs="Times New Roman"/>
          <w:sz w:val="28"/>
          <w:szCs w:val="28"/>
        </w:rPr>
        <w:t>по 2015 г.г. снизилась;</w:t>
      </w:r>
    </w:p>
    <w:p w:rsidR="006B2598" w:rsidRDefault="006B2598" w:rsidP="00794140">
      <w:pPr>
        <w:widowControl w:val="0"/>
        <w:shd w:val="clear" w:color="auto" w:fill="FFFFFF"/>
        <w:spacing w:after="0" w:line="360" w:lineRule="auto"/>
        <w:ind w:firstLine="709"/>
        <w:jc w:val="both"/>
        <w:rPr>
          <w:rFonts w:ascii="Times New Roman" w:hAnsi="Times New Roman" w:cs="Times New Roman"/>
          <w:sz w:val="28"/>
          <w:szCs w:val="28"/>
        </w:rPr>
      </w:pPr>
      <w:r w:rsidRPr="006B2598">
        <w:rPr>
          <w:rFonts w:ascii="Times New Roman" w:hAnsi="Times New Roman" w:cs="Times New Roman"/>
          <w:sz w:val="28"/>
          <w:szCs w:val="28"/>
        </w:rPr>
        <w:t xml:space="preserve">- в результате снижения оборачиваемости запасов в 2014г. по сравнению с 2013г. дополнительное отвлечение запасов, т.е. относительное накопление запасов и «омертвление» их в остатках ТМЦ составило </w:t>
      </w:r>
      <w:r w:rsidR="00794140">
        <w:rPr>
          <w:rFonts w:ascii="Times New Roman" w:hAnsi="Times New Roman" w:cs="Times New Roman"/>
          <w:sz w:val="28"/>
          <w:szCs w:val="28"/>
        </w:rPr>
        <w:t>140,2</w:t>
      </w:r>
      <w:r w:rsidRPr="006B2598">
        <w:rPr>
          <w:rFonts w:ascii="Times New Roman" w:hAnsi="Times New Roman" w:cs="Times New Roman"/>
          <w:sz w:val="28"/>
          <w:szCs w:val="28"/>
        </w:rPr>
        <w:t xml:space="preserve"> тыс.руб., в 2015г. – </w:t>
      </w:r>
      <w:r w:rsidR="00794140">
        <w:rPr>
          <w:rFonts w:ascii="Times New Roman" w:hAnsi="Times New Roman" w:cs="Times New Roman"/>
          <w:sz w:val="28"/>
          <w:szCs w:val="28"/>
        </w:rPr>
        <w:t>256,8</w:t>
      </w:r>
      <w:r w:rsidRPr="006B2598">
        <w:rPr>
          <w:rFonts w:ascii="Times New Roman" w:hAnsi="Times New Roman" w:cs="Times New Roman"/>
          <w:sz w:val="28"/>
          <w:szCs w:val="28"/>
        </w:rPr>
        <w:t xml:space="preserve"> тыс.руб.;</w:t>
      </w:r>
    </w:p>
    <w:p w:rsidR="00794140" w:rsidRPr="009E0D5F" w:rsidRDefault="00794140" w:rsidP="007941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9E0D5F">
        <w:rPr>
          <w:rFonts w:ascii="Times New Roman" w:hAnsi="Times New Roman" w:cs="Times New Roman"/>
          <w:sz w:val="28"/>
          <w:szCs w:val="28"/>
        </w:rPr>
        <w:t xml:space="preserve"> 2015г. по сравнению с 201</w:t>
      </w:r>
      <w:r>
        <w:rPr>
          <w:rFonts w:ascii="Times New Roman" w:hAnsi="Times New Roman" w:cs="Times New Roman"/>
          <w:sz w:val="28"/>
          <w:szCs w:val="28"/>
        </w:rPr>
        <w:t>3</w:t>
      </w:r>
      <w:r w:rsidRPr="009E0D5F">
        <w:rPr>
          <w:rFonts w:ascii="Times New Roman" w:hAnsi="Times New Roman" w:cs="Times New Roman"/>
          <w:sz w:val="28"/>
          <w:szCs w:val="28"/>
        </w:rPr>
        <w:t>г. операционный цикл увеличился</w:t>
      </w:r>
      <w:r>
        <w:rPr>
          <w:rFonts w:ascii="Times New Roman" w:hAnsi="Times New Roman" w:cs="Times New Roman"/>
          <w:sz w:val="28"/>
          <w:szCs w:val="28"/>
        </w:rPr>
        <w:t xml:space="preserve"> на 2 дня</w:t>
      </w:r>
      <w:r w:rsidRPr="009E0D5F">
        <w:rPr>
          <w:rFonts w:ascii="Times New Roman" w:hAnsi="Times New Roman" w:cs="Times New Roman"/>
          <w:sz w:val="28"/>
          <w:szCs w:val="28"/>
        </w:rPr>
        <w:t>, т.е. возросло время между закупкой сырья и получением выручки. Данная тенденция говорит о нарастании потребностей в финансировании.</w:t>
      </w:r>
    </w:p>
    <w:p w:rsidR="006B2598" w:rsidRDefault="006B2598" w:rsidP="00CE77DC">
      <w:pPr>
        <w:widowControl w:val="0"/>
        <w:spacing w:after="0" w:line="360" w:lineRule="auto"/>
        <w:ind w:firstLine="709"/>
        <w:jc w:val="both"/>
        <w:rPr>
          <w:rFonts w:ascii="Times New Roman" w:hAnsi="Times New Roman" w:cs="Times New Roman"/>
          <w:sz w:val="28"/>
          <w:szCs w:val="28"/>
        </w:rPr>
      </w:pPr>
      <w:r w:rsidRPr="006B2598">
        <w:rPr>
          <w:rFonts w:ascii="Times New Roman" w:hAnsi="Times New Roman" w:cs="Times New Roman"/>
          <w:sz w:val="28"/>
          <w:szCs w:val="28"/>
        </w:rPr>
        <w:t>- рост финансового цикла в 2015г. по сравнению с 2014г. свидетельствует о растущей потребности предприятия в финансировании текущей производственной деятельности.</w:t>
      </w:r>
    </w:p>
    <w:p w:rsidR="00FE4353" w:rsidRDefault="00FE4353" w:rsidP="001D7087">
      <w:pPr>
        <w:spacing w:after="0" w:line="360" w:lineRule="auto"/>
        <w:ind w:firstLine="709"/>
        <w:jc w:val="both"/>
        <w:rPr>
          <w:rFonts w:ascii="Times New Roman" w:hAnsi="Times New Roman" w:cs="Times New Roman"/>
          <w:sz w:val="28"/>
          <w:szCs w:val="28"/>
        </w:rPr>
      </w:pPr>
      <w:r w:rsidRPr="005D6D82">
        <w:rPr>
          <w:rFonts w:ascii="Times New Roman" w:hAnsi="Times New Roman" w:cs="Times New Roman"/>
          <w:sz w:val="28"/>
          <w:szCs w:val="28"/>
        </w:rPr>
        <w:lastRenderedPageBreak/>
        <w:t>В ходе оценки управления запасами в ООО «Станкостроительный завод» выявлены следующие проблемы:</w:t>
      </w:r>
    </w:p>
    <w:p w:rsidR="00FE4353" w:rsidRDefault="00FE4353" w:rsidP="001D70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022118">
        <w:rPr>
          <w:rFonts w:ascii="Times New Roman" w:hAnsi="Times New Roman" w:cs="Times New Roman"/>
          <w:sz w:val="28"/>
          <w:szCs w:val="28"/>
        </w:rPr>
        <w:t>.Не осуществляется АВС-анализ запасов, то есть нет должного контроля за движением запасов.</w:t>
      </w:r>
    </w:p>
    <w:p w:rsidR="00FE4353" w:rsidRPr="00022118" w:rsidRDefault="00FE4353" w:rsidP="001D70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022118">
        <w:rPr>
          <w:rFonts w:ascii="Times New Roman" w:hAnsi="Times New Roman" w:cs="Times New Roman"/>
          <w:sz w:val="28"/>
          <w:szCs w:val="28"/>
        </w:rPr>
        <w:t>.Не разработаны нормы запасов в днях. Поэтому есть излишки запасов на складе, что ведет к росту затрат на хранение материалов.</w:t>
      </w:r>
    </w:p>
    <w:p w:rsidR="006B2598" w:rsidRPr="00CE77DC" w:rsidRDefault="006B2598" w:rsidP="00FE4353">
      <w:pPr>
        <w:widowControl w:val="0"/>
        <w:spacing w:after="0" w:line="360" w:lineRule="auto"/>
        <w:ind w:firstLine="720"/>
        <w:jc w:val="both"/>
        <w:rPr>
          <w:rFonts w:ascii="Times New Roman" w:hAnsi="Times New Roman" w:cs="Times New Roman"/>
          <w:sz w:val="28"/>
          <w:szCs w:val="28"/>
        </w:rPr>
      </w:pPr>
      <w:r w:rsidRPr="006B2598">
        <w:rPr>
          <w:rFonts w:ascii="Times New Roman" w:hAnsi="Times New Roman" w:cs="Times New Roman"/>
          <w:sz w:val="28"/>
          <w:szCs w:val="28"/>
        </w:rPr>
        <w:t>Таким образом, управление запасами материалов в ООО «Станкостроительный завод» недостаточно эффективно и</w:t>
      </w:r>
      <w:r w:rsidR="00FE4353">
        <w:rPr>
          <w:rFonts w:ascii="Times New Roman" w:hAnsi="Times New Roman" w:cs="Times New Roman"/>
          <w:sz w:val="28"/>
          <w:szCs w:val="28"/>
        </w:rPr>
        <w:t xml:space="preserve"> требует совершенствования. </w:t>
      </w:r>
      <w:r w:rsidRPr="006B2598">
        <w:rPr>
          <w:rFonts w:ascii="Times New Roman" w:hAnsi="Times New Roman" w:cs="Times New Roman"/>
          <w:sz w:val="28"/>
          <w:szCs w:val="28"/>
        </w:rPr>
        <w:t xml:space="preserve">Создание на предприятии оптимальной системы управления запасами для стабильного непрерывного производственного процесса в настоящее время является одной из актуальных задач. </w:t>
      </w:r>
      <w:r w:rsidRPr="00CE77DC">
        <w:rPr>
          <w:rFonts w:ascii="Times New Roman" w:hAnsi="Times New Roman" w:cs="Times New Roman"/>
          <w:sz w:val="28"/>
          <w:szCs w:val="28"/>
        </w:rPr>
        <w:t>Эффективное решение данной задачи позволит получить преимущество в конкурентной борьбе путем повышения эффективности организации.</w:t>
      </w:r>
    </w:p>
    <w:p w:rsidR="00CE77DC" w:rsidRPr="00CE77DC" w:rsidRDefault="00CE77DC" w:rsidP="001D7087">
      <w:pPr>
        <w:spacing w:after="0" w:line="360" w:lineRule="auto"/>
        <w:ind w:firstLine="709"/>
        <w:jc w:val="both"/>
        <w:rPr>
          <w:rFonts w:ascii="Times New Roman" w:hAnsi="Times New Roman" w:cs="Times New Roman"/>
          <w:sz w:val="28"/>
          <w:szCs w:val="28"/>
        </w:rPr>
      </w:pPr>
      <w:r w:rsidRPr="00CE77DC">
        <w:rPr>
          <w:rFonts w:ascii="Times New Roman" w:hAnsi="Times New Roman" w:cs="Times New Roman"/>
          <w:sz w:val="28"/>
          <w:szCs w:val="28"/>
        </w:rPr>
        <w:t>С целью повышения эффективности управления запасами планируется проводить работу в двух направлениях:</w:t>
      </w:r>
    </w:p>
    <w:p w:rsidR="001E1FA1" w:rsidRPr="005D6D82" w:rsidRDefault="001E1FA1" w:rsidP="001E1FA1">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1.Службе маркетинга более активно работать с покупателями, увеличить премирование работников в 2 раза за счет полученной прибыли.</w:t>
      </w:r>
    </w:p>
    <w:p w:rsidR="001E1FA1" w:rsidRPr="005D6D82" w:rsidRDefault="001E1FA1" w:rsidP="001E1FA1">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5D6D82">
        <w:rPr>
          <w:rFonts w:ascii="Times New Roman" w:hAnsi="Times New Roman" w:cs="Times New Roman"/>
          <w:sz w:val="28"/>
          <w:szCs w:val="28"/>
        </w:rPr>
        <w:t xml:space="preserve">. </w:t>
      </w:r>
      <w:r>
        <w:rPr>
          <w:rFonts w:ascii="Times New Roman" w:hAnsi="Times New Roman" w:cs="Times New Roman"/>
          <w:sz w:val="28"/>
          <w:szCs w:val="28"/>
        </w:rPr>
        <w:t>За счет внедрения АВС-анализа снизить запасы.</w:t>
      </w:r>
    </w:p>
    <w:p w:rsidR="001E1FA1" w:rsidRPr="005D6D82" w:rsidRDefault="001E1FA1" w:rsidP="001E1FA1">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5D6D82">
        <w:rPr>
          <w:rFonts w:ascii="Times New Roman" w:hAnsi="Times New Roman" w:cs="Times New Roman"/>
          <w:sz w:val="28"/>
          <w:szCs w:val="28"/>
        </w:rPr>
        <w:t xml:space="preserve">. Внедрение системы нормирования складских запасов. </w:t>
      </w:r>
    </w:p>
    <w:p w:rsidR="00CE77DC" w:rsidRPr="00CE77DC" w:rsidRDefault="00CE77DC" w:rsidP="00CE77DC">
      <w:pPr>
        <w:pStyle w:val="Style15"/>
        <w:widowControl/>
        <w:spacing w:line="360" w:lineRule="auto"/>
        <w:ind w:firstLine="709"/>
        <w:jc w:val="both"/>
        <w:rPr>
          <w:rStyle w:val="FontStyle32"/>
          <w:sz w:val="28"/>
          <w:szCs w:val="28"/>
        </w:rPr>
      </w:pPr>
      <w:r w:rsidRPr="00CE77DC">
        <w:rPr>
          <w:rStyle w:val="FontStyle32"/>
          <w:sz w:val="28"/>
          <w:szCs w:val="28"/>
        </w:rPr>
        <w:t xml:space="preserve">Анализ прогнозных форм отчетности показал, что в прогнозном периоде с учетом реализации предложенных мероприятий </w:t>
      </w:r>
      <w:r w:rsidRPr="00CE77DC">
        <w:rPr>
          <w:rFonts w:ascii="Times New Roman" w:hAnsi="Times New Roman"/>
          <w:bCs/>
          <w:color w:val="000000"/>
          <w:sz w:val="28"/>
          <w:szCs w:val="28"/>
        </w:rPr>
        <w:t>ООО «Станкостроительный завод»</w:t>
      </w:r>
      <w:r w:rsidRPr="00CE77DC">
        <w:rPr>
          <w:rStyle w:val="FontStyle32"/>
          <w:sz w:val="28"/>
          <w:szCs w:val="28"/>
        </w:rPr>
        <w:t xml:space="preserve"> может значительно улучшить финансовые показатели деятельности. По некоторым показателям значения достигли норматива, по остальным наблюдается устойчивая динамика роста.</w:t>
      </w:r>
    </w:p>
    <w:p w:rsidR="00CE77DC" w:rsidRPr="00CE77DC" w:rsidRDefault="00CE77DC" w:rsidP="00CE77DC">
      <w:pPr>
        <w:pStyle w:val="Default"/>
        <w:spacing w:line="360" w:lineRule="auto"/>
        <w:ind w:firstLine="709"/>
        <w:jc w:val="both"/>
        <w:rPr>
          <w:sz w:val="28"/>
          <w:szCs w:val="28"/>
        </w:rPr>
      </w:pPr>
      <w:r w:rsidRPr="00CE77DC">
        <w:rPr>
          <w:sz w:val="28"/>
          <w:szCs w:val="28"/>
        </w:rPr>
        <w:t xml:space="preserve">В прогнозном периоде ожидается рост коэффициентов оборачиваемости запасов, дебиторской задолженности, кредиторской задолженности.  </w:t>
      </w:r>
    </w:p>
    <w:p w:rsidR="00FE4353" w:rsidRDefault="00FE4353" w:rsidP="00FE4353">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Удельный вес запасов в оборотных активах снизится на 11,27 п.п.</w:t>
      </w:r>
    </w:p>
    <w:p w:rsidR="00FE4353" w:rsidRDefault="00FE4353" w:rsidP="00FE4353">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Оборачиваемость запасов с учетом мероприятий в 2017 г. по сравнению с 2015 г. увеличится на 5,6 оборота.</w:t>
      </w:r>
    </w:p>
    <w:p w:rsidR="00FE4353" w:rsidRDefault="00FE4353" w:rsidP="00FE4353">
      <w:pPr>
        <w:widowControl w:val="0"/>
        <w:spacing w:after="0" w:line="360" w:lineRule="auto"/>
        <w:ind w:firstLine="709"/>
        <w:jc w:val="both"/>
        <w:rPr>
          <w:rFonts w:ascii="Times New Roman" w:hAnsi="Times New Roman" w:cs="Times New Roman"/>
          <w:sz w:val="28"/>
          <w:szCs w:val="28"/>
        </w:rPr>
      </w:pPr>
      <w:r w:rsidRPr="008439E7">
        <w:rPr>
          <w:rFonts w:ascii="Times New Roman" w:hAnsi="Times New Roman" w:cs="Times New Roman"/>
          <w:sz w:val="28"/>
          <w:szCs w:val="28"/>
        </w:rPr>
        <w:lastRenderedPageBreak/>
        <w:t>За счет снижения остатков материалов на складе в прогнозном периоде ожидается сокращение операционного и финансового циклов, что  свидетельствует о повышении эффективности системы управления запасами и о сокращении потребности предприятия в финансировании текущей производственной деятельности.</w:t>
      </w:r>
    </w:p>
    <w:p w:rsidR="00FE4353" w:rsidRPr="00DB51D4" w:rsidRDefault="00FE4353" w:rsidP="00FE4353">
      <w:pPr>
        <w:widowControl w:val="0"/>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ускорения</w:t>
      </w:r>
      <w:r w:rsidRPr="00DB51D4">
        <w:rPr>
          <w:rFonts w:ascii="Times New Roman" w:hAnsi="Times New Roman" w:cs="Times New Roman"/>
          <w:sz w:val="28"/>
          <w:szCs w:val="28"/>
        </w:rPr>
        <w:t xml:space="preserve"> оборачиваемости запасов в 201</w:t>
      </w:r>
      <w:r w:rsidR="001E1FA1">
        <w:rPr>
          <w:rFonts w:ascii="Times New Roman" w:hAnsi="Times New Roman" w:cs="Times New Roman"/>
          <w:sz w:val="28"/>
          <w:szCs w:val="28"/>
        </w:rPr>
        <w:t>7</w:t>
      </w:r>
      <w:r w:rsidRPr="00DB51D4">
        <w:rPr>
          <w:rFonts w:ascii="Times New Roman" w:hAnsi="Times New Roman" w:cs="Times New Roman"/>
          <w:sz w:val="28"/>
          <w:szCs w:val="28"/>
        </w:rPr>
        <w:t>г. по сравнению с 201</w:t>
      </w:r>
      <w:r w:rsidR="001E1FA1">
        <w:rPr>
          <w:rFonts w:ascii="Times New Roman" w:hAnsi="Times New Roman" w:cs="Times New Roman"/>
          <w:sz w:val="28"/>
          <w:szCs w:val="28"/>
        </w:rPr>
        <w:t>8</w:t>
      </w:r>
      <w:r w:rsidRPr="00DB51D4">
        <w:rPr>
          <w:rFonts w:ascii="Times New Roman" w:hAnsi="Times New Roman" w:cs="Times New Roman"/>
          <w:sz w:val="28"/>
          <w:szCs w:val="28"/>
        </w:rPr>
        <w:t xml:space="preserve">г. относительное </w:t>
      </w:r>
      <w:r>
        <w:rPr>
          <w:rFonts w:ascii="Times New Roman" w:hAnsi="Times New Roman" w:cs="Times New Roman"/>
          <w:sz w:val="28"/>
          <w:szCs w:val="28"/>
        </w:rPr>
        <w:t>сокращение величины</w:t>
      </w:r>
      <w:r w:rsidRPr="00DB51D4">
        <w:rPr>
          <w:rFonts w:ascii="Times New Roman" w:hAnsi="Times New Roman" w:cs="Times New Roman"/>
          <w:sz w:val="28"/>
          <w:szCs w:val="28"/>
        </w:rPr>
        <w:t xml:space="preserve"> запасов </w:t>
      </w:r>
      <w:r>
        <w:rPr>
          <w:rFonts w:ascii="Times New Roman" w:hAnsi="Times New Roman" w:cs="Times New Roman"/>
          <w:sz w:val="28"/>
          <w:szCs w:val="28"/>
        </w:rPr>
        <w:t>с</w:t>
      </w:r>
      <w:r w:rsidRPr="00DB51D4">
        <w:rPr>
          <w:rFonts w:ascii="Times New Roman" w:hAnsi="Times New Roman" w:cs="Times New Roman"/>
          <w:sz w:val="28"/>
          <w:szCs w:val="28"/>
        </w:rPr>
        <w:t>остави</w:t>
      </w:r>
      <w:r>
        <w:rPr>
          <w:rFonts w:ascii="Times New Roman" w:hAnsi="Times New Roman" w:cs="Times New Roman"/>
          <w:sz w:val="28"/>
          <w:szCs w:val="28"/>
        </w:rPr>
        <w:t>т 387,6 тыс.руб.</w:t>
      </w:r>
    </w:p>
    <w:p w:rsidR="00FE4353" w:rsidRPr="008439E7" w:rsidRDefault="00FE4353" w:rsidP="00FE4353">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прогнозном периоде ожидается рост рентабельности запасов, то есть на каждый рубль запасов будет получено больше чистой прибыли, что также свидетельствует о повышении эффективности их использования.</w:t>
      </w:r>
    </w:p>
    <w:p w:rsidR="00FE4353" w:rsidRDefault="00FE4353">
      <w:pPr>
        <w:rPr>
          <w:rFonts w:ascii="Times New Roman" w:eastAsiaTheme="majorEastAsia" w:hAnsi="Times New Roman" w:cs="Times New Roman"/>
          <w:bCs/>
          <w:sz w:val="28"/>
          <w:szCs w:val="28"/>
        </w:rPr>
      </w:pPr>
      <w:r>
        <w:rPr>
          <w:rFonts w:ascii="Times New Roman" w:hAnsi="Times New Roman" w:cs="Times New Roman"/>
          <w:b/>
        </w:rPr>
        <w:br w:type="page"/>
      </w:r>
    </w:p>
    <w:p w:rsidR="000A2B3C" w:rsidRPr="0089393B" w:rsidRDefault="000A2B3C" w:rsidP="0089393B">
      <w:pPr>
        <w:pStyle w:val="1"/>
        <w:jc w:val="center"/>
        <w:rPr>
          <w:rFonts w:ascii="Times New Roman" w:hAnsi="Times New Roman" w:cs="Times New Roman"/>
          <w:b w:val="0"/>
          <w:color w:val="auto"/>
        </w:rPr>
      </w:pPr>
      <w:bookmarkStart w:id="28" w:name="_Toc471823441"/>
      <w:r w:rsidRPr="0089393B">
        <w:rPr>
          <w:rFonts w:ascii="Times New Roman" w:hAnsi="Times New Roman" w:cs="Times New Roman"/>
          <w:b w:val="0"/>
          <w:color w:val="auto"/>
        </w:rPr>
        <w:lastRenderedPageBreak/>
        <w:t>Список литературы</w:t>
      </w:r>
      <w:bookmarkEnd w:id="28"/>
    </w:p>
    <w:p w:rsidR="00E1203C" w:rsidRDefault="00E1203C"/>
    <w:p w:rsidR="00E1203C" w:rsidRDefault="00E1203C" w:rsidP="009F3488">
      <w:pPr>
        <w:pStyle w:val="a0"/>
        <w:rPr>
          <w:rFonts w:eastAsia="Calibri"/>
        </w:rPr>
      </w:pPr>
      <w:r w:rsidRPr="009D47ED">
        <w:rPr>
          <w:rFonts w:eastAsia="Calibri"/>
        </w:rPr>
        <w:t>Об обществах с ограниченной ответственностью [Электронный ресурс] : [Федер.закон РФ от</w:t>
      </w:r>
      <w:r w:rsidR="009A5B70">
        <w:rPr>
          <w:rFonts w:eastAsia="Calibri"/>
        </w:rPr>
        <w:t xml:space="preserve"> 08.02.1998 №14-ФЗ: ред. от   03.07.2016</w:t>
      </w:r>
      <w:r w:rsidRPr="009D47ED">
        <w:rPr>
          <w:rFonts w:eastAsia="Calibri"/>
        </w:rPr>
        <w:t>] // Российская газета. – 1998. – 17 февраля. – Режим доступа [Консультант Плюс]. – Загл. с экрана.</w:t>
      </w:r>
    </w:p>
    <w:p w:rsidR="00375017" w:rsidRDefault="00375017" w:rsidP="00375017">
      <w:pPr>
        <w:pStyle w:val="a0"/>
      </w:pPr>
      <w:r w:rsidRPr="00325C33">
        <w:t>Бабич</w:t>
      </w:r>
      <w:r>
        <w:t>,</w:t>
      </w:r>
      <w:r w:rsidRPr="00325C33">
        <w:t xml:space="preserve"> Т.Н. Планирование оборотных производственных активов предприятия</w:t>
      </w:r>
      <w:r w:rsidR="008A5396">
        <w:t xml:space="preserve"> [Текст]</w:t>
      </w:r>
      <w:r w:rsidRPr="00325C33">
        <w:t xml:space="preserve"> </w:t>
      </w:r>
      <w:r>
        <w:t xml:space="preserve">/ Т.Н. Бабич, И.В.Бабенко, Э.Н. Кузьбожев </w:t>
      </w:r>
      <w:r w:rsidRPr="00325C33">
        <w:t xml:space="preserve">// Финансовый вестник: финансы, налоги, страхование, бухгалтерский учет. </w:t>
      </w:r>
      <w:r>
        <w:t>- 2014</w:t>
      </w:r>
      <w:r w:rsidRPr="00325C33">
        <w:t xml:space="preserve">. </w:t>
      </w:r>
      <w:r>
        <w:t>- №</w:t>
      </w:r>
      <w:r w:rsidRPr="00325C33">
        <w:t xml:space="preserve"> 8.</w:t>
      </w:r>
      <w:r>
        <w:t xml:space="preserve"> – с.14-19.</w:t>
      </w:r>
    </w:p>
    <w:p w:rsidR="001935CA" w:rsidRPr="00325C33" w:rsidRDefault="001935CA" w:rsidP="00375017">
      <w:pPr>
        <w:pStyle w:val="a0"/>
      </w:pPr>
      <w:r>
        <w:t>Барлиани, И.Я. Анализ моделей повышения эффективности управления товарными запасами</w:t>
      </w:r>
      <w:r w:rsidR="008A5396">
        <w:t xml:space="preserve"> [Текст]</w:t>
      </w:r>
      <w:r>
        <w:t xml:space="preserve"> / И.Я.Барлиани // Интерэкспо Гео-Сибирь, 2014. - №1. – с.21-29.</w:t>
      </w:r>
    </w:p>
    <w:p w:rsidR="00375017" w:rsidRDefault="00375017" w:rsidP="00375017">
      <w:pPr>
        <w:pStyle w:val="a0"/>
      </w:pPr>
      <w:r>
        <w:t>Бланк, И.А. Основы финансового менеджмента [Текст] / И.</w:t>
      </w:r>
      <w:r w:rsidRPr="00DB2C54">
        <w:t>А. Бланк. -</w:t>
      </w:r>
      <w:r>
        <w:t xml:space="preserve"> М.: Эльга, 2014. – 1248 с.</w:t>
      </w:r>
    </w:p>
    <w:p w:rsidR="00375017" w:rsidRDefault="00375017" w:rsidP="00375017">
      <w:pPr>
        <w:pStyle w:val="a0"/>
      </w:pPr>
      <w:r>
        <w:t xml:space="preserve">Бланк, И.А. </w:t>
      </w:r>
      <w:r w:rsidRPr="00DB2C54">
        <w:t>Управление финансовыми ресурсам</w:t>
      </w:r>
      <w:r>
        <w:t>и [Текст] / И.А. Бланк. – М.: Омега-Л, 2015. – 768 с.</w:t>
      </w:r>
    </w:p>
    <w:p w:rsidR="00375017" w:rsidRDefault="00375017" w:rsidP="00375017">
      <w:pPr>
        <w:pStyle w:val="a0"/>
      </w:pPr>
      <w:r>
        <w:t xml:space="preserve">Бочаров, В.В. </w:t>
      </w:r>
      <w:r w:rsidRPr="00CC1AD9">
        <w:t>Финансовый менеджмент</w:t>
      </w:r>
      <w:r>
        <w:t xml:space="preserve"> [Текст] </w:t>
      </w:r>
      <w:r w:rsidRPr="00CC1AD9">
        <w:t xml:space="preserve">/ В.В. </w:t>
      </w:r>
      <w:r>
        <w:t>Бочаров. – М.: Питер, 2014. – 192 с.</w:t>
      </w:r>
    </w:p>
    <w:p w:rsidR="00375017" w:rsidRDefault="00375017" w:rsidP="00375017">
      <w:pPr>
        <w:pStyle w:val="a0"/>
      </w:pPr>
      <w:r>
        <w:t>Бродецкий, Г.Л. Управление запасами [Текст]: учеб.пособие / Г.Л.Бродецкий. – М.: Эксмо, 2015. – 325 с.</w:t>
      </w:r>
    </w:p>
    <w:p w:rsidR="00375017" w:rsidRDefault="00375017" w:rsidP="00375017">
      <w:pPr>
        <w:pStyle w:val="a0"/>
      </w:pPr>
      <w:r>
        <w:rPr>
          <w:color w:val="000000"/>
          <w:spacing w:val="1"/>
        </w:rPr>
        <w:t xml:space="preserve">Брусов, П.Н. Финансовый менеджмент. Финансовое планирование: Учебное пособие </w:t>
      </w:r>
      <w:r>
        <w:t xml:space="preserve">[Текст] </w:t>
      </w:r>
      <w:r>
        <w:rPr>
          <w:color w:val="000000"/>
          <w:spacing w:val="1"/>
        </w:rPr>
        <w:t>/ П.Н. Брусов, Т.В. Филатова. – М.: КноРус, 2013. – 232 с.</w:t>
      </w:r>
    </w:p>
    <w:p w:rsidR="00375017" w:rsidRDefault="00375017" w:rsidP="00375017">
      <w:pPr>
        <w:pStyle w:val="a0"/>
      </w:pPr>
      <w:r>
        <w:t xml:space="preserve">Гаврилова, А.Н. </w:t>
      </w:r>
      <w:r w:rsidRPr="00CC1AD9">
        <w:t>Финансовый менеджмент</w:t>
      </w:r>
      <w:r>
        <w:t xml:space="preserve"> [Текст]</w:t>
      </w:r>
      <w:r w:rsidRPr="00CC1AD9">
        <w:t>: Учебное пособие / А.Н. Гаврилова, Е.Ф. Сысоева, А.И. Барабанов, Г.Г. Ч</w:t>
      </w:r>
      <w:r>
        <w:t>игарев. – М.: КноРус, 2015. – 432 с.</w:t>
      </w:r>
    </w:p>
    <w:p w:rsidR="00375017" w:rsidRDefault="00375017" w:rsidP="00375017">
      <w:pPr>
        <w:pStyle w:val="a0"/>
      </w:pPr>
      <w:r w:rsidRPr="00914BF9">
        <w:t>Горелкина</w:t>
      </w:r>
      <w:r>
        <w:t>,</w:t>
      </w:r>
      <w:r w:rsidRPr="00914BF9">
        <w:t xml:space="preserve"> И.А. Финансовый менеджмент</w:t>
      </w:r>
      <w:r>
        <w:t xml:space="preserve"> [Текст]</w:t>
      </w:r>
      <w:r w:rsidRPr="00914BF9">
        <w:t>: учебное пособие/ И.А. Горелкина</w:t>
      </w:r>
      <w:r>
        <w:t>. – Воронеж: ФГОУ ВПО ВГАУ, 2014</w:t>
      </w:r>
      <w:r w:rsidRPr="00914BF9">
        <w:t>. -225с.</w:t>
      </w:r>
    </w:p>
    <w:p w:rsidR="00375017" w:rsidRDefault="00375017" w:rsidP="00375017">
      <w:pPr>
        <w:pStyle w:val="a0"/>
      </w:pPr>
      <w:r w:rsidRPr="002B3D3C">
        <w:lastRenderedPageBreak/>
        <w:t>Грачев</w:t>
      </w:r>
      <w:r>
        <w:t>,</w:t>
      </w:r>
      <w:r w:rsidRPr="002B3D3C">
        <w:t xml:space="preserve"> А</w:t>
      </w:r>
      <w:r>
        <w:t xml:space="preserve">.В. </w:t>
      </w:r>
      <w:r w:rsidRPr="002B3D3C">
        <w:t>Финансовая устойчивость предприятия: Анализ, оценка и управление</w:t>
      </w:r>
      <w:r>
        <w:t xml:space="preserve"> [Текст]:</w:t>
      </w:r>
      <w:r w:rsidRPr="002B3D3C">
        <w:t xml:space="preserve"> Учебное пособие</w:t>
      </w:r>
      <w:r>
        <w:t xml:space="preserve"> / А.В.Грачев. - </w:t>
      </w:r>
      <w:r w:rsidRPr="002B3D3C">
        <w:t>М</w:t>
      </w:r>
      <w:r>
        <w:t>.: Экономика, 2015</w:t>
      </w:r>
      <w:r w:rsidRPr="002B3D3C">
        <w:t>.</w:t>
      </w:r>
      <w:r>
        <w:t xml:space="preserve"> – 322 с.</w:t>
      </w:r>
    </w:p>
    <w:p w:rsidR="004F26B0" w:rsidRDefault="004F26B0" w:rsidP="00375017">
      <w:pPr>
        <w:pStyle w:val="a0"/>
      </w:pPr>
      <w:r>
        <w:t>Григорьева, И.В. Повышение эффективности деятельности за счет инновационной методики управления запасами</w:t>
      </w:r>
      <w:r w:rsidR="00466F32">
        <w:t xml:space="preserve"> [Текст]</w:t>
      </w:r>
      <w:r>
        <w:t xml:space="preserve"> / И.В.Григорьева // Интернет-журнал Науковедение, 2013. - №6(19). – с.1-10. </w:t>
      </w:r>
    </w:p>
    <w:p w:rsidR="00C66F9D" w:rsidRDefault="00C66F9D" w:rsidP="00375017">
      <w:pPr>
        <w:pStyle w:val="a0"/>
      </w:pPr>
      <w:r>
        <w:t xml:space="preserve">Данилова, С.Ю. Оптимизация уровня запасов производства с целью повышения конкурентоспособности предприятия с непрерывным циклом производства </w:t>
      </w:r>
      <w:r w:rsidR="00466F32">
        <w:t xml:space="preserve">[Текст] </w:t>
      </w:r>
      <w:r>
        <w:t>/ С.Ю.Данилова // Вестник Волжского университета им. В.Н.Татищева, 2013. – №2(28). – с.13-19.</w:t>
      </w:r>
    </w:p>
    <w:p w:rsidR="00D37AE9" w:rsidRDefault="00D37AE9" w:rsidP="00375017">
      <w:pPr>
        <w:pStyle w:val="a0"/>
      </w:pPr>
      <w:r w:rsidRPr="00D37AE9">
        <w:rPr>
          <w:shd w:val="clear" w:color="auto" w:fill="FFFFFF"/>
        </w:rPr>
        <w:t>Демидова</w:t>
      </w:r>
      <w:r>
        <w:rPr>
          <w:shd w:val="clear" w:color="auto" w:fill="FFFFFF"/>
        </w:rPr>
        <w:t>, Е.</w:t>
      </w:r>
      <w:r w:rsidRPr="00D37AE9">
        <w:rPr>
          <w:shd w:val="clear" w:color="auto" w:fill="FFFFFF"/>
        </w:rPr>
        <w:t>Р. KPI в управлении запасами предприятия</w:t>
      </w:r>
      <w:r>
        <w:rPr>
          <w:shd w:val="clear" w:color="auto" w:fill="FFFFFF"/>
        </w:rPr>
        <w:t xml:space="preserve"> </w:t>
      </w:r>
      <w:r>
        <w:t>[Текст] / А.Р.Демидова</w:t>
      </w:r>
      <w:r w:rsidRPr="00D37AE9">
        <w:rPr>
          <w:shd w:val="clear" w:color="auto" w:fill="FFFFFF"/>
        </w:rPr>
        <w:t xml:space="preserve"> // Молодой ученый</w:t>
      </w:r>
      <w:r>
        <w:rPr>
          <w:shd w:val="clear" w:color="auto" w:fill="FFFFFF"/>
        </w:rPr>
        <w:t>,</w:t>
      </w:r>
      <w:r w:rsidRPr="00D37AE9">
        <w:rPr>
          <w:shd w:val="clear" w:color="auto" w:fill="FFFFFF"/>
        </w:rPr>
        <w:t xml:space="preserve"> 2015. </w:t>
      </w:r>
      <w:r>
        <w:rPr>
          <w:shd w:val="clear" w:color="auto" w:fill="FFFFFF"/>
        </w:rPr>
        <w:t>-</w:t>
      </w:r>
      <w:r w:rsidRPr="00D37AE9">
        <w:rPr>
          <w:shd w:val="clear" w:color="auto" w:fill="FFFFFF"/>
        </w:rPr>
        <w:t xml:space="preserve"> №13. </w:t>
      </w:r>
      <w:r>
        <w:rPr>
          <w:shd w:val="clear" w:color="auto" w:fill="FFFFFF"/>
        </w:rPr>
        <w:t>-</w:t>
      </w:r>
      <w:r w:rsidRPr="00D37AE9">
        <w:rPr>
          <w:shd w:val="clear" w:color="auto" w:fill="FFFFFF"/>
        </w:rPr>
        <w:t xml:space="preserve"> С. 373-378.</w:t>
      </w:r>
    </w:p>
    <w:p w:rsidR="00375017" w:rsidRDefault="00375017" w:rsidP="00375017">
      <w:pPr>
        <w:pStyle w:val="a0"/>
      </w:pPr>
      <w:r w:rsidRPr="00D37AE9">
        <w:t>Дзензелюк</w:t>
      </w:r>
      <w:r w:rsidR="00057712">
        <w:t>,</w:t>
      </w:r>
      <w:r w:rsidRPr="00D37AE9">
        <w:t xml:space="preserve"> Н.С</w:t>
      </w:r>
      <w:r>
        <w:t>. Управление запасами: исторические аспекты и перспективы развития</w:t>
      </w:r>
      <w:r w:rsidR="00466F32">
        <w:t xml:space="preserve"> [Текст]</w:t>
      </w:r>
      <w:r>
        <w:t xml:space="preserve"> / Н.С.Дзензелюк // Экономика и управление: анализ тенденций и перспектив развития, 2014. - №10. - с.</w:t>
      </w:r>
      <w:r w:rsidR="00D37AE9">
        <w:t>34-39</w:t>
      </w:r>
      <w:r w:rsidR="00057712">
        <w:t>.</w:t>
      </w:r>
    </w:p>
    <w:p w:rsidR="00057712" w:rsidRDefault="00057712" w:rsidP="00057712">
      <w:pPr>
        <w:pStyle w:val="a0"/>
      </w:pPr>
      <w:r>
        <w:t>Донец</w:t>
      </w:r>
      <w:r w:rsidR="00466F32">
        <w:t>,</w:t>
      </w:r>
      <w:r>
        <w:t xml:space="preserve"> З.Г. Модели управления запасами</w:t>
      </w:r>
      <w:r w:rsidR="00466F32">
        <w:t xml:space="preserve"> [Текст]</w:t>
      </w:r>
      <w:r>
        <w:t xml:space="preserve"> / З.Г.Донец, Э.З.Бабаева, В.Ю.Шумская // Современные наукоемкие технологии, 2014. - №5-2. – с.155-15.</w:t>
      </w:r>
    </w:p>
    <w:p w:rsidR="00375017" w:rsidRDefault="00375017" w:rsidP="00375017">
      <w:pPr>
        <w:pStyle w:val="a0"/>
      </w:pPr>
      <w:r w:rsidRPr="005C3DC1">
        <w:t>Жилкина, А.Н. Управление финансами. Финансовый анализ предприятия</w:t>
      </w:r>
      <w:r>
        <w:t xml:space="preserve"> [Текст]</w:t>
      </w:r>
      <w:r w:rsidRPr="005C3DC1">
        <w:t>: Учебник / А.Н. Жилкина. – М.: ИНФРА-М, 201</w:t>
      </w:r>
      <w:r>
        <w:t>4</w:t>
      </w:r>
      <w:r w:rsidRPr="005C3DC1">
        <w:t>. – 332 с.</w:t>
      </w:r>
    </w:p>
    <w:p w:rsidR="00375017" w:rsidRDefault="00375017" w:rsidP="00375017">
      <w:pPr>
        <w:pStyle w:val="a0"/>
      </w:pPr>
      <w:r>
        <w:t>Ионова</w:t>
      </w:r>
      <w:r w:rsidR="00466F32">
        <w:t>,</w:t>
      </w:r>
      <w:r>
        <w:t xml:space="preserve"> А.Ф. Финансовый менеджмент [Текст]: учебное пособие / А.Ф.Ионова, Н.Н.Селезенева. – М.: Проспект, 2014. – 592 с.</w:t>
      </w:r>
    </w:p>
    <w:p w:rsidR="004F26B0" w:rsidRDefault="004F26B0" w:rsidP="004F26B0">
      <w:pPr>
        <w:pStyle w:val="a0"/>
      </w:pPr>
      <w:r>
        <w:t>Кирюшин, Д.Е. Управление запасами на промышленном предприятии [Текст] / Д.Е.Кирюшин // Современные проблемы и тенденции развития экономики и управления в ХХ</w:t>
      </w:r>
      <w:r>
        <w:rPr>
          <w:lang w:val="en-US"/>
        </w:rPr>
        <w:t>I</w:t>
      </w:r>
      <w:r>
        <w:t xml:space="preserve"> веке, 2013. - №3. – с.130-134.</w:t>
      </w:r>
    </w:p>
    <w:p w:rsidR="00375017" w:rsidRDefault="00375017" w:rsidP="00375017">
      <w:pPr>
        <w:pStyle w:val="a0"/>
      </w:pPr>
      <w:r>
        <w:t xml:space="preserve">Ковалев, В.В. </w:t>
      </w:r>
      <w:r w:rsidRPr="00D63515">
        <w:t>Финансовый менеджмент</w:t>
      </w:r>
      <w:r>
        <w:t xml:space="preserve"> [Текст]</w:t>
      </w:r>
      <w:r w:rsidRPr="00D63515">
        <w:t>: теория и практика</w:t>
      </w:r>
      <w:r>
        <w:t xml:space="preserve"> </w:t>
      </w:r>
      <w:r w:rsidRPr="00D63515">
        <w:t>/ В.В. Кова</w:t>
      </w:r>
      <w:r>
        <w:t>лев. – М.: Проспект, 2013.- 420 с.</w:t>
      </w:r>
    </w:p>
    <w:p w:rsidR="009A1BA6" w:rsidRDefault="009A1BA6" w:rsidP="00375017">
      <w:pPr>
        <w:pStyle w:val="a0"/>
      </w:pPr>
      <w:r>
        <w:t>Коврик, Е.В. Логистическое управление запасами в условиях системных рисков и финансовых ограничений предприятия</w:t>
      </w:r>
      <w:r w:rsidR="00466F32">
        <w:t xml:space="preserve"> [Текст]</w:t>
      </w:r>
      <w:r>
        <w:t xml:space="preserve"> / Е.В.Коврик // МИР (Модернизация. Инновации. Развитие), 2014. - №1(17). – с.97-99.</w:t>
      </w:r>
    </w:p>
    <w:p w:rsidR="004F26B0" w:rsidRDefault="004F26B0" w:rsidP="00375017">
      <w:pPr>
        <w:pStyle w:val="a0"/>
      </w:pPr>
      <w:r>
        <w:lastRenderedPageBreak/>
        <w:t>Кылосова, В.В. Управление производственными запасами предприятия в современных условиях</w:t>
      </w:r>
      <w:r w:rsidR="00287C71">
        <w:t xml:space="preserve"> </w:t>
      </w:r>
      <w:r w:rsidR="00466F32">
        <w:t>[Текст]</w:t>
      </w:r>
      <w:r>
        <w:t xml:space="preserve"> / В.В.Кылосова // Символ науки, 2015. - №12-1. – с.122-125.</w:t>
      </w:r>
    </w:p>
    <w:p w:rsidR="00375017" w:rsidRDefault="00375017" w:rsidP="00375017">
      <w:pPr>
        <w:pStyle w:val="a0"/>
      </w:pPr>
      <w:r>
        <w:t xml:space="preserve">Леонтьев, В.Е. </w:t>
      </w:r>
      <w:r w:rsidRPr="00D63515">
        <w:t>Финансовый менеджмент</w:t>
      </w:r>
      <w:r>
        <w:t xml:space="preserve"> [Текст]</w:t>
      </w:r>
      <w:r w:rsidRPr="00D63515">
        <w:t>: Учебник / В.Е. Леонтьев, В.В. Бочаров, Н.П. Радковская.</w:t>
      </w:r>
      <w:r>
        <w:t xml:space="preserve"> – М.: ЭЛИТ, 2015. – 560 с. </w:t>
      </w:r>
    </w:p>
    <w:p w:rsidR="00375017" w:rsidRDefault="00375017" w:rsidP="00375017">
      <w:pPr>
        <w:pStyle w:val="a0"/>
      </w:pPr>
      <w:r>
        <w:t>Лукасевич, И.Я. Финансовый менеджмент [Текст]</w:t>
      </w:r>
      <w:r w:rsidRPr="00D63515">
        <w:t xml:space="preserve">: Учебник / И.Я. Лукасевич. - </w:t>
      </w:r>
      <w:r>
        <w:t>М: Эксмо, 2015. – 768 с.</w:t>
      </w:r>
    </w:p>
    <w:p w:rsidR="008A5396" w:rsidRDefault="008A5396" w:rsidP="008A5396">
      <w:pPr>
        <w:pStyle w:val="a0"/>
        <w:rPr>
          <w:rFonts w:eastAsia="Calibri"/>
        </w:rPr>
      </w:pPr>
      <w:r>
        <w:rPr>
          <w:rFonts w:eastAsia="Calibri"/>
        </w:rPr>
        <w:t>Макаренко, И.В. АВС-</w:t>
      </w:r>
      <w:r>
        <w:rPr>
          <w:rFonts w:eastAsia="Calibri"/>
          <w:lang w:val="en-US"/>
        </w:rPr>
        <w:t>XYZ</w:t>
      </w:r>
      <w:r>
        <w:rPr>
          <w:rFonts w:eastAsia="Calibri"/>
        </w:rPr>
        <w:t xml:space="preserve"> анализ как инструмент оптимизации производственных запасов в организации</w:t>
      </w:r>
      <w:r w:rsidR="009420E5">
        <w:rPr>
          <w:rFonts w:eastAsia="Calibri"/>
        </w:rPr>
        <w:t xml:space="preserve"> </w:t>
      </w:r>
      <w:r w:rsidR="009420E5">
        <w:t>[Текст]</w:t>
      </w:r>
      <w:r>
        <w:rPr>
          <w:rFonts w:eastAsia="Calibri"/>
        </w:rPr>
        <w:t xml:space="preserve"> / И.В.Макаренко // Труды БГТУ. Серия 7: Экономика и управление, 2014. - №7. – с.178-181.</w:t>
      </w:r>
    </w:p>
    <w:p w:rsidR="00375017" w:rsidRDefault="00375017" w:rsidP="00375017">
      <w:pPr>
        <w:pStyle w:val="a0"/>
      </w:pPr>
      <w:r w:rsidRPr="00914BF9">
        <w:t>Никитина</w:t>
      </w:r>
      <w:r>
        <w:t>, Н.</w:t>
      </w:r>
      <w:r w:rsidRPr="00914BF9">
        <w:t>В. Финансовый менеджмент</w:t>
      </w:r>
      <w:r>
        <w:t xml:space="preserve"> [Текст]</w:t>
      </w:r>
      <w:r w:rsidRPr="00914BF9">
        <w:t>: Учебное пособие / Н.</w:t>
      </w:r>
      <w:r>
        <w:t xml:space="preserve"> В. Никитина. – М.: КНОРУС, 2015</w:t>
      </w:r>
      <w:r w:rsidRPr="00914BF9">
        <w:t>. – 336 с.</w:t>
      </w:r>
    </w:p>
    <w:p w:rsidR="00686C05" w:rsidRDefault="00686C05" w:rsidP="00686C05">
      <w:pPr>
        <w:pStyle w:val="a0"/>
      </w:pPr>
      <w:r>
        <w:t>Петров, С.В. Оптимизация системы управления запасами [Текст] / С.В.Петров, Ю.О.Петрова // Вестник Северо-Кавказского гуманитарного института, 2016. - №1(17). – с.145-149.</w:t>
      </w:r>
    </w:p>
    <w:p w:rsidR="001935CA" w:rsidRDefault="001935CA" w:rsidP="00686C05">
      <w:pPr>
        <w:pStyle w:val="a0"/>
      </w:pPr>
      <w:r>
        <w:t>Пимонова, Т.К. Применение логистических методов управления запасами запасных частей в системе менеджмента промышленного предприятия</w:t>
      </w:r>
      <w:r w:rsidR="009420E5">
        <w:t xml:space="preserve"> [Текст]</w:t>
      </w:r>
      <w:r>
        <w:t xml:space="preserve"> / Т.К.Пимонова // Вестник Магнитогорского государственного технического университета им. Г.И.Носова, 2013. - №4(44). – с.103-105.</w:t>
      </w:r>
    </w:p>
    <w:p w:rsidR="00375017" w:rsidRDefault="00375017" w:rsidP="00375017">
      <w:pPr>
        <w:pStyle w:val="a0"/>
        <w:widowControl w:val="0"/>
      </w:pPr>
      <w:r>
        <w:t xml:space="preserve">Поляк, Г.Б. </w:t>
      </w:r>
      <w:r w:rsidRPr="00D63515">
        <w:t>Финансовый менеджмент</w:t>
      </w:r>
      <w:r>
        <w:t xml:space="preserve"> [Текст]</w:t>
      </w:r>
      <w:r w:rsidRPr="00D63515">
        <w:t>: Учебник / Г.Б. Поляк, И.</w:t>
      </w:r>
      <w:r>
        <w:t>А. Акодис, В.В. Карчевский. – М.: Эксмо, 2014. – 608 с.</w:t>
      </w:r>
    </w:p>
    <w:p w:rsidR="004F26B0" w:rsidRDefault="004F26B0" w:rsidP="00375017">
      <w:pPr>
        <w:pStyle w:val="a0"/>
        <w:widowControl w:val="0"/>
      </w:pPr>
      <w:r>
        <w:t>Пугачев, А.И. Управление запасами сырья</w:t>
      </w:r>
      <w:r w:rsidR="009420E5">
        <w:t xml:space="preserve"> [Текст]</w:t>
      </w:r>
      <w:r>
        <w:t xml:space="preserve"> / А.И.Пугачев // Инновационная наука, 2016. – №5-2(17). – с.160-161.</w:t>
      </w:r>
    </w:p>
    <w:p w:rsidR="00375017" w:rsidRDefault="00375017" w:rsidP="00375017">
      <w:pPr>
        <w:pStyle w:val="a0"/>
        <w:widowControl w:val="0"/>
      </w:pPr>
      <w:r>
        <w:t xml:space="preserve">Румянцева, Е.Е. </w:t>
      </w:r>
      <w:r w:rsidRPr="00D63515">
        <w:t>Финансовый менеджмент</w:t>
      </w:r>
      <w:r>
        <w:t xml:space="preserve"> [Текст]</w:t>
      </w:r>
      <w:r w:rsidRPr="00D63515">
        <w:t>: Учебник / Е.Е. Румянцева.</w:t>
      </w:r>
      <w:r>
        <w:t xml:space="preserve"> – М: РАГС, 2014. – 304 с.</w:t>
      </w:r>
    </w:p>
    <w:p w:rsidR="00375017" w:rsidRDefault="00375017" w:rsidP="00375017">
      <w:pPr>
        <w:pStyle w:val="a0"/>
        <w:widowControl w:val="0"/>
      </w:pPr>
      <w:r>
        <w:t xml:space="preserve">Сироткин, В.Б. </w:t>
      </w:r>
      <w:r w:rsidRPr="00CC1AD9">
        <w:t>Финансовый менеджмент фирмы</w:t>
      </w:r>
      <w:r>
        <w:t xml:space="preserve"> [Текст]</w:t>
      </w:r>
      <w:r w:rsidRPr="00CC1AD9">
        <w:t>: Учебно</w:t>
      </w:r>
      <w:r>
        <w:t>е пособие / В.Б. Сироткин. – М.: ИНФРА-М, 2015. – 320 с.</w:t>
      </w:r>
    </w:p>
    <w:p w:rsidR="00376F46" w:rsidRDefault="00376F46" w:rsidP="00376F46">
      <w:pPr>
        <w:pStyle w:val="a0"/>
        <w:widowControl w:val="0"/>
      </w:pPr>
      <w:r>
        <w:t xml:space="preserve">Стерлигова, А.Н. </w:t>
      </w:r>
      <w:r w:rsidRPr="006414B1">
        <w:t>Управление запасами в цепях поставок</w:t>
      </w:r>
      <w:r w:rsidR="009420E5">
        <w:t xml:space="preserve"> [Текст]</w:t>
      </w:r>
      <w:r w:rsidRPr="006414B1">
        <w:t>: Учебник / А.Н. Стерлигова.</w:t>
      </w:r>
      <w:r>
        <w:t xml:space="preserve"> – М.: ИНФРА-М, 2013. – 430 с.</w:t>
      </w:r>
    </w:p>
    <w:p w:rsidR="004F26B0" w:rsidRDefault="004F26B0" w:rsidP="00376F46">
      <w:pPr>
        <w:pStyle w:val="a0"/>
        <w:widowControl w:val="0"/>
      </w:pPr>
      <w:r>
        <w:t>Титанаков</w:t>
      </w:r>
      <w:r w:rsidR="009420E5">
        <w:t>,</w:t>
      </w:r>
      <w:r>
        <w:t xml:space="preserve"> С.А. Управление запасами на предприятиях строительного </w:t>
      </w:r>
      <w:r>
        <w:lastRenderedPageBreak/>
        <w:t>комплекса: системы регулирования</w:t>
      </w:r>
      <w:r w:rsidR="009420E5">
        <w:t xml:space="preserve"> [Текст]</w:t>
      </w:r>
      <w:r>
        <w:t xml:space="preserve"> / С.А.Титанаков, А.В.Комкова // Современные наукоемкие технологии, 2013. - №10-1. – с.82-83.</w:t>
      </w:r>
    </w:p>
    <w:p w:rsidR="008A5396" w:rsidRDefault="008A5396" w:rsidP="00376F46">
      <w:pPr>
        <w:pStyle w:val="a0"/>
        <w:widowControl w:val="0"/>
      </w:pPr>
      <w:r>
        <w:t xml:space="preserve">Ушаков, В.Я. Методика обоснования решений по формированию финансовой политики предприятия </w:t>
      </w:r>
      <w:r w:rsidR="009420E5">
        <w:t xml:space="preserve">[Текст] </w:t>
      </w:r>
      <w:r>
        <w:t>/ В.Я.Ушаков, К.Г.Буневич // Вестник Московского университета имени С.Ю.Витте. Серия 1: Экономика и управление, 2015. - №1(12). – с.92-96.</w:t>
      </w:r>
    </w:p>
    <w:p w:rsidR="00375017" w:rsidRDefault="00375017" w:rsidP="00375017">
      <w:pPr>
        <w:pStyle w:val="a0"/>
      </w:pPr>
      <w:r w:rsidRPr="00CC1AD9">
        <w:t>Финансовый менеджмент. Проблемы и решения</w:t>
      </w:r>
      <w:r>
        <w:t xml:space="preserve"> [Текст]</w:t>
      </w:r>
      <w:r w:rsidRPr="00CC1AD9">
        <w:t>: Учебник / Под ред. А.З</w:t>
      </w:r>
      <w:r>
        <w:t>. Бобылева. – М.: Юрайт, 2014. – 903 с.</w:t>
      </w:r>
    </w:p>
    <w:p w:rsidR="00375017" w:rsidRDefault="00375017" w:rsidP="00375017">
      <w:pPr>
        <w:pStyle w:val="a0"/>
        <w:widowControl w:val="0"/>
      </w:pPr>
      <w:r w:rsidRPr="00D013DC">
        <w:t>Хотинская Г.И., Романова О.А. Эволюция теории и практики управления корпоративными активами</w:t>
      </w:r>
      <w:r w:rsidR="009420E5">
        <w:t xml:space="preserve"> [Текст]</w:t>
      </w:r>
      <w:r w:rsidRPr="00D013DC">
        <w:t xml:space="preserve"> / Г.И. Хотинская, О.А. Романова // Финансовый вестник: финансы, налоги, страхование, бухгалтерский учет. -</w:t>
      </w:r>
      <w:r w:rsidR="00376F46">
        <w:t xml:space="preserve"> </w:t>
      </w:r>
      <w:r>
        <w:t>2014</w:t>
      </w:r>
      <w:r w:rsidRPr="00D013DC">
        <w:t>.- № 1.</w:t>
      </w:r>
    </w:p>
    <w:p w:rsidR="00E1203C" w:rsidRDefault="00E1203C"/>
    <w:p w:rsidR="00E1203C" w:rsidRDefault="00E1203C"/>
    <w:p w:rsidR="00410D65" w:rsidRDefault="00410D65">
      <w:r>
        <w:br w:type="page"/>
      </w:r>
    </w:p>
    <w:p w:rsidR="00410D65" w:rsidRDefault="00410D65"/>
    <w:p w:rsidR="00410D65" w:rsidRDefault="00410D65"/>
    <w:p w:rsidR="00410D65" w:rsidRDefault="00410D65"/>
    <w:p w:rsidR="00410D65" w:rsidRDefault="00410D65"/>
    <w:p w:rsidR="00410D65" w:rsidRDefault="00410D65"/>
    <w:p w:rsidR="00410D65" w:rsidRDefault="00410D65"/>
    <w:p w:rsidR="00410D65" w:rsidRDefault="00410D65"/>
    <w:p w:rsidR="00410D65" w:rsidRDefault="00410D65"/>
    <w:p w:rsidR="00410D65" w:rsidRDefault="00410D65"/>
    <w:p w:rsidR="000A2B3C" w:rsidRPr="001D7087" w:rsidRDefault="000A2B3C" w:rsidP="001D7087">
      <w:pPr>
        <w:pStyle w:val="1"/>
        <w:jc w:val="center"/>
        <w:rPr>
          <w:rFonts w:ascii="Times New Roman" w:hAnsi="Times New Roman" w:cs="Times New Roman"/>
          <w:b w:val="0"/>
          <w:color w:val="000000" w:themeColor="text1"/>
          <w:sz w:val="36"/>
          <w:szCs w:val="36"/>
        </w:rPr>
      </w:pPr>
      <w:bookmarkStart w:id="29" w:name="_Toc471823442"/>
      <w:r w:rsidRPr="001D7087">
        <w:rPr>
          <w:rFonts w:ascii="Times New Roman" w:hAnsi="Times New Roman" w:cs="Times New Roman"/>
          <w:b w:val="0"/>
          <w:color w:val="000000" w:themeColor="text1"/>
          <w:sz w:val="36"/>
          <w:szCs w:val="36"/>
        </w:rPr>
        <w:t>Приложения</w:t>
      </w:r>
      <w:bookmarkEnd w:id="29"/>
    </w:p>
    <w:p w:rsidR="00C76C31" w:rsidRDefault="00C76C31" w:rsidP="00DD4BC5">
      <w:pPr>
        <w:rPr>
          <w:rFonts w:ascii="Times New Roman" w:hAnsi="Times New Roman" w:cs="Times New Roman"/>
          <w:sz w:val="36"/>
          <w:szCs w:val="36"/>
        </w:rPr>
      </w:pPr>
    </w:p>
    <w:p w:rsidR="00DF6909" w:rsidRDefault="00DF6909">
      <w:pPr>
        <w:rPr>
          <w:rFonts w:ascii="Times New Roman" w:hAnsi="Times New Roman" w:cs="Times New Roman"/>
          <w:sz w:val="36"/>
          <w:szCs w:val="36"/>
        </w:rPr>
      </w:pPr>
      <w:r>
        <w:rPr>
          <w:rFonts w:ascii="Times New Roman" w:hAnsi="Times New Roman" w:cs="Times New Roman"/>
          <w:sz w:val="36"/>
          <w:szCs w:val="36"/>
        </w:rPr>
        <w:br w:type="page"/>
      </w:r>
    </w:p>
    <w:p w:rsidR="00066497" w:rsidRDefault="00066497" w:rsidP="00EE7A8A">
      <w:pPr>
        <w:spacing w:after="0"/>
        <w:jc w:val="center"/>
        <w:rPr>
          <w:rFonts w:ascii="Times New Roman" w:hAnsi="Times New Roman" w:cs="Times New Roman"/>
          <w:sz w:val="28"/>
          <w:szCs w:val="28"/>
        </w:rPr>
      </w:pPr>
      <w:r w:rsidRPr="00EE7A8A">
        <w:rPr>
          <w:rFonts w:ascii="Times New Roman" w:hAnsi="Times New Roman" w:cs="Times New Roman"/>
          <w:sz w:val="28"/>
          <w:szCs w:val="28"/>
        </w:rPr>
        <w:lastRenderedPageBreak/>
        <w:t>Приложение А</w:t>
      </w:r>
    </w:p>
    <w:p w:rsidR="00EE7A8A" w:rsidRPr="00EE7A8A" w:rsidRDefault="00EE7A8A" w:rsidP="00EE7A8A">
      <w:pPr>
        <w:spacing w:after="0"/>
        <w:jc w:val="center"/>
        <w:rPr>
          <w:rFonts w:ascii="Times New Roman" w:hAnsi="Times New Roman" w:cs="Times New Roman"/>
          <w:sz w:val="28"/>
          <w:szCs w:val="28"/>
        </w:rPr>
      </w:pPr>
    </w:p>
    <w:p w:rsidR="00066497" w:rsidRPr="00EE7A8A" w:rsidRDefault="00066497" w:rsidP="00EE7A8A">
      <w:pPr>
        <w:tabs>
          <w:tab w:val="left" w:pos="709"/>
        </w:tabs>
        <w:spacing w:after="0" w:line="360" w:lineRule="auto"/>
        <w:jc w:val="both"/>
        <w:rPr>
          <w:rFonts w:ascii="Times New Roman" w:hAnsi="Times New Roman" w:cs="Times New Roman"/>
          <w:sz w:val="28"/>
          <w:szCs w:val="28"/>
        </w:rPr>
      </w:pPr>
      <w:r w:rsidRPr="00EE7A8A">
        <w:rPr>
          <w:rFonts w:ascii="Times New Roman" w:hAnsi="Times New Roman" w:cs="Times New Roman"/>
          <w:sz w:val="28"/>
          <w:szCs w:val="20"/>
        </w:rPr>
        <w:t>Таблица А.1 - И</w:t>
      </w:r>
      <w:r w:rsidRPr="00EE7A8A">
        <w:rPr>
          <w:rFonts w:ascii="Times New Roman" w:hAnsi="Times New Roman" w:cs="Times New Roman"/>
          <w:sz w:val="28"/>
          <w:szCs w:val="28"/>
        </w:rPr>
        <w:t xml:space="preserve">нформация о создании и правовом обеспечении работы </w:t>
      </w:r>
    </w:p>
    <w:p w:rsidR="00066497" w:rsidRPr="00EE7A8A" w:rsidRDefault="00066497" w:rsidP="00EE7A8A">
      <w:pPr>
        <w:tabs>
          <w:tab w:val="left" w:pos="709"/>
        </w:tabs>
        <w:spacing w:after="0" w:line="360" w:lineRule="auto"/>
        <w:jc w:val="both"/>
        <w:rPr>
          <w:rFonts w:ascii="Times New Roman" w:hAnsi="Times New Roman" w:cs="Times New Roman"/>
          <w:sz w:val="28"/>
          <w:szCs w:val="28"/>
        </w:rPr>
      </w:pPr>
      <w:r w:rsidRPr="00EE7A8A">
        <w:rPr>
          <w:rFonts w:ascii="Times New Roman" w:hAnsi="Times New Roman" w:cs="Times New Roman"/>
          <w:sz w:val="28"/>
          <w:szCs w:val="28"/>
        </w:rPr>
        <w:t>ООО «Станкостроительный завод»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977"/>
        <w:gridCol w:w="4217"/>
      </w:tblGrid>
      <w:tr w:rsidR="00066497" w:rsidTr="00B239C9">
        <w:tc>
          <w:tcPr>
            <w:tcW w:w="2376" w:type="dxa"/>
            <w:shd w:val="clear" w:color="auto" w:fill="auto"/>
          </w:tcPr>
          <w:p w:rsidR="00066497" w:rsidRPr="00EE7A8A" w:rsidRDefault="00066497" w:rsidP="00EE7A8A">
            <w:pPr>
              <w:pStyle w:val="36"/>
              <w:widowControl w:val="0"/>
              <w:jc w:val="center"/>
              <w:rPr>
                <w:szCs w:val="24"/>
              </w:rPr>
            </w:pPr>
            <w:r w:rsidRPr="00EE7A8A">
              <w:rPr>
                <w:szCs w:val="24"/>
              </w:rPr>
              <w:t>Показатель</w:t>
            </w:r>
          </w:p>
        </w:tc>
        <w:tc>
          <w:tcPr>
            <w:tcW w:w="2977" w:type="dxa"/>
            <w:shd w:val="clear" w:color="auto" w:fill="auto"/>
          </w:tcPr>
          <w:p w:rsidR="00066497" w:rsidRPr="00EE7A8A" w:rsidRDefault="00066497" w:rsidP="00EE7A8A">
            <w:pPr>
              <w:pStyle w:val="36"/>
              <w:widowControl w:val="0"/>
              <w:jc w:val="center"/>
              <w:rPr>
                <w:szCs w:val="24"/>
              </w:rPr>
            </w:pPr>
            <w:r w:rsidRPr="00EE7A8A">
              <w:rPr>
                <w:szCs w:val="24"/>
              </w:rPr>
              <w:t>Значение</w:t>
            </w:r>
          </w:p>
        </w:tc>
        <w:tc>
          <w:tcPr>
            <w:tcW w:w="4217" w:type="dxa"/>
            <w:shd w:val="clear" w:color="auto" w:fill="auto"/>
          </w:tcPr>
          <w:p w:rsidR="00066497" w:rsidRPr="00EE7A8A" w:rsidRDefault="00066497" w:rsidP="00EE7A8A">
            <w:pPr>
              <w:pStyle w:val="36"/>
              <w:widowControl w:val="0"/>
              <w:jc w:val="center"/>
              <w:rPr>
                <w:szCs w:val="24"/>
              </w:rPr>
            </w:pPr>
            <w:r w:rsidRPr="00EE7A8A">
              <w:rPr>
                <w:szCs w:val="24"/>
              </w:rPr>
              <w:t>Примечание</w:t>
            </w:r>
          </w:p>
        </w:tc>
      </w:tr>
      <w:tr w:rsidR="00066497" w:rsidTr="00B239C9">
        <w:tc>
          <w:tcPr>
            <w:tcW w:w="2376" w:type="dxa"/>
            <w:shd w:val="clear" w:color="auto" w:fill="auto"/>
          </w:tcPr>
          <w:p w:rsidR="00066497" w:rsidRPr="00EE7A8A" w:rsidRDefault="00066497" w:rsidP="00EE7A8A">
            <w:pPr>
              <w:pStyle w:val="36"/>
              <w:widowControl w:val="0"/>
              <w:rPr>
                <w:szCs w:val="24"/>
              </w:rPr>
            </w:pPr>
            <w:r w:rsidRPr="00EE7A8A">
              <w:rPr>
                <w:szCs w:val="24"/>
              </w:rPr>
              <w:t>Организационно – правовая форма</w:t>
            </w:r>
          </w:p>
        </w:tc>
        <w:tc>
          <w:tcPr>
            <w:tcW w:w="2977" w:type="dxa"/>
            <w:shd w:val="clear" w:color="auto" w:fill="auto"/>
          </w:tcPr>
          <w:p w:rsidR="00066497" w:rsidRPr="00EE7A8A" w:rsidRDefault="00066497" w:rsidP="00EE7A8A">
            <w:pPr>
              <w:pStyle w:val="36"/>
              <w:widowControl w:val="0"/>
              <w:rPr>
                <w:szCs w:val="24"/>
              </w:rPr>
            </w:pPr>
            <w:r w:rsidRPr="00EE7A8A">
              <w:rPr>
                <w:szCs w:val="24"/>
              </w:rPr>
              <w:t>Общество с ограниченной ответственностью</w:t>
            </w:r>
          </w:p>
        </w:tc>
        <w:tc>
          <w:tcPr>
            <w:tcW w:w="4217" w:type="dxa"/>
            <w:shd w:val="clear" w:color="auto" w:fill="auto"/>
          </w:tcPr>
          <w:p w:rsidR="00066497" w:rsidRPr="00EE7A8A" w:rsidRDefault="00066497" w:rsidP="00EE7A8A">
            <w:pPr>
              <w:pStyle w:val="36"/>
              <w:widowControl w:val="0"/>
              <w:rPr>
                <w:szCs w:val="24"/>
              </w:rPr>
            </w:pPr>
            <w:r w:rsidRPr="00EE7A8A">
              <w:rPr>
                <w:szCs w:val="24"/>
              </w:rPr>
              <w:t>Ответственность, предусмотренная ГК РФ: участники ООО не отвечают по его обязательствам и несут риск убытков, связанных с деятельностью общества, в пределах стоимости внесенных ими вкладов (ст.87)</w:t>
            </w:r>
          </w:p>
        </w:tc>
      </w:tr>
      <w:tr w:rsidR="00066497" w:rsidTr="00B239C9">
        <w:tc>
          <w:tcPr>
            <w:tcW w:w="2376" w:type="dxa"/>
            <w:shd w:val="clear" w:color="auto" w:fill="auto"/>
          </w:tcPr>
          <w:p w:rsidR="00066497" w:rsidRPr="00EE7A8A" w:rsidRDefault="00066497" w:rsidP="00EE7A8A">
            <w:pPr>
              <w:pStyle w:val="36"/>
              <w:widowControl w:val="0"/>
              <w:rPr>
                <w:szCs w:val="24"/>
              </w:rPr>
            </w:pPr>
            <w:r w:rsidRPr="00EE7A8A">
              <w:rPr>
                <w:szCs w:val="24"/>
              </w:rPr>
              <w:t>Уставный капитал</w:t>
            </w:r>
          </w:p>
        </w:tc>
        <w:tc>
          <w:tcPr>
            <w:tcW w:w="2977" w:type="dxa"/>
            <w:shd w:val="clear" w:color="auto" w:fill="auto"/>
          </w:tcPr>
          <w:p w:rsidR="00066497" w:rsidRPr="00EE7A8A" w:rsidRDefault="00066497" w:rsidP="00EE7A8A">
            <w:pPr>
              <w:pStyle w:val="36"/>
              <w:widowControl w:val="0"/>
              <w:rPr>
                <w:szCs w:val="24"/>
              </w:rPr>
            </w:pPr>
            <w:r w:rsidRPr="00EE7A8A">
              <w:rPr>
                <w:szCs w:val="24"/>
              </w:rPr>
              <w:t xml:space="preserve">355708 руб. </w:t>
            </w:r>
          </w:p>
        </w:tc>
        <w:tc>
          <w:tcPr>
            <w:tcW w:w="4217" w:type="dxa"/>
            <w:shd w:val="clear" w:color="auto" w:fill="auto"/>
          </w:tcPr>
          <w:p w:rsidR="00066497" w:rsidRPr="00EE7A8A" w:rsidRDefault="00066497" w:rsidP="00EE7A8A">
            <w:pPr>
              <w:pStyle w:val="36"/>
              <w:widowControl w:val="0"/>
              <w:rPr>
                <w:szCs w:val="24"/>
              </w:rPr>
            </w:pPr>
            <w:r w:rsidRPr="00EE7A8A">
              <w:rPr>
                <w:szCs w:val="24"/>
              </w:rPr>
              <w:t xml:space="preserve">Определяет минимальный размер имущества Общества, гарантирующий интересы его кредиторов. </w:t>
            </w:r>
          </w:p>
          <w:p w:rsidR="00066497" w:rsidRPr="00EE7A8A" w:rsidRDefault="00066497" w:rsidP="00EE7A8A">
            <w:pPr>
              <w:pStyle w:val="36"/>
              <w:widowControl w:val="0"/>
              <w:rPr>
                <w:szCs w:val="24"/>
              </w:rPr>
            </w:pPr>
            <w:r w:rsidRPr="00EE7A8A">
              <w:rPr>
                <w:szCs w:val="24"/>
              </w:rPr>
              <w:t>Величина уставного капитала соответствует требованиям законодательства</w:t>
            </w:r>
          </w:p>
        </w:tc>
      </w:tr>
      <w:tr w:rsidR="00066497" w:rsidTr="00B239C9">
        <w:tc>
          <w:tcPr>
            <w:tcW w:w="2376" w:type="dxa"/>
            <w:shd w:val="clear" w:color="auto" w:fill="auto"/>
          </w:tcPr>
          <w:p w:rsidR="00066497" w:rsidRPr="00EE7A8A" w:rsidRDefault="00066497" w:rsidP="00EE7A8A">
            <w:pPr>
              <w:pStyle w:val="36"/>
              <w:widowControl w:val="0"/>
              <w:rPr>
                <w:szCs w:val="24"/>
              </w:rPr>
            </w:pPr>
            <w:r w:rsidRPr="00EE7A8A">
              <w:rPr>
                <w:szCs w:val="24"/>
              </w:rPr>
              <w:t>Учредительные документы</w:t>
            </w:r>
          </w:p>
        </w:tc>
        <w:tc>
          <w:tcPr>
            <w:tcW w:w="2977" w:type="dxa"/>
            <w:shd w:val="clear" w:color="auto" w:fill="auto"/>
          </w:tcPr>
          <w:p w:rsidR="00066497" w:rsidRPr="00EE7A8A" w:rsidRDefault="00066497" w:rsidP="00EE7A8A">
            <w:pPr>
              <w:pStyle w:val="36"/>
              <w:widowControl w:val="0"/>
              <w:rPr>
                <w:szCs w:val="24"/>
              </w:rPr>
            </w:pPr>
            <w:r w:rsidRPr="00EE7A8A">
              <w:rPr>
                <w:szCs w:val="24"/>
              </w:rPr>
              <w:t>Устав, учредительный договор</w:t>
            </w:r>
          </w:p>
        </w:tc>
        <w:tc>
          <w:tcPr>
            <w:tcW w:w="4217" w:type="dxa"/>
            <w:shd w:val="clear" w:color="auto" w:fill="auto"/>
          </w:tcPr>
          <w:p w:rsidR="00066497" w:rsidRPr="00EE7A8A" w:rsidRDefault="00066497" w:rsidP="00EE7A8A">
            <w:pPr>
              <w:pStyle w:val="36"/>
              <w:widowControl w:val="0"/>
              <w:rPr>
                <w:szCs w:val="24"/>
              </w:rPr>
            </w:pPr>
            <w:r w:rsidRPr="00EE7A8A">
              <w:rPr>
                <w:szCs w:val="24"/>
              </w:rPr>
              <w:t>Количество учредителей 27</w:t>
            </w:r>
          </w:p>
        </w:tc>
      </w:tr>
      <w:tr w:rsidR="00066497" w:rsidTr="00B239C9">
        <w:tc>
          <w:tcPr>
            <w:tcW w:w="2376" w:type="dxa"/>
            <w:shd w:val="clear" w:color="auto" w:fill="auto"/>
          </w:tcPr>
          <w:p w:rsidR="00066497" w:rsidRPr="00EE7A8A" w:rsidRDefault="00066497" w:rsidP="00EE7A8A">
            <w:pPr>
              <w:pStyle w:val="36"/>
              <w:widowControl w:val="0"/>
              <w:rPr>
                <w:szCs w:val="24"/>
              </w:rPr>
            </w:pPr>
            <w:r w:rsidRPr="00EE7A8A">
              <w:rPr>
                <w:szCs w:val="24"/>
              </w:rPr>
              <w:t>Уставные виды деятельности</w:t>
            </w:r>
          </w:p>
        </w:tc>
        <w:tc>
          <w:tcPr>
            <w:tcW w:w="2977" w:type="dxa"/>
            <w:shd w:val="clear" w:color="auto" w:fill="auto"/>
          </w:tcPr>
          <w:p w:rsidR="00066497" w:rsidRPr="00EE7A8A" w:rsidRDefault="00066497" w:rsidP="00EE7A8A">
            <w:pPr>
              <w:shd w:val="clear" w:color="auto" w:fill="FFFFFF"/>
              <w:autoSpaceDE w:val="0"/>
              <w:autoSpaceDN w:val="0"/>
              <w:adjustRightInd w:val="0"/>
              <w:spacing w:after="0" w:line="240" w:lineRule="auto"/>
              <w:rPr>
                <w:rFonts w:ascii="Times New Roman" w:hAnsi="Times New Roman" w:cs="Times New Roman"/>
                <w:sz w:val="24"/>
                <w:szCs w:val="24"/>
              </w:rPr>
            </w:pPr>
            <w:r w:rsidRPr="00EE7A8A">
              <w:rPr>
                <w:rFonts w:ascii="Times New Roman" w:hAnsi="Times New Roman" w:cs="Times New Roman"/>
                <w:sz w:val="24"/>
                <w:szCs w:val="24"/>
              </w:rPr>
              <w:t>Производство станков</w:t>
            </w:r>
          </w:p>
          <w:p w:rsidR="00066497" w:rsidRPr="00EE7A8A" w:rsidRDefault="00066497" w:rsidP="00EE7A8A">
            <w:pPr>
              <w:shd w:val="clear" w:color="auto" w:fill="FFFFFF"/>
              <w:autoSpaceDE w:val="0"/>
              <w:autoSpaceDN w:val="0"/>
              <w:adjustRightInd w:val="0"/>
              <w:spacing w:after="0" w:line="240" w:lineRule="auto"/>
              <w:rPr>
                <w:rFonts w:ascii="Times New Roman" w:hAnsi="Times New Roman" w:cs="Times New Roman"/>
                <w:sz w:val="24"/>
                <w:szCs w:val="24"/>
              </w:rPr>
            </w:pPr>
            <w:r w:rsidRPr="00EE7A8A">
              <w:rPr>
                <w:rFonts w:ascii="Times New Roman" w:hAnsi="Times New Roman" w:cs="Times New Roman"/>
                <w:sz w:val="24"/>
                <w:szCs w:val="24"/>
              </w:rPr>
              <w:t>Обработка отходов и лома черных металлов</w:t>
            </w:r>
          </w:p>
        </w:tc>
        <w:tc>
          <w:tcPr>
            <w:tcW w:w="4217" w:type="dxa"/>
            <w:shd w:val="clear" w:color="auto" w:fill="auto"/>
          </w:tcPr>
          <w:p w:rsidR="00066497" w:rsidRPr="00EE7A8A" w:rsidRDefault="00066497" w:rsidP="00EE7A8A">
            <w:pPr>
              <w:pStyle w:val="36"/>
              <w:widowControl w:val="0"/>
              <w:rPr>
                <w:szCs w:val="24"/>
              </w:rPr>
            </w:pPr>
            <w:r w:rsidRPr="00EE7A8A">
              <w:rPr>
                <w:szCs w:val="24"/>
              </w:rPr>
              <w:t>ОКВЭД  29.40</w:t>
            </w:r>
          </w:p>
          <w:p w:rsidR="00066497" w:rsidRPr="00EE7A8A" w:rsidRDefault="00066497" w:rsidP="00EE7A8A">
            <w:pPr>
              <w:pStyle w:val="36"/>
              <w:widowControl w:val="0"/>
              <w:rPr>
                <w:szCs w:val="24"/>
              </w:rPr>
            </w:pPr>
            <w:r w:rsidRPr="00EE7A8A">
              <w:rPr>
                <w:szCs w:val="24"/>
              </w:rPr>
              <w:t xml:space="preserve">                37.10.1</w:t>
            </w:r>
          </w:p>
        </w:tc>
      </w:tr>
      <w:tr w:rsidR="00066497" w:rsidTr="00B239C9">
        <w:tc>
          <w:tcPr>
            <w:tcW w:w="2376" w:type="dxa"/>
            <w:shd w:val="clear" w:color="auto" w:fill="auto"/>
          </w:tcPr>
          <w:p w:rsidR="00066497" w:rsidRPr="00EE7A8A" w:rsidRDefault="00066497" w:rsidP="00EE7A8A">
            <w:pPr>
              <w:pStyle w:val="36"/>
              <w:widowControl w:val="0"/>
              <w:rPr>
                <w:szCs w:val="24"/>
              </w:rPr>
            </w:pPr>
            <w:r w:rsidRPr="00EE7A8A">
              <w:rPr>
                <w:szCs w:val="24"/>
              </w:rPr>
              <w:t>Оценка вкладов</w:t>
            </w:r>
          </w:p>
        </w:tc>
        <w:tc>
          <w:tcPr>
            <w:tcW w:w="2977" w:type="dxa"/>
            <w:shd w:val="clear" w:color="auto" w:fill="auto"/>
          </w:tcPr>
          <w:p w:rsidR="00066497" w:rsidRPr="00EE7A8A" w:rsidRDefault="00066497" w:rsidP="00EE7A8A">
            <w:pPr>
              <w:pStyle w:val="36"/>
              <w:widowControl w:val="0"/>
              <w:rPr>
                <w:szCs w:val="24"/>
              </w:rPr>
            </w:pPr>
            <w:r w:rsidRPr="00EE7A8A">
              <w:rPr>
                <w:szCs w:val="24"/>
              </w:rPr>
              <w:t xml:space="preserve">Денежные средства, основные средства </w:t>
            </w:r>
          </w:p>
        </w:tc>
        <w:tc>
          <w:tcPr>
            <w:tcW w:w="4217" w:type="dxa"/>
            <w:shd w:val="clear" w:color="auto" w:fill="auto"/>
          </w:tcPr>
          <w:p w:rsidR="00066497" w:rsidRPr="00EE7A8A" w:rsidRDefault="00066497" w:rsidP="00EE7A8A">
            <w:pPr>
              <w:pStyle w:val="36"/>
              <w:widowControl w:val="0"/>
              <w:rPr>
                <w:b/>
                <w:szCs w:val="24"/>
              </w:rPr>
            </w:pPr>
            <w:r w:rsidRPr="00EE7A8A">
              <w:rPr>
                <w:rStyle w:val="FontStyle17"/>
                <w:rFonts w:ascii="Times New Roman" w:hAnsi="Times New Roman" w:cs="Times New Roman"/>
                <w:b w:val="0"/>
                <w:sz w:val="24"/>
                <w:szCs w:val="24"/>
              </w:rPr>
              <w:t>Денежная оценка вкладов, вносимых в счет оплаты долей (акций), произведена по соглашению между учредителями.</w:t>
            </w:r>
          </w:p>
        </w:tc>
      </w:tr>
      <w:tr w:rsidR="00066497" w:rsidTr="00B239C9">
        <w:tc>
          <w:tcPr>
            <w:tcW w:w="2376" w:type="dxa"/>
            <w:shd w:val="clear" w:color="auto" w:fill="auto"/>
          </w:tcPr>
          <w:p w:rsidR="00066497" w:rsidRPr="00EE7A8A" w:rsidRDefault="00066497" w:rsidP="00EE7A8A">
            <w:pPr>
              <w:pStyle w:val="36"/>
              <w:widowControl w:val="0"/>
              <w:rPr>
                <w:szCs w:val="24"/>
              </w:rPr>
            </w:pPr>
            <w:r w:rsidRPr="00EE7A8A">
              <w:rPr>
                <w:szCs w:val="24"/>
              </w:rPr>
              <w:t>Порядок распределения чистой прибыли</w:t>
            </w:r>
          </w:p>
        </w:tc>
        <w:tc>
          <w:tcPr>
            <w:tcW w:w="2977" w:type="dxa"/>
            <w:shd w:val="clear" w:color="auto" w:fill="auto"/>
          </w:tcPr>
          <w:p w:rsidR="00066497" w:rsidRPr="00EE7A8A" w:rsidRDefault="00066497" w:rsidP="00EE7A8A">
            <w:pPr>
              <w:shd w:val="clear" w:color="auto" w:fill="FFFFFF"/>
              <w:autoSpaceDE w:val="0"/>
              <w:autoSpaceDN w:val="0"/>
              <w:adjustRightInd w:val="0"/>
              <w:spacing w:after="0" w:line="240" w:lineRule="auto"/>
              <w:rPr>
                <w:rFonts w:ascii="Times New Roman" w:hAnsi="Times New Roman" w:cs="Times New Roman"/>
                <w:sz w:val="24"/>
                <w:szCs w:val="24"/>
              </w:rPr>
            </w:pPr>
            <w:r w:rsidRPr="00EE7A8A">
              <w:rPr>
                <w:rFonts w:ascii="Times New Roman" w:hAnsi="Times New Roman" w:cs="Times New Roman"/>
                <w:sz w:val="24"/>
                <w:szCs w:val="24"/>
              </w:rPr>
              <w:t>Прибыль, оставшаяся у Общества после уплаты налогов и других</w:t>
            </w:r>
          </w:p>
          <w:p w:rsidR="00066497" w:rsidRPr="00EE7A8A" w:rsidRDefault="00066497" w:rsidP="00EE7A8A">
            <w:pPr>
              <w:shd w:val="clear" w:color="auto" w:fill="FFFFFF"/>
              <w:autoSpaceDE w:val="0"/>
              <w:autoSpaceDN w:val="0"/>
              <w:adjustRightInd w:val="0"/>
              <w:spacing w:after="0" w:line="240" w:lineRule="auto"/>
              <w:rPr>
                <w:rFonts w:ascii="Times New Roman" w:hAnsi="Times New Roman" w:cs="Times New Roman"/>
                <w:sz w:val="24"/>
                <w:szCs w:val="24"/>
              </w:rPr>
            </w:pPr>
            <w:r w:rsidRPr="00EE7A8A">
              <w:rPr>
                <w:rFonts w:ascii="Times New Roman" w:hAnsi="Times New Roman" w:cs="Times New Roman"/>
                <w:sz w:val="24"/>
                <w:szCs w:val="24"/>
              </w:rPr>
              <w:t xml:space="preserve">обязательных платежей, </w:t>
            </w:r>
          </w:p>
          <w:p w:rsidR="00066497" w:rsidRPr="00EE7A8A" w:rsidRDefault="00066497" w:rsidP="00EE7A8A">
            <w:pPr>
              <w:shd w:val="clear" w:color="auto" w:fill="FFFFFF"/>
              <w:autoSpaceDE w:val="0"/>
              <w:autoSpaceDN w:val="0"/>
              <w:adjustRightInd w:val="0"/>
              <w:spacing w:after="0" w:line="240" w:lineRule="auto"/>
              <w:rPr>
                <w:rFonts w:ascii="Times New Roman" w:hAnsi="Times New Roman" w:cs="Times New Roman"/>
                <w:sz w:val="24"/>
                <w:szCs w:val="24"/>
              </w:rPr>
            </w:pPr>
            <w:r w:rsidRPr="00EE7A8A">
              <w:rPr>
                <w:rFonts w:ascii="Times New Roman" w:hAnsi="Times New Roman" w:cs="Times New Roman"/>
                <w:sz w:val="24"/>
                <w:szCs w:val="24"/>
              </w:rPr>
              <w:t>распределяется между Участниками пропорционально их долям уставном капитале.</w:t>
            </w:r>
          </w:p>
        </w:tc>
        <w:tc>
          <w:tcPr>
            <w:tcW w:w="4217" w:type="dxa"/>
            <w:shd w:val="clear" w:color="auto" w:fill="auto"/>
          </w:tcPr>
          <w:p w:rsidR="00066497" w:rsidRPr="00EE7A8A" w:rsidRDefault="00066497" w:rsidP="00EE7A8A">
            <w:pPr>
              <w:pStyle w:val="36"/>
              <w:widowControl w:val="0"/>
              <w:rPr>
                <w:szCs w:val="24"/>
              </w:rPr>
            </w:pPr>
            <w:r w:rsidRPr="00EE7A8A">
              <w:rPr>
                <w:szCs w:val="24"/>
              </w:rPr>
              <w:t>Статья 11 Устава</w:t>
            </w:r>
          </w:p>
        </w:tc>
      </w:tr>
      <w:tr w:rsidR="00066497" w:rsidTr="00B239C9">
        <w:tc>
          <w:tcPr>
            <w:tcW w:w="2376" w:type="dxa"/>
            <w:shd w:val="clear" w:color="auto" w:fill="auto"/>
          </w:tcPr>
          <w:p w:rsidR="00066497" w:rsidRPr="00EE7A8A" w:rsidRDefault="00066497" w:rsidP="00EE7A8A">
            <w:pPr>
              <w:pStyle w:val="36"/>
              <w:widowControl w:val="0"/>
              <w:rPr>
                <w:szCs w:val="24"/>
              </w:rPr>
            </w:pPr>
            <w:r w:rsidRPr="00EE7A8A">
              <w:rPr>
                <w:szCs w:val="24"/>
              </w:rPr>
              <w:t>Дата регистрации</w:t>
            </w:r>
          </w:p>
        </w:tc>
        <w:tc>
          <w:tcPr>
            <w:tcW w:w="2977" w:type="dxa"/>
            <w:shd w:val="clear" w:color="auto" w:fill="auto"/>
          </w:tcPr>
          <w:p w:rsidR="00066497" w:rsidRPr="00EE7A8A" w:rsidRDefault="00066497" w:rsidP="00EE7A8A">
            <w:pPr>
              <w:pStyle w:val="36"/>
              <w:widowControl w:val="0"/>
              <w:rPr>
                <w:szCs w:val="24"/>
              </w:rPr>
            </w:pPr>
            <w:r w:rsidRPr="00EE7A8A">
              <w:rPr>
                <w:szCs w:val="24"/>
              </w:rPr>
              <w:t>19.01.2005</w:t>
            </w:r>
          </w:p>
        </w:tc>
        <w:tc>
          <w:tcPr>
            <w:tcW w:w="4217" w:type="dxa"/>
            <w:shd w:val="clear" w:color="auto" w:fill="auto"/>
          </w:tcPr>
          <w:p w:rsidR="00066497" w:rsidRPr="00EE7A8A" w:rsidRDefault="00066497" w:rsidP="00EE7A8A">
            <w:pPr>
              <w:pStyle w:val="36"/>
              <w:widowControl w:val="0"/>
              <w:rPr>
                <w:szCs w:val="24"/>
              </w:rPr>
            </w:pPr>
            <w:r w:rsidRPr="00EE7A8A">
              <w:rPr>
                <w:szCs w:val="24"/>
              </w:rPr>
              <w:t>Регистрирующий орган: Инспекция Федеральной налоговой службы по г.Кирову</w:t>
            </w:r>
          </w:p>
        </w:tc>
      </w:tr>
      <w:tr w:rsidR="00066497" w:rsidTr="00B239C9">
        <w:tc>
          <w:tcPr>
            <w:tcW w:w="2376" w:type="dxa"/>
            <w:shd w:val="clear" w:color="auto" w:fill="auto"/>
          </w:tcPr>
          <w:p w:rsidR="00066497" w:rsidRPr="00EE7A8A" w:rsidRDefault="00066497" w:rsidP="00EE7A8A">
            <w:pPr>
              <w:pStyle w:val="36"/>
              <w:widowControl w:val="0"/>
              <w:rPr>
                <w:szCs w:val="24"/>
              </w:rPr>
            </w:pPr>
            <w:r w:rsidRPr="00EE7A8A">
              <w:rPr>
                <w:szCs w:val="24"/>
              </w:rPr>
              <w:t>Юридический адрес</w:t>
            </w:r>
          </w:p>
        </w:tc>
        <w:tc>
          <w:tcPr>
            <w:tcW w:w="2977" w:type="dxa"/>
            <w:shd w:val="clear" w:color="auto" w:fill="auto"/>
          </w:tcPr>
          <w:p w:rsidR="00066497" w:rsidRPr="00EE7A8A" w:rsidRDefault="00066497" w:rsidP="00EE7A8A">
            <w:pPr>
              <w:spacing w:after="0" w:line="240" w:lineRule="auto"/>
              <w:rPr>
                <w:rFonts w:ascii="Times New Roman" w:hAnsi="Times New Roman" w:cs="Times New Roman"/>
                <w:sz w:val="24"/>
                <w:szCs w:val="24"/>
              </w:rPr>
            </w:pPr>
            <w:r w:rsidRPr="00EE7A8A">
              <w:rPr>
                <w:rFonts w:ascii="Times New Roman" w:hAnsi="Times New Roman" w:cs="Times New Roman"/>
                <w:sz w:val="24"/>
                <w:szCs w:val="24"/>
              </w:rPr>
              <w:t>610000, г.Киров,  ул.Московская, 52</w:t>
            </w:r>
          </w:p>
        </w:tc>
        <w:tc>
          <w:tcPr>
            <w:tcW w:w="4217" w:type="dxa"/>
            <w:shd w:val="clear" w:color="auto" w:fill="auto"/>
          </w:tcPr>
          <w:p w:rsidR="00066497" w:rsidRPr="00EE7A8A" w:rsidRDefault="00066497" w:rsidP="00EE7A8A">
            <w:pPr>
              <w:pStyle w:val="36"/>
              <w:widowControl w:val="0"/>
              <w:rPr>
                <w:szCs w:val="24"/>
              </w:rPr>
            </w:pPr>
          </w:p>
        </w:tc>
      </w:tr>
      <w:tr w:rsidR="00066497" w:rsidTr="00B239C9">
        <w:tc>
          <w:tcPr>
            <w:tcW w:w="2376" w:type="dxa"/>
            <w:shd w:val="clear" w:color="auto" w:fill="auto"/>
          </w:tcPr>
          <w:p w:rsidR="00066497" w:rsidRPr="00EE7A8A" w:rsidRDefault="00066497" w:rsidP="00EE7A8A">
            <w:pPr>
              <w:pStyle w:val="36"/>
              <w:widowControl w:val="0"/>
              <w:rPr>
                <w:szCs w:val="24"/>
              </w:rPr>
            </w:pPr>
            <w:r w:rsidRPr="00EE7A8A">
              <w:rPr>
                <w:szCs w:val="24"/>
              </w:rPr>
              <w:t>ОГРН</w:t>
            </w:r>
          </w:p>
        </w:tc>
        <w:tc>
          <w:tcPr>
            <w:tcW w:w="2977" w:type="dxa"/>
            <w:shd w:val="clear" w:color="auto" w:fill="auto"/>
          </w:tcPr>
          <w:p w:rsidR="00066497" w:rsidRPr="00EE7A8A" w:rsidRDefault="00066497" w:rsidP="00EE7A8A">
            <w:pPr>
              <w:spacing w:after="0" w:line="240" w:lineRule="auto"/>
              <w:rPr>
                <w:rFonts w:ascii="Times New Roman" w:hAnsi="Times New Roman" w:cs="Times New Roman"/>
                <w:sz w:val="24"/>
                <w:szCs w:val="24"/>
              </w:rPr>
            </w:pPr>
            <w:r w:rsidRPr="00EE7A8A">
              <w:rPr>
                <w:rFonts w:ascii="Times New Roman" w:hAnsi="Times New Roman" w:cs="Times New Roman"/>
                <w:sz w:val="24"/>
                <w:szCs w:val="24"/>
              </w:rPr>
              <w:t>1054316506133</w:t>
            </w:r>
          </w:p>
        </w:tc>
        <w:tc>
          <w:tcPr>
            <w:tcW w:w="4217" w:type="dxa"/>
            <w:shd w:val="clear" w:color="auto" w:fill="auto"/>
          </w:tcPr>
          <w:p w:rsidR="00066497" w:rsidRPr="00EE7A8A" w:rsidRDefault="00066497" w:rsidP="00EE7A8A">
            <w:pPr>
              <w:pStyle w:val="36"/>
              <w:widowControl w:val="0"/>
              <w:rPr>
                <w:szCs w:val="24"/>
              </w:rPr>
            </w:pPr>
          </w:p>
        </w:tc>
      </w:tr>
      <w:tr w:rsidR="00066497" w:rsidTr="00B239C9">
        <w:tc>
          <w:tcPr>
            <w:tcW w:w="2376" w:type="dxa"/>
            <w:shd w:val="clear" w:color="auto" w:fill="auto"/>
          </w:tcPr>
          <w:p w:rsidR="00066497" w:rsidRPr="00EE7A8A" w:rsidRDefault="00066497" w:rsidP="00EE7A8A">
            <w:pPr>
              <w:pStyle w:val="36"/>
              <w:widowControl w:val="0"/>
              <w:rPr>
                <w:szCs w:val="24"/>
              </w:rPr>
            </w:pPr>
            <w:r w:rsidRPr="00EE7A8A">
              <w:rPr>
                <w:szCs w:val="24"/>
              </w:rPr>
              <w:t>ИНН</w:t>
            </w:r>
          </w:p>
        </w:tc>
        <w:tc>
          <w:tcPr>
            <w:tcW w:w="2977" w:type="dxa"/>
            <w:shd w:val="clear" w:color="auto" w:fill="auto"/>
          </w:tcPr>
          <w:p w:rsidR="00066497" w:rsidRPr="00EE7A8A" w:rsidRDefault="00066497" w:rsidP="00EE7A8A">
            <w:pPr>
              <w:pStyle w:val="36"/>
              <w:widowControl w:val="0"/>
              <w:rPr>
                <w:szCs w:val="24"/>
              </w:rPr>
            </w:pPr>
            <w:r w:rsidRPr="00EE7A8A">
              <w:rPr>
                <w:szCs w:val="24"/>
              </w:rPr>
              <w:t>4345095138</w:t>
            </w:r>
          </w:p>
        </w:tc>
        <w:tc>
          <w:tcPr>
            <w:tcW w:w="4217" w:type="dxa"/>
            <w:shd w:val="clear" w:color="auto" w:fill="auto"/>
          </w:tcPr>
          <w:p w:rsidR="00066497" w:rsidRPr="00EE7A8A" w:rsidRDefault="00066497" w:rsidP="00EE7A8A">
            <w:pPr>
              <w:pStyle w:val="36"/>
              <w:widowControl w:val="0"/>
              <w:rPr>
                <w:szCs w:val="24"/>
              </w:rPr>
            </w:pPr>
          </w:p>
        </w:tc>
      </w:tr>
    </w:tbl>
    <w:p w:rsidR="00066497" w:rsidRDefault="00066497" w:rsidP="00066497">
      <w:pPr>
        <w:autoSpaceDE w:val="0"/>
        <w:autoSpaceDN w:val="0"/>
        <w:adjustRightInd w:val="0"/>
        <w:spacing w:line="360" w:lineRule="auto"/>
        <w:jc w:val="center"/>
        <w:rPr>
          <w:caps/>
          <w:sz w:val="28"/>
          <w:szCs w:val="28"/>
        </w:rPr>
      </w:pPr>
    </w:p>
    <w:p w:rsidR="00066497" w:rsidRPr="00EE7A8A" w:rsidRDefault="00066497" w:rsidP="00066497">
      <w:pPr>
        <w:jc w:val="center"/>
        <w:rPr>
          <w:rFonts w:ascii="Times New Roman" w:hAnsi="Times New Roman" w:cs="Times New Roman"/>
          <w:sz w:val="28"/>
          <w:szCs w:val="28"/>
        </w:rPr>
      </w:pPr>
      <w:r>
        <w:rPr>
          <w:caps/>
          <w:sz w:val="28"/>
          <w:szCs w:val="28"/>
        </w:rPr>
        <w:br w:type="page"/>
      </w:r>
      <w:r w:rsidRPr="00EE7A8A">
        <w:rPr>
          <w:rFonts w:ascii="Times New Roman" w:hAnsi="Times New Roman" w:cs="Times New Roman"/>
          <w:sz w:val="28"/>
          <w:szCs w:val="28"/>
        </w:rPr>
        <w:lastRenderedPageBreak/>
        <w:t>Приложение Б</w:t>
      </w:r>
    </w:p>
    <w:p w:rsidR="00EE7A8A" w:rsidRPr="00EE7A8A" w:rsidRDefault="00EE7A8A" w:rsidP="00066497">
      <w:pPr>
        <w:jc w:val="center"/>
        <w:rPr>
          <w:rFonts w:ascii="Times New Roman" w:hAnsi="Times New Roman" w:cs="Times New Roman"/>
          <w:sz w:val="28"/>
          <w:szCs w:val="28"/>
        </w:rPr>
      </w:pPr>
    </w:p>
    <w:p w:rsidR="00066497" w:rsidRPr="00EE7A8A" w:rsidRDefault="00066497" w:rsidP="00066497">
      <w:pPr>
        <w:spacing w:after="0" w:line="360" w:lineRule="auto"/>
        <w:jc w:val="center"/>
        <w:rPr>
          <w:rFonts w:ascii="Times New Roman" w:hAnsi="Times New Roman" w:cs="Times New Roman"/>
          <w:sz w:val="28"/>
          <w:szCs w:val="28"/>
        </w:rPr>
      </w:pPr>
      <w:r w:rsidRPr="00EE7A8A">
        <w:rPr>
          <w:rFonts w:ascii="Times New Roman" w:hAnsi="Times New Roman" w:cs="Times New Roman"/>
          <w:sz w:val="28"/>
          <w:szCs w:val="28"/>
        </w:rPr>
        <w:t>Структура управления ООО «Станкостроительный завод»</w:t>
      </w:r>
    </w:p>
    <w:p w:rsidR="00066497" w:rsidRDefault="00066497" w:rsidP="00066497">
      <w:pPr>
        <w:spacing w:after="0"/>
      </w:pPr>
    </w:p>
    <w:p w:rsidR="00066497" w:rsidRDefault="00055E63" w:rsidP="00066497">
      <w:pPr>
        <w:spacing w:after="0"/>
      </w:pPr>
      <w:r>
        <w:rPr>
          <w:noProof/>
        </w:rPr>
        <w:pict>
          <v:shape id="_x0000_s1498" type="#_x0000_t202" style="position:absolute;margin-left:171pt;margin-top:5.3pt;width:135pt;height:39pt;z-index:251754496">
            <v:textbox>
              <w:txbxContent>
                <w:p w:rsidR="00A227E4" w:rsidRPr="00EE7A8A" w:rsidRDefault="00A227E4" w:rsidP="00EE7A8A">
                  <w:pPr>
                    <w:spacing w:after="0" w:line="240" w:lineRule="auto"/>
                    <w:jc w:val="center"/>
                    <w:rPr>
                      <w:rFonts w:ascii="Times New Roman" w:hAnsi="Times New Roman" w:cs="Times New Roman"/>
                      <w:sz w:val="28"/>
                      <w:szCs w:val="28"/>
                    </w:rPr>
                  </w:pPr>
                  <w:r w:rsidRPr="00EE7A8A">
                    <w:rPr>
                      <w:rFonts w:ascii="Times New Roman" w:hAnsi="Times New Roman" w:cs="Times New Roman"/>
                      <w:sz w:val="28"/>
                      <w:szCs w:val="28"/>
                    </w:rPr>
                    <w:t>Общее собрание участников</w:t>
                  </w:r>
                </w:p>
                <w:p w:rsidR="00A227E4" w:rsidRPr="00CF2734" w:rsidRDefault="00A227E4" w:rsidP="00066497"/>
              </w:txbxContent>
            </v:textbox>
          </v:shape>
        </w:pict>
      </w:r>
    </w:p>
    <w:p w:rsidR="00066497" w:rsidRDefault="00066497" w:rsidP="00066497">
      <w:pPr>
        <w:spacing w:after="0"/>
      </w:pPr>
    </w:p>
    <w:p w:rsidR="00066497" w:rsidRDefault="00055E63" w:rsidP="00066497">
      <w:pPr>
        <w:spacing w:after="0"/>
      </w:pPr>
      <w:r>
        <w:rPr>
          <w:noProof/>
        </w:rPr>
        <w:pict>
          <v:shape id="_x0000_s1499" type="#_x0000_t32" style="position:absolute;margin-left:233.95pt;margin-top:13.4pt;width:.05pt;height:25.55pt;z-index:251755520" o:connectortype="straight"/>
        </w:pict>
      </w:r>
    </w:p>
    <w:p w:rsidR="00066497" w:rsidRPr="00F12E53" w:rsidRDefault="00066497" w:rsidP="00066497">
      <w:pPr>
        <w:spacing w:after="0"/>
      </w:pPr>
    </w:p>
    <w:p w:rsidR="00066497" w:rsidRPr="00F12E53" w:rsidRDefault="00055E63" w:rsidP="00066497">
      <w:pPr>
        <w:spacing w:after="0"/>
      </w:pPr>
      <w:r>
        <w:rPr>
          <w:noProof/>
        </w:rPr>
        <w:pict>
          <v:shape id="_x0000_s1485" type="#_x0000_t202" style="position:absolute;margin-left:171pt;margin-top:8.05pt;width:135pt;height:36.85pt;z-index:251741184">
            <v:textbox>
              <w:txbxContent>
                <w:p w:rsidR="00A227E4" w:rsidRPr="00EE7A8A" w:rsidRDefault="00A227E4" w:rsidP="00EE7A8A">
                  <w:pPr>
                    <w:spacing w:after="0" w:line="240" w:lineRule="auto"/>
                    <w:jc w:val="center"/>
                    <w:rPr>
                      <w:rFonts w:ascii="Times New Roman" w:hAnsi="Times New Roman" w:cs="Times New Roman"/>
                      <w:sz w:val="28"/>
                      <w:szCs w:val="28"/>
                    </w:rPr>
                  </w:pPr>
                  <w:r w:rsidRPr="00EE7A8A">
                    <w:rPr>
                      <w:rFonts w:ascii="Times New Roman" w:hAnsi="Times New Roman" w:cs="Times New Roman"/>
                      <w:sz w:val="28"/>
                      <w:szCs w:val="28"/>
                    </w:rPr>
                    <w:t>Генеральный директор</w:t>
                  </w:r>
                </w:p>
                <w:p w:rsidR="00A227E4" w:rsidRPr="00CF2734" w:rsidRDefault="00A227E4" w:rsidP="00066497"/>
              </w:txbxContent>
            </v:textbox>
          </v:shape>
        </w:pict>
      </w:r>
    </w:p>
    <w:p w:rsidR="00066497" w:rsidRPr="00F12E53" w:rsidRDefault="00066497" w:rsidP="00066497">
      <w:pPr>
        <w:spacing w:after="0"/>
      </w:pPr>
    </w:p>
    <w:p w:rsidR="00066497" w:rsidRPr="00F12E53" w:rsidRDefault="00055E63" w:rsidP="00066497">
      <w:pPr>
        <w:spacing w:after="0"/>
      </w:pPr>
      <w:r>
        <w:rPr>
          <w:noProof/>
        </w:rPr>
        <w:pict>
          <v:line id="_x0000_s1489" style="position:absolute;z-index:251745280" from="234pt,14.05pt" to="234pt,33.55pt"/>
        </w:pict>
      </w:r>
    </w:p>
    <w:p w:rsidR="00066497" w:rsidRPr="00F12E53" w:rsidRDefault="00066497" w:rsidP="00066497">
      <w:pPr>
        <w:spacing w:after="0"/>
      </w:pPr>
    </w:p>
    <w:p w:rsidR="00066497" w:rsidRPr="00F12E53" w:rsidRDefault="00055E63" w:rsidP="00066497">
      <w:pPr>
        <w:spacing w:after="0"/>
      </w:pPr>
      <w:r>
        <w:rPr>
          <w:noProof/>
        </w:rPr>
        <w:pict>
          <v:line id="_x0000_s1488" style="position:absolute;z-index:251744256" from="9pt,2.65pt" to="422.7pt,2.65pt"/>
        </w:pict>
      </w:r>
      <w:r>
        <w:rPr>
          <w:noProof/>
        </w:rPr>
        <w:pict>
          <v:shape id="_x0000_s1493" type="#_x0000_t32" style="position:absolute;margin-left:422.7pt;margin-top:2.65pt;width:0;height:33.45pt;z-index:251749376" o:connectortype="straight"/>
        </w:pict>
      </w:r>
      <w:r>
        <w:rPr>
          <w:noProof/>
        </w:rPr>
        <w:pict>
          <v:shape id="_x0000_s1492" type="#_x0000_t32" style="position:absolute;margin-left:199.2pt;margin-top:2.65pt;width:0;height:33.45pt;z-index:251748352" o:connectortype="straight"/>
        </w:pict>
      </w:r>
      <w:r>
        <w:rPr>
          <w:noProof/>
        </w:rPr>
        <w:pict>
          <v:shape id="_x0000_s1491" type="#_x0000_t32" style="position:absolute;margin-left:9pt;margin-top:2.65pt;width:0;height:33.45pt;z-index:251747328" o:connectortype="straight"/>
        </w:pict>
      </w:r>
      <w:r>
        <w:rPr>
          <w:noProof/>
        </w:rPr>
        <w:pict>
          <v:shape id="_x0000_s1497" type="#_x0000_t32" style="position:absolute;margin-left:415.95pt;margin-top:5.35pt;width:0;height:23.25pt;z-index:251753472" o:connectortype="straight">
            <v:stroke dashstyle="dash"/>
          </v:shape>
        </w:pict>
      </w:r>
      <w:r>
        <w:rPr>
          <w:noProof/>
        </w:rPr>
        <w:pict>
          <v:shape id="_x0000_s1496" type="#_x0000_t32" style="position:absolute;margin-left:208.2pt;margin-top:5.35pt;width:0;height:27.45pt;z-index:251752448" o:connectortype="straight">
            <v:stroke dashstyle="dash"/>
          </v:shape>
        </w:pict>
      </w:r>
      <w:r>
        <w:rPr>
          <w:noProof/>
        </w:rPr>
        <w:pict>
          <v:shape id="_x0000_s1495" type="#_x0000_t32" style="position:absolute;margin-left:16.2pt;margin-top:5.35pt;width:399.75pt;height:0;z-index:251751424" o:connectortype="straight">
            <v:stroke dashstyle="dash"/>
          </v:shape>
        </w:pict>
      </w:r>
      <w:r>
        <w:rPr>
          <w:noProof/>
        </w:rPr>
        <w:pict>
          <v:shape id="_x0000_s1494" type="#_x0000_t32" style="position:absolute;margin-left:16.2pt;margin-top:5.35pt;width:0;height:27.45pt;flip:y;z-index:251750400" o:connectortype="straight">
            <v:stroke dashstyle="dash"/>
          </v:shape>
        </w:pict>
      </w:r>
    </w:p>
    <w:p w:rsidR="00066497" w:rsidRPr="00F12E53" w:rsidRDefault="00066497" w:rsidP="00066497">
      <w:pPr>
        <w:spacing w:after="0"/>
      </w:pPr>
    </w:p>
    <w:p w:rsidR="00066497" w:rsidRPr="00F12E53" w:rsidRDefault="00055E63" w:rsidP="00066497">
      <w:pPr>
        <w:spacing w:after="0"/>
      </w:pPr>
      <w:r>
        <w:rPr>
          <w:noProof/>
        </w:rPr>
        <w:pict>
          <v:shape id="_x0000_s1490" type="#_x0000_t202" style="position:absolute;margin-left:-45pt;margin-top:5.2pt;width:124.95pt;height:60.55pt;z-index:251746304">
            <v:textbox>
              <w:txbxContent>
                <w:p w:rsidR="00A227E4" w:rsidRPr="00EE7A8A" w:rsidRDefault="00A227E4" w:rsidP="00066497">
                  <w:pPr>
                    <w:jc w:val="center"/>
                    <w:rPr>
                      <w:rFonts w:ascii="Times New Roman" w:hAnsi="Times New Roman" w:cs="Times New Roman"/>
                    </w:rPr>
                  </w:pPr>
                  <w:r w:rsidRPr="00EE7A8A">
                    <w:rPr>
                      <w:rFonts w:ascii="Times New Roman" w:hAnsi="Times New Roman" w:cs="Times New Roman"/>
                    </w:rPr>
                    <w:t>Заместитель директора по производству</w:t>
                  </w:r>
                </w:p>
              </w:txbxContent>
            </v:textbox>
          </v:shape>
        </w:pict>
      </w:r>
      <w:r>
        <w:rPr>
          <w:noProof/>
        </w:rPr>
        <w:pict>
          <v:shape id="_x0000_s1487" type="#_x0000_t202" style="position:absolute;margin-left:341.7pt;margin-top:5.2pt;width:135.3pt;height:60.55pt;z-index:251743232">
            <v:textbox>
              <w:txbxContent>
                <w:p w:rsidR="00A227E4" w:rsidRDefault="00A227E4" w:rsidP="00EE7A8A">
                  <w:pPr>
                    <w:spacing w:after="0" w:line="240" w:lineRule="auto"/>
                    <w:jc w:val="center"/>
                    <w:rPr>
                      <w:rFonts w:ascii="Times New Roman" w:hAnsi="Times New Roman" w:cs="Times New Roman"/>
                    </w:rPr>
                  </w:pPr>
                  <w:r w:rsidRPr="00EE7A8A">
                    <w:rPr>
                      <w:rFonts w:ascii="Times New Roman" w:hAnsi="Times New Roman" w:cs="Times New Roman"/>
                    </w:rPr>
                    <w:t xml:space="preserve">Главный </w:t>
                  </w:r>
                </w:p>
                <w:p w:rsidR="00A227E4" w:rsidRPr="00EE7A8A" w:rsidRDefault="00A227E4" w:rsidP="00EE7A8A">
                  <w:pPr>
                    <w:spacing w:after="0" w:line="240" w:lineRule="auto"/>
                    <w:jc w:val="center"/>
                    <w:rPr>
                      <w:rFonts w:ascii="Times New Roman" w:hAnsi="Times New Roman" w:cs="Times New Roman"/>
                    </w:rPr>
                  </w:pPr>
                  <w:r w:rsidRPr="00EE7A8A">
                    <w:rPr>
                      <w:rFonts w:ascii="Times New Roman" w:hAnsi="Times New Roman" w:cs="Times New Roman"/>
                    </w:rPr>
                    <w:t>инженер</w:t>
                  </w:r>
                </w:p>
              </w:txbxContent>
            </v:textbox>
          </v:shape>
        </w:pict>
      </w:r>
      <w:r>
        <w:rPr>
          <w:noProof/>
        </w:rPr>
        <w:pict>
          <v:shape id="_x0000_s1486" type="#_x0000_t202" style="position:absolute;margin-left:136.2pt;margin-top:5.2pt;width:141pt;height:60.55pt;z-index:251742208">
            <v:textbox>
              <w:txbxContent>
                <w:p w:rsidR="00A227E4" w:rsidRPr="00EE7A8A" w:rsidRDefault="00A227E4" w:rsidP="00066497">
                  <w:pPr>
                    <w:jc w:val="center"/>
                    <w:rPr>
                      <w:rFonts w:ascii="Times New Roman" w:hAnsi="Times New Roman" w:cs="Times New Roman"/>
                    </w:rPr>
                  </w:pPr>
                  <w:r w:rsidRPr="00EE7A8A">
                    <w:rPr>
                      <w:rFonts w:ascii="Times New Roman" w:hAnsi="Times New Roman" w:cs="Times New Roman"/>
                    </w:rPr>
                    <w:t>Заместитель директора по финансам</w:t>
                  </w:r>
                </w:p>
              </w:txbxContent>
            </v:textbox>
          </v:shape>
        </w:pict>
      </w:r>
    </w:p>
    <w:p w:rsidR="00066497" w:rsidRPr="00F12E53" w:rsidRDefault="00066497" w:rsidP="00066497">
      <w:pPr>
        <w:spacing w:after="0"/>
      </w:pPr>
    </w:p>
    <w:p w:rsidR="00066497" w:rsidRPr="00F12E53" w:rsidRDefault="00066497" w:rsidP="00066497">
      <w:pPr>
        <w:spacing w:after="0"/>
      </w:pPr>
    </w:p>
    <w:p w:rsidR="00066497" w:rsidRPr="00F12E53" w:rsidRDefault="00066497" w:rsidP="00066497">
      <w:pPr>
        <w:spacing w:after="0"/>
      </w:pPr>
    </w:p>
    <w:p w:rsidR="00066497" w:rsidRPr="00F12E53" w:rsidRDefault="00055E63" w:rsidP="00066497">
      <w:pPr>
        <w:spacing w:after="0"/>
      </w:pPr>
      <w:r>
        <w:rPr>
          <w:noProof/>
        </w:rPr>
        <w:pict>
          <v:shape id="_x0000_s1522" type="#_x0000_t32" style="position:absolute;margin-left:352.95pt;margin-top:4pt;width:0;height:222.15pt;z-index:251779072" o:connectortype="straight"/>
        </w:pict>
      </w:r>
      <w:r>
        <w:rPr>
          <w:noProof/>
        </w:rPr>
        <w:pict>
          <v:shape id="_x0000_s1504" type="#_x0000_t32" style="position:absolute;margin-left:-1.8pt;margin-top:4pt;width:0;height:222.15pt;z-index:251760640" o:connectortype="straight"/>
        </w:pict>
      </w:r>
      <w:r>
        <w:rPr>
          <w:noProof/>
        </w:rPr>
        <w:pict>
          <v:shape id="_x0000_s1513" type="#_x0000_t32" style="position:absolute;margin-left:175.95pt;margin-top:4pt;width:0;height:222.15pt;z-index:251769856" o:connectortype="straight"/>
        </w:pict>
      </w:r>
    </w:p>
    <w:p w:rsidR="00066497" w:rsidRDefault="00055E63" w:rsidP="00066497">
      <w:pPr>
        <w:spacing w:after="0"/>
        <w:rPr>
          <w:sz w:val="28"/>
          <w:szCs w:val="28"/>
        </w:rPr>
      </w:pPr>
      <w:r>
        <w:rPr>
          <w:noProof/>
          <w:sz w:val="28"/>
          <w:szCs w:val="28"/>
        </w:rPr>
        <w:pict>
          <v:shape id="_x0000_s1526" type="#_x0000_t32" style="position:absolute;margin-left:352.95pt;margin-top:212.35pt;width:21.75pt;height:0;z-index:251783168" o:connectortype="straight"/>
        </w:pict>
      </w:r>
      <w:r>
        <w:rPr>
          <w:noProof/>
          <w:sz w:val="28"/>
          <w:szCs w:val="28"/>
        </w:rPr>
        <w:pict>
          <v:shape id="_x0000_s1525" type="#_x0000_t32" style="position:absolute;margin-left:352.95pt;margin-top:150.1pt;width:21.75pt;height:0;z-index:251782144" o:connectortype="straight"/>
        </w:pict>
      </w:r>
      <w:r>
        <w:rPr>
          <w:noProof/>
          <w:sz w:val="28"/>
          <w:szCs w:val="28"/>
        </w:rPr>
        <w:pict>
          <v:shape id="_x0000_s1524" type="#_x0000_t32" style="position:absolute;margin-left:352.95pt;margin-top:92.35pt;width:21.75pt;height:0;z-index:251781120" o:connectortype="straight"/>
        </w:pict>
      </w:r>
      <w:r>
        <w:rPr>
          <w:noProof/>
          <w:sz w:val="28"/>
          <w:szCs w:val="28"/>
        </w:rPr>
        <w:pict>
          <v:shape id="_x0000_s1523" type="#_x0000_t32" style="position:absolute;margin-left:352.95pt;margin-top:30.85pt;width:21.75pt;height:0;z-index:251780096" o:connectortype="straight"/>
        </w:pict>
      </w:r>
      <w:r>
        <w:rPr>
          <w:noProof/>
          <w:sz w:val="28"/>
          <w:szCs w:val="28"/>
        </w:rPr>
        <w:pict>
          <v:shape id="_x0000_s1521" type="#_x0000_t202" style="position:absolute;margin-left:374.7pt;margin-top:186.85pt;width:121.05pt;height:45pt;z-index:251778048">
            <v:textbox>
              <w:txbxContent>
                <w:p w:rsidR="00A227E4" w:rsidRPr="00EE7A8A" w:rsidRDefault="00A227E4" w:rsidP="00066497">
                  <w:pPr>
                    <w:jc w:val="center"/>
                    <w:rPr>
                      <w:rFonts w:ascii="Times New Roman" w:hAnsi="Times New Roman" w:cs="Times New Roman"/>
                      <w:sz w:val="20"/>
                      <w:szCs w:val="20"/>
                    </w:rPr>
                  </w:pPr>
                  <w:r w:rsidRPr="00EE7A8A">
                    <w:rPr>
                      <w:rFonts w:ascii="Times New Roman" w:hAnsi="Times New Roman" w:cs="Times New Roman"/>
                      <w:sz w:val="20"/>
                      <w:szCs w:val="20"/>
                    </w:rPr>
                    <w:t>Главный конструктор</w:t>
                  </w:r>
                </w:p>
              </w:txbxContent>
            </v:textbox>
          </v:shape>
        </w:pict>
      </w:r>
      <w:r>
        <w:rPr>
          <w:noProof/>
          <w:sz w:val="28"/>
          <w:szCs w:val="28"/>
        </w:rPr>
        <w:pict>
          <v:shape id="_x0000_s1520" type="#_x0000_t202" style="position:absolute;margin-left:374.7pt;margin-top:129.1pt;width:121.05pt;height:45pt;z-index:251777024">
            <v:textbox>
              <w:txbxContent>
                <w:p w:rsidR="00A227E4" w:rsidRPr="00EE7A8A" w:rsidRDefault="00A227E4" w:rsidP="00066497">
                  <w:pPr>
                    <w:jc w:val="center"/>
                    <w:rPr>
                      <w:rFonts w:ascii="Times New Roman" w:hAnsi="Times New Roman" w:cs="Times New Roman"/>
                      <w:sz w:val="20"/>
                      <w:szCs w:val="20"/>
                    </w:rPr>
                  </w:pPr>
                  <w:r w:rsidRPr="00EE7A8A">
                    <w:rPr>
                      <w:rFonts w:ascii="Times New Roman" w:hAnsi="Times New Roman" w:cs="Times New Roman"/>
                      <w:sz w:val="20"/>
                      <w:szCs w:val="20"/>
                    </w:rPr>
                    <w:t>Главный технолог</w:t>
                  </w:r>
                </w:p>
              </w:txbxContent>
            </v:textbox>
          </v:shape>
        </w:pict>
      </w:r>
      <w:r>
        <w:rPr>
          <w:noProof/>
          <w:sz w:val="28"/>
          <w:szCs w:val="28"/>
        </w:rPr>
        <w:pict>
          <v:shape id="_x0000_s1519" type="#_x0000_t202" style="position:absolute;margin-left:374.7pt;margin-top:72.1pt;width:121.05pt;height:45pt;z-index:251776000">
            <v:textbox>
              <w:txbxContent>
                <w:p w:rsidR="00A227E4" w:rsidRPr="00EE7A8A" w:rsidRDefault="00A227E4" w:rsidP="00066497">
                  <w:pPr>
                    <w:jc w:val="center"/>
                    <w:rPr>
                      <w:rFonts w:ascii="Times New Roman" w:hAnsi="Times New Roman" w:cs="Times New Roman"/>
                      <w:sz w:val="20"/>
                      <w:szCs w:val="20"/>
                    </w:rPr>
                  </w:pPr>
                  <w:r w:rsidRPr="00EE7A8A">
                    <w:rPr>
                      <w:rFonts w:ascii="Times New Roman" w:hAnsi="Times New Roman" w:cs="Times New Roman"/>
                      <w:sz w:val="20"/>
                      <w:szCs w:val="20"/>
                    </w:rPr>
                    <w:t>Начальник транспортного участка</w:t>
                  </w:r>
                </w:p>
              </w:txbxContent>
            </v:textbox>
          </v:shape>
        </w:pict>
      </w:r>
      <w:r>
        <w:rPr>
          <w:noProof/>
          <w:sz w:val="28"/>
          <w:szCs w:val="28"/>
        </w:rPr>
        <w:pict>
          <v:shape id="_x0000_s1518" type="#_x0000_t202" style="position:absolute;margin-left:374.7pt;margin-top:11.35pt;width:121.05pt;height:45pt;z-index:251774976">
            <v:textbox>
              <w:txbxContent>
                <w:p w:rsidR="00A227E4" w:rsidRPr="00EE7A8A" w:rsidRDefault="00A227E4" w:rsidP="00066497">
                  <w:pPr>
                    <w:jc w:val="center"/>
                    <w:rPr>
                      <w:rFonts w:ascii="Times New Roman" w:hAnsi="Times New Roman" w:cs="Times New Roman"/>
                      <w:sz w:val="20"/>
                      <w:szCs w:val="20"/>
                    </w:rPr>
                  </w:pPr>
                  <w:r w:rsidRPr="00EE7A8A">
                    <w:rPr>
                      <w:rFonts w:ascii="Times New Roman" w:hAnsi="Times New Roman" w:cs="Times New Roman"/>
                      <w:sz w:val="20"/>
                      <w:szCs w:val="20"/>
                    </w:rPr>
                    <w:t>Начальник энергомеханического участка</w:t>
                  </w:r>
                </w:p>
              </w:txbxContent>
            </v:textbox>
          </v:shape>
        </w:pict>
      </w:r>
      <w:r>
        <w:rPr>
          <w:noProof/>
          <w:sz w:val="28"/>
          <w:szCs w:val="28"/>
        </w:rPr>
        <w:pict>
          <v:shape id="_x0000_s1517" type="#_x0000_t32" style="position:absolute;margin-left:175.95pt;margin-top:212.35pt;width:14.7pt;height:0;z-index:251773952" o:connectortype="straight"/>
        </w:pict>
      </w:r>
      <w:r>
        <w:rPr>
          <w:noProof/>
          <w:sz w:val="28"/>
          <w:szCs w:val="28"/>
        </w:rPr>
        <w:pict>
          <v:shape id="_x0000_s1516" type="#_x0000_t32" style="position:absolute;margin-left:175.95pt;margin-top:150.1pt;width:14.7pt;height:0;z-index:251772928" o:connectortype="straight"/>
        </w:pict>
      </w:r>
      <w:r>
        <w:rPr>
          <w:noProof/>
          <w:sz w:val="28"/>
          <w:szCs w:val="28"/>
        </w:rPr>
        <w:pict>
          <v:shape id="_x0000_s1515" type="#_x0000_t32" style="position:absolute;margin-left:175.95pt;margin-top:92.35pt;width:14.7pt;height:0;z-index:251771904" o:connectortype="straight"/>
        </w:pict>
      </w:r>
      <w:r>
        <w:rPr>
          <w:noProof/>
          <w:sz w:val="28"/>
          <w:szCs w:val="28"/>
        </w:rPr>
        <w:pict>
          <v:shape id="_x0000_s1514" type="#_x0000_t32" style="position:absolute;margin-left:175.95pt;margin-top:27.1pt;width:14.7pt;height:0;z-index:251770880" o:connectortype="straight"/>
        </w:pict>
      </w:r>
      <w:r>
        <w:rPr>
          <w:noProof/>
          <w:sz w:val="28"/>
          <w:szCs w:val="28"/>
        </w:rPr>
        <w:pict>
          <v:shape id="_x0000_s1512" type="#_x0000_t202" style="position:absolute;margin-left:190.65pt;margin-top:183.1pt;width:136.8pt;height:45pt;z-index:251768832">
            <v:textbox>
              <w:txbxContent>
                <w:p w:rsidR="00A227E4" w:rsidRPr="00EE7A8A" w:rsidRDefault="00A227E4" w:rsidP="00066497">
                  <w:pPr>
                    <w:jc w:val="center"/>
                    <w:rPr>
                      <w:rFonts w:ascii="Times New Roman" w:hAnsi="Times New Roman" w:cs="Times New Roman"/>
                    </w:rPr>
                  </w:pPr>
                  <w:r w:rsidRPr="00EE7A8A">
                    <w:rPr>
                      <w:rFonts w:ascii="Times New Roman" w:hAnsi="Times New Roman" w:cs="Times New Roman"/>
                    </w:rPr>
                    <w:t>Главный бухгалтер</w:t>
                  </w:r>
                </w:p>
              </w:txbxContent>
            </v:textbox>
          </v:shape>
        </w:pict>
      </w:r>
      <w:r>
        <w:rPr>
          <w:noProof/>
          <w:sz w:val="28"/>
          <w:szCs w:val="28"/>
        </w:rPr>
        <w:pict>
          <v:shape id="_x0000_s1511" type="#_x0000_t202" style="position:absolute;margin-left:190.65pt;margin-top:129.1pt;width:136.8pt;height:45pt;z-index:251767808">
            <v:textbox>
              <w:txbxContent>
                <w:p w:rsidR="00A227E4" w:rsidRPr="00EE7A8A" w:rsidRDefault="00A227E4" w:rsidP="00066497">
                  <w:pPr>
                    <w:jc w:val="center"/>
                    <w:rPr>
                      <w:rFonts w:ascii="Times New Roman" w:hAnsi="Times New Roman" w:cs="Times New Roman"/>
                    </w:rPr>
                  </w:pPr>
                  <w:r w:rsidRPr="00EE7A8A">
                    <w:rPr>
                      <w:rFonts w:ascii="Times New Roman" w:hAnsi="Times New Roman" w:cs="Times New Roman"/>
                    </w:rPr>
                    <w:t>Начальник экономического отдела</w:t>
                  </w:r>
                </w:p>
              </w:txbxContent>
            </v:textbox>
          </v:shape>
        </w:pict>
      </w:r>
      <w:r>
        <w:rPr>
          <w:noProof/>
          <w:sz w:val="28"/>
          <w:szCs w:val="28"/>
        </w:rPr>
        <w:pict>
          <v:shape id="_x0000_s1510" type="#_x0000_t202" style="position:absolute;margin-left:190.65pt;margin-top:72.1pt;width:136.8pt;height:45pt;z-index:251766784">
            <v:textbox>
              <w:txbxContent>
                <w:p w:rsidR="00A227E4" w:rsidRPr="00EE7A8A" w:rsidRDefault="00A227E4" w:rsidP="00066497">
                  <w:pPr>
                    <w:jc w:val="center"/>
                    <w:rPr>
                      <w:rFonts w:ascii="Times New Roman" w:hAnsi="Times New Roman" w:cs="Times New Roman"/>
                    </w:rPr>
                  </w:pPr>
                  <w:r w:rsidRPr="00EE7A8A">
                    <w:rPr>
                      <w:rFonts w:ascii="Times New Roman" w:hAnsi="Times New Roman" w:cs="Times New Roman"/>
                    </w:rPr>
                    <w:t>Начальник отдела сбыта</w:t>
                  </w:r>
                </w:p>
              </w:txbxContent>
            </v:textbox>
          </v:shape>
        </w:pict>
      </w:r>
      <w:r>
        <w:rPr>
          <w:noProof/>
          <w:sz w:val="28"/>
          <w:szCs w:val="28"/>
        </w:rPr>
        <w:pict>
          <v:shape id="_x0000_s1509" type="#_x0000_t202" style="position:absolute;margin-left:190.65pt;margin-top:11.35pt;width:136.8pt;height:45pt;z-index:251765760">
            <v:textbox>
              <w:txbxContent>
                <w:p w:rsidR="00A227E4" w:rsidRPr="00EE7A8A" w:rsidRDefault="00A227E4" w:rsidP="00066497">
                  <w:pPr>
                    <w:jc w:val="center"/>
                    <w:rPr>
                      <w:rFonts w:ascii="Times New Roman" w:hAnsi="Times New Roman" w:cs="Times New Roman"/>
                    </w:rPr>
                  </w:pPr>
                  <w:r w:rsidRPr="00EE7A8A">
                    <w:rPr>
                      <w:rFonts w:ascii="Times New Roman" w:hAnsi="Times New Roman" w:cs="Times New Roman"/>
                    </w:rPr>
                    <w:t>Начальник отдела снабжения</w:t>
                  </w:r>
                </w:p>
              </w:txbxContent>
            </v:textbox>
          </v:shape>
        </w:pict>
      </w:r>
      <w:r>
        <w:rPr>
          <w:noProof/>
          <w:sz w:val="28"/>
          <w:szCs w:val="28"/>
        </w:rPr>
        <w:pict>
          <v:shape id="_x0000_s1508" type="#_x0000_t32" style="position:absolute;margin-left:-1.8pt;margin-top:212.35pt;width:18pt;height:0;z-index:251764736" o:connectortype="straight"/>
        </w:pict>
      </w:r>
      <w:r>
        <w:rPr>
          <w:noProof/>
          <w:sz w:val="28"/>
          <w:szCs w:val="28"/>
        </w:rPr>
        <w:pict>
          <v:shape id="_x0000_s1507" type="#_x0000_t32" style="position:absolute;margin-left:-1.05pt;margin-top:150.1pt;width:17.25pt;height:0;z-index:251763712" o:connectortype="straight"/>
        </w:pict>
      </w:r>
      <w:r>
        <w:rPr>
          <w:noProof/>
          <w:sz w:val="28"/>
          <w:szCs w:val="28"/>
        </w:rPr>
        <w:pict>
          <v:shape id="_x0000_s1506" type="#_x0000_t32" style="position:absolute;margin-left:-1.8pt;margin-top:92.35pt;width:18pt;height:0;z-index:251762688" o:connectortype="straight"/>
        </w:pict>
      </w:r>
      <w:r>
        <w:rPr>
          <w:noProof/>
          <w:sz w:val="28"/>
          <w:szCs w:val="28"/>
        </w:rPr>
        <w:pict>
          <v:shape id="_x0000_s1505" type="#_x0000_t32" style="position:absolute;margin-left:-1.8pt;margin-top:30.85pt;width:18pt;height:0;z-index:251761664" o:connectortype="straight"/>
        </w:pict>
      </w:r>
      <w:r>
        <w:rPr>
          <w:noProof/>
          <w:sz w:val="28"/>
          <w:szCs w:val="28"/>
        </w:rPr>
        <w:pict>
          <v:shape id="_x0000_s1503" type="#_x0000_t202" style="position:absolute;margin-left:16.2pt;margin-top:183.1pt;width:136.8pt;height:45pt;z-index:251759616">
            <v:textbox>
              <w:txbxContent>
                <w:p w:rsidR="00A227E4" w:rsidRPr="00EE7A8A" w:rsidRDefault="00A227E4" w:rsidP="00066497">
                  <w:pPr>
                    <w:jc w:val="center"/>
                    <w:rPr>
                      <w:rFonts w:ascii="Times New Roman" w:hAnsi="Times New Roman" w:cs="Times New Roman"/>
                    </w:rPr>
                  </w:pPr>
                  <w:r w:rsidRPr="00EE7A8A">
                    <w:rPr>
                      <w:rFonts w:ascii="Times New Roman" w:hAnsi="Times New Roman" w:cs="Times New Roman"/>
                    </w:rPr>
                    <w:t>Начальник сборочного участка</w:t>
                  </w:r>
                </w:p>
              </w:txbxContent>
            </v:textbox>
          </v:shape>
        </w:pict>
      </w:r>
      <w:r>
        <w:rPr>
          <w:noProof/>
          <w:sz w:val="28"/>
          <w:szCs w:val="28"/>
        </w:rPr>
        <w:pict>
          <v:shape id="_x0000_s1502" type="#_x0000_t202" style="position:absolute;margin-left:16.2pt;margin-top:129.1pt;width:136.8pt;height:45pt;z-index:251758592">
            <v:textbox>
              <w:txbxContent>
                <w:p w:rsidR="00A227E4" w:rsidRPr="00EE7A8A" w:rsidRDefault="00A227E4" w:rsidP="00066497">
                  <w:pPr>
                    <w:jc w:val="center"/>
                    <w:rPr>
                      <w:rFonts w:ascii="Times New Roman" w:hAnsi="Times New Roman" w:cs="Times New Roman"/>
                    </w:rPr>
                  </w:pPr>
                  <w:r w:rsidRPr="00EE7A8A">
                    <w:rPr>
                      <w:rFonts w:ascii="Times New Roman" w:hAnsi="Times New Roman" w:cs="Times New Roman"/>
                    </w:rPr>
                    <w:t>Начальник механического участка</w:t>
                  </w:r>
                </w:p>
              </w:txbxContent>
            </v:textbox>
          </v:shape>
        </w:pict>
      </w:r>
      <w:r>
        <w:rPr>
          <w:noProof/>
          <w:sz w:val="28"/>
          <w:szCs w:val="28"/>
        </w:rPr>
        <w:pict>
          <v:shape id="_x0000_s1501" type="#_x0000_t202" style="position:absolute;margin-left:16.2pt;margin-top:72.1pt;width:136.8pt;height:45pt;z-index:251757568">
            <v:textbox>
              <w:txbxContent>
                <w:p w:rsidR="00A227E4" w:rsidRPr="00EE7A8A" w:rsidRDefault="00A227E4" w:rsidP="00066497">
                  <w:pPr>
                    <w:jc w:val="center"/>
                    <w:rPr>
                      <w:rFonts w:ascii="Times New Roman" w:hAnsi="Times New Roman" w:cs="Times New Roman"/>
                    </w:rPr>
                  </w:pPr>
                  <w:r w:rsidRPr="00EE7A8A">
                    <w:rPr>
                      <w:rFonts w:ascii="Times New Roman" w:hAnsi="Times New Roman" w:cs="Times New Roman"/>
                    </w:rPr>
                    <w:t>Начальник кузнечного участка</w:t>
                  </w:r>
                </w:p>
              </w:txbxContent>
            </v:textbox>
          </v:shape>
        </w:pict>
      </w:r>
      <w:r>
        <w:rPr>
          <w:noProof/>
          <w:sz w:val="28"/>
          <w:szCs w:val="28"/>
        </w:rPr>
        <w:pict>
          <v:shape id="_x0000_s1500" type="#_x0000_t202" style="position:absolute;margin-left:16.2pt;margin-top:11.35pt;width:136.8pt;height:45pt;z-index:251756544">
            <v:textbox>
              <w:txbxContent>
                <w:p w:rsidR="00A227E4" w:rsidRPr="00EE7A8A" w:rsidRDefault="00A227E4" w:rsidP="00066497">
                  <w:pPr>
                    <w:jc w:val="center"/>
                    <w:rPr>
                      <w:rFonts w:ascii="Times New Roman" w:hAnsi="Times New Roman" w:cs="Times New Roman"/>
                    </w:rPr>
                  </w:pPr>
                  <w:r w:rsidRPr="00EE7A8A">
                    <w:rPr>
                      <w:rFonts w:ascii="Times New Roman" w:hAnsi="Times New Roman" w:cs="Times New Roman"/>
                    </w:rPr>
                    <w:t>Начальник литейного участка</w:t>
                  </w:r>
                </w:p>
              </w:txbxContent>
            </v:textbox>
          </v:shape>
        </w:pict>
      </w:r>
    </w:p>
    <w:p w:rsidR="00066497" w:rsidRDefault="00066497" w:rsidP="00066497">
      <w:pPr>
        <w:spacing w:after="0"/>
        <w:rPr>
          <w:caps/>
          <w:sz w:val="28"/>
          <w:szCs w:val="28"/>
        </w:rPr>
      </w:pPr>
    </w:p>
    <w:p w:rsidR="00EE7A8A" w:rsidRDefault="00EE7A8A" w:rsidP="00EE7A8A">
      <w:pPr>
        <w:spacing w:after="0" w:line="360" w:lineRule="auto"/>
        <w:jc w:val="center"/>
        <w:rPr>
          <w:caps/>
          <w:sz w:val="28"/>
          <w:szCs w:val="28"/>
        </w:rPr>
      </w:pPr>
      <w:r>
        <w:rPr>
          <w:caps/>
          <w:sz w:val="28"/>
          <w:szCs w:val="28"/>
        </w:rPr>
        <w:t>иРи</w:t>
      </w:r>
    </w:p>
    <w:p w:rsidR="00EE7A8A" w:rsidRDefault="00EE7A8A" w:rsidP="00EE7A8A">
      <w:pPr>
        <w:spacing w:after="0" w:line="360" w:lineRule="auto"/>
        <w:jc w:val="center"/>
        <w:rPr>
          <w:caps/>
          <w:sz w:val="28"/>
          <w:szCs w:val="28"/>
        </w:rPr>
      </w:pPr>
    </w:p>
    <w:p w:rsidR="00EE7A8A" w:rsidRDefault="00EE7A8A" w:rsidP="00EE7A8A">
      <w:pPr>
        <w:spacing w:after="0" w:line="360" w:lineRule="auto"/>
        <w:jc w:val="center"/>
        <w:rPr>
          <w:caps/>
          <w:sz w:val="28"/>
          <w:szCs w:val="28"/>
        </w:rPr>
      </w:pPr>
    </w:p>
    <w:p w:rsidR="00EE7A8A" w:rsidRDefault="00EE7A8A" w:rsidP="00EE7A8A">
      <w:pPr>
        <w:spacing w:after="0" w:line="360" w:lineRule="auto"/>
        <w:jc w:val="center"/>
        <w:rPr>
          <w:caps/>
          <w:sz w:val="28"/>
          <w:szCs w:val="28"/>
        </w:rPr>
      </w:pPr>
    </w:p>
    <w:p w:rsidR="00EE7A8A" w:rsidRDefault="00EE7A8A" w:rsidP="00EE7A8A">
      <w:pPr>
        <w:spacing w:after="0" w:line="360" w:lineRule="auto"/>
        <w:jc w:val="center"/>
        <w:rPr>
          <w:caps/>
          <w:sz w:val="28"/>
          <w:szCs w:val="28"/>
        </w:rPr>
      </w:pPr>
    </w:p>
    <w:p w:rsidR="00EE7A8A" w:rsidRDefault="00EE7A8A" w:rsidP="00EE7A8A">
      <w:pPr>
        <w:spacing w:after="0" w:line="360" w:lineRule="auto"/>
        <w:jc w:val="center"/>
        <w:rPr>
          <w:caps/>
          <w:sz w:val="28"/>
          <w:szCs w:val="28"/>
        </w:rPr>
      </w:pPr>
    </w:p>
    <w:p w:rsidR="00EE7A8A" w:rsidRDefault="00EE7A8A" w:rsidP="00EE7A8A">
      <w:pPr>
        <w:spacing w:after="0" w:line="360" w:lineRule="auto"/>
        <w:jc w:val="center"/>
        <w:rPr>
          <w:caps/>
          <w:sz w:val="28"/>
          <w:szCs w:val="28"/>
        </w:rPr>
      </w:pPr>
    </w:p>
    <w:p w:rsidR="00EE7A8A" w:rsidRDefault="00EE7A8A" w:rsidP="00EE7A8A">
      <w:pPr>
        <w:spacing w:after="0" w:line="360" w:lineRule="auto"/>
        <w:jc w:val="center"/>
        <w:rPr>
          <w:caps/>
          <w:sz w:val="28"/>
          <w:szCs w:val="28"/>
        </w:rPr>
      </w:pPr>
    </w:p>
    <w:p w:rsidR="00EE7A8A" w:rsidRPr="00EE7A8A" w:rsidRDefault="00EE7A8A" w:rsidP="00EE7A8A">
      <w:pPr>
        <w:spacing w:after="0" w:line="360" w:lineRule="auto"/>
        <w:jc w:val="center"/>
        <w:rPr>
          <w:rFonts w:ascii="Times New Roman" w:hAnsi="Times New Roman" w:cs="Times New Roman"/>
          <w:sz w:val="28"/>
          <w:szCs w:val="28"/>
        </w:rPr>
      </w:pPr>
      <w:r w:rsidRPr="00EE7A8A">
        <w:rPr>
          <w:rFonts w:ascii="Times New Roman" w:hAnsi="Times New Roman" w:cs="Times New Roman"/>
          <w:sz w:val="28"/>
          <w:szCs w:val="28"/>
        </w:rPr>
        <w:t>Рисунок А.1 - Структура управления ООО «Станкостроительный завод»</w:t>
      </w:r>
    </w:p>
    <w:p w:rsidR="00066497" w:rsidRPr="00EE7A8A" w:rsidRDefault="00EE7A8A" w:rsidP="00EE7A8A">
      <w:pPr>
        <w:spacing w:after="0" w:line="360" w:lineRule="auto"/>
        <w:jc w:val="center"/>
        <w:rPr>
          <w:rFonts w:ascii="Times New Roman" w:hAnsi="Times New Roman" w:cs="Times New Roman"/>
          <w:sz w:val="28"/>
          <w:szCs w:val="28"/>
        </w:rPr>
      </w:pPr>
      <w:r w:rsidRPr="00EE7A8A">
        <w:rPr>
          <w:sz w:val="28"/>
          <w:szCs w:val="28"/>
        </w:rPr>
        <w:tab/>
      </w:r>
      <w:r w:rsidR="00066497">
        <w:rPr>
          <w:caps/>
          <w:sz w:val="28"/>
          <w:szCs w:val="28"/>
        </w:rPr>
        <w:br w:type="page"/>
      </w:r>
      <w:r w:rsidR="00066497" w:rsidRPr="00EE7A8A">
        <w:rPr>
          <w:rFonts w:ascii="Times New Roman" w:hAnsi="Times New Roman" w:cs="Times New Roman"/>
          <w:sz w:val="28"/>
          <w:szCs w:val="28"/>
        </w:rPr>
        <w:lastRenderedPageBreak/>
        <w:t>Приложение В</w:t>
      </w:r>
    </w:p>
    <w:p w:rsidR="00EE7A8A" w:rsidRPr="00EE7A8A" w:rsidRDefault="00EE7A8A" w:rsidP="00EE7A8A">
      <w:pPr>
        <w:spacing w:after="0" w:line="360" w:lineRule="auto"/>
        <w:jc w:val="center"/>
        <w:rPr>
          <w:rFonts w:ascii="Times New Roman" w:hAnsi="Times New Roman" w:cs="Times New Roman"/>
          <w:caps/>
          <w:sz w:val="28"/>
          <w:szCs w:val="28"/>
        </w:rPr>
      </w:pPr>
    </w:p>
    <w:p w:rsidR="00066497" w:rsidRPr="00EE7A8A" w:rsidRDefault="00066497" w:rsidP="00EE7A8A">
      <w:pPr>
        <w:spacing w:after="0" w:line="360" w:lineRule="auto"/>
        <w:jc w:val="center"/>
        <w:rPr>
          <w:rFonts w:ascii="Times New Roman" w:hAnsi="Times New Roman" w:cs="Times New Roman"/>
          <w:sz w:val="28"/>
          <w:szCs w:val="28"/>
        </w:rPr>
      </w:pPr>
      <w:r w:rsidRPr="00EE7A8A">
        <w:rPr>
          <w:rFonts w:ascii="Times New Roman" w:hAnsi="Times New Roman" w:cs="Times New Roman"/>
          <w:sz w:val="28"/>
          <w:szCs w:val="28"/>
        </w:rPr>
        <w:t>Организационная структура ООО «Станкостроительный завод»</w:t>
      </w:r>
    </w:p>
    <w:p w:rsidR="00066497" w:rsidRDefault="00066497" w:rsidP="00066497">
      <w:pPr>
        <w:spacing w:after="0"/>
        <w:rPr>
          <w:caps/>
          <w:sz w:val="28"/>
          <w:szCs w:val="28"/>
        </w:rPr>
      </w:pPr>
    </w:p>
    <w:p w:rsidR="00066497" w:rsidRDefault="00055E63" w:rsidP="00066497">
      <w:pPr>
        <w:spacing w:after="0"/>
      </w:pPr>
      <w:r>
        <w:rPr>
          <w:noProof/>
        </w:rPr>
        <w:pict>
          <v:shape id="_x0000_s1527" type="#_x0000_t202" style="position:absolute;margin-left:171pt;margin-top:7.2pt;width:135pt;height:27.75pt;z-index:251784192">
            <v:textbox>
              <w:txbxContent>
                <w:p w:rsidR="00A227E4" w:rsidRPr="00EE7A8A" w:rsidRDefault="00A227E4" w:rsidP="00066497">
                  <w:pPr>
                    <w:jc w:val="center"/>
                    <w:rPr>
                      <w:rFonts w:ascii="Times New Roman" w:hAnsi="Times New Roman" w:cs="Times New Roman"/>
                      <w:sz w:val="28"/>
                      <w:szCs w:val="28"/>
                    </w:rPr>
                  </w:pPr>
                  <w:r w:rsidRPr="00EE7A8A">
                    <w:rPr>
                      <w:rFonts w:ascii="Times New Roman" w:hAnsi="Times New Roman" w:cs="Times New Roman"/>
                      <w:sz w:val="28"/>
                      <w:szCs w:val="28"/>
                    </w:rPr>
                    <w:t>Предприятие</w:t>
                  </w:r>
                </w:p>
                <w:p w:rsidR="00A227E4" w:rsidRPr="00CF2734" w:rsidRDefault="00A227E4" w:rsidP="00066497"/>
              </w:txbxContent>
            </v:textbox>
          </v:shape>
        </w:pict>
      </w:r>
    </w:p>
    <w:p w:rsidR="00066497" w:rsidRPr="00F12E53" w:rsidRDefault="00066497" w:rsidP="00066497">
      <w:pPr>
        <w:spacing w:after="0"/>
      </w:pPr>
    </w:p>
    <w:p w:rsidR="00066497" w:rsidRPr="00F12E53" w:rsidRDefault="00055E63" w:rsidP="00066497">
      <w:pPr>
        <w:spacing w:after="0"/>
      </w:pPr>
      <w:r>
        <w:rPr>
          <w:noProof/>
        </w:rPr>
        <w:pict>
          <v:shape id="_x0000_s1553" type="#_x0000_t32" style="position:absolute;margin-left:235.95pt;margin-top:7.35pt;width:0;height:16.5pt;z-index:251810816" o:connectortype="straight"/>
        </w:pict>
      </w:r>
    </w:p>
    <w:p w:rsidR="00066497" w:rsidRPr="00F12E53" w:rsidRDefault="00055E63" w:rsidP="00066497">
      <w:pPr>
        <w:spacing w:after="0"/>
      </w:pPr>
      <w:r>
        <w:rPr>
          <w:noProof/>
        </w:rPr>
        <w:pict>
          <v:shape id="_x0000_s1551" type="#_x0000_t32" style="position:absolute;margin-left:-1.8pt;margin-top:10.05pt;width:0;height:37.35pt;z-index:251808768" o:connectortype="straight"/>
        </w:pict>
      </w:r>
      <w:r>
        <w:rPr>
          <w:noProof/>
        </w:rPr>
        <w:pict>
          <v:shape id="_x0000_s1556" type="#_x0000_t32" style="position:absolute;margin-left:452.7pt;margin-top:10.05pt;width:0;height:37.35pt;z-index:251813888" o:connectortype="straight"/>
        </w:pict>
      </w:r>
      <w:r>
        <w:rPr>
          <w:noProof/>
        </w:rPr>
        <w:pict>
          <v:shape id="_x0000_s1555" type="#_x0000_t32" style="position:absolute;margin-left:357.45pt;margin-top:10.05pt;width:0;height:36.6pt;z-index:251812864" o:connectortype="straight"/>
        </w:pict>
      </w:r>
      <w:r>
        <w:rPr>
          <w:noProof/>
        </w:rPr>
        <w:pict>
          <v:shape id="_x0000_s1554" type="#_x0000_t32" style="position:absolute;margin-left:256.25pt;margin-top:10.05pt;width:0;height:37.35pt;z-index:251811840" o:connectortype="straight"/>
        </w:pict>
      </w:r>
      <w:r>
        <w:rPr>
          <w:noProof/>
        </w:rPr>
        <w:pict>
          <v:shape id="_x0000_s1552" type="#_x0000_t32" style="position:absolute;margin-left:176.75pt;margin-top:10.05pt;width:0;height:36.6pt;z-index:251809792" o:connectortype="straight"/>
        </w:pict>
      </w:r>
      <w:r>
        <w:rPr>
          <w:noProof/>
        </w:rPr>
        <w:pict>
          <v:shape id="_x0000_s1545" type="#_x0000_t32" style="position:absolute;margin-left:-1.05pt;margin-top:10.05pt;width:453.75pt;height:0;z-index:251802624" o:connectortype="straight"/>
        </w:pict>
      </w:r>
    </w:p>
    <w:p w:rsidR="00066497" w:rsidRPr="00F12E53" w:rsidRDefault="00055E63" w:rsidP="00066497">
      <w:pPr>
        <w:spacing w:after="0"/>
      </w:pPr>
      <w:r>
        <w:rPr>
          <w:noProof/>
        </w:rPr>
        <w:pict>
          <v:shape id="_x0000_s1562" type="#_x0000_t32" style="position:absolute;margin-left:443.7pt;margin-top:3.75pt;width:0;height:29.85pt;z-index:251820032" o:connectortype="straight">
            <v:stroke dashstyle="dash"/>
          </v:shape>
        </w:pict>
      </w:r>
      <w:r>
        <w:rPr>
          <w:noProof/>
        </w:rPr>
        <w:pict>
          <v:shape id="_x0000_s1561" type="#_x0000_t32" style="position:absolute;margin-left:367.95pt;margin-top:3.75pt;width:0;height:29.85pt;z-index:251819008" o:connectortype="straight">
            <v:stroke dashstyle="dash"/>
          </v:shape>
        </w:pict>
      </w:r>
      <w:r>
        <w:rPr>
          <w:noProof/>
        </w:rPr>
        <w:pict>
          <v:shape id="_x0000_s1560" type="#_x0000_t32" style="position:absolute;margin-left:266.7pt;margin-top:3.75pt;width:0;height:29.1pt;z-index:251817984" o:connectortype="straight">
            <v:stroke dashstyle="dash"/>
          </v:shape>
        </w:pict>
      </w:r>
      <w:r>
        <w:rPr>
          <w:noProof/>
        </w:rPr>
        <w:pict>
          <v:shape id="_x0000_s1559" type="#_x0000_t32" style="position:absolute;margin-left:185.7pt;margin-top:3.75pt;width:0;height:29.1pt;z-index:251816960" o:connectortype="straight">
            <v:stroke dashstyle="dash"/>
          </v:shape>
        </w:pict>
      </w:r>
      <w:r>
        <w:rPr>
          <w:noProof/>
        </w:rPr>
        <w:pict>
          <v:shape id="_x0000_s1558" type="#_x0000_t32" style="position:absolute;margin-left:7.2pt;margin-top:3.75pt;width:0;height:29.85pt;z-index:251815936" o:connectortype="straight">
            <v:stroke dashstyle="dash"/>
          </v:shape>
        </w:pict>
      </w:r>
      <w:r>
        <w:rPr>
          <w:noProof/>
        </w:rPr>
        <w:pict>
          <v:shape id="_x0000_s1557" type="#_x0000_t32" style="position:absolute;margin-left:7.2pt;margin-top:3.75pt;width:436.5pt;height:0;z-index:251814912" o:connectortype="straight">
            <v:stroke dashstyle="dash"/>
          </v:shape>
        </w:pict>
      </w:r>
    </w:p>
    <w:p w:rsidR="00066497" w:rsidRPr="00F12E53" w:rsidRDefault="00066497" w:rsidP="00066497">
      <w:pPr>
        <w:spacing w:after="0"/>
      </w:pPr>
    </w:p>
    <w:p w:rsidR="00066497" w:rsidRPr="00F12E53" w:rsidRDefault="00055E63" w:rsidP="00066497">
      <w:pPr>
        <w:spacing w:after="0"/>
      </w:pPr>
      <w:r>
        <w:rPr>
          <w:noProof/>
          <w:sz w:val="28"/>
          <w:szCs w:val="28"/>
        </w:rPr>
        <w:pict>
          <v:shape id="_x0000_s1540" type="#_x0000_t202" style="position:absolute;margin-left:417.9pt;margin-top:6pt;width:75.3pt;height:45pt;z-index:251797504">
            <v:textbox>
              <w:txbxContent>
                <w:p w:rsidR="00A227E4" w:rsidRPr="00EE7A8A" w:rsidRDefault="00A227E4" w:rsidP="00066497">
                  <w:pPr>
                    <w:jc w:val="center"/>
                    <w:rPr>
                      <w:rFonts w:ascii="Times New Roman" w:hAnsi="Times New Roman" w:cs="Times New Roman"/>
                    </w:rPr>
                  </w:pPr>
                  <w:r w:rsidRPr="00EE7A8A">
                    <w:rPr>
                      <w:rFonts w:ascii="Times New Roman" w:hAnsi="Times New Roman" w:cs="Times New Roman"/>
                    </w:rPr>
                    <w:t>Бухгалтерия</w:t>
                  </w:r>
                </w:p>
              </w:txbxContent>
            </v:textbox>
          </v:shape>
        </w:pict>
      </w:r>
      <w:r>
        <w:rPr>
          <w:noProof/>
          <w:sz w:val="28"/>
          <w:szCs w:val="28"/>
        </w:rPr>
        <w:pict>
          <v:shape id="_x0000_s1537" type="#_x0000_t202" style="position:absolute;margin-left:125.1pt;margin-top:6pt;width:85.05pt;height:45pt;z-index:251794432">
            <v:textbox>
              <w:txbxContent>
                <w:p w:rsidR="00A227E4" w:rsidRPr="00EE7A8A" w:rsidRDefault="00A227E4" w:rsidP="00066497">
                  <w:pPr>
                    <w:jc w:val="center"/>
                    <w:rPr>
                      <w:rFonts w:ascii="Times New Roman" w:hAnsi="Times New Roman" w:cs="Times New Roman"/>
                    </w:rPr>
                  </w:pPr>
                  <w:r w:rsidRPr="00EE7A8A">
                    <w:rPr>
                      <w:rFonts w:ascii="Times New Roman" w:hAnsi="Times New Roman" w:cs="Times New Roman"/>
                    </w:rPr>
                    <w:t>Отдел снабжения</w:t>
                  </w:r>
                </w:p>
              </w:txbxContent>
            </v:textbox>
          </v:shape>
        </w:pict>
      </w:r>
      <w:r>
        <w:rPr>
          <w:noProof/>
        </w:rPr>
        <w:pict>
          <v:shape id="_x0000_s1550" type="#_x0000_t202" style="position:absolute;margin-left:-16.05pt;margin-top:5.25pt;width:119.25pt;height:45.75pt;z-index:251807744">
            <v:textbox>
              <w:txbxContent>
                <w:p w:rsidR="00A227E4" w:rsidRPr="00EE7A8A" w:rsidRDefault="00A227E4" w:rsidP="00066497">
                  <w:pPr>
                    <w:jc w:val="center"/>
                    <w:rPr>
                      <w:rFonts w:ascii="Times New Roman" w:hAnsi="Times New Roman" w:cs="Times New Roman"/>
                    </w:rPr>
                  </w:pPr>
                  <w:r w:rsidRPr="00EE7A8A">
                    <w:rPr>
                      <w:rFonts w:ascii="Times New Roman" w:hAnsi="Times New Roman" w:cs="Times New Roman"/>
                    </w:rPr>
                    <w:t>Производство</w:t>
                  </w:r>
                </w:p>
              </w:txbxContent>
            </v:textbox>
          </v:shape>
        </w:pict>
      </w:r>
      <w:r>
        <w:rPr>
          <w:noProof/>
          <w:sz w:val="28"/>
          <w:szCs w:val="28"/>
        </w:rPr>
        <w:pict>
          <v:shape id="_x0000_s1539" type="#_x0000_t202" style="position:absolute;margin-left:306pt;margin-top:6pt;width:104.7pt;height:45pt;z-index:251796480">
            <v:textbox>
              <w:txbxContent>
                <w:p w:rsidR="00A227E4" w:rsidRPr="00EE7A8A" w:rsidRDefault="00A227E4" w:rsidP="00EE7A8A">
                  <w:pPr>
                    <w:spacing w:after="0" w:line="240" w:lineRule="auto"/>
                    <w:jc w:val="center"/>
                    <w:rPr>
                      <w:rFonts w:ascii="Times New Roman" w:hAnsi="Times New Roman" w:cs="Times New Roman"/>
                    </w:rPr>
                  </w:pPr>
                  <w:r w:rsidRPr="00EE7A8A">
                    <w:rPr>
                      <w:rFonts w:ascii="Times New Roman" w:hAnsi="Times New Roman" w:cs="Times New Roman"/>
                    </w:rPr>
                    <w:t>Экономический</w:t>
                  </w:r>
                </w:p>
                <w:p w:rsidR="00A227E4" w:rsidRPr="00EE7A8A" w:rsidRDefault="00A227E4" w:rsidP="00EE7A8A">
                  <w:pPr>
                    <w:spacing w:after="0" w:line="240" w:lineRule="auto"/>
                    <w:jc w:val="center"/>
                    <w:rPr>
                      <w:rFonts w:ascii="Times New Roman" w:hAnsi="Times New Roman" w:cs="Times New Roman"/>
                    </w:rPr>
                  </w:pPr>
                  <w:r w:rsidRPr="00EE7A8A">
                    <w:rPr>
                      <w:rFonts w:ascii="Times New Roman" w:hAnsi="Times New Roman" w:cs="Times New Roman"/>
                    </w:rPr>
                    <w:t xml:space="preserve"> отдел</w:t>
                  </w:r>
                </w:p>
              </w:txbxContent>
            </v:textbox>
          </v:shape>
        </w:pict>
      </w:r>
      <w:r>
        <w:rPr>
          <w:noProof/>
          <w:sz w:val="28"/>
          <w:szCs w:val="28"/>
        </w:rPr>
        <w:pict>
          <v:shape id="_x0000_s1538" type="#_x0000_t202" style="position:absolute;margin-left:225.15pt;margin-top:6pt;width:73.05pt;height:45pt;z-index:251795456">
            <v:textbox>
              <w:txbxContent>
                <w:p w:rsidR="00A227E4" w:rsidRPr="00EE7A8A" w:rsidRDefault="00A227E4" w:rsidP="00EE7A8A">
                  <w:pPr>
                    <w:spacing w:after="0" w:line="240" w:lineRule="auto"/>
                    <w:jc w:val="center"/>
                    <w:rPr>
                      <w:rFonts w:ascii="Times New Roman" w:hAnsi="Times New Roman" w:cs="Times New Roman"/>
                    </w:rPr>
                  </w:pPr>
                  <w:r w:rsidRPr="00EE7A8A">
                    <w:rPr>
                      <w:rFonts w:ascii="Times New Roman" w:hAnsi="Times New Roman" w:cs="Times New Roman"/>
                    </w:rPr>
                    <w:t xml:space="preserve">Отдел </w:t>
                  </w:r>
                </w:p>
                <w:p w:rsidR="00A227E4" w:rsidRPr="00EE7A8A" w:rsidRDefault="00A227E4" w:rsidP="00EE7A8A">
                  <w:pPr>
                    <w:spacing w:after="0" w:line="240" w:lineRule="auto"/>
                    <w:jc w:val="center"/>
                    <w:rPr>
                      <w:rFonts w:ascii="Times New Roman" w:hAnsi="Times New Roman" w:cs="Times New Roman"/>
                    </w:rPr>
                  </w:pPr>
                  <w:r w:rsidRPr="00EE7A8A">
                    <w:rPr>
                      <w:rFonts w:ascii="Times New Roman" w:hAnsi="Times New Roman" w:cs="Times New Roman"/>
                    </w:rPr>
                    <w:t>сбыта</w:t>
                  </w:r>
                </w:p>
              </w:txbxContent>
            </v:textbox>
          </v:shape>
        </w:pict>
      </w:r>
    </w:p>
    <w:p w:rsidR="00066497" w:rsidRPr="00F12E53" w:rsidRDefault="00066497" w:rsidP="00066497">
      <w:pPr>
        <w:spacing w:after="0"/>
      </w:pPr>
    </w:p>
    <w:p w:rsidR="00066497" w:rsidRPr="00F12E53" w:rsidRDefault="00066497" w:rsidP="00066497">
      <w:pPr>
        <w:spacing w:after="0"/>
      </w:pPr>
    </w:p>
    <w:p w:rsidR="00066497" w:rsidRPr="00F12E53" w:rsidRDefault="00055E63" w:rsidP="00066497">
      <w:pPr>
        <w:spacing w:after="0"/>
      </w:pPr>
      <w:r>
        <w:rPr>
          <w:noProof/>
        </w:rPr>
        <w:pict>
          <v:shape id="_x0000_s1532" type="#_x0000_t32" style="position:absolute;margin-left:-1.8pt;margin-top:4pt;width:0;height:407.25pt;z-index:251789312" o:connectortype="straight"/>
        </w:pict>
      </w:r>
    </w:p>
    <w:p w:rsidR="00066497" w:rsidRDefault="00055E63" w:rsidP="00066497">
      <w:pPr>
        <w:spacing w:after="0"/>
        <w:rPr>
          <w:sz w:val="28"/>
          <w:szCs w:val="28"/>
        </w:rPr>
      </w:pPr>
      <w:r>
        <w:rPr>
          <w:noProof/>
          <w:sz w:val="28"/>
          <w:szCs w:val="28"/>
        </w:rPr>
        <w:pict>
          <v:shape id="_x0000_s1534" type="#_x0000_t32" style="position:absolute;margin-left:-1.8pt;margin-top:92.35pt;width:18pt;height:0;z-index:251791360" o:connectortype="straight"/>
        </w:pict>
      </w:r>
      <w:r>
        <w:rPr>
          <w:noProof/>
          <w:sz w:val="28"/>
          <w:szCs w:val="28"/>
        </w:rPr>
        <w:pict>
          <v:shape id="_x0000_s1533" type="#_x0000_t32" style="position:absolute;margin-left:-1.8pt;margin-top:30.85pt;width:18pt;height:0;z-index:251790336" o:connectortype="straight"/>
        </w:pict>
      </w:r>
      <w:r>
        <w:rPr>
          <w:noProof/>
          <w:sz w:val="28"/>
          <w:szCs w:val="28"/>
        </w:rPr>
        <w:pict>
          <v:shape id="_x0000_s1528" type="#_x0000_t202" style="position:absolute;margin-left:16.2pt;margin-top:11.35pt;width:136.8pt;height:45pt;z-index:251785216">
            <v:textbox>
              <w:txbxContent>
                <w:p w:rsidR="00A227E4" w:rsidRPr="00EE7A8A" w:rsidRDefault="00A227E4" w:rsidP="00066497">
                  <w:pPr>
                    <w:jc w:val="center"/>
                    <w:rPr>
                      <w:rFonts w:ascii="Times New Roman" w:hAnsi="Times New Roman" w:cs="Times New Roman"/>
                    </w:rPr>
                  </w:pPr>
                  <w:r w:rsidRPr="00EE7A8A">
                    <w:rPr>
                      <w:rFonts w:ascii="Times New Roman" w:hAnsi="Times New Roman" w:cs="Times New Roman"/>
                    </w:rPr>
                    <w:t>Литейный участок</w:t>
                  </w:r>
                </w:p>
              </w:txbxContent>
            </v:textbox>
          </v:shape>
        </w:pict>
      </w:r>
    </w:p>
    <w:p w:rsidR="00066497" w:rsidRDefault="00066497" w:rsidP="00066497">
      <w:pPr>
        <w:spacing w:after="0"/>
        <w:rPr>
          <w:caps/>
          <w:sz w:val="28"/>
          <w:szCs w:val="28"/>
        </w:rPr>
      </w:pPr>
    </w:p>
    <w:p w:rsidR="00EE7A8A" w:rsidRDefault="00055E63" w:rsidP="00066497">
      <w:pPr>
        <w:spacing w:after="0"/>
        <w:jc w:val="center"/>
        <w:rPr>
          <w:caps/>
          <w:sz w:val="28"/>
          <w:szCs w:val="28"/>
        </w:rPr>
      </w:pPr>
      <w:r>
        <w:rPr>
          <w:noProof/>
          <w:sz w:val="28"/>
          <w:szCs w:val="28"/>
        </w:rPr>
        <w:pict>
          <v:shape id="_x0000_s1549" type="#_x0000_t32" style="position:absolute;left:0;text-align:left;margin-left:-.3pt;margin-top:356.5pt;width:17.25pt;height:0;z-index:251806720" o:connectortype="straight"/>
        </w:pict>
      </w:r>
      <w:r>
        <w:rPr>
          <w:noProof/>
          <w:sz w:val="28"/>
          <w:szCs w:val="28"/>
        </w:rPr>
        <w:pict>
          <v:shape id="_x0000_s1544" type="#_x0000_t202" style="position:absolute;left:0;text-align:left;margin-left:16.2pt;margin-top:329.5pt;width:136.8pt;height:45pt;z-index:251801600">
            <v:textbox>
              <w:txbxContent>
                <w:p w:rsidR="00A227E4" w:rsidRPr="00EE7A8A" w:rsidRDefault="00A227E4" w:rsidP="00066497">
                  <w:pPr>
                    <w:jc w:val="center"/>
                    <w:rPr>
                      <w:rFonts w:ascii="Times New Roman" w:hAnsi="Times New Roman" w:cs="Times New Roman"/>
                      <w:sz w:val="20"/>
                      <w:szCs w:val="20"/>
                    </w:rPr>
                  </w:pPr>
                  <w:r w:rsidRPr="00EE7A8A">
                    <w:rPr>
                      <w:rFonts w:ascii="Times New Roman" w:hAnsi="Times New Roman" w:cs="Times New Roman"/>
                      <w:sz w:val="20"/>
                      <w:szCs w:val="20"/>
                    </w:rPr>
                    <w:t>Отдел главного конструктора</w:t>
                  </w:r>
                </w:p>
              </w:txbxContent>
            </v:textbox>
          </v:shape>
        </w:pict>
      </w:r>
      <w:r>
        <w:rPr>
          <w:noProof/>
          <w:sz w:val="28"/>
          <w:szCs w:val="28"/>
        </w:rPr>
        <w:pict>
          <v:shape id="_x0000_s1548" type="#_x0000_t32" style="position:absolute;left:0;text-align:left;margin-left:-1.05pt;margin-top:303.25pt;width:18pt;height:0;z-index:251805696" o:connectortype="straight"/>
        </w:pict>
      </w:r>
      <w:r>
        <w:rPr>
          <w:noProof/>
          <w:sz w:val="28"/>
          <w:szCs w:val="28"/>
        </w:rPr>
        <w:pict>
          <v:shape id="_x0000_s1543" type="#_x0000_t202" style="position:absolute;left:0;text-align:left;margin-left:16.2pt;margin-top:279.75pt;width:136.8pt;height:45pt;z-index:251800576">
            <v:textbox>
              <w:txbxContent>
                <w:p w:rsidR="00A227E4" w:rsidRPr="00EE7A8A" w:rsidRDefault="00A227E4" w:rsidP="00066497">
                  <w:pPr>
                    <w:jc w:val="center"/>
                    <w:rPr>
                      <w:rFonts w:ascii="Times New Roman" w:hAnsi="Times New Roman" w:cs="Times New Roman"/>
                      <w:sz w:val="24"/>
                      <w:szCs w:val="24"/>
                    </w:rPr>
                  </w:pPr>
                  <w:r w:rsidRPr="00EE7A8A">
                    <w:rPr>
                      <w:rFonts w:ascii="Times New Roman" w:hAnsi="Times New Roman" w:cs="Times New Roman"/>
                      <w:sz w:val="24"/>
                      <w:szCs w:val="24"/>
                    </w:rPr>
                    <w:t>Отдел главного технолога</w:t>
                  </w:r>
                </w:p>
              </w:txbxContent>
            </v:textbox>
          </v:shape>
        </w:pict>
      </w:r>
      <w:r>
        <w:rPr>
          <w:noProof/>
          <w:sz w:val="28"/>
          <w:szCs w:val="28"/>
        </w:rPr>
        <w:pict>
          <v:shape id="_x0000_s1547" type="#_x0000_t32" style="position:absolute;left:0;text-align:left;margin-left:-1.05pt;margin-top:247pt;width:18pt;height:0;z-index:251804672" o:connectortype="straight"/>
        </w:pict>
      </w:r>
      <w:r>
        <w:rPr>
          <w:noProof/>
          <w:sz w:val="28"/>
          <w:szCs w:val="28"/>
        </w:rPr>
        <w:pict>
          <v:shape id="_x0000_s1542" type="#_x0000_t202" style="position:absolute;left:0;text-align:left;margin-left:16.95pt;margin-top:229pt;width:136.8pt;height:45pt;z-index:251799552">
            <v:textbox>
              <w:txbxContent>
                <w:p w:rsidR="00A227E4" w:rsidRPr="00EE7A8A" w:rsidRDefault="00A227E4" w:rsidP="00EE7A8A">
                  <w:pPr>
                    <w:spacing w:after="0" w:line="240" w:lineRule="auto"/>
                    <w:jc w:val="center"/>
                    <w:rPr>
                      <w:rFonts w:ascii="Times New Roman" w:hAnsi="Times New Roman" w:cs="Times New Roman"/>
                      <w:sz w:val="24"/>
                      <w:szCs w:val="24"/>
                    </w:rPr>
                  </w:pPr>
                  <w:r w:rsidRPr="00EE7A8A">
                    <w:rPr>
                      <w:rFonts w:ascii="Times New Roman" w:hAnsi="Times New Roman" w:cs="Times New Roman"/>
                      <w:sz w:val="24"/>
                      <w:szCs w:val="24"/>
                    </w:rPr>
                    <w:t>Транспортный</w:t>
                  </w:r>
                </w:p>
                <w:p w:rsidR="00A227E4" w:rsidRPr="00EE7A8A" w:rsidRDefault="00A227E4" w:rsidP="00EE7A8A">
                  <w:pPr>
                    <w:spacing w:after="0" w:line="240" w:lineRule="auto"/>
                    <w:jc w:val="center"/>
                    <w:rPr>
                      <w:rFonts w:ascii="Times New Roman" w:hAnsi="Times New Roman" w:cs="Times New Roman"/>
                      <w:sz w:val="24"/>
                      <w:szCs w:val="24"/>
                    </w:rPr>
                  </w:pPr>
                  <w:r w:rsidRPr="00EE7A8A">
                    <w:rPr>
                      <w:rFonts w:ascii="Times New Roman" w:hAnsi="Times New Roman" w:cs="Times New Roman"/>
                      <w:sz w:val="24"/>
                      <w:szCs w:val="24"/>
                    </w:rPr>
                    <w:t xml:space="preserve"> участок</w:t>
                  </w:r>
                </w:p>
              </w:txbxContent>
            </v:textbox>
          </v:shape>
        </w:pict>
      </w:r>
      <w:r>
        <w:rPr>
          <w:noProof/>
          <w:sz w:val="28"/>
          <w:szCs w:val="28"/>
        </w:rPr>
        <w:pict>
          <v:shape id="_x0000_s1546" type="#_x0000_t32" style="position:absolute;left:0;text-align:left;margin-left:-1.05pt;margin-top:197.5pt;width:18pt;height:0;z-index:251803648" o:connectortype="straight"/>
        </w:pict>
      </w:r>
      <w:r>
        <w:rPr>
          <w:noProof/>
          <w:sz w:val="28"/>
          <w:szCs w:val="28"/>
        </w:rPr>
        <w:pict>
          <v:shape id="_x0000_s1541" type="#_x0000_t202" style="position:absolute;left:0;text-align:left;margin-left:16.95pt;margin-top:176.25pt;width:136.8pt;height:45pt;z-index:251798528">
            <v:textbox>
              <w:txbxContent>
                <w:p w:rsidR="00A227E4" w:rsidRPr="00EE7A8A" w:rsidRDefault="00A227E4" w:rsidP="00066497">
                  <w:pPr>
                    <w:jc w:val="center"/>
                    <w:rPr>
                      <w:rFonts w:ascii="Times New Roman" w:hAnsi="Times New Roman" w:cs="Times New Roman"/>
                      <w:sz w:val="24"/>
                      <w:szCs w:val="24"/>
                    </w:rPr>
                  </w:pPr>
                  <w:r w:rsidRPr="00EE7A8A">
                    <w:rPr>
                      <w:rFonts w:ascii="Times New Roman" w:hAnsi="Times New Roman" w:cs="Times New Roman"/>
                      <w:sz w:val="24"/>
                      <w:szCs w:val="24"/>
                    </w:rPr>
                    <w:t>Энергомеханический участок</w:t>
                  </w:r>
                </w:p>
              </w:txbxContent>
            </v:textbox>
          </v:shape>
        </w:pict>
      </w:r>
      <w:r>
        <w:rPr>
          <w:noProof/>
          <w:sz w:val="28"/>
          <w:szCs w:val="28"/>
        </w:rPr>
        <w:pict>
          <v:shape id="_x0000_s1536" type="#_x0000_t32" style="position:absolute;left:0;text-align:left;margin-left:-1.05pt;margin-top:153.25pt;width:18pt;height:0;z-index:251793408" o:connectortype="straight"/>
        </w:pict>
      </w:r>
      <w:r>
        <w:rPr>
          <w:noProof/>
          <w:sz w:val="28"/>
          <w:szCs w:val="28"/>
        </w:rPr>
        <w:pict>
          <v:shape id="_x0000_s1531" type="#_x0000_t202" style="position:absolute;left:0;text-align:left;margin-left:16.2pt;margin-top:133.75pt;width:136.8pt;height:34.95pt;z-index:251788288">
            <v:textbox>
              <w:txbxContent>
                <w:p w:rsidR="00A227E4" w:rsidRPr="00EE7A8A" w:rsidRDefault="00A227E4" w:rsidP="00EE7A8A">
                  <w:pPr>
                    <w:spacing w:after="0" w:line="240" w:lineRule="auto"/>
                    <w:jc w:val="center"/>
                    <w:rPr>
                      <w:rFonts w:ascii="Times New Roman" w:hAnsi="Times New Roman" w:cs="Times New Roman"/>
                    </w:rPr>
                  </w:pPr>
                  <w:r w:rsidRPr="00EE7A8A">
                    <w:rPr>
                      <w:rFonts w:ascii="Times New Roman" w:hAnsi="Times New Roman" w:cs="Times New Roman"/>
                    </w:rPr>
                    <w:t>Сборочный</w:t>
                  </w:r>
                </w:p>
                <w:p w:rsidR="00A227E4" w:rsidRPr="00EE7A8A" w:rsidRDefault="00A227E4" w:rsidP="00EE7A8A">
                  <w:pPr>
                    <w:spacing w:after="0" w:line="240" w:lineRule="auto"/>
                    <w:jc w:val="center"/>
                    <w:rPr>
                      <w:rFonts w:ascii="Times New Roman" w:hAnsi="Times New Roman" w:cs="Times New Roman"/>
                    </w:rPr>
                  </w:pPr>
                  <w:r w:rsidRPr="00EE7A8A">
                    <w:rPr>
                      <w:rFonts w:ascii="Times New Roman" w:hAnsi="Times New Roman" w:cs="Times New Roman"/>
                    </w:rPr>
                    <w:t xml:space="preserve"> участок</w:t>
                  </w:r>
                </w:p>
              </w:txbxContent>
            </v:textbox>
          </v:shape>
        </w:pict>
      </w:r>
      <w:r>
        <w:rPr>
          <w:noProof/>
          <w:sz w:val="28"/>
          <w:szCs w:val="28"/>
        </w:rPr>
        <w:pict>
          <v:shape id="_x0000_s1535" type="#_x0000_t32" style="position:absolute;left:0;text-align:left;margin-left:-1.05pt;margin-top:100pt;width:17.25pt;height:0;z-index:251792384" o:connectortype="straight"/>
        </w:pict>
      </w:r>
      <w:r>
        <w:rPr>
          <w:noProof/>
          <w:sz w:val="28"/>
          <w:szCs w:val="28"/>
        </w:rPr>
        <w:pict>
          <v:shape id="_x0000_s1530" type="#_x0000_t202" style="position:absolute;left:0;text-align:left;margin-left:16.2pt;margin-top:77.5pt;width:136.8pt;height:45pt;z-index:251787264">
            <v:textbox>
              <w:txbxContent>
                <w:p w:rsidR="00A227E4" w:rsidRPr="00EE7A8A" w:rsidRDefault="00A227E4" w:rsidP="00EE7A8A">
                  <w:pPr>
                    <w:spacing w:after="0" w:line="240" w:lineRule="auto"/>
                    <w:jc w:val="center"/>
                    <w:rPr>
                      <w:rFonts w:ascii="Times New Roman" w:hAnsi="Times New Roman" w:cs="Times New Roman"/>
                    </w:rPr>
                  </w:pPr>
                  <w:r w:rsidRPr="00EE7A8A">
                    <w:rPr>
                      <w:rFonts w:ascii="Times New Roman" w:hAnsi="Times New Roman" w:cs="Times New Roman"/>
                    </w:rPr>
                    <w:t>Механический</w:t>
                  </w:r>
                </w:p>
                <w:p w:rsidR="00A227E4" w:rsidRPr="00EE7A8A" w:rsidRDefault="00A227E4" w:rsidP="00EE7A8A">
                  <w:pPr>
                    <w:spacing w:after="0" w:line="240" w:lineRule="auto"/>
                    <w:jc w:val="center"/>
                    <w:rPr>
                      <w:rFonts w:ascii="Times New Roman" w:hAnsi="Times New Roman" w:cs="Times New Roman"/>
                    </w:rPr>
                  </w:pPr>
                  <w:r w:rsidRPr="00EE7A8A">
                    <w:rPr>
                      <w:rFonts w:ascii="Times New Roman" w:hAnsi="Times New Roman" w:cs="Times New Roman"/>
                    </w:rPr>
                    <w:t xml:space="preserve"> участок</w:t>
                  </w:r>
                </w:p>
              </w:txbxContent>
            </v:textbox>
          </v:shape>
        </w:pict>
      </w:r>
      <w:r>
        <w:rPr>
          <w:noProof/>
          <w:sz w:val="28"/>
          <w:szCs w:val="28"/>
        </w:rPr>
        <w:pict>
          <v:shape id="_x0000_s1529" type="#_x0000_t202" style="position:absolute;left:0;text-align:left;margin-left:16.2pt;margin-top:32.8pt;width:136.8pt;height:35.7pt;z-index:251786240">
            <v:textbox>
              <w:txbxContent>
                <w:p w:rsidR="00A227E4" w:rsidRPr="00EE7A8A" w:rsidRDefault="00A227E4" w:rsidP="00066497">
                  <w:pPr>
                    <w:jc w:val="center"/>
                    <w:rPr>
                      <w:rFonts w:ascii="Times New Roman" w:hAnsi="Times New Roman" w:cs="Times New Roman"/>
                    </w:rPr>
                  </w:pPr>
                  <w:r w:rsidRPr="00EE7A8A">
                    <w:rPr>
                      <w:rFonts w:ascii="Times New Roman" w:hAnsi="Times New Roman" w:cs="Times New Roman"/>
                    </w:rPr>
                    <w:t>Кузнечный участок</w:t>
                  </w:r>
                </w:p>
              </w:txbxContent>
            </v:textbox>
          </v:shape>
        </w:pict>
      </w:r>
    </w:p>
    <w:p w:rsidR="00EE7A8A" w:rsidRPr="00EE7A8A" w:rsidRDefault="00EE7A8A" w:rsidP="00EE7A8A">
      <w:pPr>
        <w:rPr>
          <w:sz w:val="28"/>
          <w:szCs w:val="28"/>
        </w:rPr>
      </w:pPr>
    </w:p>
    <w:p w:rsidR="00EE7A8A" w:rsidRPr="00EE7A8A" w:rsidRDefault="00EE7A8A" w:rsidP="00EE7A8A">
      <w:pPr>
        <w:rPr>
          <w:sz w:val="28"/>
          <w:szCs w:val="28"/>
        </w:rPr>
      </w:pPr>
    </w:p>
    <w:p w:rsidR="00EE7A8A" w:rsidRPr="00EE7A8A" w:rsidRDefault="00EE7A8A" w:rsidP="00EE7A8A">
      <w:pPr>
        <w:rPr>
          <w:sz w:val="28"/>
          <w:szCs w:val="28"/>
        </w:rPr>
      </w:pPr>
    </w:p>
    <w:p w:rsidR="00EE7A8A" w:rsidRPr="00EE7A8A" w:rsidRDefault="00EE7A8A" w:rsidP="00EE7A8A">
      <w:pPr>
        <w:rPr>
          <w:sz w:val="28"/>
          <w:szCs w:val="28"/>
        </w:rPr>
      </w:pPr>
    </w:p>
    <w:p w:rsidR="00EE7A8A" w:rsidRPr="00EE7A8A" w:rsidRDefault="00EE7A8A" w:rsidP="00EE7A8A">
      <w:pPr>
        <w:rPr>
          <w:sz w:val="28"/>
          <w:szCs w:val="28"/>
        </w:rPr>
      </w:pPr>
    </w:p>
    <w:p w:rsidR="00EE7A8A" w:rsidRPr="00EE7A8A" w:rsidRDefault="00EE7A8A" w:rsidP="00EE7A8A">
      <w:pPr>
        <w:rPr>
          <w:sz w:val="28"/>
          <w:szCs w:val="28"/>
        </w:rPr>
      </w:pPr>
    </w:p>
    <w:p w:rsidR="00EE7A8A" w:rsidRPr="00EE7A8A" w:rsidRDefault="00EE7A8A" w:rsidP="00EE7A8A">
      <w:pPr>
        <w:rPr>
          <w:sz w:val="28"/>
          <w:szCs w:val="28"/>
        </w:rPr>
      </w:pPr>
    </w:p>
    <w:p w:rsidR="00EE7A8A" w:rsidRPr="00EE7A8A" w:rsidRDefault="00EE7A8A" w:rsidP="00EE7A8A">
      <w:pPr>
        <w:rPr>
          <w:sz w:val="28"/>
          <w:szCs w:val="28"/>
        </w:rPr>
      </w:pPr>
    </w:p>
    <w:p w:rsidR="00EE7A8A" w:rsidRPr="00EE7A8A" w:rsidRDefault="00EE7A8A" w:rsidP="00EE7A8A">
      <w:pPr>
        <w:rPr>
          <w:sz w:val="28"/>
          <w:szCs w:val="28"/>
        </w:rPr>
      </w:pPr>
    </w:p>
    <w:p w:rsidR="00EE7A8A" w:rsidRPr="00EE7A8A" w:rsidRDefault="00EE7A8A" w:rsidP="00EE7A8A">
      <w:pPr>
        <w:rPr>
          <w:sz w:val="28"/>
          <w:szCs w:val="28"/>
        </w:rPr>
      </w:pPr>
    </w:p>
    <w:p w:rsidR="00EE7A8A" w:rsidRPr="00EE7A8A" w:rsidRDefault="00EE7A8A" w:rsidP="00EE7A8A">
      <w:pPr>
        <w:rPr>
          <w:sz w:val="28"/>
          <w:szCs w:val="28"/>
        </w:rPr>
      </w:pPr>
    </w:p>
    <w:p w:rsidR="00EE7A8A" w:rsidRPr="00EE7A8A" w:rsidRDefault="00EE7A8A" w:rsidP="00EE7A8A">
      <w:pPr>
        <w:rPr>
          <w:sz w:val="28"/>
          <w:szCs w:val="28"/>
        </w:rPr>
      </w:pPr>
    </w:p>
    <w:p w:rsidR="00EE7A8A" w:rsidRDefault="00EE7A8A" w:rsidP="00066497">
      <w:pPr>
        <w:spacing w:after="0"/>
        <w:jc w:val="center"/>
        <w:rPr>
          <w:sz w:val="28"/>
          <w:szCs w:val="28"/>
        </w:rPr>
      </w:pPr>
    </w:p>
    <w:p w:rsidR="00EE7A8A" w:rsidRPr="00EE7A8A" w:rsidRDefault="00EE7A8A" w:rsidP="00EE7A8A">
      <w:pPr>
        <w:spacing w:after="0" w:line="360" w:lineRule="auto"/>
        <w:jc w:val="center"/>
        <w:rPr>
          <w:rFonts w:ascii="Times New Roman" w:hAnsi="Times New Roman" w:cs="Times New Roman"/>
          <w:sz w:val="28"/>
          <w:szCs w:val="28"/>
        </w:rPr>
      </w:pPr>
      <w:r>
        <w:rPr>
          <w:sz w:val="28"/>
          <w:szCs w:val="28"/>
        </w:rPr>
        <w:tab/>
      </w:r>
      <w:r w:rsidRPr="00EE7A8A">
        <w:rPr>
          <w:rFonts w:ascii="Times New Roman" w:hAnsi="Times New Roman" w:cs="Times New Roman"/>
          <w:sz w:val="28"/>
          <w:szCs w:val="28"/>
        </w:rPr>
        <w:t>Рисунок В.1 - Организационная структура ООО «Станкостроительный завод»</w:t>
      </w:r>
    </w:p>
    <w:p w:rsidR="00DF6909" w:rsidRDefault="00DF6909" w:rsidP="00DF6909">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C428B9">
        <w:rPr>
          <w:rFonts w:ascii="Times New Roman" w:hAnsi="Times New Roman" w:cs="Times New Roman"/>
          <w:sz w:val="28"/>
          <w:szCs w:val="28"/>
        </w:rPr>
        <w:t>Г</w:t>
      </w:r>
    </w:p>
    <w:p w:rsidR="00DF6909" w:rsidRPr="008350B0" w:rsidRDefault="00DF6909" w:rsidP="00DF6909">
      <w:pPr>
        <w:jc w:val="center"/>
        <w:rPr>
          <w:rFonts w:ascii="Times New Roman" w:hAnsi="Times New Roman" w:cs="Times New Roman"/>
          <w:sz w:val="28"/>
          <w:szCs w:val="28"/>
        </w:rPr>
      </w:pPr>
      <w:r>
        <w:rPr>
          <w:rFonts w:ascii="Times New Roman" w:hAnsi="Times New Roman" w:cs="Times New Roman"/>
          <w:sz w:val="28"/>
          <w:szCs w:val="28"/>
        </w:rPr>
        <w:t>Бухгалтерский баланс за 2014 г.</w:t>
      </w:r>
    </w:p>
    <w:p w:rsidR="00DF6909" w:rsidRDefault="00DF6909" w:rsidP="00DF6909">
      <w:pPr>
        <w:spacing w:after="0" w:line="240" w:lineRule="auto"/>
        <w:rPr>
          <w:rFonts w:ascii="Times New Roman" w:hAnsi="Times New Roman"/>
          <w:sz w:val="28"/>
          <w:szCs w:val="28"/>
        </w:rPr>
      </w:pPr>
    </w:p>
    <w:p w:rsidR="0071230B" w:rsidRDefault="0071230B" w:rsidP="00DF6909">
      <w:pPr>
        <w:rPr>
          <w:rFonts w:ascii="Times New Roman" w:hAnsi="Times New Roman"/>
          <w:sz w:val="28"/>
          <w:szCs w:val="28"/>
        </w:rPr>
      </w:pPr>
    </w:p>
    <w:p w:rsidR="0071230B" w:rsidRDefault="00C428B9">
      <w:pPr>
        <w:rPr>
          <w:rFonts w:ascii="Times New Roman" w:hAnsi="Times New Roman"/>
          <w:sz w:val="28"/>
          <w:szCs w:val="28"/>
        </w:rPr>
      </w:pPr>
      <w:r>
        <w:rPr>
          <w:rFonts w:ascii="Times New Roman" w:hAnsi="Times New Roman"/>
          <w:noProof/>
          <w:sz w:val="28"/>
          <w:szCs w:val="28"/>
          <w:lang w:eastAsia="ru-RU"/>
        </w:rPr>
        <w:drawing>
          <wp:inline distT="0" distB="0" distL="0" distR="0" wp14:anchorId="280EACF2" wp14:editId="560D77F6">
            <wp:extent cx="5939790" cy="6431189"/>
            <wp:effectExtent l="19050" t="0" r="381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a:srcRect/>
                    <a:stretch>
                      <a:fillRect/>
                    </a:stretch>
                  </pic:blipFill>
                  <pic:spPr bwMode="auto">
                    <a:xfrm>
                      <a:off x="0" y="0"/>
                      <a:ext cx="5939790" cy="6431189"/>
                    </a:xfrm>
                    <a:prstGeom prst="rect">
                      <a:avLst/>
                    </a:prstGeom>
                    <a:noFill/>
                    <a:ln w="9525">
                      <a:noFill/>
                      <a:miter lim="800000"/>
                      <a:headEnd/>
                      <a:tailEnd/>
                    </a:ln>
                  </pic:spPr>
                </pic:pic>
              </a:graphicData>
            </a:graphic>
          </wp:inline>
        </w:drawing>
      </w:r>
    </w:p>
    <w:p w:rsidR="00C428B9" w:rsidRDefault="00C428B9">
      <w:pPr>
        <w:rPr>
          <w:rFonts w:ascii="Times New Roman" w:hAnsi="Times New Roman"/>
          <w:sz w:val="28"/>
          <w:szCs w:val="28"/>
        </w:rPr>
      </w:pPr>
      <w:r>
        <w:rPr>
          <w:rFonts w:ascii="Times New Roman" w:hAnsi="Times New Roman"/>
          <w:sz w:val="28"/>
          <w:szCs w:val="28"/>
        </w:rPr>
        <w:br w:type="page"/>
      </w:r>
    </w:p>
    <w:p w:rsidR="00C428B9" w:rsidRDefault="002B7ABE">
      <w:pP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14:anchorId="5DBFED1C" wp14:editId="26F835B9">
            <wp:extent cx="5939790" cy="5456679"/>
            <wp:effectExtent l="19050" t="0" r="381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srcRect/>
                    <a:stretch>
                      <a:fillRect/>
                    </a:stretch>
                  </pic:blipFill>
                  <pic:spPr bwMode="auto">
                    <a:xfrm>
                      <a:off x="0" y="0"/>
                      <a:ext cx="5939790" cy="5456679"/>
                    </a:xfrm>
                    <a:prstGeom prst="rect">
                      <a:avLst/>
                    </a:prstGeom>
                    <a:noFill/>
                    <a:ln w="9525">
                      <a:noFill/>
                      <a:miter lim="800000"/>
                      <a:headEnd/>
                      <a:tailEnd/>
                    </a:ln>
                  </pic:spPr>
                </pic:pic>
              </a:graphicData>
            </a:graphic>
          </wp:inline>
        </w:drawing>
      </w:r>
    </w:p>
    <w:p w:rsidR="00C428B9" w:rsidRDefault="00C428B9">
      <w:pPr>
        <w:rPr>
          <w:rFonts w:ascii="Times New Roman" w:hAnsi="Times New Roman"/>
          <w:sz w:val="28"/>
          <w:szCs w:val="28"/>
        </w:rPr>
      </w:pPr>
    </w:p>
    <w:p w:rsidR="00DF6909" w:rsidRDefault="00DF6909" w:rsidP="00DF6909">
      <w:pPr>
        <w:rPr>
          <w:rFonts w:ascii="Times New Roman" w:hAnsi="Times New Roman"/>
          <w:sz w:val="28"/>
          <w:szCs w:val="28"/>
        </w:rPr>
      </w:pPr>
      <w:r>
        <w:rPr>
          <w:rFonts w:ascii="Times New Roman" w:hAnsi="Times New Roman"/>
          <w:sz w:val="28"/>
          <w:szCs w:val="28"/>
        </w:rPr>
        <w:br w:type="page"/>
      </w:r>
    </w:p>
    <w:p w:rsidR="00DF6909" w:rsidRDefault="00DF6909" w:rsidP="00DF6909">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C428B9">
        <w:rPr>
          <w:rFonts w:ascii="Times New Roman" w:hAnsi="Times New Roman" w:cs="Times New Roman"/>
          <w:sz w:val="28"/>
          <w:szCs w:val="28"/>
        </w:rPr>
        <w:t>Д</w:t>
      </w:r>
    </w:p>
    <w:p w:rsidR="00DF6909" w:rsidRPr="008350B0" w:rsidRDefault="00DF6909" w:rsidP="00DF6909">
      <w:pPr>
        <w:spacing w:after="0"/>
        <w:jc w:val="center"/>
        <w:rPr>
          <w:rFonts w:ascii="Times New Roman" w:hAnsi="Times New Roman" w:cs="Times New Roman"/>
          <w:sz w:val="28"/>
          <w:szCs w:val="28"/>
        </w:rPr>
      </w:pPr>
      <w:r>
        <w:rPr>
          <w:rFonts w:ascii="Times New Roman" w:hAnsi="Times New Roman" w:cs="Times New Roman"/>
          <w:sz w:val="28"/>
          <w:szCs w:val="28"/>
        </w:rPr>
        <w:t>Бухгалтерский баланс за 2015 г.</w:t>
      </w:r>
    </w:p>
    <w:p w:rsidR="00DF6909" w:rsidRDefault="00DF6909" w:rsidP="00DF6909">
      <w:pPr>
        <w:spacing w:after="0" w:line="240" w:lineRule="auto"/>
        <w:rPr>
          <w:rFonts w:ascii="Times New Roman" w:hAnsi="Times New Roman"/>
          <w:sz w:val="28"/>
          <w:szCs w:val="28"/>
        </w:rPr>
      </w:pPr>
    </w:p>
    <w:p w:rsidR="00DF6909" w:rsidRPr="00C418DC" w:rsidRDefault="002B7ABE" w:rsidP="00DF6909">
      <w:pPr>
        <w:spacing w:after="0" w:line="240" w:lineRule="auto"/>
        <w:rPr>
          <w:rFonts w:ascii="Times New Roman" w:hAnsi="Times New Roman"/>
          <w:sz w:val="28"/>
          <w:szCs w:val="28"/>
        </w:rPr>
      </w:pPr>
      <w:r>
        <w:rPr>
          <w:rFonts w:ascii="Times New Roman" w:hAnsi="Times New Roman"/>
          <w:noProof/>
          <w:sz w:val="28"/>
          <w:szCs w:val="28"/>
          <w:lang w:eastAsia="ru-RU"/>
        </w:rPr>
        <w:drawing>
          <wp:inline distT="0" distB="0" distL="0" distR="0" wp14:anchorId="1B31B8ED" wp14:editId="5D9010D8">
            <wp:extent cx="5939790" cy="7231562"/>
            <wp:effectExtent l="19050" t="0" r="381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srcRect/>
                    <a:stretch>
                      <a:fillRect/>
                    </a:stretch>
                  </pic:blipFill>
                  <pic:spPr bwMode="auto">
                    <a:xfrm>
                      <a:off x="0" y="0"/>
                      <a:ext cx="5939790" cy="7231562"/>
                    </a:xfrm>
                    <a:prstGeom prst="rect">
                      <a:avLst/>
                    </a:prstGeom>
                    <a:noFill/>
                    <a:ln w="9525">
                      <a:noFill/>
                      <a:miter lim="800000"/>
                      <a:headEnd/>
                      <a:tailEnd/>
                    </a:ln>
                  </pic:spPr>
                </pic:pic>
              </a:graphicData>
            </a:graphic>
          </wp:inline>
        </w:drawing>
      </w:r>
    </w:p>
    <w:p w:rsidR="003D2D08" w:rsidRDefault="003D2D08" w:rsidP="00DF6909">
      <w:pPr>
        <w:spacing w:after="0" w:line="240" w:lineRule="auto"/>
        <w:rPr>
          <w:rFonts w:ascii="Times New Roman" w:hAnsi="Times New Roman"/>
          <w:sz w:val="28"/>
          <w:szCs w:val="28"/>
        </w:rPr>
      </w:pPr>
    </w:p>
    <w:p w:rsidR="003D2D08" w:rsidRDefault="003D2D08">
      <w:pPr>
        <w:rPr>
          <w:rFonts w:ascii="Times New Roman" w:hAnsi="Times New Roman"/>
          <w:sz w:val="28"/>
          <w:szCs w:val="28"/>
        </w:rPr>
      </w:pPr>
      <w:r>
        <w:rPr>
          <w:rFonts w:ascii="Times New Roman" w:hAnsi="Times New Roman"/>
          <w:sz w:val="28"/>
          <w:szCs w:val="28"/>
        </w:rPr>
        <w:br w:type="page"/>
      </w:r>
    </w:p>
    <w:p w:rsidR="00DF6909" w:rsidRDefault="002B7ABE" w:rsidP="00DF6909">
      <w:pPr>
        <w:spacing w:after="0" w:line="240" w:lineRule="auto"/>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14:anchorId="7AE329DF" wp14:editId="77CA566E">
            <wp:extent cx="5939790" cy="5744040"/>
            <wp:effectExtent l="19050" t="0" r="381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srcRect/>
                    <a:stretch>
                      <a:fillRect/>
                    </a:stretch>
                  </pic:blipFill>
                  <pic:spPr bwMode="auto">
                    <a:xfrm>
                      <a:off x="0" y="0"/>
                      <a:ext cx="5939790" cy="5744040"/>
                    </a:xfrm>
                    <a:prstGeom prst="rect">
                      <a:avLst/>
                    </a:prstGeom>
                    <a:noFill/>
                    <a:ln w="9525">
                      <a:noFill/>
                      <a:miter lim="800000"/>
                      <a:headEnd/>
                      <a:tailEnd/>
                    </a:ln>
                  </pic:spPr>
                </pic:pic>
              </a:graphicData>
            </a:graphic>
          </wp:inline>
        </w:drawing>
      </w:r>
      <w:r w:rsidR="00DF6909">
        <w:rPr>
          <w:rFonts w:ascii="Times New Roman" w:hAnsi="Times New Roman"/>
          <w:sz w:val="28"/>
          <w:szCs w:val="28"/>
        </w:rPr>
        <w:br w:type="page"/>
      </w:r>
    </w:p>
    <w:p w:rsidR="00DF6909" w:rsidRDefault="00DF6909" w:rsidP="00DF6909">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2B7ABE">
        <w:rPr>
          <w:rFonts w:ascii="Times New Roman" w:hAnsi="Times New Roman" w:cs="Times New Roman"/>
          <w:sz w:val="28"/>
          <w:szCs w:val="28"/>
        </w:rPr>
        <w:t>Е</w:t>
      </w:r>
    </w:p>
    <w:p w:rsidR="00DF6909" w:rsidRDefault="00DF6909" w:rsidP="00DF6909">
      <w:pPr>
        <w:jc w:val="center"/>
        <w:rPr>
          <w:rFonts w:ascii="Times New Roman" w:hAnsi="Times New Roman" w:cs="Times New Roman"/>
          <w:sz w:val="28"/>
          <w:szCs w:val="28"/>
        </w:rPr>
      </w:pPr>
      <w:r>
        <w:rPr>
          <w:rFonts w:ascii="Times New Roman" w:hAnsi="Times New Roman" w:cs="Times New Roman"/>
          <w:sz w:val="28"/>
          <w:szCs w:val="28"/>
        </w:rPr>
        <w:t>Отчет о финансовых результатах за 2014 г.</w:t>
      </w:r>
    </w:p>
    <w:p w:rsidR="00DF6909" w:rsidRDefault="002B7ABE" w:rsidP="003D2D08">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862B4EC" wp14:editId="6DC3780E">
            <wp:extent cx="5939790" cy="5858594"/>
            <wp:effectExtent l="1905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srcRect/>
                    <a:stretch>
                      <a:fillRect/>
                    </a:stretch>
                  </pic:blipFill>
                  <pic:spPr bwMode="auto">
                    <a:xfrm>
                      <a:off x="0" y="0"/>
                      <a:ext cx="5939790" cy="5858594"/>
                    </a:xfrm>
                    <a:prstGeom prst="rect">
                      <a:avLst/>
                    </a:prstGeom>
                    <a:noFill/>
                    <a:ln w="9525">
                      <a:noFill/>
                      <a:miter lim="800000"/>
                      <a:headEnd/>
                      <a:tailEnd/>
                    </a:ln>
                  </pic:spPr>
                </pic:pic>
              </a:graphicData>
            </a:graphic>
          </wp:inline>
        </w:drawing>
      </w:r>
    </w:p>
    <w:p w:rsidR="003D2D08" w:rsidRDefault="003D2D08">
      <w:pPr>
        <w:rPr>
          <w:rFonts w:ascii="Times New Roman" w:hAnsi="Times New Roman" w:cs="Times New Roman"/>
          <w:sz w:val="28"/>
          <w:szCs w:val="28"/>
        </w:rPr>
      </w:pPr>
      <w:r>
        <w:rPr>
          <w:rFonts w:ascii="Times New Roman" w:hAnsi="Times New Roman" w:cs="Times New Roman"/>
          <w:sz w:val="28"/>
          <w:szCs w:val="28"/>
        </w:rPr>
        <w:br w:type="page"/>
      </w:r>
    </w:p>
    <w:p w:rsidR="003D2D08" w:rsidRDefault="002B7ABE" w:rsidP="003D2D08">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7EE1A55F" wp14:editId="31922A1E">
            <wp:extent cx="5939790" cy="3173980"/>
            <wp:effectExtent l="19050" t="0" r="381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srcRect/>
                    <a:stretch>
                      <a:fillRect/>
                    </a:stretch>
                  </pic:blipFill>
                  <pic:spPr bwMode="auto">
                    <a:xfrm>
                      <a:off x="0" y="0"/>
                      <a:ext cx="5939790" cy="3173980"/>
                    </a:xfrm>
                    <a:prstGeom prst="rect">
                      <a:avLst/>
                    </a:prstGeom>
                    <a:noFill/>
                    <a:ln w="9525">
                      <a:noFill/>
                      <a:miter lim="800000"/>
                      <a:headEnd/>
                      <a:tailEnd/>
                    </a:ln>
                  </pic:spPr>
                </pic:pic>
              </a:graphicData>
            </a:graphic>
          </wp:inline>
        </w:drawing>
      </w:r>
    </w:p>
    <w:p w:rsidR="002B7ABE" w:rsidRDefault="002B7ABE">
      <w:pPr>
        <w:rPr>
          <w:rFonts w:ascii="Times New Roman" w:hAnsi="Times New Roman" w:cs="Times New Roman"/>
          <w:sz w:val="28"/>
          <w:szCs w:val="28"/>
        </w:rPr>
      </w:pPr>
      <w:r>
        <w:rPr>
          <w:rFonts w:ascii="Times New Roman" w:hAnsi="Times New Roman" w:cs="Times New Roman"/>
          <w:sz w:val="28"/>
          <w:szCs w:val="28"/>
        </w:rPr>
        <w:br w:type="page"/>
      </w:r>
    </w:p>
    <w:p w:rsidR="00DF6909" w:rsidRDefault="00DF6909" w:rsidP="00DF6909">
      <w:pPr>
        <w:spacing w:after="0" w:line="240" w:lineRule="auto"/>
        <w:rPr>
          <w:rFonts w:ascii="Times New Roman" w:hAnsi="Times New Roman" w:cs="Times New Roman"/>
          <w:sz w:val="28"/>
          <w:szCs w:val="28"/>
        </w:rPr>
      </w:pPr>
    </w:p>
    <w:p w:rsidR="002B7ABE" w:rsidRDefault="00DF6909" w:rsidP="00DF6909">
      <w:pPr>
        <w:jc w:val="center"/>
        <w:rPr>
          <w:rFonts w:ascii="Times New Roman" w:hAnsi="Times New Roman" w:cs="Times New Roman"/>
          <w:sz w:val="28"/>
          <w:szCs w:val="28"/>
        </w:rPr>
      </w:pPr>
      <w:r>
        <w:rPr>
          <w:rFonts w:ascii="Times New Roman" w:hAnsi="Times New Roman" w:cs="Times New Roman"/>
          <w:sz w:val="28"/>
          <w:szCs w:val="28"/>
        </w:rPr>
        <w:t xml:space="preserve">Приложение </w:t>
      </w:r>
      <w:r w:rsidR="002B7ABE">
        <w:rPr>
          <w:rFonts w:ascii="Times New Roman" w:hAnsi="Times New Roman" w:cs="Times New Roman"/>
          <w:sz w:val="28"/>
          <w:szCs w:val="28"/>
        </w:rPr>
        <w:t>Ж</w:t>
      </w:r>
    </w:p>
    <w:p w:rsidR="00DF6909" w:rsidRDefault="00DF6909" w:rsidP="00DF6909">
      <w:pPr>
        <w:jc w:val="center"/>
        <w:rPr>
          <w:rFonts w:ascii="Times New Roman" w:hAnsi="Times New Roman" w:cs="Times New Roman"/>
          <w:sz w:val="28"/>
          <w:szCs w:val="28"/>
        </w:rPr>
      </w:pPr>
      <w:r>
        <w:rPr>
          <w:rFonts w:ascii="Times New Roman" w:hAnsi="Times New Roman" w:cs="Times New Roman"/>
          <w:sz w:val="28"/>
          <w:szCs w:val="28"/>
        </w:rPr>
        <w:t>Отчет о финансовых результатах за 2015 г.</w:t>
      </w:r>
    </w:p>
    <w:p w:rsidR="00DF6909" w:rsidRDefault="002B7ABE" w:rsidP="003D2D08">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F669D6F" wp14:editId="2EB291AD">
            <wp:extent cx="5939790" cy="5752472"/>
            <wp:effectExtent l="19050" t="0" r="381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srcRect/>
                    <a:stretch>
                      <a:fillRect/>
                    </a:stretch>
                  </pic:blipFill>
                  <pic:spPr bwMode="auto">
                    <a:xfrm>
                      <a:off x="0" y="0"/>
                      <a:ext cx="5939790" cy="5752472"/>
                    </a:xfrm>
                    <a:prstGeom prst="rect">
                      <a:avLst/>
                    </a:prstGeom>
                    <a:noFill/>
                    <a:ln w="9525">
                      <a:noFill/>
                      <a:miter lim="800000"/>
                      <a:headEnd/>
                      <a:tailEnd/>
                    </a:ln>
                  </pic:spPr>
                </pic:pic>
              </a:graphicData>
            </a:graphic>
          </wp:inline>
        </w:drawing>
      </w:r>
    </w:p>
    <w:p w:rsidR="002B7ABE" w:rsidRDefault="002B7ABE">
      <w:pPr>
        <w:rPr>
          <w:rFonts w:ascii="Times New Roman" w:hAnsi="Times New Roman" w:cs="Times New Roman"/>
          <w:sz w:val="28"/>
          <w:szCs w:val="28"/>
        </w:rPr>
      </w:pPr>
      <w:r>
        <w:rPr>
          <w:rFonts w:ascii="Times New Roman" w:hAnsi="Times New Roman" w:cs="Times New Roman"/>
          <w:sz w:val="28"/>
          <w:szCs w:val="28"/>
        </w:rPr>
        <w:br w:type="page"/>
      </w:r>
    </w:p>
    <w:p w:rsidR="002B7ABE" w:rsidRDefault="002B7ABE" w:rsidP="003D2D08">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138B7856" wp14:editId="68943097">
            <wp:extent cx="5939790" cy="3229574"/>
            <wp:effectExtent l="19050" t="0" r="3810" b="0"/>
            <wp:docPr id="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srcRect/>
                    <a:stretch>
                      <a:fillRect/>
                    </a:stretch>
                  </pic:blipFill>
                  <pic:spPr bwMode="auto">
                    <a:xfrm>
                      <a:off x="0" y="0"/>
                      <a:ext cx="5939790" cy="3229574"/>
                    </a:xfrm>
                    <a:prstGeom prst="rect">
                      <a:avLst/>
                    </a:prstGeom>
                    <a:noFill/>
                    <a:ln w="9525">
                      <a:noFill/>
                      <a:miter lim="800000"/>
                      <a:headEnd/>
                      <a:tailEnd/>
                    </a:ln>
                  </pic:spPr>
                </pic:pic>
              </a:graphicData>
            </a:graphic>
          </wp:inline>
        </w:drawing>
      </w:r>
    </w:p>
    <w:p w:rsidR="002B7ABE" w:rsidRDefault="002B7ABE" w:rsidP="003D2D08">
      <w:pPr>
        <w:rPr>
          <w:rFonts w:ascii="Times New Roman" w:hAnsi="Times New Roman" w:cs="Times New Roman"/>
          <w:sz w:val="28"/>
          <w:szCs w:val="28"/>
        </w:rPr>
      </w:pPr>
    </w:p>
    <w:p w:rsidR="003D2D08" w:rsidRPr="007468AB" w:rsidRDefault="003D2D08" w:rsidP="007468A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br w:type="page"/>
      </w:r>
      <w:r w:rsidR="002B7ABE" w:rsidRPr="007468AB">
        <w:rPr>
          <w:rFonts w:ascii="Times New Roman" w:hAnsi="Times New Roman" w:cs="Times New Roman"/>
          <w:sz w:val="28"/>
          <w:szCs w:val="28"/>
        </w:rPr>
        <w:lastRenderedPageBreak/>
        <w:t>Приложение</w:t>
      </w:r>
      <w:r w:rsidR="007468AB" w:rsidRPr="007468AB">
        <w:rPr>
          <w:rFonts w:ascii="Times New Roman" w:hAnsi="Times New Roman" w:cs="Times New Roman"/>
          <w:sz w:val="28"/>
          <w:szCs w:val="28"/>
        </w:rPr>
        <w:t xml:space="preserve"> И</w:t>
      </w:r>
    </w:p>
    <w:p w:rsidR="007468AB" w:rsidRDefault="007468AB" w:rsidP="007468AB">
      <w:pPr>
        <w:spacing w:after="0" w:line="360" w:lineRule="auto"/>
        <w:rPr>
          <w:rFonts w:ascii="Times New Roman" w:hAnsi="Times New Roman" w:cs="Times New Roman"/>
          <w:sz w:val="28"/>
          <w:szCs w:val="28"/>
        </w:rPr>
      </w:pPr>
    </w:p>
    <w:p w:rsidR="002B7ABE" w:rsidRPr="007468AB" w:rsidRDefault="007468AB" w:rsidP="007468AB">
      <w:pPr>
        <w:spacing w:after="0" w:line="360" w:lineRule="auto"/>
        <w:jc w:val="both"/>
        <w:rPr>
          <w:rFonts w:ascii="Times New Roman" w:hAnsi="Times New Roman" w:cs="Times New Roman"/>
          <w:sz w:val="28"/>
          <w:szCs w:val="28"/>
        </w:rPr>
      </w:pPr>
      <w:r w:rsidRPr="007468AB">
        <w:rPr>
          <w:rFonts w:ascii="Times New Roman" w:hAnsi="Times New Roman" w:cs="Times New Roman"/>
          <w:sz w:val="28"/>
          <w:szCs w:val="28"/>
        </w:rPr>
        <w:t xml:space="preserve">Таблица И.1 - </w:t>
      </w:r>
      <w:r w:rsidR="002B7ABE" w:rsidRPr="007468AB">
        <w:rPr>
          <w:rFonts w:ascii="Times New Roman" w:hAnsi="Times New Roman" w:cs="Times New Roman"/>
          <w:sz w:val="28"/>
          <w:szCs w:val="28"/>
        </w:rPr>
        <w:t xml:space="preserve">Агрегированный аналитический баланс </w:t>
      </w:r>
      <w:r>
        <w:rPr>
          <w:rFonts w:ascii="Times New Roman" w:hAnsi="Times New Roman" w:cs="Times New Roman"/>
          <w:sz w:val="28"/>
          <w:szCs w:val="28"/>
        </w:rPr>
        <w:t>ООО «Станкостроительный завод»</w:t>
      </w:r>
    </w:p>
    <w:tbl>
      <w:tblPr>
        <w:tblW w:w="9480" w:type="dxa"/>
        <w:tblInd w:w="98" w:type="dxa"/>
        <w:tblLook w:val="04A0" w:firstRow="1" w:lastRow="0" w:firstColumn="1" w:lastColumn="0" w:noHBand="0" w:noVBand="1"/>
      </w:tblPr>
      <w:tblGrid>
        <w:gridCol w:w="5560"/>
        <w:gridCol w:w="1220"/>
        <w:gridCol w:w="1460"/>
        <w:gridCol w:w="1240"/>
      </w:tblGrid>
      <w:tr w:rsidR="002B7ABE" w:rsidRPr="00605EDC" w:rsidTr="007468AB">
        <w:trPr>
          <w:trHeight w:val="330"/>
        </w:trPr>
        <w:tc>
          <w:tcPr>
            <w:tcW w:w="5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7ABE" w:rsidRPr="007468AB" w:rsidRDefault="002B7ABE" w:rsidP="007468AB">
            <w:pPr>
              <w:spacing w:after="0" w:line="240" w:lineRule="auto"/>
              <w:jc w:val="center"/>
              <w:rPr>
                <w:rFonts w:ascii="Times New Roman" w:hAnsi="Times New Roman" w:cs="Times New Roman"/>
                <w:color w:val="000000"/>
                <w:sz w:val="24"/>
                <w:szCs w:val="24"/>
              </w:rPr>
            </w:pPr>
            <w:r w:rsidRPr="007468AB">
              <w:rPr>
                <w:rFonts w:ascii="Times New Roman" w:hAnsi="Times New Roman" w:cs="Times New Roman"/>
                <w:color w:val="000000"/>
                <w:sz w:val="24"/>
                <w:szCs w:val="24"/>
              </w:rPr>
              <w:t>Статьи баланса</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rsidR="002B7ABE" w:rsidRPr="007468AB" w:rsidRDefault="007468AB" w:rsidP="007468AB">
            <w:pPr>
              <w:spacing w:after="0" w:line="240" w:lineRule="auto"/>
              <w:jc w:val="center"/>
              <w:rPr>
                <w:rFonts w:ascii="Times New Roman" w:hAnsi="Times New Roman" w:cs="Times New Roman"/>
                <w:color w:val="000000"/>
                <w:sz w:val="24"/>
                <w:szCs w:val="24"/>
              </w:rPr>
            </w:pPr>
            <w:r w:rsidRPr="007468AB">
              <w:rPr>
                <w:rFonts w:ascii="Times New Roman" w:hAnsi="Times New Roman" w:cs="Times New Roman"/>
                <w:color w:val="000000"/>
                <w:sz w:val="24"/>
                <w:szCs w:val="24"/>
              </w:rPr>
              <w:t>На 31.12.</w:t>
            </w:r>
            <w:r w:rsidR="002B7ABE" w:rsidRPr="007468AB">
              <w:rPr>
                <w:rFonts w:ascii="Times New Roman" w:hAnsi="Times New Roman" w:cs="Times New Roman"/>
                <w:color w:val="000000"/>
                <w:sz w:val="24"/>
                <w:szCs w:val="24"/>
              </w:rPr>
              <w:t>13г.</w:t>
            </w:r>
          </w:p>
        </w:tc>
        <w:tc>
          <w:tcPr>
            <w:tcW w:w="1460" w:type="dxa"/>
            <w:tcBorders>
              <w:top w:val="single" w:sz="8" w:space="0" w:color="auto"/>
              <w:left w:val="nil"/>
              <w:bottom w:val="single" w:sz="8" w:space="0" w:color="auto"/>
              <w:right w:val="single" w:sz="8" w:space="0" w:color="auto"/>
            </w:tcBorders>
            <w:shd w:val="clear" w:color="auto" w:fill="auto"/>
            <w:vAlign w:val="center"/>
            <w:hideMark/>
          </w:tcPr>
          <w:p w:rsidR="007468AB" w:rsidRPr="007468AB" w:rsidRDefault="007468AB" w:rsidP="007468AB">
            <w:pPr>
              <w:spacing w:after="0" w:line="240" w:lineRule="auto"/>
              <w:jc w:val="center"/>
              <w:rPr>
                <w:rFonts w:ascii="Times New Roman" w:hAnsi="Times New Roman" w:cs="Times New Roman"/>
                <w:color w:val="000000"/>
                <w:sz w:val="24"/>
                <w:szCs w:val="24"/>
              </w:rPr>
            </w:pPr>
            <w:r w:rsidRPr="007468AB">
              <w:rPr>
                <w:rFonts w:ascii="Times New Roman" w:hAnsi="Times New Roman" w:cs="Times New Roman"/>
                <w:color w:val="000000"/>
                <w:sz w:val="24"/>
                <w:szCs w:val="24"/>
              </w:rPr>
              <w:t xml:space="preserve">На </w:t>
            </w:r>
          </w:p>
          <w:p w:rsidR="002B7ABE" w:rsidRPr="007468AB" w:rsidRDefault="007468AB" w:rsidP="007468AB">
            <w:pPr>
              <w:spacing w:after="0" w:line="240" w:lineRule="auto"/>
              <w:jc w:val="center"/>
              <w:rPr>
                <w:rFonts w:ascii="Times New Roman" w:hAnsi="Times New Roman" w:cs="Times New Roman"/>
                <w:color w:val="000000"/>
                <w:sz w:val="24"/>
                <w:szCs w:val="24"/>
              </w:rPr>
            </w:pPr>
            <w:r w:rsidRPr="007468AB">
              <w:rPr>
                <w:rFonts w:ascii="Times New Roman" w:hAnsi="Times New Roman" w:cs="Times New Roman"/>
                <w:color w:val="000000"/>
                <w:sz w:val="24"/>
                <w:szCs w:val="24"/>
              </w:rPr>
              <w:t>31.12.14г.</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2B7ABE" w:rsidRPr="007468AB" w:rsidRDefault="007468AB" w:rsidP="007468AB">
            <w:pPr>
              <w:spacing w:after="0" w:line="240" w:lineRule="auto"/>
              <w:jc w:val="center"/>
              <w:rPr>
                <w:rFonts w:ascii="Times New Roman" w:hAnsi="Times New Roman" w:cs="Times New Roman"/>
                <w:color w:val="000000"/>
                <w:sz w:val="24"/>
                <w:szCs w:val="24"/>
              </w:rPr>
            </w:pPr>
            <w:r w:rsidRPr="007468AB">
              <w:rPr>
                <w:rFonts w:ascii="Times New Roman" w:hAnsi="Times New Roman" w:cs="Times New Roman"/>
                <w:color w:val="000000"/>
                <w:sz w:val="24"/>
                <w:szCs w:val="24"/>
              </w:rPr>
              <w:t>На 31.12.15г.</w:t>
            </w:r>
          </w:p>
        </w:tc>
      </w:tr>
      <w:tr w:rsidR="002B7ABE" w:rsidRPr="00605EDC" w:rsidTr="00E61B59">
        <w:trPr>
          <w:trHeight w:val="330"/>
        </w:trPr>
        <w:tc>
          <w:tcPr>
            <w:tcW w:w="9480" w:type="dxa"/>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rsidR="002B7ABE" w:rsidRPr="007468AB" w:rsidRDefault="002B7ABE" w:rsidP="007468AB">
            <w:pPr>
              <w:spacing w:after="0" w:line="240" w:lineRule="auto"/>
              <w:jc w:val="center"/>
              <w:rPr>
                <w:rFonts w:ascii="Times New Roman" w:hAnsi="Times New Roman" w:cs="Times New Roman"/>
                <w:caps/>
                <w:color w:val="000000"/>
                <w:sz w:val="24"/>
                <w:szCs w:val="24"/>
              </w:rPr>
            </w:pPr>
            <w:r w:rsidRPr="007468AB">
              <w:rPr>
                <w:rFonts w:ascii="Times New Roman" w:hAnsi="Times New Roman" w:cs="Times New Roman"/>
                <w:caps/>
                <w:color w:val="000000"/>
                <w:sz w:val="24"/>
                <w:szCs w:val="24"/>
              </w:rPr>
              <w:t>Актив</w:t>
            </w:r>
          </w:p>
        </w:tc>
      </w:tr>
      <w:tr w:rsidR="007468AB" w:rsidRPr="00605EDC" w:rsidTr="007468AB">
        <w:trPr>
          <w:trHeight w:val="401"/>
        </w:trPr>
        <w:tc>
          <w:tcPr>
            <w:tcW w:w="5560" w:type="dxa"/>
            <w:tcBorders>
              <w:top w:val="nil"/>
              <w:left w:val="single" w:sz="8" w:space="0" w:color="auto"/>
              <w:bottom w:val="single" w:sz="8" w:space="0" w:color="auto"/>
              <w:right w:val="single" w:sz="8" w:space="0" w:color="auto"/>
            </w:tcBorders>
            <w:shd w:val="clear" w:color="auto" w:fill="auto"/>
            <w:vAlign w:val="bottom"/>
            <w:hideMark/>
          </w:tcPr>
          <w:p w:rsidR="007468AB" w:rsidRPr="007468AB" w:rsidRDefault="007468AB" w:rsidP="007468AB">
            <w:pPr>
              <w:spacing w:after="0" w:line="240" w:lineRule="auto"/>
              <w:rPr>
                <w:rFonts w:ascii="Times New Roman" w:hAnsi="Times New Roman" w:cs="Times New Roman"/>
                <w:color w:val="000000"/>
                <w:sz w:val="24"/>
                <w:szCs w:val="24"/>
              </w:rPr>
            </w:pPr>
            <w:r w:rsidRPr="007468AB">
              <w:rPr>
                <w:rFonts w:ascii="Times New Roman" w:hAnsi="Times New Roman" w:cs="Times New Roman"/>
                <w:color w:val="000000"/>
                <w:sz w:val="24"/>
                <w:szCs w:val="24"/>
              </w:rPr>
              <w:t xml:space="preserve">Денежные средства и краткосрочные финансовые вложения (S)  </w:t>
            </w:r>
          </w:p>
        </w:tc>
        <w:tc>
          <w:tcPr>
            <w:tcW w:w="1220" w:type="dxa"/>
            <w:tcBorders>
              <w:top w:val="nil"/>
              <w:left w:val="nil"/>
              <w:bottom w:val="single" w:sz="8" w:space="0" w:color="auto"/>
              <w:right w:val="single" w:sz="8" w:space="0" w:color="auto"/>
            </w:tcBorders>
            <w:shd w:val="clear" w:color="auto" w:fill="auto"/>
            <w:vAlign w:val="center"/>
            <w:hideMark/>
          </w:tcPr>
          <w:p w:rsidR="007468AB" w:rsidRPr="007468AB" w:rsidRDefault="007468AB" w:rsidP="007468AB">
            <w:pPr>
              <w:spacing w:after="0" w:line="240" w:lineRule="auto"/>
              <w:jc w:val="center"/>
              <w:rPr>
                <w:rFonts w:ascii="Times New Roman" w:hAnsi="Times New Roman" w:cs="Times New Roman"/>
                <w:sz w:val="24"/>
                <w:szCs w:val="24"/>
              </w:rPr>
            </w:pPr>
            <w:r w:rsidRPr="007468AB">
              <w:rPr>
                <w:rFonts w:ascii="Times New Roman" w:hAnsi="Times New Roman" w:cs="Times New Roman"/>
              </w:rPr>
              <w:t>526</w:t>
            </w:r>
          </w:p>
        </w:tc>
        <w:tc>
          <w:tcPr>
            <w:tcW w:w="1460" w:type="dxa"/>
            <w:tcBorders>
              <w:top w:val="nil"/>
              <w:left w:val="nil"/>
              <w:bottom w:val="single" w:sz="8" w:space="0" w:color="auto"/>
              <w:right w:val="single" w:sz="8" w:space="0" w:color="auto"/>
            </w:tcBorders>
            <w:shd w:val="clear" w:color="auto" w:fill="auto"/>
            <w:vAlign w:val="center"/>
            <w:hideMark/>
          </w:tcPr>
          <w:p w:rsidR="007468AB" w:rsidRPr="007468AB" w:rsidRDefault="007468AB" w:rsidP="007468AB">
            <w:pPr>
              <w:spacing w:after="0" w:line="240" w:lineRule="auto"/>
              <w:jc w:val="center"/>
              <w:rPr>
                <w:rFonts w:ascii="Times New Roman" w:hAnsi="Times New Roman" w:cs="Times New Roman"/>
                <w:sz w:val="24"/>
                <w:szCs w:val="24"/>
              </w:rPr>
            </w:pPr>
            <w:r w:rsidRPr="007468AB">
              <w:rPr>
                <w:rFonts w:ascii="Times New Roman" w:hAnsi="Times New Roman" w:cs="Times New Roman"/>
              </w:rPr>
              <w:t>597</w:t>
            </w:r>
          </w:p>
        </w:tc>
        <w:tc>
          <w:tcPr>
            <w:tcW w:w="1240" w:type="dxa"/>
            <w:tcBorders>
              <w:top w:val="nil"/>
              <w:left w:val="nil"/>
              <w:bottom w:val="single" w:sz="8" w:space="0" w:color="auto"/>
              <w:right w:val="single" w:sz="8" w:space="0" w:color="auto"/>
            </w:tcBorders>
            <w:shd w:val="clear" w:color="auto" w:fill="auto"/>
            <w:vAlign w:val="center"/>
            <w:hideMark/>
          </w:tcPr>
          <w:p w:rsidR="007468AB" w:rsidRPr="007468AB" w:rsidRDefault="007468AB" w:rsidP="007468AB">
            <w:pPr>
              <w:spacing w:after="0" w:line="240" w:lineRule="auto"/>
              <w:jc w:val="center"/>
              <w:rPr>
                <w:rFonts w:ascii="Times New Roman" w:hAnsi="Times New Roman" w:cs="Times New Roman"/>
                <w:sz w:val="24"/>
                <w:szCs w:val="24"/>
              </w:rPr>
            </w:pPr>
            <w:r w:rsidRPr="007468AB">
              <w:rPr>
                <w:rFonts w:ascii="Times New Roman" w:hAnsi="Times New Roman" w:cs="Times New Roman"/>
              </w:rPr>
              <w:t>498</w:t>
            </w:r>
          </w:p>
        </w:tc>
      </w:tr>
      <w:tr w:rsidR="007468AB" w:rsidRPr="00605EDC" w:rsidTr="007468AB">
        <w:trPr>
          <w:trHeight w:val="253"/>
        </w:trPr>
        <w:tc>
          <w:tcPr>
            <w:tcW w:w="5560" w:type="dxa"/>
            <w:tcBorders>
              <w:top w:val="nil"/>
              <w:left w:val="single" w:sz="8" w:space="0" w:color="auto"/>
              <w:bottom w:val="single" w:sz="8" w:space="0" w:color="auto"/>
              <w:right w:val="single" w:sz="8" w:space="0" w:color="auto"/>
            </w:tcBorders>
            <w:shd w:val="clear" w:color="auto" w:fill="auto"/>
            <w:vAlign w:val="bottom"/>
            <w:hideMark/>
          </w:tcPr>
          <w:p w:rsidR="007468AB" w:rsidRPr="007468AB" w:rsidRDefault="007468AB" w:rsidP="007468AB">
            <w:pPr>
              <w:spacing w:after="0" w:line="240" w:lineRule="auto"/>
              <w:rPr>
                <w:rFonts w:ascii="Times New Roman" w:hAnsi="Times New Roman" w:cs="Times New Roman"/>
                <w:color w:val="000000"/>
                <w:sz w:val="24"/>
                <w:szCs w:val="24"/>
              </w:rPr>
            </w:pPr>
            <w:r w:rsidRPr="007468AB">
              <w:rPr>
                <w:rFonts w:ascii="Times New Roman" w:hAnsi="Times New Roman" w:cs="Times New Roman"/>
                <w:color w:val="000000"/>
                <w:sz w:val="24"/>
                <w:szCs w:val="24"/>
              </w:rPr>
              <w:t>Дебиторская задолженность и прочие оборотные активы (R</w:t>
            </w:r>
            <w:r w:rsidRPr="007468AB">
              <w:rPr>
                <w:rFonts w:ascii="Times New Roman" w:hAnsi="Times New Roman" w:cs="Times New Roman"/>
                <w:color w:val="000000"/>
                <w:sz w:val="24"/>
                <w:szCs w:val="24"/>
                <w:vertAlign w:val="superscript"/>
              </w:rPr>
              <w:t>a</w:t>
            </w:r>
            <w:r w:rsidRPr="007468AB">
              <w:rPr>
                <w:rFonts w:ascii="Times New Roman" w:hAnsi="Times New Roman" w:cs="Times New Roman"/>
                <w:color w:val="000000"/>
                <w:sz w:val="24"/>
                <w:szCs w:val="24"/>
              </w:rPr>
              <w:t>)</w:t>
            </w:r>
          </w:p>
        </w:tc>
        <w:tc>
          <w:tcPr>
            <w:tcW w:w="1220" w:type="dxa"/>
            <w:tcBorders>
              <w:top w:val="nil"/>
              <w:left w:val="nil"/>
              <w:bottom w:val="single" w:sz="8" w:space="0" w:color="auto"/>
              <w:right w:val="single" w:sz="8" w:space="0" w:color="auto"/>
            </w:tcBorders>
            <w:shd w:val="clear" w:color="auto" w:fill="auto"/>
            <w:vAlign w:val="center"/>
            <w:hideMark/>
          </w:tcPr>
          <w:p w:rsidR="007468AB" w:rsidRPr="007468AB" w:rsidRDefault="007468AB" w:rsidP="007468AB">
            <w:pPr>
              <w:spacing w:after="0" w:line="240" w:lineRule="auto"/>
              <w:jc w:val="center"/>
              <w:rPr>
                <w:rFonts w:ascii="Times New Roman" w:hAnsi="Times New Roman" w:cs="Times New Roman"/>
                <w:sz w:val="24"/>
                <w:szCs w:val="24"/>
              </w:rPr>
            </w:pPr>
            <w:r w:rsidRPr="007468AB">
              <w:rPr>
                <w:rFonts w:ascii="Times New Roman" w:hAnsi="Times New Roman" w:cs="Times New Roman"/>
              </w:rPr>
              <w:t>6297</w:t>
            </w:r>
          </w:p>
        </w:tc>
        <w:tc>
          <w:tcPr>
            <w:tcW w:w="1460" w:type="dxa"/>
            <w:tcBorders>
              <w:top w:val="nil"/>
              <w:left w:val="nil"/>
              <w:bottom w:val="single" w:sz="8" w:space="0" w:color="auto"/>
              <w:right w:val="single" w:sz="8" w:space="0" w:color="auto"/>
            </w:tcBorders>
            <w:shd w:val="clear" w:color="auto" w:fill="auto"/>
            <w:vAlign w:val="center"/>
            <w:hideMark/>
          </w:tcPr>
          <w:p w:rsidR="007468AB" w:rsidRPr="007468AB" w:rsidRDefault="007468AB" w:rsidP="007468AB">
            <w:pPr>
              <w:spacing w:after="0" w:line="240" w:lineRule="auto"/>
              <w:jc w:val="center"/>
              <w:rPr>
                <w:rFonts w:ascii="Times New Roman" w:hAnsi="Times New Roman" w:cs="Times New Roman"/>
                <w:sz w:val="24"/>
                <w:szCs w:val="24"/>
              </w:rPr>
            </w:pPr>
            <w:r w:rsidRPr="007468AB">
              <w:rPr>
                <w:rFonts w:ascii="Times New Roman" w:hAnsi="Times New Roman" w:cs="Times New Roman"/>
              </w:rPr>
              <w:t>6371</w:t>
            </w:r>
          </w:p>
        </w:tc>
        <w:tc>
          <w:tcPr>
            <w:tcW w:w="1240" w:type="dxa"/>
            <w:tcBorders>
              <w:top w:val="nil"/>
              <w:left w:val="nil"/>
              <w:bottom w:val="single" w:sz="8" w:space="0" w:color="auto"/>
              <w:right w:val="single" w:sz="8" w:space="0" w:color="auto"/>
            </w:tcBorders>
            <w:shd w:val="clear" w:color="auto" w:fill="auto"/>
            <w:vAlign w:val="center"/>
            <w:hideMark/>
          </w:tcPr>
          <w:p w:rsidR="007468AB" w:rsidRPr="007468AB" w:rsidRDefault="007468AB" w:rsidP="007468AB">
            <w:pPr>
              <w:spacing w:after="0" w:line="240" w:lineRule="auto"/>
              <w:jc w:val="center"/>
              <w:rPr>
                <w:rFonts w:ascii="Times New Roman" w:hAnsi="Times New Roman" w:cs="Times New Roman"/>
                <w:sz w:val="24"/>
                <w:szCs w:val="24"/>
              </w:rPr>
            </w:pPr>
            <w:r w:rsidRPr="007468AB">
              <w:rPr>
                <w:rFonts w:ascii="Times New Roman" w:hAnsi="Times New Roman" w:cs="Times New Roman"/>
              </w:rPr>
              <w:t>6574</w:t>
            </w:r>
          </w:p>
        </w:tc>
      </w:tr>
      <w:tr w:rsidR="007468AB" w:rsidRPr="00605EDC" w:rsidTr="007468AB">
        <w:trPr>
          <w:trHeight w:val="92"/>
        </w:trPr>
        <w:tc>
          <w:tcPr>
            <w:tcW w:w="5560" w:type="dxa"/>
            <w:tcBorders>
              <w:top w:val="nil"/>
              <w:left w:val="single" w:sz="8" w:space="0" w:color="auto"/>
              <w:bottom w:val="single" w:sz="8" w:space="0" w:color="auto"/>
              <w:right w:val="single" w:sz="8" w:space="0" w:color="auto"/>
            </w:tcBorders>
            <w:shd w:val="clear" w:color="auto" w:fill="auto"/>
            <w:vAlign w:val="bottom"/>
            <w:hideMark/>
          </w:tcPr>
          <w:p w:rsidR="007468AB" w:rsidRPr="007468AB" w:rsidRDefault="007468AB" w:rsidP="007468AB">
            <w:pPr>
              <w:spacing w:after="0" w:line="240" w:lineRule="auto"/>
              <w:rPr>
                <w:rFonts w:ascii="Times New Roman" w:hAnsi="Times New Roman" w:cs="Times New Roman"/>
                <w:color w:val="000000"/>
                <w:sz w:val="24"/>
                <w:szCs w:val="24"/>
              </w:rPr>
            </w:pPr>
            <w:r w:rsidRPr="007468AB">
              <w:rPr>
                <w:rFonts w:ascii="Times New Roman" w:hAnsi="Times New Roman" w:cs="Times New Roman"/>
                <w:color w:val="000000"/>
                <w:sz w:val="24"/>
                <w:szCs w:val="24"/>
              </w:rPr>
              <w:t>Запасы и затраты (Z)</w:t>
            </w:r>
          </w:p>
        </w:tc>
        <w:tc>
          <w:tcPr>
            <w:tcW w:w="1220" w:type="dxa"/>
            <w:tcBorders>
              <w:top w:val="nil"/>
              <w:left w:val="nil"/>
              <w:bottom w:val="single" w:sz="8" w:space="0" w:color="auto"/>
              <w:right w:val="single" w:sz="8" w:space="0" w:color="auto"/>
            </w:tcBorders>
            <w:shd w:val="clear" w:color="auto" w:fill="auto"/>
            <w:vAlign w:val="center"/>
            <w:hideMark/>
          </w:tcPr>
          <w:p w:rsidR="007468AB" w:rsidRPr="007468AB" w:rsidRDefault="007468AB" w:rsidP="007468AB">
            <w:pPr>
              <w:spacing w:after="0" w:line="240" w:lineRule="auto"/>
              <w:jc w:val="center"/>
              <w:rPr>
                <w:rFonts w:ascii="Times New Roman" w:hAnsi="Times New Roman" w:cs="Times New Roman"/>
                <w:sz w:val="24"/>
                <w:szCs w:val="24"/>
              </w:rPr>
            </w:pPr>
            <w:r w:rsidRPr="007468AB">
              <w:rPr>
                <w:rFonts w:ascii="Times New Roman" w:hAnsi="Times New Roman" w:cs="Times New Roman"/>
              </w:rPr>
              <w:t>1847</w:t>
            </w:r>
          </w:p>
        </w:tc>
        <w:tc>
          <w:tcPr>
            <w:tcW w:w="1460" w:type="dxa"/>
            <w:tcBorders>
              <w:top w:val="nil"/>
              <w:left w:val="nil"/>
              <w:bottom w:val="single" w:sz="8" w:space="0" w:color="auto"/>
              <w:right w:val="single" w:sz="8" w:space="0" w:color="auto"/>
            </w:tcBorders>
            <w:shd w:val="clear" w:color="auto" w:fill="auto"/>
            <w:vAlign w:val="center"/>
            <w:hideMark/>
          </w:tcPr>
          <w:p w:rsidR="007468AB" w:rsidRPr="007468AB" w:rsidRDefault="007468AB" w:rsidP="007468AB">
            <w:pPr>
              <w:spacing w:after="0" w:line="240" w:lineRule="auto"/>
              <w:jc w:val="center"/>
              <w:rPr>
                <w:rFonts w:ascii="Times New Roman" w:hAnsi="Times New Roman" w:cs="Times New Roman"/>
                <w:sz w:val="24"/>
                <w:szCs w:val="24"/>
              </w:rPr>
            </w:pPr>
            <w:r w:rsidRPr="007468AB">
              <w:rPr>
                <w:rFonts w:ascii="Times New Roman" w:hAnsi="Times New Roman" w:cs="Times New Roman"/>
              </w:rPr>
              <w:t>2193</w:t>
            </w:r>
          </w:p>
        </w:tc>
        <w:tc>
          <w:tcPr>
            <w:tcW w:w="1240" w:type="dxa"/>
            <w:tcBorders>
              <w:top w:val="nil"/>
              <w:left w:val="nil"/>
              <w:bottom w:val="single" w:sz="8" w:space="0" w:color="auto"/>
              <w:right w:val="single" w:sz="8" w:space="0" w:color="auto"/>
            </w:tcBorders>
            <w:shd w:val="clear" w:color="auto" w:fill="auto"/>
            <w:vAlign w:val="center"/>
            <w:hideMark/>
          </w:tcPr>
          <w:p w:rsidR="007468AB" w:rsidRPr="007468AB" w:rsidRDefault="007468AB" w:rsidP="007468AB">
            <w:pPr>
              <w:spacing w:after="0" w:line="240" w:lineRule="auto"/>
              <w:jc w:val="center"/>
              <w:rPr>
                <w:rFonts w:ascii="Times New Roman" w:hAnsi="Times New Roman" w:cs="Times New Roman"/>
                <w:sz w:val="24"/>
                <w:szCs w:val="24"/>
              </w:rPr>
            </w:pPr>
            <w:r w:rsidRPr="007468AB">
              <w:rPr>
                <w:rFonts w:ascii="Times New Roman" w:hAnsi="Times New Roman" w:cs="Times New Roman"/>
              </w:rPr>
              <w:t>2496</w:t>
            </w:r>
          </w:p>
        </w:tc>
      </w:tr>
      <w:tr w:rsidR="007468AB" w:rsidRPr="00605EDC" w:rsidTr="007468AB">
        <w:trPr>
          <w:trHeight w:val="95"/>
        </w:trPr>
        <w:tc>
          <w:tcPr>
            <w:tcW w:w="5560" w:type="dxa"/>
            <w:tcBorders>
              <w:top w:val="nil"/>
              <w:left w:val="single" w:sz="8" w:space="0" w:color="auto"/>
              <w:bottom w:val="single" w:sz="8" w:space="0" w:color="auto"/>
              <w:right w:val="single" w:sz="8" w:space="0" w:color="auto"/>
            </w:tcBorders>
            <w:shd w:val="clear" w:color="auto" w:fill="auto"/>
            <w:vAlign w:val="bottom"/>
            <w:hideMark/>
          </w:tcPr>
          <w:p w:rsidR="007468AB" w:rsidRPr="007468AB" w:rsidRDefault="007468AB" w:rsidP="007468AB">
            <w:pPr>
              <w:spacing w:after="0" w:line="240" w:lineRule="auto"/>
              <w:rPr>
                <w:rFonts w:ascii="Times New Roman" w:hAnsi="Times New Roman" w:cs="Times New Roman"/>
                <w:bCs/>
                <w:color w:val="000000"/>
                <w:sz w:val="24"/>
                <w:szCs w:val="24"/>
              </w:rPr>
            </w:pPr>
            <w:r w:rsidRPr="007468AB">
              <w:rPr>
                <w:rFonts w:ascii="Times New Roman" w:hAnsi="Times New Roman" w:cs="Times New Roman"/>
                <w:bCs/>
                <w:color w:val="000000"/>
                <w:sz w:val="24"/>
                <w:szCs w:val="24"/>
              </w:rPr>
              <w:t>Всего текущие активы (А</w:t>
            </w:r>
            <w:r w:rsidRPr="007468AB">
              <w:rPr>
                <w:rFonts w:ascii="Times New Roman" w:hAnsi="Times New Roman" w:cs="Times New Roman"/>
                <w:bCs/>
                <w:color w:val="000000"/>
                <w:sz w:val="24"/>
                <w:szCs w:val="24"/>
                <w:vertAlign w:val="superscript"/>
              </w:rPr>
              <w:t>t</w:t>
            </w:r>
            <w:r w:rsidRPr="007468AB">
              <w:rPr>
                <w:rFonts w:ascii="Times New Roman" w:hAnsi="Times New Roman" w:cs="Times New Roman"/>
                <w:bCs/>
                <w:color w:val="000000"/>
                <w:sz w:val="24"/>
                <w:szCs w:val="24"/>
              </w:rPr>
              <w:t>)</w:t>
            </w:r>
          </w:p>
        </w:tc>
        <w:tc>
          <w:tcPr>
            <w:tcW w:w="1220" w:type="dxa"/>
            <w:tcBorders>
              <w:top w:val="nil"/>
              <w:left w:val="nil"/>
              <w:bottom w:val="single" w:sz="8" w:space="0" w:color="auto"/>
              <w:right w:val="single" w:sz="8" w:space="0" w:color="auto"/>
            </w:tcBorders>
            <w:shd w:val="clear" w:color="auto" w:fill="auto"/>
            <w:vAlign w:val="center"/>
            <w:hideMark/>
          </w:tcPr>
          <w:p w:rsidR="007468AB" w:rsidRPr="007468AB" w:rsidRDefault="007468AB" w:rsidP="007468AB">
            <w:pPr>
              <w:spacing w:after="0" w:line="240" w:lineRule="auto"/>
              <w:jc w:val="center"/>
              <w:rPr>
                <w:rFonts w:ascii="Times New Roman" w:hAnsi="Times New Roman" w:cs="Times New Roman"/>
                <w:bCs/>
                <w:sz w:val="24"/>
                <w:szCs w:val="24"/>
              </w:rPr>
            </w:pPr>
            <w:r w:rsidRPr="007468AB">
              <w:rPr>
                <w:rFonts w:ascii="Times New Roman" w:hAnsi="Times New Roman" w:cs="Times New Roman"/>
                <w:bCs/>
              </w:rPr>
              <w:t>8670</w:t>
            </w:r>
          </w:p>
        </w:tc>
        <w:tc>
          <w:tcPr>
            <w:tcW w:w="1460" w:type="dxa"/>
            <w:tcBorders>
              <w:top w:val="nil"/>
              <w:left w:val="nil"/>
              <w:bottom w:val="single" w:sz="8" w:space="0" w:color="auto"/>
              <w:right w:val="single" w:sz="8" w:space="0" w:color="auto"/>
            </w:tcBorders>
            <w:shd w:val="clear" w:color="auto" w:fill="auto"/>
            <w:vAlign w:val="center"/>
            <w:hideMark/>
          </w:tcPr>
          <w:p w:rsidR="007468AB" w:rsidRPr="007468AB" w:rsidRDefault="007468AB" w:rsidP="007468AB">
            <w:pPr>
              <w:spacing w:after="0" w:line="240" w:lineRule="auto"/>
              <w:jc w:val="center"/>
              <w:rPr>
                <w:rFonts w:ascii="Times New Roman" w:hAnsi="Times New Roman" w:cs="Times New Roman"/>
                <w:bCs/>
                <w:sz w:val="24"/>
                <w:szCs w:val="24"/>
              </w:rPr>
            </w:pPr>
            <w:r w:rsidRPr="007468AB">
              <w:rPr>
                <w:rFonts w:ascii="Times New Roman" w:hAnsi="Times New Roman" w:cs="Times New Roman"/>
                <w:bCs/>
              </w:rPr>
              <w:t>9161</w:t>
            </w:r>
          </w:p>
        </w:tc>
        <w:tc>
          <w:tcPr>
            <w:tcW w:w="1240" w:type="dxa"/>
            <w:tcBorders>
              <w:top w:val="nil"/>
              <w:left w:val="nil"/>
              <w:bottom w:val="single" w:sz="8" w:space="0" w:color="auto"/>
              <w:right w:val="single" w:sz="8" w:space="0" w:color="auto"/>
            </w:tcBorders>
            <w:shd w:val="clear" w:color="auto" w:fill="auto"/>
            <w:vAlign w:val="center"/>
            <w:hideMark/>
          </w:tcPr>
          <w:p w:rsidR="007468AB" w:rsidRPr="007468AB" w:rsidRDefault="007468AB" w:rsidP="007468AB">
            <w:pPr>
              <w:spacing w:after="0" w:line="240" w:lineRule="auto"/>
              <w:jc w:val="center"/>
              <w:rPr>
                <w:rFonts w:ascii="Times New Roman" w:hAnsi="Times New Roman" w:cs="Times New Roman"/>
                <w:bCs/>
                <w:sz w:val="24"/>
                <w:szCs w:val="24"/>
              </w:rPr>
            </w:pPr>
            <w:r w:rsidRPr="007468AB">
              <w:rPr>
                <w:rFonts w:ascii="Times New Roman" w:hAnsi="Times New Roman" w:cs="Times New Roman"/>
                <w:bCs/>
              </w:rPr>
              <w:t>9568</w:t>
            </w:r>
          </w:p>
        </w:tc>
      </w:tr>
      <w:tr w:rsidR="007468AB" w:rsidRPr="00605EDC" w:rsidTr="007468AB">
        <w:trPr>
          <w:trHeight w:val="86"/>
        </w:trPr>
        <w:tc>
          <w:tcPr>
            <w:tcW w:w="5560" w:type="dxa"/>
            <w:tcBorders>
              <w:top w:val="nil"/>
              <w:left w:val="single" w:sz="8" w:space="0" w:color="auto"/>
              <w:bottom w:val="single" w:sz="8" w:space="0" w:color="auto"/>
              <w:right w:val="single" w:sz="8" w:space="0" w:color="auto"/>
            </w:tcBorders>
            <w:shd w:val="clear" w:color="auto" w:fill="auto"/>
            <w:vAlign w:val="bottom"/>
            <w:hideMark/>
          </w:tcPr>
          <w:p w:rsidR="007468AB" w:rsidRPr="007468AB" w:rsidRDefault="007468AB" w:rsidP="007468AB">
            <w:pPr>
              <w:spacing w:after="0" w:line="240" w:lineRule="auto"/>
              <w:rPr>
                <w:rFonts w:ascii="Times New Roman" w:hAnsi="Times New Roman" w:cs="Times New Roman"/>
                <w:bCs/>
                <w:color w:val="000000"/>
                <w:sz w:val="24"/>
                <w:szCs w:val="24"/>
              </w:rPr>
            </w:pPr>
            <w:r w:rsidRPr="007468AB">
              <w:rPr>
                <w:rFonts w:ascii="Times New Roman" w:hAnsi="Times New Roman" w:cs="Times New Roman"/>
                <w:bCs/>
                <w:color w:val="000000"/>
                <w:sz w:val="24"/>
                <w:szCs w:val="24"/>
              </w:rPr>
              <w:t>Иммобилизованные средства (F)</w:t>
            </w:r>
          </w:p>
        </w:tc>
        <w:tc>
          <w:tcPr>
            <w:tcW w:w="1220" w:type="dxa"/>
            <w:tcBorders>
              <w:top w:val="nil"/>
              <w:left w:val="nil"/>
              <w:bottom w:val="single" w:sz="8" w:space="0" w:color="auto"/>
              <w:right w:val="single" w:sz="8" w:space="0" w:color="auto"/>
            </w:tcBorders>
            <w:shd w:val="clear" w:color="auto" w:fill="auto"/>
            <w:vAlign w:val="center"/>
            <w:hideMark/>
          </w:tcPr>
          <w:p w:rsidR="007468AB" w:rsidRPr="007468AB" w:rsidRDefault="007468AB" w:rsidP="007468AB">
            <w:pPr>
              <w:spacing w:after="0" w:line="240" w:lineRule="auto"/>
              <w:jc w:val="center"/>
              <w:rPr>
                <w:rFonts w:ascii="Times New Roman" w:hAnsi="Times New Roman" w:cs="Times New Roman"/>
                <w:bCs/>
                <w:sz w:val="24"/>
                <w:szCs w:val="24"/>
              </w:rPr>
            </w:pPr>
            <w:r w:rsidRPr="007468AB">
              <w:rPr>
                <w:rFonts w:ascii="Times New Roman" w:hAnsi="Times New Roman" w:cs="Times New Roman"/>
                <w:bCs/>
              </w:rPr>
              <w:t>3786</w:t>
            </w:r>
          </w:p>
        </w:tc>
        <w:tc>
          <w:tcPr>
            <w:tcW w:w="1460" w:type="dxa"/>
            <w:tcBorders>
              <w:top w:val="nil"/>
              <w:left w:val="nil"/>
              <w:bottom w:val="single" w:sz="8" w:space="0" w:color="auto"/>
              <w:right w:val="single" w:sz="8" w:space="0" w:color="auto"/>
            </w:tcBorders>
            <w:shd w:val="clear" w:color="auto" w:fill="auto"/>
            <w:vAlign w:val="center"/>
            <w:hideMark/>
          </w:tcPr>
          <w:p w:rsidR="007468AB" w:rsidRPr="007468AB" w:rsidRDefault="007468AB" w:rsidP="007468AB">
            <w:pPr>
              <w:spacing w:after="0" w:line="240" w:lineRule="auto"/>
              <w:jc w:val="center"/>
              <w:rPr>
                <w:rFonts w:ascii="Times New Roman" w:hAnsi="Times New Roman" w:cs="Times New Roman"/>
                <w:bCs/>
                <w:sz w:val="24"/>
                <w:szCs w:val="24"/>
              </w:rPr>
            </w:pPr>
            <w:r w:rsidRPr="007468AB">
              <w:rPr>
                <w:rFonts w:ascii="Times New Roman" w:hAnsi="Times New Roman" w:cs="Times New Roman"/>
                <w:bCs/>
              </w:rPr>
              <w:t>3990</w:t>
            </w:r>
          </w:p>
        </w:tc>
        <w:tc>
          <w:tcPr>
            <w:tcW w:w="1240" w:type="dxa"/>
            <w:tcBorders>
              <w:top w:val="nil"/>
              <w:left w:val="nil"/>
              <w:bottom w:val="single" w:sz="8" w:space="0" w:color="auto"/>
              <w:right w:val="single" w:sz="8" w:space="0" w:color="auto"/>
            </w:tcBorders>
            <w:shd w:val="clear" w:color="auto" w:fill="auto"/>
            <w:vAlign w:val="center"/>
            <w:hideMark/>
          </w:tcPr>
          <w:p w:rsidR="007468AB" w:rsidRPr="007468AB" w:rsidRDefault="007468AB" w:rsidP="007468AB">
            <w:pPr>
              <w:spacing w:after="0" w:line="240" w:lineRule="auto"/>
              <w:jc w:val="center"/>
              <w:rPr>
                <w:rFonts w:ascii="Times New Roman" w:hAnsi="Times New Roman" w:cs="Times New Roman"/>
                <w:bCs/>
                <w:sz w:val="24"/>
                <w:szCs w:val="24"/>
              </w:rPr>
            </w:pPr>
            <w:r w:rsidRPr="007468AB">
              <w:rPr>
                <w:rFonts w:ascii="Times New Roman" w:hAnsi="Times New Roman" w:cs="Times New Roman"/>
                <w:bCs/>
              </w:rPr>
              <w:t>4178</w:t>
            </w:r>
          </w:p>
        </w:tc>
      </w:tr>
      <w:tr w:rsidR="007468AB" w:rsidRPr="00605EDC" w:rsidTr="007468AB">
        <w:trPr>
          <w:trHeight w:val="61"/>
        </w:trPr>
        <w:tc>
          <w:tcPr>
            <w:tcW w:w="5560" w:type="dxa"/>
            <w:tcBorders>
              <w:top w:val="nil"/>
              <w:left w:val="single" w:sz="8" w:space="0" w:color="auto"/>
              <w:bottom w:val="single" w:sz="8" w:space="0" w:color="auto"/>
              <w:right w:val="single" w:sz="8" w:space="0" w:color="auto"/>
            </w:tcBorders>
            <w:shd w:val="clear" w:color="auto" w:fill="auto"/>
            <w:vAlign w:val="bottom"/>
            <w:hideMark/>
          </w:tcPr>
          <w:p w:rsidR="007468AB" w:rsidRPr="007468AB" w:rsidRDefault="007468AB" w:rsidP="007468AB">
            <w:pPr>
              <w:spacing w:after="0" w:line="240" w:lineRule="auto"/>
              <w:rPr>
                <w:rFonts w:ascii="Times New Roman" w:hAnsi="Times New Roman" w:cs="Times New Roman"/>
                <w:bCs/>
                <w:color w:val="000000"/>
                <w:sz w:val="24"/>
                <w:szCs w:val="24"/>
              </w:rPr>
            </w:pPr>
            <w:r w:rsidRPr="007468AB">
              <w:rPr>
                <w:rFonts w:ascii="Times New Roman" w:hAnsi="Times New Roman" w:cs="Times New Roman"/>
                <w:bCs/>
                <w:color w:val="000000"/>
                <w:sz w:val="24"/>
                <w:szCs w:val="24"/>
              </w:rPr>
              <w:t>Итого активов (имущество предприятия) (В</w:t>
            </w:r>
            <w:r w:rsidRPr="007468AB">
              <w:rPr>
                <w:rFonts w:ascii="Times New Roman" w:hAnsi="Times New Roman" w:cs="Times New Roman"/>
                <w:bCs/>
                <w:color w:val="000000"/>
                <w:sz w:val="24"/>
                <w:szCs w:val="24"/>
                <w:vertAlign w:val="superscript"/>
              </w:rPr>
              <w:t>а</w:t>
            </w:r>
            <w:r w:rsidRPr="007468AB">
              <w:rPr>
                <w:rFonts w:ascii="Times New Roman" w:hAnsi="Times New Roman" w:cs="Times New Roman"/>
                <w:bCs/>
                <w:color w:val="000000"/>
                <w:sz w:val="24"/>
                <w:szCs w:val="24"/>
              </w:rPr>
              <w:t>)</w:t>
            </w:r>
          </w:p>
        </w:tc>
        <w:tc>
          <w:tcPr>
            <w:tcW w:w="1220" w:type="dxa"/>
            <w:tcBorders>
              <w:top w:val="nil"/>
              <w:left w:val="nil"/>
              <w:bottom w:val="single" w:sz="8" w:space="0" w:color="auto"/>
              <w:right w:val="single" w:sz="8" w:space="0" w:color="auto"/>
            </w:tcBorders>
            <w:shd w:val="clear" w:color="auto" w:fill="auto"/>
            <w:vAlign w:val="center"/>
            <w:hideMark/>
          </w:tcPr>
          <w:p w:rsidR="007468AB" w:rsidRPr="007468AB" w:rsidRDefault="007468AB" w:rsidP="007468AB">
            <w:pPr>
              <w:spacing w:after="0" w:line="240" w:lineRule="auto"/>
              <w:jc w:val="center"/>
              <w:rPr>
                <w:rFonts w:ascii="Times New Roman" w:hAnsi="Times New Roman" w:cs="Times New Roman"/>
                <w:bCs/>
                <w:sz w:val="24"/>
                <w:szCs w:val="24"/>
              </w:rPr>
            </w:pPr>
            <w:r w:rsidRPr="007468AB">
              <w:rPr>
                <w:rFonts w:ascii="Times New Roman" w:hAnsi="Times New Roman" w:cs="Times New Roman"/>
                <w:bCs/>
              </w:rPr>
              <w:t>12456</w:t>
            </w:r>
          </w:p>
        </w:tc>
        <w:tc>
          <w:tcPr>
            <w:tcW w:w="1460" w:type="dxa"/>
            <w:tcBorders>
              <w:top w:val="nil"/>
              <w:left w:val="nil"/>
              <w:bottom w:val="single" w:sz="8" w:space="0" w:color="auto"/>
              <w:right w:val="single" w:sz="8" w:space="0" w:color="auto"/>
            </w:tcBorders>
            <w:shd w:val="clear" w:color="auto" w:fill="auto"/>
            <w:vAlign w:val="center"/>
            <w:hideMark/>
          </w:tcPr>
          <w:p w:rsidR="007468AB" w:rsidRPr="007468AB" w:rsidRDefault="007468AB" w:rsidP="007468AB">
            <w:pPr>
              <w:spacing w:after="0" w:line="240" w:lineRule="auto"/>
              <w:jc w:val="center"/>
              <w:rPr>
                <w:rFonts w:ascii="Times New Roman" w:hAnsi="Times New Roman" w:cs="Times New Roman"/>
                <w:bCs/>
                <w:sz w:val="24"/>
                <w:szCs w:val="24"/>
              </w:rPr>
            </w:pPr>
            <w:r w:rsidRPr="007468AB">
              <w:rPr>
                <w:rFonts w:ascii="Times New Roman" w:hAnsi="Times New Roman" w:cs="Times New Roman"/>
                <w:bCs/>
              </w:rPr>
              <w:t>13151</w:t>
            </w:r>
          </w:p>
        </w:tc>
        <w:tc>
          <w:tcPr>
            <w:tcW w:w="1240" w:type="dxa"/>
            <w:tcBorders>
              <w:top w:val="nil"/>
              <w:left w:val="nil"/>
              <w:bottom w:val="single" w:sz="8" w:space="0" w:color="auto"/>
              <w:right w:val="single" w:sz="8" w:space="0" w:color="auto"/>
            </w:tcBorders>
            <w:shd w:val="clear" w:color="auto" w:fill="auto"/>
            <w:vAlign w:val="center"/>
            <w:hideMark/>
          </w:tcPr>
          <w:p w:rsidR="007468AB" w:rsidRPr="007468AB" w:rsidRDefault="007468AB" w:rsidP="007468AB">
            <w:pPr>
              <w:spacing w:after="0" w:line="240" w:lineRule="auto"/>
              <w:jc w:val="center"/>
              <w:rPr>
                <w:rFonts w:ascii="Times New Roman" w:hAnsi="Times New Roman" w:cs="Times New Roman"/>
                <w:bCs/>
                <w:sz w:val="24"/>
                <w:szCs w:val="24"/>
              </w:rPr>
            </w:pPr>
            <w:r w:rsidRPr="007468AB">
              <w:rPr>
                <w:rFonts w:ascii="Times New Roman" w:hAnsi="Times New Roman" w:cs="Times New Roman"/>
                <w:bCs/>
              </w:rPr>
              <w:t>13746</w:t>
            </w:r>
          </w:p>
        </w:tc>
      </w:tr>
      <w:tr w:rsidR="002B7ABE" w:rsidRPr="00605EDC" w:rsidTr="00E61B59">
        <w:trPr>
          <w:trHeight w:val="330"/>
        </w:trPr>
        <w:tc>
          <w:tcPr>
            <w:tcW w:w="9480" w:type="dxa"/>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rsidR="002B7ABE" w:rsidRPr="007468AB" w:rsidRDefault="002B7ABE" w:rsidP="007468AB">
            <w:pPr>
              <w:spacing w:after="0" w:line="240" w:lineRule="auto"/>
              <w:jc w:val="center"/>
              <w:rPr>
                <w:rFonts w:ascii="Times New Roman" w:hAnsi="Times New Roman" w:cs="Times New Roman"/>
                <w:caps/>
                <w:sz w:val="24"/>
                <w:szCs w:val="24"/>
              </w:rPr>
            </w:pPr>
            <w:r w:rsidRPr="007468AB">
              <w:rPr>
                <w:rFonts w:ascii="Times New Roman" w:hAnsi="Times New Roman" w:cs="Times New Roman"/>
                <w:caps/>
                <w:sz w:val="24"/>
                <w:szCs w:val="24"/>
              </w:rPr>
              <w:t>Пассив</w:t>
            </w:r>
          </w:p>
        </w:tc>
      </w:tr>
      <w:tr w:rsidR="007468AB" w:rsidRPr="00605EDC" w:rsidTr="007468AB">
        <w:trPr>
          <w:trHeight w:val="410"/>
        </w:trPr>
        <w:tc>
          <w:tcPr>
            <w:tcW w:w="5560" w:type="dxa"/>
            <w:tcBorders>
              <w:top w:val="nil"/>
              <w:left w:val="single" w:sz="8" w:space="0" w:color="auto"/>
              <w:bottom w:val="single" w:sz="8" w:space="0" w:color="auto"/>
              <w:right w:val="single" w:sz="8" w:space="0" w:color="auto"/>
            </w:tcBorders>
            <w:shd w:val="clear" w:color="auto" w:fill="auto"/>
            <w:vAlign w:val="bottom"/>
            <w:hideMark/>
          </w:tcPr>
          <w:p w:rsidR="007468AB" w:rsidRPr="007468AB" w:rsidRDefault="007468AB" w:rsidP="007468AB">
            <w:pPr>
              <w:spacing w:after="0" w:line="240" w:lineRule="auto"/>
              <w:rPr>
                <w:rFonts w:ascii="Times New Roman" w:hAnsi="Times New Roman" w:cs="Times New Roman"/>
                <w:color w:val="000000"/>
                <w:sz w:val="24"/>
                <w:szCs w:val="24"/>
              </w:rPr>
            </w:pPr>
            <w:r w:rsidRPr="007468AB">
              <w:rPr>
                <w:rFonts w:ascii="Times New Roman" w:hAnsi="Times New Roman" w:cs="Times New Roman"/>
                <w:color w:val="000000"/>
                <w:sz w:val="24"/>
                <w:szCs w:val="24"/>
              </w:rPr>
              <w:t>Кредиторская задолженность и прочие краткосрочные пассивы (R</w:t>
            </w:r>
            <w:r w:rsidRPr="007468AB">
              <w:rPr>
                <w:rFonts w:ascii="Times New Roman" w:hAnsi="Times New Roman" w:cs="Times New Roman"/>
                <w:color w:val="000000"/>
                <w:sz w:val="24"/>
                <w:szCs w:val="24"/>
                <w:vertAlign w:val="superscript"/>
              </w:rPr>
              <w:t>р</w:t>
            </w:r>
            <w:r w:rsidRPr="007468AB">
              <w:rPr>
                <w:rFonts w:ascii="Times New Roman" w:hAnsi="Times New Roman" w:cs="Times New Roman"/>
                <w:color w:val="000000"/>
                <w:sz w:val="24"/>
                <w:szCs w:val="24"/>
              </w:rPr>
              <w:t>)</w:t>
            </w:r>
          </w:p>
        </w:tc>
        <w:tc>
          <w:tcPr>
            <w:tcW w:w="1220" w:type="dxa"/>
            <w:tcBorders>
              <w:top w:val="nil"/>
              <w:left w:val="nil"/>
              <w:bottom w:val="single" w:sz="8" w:space="0" w:color="auto"/>
              <w:right w:val="single" w:sz="8" w:space="0" w:color="auto"/>
            </w:tcBorders>
            <w:shd w:val="clear" w:color="auto" w:fill="auto"/>
            <w:vAlign w:val="center"/>
            <w:hideMark/>
          </w:tcPr>
          <w:p w:rsidR="007468AB" w:rsidRPr="007468AB" w:rsidRDefault="007468AB" w:rsidP="007468AB">
            <w:pPr>
              <w:spacing w:after="0" w:line="240" w:lineRule="auto"/>
              <w:jc w:val="center"/>
              <w:rPr>
                <w:rFonts w:ascii="Times New Roman" w:hAnsi="Times New Roman" w:cs="Times New Roman"/>
                <w:sz w:val="24"/>
                <w:szCs w:val="24"/>
              </w:rPr>
            </w:pPr>
            <w:r w:rsidRPr="007468AB">
              <w:rPr>
                <w:rFonts w:ascii="Times New Roman" w:hAnsi="Times New Roman" w:cs="Times New Roman"/>
                <w:sz w:val="24"/>
                <w:szCs w:val="24"/>
              </w:rPr>
              <w:t>6843</w:t>
            </w:r>
          </w:p>
        </w:tc>
        <w:tc>
          <w:tcPr>
            <w:tcW w:w="1460" w:type="dxa"/>
            <w:tcBorders>
              <w:top w:val="nil"/>
              <w:left w:val="nil"/>
              <w:bottom w:val="single" w:sz="8" w:space="0" w:color="auto"/>
              <w:right w:val="single" w:sz="8" w:space="0" w:color="auto"/>
            </w:tcBorders>
            <w:shd w:val="clear" w:color="auto" w:fill="auto"/>
            <w:vAlign w:val="center"/>
            <w:hideMark/>
          </w:tcPr>
          <w:p w:rsidR="007468AB" w:rsidRPr="007468AB" w:rsidRDefault="007468AB" w:rsidP="007468AB">
            <w:pPr>
              <w:spacing w:after="0" w:line="240" w:lineRule="auto"/>
              <w:jc w:val="center"/>
              <w:rPr>
                <w:rFonts w:ascii="Times New Roman" w:hAnsi="Times New Roman" w:cs="Times New Roman"/>
                <w:sz w:val="24"/>
                <w:szCs w:val="24"/>
              </w:rPr>
            </w:pPr>
            <w:r w:rsidRPr="007468AB">
              <w:rPr>
                <w:rFonts w:ascii="Times New Roman" w:hAnsi="Times New Roman" w:cs="Times New Roman"/>
                <w:sz w:val="24"/>
                <w:szCs w:val="24"/>
              </w:rPr>
              <w:t>7424</w:t>
            </w:r>
          </w:p>
        </w:tc>
        <w:tc>
          <w:tcPr>
            <w:tcW w:w="1240" w:type="dxa"/>
            <w:tcBorders>
              <w:top w:val="nil"/>
              <w:left w:val="nil"/>
              <w:bottom w:val="single" w:sz="8" w:space="0" w:color="auto"/>
              <w:right w:val="single" w:sz="8" w:space="0" w:color="auto"/>
            </w:tcBorders>
            <w:shd w:val="clear" w:color="auto" w:fill="auto"/>
            <w:vAlign w:val="center"/>
            <w:hideMark/>
          </w:tcPr>
          <w:p w:rsidR="007468AB" w:rsidRPr="007468AB" w:rsidRDefault="007468AB" w:rsidP="007468AB">
            <w:pPr>
              <w:spacing w:after="0" w:line="240" w:lineRule="auto"/>
              <w:jc w:val="center"/>
              <w:rPr>
                <w:rFonts w:ascii="Times New Roman" w:hAnsi="Times New Roman" w:cs="Times New Roman"/>
                <w:sz w:val="24"/>
                <w:szCs w:val="24"/>
              </w:rPr>
            </w:pPr>
            <w:r w:rsidRPr="007468AB">
              <w:rPr>
                <w:rFonts w:ascii="Times New Roman" w:hAnsi="Times New Roman" w:cs="Times New Roman"/>
                <w:sz w:val="24"/>
                <w:szCs w:val="24"/>
              </w:rPr>
              <w:t>7699</w:t>
            </w:r>
          </w:p>
        </w:tc>
      </w:tr>
      <w:tr w:rsidR="007468AB" w:rsidRPr="00605EDC" w:rsidTr="007468AB">
        <w:trPr>
          <w:trHeight w:val="121"/>
        </w:trPr>
        <w:tc>
          <w:tcPr>
            <w:tcW w:w="5560" w:type="dxa"/>
            <w:tcBorders>
              <w:top w:val="nil"/>
              <w:left w:val="single" w:sz="8" w:space="0" w:color="auto"/>
              <w:bottom w:val="single" w:sz="8" w:space="0" w:color="auto"/>
              <w:right w:val="single" w:sz="8" w:space="0" w:color="auto"/>
            </w:tcBorders>
            <w:shd w:val="clear" w:color="auto" w:fill="auto"/>
            <w:vAlign w:val="bottom"/>
            <w:hideMark/>
          </w:tcPr>
          <w:p w:rsidR="007468AB" w:rsidRPr="007468AB" w:rsidRDefault="007468AB" w:rsidP="007468AB">
            <w:pPr>
              <w:spacing w:after="0" w:line="240" w:lineRule="auto"/>
              <w:rPr>
                <w:rFonts w:ascii="Times New Roman" w:hAnsi="Times New Roman" w:cs="Times New Roman"/>
                <w:color w:val="000000"/>
                <w:sz w:val="24"/>
                <w:szCs w:val="24"/>
              </w:rPr>
            </w:pPr>
            <w:r w:rsidRPr="007468AB">
              <w:rPr>
                <w:rFonts w:ascii="Times New Roman" w:hAnsi="Times New Roman" w:cs="Times New Roman"/>
                <w:color w:val="000000"/>
                <w:sz w:val="24"/>
                <w:szCs w:val="24"/>
              </w:rPr>
              <w:t>Краткосрочные кредиты и займы (K</w:t>
            </w:r>
            <w:r w:rsidRPr="007468AB">
              <w:rPr>
                <w:rFonts w:ascii="Times New Roman" w:hAnsi="Times New Roman" w:cs="Times New Roman"/>
                <w:color w:val="000000"/>
                <w:sz w:val="24"/>
                <w:szCs w:val="24"/>
                <w:vertAlign w:val="superscript"/>
              </w:rPr>
              <w:t>t</w:t>
            </w:r>
            <w:r w:rsidRPr="007468AB">
              <w:rPr>
                <w:rFonts w:ascii="Times New Roman" w:hAnsi="Times New Roman" w:cs="Times New Roman"/>
                <w:color w:val="000000"/>
                <w:sz w:val="24"/>
                <w:szCs w:val="24"/>
              </w:rPr>
              <w:t>)</w:t>
            </w:r>
          </w:p>
        </w:tc>
        <w:tc>
          <w:tcPr>
            <w:tcW w:w="1220" w:type="dxa"/>
            <w:tcBorders>
              <w:top w:val="nil"/>
              <w:left w:val="nil"/>
              <w:bottom w:val="single" w:sz="8" w:space="0" w:color="auto"/>
              <w:right w:val="single" w:sz="8" w:space="0" w:color="auto"/>
            </w:tcBorders>
            <w:shd w:val="clear" w:color="auto" w:fill="auto"/>
            <w:vAlign w:val="center"/>
            <w:hideMark/>
          </w:tcPr>
          <w:p w:rsidR="007468AB" w:rsidRPr="007468AB" w:rsidRDefault="007468AB" w:rsidP="007468AB">
            <w:pPr>
              <w:spacing w:after="0" w:line="240" w:lineRule="auto"/>
              <w:jc w:val="center"/>
              <w:rPr>
                <w:rFonts w:ascii="Times New Roman" w:hAnsi="Times New Roman" w:cs="Times New Roman"/>
                <w:sz w:val="24"/>
                <w:szCs w:val="24"/>
              </w:rPr>
            </w:pPr>
            <w:r w:rsidRPr="007468AB">
              <w:rPr>
                <w:rFonts w:ascii="Times New Roman" w:hAnsi="Times New Roman" w:cs="Times New Roman"/>
                <w:sz w:val="24"/>
                <w:szCs w:val="24"/>
              </w:rPr>
              <w:t>3497</w:t>
            </w:r>
          </w:p>
        </w:tc>
        <w:tc>
          <w:tcPr>
            <w:tcW w:w="1460" w:type="dxa"/>
            <w:tcBorders>
              <w:top w:val="nil"/>
              <w:left w:val="nil"/>
              <w:bottom w:val="single" w:sz="8" w:space="0" w:color="auto"/>
              <w:right w:val="single" w:sz="8" w:space="0" w:color="auto"/>
            </w:tcBorders>
            <w:shd w:val="clear" w:color="auto" w:fill="auto"/>
            <w:vAlign w:val="center"/>
            <w:hideMark/>
          </w:tcPr>
          <w:p w:rsidR="007468AB" w:rsidRPr="007468AB" w:rsidRDefault="007468AB" w:rsidP="007468AB">
            <w:pPr>
              <w:spacing w:after="0" w:line="240" w:lineRule="auto"/>
              <w:jc w:val="center"/>
              <w:rPr>
                <w:rFonts w:ascii="Times New Roman" w:hAnsi="Times New Roman" w:cs="Times New Roman"/>
                <w:sz w:val="24"/>
                <w:szCs w:val="24"/>
              </w:rPr>
            </w:pPr>
            <w:r w:rsidRPr="007468AB">
              <w:rPr>
                <w:rFonts w:ascii="Times New Roman" w:hAnsi="Times New Roman" w:cs="Times New Roman"/>
                <w:sz w:val="24"/>
                <w:szCs w:val="24"/>
              </w:rPr>
              <w:t>3069</w:t>
            </w:r>
          </w:p>
        </w:tc>
        <w:tc>
          <w:tcPr>
            <w:tcW w:w="1240" w:type="dxa"/>
            <w:tcBorders>
              <w:top w:val="nil"/>
              <w:left w:val="nil"/>
              <w:bottom w:val="single" w:sz="8" w:space="0" w:color="auto"/>
              <w:right w:val="single" w:sz="8" w:space="0" w:color="auto"/>
            </w:tcBorders>
            <w:shd w:val="clear" w:color="auto" w:fill="auto"/>
            <w:vAlign w:val="center"/>
            <w:hideMark/>
          </w:tcPr>
          <w:p w:rsidR="007468AB" w:rsidRPr="007468AB" w:rsidRDefault="007468AB" w:rsidP="007468AB">
            <w:pPr>
              <w:spacing w:after="0" w:line="240" w:lineRule="auto"/>
              <w:jc w:val="center"/>
              <w:rPr>
                <w:rFonts w:ascii="Times New Roman" w:hAnsi="Times New Roman" w:cs="Times New Roman"/>
                <w:sz w:val="24"/>
                <w:szCs w:val="24"/>
              </w:rPr>
            </w:pPr>
            <w:r w:rsidRPr="007468AB">
              <w:rPr>
                <w:rFonts w:ascii="Times New Roman" w:hAnsi="Times New Roman" w:cs="Times New Roman"/>
                <w:sz w:val="24"/>
                <w:szCs w:val="24"/>
              </w:rPr>
              <w:t>2847</w:t>
            </w:r>
          </w:p>
        </w:tc>
      </w:tr>
      <w:tr w:rsidR="007468AB" w:rsidRPr="00605EDC" w:rsidTr="007468AB">
        <w:trPr>
          <w:trHeight w:val="111"/>
        </w:trPr>
        <w:tc>
          <w:tcPr>
            <w:tcW w:w="5560" w:type="dxa"/>
            <w:tcBorders>
              <w:top w:val="nil"/>
              <w:left w:val="single" w:sz="8" w:space="0" w:color="auto"/>
              <w:bottom w:val="single" w:sz="8" w:space="0" w:color="auto"/>
              <w:right w:val="single" w:sz="8" w:space="0" w:color="auto"/>
            </w:tcBorders>
            <w:shd w:val="clear" w:color="auto" w:fill="auto"/>
            <w:vAlign w:val="bottom"/>
            <w:hideMark/>
          </w:tcPr>
          <w:p w:rsidR="007468AB" w:rsidRPr="007468AB" w:rsidRDefault="007468AB" w:rsidP="007468AB">
            <w:pPr>
              <w:spacing w:after="0" w:line="240" w:lineRule="auto"/>
              <w:rPr>
                <w:rFonts w:ascii="Times New Roman" w:hAnsi="Times New Roman" w:cs="Times New Roman"/>
                <w:bCs/>
                <w:color w:val="000000"/>
                <w:sz w:val="24"/>
                <w:szCs w:val="24"/>
              </w:rPr>
            </w:pPr>
            <w:r w:rsidRPr="007468AB">
              <w:rPr>
                <w:rFonts w:ascii="Times New Roman" w:hAnsi="Times New Roman" w:cs="Times New Roman"/>
                <w:bCs/>
                <w:color w:val="000000"/>
                <w:sz w:val="24"/>
                <w:szCs w:val="24"/>
              </w:rPr>
              <w:t>Всего краткосрочный заёмный капитал (краткосрочные обязательства) (Р</w:t>
            </w:r>
            <w:r w:rsidRPr="007468AB">
              <w:rPr>
                <w:rFonts w:ascii="Times New Roman" w:hAnsi="Times New Roman" w:cs="Times New Roman"/>
                <w:bCs/>
                <w:color w:val="000000"/>
                <w:sz w:val="24"/>
                <w:szCs w:val="24"/>
                <w:vertAlign w:val="superscript"/>
              </w:rPr>
              <w:t>t</w:t>
            </w:r>
            <w:r w:rsidRPr="007468AB">
              <w:rPr>
                <w:rFonts w:ascii="Times New Roman" w:hAnsi="Times New Roman" w:cs="Times New Roman"/>
                <w:bCs/>
                <w:color w:val="000000"/>
                <w:sz w:val="24"/>
                <w:szCs w:val="24"/>
              </w:rPr>
              <w:t>)</w:t>
            </w:r>
          </w:p>
        </w:tc>
        <w:tc>
          <w:tcPr>
            <w:tcW w:w="1220" w:type="dxa"/>
            <w:tcBorders>
              <w:top w:val="nil"/>
              <w:left w:val="nil"/>
              <w:bottom w:val="single" w:sz="8" w:space="0" w:color="auto"/>
              <w:right w:val="single" w:sz="8" w:space="0" w:color="auto"/>
            </w:tcBorders>
            <w:shd w:val="clear" w:color="auto" w:fill="auto"/>
            <w:vAlign w:val="center"/>
            <w:hideMark/>
          </w:tcPr>
          <w:p w:rsidR="007468AB" w:rsidRPr="007468AB" w:rsidRDefault="007468AB" w:rsidP="007468AB">
            <w:pPr>
              <w:spacing w:after="0" w:line="240" w:lineRule="auto"/>
              <w:jc w:val="center"/>
              <w:rPr>
                <w:rFonts w:ascii="Times New Roman" w:hAnsi="Times New Roman" w:cs="Times New Roman"/>
                <w:bCs/>
                <w:sz w:val="24"/>
                <w:szCs w:val="24"/>
              </w:rPr>
            </w:pPr>
            <w:r w:rsidRPr="007468AB">
              <w:rPr>
                <w:rFonts w:ascii="Times New Roman" w:hAnsi="Times New Roman" w:cs="Times New Roman"/>
                <w:bCs/>
                <w:sz w:val="24"/>
                <w:szCs w:val="24"/>
              </w:rPr>
              <w:t>10340</w:t>
            </w:r>
          </w:p>
        </w:tc>
        <w:tc>
          <w:tcPr>
            <w:tcW w:w="1460" w:type="dxa"/>
            <w:tcBorders>
              <w:top w:val="nil"/>
              <w:left w:val="nil"/>
              <w:bottom w:val="single" w:sz="8" w:space="0" w:color="auto"/>
              <w:right w:val="single" w:sz="8" w:space="0" w:color="auto"/>
            </w:tcBorders>
            <w:shd w:val="clear" w:color="auto" w:fill="auto"/>
            <w:vAlign w:val="center"/>
            <w:hideMark/>
          </w:tcPr>
          <w:p w:rsidR="007468AB" w:rsidRPr="007468AB" w:rsidRDefault="007468AB" w:rsidP="007468AB">
            <w:pPr>
              <w:spacing w:after="0" w:line="240" w:lineRule="auto"/>
              <w:jc w:val="center"/>
              <w:rPr>
                <w:rFonts w:ascii="Times New Roman" w:hAnsi="Times New Roman" w:cs="Times New Roman"/>
                <w:bCs/>
                <w:sz w:val="24"/>
                <w:szCs w:val="24"/>
              </w:rPr>
            </w:pPr>
            <w:r w:rsidRPr="007468AB">
              <w:rPr>
                <w:rFonts w:ascii="Times New Roman" w:hAnsi="Times New Roman" w:cs="Times New Roman"/>
                <w:bCs/>
                <w:sz w:val="24"/>
                <w:szCs w:val="24"/>
              </w:rPr>
              <w:t>10493</w:t>
            </w:r>
          </w:p>
        </w:tc>
        <w:tc>
          <w:tcPr>
            <w:tcW w:w="1240" w:type="dxa"/>
            <w:tcBorders>
              <w:top w:val="nil"/>
              <w:left w:val="nil"/>
              <w:bottom w:val="single" w:sz="8" w:space="0" w:color="auto"/>
              <w:right w:val="single" w:sz="8" w:space="0" w:color="auto"/>
            </w:tcBorders>
            <w:shd w:val="clear" w:color="auto" w:fill="auto"/>
            <w:vAlign w:val="center"/>
            <w:hideMark/>
          </w:tcPr>
          <w:p w:rsidR="007468AB" w:rsidRPr="007468AB" w:rsidRDefault="007468AB" w:rsidP="007468AB">
            <w:pPr>
              <w:spacing w:after="0" w:line="240" w:lineRule="auto"/>
              <w:jc w:val="center"/>
              <w:rPr>
                <w:rFonts w:ascii="Times New Roman" w:hAnsi="Times New Roman" w:cs="Times New Roman"/>
                <w:bCs/>
                <w:sz w:val="24"/>
                <w:szCs w:val="24"/>
              </w:rPr>
            </w:pPr>
            <w:r w:rsidRPr="007468AB">
              <w:rPr>
                <w:rFonts w:ascii="Times New Roman" w:hAnsi="Times New Roman" w:cs="Times New Roman"/>
                <w:bCs/>
                <w:sz w:val="24"/>
                <w:szCs w:val="24"/>
              </w:rPr>
              <w:t>10546</w:t>
            </w:r>
          </w:p>
        </w:tc>
      </w:tr>
      <w:tr w:rsidR="007468AB" w:rsidRPr="00605EDC" w:rsidTr="007468AB">
        <w:trPr>
          <w:trHeight w:val="389"/>
        </w:trPr>
        <w:tc>
          <w:tcPr>
            <w:tcW w:w="5560" w:type="dxa"/>
            <w:tcBorders>
              <w:top w:val="nil"/>
              <w:left w:val="single" w:sz="8" w:space="0" w:color="auto"/>
              <w:bottom w:val="single" w:sz="8" w:space="0" w:color="auto"/>
              <w:right w:val="single" w:sz="8" w:space="0" w:color="auto"/>
            </w:tcBorders>
            <w:shd w:val="clear" w:color="auto" w:fill="auto"/>
            <w:vAlign w:val="bottom"/>
            <w:hideMark/>
          </w:tcPr>
          <w:p w:rsidR="007468AB" w:rsidRPr="007468AB" w:rsidRDefault="007468AB" w:rsidP="007468AB">
            <w:pPr>
              <w:spacing w:after="0" w:line="240" w:lineRule="auto"/>
              <w:rPr>
                <w:rFonts w:ascii="Times New Roman" w:hAnsi="Times New Roman" w:cs="Times New Roman"/>
                <w:color w:val="000000"/>
                <w:sz w:val="24"/>
                <w:szCs w:val="24"/>
              </w:rPr>
            </w:pPr>
            <w:r w:rsidRPr="007468AB">
              <w:rPr>
                <w:rFonts w:ascii="Times New Roman" w:hAnsi="Times New Roman" w:cs="Times New Roman"/>
                <w:color w:val="000000"/>
                <w:sz w:val="24"/>
                <w:szCs w:val="24"/>
              </w:rPr>
              <w:t>Долгосрочный заёмный капитал (долгосрочные обязательства) (К</w:t>
            </w:r>
            <w:r w:rsidRPr="007468AB">
              <w:rPr>
                <w:rFonts w:ascii="Times New Roman" w:hAnsi="Times New Roman" w:cs="Times New Roman"/>
                <w:color w:val="000000"/>
                <w:sz w:val="24"/>
                <w:szCs w:val="24"/>
                <w:vertAlign w:val="superscript"/>
              </w:rPr>
              <w:t>d</w:t>
            </w:r>
            <w:r w:rsidRPr="007468AB">
              <w:rPr>
                <w:rFonts w:ascii="Times New Roman" w:hAnsi="Times New Roman" w:cs="Times New Roman"/>
                <w:color w:val="000000"/>
                <w:sz w:val="24"/>
                <w:szCs w:val="24"/>
              </w:rPr>
              <w:t>)</w:t>
            </w:r>
          </w:p>
        </w:tc>
        <w:tc>
          <w:tcPr>
            <w:tcW w:w="1220" w:type="dxa"/>
            <w:tcBorders>
              <w:top w:val="nil"/>
              <w:left w:val="nil"/>
              <w:bottom w:val="single" w:sz="8" w:space="0" w:color="auto"/>
              <w:right w:val="single" w:sz="8" w:space="0" w:color="auto"/>
            </w:tcBorders>
            <w:shd w:val="clear" w:color="auto" w:fill="auto"/>
            <w:vAlign w:val="center"/>
            <w:hideMark/>
          </w:tcPr>
          <w:p w:rsidR="007468AB" w:rsidRPr="007468AB" w:rsidRDefault="007468AB" w:rsidP="007468AB">
            <w:pPr>
              <w:spacing w:after="0" w:line="240" w:lineRule="auto"/>
              <w:jc w:val="center"/>
              <w:rPr>
                <w:rFonts w:ascii="Times New Roman" w:hAnsi="Times New Roman" w:cs="Times New Roman"/>
                <w:sz w:val="24"/>
                <w:szCs w:val="24"/>
              </w:rPr>
            </w:pPr>
            <w:r w:rsidRPr="007468AB">
              <w:rPr>
                <w:rFonts w:ascii="Times New Roman" w:hAnsi="Times New Roman" w:cs="Times New Roman"/>
                <w:sz w:val="24"/>
                <w:szCs w:val="24"/>
              </w:rPr>
              <w:t>0</w:t>
            </w:r>
          </w:p>
        </w:tc>
        <w:tc>
          <w:tcPr>
            <w:tcW w:w="1460" w:type="dxa"/>
            <w:tcBorders>
              <w:top w:val="nil"/>
              <w:left w:val="nil"/>
              <w:bottom w:val="single" w:sz="8" w:space="0" w:color="auto"/>
              <w:right w:val="single" w:sz="8" w:space="0" w:color="auto"/>
            </w:tcBorders>
            <w:shd w:val="clear" w:color="auto" w:fill="auto"/>
            <w:vAlign w:val="center"/>
            <w:hideMark/>
          </w:tcPr>
          <w:p w:rsidR="007468AB" w:rsidRPr="007468AB" w:rsidRDefault="007468AB" w:rsidP="007468AB">
            <w:pPr>
              <w:spacing w:after="0" w:line="240" w:lineRule="auto"/>
              <w:jc w:val="center"/>
              <w:rPr>
                <w:rFonts w:ascii="Times New Roman" w:hAnsi="Times New Roman" w:cs="Times New Roman"/>
                <w:sz w:val="24"/>
                <w:szCs w:val="24"/>
              </w:rPr>
            </w:pPr>
            <w:r w:rsidRPr="007468AB">
              <w:rPr>
                <w:rFonts w:ascii="Times New Roman" w:hAnsi="Times New Roman" w:cs="Times New Roman"/>
                <w:sz w:val="24"/>
                <w:szCs w:val="24"/>
              </w:rPr>
              <w:t>0</w:t>
            </w:r>
          </w:p>
        </w:tc>
        <w:tc>
          <w:tcPr>
            <w:tcW w:w="1240" w:type="dxa"/>
            <w:tcBorders>
              <w:top w:val="nil"/>
              <w:left w:val="nil"/>
              <w:bottom w:val="single" w:sz="8" w:space="0" w:color="auto"/>
              <w:right w:val="single" w:sz="8" w:space="0" w:color="auto"/>
            </w:tcBorders>
            <w:shd w:val="clear" w:color="auto" w:fill="auto"/>
            <w:vAlign w:val="center"/>
            <w:hideMark/>
          </w:tcPr>
          <w:p w:rsidR="007468AB" w:rsidRPr="007468AB" w:rsidRDefault="007468AB" w:rsidP="007468AB">
            <w:pPr>
              <w:spacing w:after="0" w:line="240" w:lineRule="auto"/>
              <w:jc w:val="center"/>
              <w:rPr>
                <w:rFonts w:ascii="Times New Roman" w:hAnsi="Times New Roman" w:cs="Times New Roman"/>
                <w:sz w:val="24"/>
                <w:szCs w:val="24"/>
              </w:rPr>
            </w:pPr>
            <w:r w:rsidRPr="007468AB">
              <w:rPr>
                <w:rFonts w:ascii="Times New Roman" w:hAnsi="Times New Roman" w:cs="Times New Roman"/>
                <w:sz w:val="24"/>
                <w:szCs w:val="24"/>
              </w:rPr>
              <w:t>0</w:t>
            </w:r>
          </w:p>
        </w:tc>
      </w:tr>
      <w:tr w:rsidR="007468AB" w:rsidRPr="00605EDC" w:rsidTr="007468AB">
        <w:trPr>
          <w:trHeight w:val="100"/>
        </w:trPr>
        <w:tc>
          <w:tcPr>
            <w:tcW w:w="5560" w:type="dxa"/>
            <w:tcBorders>
              <w:top w:val="nil"/>
              <w:left w:val="single" w:sz="8" w:space="0" w:color="auto"/>
              <w:bottom w:val="single" w:sz="8" w:space="0" w:color="auto"/>
              <w:right w:val="single" w:sz="8" w:space="0" w:color="auto"/>
            </w:tcBorders>
            <w:shd w:val="clear" w:color="auto" w:fill="auto"/>
            <w:vAlign w:val="bottom"/>
            <w:hideMark/>
          </w:tcPr>
          <w:p w:rsidR="007468AB" w:rsidRPr="007468AB" w:rsidRDefault="007468AB" w:rsidP="007468AB">
            <w:pPr>
              <w:spacing w:after="0" w:line="240" w:lineRule="auto"/>
              <w:rPr>
                <w:rFonts w:ascii="Times New Roman" w:hAnsi="Times New Roman" w:cs="Times New Roman"/>
                <w:color w:val="000000"/>
                <w:sz w:val="24"/>
                <w:szCs w:val="24"/>
              </w:rPr>
            </w:pPr>
            <w:r w:rsidRPr="007468AB">
              <w:rPr>
                <w:rFonts w:ascii="Times New Roman" w:hAnsi="Times New Roman" w:cs="Times New Roman"/>
                <w:color w:val="000000"/>
                <w:sz w:val="24"/>
                <w:szCs w:val="24"/>
              </w:rPr>
              <w:t>Собственный капитал (Е</w:t>
            </w:r>
            <w:r w:rsidRPr="007468AB">
              <w:rPr>
                <w:rFonts w:ascii="Times New Roman" w:hAnsi="Times New Roman" w:cs="Times New Roman"/>
                <w:color w:val="000000"/>
                <w:sz w:val="24"/>
                <w:szCs w:val="24"/>
                <w:vertAlign w:val="superscript"/>
              </w:rPr>
              <w:t>с</w:t>
            </w:r>
            <w:r w:rsidRPr="007468AB">
              <w:rPr>
                <w:rFonts w:ascii="Times New Roman" w:hAnsi="Times New Roman" w:cs="Times New Roman"/>
                <w:color w:val="000000"/>
                <w:sz w:val="24"/>
                <w:szCs w:val="24"/>
              </w:rPr>
              <w:t>)</w:t>
            </w:r>
          </w:p>
        </w:tc>
        <w:tc>
          <w:tcPr>
            <w:tcW w:w="1220" w:type="dxa"/>
            <w:tcBorders>
              <w:top w:val="nil"/>
              <w:left w:val="nil"/>
              <w:bottom w:val="single" w:sz="8" w:space="0" w:color="auto"/>
              <w:right w:val="single" w:sz="8" w:space="0" w:color="auto"/>
            </w:tcBorders>
            <w:shd w:val="clear" w:color="auto" w:fill="auto"/>
            <w:vAlign w:val="center"/>
            <w:hideMark/>
          </w:tcPr>
          <w:p w:rsidR="007468AB" w:rsidRPr="007468AB" w:rsidRDefault="007468AB" w:rsidP="007468AB">
            <w:pPr>
              <w:spacing w:after="0" w:line="240" w:lineRule="auto"/>
              <w:jc w:val="center"/>
              <w:rPr>
                <w:rFonts w:ascii="Times New Roman" w:hAnsi="Times New Roman" w:cs="Times New Roman"/>
                <w:sz w:val="24"/>
                <w:szCs w:val="24"/>
              </w:rPr>
            </w:pPr>
            <w:r w:rsidRPr="007468AB">
              <w:rPr>
                <w:rFonts w:ascii="Times New Roman" w:hAnsi="Times New Roman" w:cs="Times New Roman"/>
                <w:sz w:val="24"/>
                <w:szCs w:val="24"/>
              </w:rPr>
              <w:t>2116</w:t>
            </w:r>
          </w:p>
        </w:tc>
        <w:tc>
          <w:tcPr>
            <w:tcW w:w="1460" w:type="dxa"/>
            <w:tcBorders>
              <w:top w:val="nil"/>
              <w:left w:val="nil"/>
              <w:bottom w:val="single" w:sz="8" w:space="0" w:color="auto"/>
              <w:right w:val="single" w:sz="8" w:space="0" w:color="auto"/>
            </w:tcBorders>
            <w:shd w:val="clear" w:color="auto" w:fill="auto"/>
            <w:vAlign w:val="center"/>
            <w:hideMark/>
          </w:tcPr>
          <w:p w:rsidR="007468AB" w:rsidRPr="007468AB" w:rsidRDefault="007468AB" w:rsidP="007468AB">
            <w:pPr>
              <w:spacing w:after="0" w:line="240" w:lineRule="auto"/>
              <w:jc w:val="center"/>
              <w:rPr>
                <w:rFonts w:ascii="Times New Roman" w:hAnsi="Times New Roman" w:cs="Times New Roman"/>
                <w:sz w:val="24"/>
                <w:szCs w:val="24"/>
              </w:rPr>
            </w:pPr>
            <w:r w:rsidRPr="007468AB">
              <w:rPr>
                <w:rFonts w:ascii="Times New Roman" w:hAnsi="Times New Roman" w:cs="Times New Roman"/>
                <w:sz w:val="24"/>
                <w:szCs w:val="24"/>
              </w:rPr>
              <w:t>2658</w:t>
            </w:r>
          </w:p>
        </w:tc>
        <w:tc>
          <w:tcPr>
            <w:tcW w:w="1240" w:type="dxa"/>
            <w:tcBorders>
              <w:top w:val="nil"/>
              <w:left w:val="nil"/>
              <w:bottom w:val="single" w:sz="8" w:space="0" w:color="auto"/>
              <w:right w:val="single" w:sz="8" w:space="0" w:color="auto"/>
            </w:tcBorders>
            <w:shd w:val="clear" w:color="auto" w:fill="auto"/>
            <w:vAlign w:val="center"/>
            <w:hideMark/>
          </w:tcPr>
          <w:p w:rsidR="007468AB" w:rsidRPr="007468AB" w:rsidRDefault="007468AB" w:rsidP="007468AB">
            <w:pPr>
              <w:spacing w:after="0" w:line="240" w:lineRule="auto"/>
              <w:jc w:val="center"/>
              <w:rPr>
                <w:rFonts w:ascii="Times New Roman" w:hAnsi="Times New Roman" w:cs="Times New Roman"/>
                <w:sz w:val="24"/>
                <w:szCs w:val="24"/>
              </w:rPr>
            </w:pPr>
            <w:r w:rsidRPr="007468AB">
              <w:rPr>
                <w:rFonts w:ascii="Times New Roman" w:hAnsi="Times New Roman" w:cs="Times New Roman"/>
                <w:sz w:val="24"/>
                <w:szCs w:val="24"/>
              </w:rPr>
              <w:t>3200</w:t>
            </w:r>
          </w:p>
        </w:tc>
      </w:tr>
      <w:tr w:rsidR="007468AB" w:rsidRPr="00605EDC" w:rsidTr="007468AB">
        <w:trPr>
          <w:trHeight w:val="60"/>
        </w:trPr>
        <w:tc>
          <w:tcPr>
            <w:tcW w:w="5560" w:type="dxa"/>
            <w:tcBorders>
              <w:top w:val="nil"/>
              <w:left w:val="single" w:sz="8" w:space="0" w:color="auto"/>
              <w:bottom w:val="single" w:sz="8" w:space="0" w:color="auto"/>
              <w:right w:val="single" w:sz="8" w:space="0" w:color="auto"/>
            </w:tcBorders>
            <w:shd w:val="clear" w:color="auto" w:fill="auto"/>
            <w:vAlign w:val="bottom"/>
            <w:hideMark/>
          </w:tcPr>
          <w:p w:rsidR="007468AB" w:rsidRPr="007468AB" w:rsidRDefault="007468AB" w:rsidP="007468AB">
            <w:pPr>
              <w:spacing w:after="0" w:line="240" w:lineRule="auto"/>
              <w:rPr>
                <w:rFonts w:ascii="Times New Roman" w:hAnsi="Times New Roman" w:cs="Times New Roman"/>
                <w:bCs/>
                <w:color w:val="000000"/>
                <w:sz w:val="24"/>
                <w:szCs w:val="24"/>
              </w:rPr>
            </w:pPr>
            <w:r w:rsidRPr="007468AB">
              <w:rPr>
                <w:rFonts w:ascii="Times New Roman" w:hAnsi="Times New Roman" w:cs="Times New Roman"/>
                <w:bCs/>
                <w:color w:val="000000"/>
                <w:sz w:val="24"/>
                <w:szCs w:val="24"/>
              </w:rPr>
              <w:t>Итого пассивов (капитал предприятия) (В</w:t>
            </w:r>
            <w:r w:rsidRPr="007468AB">
              <w:rPr>
                <w:rFonts w:ascii="Times New Roman" w:hAnsi="Times New Roman" w:cs="Times New Roman"/>
                <w:bCs/>
                <w:color w:val="000000"/>
                <w:sz w:val="24"/>
                <w:szCs w:val="24"/>
                <w:vertAlign w:val="superscript"/>
              </w:rPr>
              <w:t>р</w:t>
            </w:r>
            <w:r w:rsidRPr="007468AB">
              <w:rPr>
                <w:rFonts w:ascii="Times New Roman" w:hAnsi="Times New Roman" w:cs="Times New Roman"/>
                <w:bCs/>
                <w:color w:val="000000"/>
                <w:sz w:val="24"/>
                <w:szCs w:val="24"/>
              </w:rPr>
              <w:t>)</w:t>
            </w:r>
          </w:p>
        </w:tc>
        <w:tc>
          <w:tcPr>
            <w:tcW w:w="1220" w:type="dxa"/>
            <w:tcBorders>
              <w:top w:val="nil"/>
              <w:left w:val="nil"/>
              <w:bottom w:val="single" w:sz="8" w:space="0" w:color="auto"/>
              <w:right w:val="single" w:sz="8" w:space="0" w:color="auto"/>
            </w:tcBorders>
            <w:shd w:val="clear" w:color="auto" w:fill="auto"/>
            <w:vAlign w:val="center"/>
            <w:hideMark/>
          </w:tcPr>
          <w:p w:rsidR="007468AB" w:rsidRPr="007468AB" w:rsidRDefault="007468AB" w:rsidP="007468AB">
            <w:pPr>
              <w:spacing w:after="0" w:line="240" w:lineRule="auto"/>
              <w:jc w:val="center"/>
              <w:rPr>
                <w:rFonts w:ascii="Times New Roman" w:hAnsi="Times New Roman" w:cs="Times New Roman"/>
                <w:bCs/>
                <w:sz w:val="24"/>
                <w:szCs w:val="24"/>
              </w:rPr>
            </w:pPr>
            <w:r w:rsidRPr="007468AB">
              <w:rPr>
                <w:rFonts w:ascii="Times New Roman" w:hAnsi="Times New Roman" w:cs="Times New Roman"/>
                <w:bCs/>
                <w:sz w:val="24"/>
                <w:szCs w:val="24"/>
              </w:rPr>
              <w:t>12456</w:t>
            </w:r>
          </w:p>
        </w:tc>
        <w:tc>
          <w:tcPr>
            <w:tcW w:w="1460" w:type="dxa"/>
            <w:tcBorders>
              <w:top w:val="nil"/>
              <w:left w:val="nil"/>
              <w:bottom w:val="single" w:sz="8" w:space="0" w:color="auto"/>
              <w:right w:val="single" w:sz="8" w:space="0" w:color="auto"/>
            </w:tcBorders>
            <w:shd w:val="clear" w:color="auto" w:fill="auto"/>
            <w:vAlign w:val="center"/>
            <w:hideMark/>
          </w:tcPr>
          <w:p w:rsidR="007468AB" w:rsidRPr="007468AB" w:rsidRDefault="007468AB" w:rsidP="007468AB">
            <w:pPr>
              <w:spacing w:after="0" w:line="240" w:lineRule="auto"/>
              <w:jc w:val="center"/>
              <w:rPr>
                <w:rFonts w:ascii="Times New Roman" w:hAnsi="Times New Roman" w:cs="Times New Roman"/>
                <w:bCs/>
                <w:sz w:val="24"/>
                <w:szCs w:val="24"/>
              </w:rPr>
            </w:pPr>
            <w:r w:rsidRPr="007468AB">
              <w:rPr>
                <w:rFonts w:ascii="Times New Roman" w:hAnsi="Times New Roman" w:cs="Times New Roman"/>
                <w:bCs/>
                <w:sz w:val="24"/>
                <w:szCs w:val="24"/>
              </w:rPr>
              <w:t>13151</w:t>
            </w:r>
          </w:p>
        </w:tc>
        <w:tc>
          <w:tcPr>
            <w:tcW w:w="1240" w:type="dxa"/>
            <w:tcBorders>
              <w:top w:val="nil"/>
              <w:left w:val="nil"/>
              <w:bottom w:val="single" w:sz="8" w:space="0" w:color="auto"/>
              <w:right w:val="single" w:sz="8" w:space="0" w:color="auto"/>
            </w:tcBorders>
            <w:shd w:val="clear" w:color="auto" w:fill="auto"/>
            <w:vAlign w:val="center"/>
            <w:hideMark/>
          </w:tcPr>
          <w:p w:rsidR="007468AB" w:rsidRPr="007468AB" w:rsidRDefault="007468AB" w:rsidP="007468AB">
            <w:pPr>
              <w:spacing w:after="0" w:line="240" w:lineRule="auto"/>
              <w:jc w:val="center"/>
              <w:rPr>
                <w:rFonts w:ascii="Times New Roman" w:hAnsi="Times New Roman" w:cs="Times New Roman"/>
                <w:bCs/>
                <w:sz w:val="24"/>
                <w:szCs w:val="24"/>
              </w:rPr>
            </w:pPr>
            <w:r w:rsidRPr="007468AB">
              <w:rPr>
                <w:rFonts w:ascii="Times New Roman" w:hAnsi="Times New Roman" w:cs="Times New Roman"/>
                <w:bCs/>
                <w:sz w:val="24"/>
                <w:szCs w:val="24"/>
              </w:rPr>
              <w:t>13746</w:t>
            </w:r>
          </w:p>
        </w:tc>
      </w:tr>
    </w:tbl>
    <w:p w:rsidR="002B7ABE" w:rsidRDefault="002B7ABE">
      <w:pPr>
        <w:rPr>
          <w:rFonts w:ascii="Times New Roman" w:hAnsi="Times New Roman" w:cs="Times New Roman"/>
          <w:sz w:val="28"/>
          <w:szCs w:val="28"/>
        </w:rPr>
      </w:pPr>
    </w:p>
    <w:p w:rsidR="002B7ABE" w:rsidRDefault="002B7ABE">
      <w:pPr>
        <w:rPr>
          <w:rFonts w:ascii="Times New Roman" w:hAnsi="Times New Roman" w:cs="Times New Roman"/>
          <w:sz w:val="28"/>
          <w:szCs w:val="28"/>
        </w:rPr>
      </w:pPr>
      <w:r>
        <w:rPr>
          <w:rFonts w:ascii="Times New Roman" w:hAnsi="Times New Roman" w:cs="Times New Roman"/>
          <w:sz w:val="28"/>
          <w:szCs w:val="28"/>
        </w:rPr>
        <w:br w:type="page"/>
      </w:r>
    </w:p>
    <w:p w:rsidR="007468AB" w:rsidRDefault="007468AB" w:rsidP="007468AB">
      <w:pPr>
        <w:spacing w:after="0" w:line="360" w:lineRule="auto"/>
        <w:jc w:val="center"/>
        <w:rPr>
          <w:rFonts w:ascii="Times New Roman" w:hAnsi="Times New Roman" w:cs="Times New Roman"/>
          <w:sz w:val="28"/>
          <w:szCs w:val="28"/>
        </w:rPr>
      </w:pPr>
      <w:r w:rsidRPr="007468AB">
        <w:rPr>
          <w:rFonts w:ascii="Times New Roman" w:hAnsi="Times New Roman" w:cs="Times New Roman"/>
          <w:sz w:val="28"/>
          <w:szCs w:val="28"/>
        </w:rPr>
        <w:lastRenderedPageBreak/>
        <w:t>Приложение К</w:t>
      </w:r>
    </w:p>
    <w:p w:rsidR="007468AB" w:rsidRPr="007468AB" w:rsidRDefault="007468AB" w:rsidP="007468AB">
      <w:pPr>
        <w:spacing w:after="0" w:line="360" w:lineRule="auto"/>
        <w:jc w:val="center"/>
        <w:rPr>
          <w:rFonts w:ascii="Times New Roman" w:hAnsi="Times New Roman" w:cs="Times New Roman"/>
          <w:sz w:val="28"/>
          <w:szCs w:val="28"/>
        </w:rPr>
      </w:pPr>
    </w:p>
    <w:p w:rsidR="002B7ABE" w:rsidRPr="007468AB" w:rsidRDefault="007468AB" w:rsidP="007468AB">
      <w:pPr>
        <w:spacing w:after="0" w:line="360" w:lineRule="auto"/>
        <w:jc w:val="both"/>
        <w:rPr>
          <w:rFonts w:ascii="Times New Roman" w:hAnsi="Times New Roman" w:cs="Times New Roman"/>
          <w:sz w:val="28"/>
          <w:szCs w:val="28"/>
        </w:rPr>
      </w:pPr>
      <w:r w:rsidRPr="007468AB">
        <w:rPr>
          <w:rFonts w:ascii="Times New Roman" w:hAnsi="Times New Roman" w:cs="Times New Roman"/>
          <w:sz w:val="28"/>
          <w:szCs w:val="28"/>
        </w:rPr>
        <w:t xml:space="preserve">Таблица К.1 - </w:t>
      </w:r>
      <w:r w:rsidR="002B7ABE" w:rsidRPr="007468AB">
        <w:rPr>
          <w:rFonts w:ascii="Times New Roman" w:hAnsi="Times New Roman" w:cs="Times New Roman"/>
          <w:sz w:val="28"/>
          <w:szCs w:val="28"/>
        </w:rPr>
        <w:t>Группировка активов предприятия по уровню ликвидности и пассивов по степени срочности их оплаты</w:t>
      </w:r>
      <w:r w:rsidRPr="007468AB">
        <w:rPr>
          <w:rFonts w:ascii="Times New Roman" w:hAnsi="Times New Roman" w:cs="Times New Roman"/>
          <w:sz w:val="28"/>
          <w:szCs w:val="28"/>
        </w:rPr>
        <w:t xml:space="preserve"> в ООО «Станкостроительный завод»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3620"/>
        <w:gridCol w:w="1134"/>
        <w:gridCol w:w="1134"/>
        <w:gridCol w:w="1098"/>
      </w:tblGrid>
      <w:tr w:rsidR="002B7ABE" w:rsidRPr="001102A5" w:rsidTr="00E61B59">
        <w:tc>
          <w:tcPr>
            <w:tcW w:w="2584" w:type="dxa"/>
          </w:tcPr>
          <w:p w:rsidR="002B7ABE" w:rsidRPr="007468AB" w:rsidRDefault="002B7ABE" w:rsidP="007468AB">
            <w:pPr>
              <w:autoSpaceDE w:val="0"/>
              <w:spacing w:after="0" w:line="240" w:lineRule="auto"/>
              <w:jc w:val="center"/>
              <w:rPr>
                <w:rFonts w:ascii="Times New Roman" w:hAnsi="Times New Roman" w:cs="Times New Roman"/>
                <w:sz w:val="24"/>
                <w:szCs w:val="24"/>
              </w:rPr>
            </w:pPr>
            <w:r w:rsidRPr="007468AB">
              <w:rPr>
                <w:rFonts w:ascii="Times New Roman" w:hAnsi="Times New Roman" w:cs="Times New Roman"/>
                <w:sz w:val="24"/>
                <w:szCs w:val="24"/>
              </w:rPr>
              <w:t>Группа активов/пассивов</w:t>
            </w:r>
          </w:p>
        </w:tc>
        <w:tc>
          <w:tcPr>
            <w:tcW w:w="3620" w:type="dxa"/>
          </w:tcPr>
          <w:p w:rsidR="002B7ABE" w:rsidRPr="007468AB" w:rsidRDefault="002B7ABE" w:rsidP="007468AB">
            <w:pPr>
              <w:autoSpaceDE w:val="0"/>
              <w:spacing w:after="0" w:line="240" w:lineRule="auto"/>
              <w:jc w:val="center"/>
              <w:rPr>
                <w:rFonts w:ascii="Times New Roman" w:hAnsi="Times New Roman" w:cs="Times New Roman"/>
                <w:sz w:val="24"/>
                <w:szCs w:val="24"/>
              </w:rPr>
            </w:pPr>
            <w:r w:rsidRPr="007468AB">
              <w:rPr>
                <w:rFonts w:ascii="Times New Roman" w:hAnsi="Times New Roman" w:cs="Times New Roman"/>
                <w:sz w:val="24"/>
                <w:szCs w:val="24"/>
              </w:rPr>
              <w:t>Состав статей баланса</w:t>
            </w:r>
          </w:p>
        </w:tc>
        <w:tc>
          <w:tcPr>
            <w:tcW w:w="1134" w:type="dxa"/>
          </w:tcPr>
          <w:p w:rsidR="002B7ABE" w:rsidRPr="007468AB" w:rsidRDefault="002B7ABE" w:rsidP="007468AB">
            <w:pPr>
              <w:autoSpaceDE w:val="0"/>
              <w:spacing w:after="0" w:line="240" w:lineRule="auto"/>
              <w:jc w:val="center"/>
              <w:rPr>
                <w:rFonts w:ascii="Times New Roman" w:hAnsi="Times New Roman" w:cs="Times New Roman"/>
                <w:sz w:val="24"/>
                <w:szCs w:val="24"/>
              </w:rPr>
            </w:pPr>
            <w:r w:rsidRPr="007468AB">
              <w:rPr>
                <w:rFonts w:ascii="Times New Roman" w:hAnsi="Times New Roman" w:cs="Times New Roman"/>
                <w:sz w:val="24"/>
                <w:szCs w:val="24"/>
              </w:rPr>
              <w:t>На 31.12.13</w:t>
            </w:r>
          </w:p>
        </w:tc>
        <w:tc>
          <w:tcPr>
            <w:tcW w:w="1134" w:type="dxa"/>
          </w:tcPr>
          <w:p w:rsidR="002B7ABE" w:rsidRPr="007468AB" w:rsidRDefault="002B7ABE" w:rsidP="007468AB">
            <w:pPr>
              <w:autoSpaceDE w:val="0"/>
              <w:spacing w:after="0" w:line="240" w:lineRule="auto"/>
              <w:jc w:val="center"/>
              <w:rPr>
                <w:rFonts w:ascii="Times New Roman" w:hAnsi="Times New Roman" w:cs="Times New Roman"/>
                <w:sz w:val="24"/>
                <w:szCs w:val="24"/>
              </w:rPr>
            </w:pPr>
            <w:r w:rsidRPr="007468AB">
              <w:rPr>
                <w:rFonts w:ascii="Times New Roman" w:hAnsi="Times New Roman" w:cs="Times New Roman"/>
                <w:sz w:val="24"/>
                <w:szCs w:val="24"/>
              </w:rPr>
              <w:t>На 31.12.14</w:t>
            </w:r>
          </w:p>
        </w:tc>
        <w:tc>
          <w:tcPr>
            <w:tcW w:w="1098" w:type="dxa"/>
          </w:tcPr>
          <w:p w:rsidR="002B7ABE" w:rsidRPr="007468AB" w:rsidRDefault="002B7ABE" w:rsidP="007468AB">
            <w:pPr>
              <w:autoSpaceDE w:val="0"/>
              <w:spacing w:after="0" w:line="240" w:lineRule="auto"/>
              <w:jc w:val="center"/>
              <w:rPr>
                <w:rFonts w:ascii="Times New Roman" w:hAnsi="Times New Roman" w:cs="Times New Roman"/>
                <w:sz w:val="24"/>
                <w:szCs w:val="24"/>
              </w:rPr>
            </w:pPr>
            <w:r w:rsidRPr="007468AB">
              <w:rPr>
                <w:rFonts w:ascii="Times New Roman" w:hAnsi="Times New Roman" w:cs="Times New Roman"/>
                <w:sz w:val="24"/>
                <w:szCs w:val="24"/>
              </w:rPr>
              <w:t>На 31.12.15</w:t>
            </w:r>
          </w:p>
        </w:tc>
      </w:tr>
      <w:tr w:rsidR="002B7ABE" w:rsidRPr="001102A5" w:rsidTr="00E61B59">
        <w:tc>
          <w:tcPr>
            <w:tcW w:w="9570" w:type="dxa"/>
            <w:gridSpan w:val="5"/>
          </w:tcPr>
          <w:p w:rsidR="002B7ABE" w:rsidRPr="007468AB" w:rsidRDefault="002B7ABE" w:rsidP="007468AB">
            <w:pPr>
              <w:autoSpaceDE w:val="0"/>
              <w:spacing w:after="0" w:line="240" w:lineRule="auto"/>
              <w:jc w:val="center"/>
              <w:rPr>
                <w:rFonts w:ascii="Times New Roman" w:hAnsi="Times New Roman" w:cs="Times New Roman"/>
                <w:sz w:val="24"/>
                <w:szCs w:val="24"/>
              </w:rPr>
            </w:pPr>
            <w:r w:rsidRPr="007468AB">
              <w:rPr>
                <w:rFonts w:ascii="Times New Roman" w:hAnsi="Times New Roman" w:cs="Times New Roman"/>
                <w:sz w:val="24"/>
                <w:szCs w:val="24"/>
              </w:rPr>
              <w:t>Активы предприятия по уровню ликвидности</w:t>
            </w:r>
          </w:p>
        </w:tc>
      </w:tr>
      <w:tr w:rsidR="007468AB" w:rsidRPr="001102A5" w:rsidTr="007468AB">
        <w:tc>
          <w:tcPr>
            <w:tcW w:w="2584" w:type="dxa"/>
          </w:tcPr>
          <w:p w:rsidR="007468AB" w:rsidRPr="007468AB" w:rsidRDefault="007468AB" w:rsidP="007468AB">
            <w:pPr>
              <w:autoSpaceDE w:val="0"/>
              <w:spacing w:after="0" w:line="240" w:lineRule="auto"/>
              <w:jc w:val="both"/>
              <w:rPr>
                <w:rFonts w:ascii="Times New Roman" w:hAnsi="Times New Roman" w:cs="Times New Roman"/>
                <w:sz w:val="24"/>
                <w:szCs w:val="24"/>
              </w:rPr>
            </w:pPr>
            <w:r w:rsidRPr="007468AB">
              <w:rPr>
                <w:rFonts w:ascii="Times New Roman" w:hAnsi="Times New Roman" w:cs="Times New Roman"/>
                <w:sz w:val="24"/>
                <w:szCs w:val="24"/>
              </w:rPr>
              <w:t>Наиболее ликвидные активы (А1)</w:t>
            </w:r>
          </w:p>
        </w:tc>
        <w:tc>
          <w:tcPr>
            <w:tcW w:w="3620" w:type="dxa"/>
          </w:tcPr>
          <w:p w:rsidR="007468AB" w:rsidRPr="007468AB" w:rsidRDefault="007468AB" w:rsidP="007468AB">
            <w:pPr>
              <w:autoSpaceDE w:val="0"/>
              <w:spacing w:after="0" w:line="240" w:lineRule="auto"/>
              <w:jc w:val="both"/>
              <w:rPr>
                <w:rFonts w:ascii="Times New Roman" w:hAnsi="Times New Roman" w:cs="Times New Roman"/>
                <w:sz w:val="24"/>
                <w:szCs w:val="24"/>
              </w:rPr>
            </w:pPr>
            <w:r w:rsidRPr="007468AB">
              <w:rPr>
                <w:rFonts w:ascii="Times New Roman" w:hAnsi="Times New Roman" w:cs="Times New Roman"/>
                <w:sz w:val="24"/>
                <w:szCs w:val="24"/>
              </w:rPr>
              <w:t>Денежные средства</w:t>
            </w:r>
          </w:p>
          <w:p w:rsidR="007468AB" w:rsidRPr="007468AB" w:rsidRDefault="007468AB" w:rsidP="007468AB">
            <w:pPr>
              <w:autoSpaceDE w:val="0"/>
              <w:spacing w:after="0" w:line="240" w:lineRule="auto"/>
              <w:jc w:val="both"/>
              <w:rPr>
                <w:rFonts w:ascii="Times New Roman" w:hAnsi="Times New Roman" w:cs="Times New Roman"/>
                <w:sz w:val="24"/>
                <w:szCs w:val="24"/>
              </w:rPr>
            </w:pPr>
            <w:r w:rsidRPr="007468AB">
              <w:rPr>
                <w:rFonts w:ascii="Times New Roman" w:hAnsi="Times New Roman" w:cs="Times New Roman"/>
                <w:sz w:val="24"/>
                <w:szCs w:val="24"/>
              </w:rPr>
              <w:t>Краткосрочные финансовые вложения</w:t>
            </w:r>
          </w:p>
        </w:tc>
        <w:tc>
          <w:tcPr>
            <w:tcW w:w="1134" w:type="dxa"/>
            <w:vAlign w:val="center"/>
          </w:tcPr>
          <w:p w:rsidR="007468AB" w:rsidRPr="007468AB" w:rsidRDefault="007468AB" w:rsidP="007468AB">
            <w:pPr>
              <w:spacing w:after="0" w:line="240" w:lineRule="auto"/>
              <w:jc w:val="center"/>
              <w:rPr>
                <w:rFonts w:ascii="Times New Roman" w:hAnsi="Times New Roman" w:cs="Times New Roman"/>
                <w:sz w:val="24"/>
                <w:szCs w:val="24"/>
              </w:rPr>
            </w:pPr>
            <w:r w:rsidRPr="007468AB">
              <w:rPr>
                <w:rFonts w:ascii="Times New Roman" w:hAnsi="Times New Roman" w:cs="Times New Roman"/>
                <w:sz w:val="24"/>
                <w:szCs w:val="24"/>
              </w:rPr>
              <w:t>526</w:t>
            </w:r>
          </w:p>
        </w:tc>
        <w:tc>
          <w:tcPr>
            <w:tcW w:w="1134" w:type="dxa"/>
            <w:vAlign w:val="center"/>
          </w:tcPr>
          <w:p w:rsidR="007468AB" w:rsidRPr="007468AB" w:rsidRDefault="007468AB" w:rsidP="007468AB">
            <w:pPr>
              <w:spacing w:after="0" w:line="240" w:lineRule="auto"/>
              <w:jc w:val="center"/>
              <w:rPr>
                <w:rFonts w:ascii="Times New Roman" w:hAnsi="Times New Roman" w:cs="Times New Roman"/>
                <w:sz w:val="24"/>
                <w:szCs w:val="24"/>
              </w:rPr>
            </w:pPr>
            <w:r w:rsidRPr="007468AB">
              <w:rPr>
                <w:rFonts w:ascii="Times New Roman" w:hAnsi="Times New Roman" w:cs="Times New Roman"/>
                <w:sz w:val="24"/>
                <w:szCs w:val="24"/>
              </w:rPr>
              <w:t>597</w:t>
            </w:r>
          </w:p>
        </w:tc>
        <w:tc>
          <w:tcPr>
            <w:tcW w:w="1098" w:type="dxa"/>
            <w:vAlign w:val="center"/>
          </w:tcPr>
          <w:p w:rsidR="007468AB" w:rsidRPr="007468AB" w:rsidRDefault="007468AB" w:rsidP="007468AB">
            <w:pPr>
              <w:spacing w:after="0" w:line="240" w:lineRule="auto"/>
              <w:jc w:val="center"/>
              <w:rPr>
                <w:rFonts w:ascii="Times New Roman" w:hAnsi="Times New Roman" w:cs="Times New Roman"/>
                <w:sz w:val="24"/>
                <w:szCs w:val="24"/>
              </w:rPr>
            </w:pPr>
            <w:r w:rsidRPr="007468AB">
              <w:rPr>
                <w:rFonts w:ascii="Times New Roman" w:hAnsi="Times New Roman" w:cs="Times New Roman"/>
                <w:sz w:val="24"/>
                <w:szCs w:val="24"/>
              </w:rPr>
              <w:t>498</w:t>
            </w:r>
          </w:p>
        </w:tc>
      </w:tr>
      <w:tr w:rsidR="007468AB" w:rsidRPr="001102A5" w:rsidTr="007468AB">
        <w:tc>
          <w:tcPr>
            <w:tcW w:w="2584" w:type="dxa"/>
          </w:tcPr>
          <w:p w:rsidR="007468AB" w:rsidRPr="007468AB" w:rsidRDefault="007468AB" w:rsidP="007468AB">
            <w:pPr>
              <w:autoSpaceDE w:val="0"/>
              <w:spacing w:after="0" w:line="240" w:lineRule="auto"/>
              <w:jc w:val="both"/>
              <w:rPr>
                <w:rFonts w:ascii="Times New Roman" w:hAnsi="Times New Roman" w:cs="Times New Roman"/>
                <w:sz w:val="24"/>
                <w:szCs w:val="24"/>
              </w:rPr>
            </w:pPr>
            <w:r w:rsidRPr="007468AB">
              <w:rPr>
                <w:rFonts w:ascii="Times New Roman" w:hAnsi="Times New Roman" w:cs="Times New Roman"/>
                <w:sz w:val="24"/>
                <w:szCs w:val="24"/>
              </w:rPr>
              <w:t>Быстрореализуемые активы (А2)</w:t>
            </w:r>
          </w:p>
        </w:tc>
        <w:tc>
          <w:tcPr>
            <w:tcW w:w="3620" w:type="dxa"/>
          </w:tcPr>
          <w:p w:rsidR="007468AB" w:rsidRPr="007468AB" w:rsidRDefault="007468AB" w:rsidP="007468AB">
            <w:pPr>
              <w:autoSpaceDE w:val="0"/>
              <w:spacing w:after="0" w:line="240" w:lineRule="auto"/>
              <w:jc w:val="both"/>
              <w:rPr>
                <w:rFonts w:ascii="Times New Roman" w:hAnsi="Times New Roman" w:cs="Times New Roman"/>
                <w:sz w:val="24"/>
                <w:szCs w:val="24"/>
              </w:rPr>
            </w:pPr>
            <w:r w:rsidRPr="007468AB">
              <w:rPr>
                <w:rFonts w:ascii="Times New Roman" w:hAnsi="Times New Roman" w:cs="Times New Roman"/>
                <w:sz w:val="24"/>
                <w:szCs w:val="24"/>
              </w:rPr>
              <w:t>Дебиторская задолженность</w:t>
            </w:r>
          </w:p>
          <w:p w:rsidR="007468AB" w:rsidRPr="007468AB" w:rsidRDefault="007468AB" w:rsidP="007468AB">
            <w:pPr>
              <w:autoSpaceDE w:val="0"/>
              <w:spacing w:after="0" w:line="240" w:lineRule="auto"/>
              <w:jc w:val="both"/>
              <w:rPr>
                <w:rFonts w:ascii="Times New Roman" w:hAnsi="Times New Roman" w:cs="Times New Roman"/>
                <w:sz w:val="24"/>
                <w:szCs w:val="24"/>
              </w:rPr>
            </w:pPr>
            <w:r w:rsidRPr="007468AB">
              <w:rPr>
                <w:rFonts w:ascii="Times New Roman" w:hAnsi="Times New Roman" w:cs="Times New Roman"/>
                <w:sz w:val="24"/>
                <w:szCs w:val="24"/>
              </w:rPr>
              <w:t>Прочие оборотные активы</w:t>
            </w:r>
          </w:p>
        </w:tc>
        <w:tc>
          <w:tcPr>
            <w:tcW w:w="1134" w:type="dxa"/>
            <w:vAlign w:val="center"/>
          </w:tcPr>
          <w:p w:rsidR="007468AB" w:rsidRPr="007468AB" w:rsidRDefault="007468AB" w:rsidP="007468AB">
            <w:pPr>
              <w:spacing w:after="0" w:line="240" w:lineRule="auto"/>
              <w:jc w:val="center"/>
              <w:rPr>
                <w:rFonts w:ascii="Times New Roman" w:hAnsi="Times New Roman" w:cs="Times New Roman"/>
                <w:sz w:val="24"/>
                <w:szCs w:val="24"/>
              </w:rPr>
            </w:pPr>
            <w:r w:rsidRPr="007468AB">
              <w:rPr>
                <w:rFonts w:ascii="Times New Roman" w:hAnsi="Times New Roman" w:cs="Times New Roman"/>
                <w:sz w:val="24"/>
                <w:szCs w:val="24"/>
              </w:rPr>
              <w:t>6297</w:t>
            </w:r>
          </w:p>
        </w:tc>
        <w:tc>
          <w:tcPr>
            <w:tcW w:w="1134" w:type="dxa"/>
            <w:vAlign w:val="center"/>
          </w:tcPr>
          <w:p w:rsidR="007468AB" w:rsidRPr="007468AB" w:rsidRDefault="007468AB" w:rsidP="007468AB">
            <w:pPr>
              <w:spacing w:after="0" w:line="240" w:lineRule="auto"/>
              <w:jc w:val="center"/>
              <w:rPr>
                <w:rFonts w:ascii="Times New Roman" w:hAnsi="Times New Roman" w:cs="Times New Roman"/>
                <w:sz w:val="24"/>
                <w:szCs w:val="24"/>
              </w:rPr>
            </w:pPr>
            <w:r w:rsidRPr="007468AB">
              <w:rPr>
                <w:rFonts w:ascii="Times New Roman" w:hAnsi="Times New Roman" w:cs="Times New Roman"/>
                <w:sz w:val="24"/>
                <w:szCs w:val="24"/>
              </w:rPr>
              <w:t>6371</w:t>
            </w:r>
          </w:p>
        </w:tc>
        <w:tc>
          <w:tcPr>
            <w:tcW w:w="1098" w:type="dxa"/>
            <w:vAlign w:val="center"/>
          </w:tcPr>
          <w:p w:rsidR="007468AB" w:rsidRPr="007468AB" w:rsidRDefault="007468AB" w:rsidP="007468AB">
            <w:pPr>
              <w:spacing w:after="0" w:line="240" w:lineRule="auto"/>
              <w:jc w:val="center"/>
              <w:rPr>
                <w:rFonts w:ascii="Times New Roman" w:hAnsi="Times New Roman" w:cs="Times New Roman"/>
                <w:sz w:val="24"/>
                <w:szCs w:val="24"/>
              </w:rPr>
            </w:pPr>
            <w:r w:rsidRPr="007468AB">
              <w:rPr>
                <w:rFonts w:ascii="Times New Roman" w:hAnsi="Times New Roman" w:cs="Times New Roman"/>
                <w:sz w:val="24"/>
                <w:szCs w:val="24"/>
              </w:rPr>
              <w:t>6574</w:t>
            </w:r>
          </w:p>
        </w:tc>
      </w:tr>
      <w:tr w:rsidR="007468AB" w:rsidRPr="001102A5" w:rsidTr="007468AB">
        <w:tc>
          <w:tcPr>
            <w:tcW w:w="2584" w:type="dxa"/>
          </w:tcPr>
          <w:p w:rsidR="007468AB" w:rsidRPr="007468AB" w:rsidRDefault="007468AB" w:rsidP="007468AB">
            <w:pPr>
              <w:autoSpaceDE w:val="0"/>
              <w:spacing w:after="0" w:line="240" w:lineRule="auto"/>
              <w:jc w:val="both"/>
              <w:rPr>
                <w:rFonts w:ascii="Times New Roman" w:hAnsi="Times New Roman" w:cs="Times New Roman"/>
                <w:sz w:val="24"/>
                <w:szCs w:val="24"/>
              </w:rPr>
            </w:pPr>
            <w:r w:rsidRPr="007468AB">
              <w:rPr>
                <w:rFonts w:ascii="Times New Roman" w:hAnsi="Times New Roman" w:cs="Times New Roman"/>
                <w:sz w:val="24"/>
                <w:szCs w:val="24"/>
              </w:rPr>
              <w:t>Медленнореализуемые активы (А3)</w:t>
            </w:r>
          </w:p>
        </w:tc>
        <w:tc>
          <w:tcPr>
            <w:tcW w:w="3620" w:type="dxa"/>
          </w:tcPr>
          <w:p w:rsidR="007468AB" w:rsidRPr="007468AB" w:rsidRDefault="007468AB" w:rsidP="007468AB">
            <w:pPr>
              <w:autoSpaceDE w:val="0"/>
              <w:spacing w:after="0" w:line="240" w:lineRule="auto"/>
              <w:jc w:val="both"/>
              <w:rPr>
                <w:rFonts w:ascii="Times New Roman" w:hAnsi="Times New Roman" w:cs="Times New Roman"/>
                <w:sz w:val="24"/>
                <w:szCs w:val="24"/>
              </w:rPr>
            </w:pPr>
            <w:r w:rsidRPr="007468AB">
              <w:rPr>
                <w:rFonts w:ascii="Times New Roman" w:hAnsi="Times New Roman" w:cs="Times New Roman"/>
                <w:sz w:val="24"/>
                <w:szCs w:val="24"/>
              </w:rPr>
              <w:t>Производственные запасы</w:t>
            </w:r>
          </w:p>
        </w:tc>
        <w:tc>
          <w:tcPr>
            <w:tcW w:w="1134" w:type="dxa"/>
            <w:vAlign w:val="center"/>
          </w:tcPr>
          <w:p w:rsidR="007468AB" w:rsidRPr="007468AB" w:rsidRDefault="007468AB" w:rsidP="007468AB">
            <w:pPr>
              <w:spacing w:after="0" w:line="240" w:lineRule="auto"/>
              <w:jc w:val="center"/>
              <w:rPr>
                <w:rFonts w:ascii="Times New Roman" w:hAnsi="Times New Roman" w:cs="Times New Roman"/>
                <w:sz w:val="24"/>
                <w:szCs w:val="24"/>
              </w:rPr>
            </w:pPr>
            <w:r w:rsidRPr="007468AB">
              <w:rPr>
                <w:rFonts w:ascii="Times New Roman" w:hAnsi="Times New Roman" w:cs="Times New Roman"/>
                <w:sz w:val="24"/>
                <w:szCs w:val="24"/>
              </w:rPr>
              <w:t>1847</w:t>
            </w:r>
          </w:p>
        </w:tc>
        <w:tc>
          <w:tcPr>
            <w:tcW w:w="1134" w:type="dxa"/>
            <w:vAlign w:val="center"/>
          </w:tcPr>
          <w:p w:rsidR="007468AB" w:rsidRPr="007468AB" w:rsidRDefault="007468AB" w:rsidP="007468AB">
            <w:pPr>
              <w:spacing w:after="0" w:line="240" w:lineRule="auto"/>
              <w:jc w:val="center"/>
              <w:rPr>
                <w:rFonts w:ascii="Times New Roman" w:hAnsi="Times New Roman" w:cs="Times New Roman"/>
                <w:sz w:val="24"/>
                <w:szCs w:val="24"/>
              </w:rPr>
            </w:pPr>
            <w:r w:rsidRPr="007468AB">
              <w:rPr>
                <w:rFonts w:ascii="Times New Roman" w:hAnsi="Times New Roman" w:cs="Times New Roman"/>
                <w:sz w:val="24"/>
                <w:szCs w:val="24"/>
              </w:rPr>
              <w:t>2193</w:t>
            </w:r>
          </w:p>
        </w:tc>
        <w:tc>
          <w:tcPr>
            <w:tcW w:w="1098" w:type="dxa"/>
            <w:vAlign w:val="center"/>
          </w:tcPr>
          <w:p w:rsidR="007468AB" w:rsidRPr="007468AB" w:rsidRDefault="007468AB" w:rsidP="007468AB">
            <w:pPr>
              <w:spacing w:after="0" w:line="240" w:lineRule="auto"/>
              <w:jc w:val="center"/>
              <w:rPr>
                <w:rFonts w:ascii="Times New Roman" w:hAnsi="Times New Roman" w:cs="Times New Roman"/>
                <w:sz w:val="24"/>
                <w:szCs w:val="24"/>
              </w:rPr>
            </w:pPr>
            <w:r w:rsidRPr="007468AB">
              <w:rPr>
                <w:rFonts w:ascii="Times New Roman" w:hAnsi="Times New Roman" w:cs="Times New Roman"/>
                <w:sz w:val="24"/>
                <w:szCs w:val="24"/>
              </w:rPr>
              <w:t>2496</w:t>
            </w:r>
          </w:p>
        </w:tc>
      </w:tr>
      <w:tr w:rsidR="007468AB" w:rsidRPr="001102A5" w:rsidTr="007468AB">
        <w:tc>
          <w:tcPr>
            <w:tcW w:w="2584" w:type="dxa"/>
          </w:tcPr>
          <w:p w:rsidR="007468AB" w:rsidRPr="007468AB" w:rsidRDefault="007468AB" w:rsidP="007468AB">
            <w:pPr>
              <w:autoSpaceDE w:val="0"/>
              <w:spacing w:after="0" w:line="240" w:lineRule="auto"/>
              <w:jc w:val="both"/>
              <w:rPr>
                <w:rFonts w:ascii="Times New Roman" w:hAnsi="Times New Roman" w:cs="Times New Roman"/>
                <w:sz w:val="24"/>
                <w:szCs w:val="24"/>
              </w:rPr>
            </w:pPr>
            <w:r w:rsidRPr="007468AB">
              <w:rPr>
                <w:rFonts w:ascii="Times New Roman" w:hAnsi="Times New Roman" w:cs="Times New Roman"/>
                <w:sz w:val="24"/>
                <w:szCs w:val="24"/>
              </w:rPr>
              <w:t>Труднореализуемые активы (А4)</w:t>
            </w:r>
          </w:p>
        </w:tc>
        <w:tc>
          <w:tcPr>
            <w:tcW w:w="3620" w:type="dxa"/>
          </w:tcPr>
          <w:p w:rsidR="007468AB" w:rsidRPr="007468AB" w:rsidRDefault="007468AB" w:rsidP="007468AB">
            <w:pPr>
              <w:autoSpaceDE w:val="0"/>
              <w:spacing w:after="0" w:line="240" w:lineRule="auto"/>
              <w:jc w:val="both"/>
              <w:rPr>
                <w:rFonts w:ascii="Times New Roman" w:hAnsi="Times New Roman" w:cs="Times New Roman"/>
                <w:sz w:val="24"/>
                <w:szCs w:val="24"/>
              </w:rPr>
            </w:pPr>
            <w:r w:rsidRPr="007468AB">
              <w:rPr>
                <w:rFonts w:ascii="Times New Roman" w:hAnsi="Times New Roman" w:cs="Times New Roman"/>
                <w:sz w:val="24"/>
                <w:szCs w:val="24"/>
              </w:rPr>
              <w:t>Внеоборотные активы</w:t>
            </w:r>
          </w:p>
        </w:tc>
        <w:tc>
          <w:tcPr>
            <w:tcW w:w="1134" w:type="dxa"/>
            <w:vAlign w:val="center"/>
          </w:tcPr>
          <w:p w:rsidR="007468AB" w:rsidRPr="007468AB" w:rsidRDefault="007468AB" w:rsidP="007468AB">
            <w:pPr>
              <w:spacing w:after="0" w:line="240" w:lineRule="auto"/>
              <w:jc w:val="center"/>
              <w:rPr>
                <w:rFonts w:ascii="Times New Roman" w:hAnsi="Times New Roman" w:cs="Times New Roman"/>
                <w:sz w:val="24"/>
                <w:szCs w:val="24"/>
              </w:rPr>
            </w:pPr>
            <w:r w:rsidRPr="007468AB">
              <w:rPr>
                <w:rFonts w:ascii="Times New Roman" w:hAnsi="Times New Roman" w:cs="Times New Roman"/>
                <w:sz w:val="24"/>
                <w:szCs w:val="24"/>
              </w:rPr>
              <w:t>3786</w:t>
            </w:r>
          </w:p>
        </w:tc>
        <w:tc>
          <w:tcPr>
            <w:tcW w:w="1134" w:type="dxa"/>
            <w:vAlign w:val="center"/>
          </w:tcPr>
          <w:p w:rsidR="007468AB" w:rsidRPr="007468AB" w:rsidRDefault="007468AB" w:rsidP="007468AB">
            <w:pPr>
              <w:spacing w:after="0" w:line="240" w:lineRule="auto"/>
              <w:jc w:val="center"/>
              <w:rPr>
                <w:rFonts w:ascii="Times New Roman" w:hAnsi="Times New Roman" w:cs="Times New Roman"/>
                <w:sz w:val="24"/>
                <w:szCs w:val="24"/>
              </w:rPr>
            </w:pPr>
            <w:r w:rsidRPr="007468AB">
              <w:rPr>
                <w:rFonts w:ascii="Times New Roman" w:hAnsi="Times New Roman" w:cs="Times New Roman"/>
                <w:sz w:val="24"/>
                <w:szCs w:val="24"/>
              </w:rPr>
              <w:t>3990</w:t>
            </w:r>
          </w:p>
        </w:tc>
        <w:tc>
          <w:tcPr>
            <w:tcW w:w="1098" w:type="dxa"/>
            <w:vAlign w:val="center"/>
          </w:tcPr>
          <w:p w:rsidR="007468AB" w:rsidRPr="007468AB" w:rsidRDefault="007468AB" w:rsidP="007468AB">
            <w:pPr>
              <w:spacing w:after="0" w:line="240" w:lineRule="auto"/>
              <w:jc w:val="center"/>
              <w:rPr>
                <w:rFonts w:ascii="Times New Roman" w:hAnsi="Times New Roman" w:cs="Times New Roman"/>
                <w:sz w:val="24"/>
                <w:szCs w:val="24"/>
              </w:rPr>
            </w:pPr>
            <w:r w:rsidRPr="007468AB">
              <w:rPr>
                <w:rFonts w:ascii="Times New Roman" w:hAnsi="Times New Roman" w:cs="Times New Roman"/>
                <w:sz w:val="24"/>
                <w:szCs w:val="24"/>
              </w:rPr>
              <w:t>4178</w:t>
            </w:r>
          </w:p>
        </w:tc>
      </w:tr>
      <w:tr w:rsidR="007468AB" w:rsidRPr="001102A5" w:rsidTr="007468AB">
        <w:tc>
          <w:tcPr>
            <w:tcW w:w="2584" w:type="dxa"/>
          </w:tcPr>
          <w:p w:rsidR="007468AB" w:rsidRPr="007468AB" w:rsidRDefault="007468AB" w:rsidP="007468AB">
            <w:pPr>
              <w:autoSpaceDE w:val="0"/>
              <w:spacing w:after="0" w:line="240" w:lineRule="auto"/>
              <w:jc w:val="both"/>
              <w:rPr>
                <w:rFonts w:ascii="Times New Roman" w:hAnsi="Times New Roman" w:cs="Times New Roman"/>
                <w:sz w:val="24"/>
                <w:szCs w:val="24"/>
              </w:rPr>
            </w:pPr>
            <w:r w:rsidRPr="007468AB">
              <w:rPr>
                <w:rFonts w:ascii="Times New Roman" w:hAnsi="Times New Roman" w:cs="Times New Roman"/>
                <w:sz w:val="24"/>
                <w:szCs w:val="24"/>
              </w:rPr>
              <w:t>Итого активы (А)</w:t>
            </w:r>
          </w:p>
        </w:tc>
        <w:tc>
          <w:tcPr>
            <w:tcW w:w="3620" w:type="dxa"/>
          </w:tcPr>
          <w:p w:rsidR="007468AB" w:rsidRPr="007468AB" w:rsidRDefault="007468AB" w:rsidP="007468AB">
            <w:pPr>
              <w:autoSpaceDE w:val="0"/>
              <w:spacing w:after="0" w:line="240" w:lineRule="auto"/>
              <w:jc w:val="both"/>
              <w:rPr>
                <w:rFonts w:ascii="Times New Roman" w:hAnsi="Times New Roman" w:cs="Times New Roman"/>
                <w:sz w:val="24"/>
                <w:szCs w:val="24"/>
              </w:rPr>
            </w:pPr>
            <w:r w:rsidRPr="007468AB">
              <w:rPr>
                <w:rFonts w:ascii="Times New Roman" w:hAnsi="Times New Roman" w:cs="Times New Roman"/>
                <w:sz w:val="24"/>
                <w:szCs w:val="24"/>
              </w:rPr>
              <w:t>Оборотные активы</w:t>
            </w:r>
          </w:p>
          <w:p w:rsidR="007468AB" w:rsidRPr="007468AB" w:rsidRDefault="007468AB" w:rsidP="007468AB">
            <w:pPr>
              <w:autoSpaceDE w:val="0"/>
              <w:spacing w:after="0" w:line="240" w:lineRule="auto"/>
              <w:jc w:val="both"/>
              <w:rPr>
                <w:rFonts w:ascii="Times New Roman" w:hAnsi="Times New Roman" w:cs="Times New Roman"/>
                <w:sz w:val="24"/>
                <w:szCs w:val="24"/>
              </w:rPr>
            </w:pPr>
            <w:r w:rsidRPr="007468AB">
              <w:rPr>
                <w:rFonts w:ascii="Times New Roman" w:hAnsi="Times New Roman" w:cs="Times New Roman"/>
                <w:sz w:val="24"/>
                <w:szCs w:val="24"/>
              </w:rPr>
              <w:t>Внеоборотные активы</w:t>
            </w:r>
          </w:p>
        </w:tc>
        <w:tc>
          <w:tcPr>
            <w:tcW w:w="1134" w:type="dxa"/>
            <w:vAlign w:val="center"/>
          </w:tcPr>
          <w:p w:rsidR="007468AB" w:rsidRPr="007468AB" w:rsidRDefault="007468AB" w:rsidP="007468AB">
            <w:pPr>
              <w:spacing w:after="0" w:line="240" w:lineRule="auto"/>
              <w:jc w:val="center"/>
              <w:rPr>
                <w:rFonts w:ascii="Times New Roman" w:hAnsi="Times New Roman" w:cs="Times New Roman"/>
                <w:sz w:val="24"/>
                <w:szCs w:val="24"/>
              </w:rPr>
            </w:pPr>
            <w:r w:rsidRPr="007468AB">
              <w:rPr>
                <w:rFonts w:ascii="Times New Roman" w:hAnsi="Times New Roman" w:cs="Times New Roman"/>
                <w:sz w:val="24"/>
                <w:szCs w:val="24"/>
              </w:rPr>
              <w:t>12456</w:t>
            </w:r>
          </w:p>
        </w:tc>
        <w:tc>
          <w:tcPr>
            <w:tcW w:w="1134" w:type="dxa"/>
            <w:vAlign w:val="center"/>
          </w:tcPr>
          <w:p w:rsidR="007468AB" w:rsidRPr="007468AB" w:rsidRDefault="007468AB" w:rsidP="007468AB">
            <w:pPr>
              <w:spacing w:after="0" w:line="240" w:lineRule="auto"/>
              <w:jc w:val="center"/>
              <w:rPr>
                <w:rFonts w:ascii="Times New Roman" w:hAnsi="Times New Roman" w:cs="Times New Roman"/>
                <w:sz w:val="24"/>
                <w:szCs w:val="24"/>
              </w:rPr>
            </w:pPr>
            <w:r w:rsidRPr="007468AB">
              <w:rPr>
                <w:rFonts w:ascii="Times New Roman" w:hAnsi="Times New Roman" w:cs="Times New Roman"/>
                <w:sz w:val="24"/>
                <w:szCs w:val="24"/>
              </w:rPr>
              <w:t>13151</w:t>
            </w:r>
          </w:p>
        </w:tc>
        <w:tc>
          <w:tcPr>
            <w:tcW w:w="1098" w:type="dxa"/>
            <w:vAlign w:val="center"/>
          </w:tcPr>
          <w:p w:rsidR="007468AB" w:rsidRPr="007468AB" w:rsidRDefault="007468AB" w:rsidP="007468AB">
            <w:pPr>
              <w:spacing w:after="0" w:line="240" w:lineRule="auto"/>
              <w:jc w:val="center"/>
              <w:rPr>
                <w:rFonts w:ascii="Times New Roman" w:hAnsi="Times New Roman" w:cs="Times New Roman"/>
                <w:sz w:val="24"/>
                <w:szCs w:val="24"/>
              </w:rPr>
            </w:pPr>
            <w:r w:rsidRPr="007468AB">
              <w:rPr>
                <w:rFonts w:ascii="Times New Roman" w:hAnsi="Times New Roman" w:cs="Times New Roman"/>
                <w:sz w:val="24"/>
                <w:szCs w:val="24"/>
              </w:rPr>
              <w:t>13746</w:t>
            </w:r>
          </w:p>
        </w:tc>
      </w:tr>
      <w:tr w:rsidR="002B7ABE" w:rsidRPr="001102A5" w:rsidTr="00E61B59">
        <w:tc>
          <w:tcPr>
            <w:tcW w:w="9570" w:type="dxa"/>
            <w:gridSpan w:val="5"/>
          </w:tcPr>
          <w:p w:rsidR="002B7ABE" w:rsidRPr="007468AB" w:rsidRDefault="002B7ABE" w:rsidP="007468AB">
            <w:pPr>
              <w:autoSpaceDE w:val="0"/>
              <w:spacing w:after="0" w:line="240" w:lineRule="auto"/>
              <w:jc w:val="center"/>
              <w:rPr>
                <w:rFonts w:ascii="Times New Roman" w:hAnsi="Times New Roman" w:cs="Times New Roman"/>
                <w:sz w:val="24"/>
                <w:szCs w:val="24"/>
              </w:rPr>
            </w:pPr>
            <w:r w:rsidRPr="007468AB">
              <w:rPr>
                <w:rFonts w:ascii="Times New Roman" w:hAnsi="Times New Roman" w:cs="Times New Roman"/>
                <w:sz w:val="24"/>
                <w:szCs w:val="24"/>
              </w:rPr>
              <w:t>Пассивы баланса по степени срочности их оплаты</w:t>
            </w:r>
          </w:p>
        </w:tc>
      </w:tr>
      <w:tr w:rsidR="007468AB" w:rsidRPr="001102A5" w:rsidTr="007468AB">
        <w:tc>
          <w:tcPr>
            <w:tcW w:w="2584" w:type="dxa"/>
          </w:tcPr>
          <w:p w:rsidR="007468AB" w:rsidRPr="007468AB" w:rsidRDefault="007468AB" w:rsidP="007468AB">
            <w:pPr>
              <w:autoSpaceDE w:val="0"/>
              <w:spacing w:after="0" w:line="240" w:lineRule="auto"/>
              <w:jc w:val="both"/>
              <w:rPr>
                <w:rFonts w:ascii="Times New Roman" w:hAnsi="Times New Roman" w:cs="Times New Roman"/>
                <w:sz w:val="24"/>
                <w:szCs w:val="24"/>
              </w:rPr>
            </w:pPr>
            <w:r w:rsidRPr="007468AB">
              <w:rPr>
                <w:rFonts w:ascii="Times New Roman" w:hAnsi="Times New Roman" w:cs="Times New Roman"/>
                <w:sz w:val="24"/>
                <w:szCs w:val="24"/>
              </w:rPr>
              <w:t>Наиболее срочные обязательства (П1)</w:t>
            </w:r>
          </w:p>
        </w:tc>
        <w:tc>
          <w:tcPr>
            <w:tcW w:w="3620" w:type="dxa"/>
          </w:tcPr>
          <w:p w:rsidR="007468AB" w:rsidRPr="007468AB" w:rsidRDefault="007468AB" w:rsidP="007468AB">
            <w:pPr>
              <w:autoSpaceDE w:val="0"/>
              <w:spacing w:after="0" w:line="240" w:lineRule="auto"/>
              <w:jc w:val="both"/>
              <w:rPr>
                <w:rFonts w:ascii="Times New Roman" w:hAnsi="Times New Roman" w:cs="Times New Roman"/>
                <w:sz w:val="24"/>
                <w:szCs w:val="24"/>
              </w:rPr>
            </w:pPr>
            <w:r w:rsidRPr="007468AB">
              <w:rPr>
                <w:rFonts w:ascii="Times New Roman" w:hAnsi="Times New Roman" w:cs="Times New Roman"/>
                <w:sz w:val="24"/>
                <w:szCs w:val="24"/>
              </w:rPr>
              <w:t>Кредиторская задолженность</w:t>
            </w:r>
          </w:p>
        </w:tc>
        <w:tc>
          <w:tcPr>
            <w:tcW w:w="1134" w:type="dxa"/>
            <w:vAlign w:val="center"/>
          </w:tcPr>
          <w:p w:rsidR="007468AB" w:rsidRPr="007468AB" w:rsidRDefault="007468AB" w:rsidP="007468AB">
            <w:pPr>
              <w:spacing w:after="0" w:line="240" w:lineRule="auto"/>
              <w:jc w:val="center"/>
              <w:rPr>
                <w:rFonts w:ascii="Times New Roman" w:hAnsi="Times New Roman" w:cs="Times New Roman"/>
                <w:sz w:val="24"/>
                <w:szCs w:val="24"/>
              </w:rPr>
            </w:pPr>
            <w:r w:rsidRPr="007468AB">
              <w:rPr>
                <w:rFonts w:ascii="Times New Roman" w:hAnsi="Times New Roman" w:cs="Times New Roman"/>
                <w:sz w:val="24"/>
                <w:szCs w:val="24"/>
              </w:rPr>
              <w:t>6843</w:t>
            </w:r>
          </w:p>
        </w:tc>
        <w:tc>
          <w:tcPr>
            <w:tcW w:w="1134" w:type="dxa"/>
            <w:vAlign w:val="center"/>
          </w:tcPr>
          <w:p w:rsidR="007468AB" w:rsidRPr="007468AB" w:rsidRDefault="007468AB" w:rsidP="007468AB">
            <w:pPr>
              <w:spacing w:after="0" w:line="240" w:lineRule="auto"/>
              <w:jc w:val="center"/>
              <w:rPr>
                <w:rFonts w:ascii="Times New Roman" w:hAnsi="Times New Roman" w:cs="Times New Roman"/>
                <w:sz w:val="24"/>
                <w:szCs w:val="24"/>
              </w:rPr>
            </w:pPr>
            <w:r w:rsidRPr="007468AB">
              <w:rPr>
                <w:rFonts w:ascii="Times New Roman" w:hAnsi="Times New Roman" w:cs="Times New Roman"/>
                <w:sz w:val="24"/>
                <w:szCs w:val="24"/>
              </w:rPr>
              <w:t>7424</w:t>
            </w:r>
          </w:p>
        </w:tc>
        <w:tc>
          <w:tcPr>
            <w:tcW w:w="1098" w:type="dxa"/>
            <w:vAlign w:val="center"/>
          </w:tcPr>
          <w:p w:rsidR="007468AB" w:rsidRPr="007468AB" w:rsidRDefault="007468AB" w:rsidP="007468AB">
            <w:pPr>
              <w:spacing w:after="0" w:line="240" w:lineRule="auto"/>
              <w:jc w:val="center"/>
              <w:rPr>
                <w:rFonts w:ascii="Times New Roman" w:hAnsi="Times New Roman" w:cs="Times New Roman"/>
                <w:sz w:val="24"/>
                <w:szCs w:val="24"/>
              </w:rPr>
            </w:pPr>
            <w:r w:rsidRPr="007468AB">
              <w:rPr>
                <w:rFonts w:ascii="Times New Roman" w:hAnsi="Times New Roman" w:cs="Times New Roman"/>
                <w:sz w:val="24"/>
                <w:szCs w:val="24"/>
              </w:rPr>
              <w:t>7699</w:t>
            </w:r>
          </w:p>
        </w:tc>
      </w:tr>
      <w:tr w:rsidR="007468AB" w:rsidRPr="001102A5" w:rsidTr="007468AB">
        <w:tc>
          <w:tcPr>
            <w:tcW w:w="2584" w:type="dxa"/>
          </w:tcPr>
          <w:p w:rsidR="007468AB" w:rsidRPr="007468AB" w:rsidRDefault="007468AB" w:rsidP="007468AB">
            <w:pPr>
              <w:autoSpaceDE w:val="0"/>
              <w:spacing w:after="0" w:line="240" w:lineRule="auto"/>
              <w:jc w:val="both"/>
              <w:rPr>
                <w:rFonts w:ascii="Times New Roman" w:hAnsi="Times New Roman" w:cs="Times New Roman"/>
                <w:sz w:val="24"/>
                <w:szCs w:val="24"/>
              </w:rPr>
            </w:pPr>
            <w:r w:rsidRPr="007468AB">
              <w:rPr>
                <w:rFonts w:ascii="Times New Roman" w:hAnsi="Times New Roman" w:cs="Times New Roman"/>
                <w:sz w:val="24"/>
                <w:szCs w:val="24"/>
              </w:rPr>
              <w:t>Краткосрочные обязательства (П2)</w:t>
            </w:r>
          </w:p>
        </w:tc>
        <w:tc>
          <w:tcPr>
            <w:tcW w:w="3620" w:type="dxa"/>
          </w:tcPr>
          <w:p w:rsidR="007468AB" w:rsidRPr="007468AB" w:rsidRDefault="007468AB" w:rsidP="007468AB">
            <w:pPr>
              <w:autoSpaceDE w:val="0"/>
              <w:spacing w:after="0" w:line="240" w:lineRule="auto"/>
              <w:jc w:val="both"/>
              <w:rPr>
                <w:rFonts w:ascii="Times New Roman" w:hAnsi="Times New Roman" w:cs="Times New Roman"/>
                <w:sz w:val="24"/>
                <w:szCs w:val="24"/>
              </w:rPr>
            </w:pPr>
            <w:r w:rsidRPr="007468AB">
              <w:rPr>
                <w:rFonts w:ascii="Times New Roman" w:hAnsi="Times New Roman" w:cs="Times New Roman"/>
                <w:sz w:val="24"/>
                <w:szCs w:val="24"/>
              </w:rPr>
              <w:t>Краткосрочные кредиты и займы</w:t>
            </w:r>
          </w:p>
          <w:p w:rsidR="007468AB" w:rsidRPr="007468AB" w:rsidRDefault="007468AB" w:rsidP="007468AB">
            <w:pPr>
              <w:autoSpaceDE w:val="0"/>
              <w:spacing w:after="0" w:line="240" w:lineRule="auto"/>
              <w:jc w:val="both"/>
              <w:rPr>
                <w:rFonts w:ascii="Times New Roman" w:hAnsi="Times New Roman" w:cs="Times New Roman"/>
                <w:sz w:val="24"/>
                <w:szCs w:val="24"/>
              </w:rPr>
            </w:pPr>
            <w:r w:rsidRPr="007468AB">
              <w:rPr>
                <w:rFonts w:ascii="Times New Roman" w:hAnsi="Times New Roman" w:cs="Times New Roman"/>
                <w:sz w:val="24"/>
                <w:szCs w:val="24"/>
              </w:rPr>
              <w:t>Задолженность участникам (учредителям) по выплате доходов</w:t>
            </w:r>
          </w:p>
        </w:tc>
        <w:tc>
          <w:tcPr>
            <w:tcW w:w="1134" w:type="dxa"/>
            <w:vAlign w:val="center"/>
          </w:tcPr>
          <w:p w:rsidR="007468AB" w:rsidRPr="007468AB" w:rsidRDefault="007468AB" w:rsidP="007468AB">
            <w:pPr>
              <w:spacing w:after="0" w:line="240" w:lineRule="auto"/>
              <w:jc w:val="center"/>
              <w:rPr>
                <w:rFonts w:ascii="Times New Roman" w:hAnsi="Times New Roman" w:cs="Times New Roman"/>
                <w:sz w:val="24"/>
                <w:szCs w:val="24"/>
              </w:rPr>
            </w:pPr>
            <w:r w:rsidRPr="007468AB">
              <w:rPr>
                <w:rFonts w:ascii="Times New Roman" w:hAnsi="Times New Roman" w:cs="Times New Roman"/>
                <w:sz w:val="24"/>
                <w:szCs w:val="24"/>
              </w:rPr>
              <w:t>3497</w:t>
            </w:r>
          </w:p>
        </w:tc>
        <w:tc>
          <w:tcPr>
            <w:tcW w:w="1134" w:type="dxa"/>
            <w:vAlign w:val="center"/>
          </w:tcPr>
          <w:p w:rsidR="007468AB" w:rsidRPr="007468AB" w:rsidRDefault="007468AB" w:rsidP="007468AB">
            <w:pPr>
              <w:spacing w:after="0" w:line="240" w:lineRule="auto"/>
              <w:jc w:val="center"/>
              <w:rPr>
                <w:rFonts w:ascii="Times New Roman" w:hAnsi="Times New Roman" w:cs="Times New Roman"/>
                <w:sz w:val="24"/>
                <w:szCs w:val="24"/>
              </w:rPr>
            </w:pPr>
            <w:r w:rsidRPr="007468AB">
              <w:rPr>
                <w:rFonts w:ascii="Times New Roman" w:hAnsi="Times New Roman" w:cs="Times New Roman"/>
                <w:sz w:val="24"/>
                <w:szCs w:val="24"/>
              </w:rPr>
              <w:t>3069</w:t>
            </w:r>
          </w:p>
        </w:tc>
        <w:tc>
          <w:tcPr>
            <w:tcW w:w="1098" w:type="dxa"/>
            <w:vAlign w:val="center"/>
          </w:tcPr>
          <w:p w:rsidR="007468AB" w:rsidRPr="007468AB" w:rsidRDefault="007468AB" w:rsidP="007468AB">
            <w:pPr>
              <w:spacing w:after="0" w:line="240" w:lineRule="auto"/>
              <w:jc w:val="center"/>
              <w:rPr>
                <w:rFonts w:ascii="Times New Roman" w:hAnsi="Times New Roman" w:cs="Times New Roman"/>
                <w:sz w:val="24"/>
                <w:szCs w:val="24"/>
              </w:rPr>
            </w:pPr>
            <w:r w:rsidRPr="007468AB">
              <w:rPr>
                <w:rFonts w:ascii="Times New Roman" w:hAnsi="Times New Roman" w:cs="Times New Roman"/>
                <w:sz w:val="24"/>
                <w:szCs w:val="24"/>
              </w:rPr>
              <w:t>2847</w:t>
            </w:r>
          </w:p>
        </w:tc>
      </w:tr>
      <w:tr w:rsidR="007468AB" w:rsidRPr="001102A5" w:rsidTr="007468AB">
        <w:tc>
          <w:tcPr>
            <w:tcW w:w="2584" w:type="dxa"/>
          </w:tcPr>
          <w:p w:rsidR="007468AB" w:rsidRPr="007468AB" w:rsidRDefault="007468AB" w:rsidP="007468AB">
            <w:pPr>
              <w:autoSpaceDE w:val="0"/>
              <w:spacing w:after="0" w:line="240" w:lineRule="auto"/>
              <w:jc w:val="both"/>
              <w:rPr>
                <w:rFonts w:ascii="Times New Roman" w:hAnsi="Times New Roman" w:cs="Times New Roman"/>
                <w:sz w:val="24"/>
                <w:szCs w:val="24"/>
              </w:rPr>
            </w:pPr>
            <w:r w:rsidRPr="007468AB">
              <w:rPr>
                <w:rFonts w:ascii="Times New Roman" w:hAnsi="Times New Roman" w:cs="Times New Roman"/>
                <w:sz w:val="24"/>
                <w:szCs w:val="24"/>
              </w:rPr>
              <w:t>Долгосрочные обязательства (П3)</w:t>
            </w:r>
          </w:p>
        </w:tc>
        <w:tc>
          <w:tcPr>
            <w:tcW w:w="3620" w:type="dxa"/>
          </w:tcPr>
          <w:p w:rsidR="007468AB" w:rsidRPr="007468AB" w:rsidRDefault="007468AB" w:rsidP="007468AB">
            <w:pPr>
              <w:autoSpaceDE w:val="0"/>
              <w:spacing w:after="0" w:line="240" w:lineRule="auto"/>
              <w:jc w:val="both"/>
              <w:rPr>
                <w:rFonts w:ascii="Times New Roman" w:hAnsi="Times New Roman" w:cs="Times New Roman"/>
                <w:sz w:val="24"/>
                <w:szCs w:val="24"/>
              </w:rPr>
            </w:pPr>
            <w:r w:rsidRPr="007468AB">
              <w:rPr>
                <w:rFonts w:ascii="Times New Roman" w:hAnsi="Times New Roman" w:cs="Times New Roman"/>
                <w:sz w:val="24"/>
                <w:szCs w:val="24"/>
              </w:rPr>
              <w:t>Долгосрочные обязательства</w:t>
            </w:r>
          </w:p>
        </w:tc>
        <w:tc>
          <w:tcPr>
            <w:tcW w:w="1134" w:type="dxa"/>
            <w:vAlign w:val="center"/>
          </w:tcPr>
          <w:p w:rsidR="007468AB" w:rsidRPr="007468AB" w:rsidRDefault="007468AB" w:rsidP="007468AB">
            <w:pPr>
              <w:spacing w:after="0" w:line="240" w:lineRule="auto"/>
              <w:jc w:val="center"/>
              <w:rPr>
                <w:rFonts w:ascii="Times New Roman" w:hAnsi="Times New Roman" w:cs="Times New Roman"/>
                <w:sz w:val="24"/>
                <w:szCs w:val="24"/>
              </w:rPr>
            </w:pPr>
            <w:r w:rsidRPr="007468AB">
              <w:rPr>
                <w:rFonts w:ascii="Times New Roman" w:hAnsi="Times New Roman" w:cs="Times New Roman"/>
                <w:sz w:val="24"/>
                <w:szCs w:val="24"/>
              </w:rPr>
              <w:t>0</w:t>
            </w:r>
          </w:p>
        </w:tc>
        <w:tc>
          <w:tcPr>
            <w:tcW w:w="1134" w:type="dxa"/>
            <w:vAlign w:val="center"/>
          </w:tcPr>
          <w:p w:rsidR="007468AB" w:rsidRPr="007468AB" w:rsidRDefault="007468AB" w:rsidP="007468AB">
            <w:pPr>
              <w:spacing w:after="0" w:line="240" w:lineRule="auto"/>
              <w:jc w:val="center"/>
              <w:rPr>
                <w:rFonts w:ascii="Times New Roman" w:hAnsi="Times New Roman" w:cs="Times New Roman"/>
                <w:sz w:val="24"/>
                <w:szCs w:val="24"/>
              </w:rPr>
            </w:pPr>
            <w:r w:rsidRPr="007468AB">
              <w:rPr>
                <w:rFonts w:ascii="Times New Roman" w:hAnsi="Times New Roman" w:cs="Times New Roman"/>
                <w:sz w:val="24"/>
                <w:szCs w:val="24"/>
              </w:rPr>
              <w:t>0</w:t>
            </w:r>
          </w:p>
        </w:tc>
        <w:tc>
          <w:tcPr>
            <w:tcW w:w="1098" w:type="dxa"/>
            <w:vAlign w:val="center"/>
          </w:tcPr>
          <w:p w:rsidR="007468AB" w:rsidRPr="007468AB" w:rsidRDefault="007468AB" w:rsidP="007468AB">
            <w:pPr>
              <w:spacing w:after="0" w:line="240" w:lineRule="auto"/>
              <w:jc w:val="center"/>
              <w:rPr>
                <w:rFonts w:ascii="Times New Roman" w:hAnsi="Times New Roman" w:cs="Times New Roman"/>
                <w:sz w:val="24"/>
                <w:szCs w:val="24"/>
              </w:rPr>
            </w:pPr>
            <w:r w:rsidRPr="007468AB">
              <w:rPr>
                <w:rFonts w:ascii="Times New Roman" w:hAnsi="Times New Roman" w:cs="Times New Roman"/>
                <w:sz w:val="24"/>
                <w:szCs w:val="24"/>
              </w:rPr>
              <w:t>0</w:t>
            </w:r>
          </w:p>
        </w:tc>
      </w:tr>
      <w:tr w:rsidR="007468AB" w:rsidRPr="001102A5" w:rsidTr="007468AB">
        <w:tc>
          <w:tcPr>
            <w:tcW w:w="2584" w:type="dxa"/>
          </w:tcPr>
          <w:p w:rsidR="007468AB" w:rsidRPr="007468AB" w:rsidRDefault="007468AB" w:rsidP="007468AB">
            <w:pPr>
              <w:autoSpaceDE w:val="0"/>
              <w:spacing w:after="0" w:line="240" w:lineRule="auto"/>
              <w:jc w:val="both"/>
              <w:rPr>
                <w:rFonts w:ascii="Times New Roman" w:hAnsi="Times New Roman" w:cs="Times New Roman"/>
                <w:sz w:val="24"/>
                <w:szCs w:val="24"/>
              </w:rPr>
            </w:pPr>
            <w:r w:rsidRPr="007468AB">
              <w:rPr>
                <w:rFonts w:ascii="Times New Roman" w:hAnsi="Times New Roman" w:cs="Times New Roman"/>
                <w:sz w:val="24"/>
                <w:szCs w:val="24"/>
              </w:rPr>
              <w:t>Собственный капитал и другие постоянные пассивы (П4)</w:t>
            </w:r>
          </w:p>
        </w:tc>
        <w:tc>
          <w:tcPr>
            <w:tcW w:w="3620" w:type="dxa"/>
          </w:tcPr>
          <w:p w:rsidR="007468AB" w:rsidRPr="007468AB" w:rsidRDefault="007468AB" w:rsidP="007468AB">
            <w:pPr>
              <w:autoSpaceDE w:val="0"/>
              <w:spacing w:after="0" w:line="240" w:lineRule="auto"/>
              <w:jc w:val="both"/>
              <w:rPr>
                <w:rFonts w:ascii="Times New Roman" w:hAnsi="Times New Roman" w:cs="Times New Roman"/>
                <w:sz w:val="24"/>
                <w:szCs w:val="24"/>
              </w:rPr>
            </w:pPr>
            <w:r w:rsidRPr="007468AB">
              <w:rPr>
                <w:rFonts w:ascii="Times New Roman" w:hAnsi="Times New Roman" w:cs="Times New Roman"/>
                <w:sz w:val="24"/>
                <w:szCs w:val="24"/>
              </w:rPr>
              <w:t>Капитал и резервы</w:t>
            </w:r>
          </w:p>
          <w:p w:rsidR="007468AB" w:rsidRPr="007468AB" w:rsidRDefault="007468AB" w:rsidP="007468AB">
            <w:pPr>
              <w:autoSpaceDE w:val="0"/>
              <w:spacing w:after="0" w:line="240" w:lineRule="auto"/>
              <w:jc w:val="both"/>
              <w:rPr>
                <w:rFonts w:ascii="Times New Roman" w:hAnsi="Times New Roman" w:cs="Times New Roman"/>
                <w:sz w:val="24"/>
                <w:szCs w:val="24"/>
              </w:rPr>
            </w:pPr>
            <w:r w:rsidRPr="007468AB">
              <w:rPr>
                <w:rFonts w:ascii="Times New Roman" w:hAnsi="Times New Roman" w:cs="Times New Roman"/>
                <w:sz w:val="24"/>
                <w:szCs w:val="24"/>
              </w:rPr>
              <w:t>Доходы будущих периодов</w:t>
            </w:r>
          </w:p>
          <w:p w:rsidR="007468AB" w:rsidRPr="007468AB" w:rsidRDefault="007468AB" w:rsidP="007468AB">
            <w:pPr>
              <w:autoSpaceDE w:val="0"/>
              <w:spacing w:after="0" w:line="240" w:lineRule="auto"/>
              <w:jc w:val="both"/>
              <w:rPr>
                <w:rFonts w:ascii="Times New Roman" w:hAnsi="Times New Roman" w:cs="Times New Roman"/>
                <w:sz w:val="24"/>
                <w:szCs w:val="24"/>
              </w:rPr>
            </w:pPr>
            <w:r w:rsidRPr="007468AB">
              <w:rPr>
                <w:rFonts w:ascii="Times New Roman" w:hAnsi="Times New Roman" w:cs="Times New Roman"/>
                <w:sz w:val="24"/>
                <w:szCs w:val="24"/>
              </w:rPr>
              <w:t>Резервы предстоящих расходов</w:t>
            </w:r>
          </w:p>
        </w:tc>
        <w:tc>
          <w:tcPr>
            <w:tcW w:w="1134" w:type="dxa"/>
            <w:vAlign w:val="center"/>
          </w:tcPr>
          <w:p w:rsidR="007468AB" w:rsidRPr="007468AB" w:rsidRDefault="007468AB" w:rsidP="007468AB">
            <w:pPr>
              <w:spacing w:after="0" w:line="240" w:lineRule="auto"/>
              <w:jc w:val="center"/>
              <w:rPr>
                <w:rFonts w:ascii="Times New Roman" w:hAnsi="Times New Roman" w:cs="Times New Roman"/>
                <w:sz w:val="24"/>
                <w:szCs w:val="24"/>
              </w:rPr>
            </w:pPr>
            <w:r w:rsidRPr="007468AB">
              <w:rPr>
                <w:rFonts w:ascii="Times New Roman" w:hAnsi="Times New Roman" w:cs="Times New Roman"/>
                <w:sz w:val="24"/>
                <w:szCs w:val="24"/>
              </w:rPr>
              <w:t>2116</w:t>
            </w:r>
          </w:p>
        </w:tc>
        <w:tc>
          <w:tcPr>
            <w:tcW w:w="1134" w:type="dxa"/>
            <w:vAlign w:val="center"/>
          </w:tcPr>
          <w:p w:rsidR="007468AB" w:rsidRPr="007468AB" w:rsidRDefault="007468AB" w:rsidP="007468AB">
            <w:pPr>
              <w:spacing w:after="0" w:line="240" w:lineRule="auto"/>
              <w:jc w:val="center"/>
              <w:rPr>
                <w:rFonts w:ascii="Times New Roman" w:hAnsi="Times New Roman" w:cs="Times New Roman"/>
                <w:sz w:val="24"/>
                <w:szCs w:val="24"/>
              </w:rPr>
            </w:pPr>
            <w:r w:rsidRPr="007468AB">
              <w:rPr>
                <w:rFonts w:ascii="Times New Roman" w:hAnsi="Times New Roman" w:cs="Times New Roman"/>
                <w:sz w:val="24"/>
                <w:szCs w:val="24"/>
              </w:rPr>
              <w:t>2658</w:t>
            </w:r>
          </w:p>
        </w:tc>
        <w:tc>
          <w:tcPr>
            <w:tcW w:w="1098" w:type="dxa"/>
            <w:vAlign w:val="center"/>
          </w:tcPr>
          <w:p w:rsidR="007468AB" w:rsidRPr="007468AB" w:rsidRDefault="007468AB" w:rsidP="007468AB">
            <w:pPr>
              <w:spacing w:after="0" w:line="240" w:lineRule="auto"/>
              <w:jc w:val="center"/>
              <w:rPr>
                <w:rFonts w:ascii="Times New Roman" w:hAnsi="Times New Roman" w:cs="Times New Roman"/>
                <w:sz w:val="24"/>
                <w:szCs w:val="24"/>
              </w:rPr>
            </w:pPr>
            <w:r w:rsidRPr="007468AB">
              <w:rPr>
                <w:rFonts w:ascii="Times New Roman" w:hAnsi="Times New Roman" w:cs="Times New Roman"/>
                <w:sz w:val="24"/>
                <w:szCs w:val="24"/>
              </w:rPr>
              <w:t>3200</w:t>
            </w:r>
          </w:p>
        </w:tc>
      </w:tr>
      <w:tr w:rsidR="007468AB" w:rsidRPr="001102A5" w:rsidTr="007468AB">
        <w:tc>
          <w:tcPr>
            <w:tcW w:w="2584" w:type="dxa"/>
          </w:tcPr>
          <w:p w:rsidR="007468AB" w:rsidRPr="007468AB" w:rsidRDefault="007468AB" w:rsidP="007468AB">
            <w:pPr>
              <w:autoSpaceDE w:val="0"/>
              <w:spacing w:after="0" w:line="240" w:lineRule="auto"/>
              <w:jc w:val="both"/>
              <w:rPr>
                <w:rFonts w:ascii="Times New Roman" w:hAnsi="Times New Roman" w:cs="Times New Roman"/>
                <w:sz w:val="24"/>
                <w:szCs w:val="24"/>
              </w:rPr>
            </w:pPr>
            <w:r w:rsidRPr="007468AB">
              <w:rPr>
                <w:rFonts w:ascii="Times New Roman" w:hAnsi="Times New Roman" w:cs="Times New Roman"/>
                <w:sz w:val="24"/>
                <w:szCs w:val="24"/>
              </w:rPr>
              <w:t>Итого пассивы (П1)</w:t>
            </w:r>
          </w:p>
        </w:tc>
        <w:tc>
          <w:tcPr>
            <w:tcW w:w="3620" w:type="dxa"/>
          </w:tcPr>
          <w:p w:rsidR="007468AB" w:rsidRPr="007468AB" w:rsidRDefault="007468AB" w:rsidP="007468AB">
            <w:pPr>
              <w:autoSpaceDE w:val="0"/>
              <w:spacing w:after="0" w:line="240" w:lineRule="auto"/>
              <w:jc w:val="both"/>
              <w:rPr>
                <w:rFonts w:ascii="Times New Roman" w:hAnsi="Times New Roman" w:cs="Times New Roman"/>
                <w:sz w:val="24"/>
                <w:szCs w:val="24"/>
              </w:rPr>
            </w:pPr>
            <w:r w:rsidRPr="007468AB">
              <w:rPr>
                <w:rFonts w:ascii="Times New Roman" w:hAnsi="Times New Roman" w:cs="Times New Roman"/>
                <w:sz w:val="24"/>
                <w:szCs w:val="24"/>
              </w:rPr>
              <w:t>Краткосрочные обязательства</w:t>
            </w:r>
          </w:p>
          <w:p w:rsidR="007468AB" w:rsidRPr="007468AB" w:rsidRDefault="007468AB" w:rsidP="007468AB">
            <w:pPr>
              <w:autoSpaceDE w:val="0"/>
              <w:spacing w:after="0" w:line="240" w:lineRule="auto"/>
              <w:jc w:val="both"/>
              <w:rPr>
                <w:rFonts w:ascii="Times New Roman" w:hAnsi="Times New Roman" w:cs="Times New Roman"/>
                <w:sz w:val="24"/>
                <w:szCs w:val="24"/>
              </w:rPr>
            </w:pPr>
            <w:r w:rsidRPr="007468AB">
              <w:rPr>
                <w:rFonts w:ascii="Times New Roman" w:hAnsi="Times New Roman" w:cs="Times New Roman"/>
                <w:sz w:val="24"/>
                <w:szCs w:val="24"/>
              </w:rPr>
              <w:t>Долгосрочные обязательства</w:t>
            </w:r>
          </w:p>
          <w:p w:rsidR="007468AB" w:rsidRPr="007468AB" w:rsidRDefault="007468AB" w:rsidP="007468AB">
            <w:pPr>
              <w:autoSpaceDE w:val="0"/>
              <w:spacing w:after="0" w:line="240" w:lineRule="auto"/>
              <w:jc w:val="both"/>
              <w:rPr>
                <w:rFonts w:ascii="Times New Roman" w:hAnsi="Times New Roman" w:cs="Times New Roman"/>
                <w:sz w:val="24"/>
                <w:szCs w:val="24"/>
              </w:rPr>
            </w:pPr>
            <w:r w:rsidRPr="007468AB">
              <w:rPr>
                <w:rFonts w:ascii="Times New Roman" w:hAnsi="Times New Roman" w:cs="Times New Roman"/>
                <w:sz w:val="24"/>
                <w:szCs w:val="24"/>
              </w:rPr>
              <w:t>Капитал и резервы</w:t>
            </w:r>
          </w:p>
        </w:tc>
        <w:tc>
          <w:tcPr>
            <w:tcW w:w="1134" w:type="dxa"/>
            <w:vAlign w:val="center"/>
          </w:tcPr>
          <w:p w:rsidR="007468AB" w:rsidRPr="007468AB" w:rsidRDefault="007468AB" w:rsidP="007468AB">
            <w:pPr>
              <w:spacing w:after="0" w:line="240" w:lineRule="auto"/>
              <w:jc w:val="center"/>
              <w:rPr>
                <w:rFonts w:ascii="Times New Roman" w:hAnsi="Times New Roman" w:cs="Times New Roman"/>
                <w:sz w:val="24"/>
                <w:szCs w:val="24"/>
              </w:rPr>
            </w:pPr>
            <w:r w:rsidRPr="007468AB">
              <w:rPr>
                <w:rFonts w:ascii="Times New Roman" w:hAnsi="Times New Roman" w:cs="Times New Roman"/>
                <w:sz w:val="24"/>
                <w:szCs w:val="24"/>
              </w:rPr>
              <w:t>12456</w:t>
            </w:r>
          </w:p>
        </w:tc>
        <w:tc>
          <w:tcPr>
            <w:tcW w:w="1134" w:type="dxa"/>
            <w:vAlign w:val="center"/>
          </w:tcPr>
          <w:p w:rsidR="007468AB" w:rsidRPr="007468AB" w:rsidRDefault="007468AB" w:rsidP="007468AB">
            <w:pPr>
              <w:spacing w:after="0" w:line="240" w:lineRule="auto"/>
              <w:jc w:val="center"/>
              <w:rPr>
                <w:rFonts w:ascii="Times New Roman" w:hAnsi="Times New Roman" w:cs="Times New Roman"/>
                <w:sz w:val="24"/>
                <w:szCs w:val="24"/>
              </w:rPr>
            </w:pPr>
            <w:r w:rsidRPr="007468AB">
              <w:rPr>
                <w:rFonts w:ascii="Times New Roman" w:hAnsi="Times New Roman" w:cs="Times New Roman"/>
                <w:sz w:val="24"/>
                <w:szCs w:val="24"/>
              </w:rPr>
              <w:t>13151</w:t>
            </w:r>
          </w:p>
        </w:tc>
        <w:tc>
          <w:tcPr>
            <w:tcW w:w="1098" w:type="dxa"/>
            <w:vAlign w:val="center"/>
          </w:tcPr>
          <w:p w:rsidR="007468AB" w:rsidRPr="007468AB" w:rsidRDefault="007468AB" w:rsidP="007468AB">
            <w:pPr>
              <w:spacing w:after="0" w:line="240" w:lineRule="auto"/>
              <w:jc w:val="center"/>
              <w:rPr>
                <w:rFonts w:ascii="Times New Roman" w:hAnsi="Times New Roman" w:cs="Times New Roman"/>
                <w:sz w:val="24"/>
                <w:szCs w:val="24"/>
              </w:rPr>
            </w:pPr>
            <w:r w:rsidRPr="007468AB">
              <w:rPr>
                <w:rFonts w:ascii="Times New Roman" w:hAnsi="Times New Roman" w:cs="Times New Roman"/>
                <w:sz w:val="24"/>
                <w:szCs w:val="24"/>
              </w:rPr>
              <w:t>13746</w:t>
            </w:r>
          </w:p>
        </w:tc>
      </w:tr>
    </w:tbl>
    <w:p w:rsidR="007468AB" w:rsidRDefault="007468AB">
      <w:pPr>
        <w:rPr>
          <w:rFonts w:ascii="Times New Roman" w:hAnsi="Times New Roman" w:cs="Times New Roman"/>
          <w:sz w:val="28"/>
          <w:szCs w:val="28"/>
        </w:rPr>
      </w:pPr>
    </w:p>
    <w:p w:rsidR="007468AB" w:rsidRDefault="007468AB">
      <w:pPr>
        <w:rPr>
          <w:rFonts w:ascii="Times New Roman" w:hAnsi="Times New Roman" w:cs="Times New Roman"/>
          <w:sz w:val="28"/>
          <w:szCs w:val="28"/>
        </w:rPr>
      </w:pPr>
      <w:r>
        <w:rPr>
          <w:rFonts w:ascii="Times New Roman" w:hAnsi="Times New Roman" w:cs="Times New Roman"/>
          <w:sz w:val="28"/>
          <w:szCs w:val="28"/>
        </w:rPr>
        <w:br w:type="page"/>
      </w:r>
    </w:p>
    <w:p w:rsidR="002B7ABE" w:rsidRDefault="002B7ABE" w:rsidP="007468AB">
      <w:pPr>
        <w:spacing w:after="0" w:line="360" w:lineRule="auto"/>
        <w:jc w:val="center"/>
        <w:rPr>
          <w:rFonts w:ascii="Times New Roman" w:hAnsi="Times New Roman" w:cs="Times New Roman"/>
          <w:sz w:val="28"/>
          <w:szCs w:val="28"/>
        </w:rPr>
      </w:pPr>
      <w:r w:rsidRPr="007468AB">
        <w:rPr>
          <w:rFonts w:ascii="Times New Roman" w:hAnsi="Times New Roman" w:cs="Times New Roman"/>
          <w:sz w:val="28"/>
          <w:szCs w:val="28"/>
        </w:rPr>
        <w:lastRenderedPageBreak/>
        <w:t>Приложение</w:t>
      </w:r>
      <w:r w:rsidR="007468AB" w:rsidRPr="007468AB">
        <w:rPr>
          <w:rFonts w:ascii="Times New Roman" w:hAnsi="Times New Roman" w:cs="Times New Roman"/>
          <w:sz w:val="28"/>
          <w:szCs w:val="28"/>
        </w:rPr>
        <w:t xml:space="preserve"> Л</w:t>
      </w:r>
    </w:p>
    <w:p w:rsidR="007468AB" w:rsidRPr="007468AB" w:rsidRDefault="007468AB" w:rsidP="007468AB">
      <w:pPr>
        <w:spacing w:after="0" w:line="360" w:lineRule="auto"/>
        <w:jc w:val="center"/>
        <w:rPr>
          <w:rFonts w:ascii="Times New Roman" w:hAnsi="Times New Roman" w:cs="Times New Roman"/>
          <w:sz w:val="28"/>
          <w:szCs w:val="28"/>
        </w:rPr>
      </w:pPr>
    </w:p>
    <w:p w:rsidR="002B7ABE" w:rsidRPr="007468AB" w:rsidRDefault="002B7ABE" w:rsidP="007468AB">
      <w:pPr>
        <w:spacing w:after="0" w:line="360" w:lineRule="auto"/>
        <w:jc w:val="center"/>
        <w:rPr>
          <w:rFonts w:ascii="Times New Roman" w:hAnsi="Times New Roman" w:cs="Times New Roman"/>
          <w:sz w:val="28"/>
          <w:szCs w:val="28"/>
        </w:rPr>
      </w:pPr>
      <w:r w:rsidRPr="007468AB">
        <w:rPr>
          <w:rFonts w:ascii="Times New Roman" w:hAnsi="Times New Roman" w:cs="Times New Roman"/>
          <w:sz w:val="28"/>
          <w:szCs w:val="28"/>
        </w:rPr>
        <w:t>Динамика финансовых результатов</w:t>
      </w:r>
      <w:r w:rsidR="007468AB" w:rsidRPr="007468AB">
        <w:rPr>
          <w:rFonts w:ascii="Times New Roman" w:hAnsi="Times New Roman" w:cs="Times New Roman"/>
          <w:sz w:val="28"/>
          <w:szCs w:val="28"/>
        </w:rPr>
        <w:t xml:space="preserve"> ООО «Станкостроительный завод»</w:t>
      </w:r>
    </w:p>
    <w:p w:rsidR="002B7ABE" w:rsidRDefault="002B7ABE" w:rsidP="002B7ABE">
      <w:pPr>
        <w:spacing w:line="360" w:lineRule="auto"/>
        <w:jc w:val="center"/>
        <w:rPr>
          <w:sz w:val="28"/>
          <w:szCs w:val="28"/>
        </w:rPr>
      </w:pPr>
      <w:r>
        <w:rPr>
          <w:noProof/>
          <w:sz w:val="28"/>
          <w:szCs w:val="28"/>
          <w:lang w:eastAsia="ru-RU"/>
        </w:rPr>
        <w:drawing>
          <wp:inline distT="0" distB="0" distL="0" distR="0" wp14:anchorId="1818F749" wp14:editId="10D36A9D">
            <wp:extent cx="4572249" cy="2743445"/>
            <wp:effectExtent l="6099" t="6102" r="3177" b="3178"/>
            <wp:docPr id="27"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D61CF6" w:rsidRPr="007468AB" w:rsidRDefault="007468AB" w:rsidP="00D61CF6">
      <w:pPr>
        <w:spacing w:after="0" w:line="360" w:lineRule="auto"/>
        <w:jc w:val="center"/>
        <w:rPr>
          <w:rFonts w:ascii="Times New Roman" w:hAnsi="Times New Roman" w:cs="Times New Roman"/>
          <w:sz w:val="28"/>
          <w:szCs w:val="28"/>
        </w:rPr>
      </w:pPr>
      <w:r w:rsidRPr="00D61CF6">
        <w:rPr>
          <w:rFonts w:ascii="Times New Roman" w:hAnsi="Times New Roman" w:cs="Times New Roman"/>
          <w:sz w:val="28"/>
          <w:szCs w:val="28"/>
        </w:rPr>
        <w:t xml:space="preserve">Рисунок </w:t>
      </w:r>
      <w:r w:rsidR="00D61CF6" w:rsidRPr="00D61CF6">
        <w:rPr>
          <w:rFonts w:ascii="Times New Roman" w:hAnsi="Times New Roman" w:cs="Times New Roman"/>
          <w:sz w:val="28"/>
          <w:szCs w:val="28"/>
        </w:rPr>
        <w:t>Л.1 - Динамика</w:t>
      </w:r>
      <w:r w:rsidR="00D61CF6" w:rsidRPr="007468AB">
        <w:rPr>
          <w:rFonts w:ascii="Times New Roman" w:hAnsi="Times New Roman" w:cs="Times New Roman"/>
          <w:sz w:val="28"/>
          <w:szCs w:val="28"/>
        </w:rPr>
        <w:t xml:space="preserve"> финансовых результатов ООО «Станкостроительный завод»</w:t>
      </w:r>
    </w:p>
    <w:p w:rsidR="002B7ABE" w:rsidRPr="00D61CF6" w:rsidRDefault="002B7ABE" w:rsidP="002B7ABE">
      <w:pPr>
        <w:rPr>
          <w:sz w:val="28"/>
          <w:szCs w:val="28"/>
        </w:rPr>
      </w:pPr>
    </w:p>
    <w:p w:rsidR="002B7ABE" w:rsidRDefault="002B7ABE">
      <w:pPr>
        <w:rPr>
          <w:rFonts w:ascii="Times New Roman" w:hAnsi="Times New Roman" w:cs="Times New Roman"/>
          <w:sz w:val="28"/>
          <w:szCs w:val="28"/>
        </w:rPr>
      </w:pPr>
      <w:r>
        <w:rPr>
          <w:rFonts w:ascii="Times New Roman" w:hAnsi="Times New Roman" w:cs="Times New Roman"/>
          <w:sz w:val="28"/>
          <w:szCs w:val="28"/>
        </w:rPr>
        <w:br w:type="page"/>
      </w:r>
    </w:p>
    <w:p w:rsidR="00D61CF6" w:rsidRPr="00D61CF6" w:rsidRDefault="00D61CF6" w:rsidP="00D61CF6">
      <w:pPr>
        <w:spacing w:after="0" w:line="360" w:lineRule="auto"/>
        <w:jc w:val="center"/>
        <w:rPr>
          <w:rFonts w:ascii="Times New Roman" w:hAnsi="Times New Roman" w:cs="Times New Roman"/>
          <w:sz w:val="28"/>
          <w:szCs w:val="28"/>
        </w:rPr>
      </w:pPr>
      <w:r w:rsidRPr="00D61CF6">
        <w:rPr>
          <w:rFonts w:ascii="Times New Roman" w:hAnsi="Times New Roman" w:cs="Times New Roman"/>
          <w:sz w:val="28"/>
          <w:szCs w:val="28"/>
        </w:rPr>
        <w:lastRenderedPageBreak/>
        <w:t>Приложение М</w:t>
      </w:r>
    </w:p>
    <w:p w:rsidR="002B7ABE" w:rsidRPr="00D61CF6" w:rsidRDefault="002B7ABE" w:rsidP="00D61CF6">
      <w:pPr>
        <w:spacing w:after="0" w:line="360" w:lineRule="auto"/>
        <w:jc w:val="center"/>
        <w:rPr>
          <w:rFonts w:ascii="Times New Roman" w:hAnsi="Times New Roman" w:cs="Times New Roman"/>
          <w:sz w:val="28"/>
          <w:szCs w:val="28"/>
        </w:rPr>
      </w:pPr>
      <w:r w:rsidRPr="00D61CF6">
        <w:rPr>
          <w:rFonts w:ascii="Times New Roman" w:hAnsi="Times New Roman" w:cs="Times New Roman"/>
          <w:sz w:val="28"/>
          <w:szCs w:val="28"/>
        </w:rPr>
        <w:t>Аналитическая справка</w:t>
      </w:r>
    </w:p>
    <w:p w:rsidR="002B7ABE" w:rsidRPr="00D61CF6" w:rsidRDefault="002B7ABE" w:rsidP="00D61CF6">
      <w:pPr>
        <w:spacing w:after="0" w:line="360" w:lineRule="auto"/>
        <w:jc w:val="center"/>
        <w:rPr>
          <w:rFonts w:ascii="Times New Roman" w:hAnsi="Times New Roman" w:cs="Times New Roman"/>
          <w:sz w:val="28"/>
          <w:szCs w:val="28"/>
        </w:rPr>
      </w:pPr>
    </w:p>
    <w:p w:rsidR="002B7ABE" w:rsidRPr="00D61CF6" w:rsidRDefault="002B7ABE" w:rsidP="00D61CF6">
      <w:pPr>
        <w:spacing w:after="0" w:line="360" w:lineRule="auto"/>
        <w:jc w:val="center"/>
        <w:rPr>
          <w:rFonts w:ascii="Times New Roman" w:hAnsi="Times New Roman" w:cs="Times New Roman"/>
          <w:sz w:val="28"/>
          <w:szCs w:val="28"/>
        </w:rPr>
      </w:pPr>
      <w:r w:rsidRPr="00D61CF6">
        <w:rPr>
          <w:rFonts w:ascii="Times New Roman" w:hAnsi="Times New Roman" w:cs="Times New Roman"/>
          <w:sz w:val="28"/>
          <w:szCs w:val="28"/>
        </w:rPr>
        <w:t xml:space="preserve">Расшифровка данных строки 1210 «Запасы» бухгалтерского баланса </w:t>
      </w:r>
    </w:p>
    <w:p w:rsidR="002B7ABE" w:rsidRPr="00D61CF6" w:rsidRDefault="002B7ABE" w:rsidP="00D61CF6">
      <w:pPr>
        <w:spacing w:after="0" w:line="360" w:lineRule="auto"/>
        <w:jc w:val="center"/>
        <w:rPr>
          <w:rFonts w:ascii="Times New Roman" w:hAnsi="Times New Roman" w:cs="Times New Roman"/>
          <w:sz w:val="28"/>
          <w:szCs w:val="28"/>
        </w:rPr>
      </w:pPr>
      <w:r w:rsidRPr="00D61CF6">
        <w:rPr>
          <w:rFonts w:ascii="Times New Roman" w:hAnsi="Times New Roman" w:cs="Times New Roman"/>
          <w:sz w:val="28"/>
          <w:szCs w:val="28"/>
        </w:rPr>
        <w:t>ООО «Станкостроительный завод»</w:t>
      </w:r>
    </w:p>
    <w:p w:rsidR="002B7ABE" w:rsidRPr="00D61CF6" w:rsidRDefault="002B7ABE" w:rsidP="00D61CF6">
      <w:pPr>
        <w:spacing w:after="0" w:line="360" w:lineRule="auto"/>
        <w:rPr>
          <w:rFonts w:ascii="Times New Roman" w:hAnsi="Times New Roman" w:cs="Times New Roman"/>
          <w:sz w:val="28"/>
          <w:szCs w:val="28"/>
        </w:rPr>
      </w:pPr>
    </w:p>
    <w:p w:rsidR="002B7ABE" w:rsidRPr="00D61CF6" w:rsidRDefault="002B7ABE" w:rsidP="002B7ABE">
      <w:pPr>
        <w:rPr>
          <w:rFonts w:ascii="Times New Roman" w:hAnsi="Times New Roman" w:cs="Times New Roman"/>
          <w:sz w:val="28"/>
          <w:szCs w:val="28"/>
        </w:rPr>
      </w:pPr>
      <w:r w:rsidRPr="00D61CF6">
        <w:rPr>
          <w:rFonts w:ascii="Times New Roman" w:hAnsi="Times New Roman" w:cs="Times New Roman"/>
          <w:sz w:val="28"/>
          <w:szCs w:val="28"/>
        </w:rPr>
        <w:t>По строке 1210 «Запасы» отражены: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1586"/>
        <w:gridCol w:w="1586"/>
        <w:gridCol w:w="1586"/>
        <w:gridCol w:w="1586"/>
      </w:tblGrid>
      <w:tr w:rsidR="002B7ABE" w:rsidTr="00D61CF6">
        <w:tc>
          <w:tcPr>
            <w:tcW w:w="3226" w:type="dxa"/>
            <w:shd w:val="clear" w:color="auto" w:fill="auto"/>
          </w:tcPr>
          <w:p w:rsidR="002B7ABE" w:rsidRPr="00D61CF6" w:rsidRDefault="002B7ABE" w:rsidP="00D61CF6">
            <w:pPr>
              <w:spacing w:after="0" w:line="240" w:lineRule="auto"/>
              <w:jc w:val="center"/>
              <w:rPr>
                <w:rFonts w:ascii="Times New Roman" w:hAnsi="Times New Roman" w:cs="Times New Roman"/>
                <w:sz w:val="24"/>
                <w:szCs w:val="24"/>
              </w:rPr>
            </w:pPr>
            <w:r w:rsidRPr="00D61CF6">
              <w:rPr>
                <w:rFonts w:ascii="Times New Roman" w:hAnsi="Times New Roman" w:cs="Times New Roman"/>
                <w:sz w:val="24"/>
                <w:szCs w:val="24"/>
              </w:rPr>
              <w:t>Наименование показателя</w:t>
            </w:r>
          </w:p>
        </w:tc>
        <w:tc>
          <w:tcPr>
            <w:tcW w:w="1586" w:type="dxa"/>
            <w:shd w:val="clear" w:color="auto" w:fill="auto"/>
          </w:tcPr>
          <w:p w:rsidR="005C5850" w:rsidRDefault="002B7ABE" w:rsidP="00D61CF6">
            <w:pPr>
              <w:spacing w:after="0" w:line="240" w:lineRule="auto"/>
              <w:jc w:val="center"/>
              <w:rPr>
                <w:rFonts w:ascii="Times New Roman" w:hAnsi="Times New Roman" w:cs="Times New Roman"/>
                <w:sz w:val="24"/>
                <w:szCs w:val="24"/>
              </w:rPr>
            </w:pPr>
            <w:r w:rsidRPr="00D61CF6">
              <w:rPr>
                <w:rFonts w:ascii="Times New Roman" w:hAnsi="Times New Roman" w:cs="Times New Roman"/>
                <w:sz w:val="24"/>
                <w:szCs w:val="24"/>
              </w:rPr>
              <w:t xml:space="preserve">На </w:t>
            </w:r>
          </w:p>
          <w:p w:rsidR="002B7ABE" w:rsidRPr="00D61CF6" w:rsidRDefault="002B7ABE" w:rsidP="00D61CF6">
            <w:pPr>
              <w:spacing w:after="0" w:line="240" w:lineRule="auto"/>
              <w:jc w:val="center"/>
              <w:rPr>
                <w:rFonts w:ascii="Times New Roman" w:hAnsi="Times New Roman" w:cs="Times New Roman"/>
                <w:sz w:val="24"/>
                <w:szCs w:val="24"/>
              </w:rPr>
            </w:pPr>
            <w:r w:rsidRPr="00D61CF6">
              <w:rPr>
                <w:rFonts w:ascii="Times New Roman" w:hAnsi="Times New Roman" w:cs="Times New Roman"/>
                <w:sz w:val="24"/>
                <w:szCs w:val="24"/>
              </w:rPr>
              <w:t>31.12.12</w:t>
            </w:r>
          </w:p>
        </w:tc>
        <w:tc>
          <w:tcPr>
            <w:tcW w:w="1586" w:type="dxa"/>
            <w:shd w:val="clear" w:color="auto" w:fill="auto"/>
          </w:tcPr>
          <w:p w:rsidR="005C5850" w:rsidRDefault="002B7ABE" w:rsidP="00D61CF6">
            <w:pPr>
              <w:spacing w:after="0" w:line="240" w:lineRule="auto"/>
              <w:jc w:val="center"/>
              <w:rPr>
                <w:rFonts w:ascii="Times New Roman" w:hAnsi="Times New Roman" w:cs="Times New Roman"/>
                <w:sz w:val="24"/>
                <w:szCs w:val="24"/>
              </w:rPr>
            </w:pPr>
            <w:r w:rsidRPr="00D61CF6">
              <w:rPr>
                <w:rFonts w:ascii="Times New Roman" w:hAnsi="Times New Roman" w:cs="Times New Roman"/>
                <w:sz w:val="24"/>
                <w:szCs w:val="24"/>
              </w:rPr>
              <w:t xml:space="preserve">На </w:t>
            </w:r>
          </w:p>
          <w:p w:rsidR="002B7ABE" w:rsidRPr="00D61CF6" w:rsidRDefault="002B7ABE" w:rsidP="00D61CF6">
            <w:pPr>
              <w:spacing w:after="0" w:line="240" w:lineRule="auto"/>
              <w:jc w:val="center"/>
              <w:rPr>
                <w:rFonts w:ascii="Times New Roman" w:hAnsi="Times New Roman" w:cs="Times New Roman"/>
                <w:sz w:val="24"/>
                <w:szCs w:val="24"/>
              </w:rPr>
            </w:pPr>
            <w:r w:rsidRPr="00D61CF6">
              <w:rPr>
                <w:rFonts w:ascii="Times New Roman" w:hAnsi="Times New Roman" w:cs="Times New Roman"/>
                <w:sz w:val="24"/>
                <w:szCs w:val="24"/>
              </w:rPr>
              <w:t>31.12.13</w:t>
            </w:r>
          </w:p>
        </w:tc>
        <w:tc>
          <w:tcPr>
            <w:tcW w:w="1586" w:type="dxa"/>
            <w:shd w:val="clear" w:color="auto" w:fill="auto"/>
          </w:tcPr>
          <w:p w:rsidR="002B7ABE" w:rsidRPr="00D61CF6" w:rsidRDefault="002B7ABE" w:rsidP="00D61CF6">
            <w:pPr>
              <w:spacing w:after="0" w:line="240" w:lineRule="auto"/>
              <w:jc w:val="center"/>
              <w:rPr>
                <w:rFonts w:ascii="Times New Roman" w:hAnsi="Times New Roman" w:cs="Times New Roman"/>
                <w:sz w:val="24"/>
                <w:szCs w:val="24"/>
              </w:rPr>
            </w:pPr>
            <w:r w:rsidRPr="00D61CF6">
              <w:rPr>
                <w:rFonts w:ascii="Times New Roman" w:hAnsi="Times New Roman" w:cs="Times New Roman"/>
                <w:sz w:val="24"/>
                <w:szCs w:val="24"/>
              </w:rPr>
              <w:t>На</w:t>
            </w:r>
          </w:p>
          <w:p w:rsidR="002B7ABE" w:rsidRPr="00D61CF6" w:rsidRDefault="002B7ABE" w:rsidP="00D61CF6">
            <w:pPr>
              <w:spacing w:after="0" w:line="240" w:lineRule="auto"/>
              <w:jc w:val="center"/>
              <w:rPr>
                <w:rFonts w:ascii="Times New Roman" w:hAnsi="Times New Roman" w:cs="Times New Roman"/>
                <w:sz w:val="24"/>
                <w:szCs w:val="24"/>
              </w:rPr>
            </w:pPr>
            <w:r w:rsidRPr="00D61CF6">
              <w:rPr>
                <w:rFonts w:ascii="Times New Roman" w:hAnsi="Times New Roman" w:cs="Times New Roman"/>
                <w:sz w:val="24"/>
                <w:szCs w:val="24"/>
              </w:rPr>
              <w:t>31.12.14</w:t>
            </w:r>
          </w:p>
        </w:tc>
        <w:tc>
          <w:tcPr>
            <w:tcW w:w="1586" w:type="dxa"/>
            <w:shd w:val="clear" w:color="auto" w:fill="auto"/>
          </w:tcPr>
          <w:p w:rsidR="002B7ABE" w:rsidRPr="00D61CF6" w:rsidRDefault="002B7ABE" w:rsidP="00D61CF6">
            <w:pPr>
              <w:spacing w:after="0" w:line="240" w:lineRule="auto"/>
              <w:jc w:val="center"/>
              <w:rPr>
                <w:rFonts w:ascii="Times New Roman" w:hAnsi="Times New Roman" w:cs="Times New Roman"/>
                <w:sz w:val="24"/>
                <w:szCs w:val="24"/>
              </w:rPr>
            </w:pPr>
            <w:r w:rsidRPr="00D61CF6">
              <w:rPr>
                <w:rFonts w:ascii="Times New Roman" w:hAnsi="Times New Roman" w:cs="Times New Roman"/>
                <w:sz w:val="24"/>
                <w:szCs w:val="24"/>
              </w:rPr>
              <w:t>На</w:t>
            </w:r>
          </w:p>
          <w:p w:rsidR="002B7ABE" w:rsidRPr="00D61CF6" w:rsidRDefault="002B7ABE" w:rsidP="00D61CF6">
            <w:pPr>
              <w:spacing w:after="0" w:line="240" w:lineRule="auto"/>
              <w:jc w:val="center"/>
              <w:rPr>
                <w:rFonts w:ascii="Times New Roman" w:hAnsi="Times New Roman" w:cs="Times New Roman"/>
                <w:sz w:val="24"/>
                <w:szCs w:val="24"/>
              </w:rPr>
            </w:pPr>
            <w:r w:rsidRPr="00D61CF6">
              <w:rPr>
                <w:rFonts w:ascii="Times New Roman" w:hAnsi="Times New Roman" w:cs="Times New Roman"/>
                <w:sz w:val="24"/>
                <w:szCs w:val="24"/>
              </w:rPr>
              <w:t>31.12.15</w:t>
            </w:r>
          </w:p>
        </w:tc>
      </w:tr>
      <w:tr w:rsidR="00D61CF6" w:rsidTr="00D61CF6">
        <w:tc>
          <w:tcPr>
            <w:tcW w:w="3226" w:type="dxa"/>
            <w:shd w:val="clear" w:color="auto" w:fill="auto"/>
          </w:tcPr>
          <w:p w:rsidR="00D61CF6" w:rsidRPr="00D61CF6" w:rsidRDefault="00D61CF6" w:rsidP="00D61CF6">
            <w:pPr>
              <w:spacing w:after="0" w:line="240" w:lineRule="auto"/>
              <w:rPr>
                <w:rFonts w:ascii="Times New Roman" w:hAnsi="Times New Roman" w:cs="Times New Roman"/>
                <w:sz w:val="24"/>
                <w:szCs w:val="24"/>
              </w:rPr>
            </w:pPr>
            <w:r w:rsidRPr="00D61CF6">
              <w:rPr>
                <w:rFonts w:ascii="Times New Roman" w:hAnsi="Times New Roman" w:cs="Times New Roman"/>
                <w:sz w:val="24"/>
                <w:szCs w:val="24"/>
              </w:rPr>
              <w:t>Сырье, материалы</w:t>
            </w:r>
          </w:p>
        </w:tc>
        <w:tc>
          <w:tcPr>
            <w:tcW w:w="1586" w:type="dxa"/>
            <w:shd w:val="clear" w:color="auto" w:fill="auto"/>
          </w:tcPr>
          <w:p w:rsidR="00D61CF6" w:rsidRPr="00D61CF6" w:rsidRDefault="00D61CF6" w:rsidP="00D61CF6">
            <w:pPr>
              <w:spacing w:after="0" w:line="240" w:lineRule="auto"/>
              <w:jc w:val="center"/>
              <w:rPr>
                <w:rFonts w:ascii="Times New Roman" w:hAnsi="Times New Roman" w:cs="Times New Roman"/>
                <w:sz w:val="24"/>
                <w:szCs w:val="24"/>
              </w:rPr>
            </w:pPr>
            <w:r w:rsidRPr="00D61CF6">
              <w:rPr>
                <w:rFonts w:ascii="Times New Roman" w:hAnsi="Times New Roman" w:cs="Times New Roman"/>
                <w:sz w:val="24"/>
                <w:szCs w:val="24"/>
              </w:rPr>
              <w:t>1170</w:t>
            </w:r>
          </w:p>
        </w:tc>
        <w:tc>
          <w:tcPr>
            <w:tcW w:w="1586" w:type="dxa"/>
            <w:shd w:val="clear" w:color="auto" w:fill="auto"/>
          </w:tcPr>
          <w:p w:rsidR="00D61CF6" w:rsidRPr="00D61CF6" w:rsidRDefault="00D61CF6" w:rsidP="00D61CF6">
            <w:pPr>
              <w:spacing w:after="0" w:line="240" w:lineRule="auto"/>
              <w:jc w:val="center"/>
              <w:rPr>
                <w:rFonts w:ascii="Times New Roman" w:hAnsi="Times New Roman" w:cs="Times New Roman"/>
                <w:sz w:val="24"/>
                <w:szCs w:val="24"/>
              </w:rPr>
            </w:pPr>
            <w:r w:rsidRPr="00D61CF6">
              <w:rPr>
                <w:rFonts w:ascii="Times New Roman" w:hAnsi="Times New Roman" w:cs="Times New Roman"/>
                <w:sz w:val="24"/>
                <w:szCs w:val="24"/>
              </w:rPr>
              <w:t>1205</w:t>
            </w:r>
          </w:p>
        </w:tc>
        <w:tc>
          <w:tcPr>
            <w:tcW w:w="1586" w:type="dxa"/>
            <w:shd w:val="clear" w:color="auto" w:fill="auto"/>
          </w:tcPr>
          <w:p w:rsidR="00D61CF6" w:rsidRPr="00D61CF6" w:rsidRDefault="00D61CF6" w:rsidP="00D61CF6">
            <w:pPr>
              <w:spacing w:after="0" w:line="240" w:lineRule="auto"/>
              <w:jc w:val="center"/>
              <w:rPr>
                <w:rFonts w:ascii="Times New Roman" w:hAnsi="Times New Roman" w:cs="Times New Roman"/>
                <w:sz w:val="24"/>
                <w:szCs w:val="24"/>
              </w:rPr>
            </w:pPr>
            <w:r w:rsidRPr="00D61CF6">
              <w:rPr>
                <w:rFonts w:ascii="Times New Roman" w:hAnsi="Times New Roman" w:cs="Times New Roman"/>
                <w:sz w:val="24"/>
                <w:szCs w:val="24"/>
              </w:rPr>
              <w:t>1492</w:t>
            </w:r>
          </w:p>
        </w:tc>
        <w:tc>
          <w:tcPr>
            <w:tcW w:w="1586" w:type="dxa"/>
            <w:shd w:val="clear" w:color="auto" w:fill="auto"/>
          </w:tcPr>
          <w:p w:rsidR="00D61CF6" w:rsidRPr="00D61CF6" w:rsidRDefault="00D61CF6" w:rsidP="00D61CF6">
            <w:pPr>
              <w:spacing w:after="0" w:line="240" w:lineRule="auto"/>
              <w:jc w:val="center"/>
              <w:rPr>
                <w:rFonts w:ascii="Times New Roman" w:hAnsi="Times New Roman" w:cs="Times New Roman"/>
                <w:sz w:val="24"/>
                <w:szCs w:val="24"/>
              </w:rPr>
            </w:pPr>
            <w:r w:rsidRPr="00D61CF6">
              <w:rPr>
                <w:rFonts w:ascii="Times New Roman" w:hAnsi="Times New Roman" w:cs="Times New Roman"/>
                <w:sz w:val="24"/>
                <w:szCs w:val="24"/>
              </w:rPr>
              <w:t>1737</w:t>
            </w:r>
          </w:p>
        </w:tc>
      </w:tr>
      <w:tr w:rsidR="002B7ABE" w:rsidTr="00D61CF6">
        <w:tc>
          <w:tcPr>
            <w:tcW w:w="3226" w:type="dxa"/>
            <w:shd w:val="clear" w:color="auto" w:fill="auto"/>
          </w:tcPr>
          <w:p w:rsidR="002B7ABE" w:rsidRPr="00D61CF6" w:rsidRDefault="002B7ABE" w:rsidP="00D61CF6">
            <w:pPr>
              <w:spacing w:after="0" w:line="240" w:lineRule="auto"/>
              <w:rPr>
                <w:rFonts w:ascii="Times New Roman" w:hAnsi="Times New Roman" w:cs="Times New Roman"/>
                <w:sz w:val="24"/>
                <w:szCs w:val="24"/>
              </w:rPr>
            </w:pPr>
            <w:r w:rsidRPr="00D61CF6">
              <w:rPr>
                <w:rFonts w:ascii="Times New Roman" w:hAnsi="Times New Roman" w:cs="Times New Roman"/>
                <w:sz w:val="24"/>
                <w:szCs w:val="24"/>
              </w:rPr>
              <w:t>Затраты в незавершенном производстве</w:t>
            </w:r>
          </w:p>
        </w:tc>
        <w:tc>
          <w:tcPr>
            <w:tcW w:w="1586" w:type="dxa"/>
            <w:shd w:val="clear" w:color="auto" w:fill="auto"/>
          </w:tcPr>
          <w:p w:rsidR="002B7ABE" w:rsidRPr="00D61CF6" w:rsidRDefault="002B7ABE" w:rsidP="00D61CF6">
            <w:pPr>
              <w:spacing w:after="0" w:line="240" w:lineRule="auto"/>
              <w:jc w:val="center"/>
              <w:rPr>
                <w:rFonts w:ascii="Times New Roman" w:hAnsi="Times New Roman" w:cs="Times New Roman"/>
                <w:sz w:val="24"/>
                <w:szCs w:val="24"/>
              </w:rPr>
            </w:pPr>
            <w:r w:rsidRPr="00D61CF6">
              <w:rPr>
                <w:rFonts w:ascii="Times New Roman" w:hAnsi="Times New Roman" w:cs="Times New Roman"/>
                <w:sz w:val="24"/>
                <w:szCs w:val="24"/>
              </w:rPr>
              <w:t>207</w:t>
            </w:r>
          </w:p>
        </w:tc>
        <w:tc>
          <w:tcPr>
            <w:tcW w:w="1586" w:type="dxa"/>
            <w:shd w:val="clear" w:color="auto" w:fill="auto"/>
          </w:tcPr>
          <w:p w:rsidR="002B7ABE" w:rsidRPr="00D61CF6" w:rsidRDefault="002B7ABE" w:rsidP="00D61CF6">
            <w:pPr>
              <w:spacing w:after="0" w:line="240" w:lineRule="auto"/>
              <w:jc w:val="center"/>
              <w:rPr>
                <w:rFonts w:ascii="Times New Roman" w:hAnsi="Times New Roman" w:cs="Times New Roman"/>
                <w:sz w:val="24"/>
                <w:szCs w:val="24"/>
              </w:rPr>
            </w:pPr>
            <w:r w:rsidRPr="00D61CF6">
              <w:rPr>
                <w:rFonts w:ascii="Times New Roman" w:hAnsi="Times New Roman" w:cs="Times New Roman"/>
                <w:sz w:val="24"/>
                <w:szCs w:val="24"/>
              </w:rPr>
              <w:t>234</w:t>
            </w:r>
          </w:p>
        </w:tc>
        <w:tc>
          <w:tcPr>
            <w:tcW w:w="1586" w:type="dxa"/>
            <w:shd w:val="clear" w:color="auto" w:fill="auto"/>
          </w:tcPr>
          <w:p w:rsidR="002B7ABE" w:rsidRPr="00D61CF6" w:rsidRDefault="002B7ABE" w:rsidP="00D61CF6">
            <w:pPr>
              <w:spacing w:after="0" w:line="240" w:lineRule="auto"/>
              <w:jc w:val="center"/>
              <w:rPr>
                <w:rFonts w:ascii="Times New Roman" w:hAnsi="Times New Roman" w:cs="Times New Roman"/>
                <w:sz w:val="24"/>
                <w:szCs w:val="24"/>
              </w:rPr>
            </w:pPr>
            <w:r w:rsidRPr="00D61CF6">
              <w:rPr>
                <w:rFonts w:ascii="Times New Roman" w:hAnsi="Times New Roman" w:cs="Times New Roman"/>
                <w:sz w:val="24"/>
                <w:szCs w:val="24"/>
              </w:rPr>
              <w:t>204</w:t>
            </w:r>
          </w:p>
        </w:tc>
        <w:tc>
          <w:tcPr>
            <w:tcW w:w="1586" w:type="dxa"/>
            <w:shd w:val="clear" w:color="auto" w:fill="auto"/>
          </w:tcPr>
          <w:p w:rsidR="002B7ABE" w:rsidRPr="00D61CF6" w:rsidRDefault="002B7ABE" w:rsidP="00D61CF6">
            <w:pPr>
              <w:spacing w:after="0" w:line="240" w:lineRule="auto"/>
              <w:jc w:val="center"/>
              <w:rPr>
                <w:rFonts w:ascii="Times New Roman" w:hAnsi="Times New Roman" w:cs="Times New Roman"/>
                <w:sz w:val="24"/>
                <w:szCs w:val="24"/>
              </w:rPr>
            </w:pPr>
            <w:r w:rsidRPr="00D61CF6">
              <w:rPr>
                <w:rFonts w:ascii="Times New Roman" w:hAnsi="Times New Roman" w:cs="Times New Roman"/>
                <w:sz w:val="24"/>
                <w:szCs w:val="24"/>
              </w:rPr>
              <w:t>308</w:t>
            </w:r>
          </w:p>
        </w:tc>
      </w:tr>
      <w:tr w:rsidR="002B7ABE" w:rsidTr="00D61CF6">
        <w:tc>
          <w:tcPr>
            <w:tcW w:w="3226" w:type="dxa"/>
            <w:shd w:val="clear" w:color="auto" w:fill="auto"/>
          </w:tcPr>
          <w:p w:rsidR="002B7ABE" w:rsidRPr="00D61CF6" w:rsidRDefault="002B7ABE" w:rsidP="00D61CF6">
            <w:pPr>
              <w:spacing w:after="0" w:line="240" w:lineRule="auto"/>
              <w:rPr>
                <w:rFonts w:ascii="Times New Roman" w:hAnsi="Times New Roman" w:cs="Times New Roman"/>
                <w:sz w:val="24"/>
                <w:szCs w:val="24"/>
              </w:rPr>
            </w:pPr>
            <w:r w:rsidRPr="00D61CF6">
              <w:rPr>
                <w:rFonts w:ascii="Times New Roman" w:hAnsi="Times New Roman" w:cs="Times New Roman"/>
                <w:sz w:val="24"/>
                <w:szCs w:val="24"/>
              </w:rPr>
              <w:t>Готовая продукция</w:t>
            </w:r>
          </w:p>
        </w:tc>
        <w:tc>
          <w:tcPr>
            <w:tcW w:w="1586" w:type="dxa"/>
            <w:shd w:val="clear" w:color="auto" w:fill="auto"/>
          </w:tcPr>
          <w:p w:rsidR="002B7ABE" w:rsidRPr="00D61CF6" w:rsidRDefault="002B7ABE" w:rsidP="00D61CF6">
            <w:pPr>
              <w:spacing w:after="0" w:line="240" w:lineRule="auto"/>
              <w:jc w:val="center"/>
              <w:rPr>
                <w:rFonts w:ascii="Times New Roman" w:hAnsi="Times New Roman" w:cs="Times New Roman"/>
                <w:sz w:val="24"/>
                <w:szCs w:val="24"/>
              </w:rPr>
            </w:pPr>
            <w:r w:rsidRPr="00D61CF6">
              <w:rPr>
                <w:rFonts w:ascii="Times New Roman" w:hAnsi="Times New Roman" w:cs="Times New Roman"/>
                <w:sz w:val="24"/>
                <w:szCs w:val="24"/>
              </w:rPr>
              <w:t>419</w:t>
            </w:r>
          </w:p>
        </w:tc>
        <w:tc>
          <w:tcPr>
            <w:tcW w:w="1586" w:type="dxa"/>
            <w:shd w:val="clear" w:color="auto" w:fill="auto"/>
          </w:tcPr>
          <w:p w:rsidR="002B7ABE" w:rsidRPr="00D61CF6" w:rsidRDefault="002B7ABE" w:rsidP="00D61CF6">
            <w:pPr>
              <w:spacing w:after="0" w:line="240" w:lineRule="auto"/>
              <w:jc w:val="center"/>
              <w:rPr>
                <w:rFonts w:ascii="Times New Roman" w:hAnsi="Times New Roman" w:cs="Times New Roman"/>
                <w:sz w:val="24"/>
                <w:szCs w:val="24"/>
              </w:rPr>
            </w:pPr>
            <w:r w:rsidRPr="00D61CF6">
              <w:rPr>
                <w:rFonts w:ascii="Times New Roman" w:hAnsi="Times New Roman" w:cs="Times New Roman"/>
                <w:sz w:val="24"/>
                <w:szCs w:val="24"/>
              </w:rPr>
              <w:t>408</w:t>
            </w:r>
          </w:p>
        </w:tc>
        <w:tc>
          <w:tcPr>
            <w:tcW w:w="1586" w:type="dxa"/>
            <w:shd w:val="clear" w:color="auto" w:fill="auto"/>
          </w:tcPr>
          <w:p w:rsidR="002B7ABE" w:rsidRPr="00D61CF6" w:rsidRDefault="002B7ABE" w:rsidP="00D61CF6">
            <w:pPr>
              <w:spacing w:after="0" w:line="240" w:lineRule="auto"/>
              <w:jc w:val="center"/>
              <w:rPr>
                <w:rFonts w:ascii="Times New Roman" w:hAnsi="Times New Roman" w:cs="Times New Roman"/>
                <w:sz w:val="24"/>
                <w:szCs w:val="24"/>
              </w:rPr>
            </w:pPr>
            <w:r w:rsidRPr="00D61CF6">
              <w:rPr>
                <w:rFonts w:ascii="Times New Roman" w:hAnsi="Times New Roman" w:cs="Times New Roman"/>
                <w:sz w:val="24"/>
                <w:szCs w:val="24"/>
              </w:rPr>
              <w:t>497</w:t>
            </w:r>
          </w:p>
        </w:tc>
        <w:tc>
          <w:tcPr>
            <w:tcW w:w="1586" w:type="dxa"/>
            <w:shd w:val="clear" w:color="auto" w:fill="auto"/>
          </w:tcPr>
          <w:p w:rsidR="002B7ABE" w:rsidRPr="00D61CF6" w:rsidRDefault="002B7ABE" w:rsidP="00D61CF6">
            <w:pPr>
              <w:spacing w:after="0" w:line="240" w:lineRule="auto"/>
              <w:jc w:val="center"/>
              <w:rPr>
                <w:rFonts w:ascii="Times New Roman" w:hAnsi="Times New Roman" w:cs="Times New Roman"/>
                <w:sz w:val="24"/>
                <w:szCs w:val="24"/>
              </w:rPr>
            </w:pPr>
            <w:r w:rsidRPr="00D61CF6">
              <w:rPr>
                <w:rFonts w:ascii="Times New Roman" w:hAnsi="Times New Roman" w:cs="Times New Roman"/>
                <w:sz w:val="24"/>
                <w:szCs w:val="24"/>
              </w:rPr>
              <w:t>451</w:t>
            </w:r>
          </w:p>
        </w:tc>
      </w:tr>
      <w:tr w:rsidR="002B7ABE" w:rsidTr="00D61CF6">
        <w:tc>
          <w:tcPr>
            <w:tcW w:w="3226" w:type="dxa"/>
            <w:shd w:val="clear" w:color="auto" w:fill="auto"/>
          </w:tcPr>
          <w:p w:rsidR="002B7ABE" w:rsidRPr="00D61CF6" w:rsidRDefault="002B7ABE" w:rsidP="00D61CF6">
            <w:pPr>
              <w:spacing w:after="0" w:line="240" w:lineRule="auto"/>
              <w:rPr>
                <w:rFonts w:ascii="Times New Roman" w:hAnsi="Times New Roman" w:cs="Times New Roman"/>
                <w:sz w:val="24"/>
                <w:szCs w:val="24"/>
              </w:rPr>
            </w:pPr>
            <w:r w:rsidRPr="00D61CF6">
              <w:rPr>
                <w:rFonts w:ascii="Times New Roman" w:hAnsi="Times New Roman" w:cs="Times New Roman"/>
                <w:sz w:val="24"/>
                <w:szCs w:val="24"/>
              </w:rPr>
              <w:t>Товары отгруженные</w:t>
            </w:r>
          </w:p>
        </w:tc>
        <w:tc>
          <w:tcPr>
            <w:tcW w:w="1586" w:type="dxa"/>
            <w:shd w:val="clear" w:color="auto" w:fill="auto"/>
          </w:tcPr>
          <w:p w:rsidR="002B7ABE" w:rsidRPr="00D61CF6" w:rsidRDefault="002B7ABE" w:rsidP="00D61CF6">
            <w:pPr>
              <w:spacing w:after="0" w:line="240" w:lineRule="auto"/>
              <w:jc w:val="center"/>
              <w:rPr>
                <w:rFonts w:ascii="Times New Roman" w:hAnsi="Times New Roman" w:cs="Times New Roman"/>
                <w:sz w:val="24"/>
                <w:szCs w:val="24"/>
              </w:rPr>
            </w:pPr>
            <w:r w:rsidRPr="00D61CF6">
              <w:rPr>
                <w:rFonts w:ascii="Times New Roman" w:hAnsi="Times New Roman" w:cs="Times New Roman"/>
                <w:sz w:val="24"/>
                <w:szCs w:val="24"/>
              </w:rPr>
              <w:t>-</w:t>
            </w:r>
          </w:p>
        </w:tc>
        <w:tc>
          <w:tcPr>
            <w:tcW w:w="1586" w:type="dxa"/>
            <w:shd w:val="clear" w:color="auto" w:fill="auto"/>
          </w:tcPr>
          <w:p w:rsidR="002B7ABE" w:rsidRPr="00D61CF6" w:rsidRDefault="002B7ABE" w:rsidP="00D61CF6">
            <w:pPr>
              <w:spacing w:after="0" w:line="240" w:lineRule="auto"/>
              <w:jc w:val="center"/>
              <w:rPr>
                <w:rFonts w:ascii="Times New Roman" w:hAnsi="Times New Roman" w:cs="Times New Roman"/>
                <w:sz w:val="24"/>
                <w:szCs w:val="24"/>
              </w:rPr>
            </w:pPr>
            <w:r w:rsidRPr="00D61CF6">
              <w:rPr>
                <w:rFonts w:ascii="Times New Roman" w:hAnsi="Times New Roman" w:cs="Times New Roman"/>
                <w:sz w:val="24"/>
                <w:szCs w:val="24"/>
              </w:rPr>
              <w:t>-</w:t>
            </w:r>
          </w:p>
        </w:tc>
        <w:tc>
          <w:tcPr>
            <w:tcW w:w="1586" w:type="dxa"/>
            <w:shd w:val="clear" w:color="auto" w:fill="auto"/>
          </w:tcPr>
          <w:p w:rsidR="002B7ABE" w:rsidRPr="00D61CF6" w:rsidRDefault="002B7ABE" w:rsidP="00D61CF6">
            <w:pPr>
              <w:spacing w:after="0" w:line="240" w:lineRule="auto"/>
              <w:jc w:val="center"/>
              <w:rPr>
                <w:rFonts w:ascii="Times New Roman" w:hAnsi="Times New Roman" w:cs="Times New Roman"/>
                <w:sz w:val="24"/>
                <w:szCs w:val="24"/>
              </w:rPr>
            </w:pPr>
            <w:r w:rsidRPr="00D61CF6">
              <w:rPr>
                <w:rFonts w:ascii="Times New Roman" w:hAnsi="Times New Roman" w:cs="Times New Roman"/>
                <w:sz w:val="24"/>
                <w:szCs w:val="24"/>
              </w:rPr>
              <w:t>-</w:t>
            </w:r>
          </w:p>
        </w:tc>
        <w:tc>
          <w:tcPr>
            <w:tcW w:w="1586" w:type="dxa"/>
            <w:shd w:val="clear" w:color="auto" w:fill="auto"/>
          </w:tcPr>
          <w:p w:rsidR="002B7ABE" w:rsidRPr="00D61CF6" w:rsidRDefault="002B7ABE" w:rsidP="00D61CF6">
            <w:pPr>
              <w:spacing w:after="0" w:line="240" w:lineRule="auto"/>
              <w:jc w:val="center"/>
              <w:rPr>
                <w:rFonts w:ascii="Times New Roman" w:hAnsi="Times New Roman" w:cs="Times New Roman"/>
                <w:sz w:val="24"/>
                <w:szCs w:val="24"/>
              </w:rPr>
            </w:pPr>
            <w:r w:rsidRPr="00D61CF6">
              <w:rPr>
                <w:rFonts w:ascii="Times New Roman" w:hAnsi="Times New Roman" w:cs="Times New Roman"/>
                <w:sz w:val="24"/>
                <w:szCs w:val="24"/>
              </w:rPr>
              <w:t>-</w:t>
            </w:r>
          </w:p>
        </w:tc>
      </w:tr>
      <w:tr w:rsidR="002B7ABE" w:rsidTr="00D61CF6">
        <w:tc>
          <w:tcPr>
            <w:tcW w:w="3226" w:type="dxa"/>
            <w:shd w:val="clear" w:color="auto" w:fill="auto"/>
          </w:tcPr>
          <w:p w:rsidR="002B7ABE" w:rsidRPr="00D61CF6" w:rsidRDefault="002B7ABE" w:rsidP="00D61CF6">
            <w:pPr>
              <w:spacing w:after="0" w:line="240" w:lineRule="auto"/>
              <w:rPr>
                <w:rFonts w:ascii="Times New Roman" w:hAnsi="Times New Roman" w:cs="Times New Roman"/>
                <w:sz w:val="24"/>
                <w:szCs w:val="24"/>
              </w:rPr>
            </w:pPr>
            <w:r w:rsidRPr="00D61CF6">
              <w:rPr>
                <w:rFonts w:ascii="Times New Roman" w:hAnsi="Times New Roman" w:cs="Times New Roman"/>
                <w:sz w:val="24"/>
                <w:szCs w:val="24"/>
              </w:rPr>
              <w:t>Расходы будущих периодов</w:t>
            </w:r>
          </w:p>
        </w:tc>
        <w:tc>
          <w:tcPr>
            <w:tcW w:w="1586" w:type="dxa"/>
            <w:shd w:val="clear" w:color="auto" w:fill="auto"/>
          </w:tcPr>
          <w:p w:rsidR="002B7ABE" w:rsidRPr="00D61CF6" w:rsidRDefault="002B7ABE" w:rsidP="00D61CF6">
            <w:pPr>
              <w:spacing w:after="0" w:line="240" w:lineRule="auto"/>
              <w:jc w:val="center"/>
              <w:rPr>
                <w:rFonts w:ascii="Times New Roman" w:hAnsi="Times New Roman" w:cs="Times New Roman"/>
                <w:sz w:val="24"/>
                <w:szCs w:val="24"/>
              </w:rPr>
            </w:pPr>
            <w:r w:rsidRPr="00D61CF6">
              <w:rPr>
                <w:rFonts w:ascii="Times New Roman" w:hAnsi="Times New Roman" w:cs="Times New Roman"/>
                <w:sz w:val="24"/>
                <w:szCs w:val="24"/>
              </w:rPr>
              <w:t>-</w:t>
            </w:r>
          </w:p>
        </w:tc>
        <w:tc>
          <w:tcPr>
            <w:tcW w:w="1586" w:type="dxa"/>
            <w:shd w:val="clear" w:color="auto" w:fill="auto"/>
          </w:tcPr>
          <w:p w:rsidR="002B7ABE" w:rsidRPr="00D61CF6" w:rsidRDefault="002B7ABE" w:rsidP="00D61CF6">
            <w:pPr>
              <w:spacing w:after="0" w:line="240" w:lineRule="auto"/>
              <w:jc w:val="center"/>
              <w:rPr>
                <w:rFonts w:ascii="Times New Roman" w:hAnsi="Times New Roman" w:cs="Times New Roman"/>
                <w:sz w:val="24"/>
                <w:szCs w:val="24"/>
              </w:rPr>
            </w:pPr>
            <w:r w:rsidRPr="00D61CF6">
              <w:rPr>
                <w:rFonts w:ascii="Times New Roman" w:hAnsi="Times New Roman" w:cs="Times New Roman"/>
                <w:sz w:val="24"/>
                <w:szCs w:val="24"/>
              </w:rPr>
              <w:t>-</w:t>
            </w:r>
          </w:p>
        </w:tc>
        <w:tc>
          <w:tcPr>
            <w:tcW w:w="1586" w:type="dxa"/>
            <w:shd w:val="clear" w:color="auto" w:fill="auto"/>
          </w:tcPr>
          <w:p w:rsidR="002B7ABE" w:rsidRPr="00D61CF6" w:rsidRDefault="002B7ABE" w:rsidP="00D61CF6">
            <w:pPr>
              <w:spacing w:after="0" w:line="240" w:lineRule="auto"/>
              <w:jc w:val="center"/>
              <w:rPr>
                <w:rFonts w:ascii="Times New Roman" w:hAnsi="Times New Roman" w:cs="Times New Roman"/>
                <w:sz w:val="24"/>
                <w:szCs w:val="24"/>
              </w:rPr>
            </w:pPr>
            <w:r w:rsidRPr="00D61CF6">
              <w:rPr>
                <w:rFonts w:ascii="Times New Roman" w:hAnsi="Times New Roman" w:cs="Times New Roman"/>
                <w:sz w:val="24"/>
                <w:szCs w:val="24"/>
              </w:rPr>
              <w:t>-</w:t>
            </w:r>
          </w:p>
        </w:tc>
        <w:tc>
          <w:tcPr>
            <w:tcW w:w="1586" w:type="dxa"/>
            <w:shd w:val="clear" w:color="auto" w:fill="auto"/>
          </w:tcPr>
          <w:p w:rsidR="002B7ABE" w:rsidRPr="00D61CF6" w:rsidRDefault="002B7ABE" w:rsidP="00D61CF6">
            <w:pPr>
              <w:spacing w:after="0" w:line="240" w:lineRule="auto"/>
              <w:jc w:val="center"/>
              <w:rPr>
                <w:rFonts w:ascii="Times New Roman" w:hAnsi="Times New Roman" w:cs="Times New Roman"/>
                <w:sz w:val="24"/>
                <w:szCs w:val="24"/>
              </w:rPr>
            </w:pPr>
            <w:r w:rsidRPr="00D61CF6">
              <w:rPr>
                <w:rFonts w:ascii="Times New Roman" w:hAnsi="Times New Roman" w:cs="Times New Roman"/>
                <w:sz w:val="24"/>
                <w:szCs w:val="24"/>
              </w:rPr>
              <w:t>-</w:t>
            </w:r>
          </w:p>
        </w:tc>
      </w:tr>
      <w:tr w:rsidR="002B7ABE" w:rsidTr="00D61CF6">
        <w:tc>
          <w:tcPr>
            <w:tcW w:w="3226" w:type="dxa"/>
            <w:shd w:val="clear" w:color="auto" w:fill="auto"/>
          </w:tcPr>
          <w:p w:rsidR="002B7ABE" w:rsidRPr="00D61CF6" w:rsidRDefault="002B7ABE" w:rsidP="00D61CF6">
            <w:pPr>
              <w:spacing w:after="0" w:line="240" w:lineRule="auto"/>
              <w:rPr>
                <w:rFonts w:ascii="Times New Roman" w:hAnsi="Times New Roman" w:cs="Times New Roman"/>
                <w:sz w:val="24"/>
                <w:szCs w:val="24"/>
              </w:rPr>
            </w:pPr>
            <w:r w:rsidRPr="00D61CF6">
              <w:rPr>
                <w:rFonts w:ascii="Times New Roman" w:hAnsi="Times New Roman" w:cs="Times New Roman"/>
                <w:sz w:val="24"/>
                <w:szCs w:val="24"/>
              </w:rPr>
              <w:t>Прочие запасы и затраты</w:t>
            </w:r>
          </w:p>
        </w:tc>
        <w:tc>
          <w:tcPr>
            <w:tcW w:w="1586" w:type="dxa"/>
            <w:shd w:val="clear" w:color="auto" w:fill="auto"/>
          </w:tcPr>
          <w:p w:rsidR="002B7ABE" w:rsidRPr="00D61CF6" w:rsidRDefault="002B7ABE" w:rsidP="00D61CF6">
            <w:pPr>
              <w:spacing w:after="0" w:line="240" w:lineRule="auto"/>
              <w:jc w:val="center"/>
              <w:rPr>
                <w:rFonts w:ascii="Times New Roman" w:hAnsi="Times New Roman" w:cs="Times New Roman"/>
                <w:sz w:val="24"/>
                <w:szCs w:val="24"/>
              </w:rPr>
            </w:pPr>
            <w:r w:rsidRPr="00D61CF6">
              <w:rPr>
                <w:rFonts w:ascii="Times New Roman" w:hAnsi="Times New Roman" w:cs="Times New Roman"/>
                <w:sz w:val="24"/>
                <w:szCs w:val="24"/>
              </w:rPr>
              <w:t>-</w:t>
            </w:r>
          </w:p>
        </w:tc>
        <w:tc>
          <w:tcPr>
            <w:tcW w:w="1586" w:type="dxa"/>
            <w:shd w:val="clear" w:color="auto" w:fill="auto"/>
          </w:tcPr>
          <w:p w:rsidR="002B7ABE" w:rsidRPr="00D61CF6" w:rsidRDefault="002B7ABE" w:rsidP="00D61CF6">
            <w:pPr>
              <w:spacing w:after="0" w:line="240" w:lineRule="auto"/>
              <w:jc w:val="center"/>
              <w:rPr>
                <w:rFonts w:ascii="Times New Roman" w:hAnsi="Times New Roman" w:cs="Times New Roman"/>
                <w:sz w:val="24"/>
                <w:szCs w:val="24"/>
              </w:rPr>
            </w:pPr>
            <w:r w:rsidRPr="00D61CF6">
              <w:rPr>
                <w:rFonts w:ascii="Times New Roman" w:hAnsi="Times New Roman" w:cs="Times New Roman"/>
                <w:sz w:val="24"/>
                <w:szCs w:val="24"/>
              </w:rPr>
              <w:t>-</w:t>
            </w:r>
          </w:p>
        </w:tc>
        <w:tc>
          <w:tcPr>
            <w:tcW w:w="1586" w:type="dxa"/>
            <w:shd w:val="clear" w:color="auto" w:fill="auto"/>
          </w:tcPr>
          <w:p w:rsidR="002B7ABE" w:rsidRPr="00D61CF6" w:rsidRDefault="002B7ABE" w:rsidP="00D61CF6">
            <w:pPr>
              <w:spacing w:after="0" w:line="240" w:lineRule="auto"/>
              <w:jc w:val="center"/>
              <w:rPr>
                <w:rFonts w:ascii="Times New Roman" w:hAnsi="Times New Roman" w:cs="Times New Roman"/>
                <w:sz w:val="24"/>
                <w:szCs w:val="24"/>
              </w:rPr>
            </w:pPr>
            <w:r w:rsidRPr="00D61CF6">
              <w:rPr>
                <w:rFonts w:ascii="Times New Roman" w:hAnsi="Times New Roman" w:cs="Times New Roman"/>
                <w:sz w:val="24"/>
                <w:szCs w:val="24"/>
              </w:rPr>
              <w:t>-</w:t>
            </w:r>
          </w:p>
        </w:tc>
        <w:tc>
          <w:tcPr>
            <w:tcW w:w="1586" w:type="dxa"/>
            <w:shd w:val="clear" w:color="auto" w:fill="auto"/>
          </w:tcPr>
          <w:p w:rsidR="002B7ABE" w:rsidRPr="00D61CF6" w:rsidRDefault="002B7ABE" w:rsidP="00D61CF6">
            <w:pPr>
              <w:spacing w:after="0" w:line="240" w:lineRule="auto"/>
              <w:jc w:val="center"/>
              <w:rPr>
                <w:rFonts w:ascii="Times New Roman" w:hAnsi="Times New Roman" w:cs="Times New Roman"/>
                <w:sz w:val="24"/>
                <w:szCs w:val="24"/>
              </w:rPr>
            </w:pPr>
            <w:r w:rsidRPr="00D61CF6">
              <w:rPr>
                <w:rFonts w:ascii="Times New Roman" w:hAnsi="Times New Roman" w:cs="Times New Roman"/>
                <w:sz w:val="24"/>
                <w:szCs w:val="24"/>
              </w:rPr>
              <w:t>-</w:t>
            </w:r>
          </w:p>
        </w:tc>
      </w:tr>
      <w:tr w:rsidR="002B7ABE" w:rsidTr="00D61CF6">
        <w:tc>
          <w:tcPr>
            <w:tcW w:w="3226" w:type="dxa"/>
            <w:shd w:val="clear" w:color="auto" w:fill="auto"/>
          </w:tcPr>
          <w:p w:rsidR="002B7ABE" w:rsidRPr="00D61CF6" w:rsidRDefault="002B7ABE" w:rsidP="00D61CF6">
            <w:pPr>
              <w:spacing w:after="0" w:line="240" w:lineRule="auto"/>
              <w:rPr>
                <w:rFonts w:ascii="Times New Roman" w:hAnsi="Times New Roman" w:cs="Times New Roman"/>
                <w:sz w:val="24"/>
                <w:szCs w:val="24"/>
              </w:rPr>
            </w:pPr>
            <w:r w:rsidRPr="00D61CF6">
              <w:rPr>
                <w:rFonts w:ascii="Times New Roman" w:hAnsi="Times New Roman" w:cs="Times New Roman"/>
                <w:sz w:val="24"/>
                <w:szCs w:val="24"/>
              </w:rPr>
              <w:t>Итого</w:t>
            </w:r>
          </w:p>
        </w:tc>
        <w:tc>
          <w:tcPr>
            <w:tcW w:w="1586" w:type="dxa"/>
            <w:shd w:val="clear" w:color="auto" w:fill="auto"/>
          </w:tcPr>
          <w:p w:rsidR="002B7ABE" w:rsidRPr="00D61CF6" w:rsidRDefault="00D61CF6" w:rsidP="00D61CF6">
            <w:pPr>
              <w:spacing w:after="0" w:line="240" w:lineRule="auto"/>
              <w:jc w:val="center"/>
              <w:rPr>
                <w:rFonts w:ascii="Times New Roman" w:hAnsi="Times New Roman" w:cs="Times New Roman"/>
                <w:sz w:val="24"/>
                <w:szCs w:val="24"/>
              </w:rPr>
            </w:pPr>
            <w:r w:rsidRPr="00D61CF6">
              <w:rPr>
                <w:rFonts w:ascii="Times New Roman" w:hAnsi="Times New Roman" w:cs="Times New Roman"/>
                <w:sz w:val="24"/>
                <w:szCs w:val="24"/>
              </w:rPr>
              <w:t>1796</w:t>
            </w:r>
          </w:p>
        </w:tc>
        <w:tc>
          <w:tcPr>
            <w:tcW w:w="1586" w:type="dxa"/>
            <w:shd w:val="clear" w:color="auto" w:fill="auto"/>
          </w:tcPr>
          <w:p w:rsidR="002B7ABE" w:rsidRPr="00D61CF6" w:rsidRDefault="002B7ABE" w:rsidP="00D61CF6">
            <w:pPr>
              <w:spacing w:after="0" w:line="240" w:lineRule="auto"/>
              <w:jc w:val="center"/>
              <w:rPr>
                <w:rFonts w:ascii="Times New Roman" w:hAnsi="Times New Roman" w:cs="Times New Roman"/>
                <w:sz w:val="24"/>
                <w:szCs w:val="24"/>
              </w:rPr>
            </w:pPr>
            <w:r w:rsidRPr="00D61CF6">
              <w:rPr>
                <w:rFonts w:ascii="Times New Roman" w:hAnsi="Times New Roman" w:cs="Times New Roman"/>
                <w:sz w:val="24"/>
                <w:szCs w:val="24"/>
              </w:rPr>
              <w:t>18</w:t>
            </w:r>
            <w:r w:rsidR="00D61CF6" w:rsidRPr="00D61CF6">
              <w:rPr>
                <w:rFonts w:ascii="Times New Roman" w:hAnsi="Times New Roman" w:cs="Times New Roman"/>
                <w:sz w:val="24"/>
                <w:szCs w:val="24"/>
              </w:rPr>
              <w:t>47</w:t>
            </w:r>
          </w:p>
        </w:tc>
        <w:tc>
          <w:tcPr>
            <w:tcW w:w="1586" w:type="dxa"/>
            <w:shd w:val="clear" w:color="auto" w:fill="auto"/>
          </w:tcPr>
          <w:p w:rsidR="002B7ABE" w:rsidRPr="00D61CF6" w:rsidRDefault="002B7ABE" w:rsidP="00D61CF6">
            <w:pPr>
              <w:spacing w:after="0" w:line="240" w:lineRule="auto"/>
              <w:jc w:val="center"/>
              <w:rPr>
                <w:rFonts w:ascii="Times New Roman" w:hAnsi="Times New Roman" w:cs="Times New Roman"/>
                <w:sz w:val="24"/>
                <w:szCs w:val="24"/>
              </w:rPr>
            </w:pPr>
            <w:r w:rsidRPr="00D61CF6">
              <w:rPr>
                <w:rFonts w:ascii="Times New Roman" w:hAnsi="Times New Roman" w:cs="Times New Roman"/>
                <w:sz w:val="24"/>
                <w:szCs w:val="24"/>
              </w:rPr>
              <w:t>21</w:t>
            </w:r>
            <w:r w:rsidR="00D61CF6" w:rsidRPr="00D61CF6">
              <w:rPr>
                <w:rFonts w:ascii="Times New Roman" w:hAnsi="Times New Roman" w:cs="Times New Roman"/>
                <w:sz w:val="24"/>
                <w:szCs w:val="24"/>
              </w:rPr>
              <w:t>93</w:t>
            </w:r>
          </w:p>
        </w:tc>
        <w:tc>
          <w:tcPr>
            <w:tcW w:w="1586" w:type="dxa"/>
            <w:shd w:val="clear" w:color="auto" w:fill="auto"/>
          </w:tcPr>
          <w:p w:rsidR="002B7ABE" w:rsidRPr="00D61CF6" w:rsidRDefault="002B7ABE" w:rsidP="00D61CF6">
            <w:pPr>
              <w:spacing w:after="0" w:line="240" w:lineRule="auto"/>
              <w:jc w:val="center"/>
              <w:rPr>
                <w:rFonts w:ascii="Times New Roman" w:hAnsi="Times New Roman" w:cs="Times New Roman"/>
                <w:sz w:val="24"/>
                <w:szCs w:val="24"/>
              </w:rPr>
            </w:pPr>
            <w:r w:rsidRPr="00D61CF6">
              <w:rPr>
                <w:rFonts w:ascii="Times New Roman" w:hAnsi="Times New Roman" w:cs="Times New Roman"/>
                <w:sz w:val="24"/>
                <w:szCs w:val="24"/>
              </w:rPr>
              <w:t>2</w:t>
            </w:r>
            <w:r w:rsidR="00D61CF6" w:rsidRPr="00D61CF6">
              <w:rPr>
                <w:rFonts w:ascii="Times New Roman" w:hAnsi="Times New Roman" w:cs="Times New Roman"/>
                <w:sz w:val="24"/>
                <w:szCs w:val="24"/>
              </w:rPr>
              <w:t>496</w:t>
            </w:r>
          </w:p>
        </w:tc>
      </w:tr>
    </w:tbl>
    <w:p w:rsidR="005D6D82" w:rsidRDefault="005D6D82" w:rsidP="002B7ABE">
      <w:pPr>
        <w:rPr>
          <w:sz w:val="28"/>
          <w:szCs w:val="28"/>
        </w:rPr>
      </w:pPr>
    </w:p>
    <w:p w:rsidR="005D6D82" w:rsidRDefault="005D6D82">
      <w:pPr>
        <w:rPr>
          <w:sz w:val="28"/>
          <w:szCs w:val="28"/>
        </w:rPr>
      </w:pPr>
      <w:r>
        <w:rPr>
          <w:sz w:val="28"/>
          <w:szCs w:val="28"/>
        </w:rPr>
        <w:br w:type="page"/>
      </w:r>
    </w:p>
    <w:p w:rsidR="005D6D82" w:rsidRDefault="005D6D82" w:rsidP="002B7ABE">
      <w:pPr>
        <w:rPr>
          <w:sz w:val="28"/>
          <w:szCs w:val="28"/>
        </w:rPr>
        <w:sectPr w:rsidR="005D6D82" w:rsidSect="00F27D02">
          <w:footerReference w:type="default" r:id="rId37"/>
          <w:pgSz w:w="11906" w:h="16838"/>
          <w:pgMar w:top="1134" w:right="851" w:bottom="1134" w:left="1701" w:header="709" w:footer="709" w:gutter="0"/>
          <w:pgNumType w:start="2"/>
          <w:cols w:space="708"/>
          <w:docGrid w:linePitch="360"/>
        </w:sectPr>
      </w:pPr>
    </w:p>
    <w:p w:rsidR="005D6D82" w:rsidRPr="005D6D82" w:rsidRDefault="005D6D82" w:rsidP="005D6D82">
      <w:pPr>
        <w:autoSpaceDE w:val="0"/>
        <w:autoSpaceDN w:val="0"/>
        <w:adjustRightInd w:val="0"/>
        <w:jc w:val="center"/>
        <w:rPr>
          <w:rFonts w:ascii="Times New Roman" w:hAnsi="Times New Roman" w:cs="Times New Roman"/>
          <w:caps/>
          <w:sz w:val="28"/>
          <w:szCs w:val="28"/>
        </w:rPr>
      </w:pPr>
      <w:r w:rsidRPr="005D6D82">
        <w:rPr>
          <w:rFonts w:ascii="Times New Roman" w:hAnsi="Times New Roman" w:cs="Times New Roman"/>
          <w:caps/>
          <w:sz w:val="28"/>
          <w:szCs w:val="28"/>
        </w:rPr>
        <w:lastRenderedPageBreak/>
        <w:t>Приложение П</w:t>
      </w:r>
    </w:p>
    <w:p w:rsidR="005D6D82" w:rsidRPr="005D6D82" w:rsidRDefault="005D6D82" w:rsidP="005D6D82">
      <w:pPr>
        <w:jc w:val="center"/>
        <w:rPr>
          <w:rFonts w:ascii="Times New Roman" w:hAnsi="Times New Roman" w:cs="Times New Roman"/>
          <w:sz w:val="28"/>
          <w:szCs w:val="28"/>
        </w:rPr>
      </w:pPr>
      <w:r w:rsidRPr="005D6D82">
        <w:rPr>
          <w:rFonts w:ascii="Times New Roman" w:hAnsi="Times New Roman" w:cs="Times New Roman"/>
          <w:sz w:val="28"/>
          <w:szCs w:val="28"/>
        </w:rPr>
        <w:t>Результаты АВС-ХYZ анализа материалов</w:t>
      </w:r>
    </w:p>
    <w:p w:rsidR="005D6D82" w:rsidRDefault="00055E63" w:rsidP="005D6D82">
      <w:pPr>
        <w:spacing w:line="360" w:lineRule="auto"/>
        <w:jc w:val="center"/>
        <w:rPr>
          <w:sz w:val="28"/>
          <w:szCs w:val="28"/>
        </w:rPr>
      </w:pPr>
      <w:r>
        <w:rPr>
          <w:noProof/>
          <w:sz w:val="28"/>
          <w:szCs w:val="28"/>
        </w:rPr>
        <w:pict>
          <v:shape id="_x0000_s1610" type="#_x0000_t202" style="position:absolute;left:0;text-align:left;margin-left:346.7pt;margin-top:414.4pt;width:49.5pt;height:36.5pt;z-index:251854848" strokecolor="white">
            <v:textbox>
              <w:txbxContent>
                <w:p w:rsidR="00A227E4" w:rsidRDefault="00A227E4" w:rsidP="005D6D82">
                  <w:r>
                    <w:t>102</w:t>
                  </w:r>
                </w:p>
              </w:txbxContent>
            </v:textbox>
          </v:shape>
        </w:pict>
      </w:r>
      <w:r w:rsidR="005D6D82">
        <w:rPr>
          <w:noProof/>
          <w:sz w:val="28"/>
          <w:szCs w:val="28"/>
          <w:lang w:eastAsia="ru-RU"/>
        </w:rPr>
        <w:drawing>
          <wp:inline distT="0" distB="0" distL="0" distR="0" wp14:anchorId="19ADBA44" wp14:editId="38CF8324">
            <wp:extent cx="8334375" cy="4895850"/>
            <wp:effectExtent l="19050" t="0" r="9525" b="0"/>
            <wp:docPr id="2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8" cstate="print"/>
                    <a:srcRect/>
                    <a:stretch>
                      <a:fillRect/>
                    </a:stretch>
                  </pic:blipFill>
                  <pic:spPr bwMode="auto">
                    <a:xfrm>
                      <a:off x="0" y="0"/>
                      <a:ext cx="8334375" cy="4895850"/>
                    </a:xfrm>
                    <a:prstGeom prst="rect">
                      <a:avLst/>
                    </a:prstGeom>
                    <a:noFill/>
                    <a:ln w="9525">
                      <a:noFill/>
                      <a:miter lim="800000"/>
                      <a:headEnd/>
                      <a:tailEnd/>
                    </a:ln>
                  </pic:spPr>
                </pic:pic>
              </a:graphicData>
            </a:graphic>
          </wp:inline>
        </w:drawing>
      </w:r>
    </w:p>
    <w:p w:rsidR="005D6D82" w:rsidRDefault="005D6D82" w:rsidP="002B7ABE">
      <w:pPr>
        <w:rPr>
          <w:sz w:val="28"/>
          <w:szCs w:val="28"/>
        </w:rPr>
        <w:sectPr w:rsidR="005D6D82" w:rsidSect="005D6D82">
          <w:pgSz w:w="16838" w:h="11906" w:orient="landscape"/>
          <w:pgMar w:top="851" w:right="1134" w:bottom="1701" w:left="1134" w:header="709" w:footer="709" w:gutter="0"/>
          <w:pgNumType w:start="2"/>
          <w:cols w:space="708"/>
          <w:docGrid w:linePitch="360"/>
        </w:sectPr>
      </w:pPr>
    </w:p>
    <w:p w:rsidR="005D6D82" w:rsidRPr="005D6D82" w:rsidRDefault="005D6D82" w:rsidP="005D6D82">
      <w:pPr>
        <w:autoSpaceDE w:val="0"/>
        <w:autoSpaceDN w:val="0"/>
        <w:adjustRightInd w:val="0"/>
        <w:spacing w:after="0" w:line="360" w:lineRule="auto"/>
        <w:jc w:val="center"/>
        <w:rPr>
          <w:rFonts w:ascii="Times New Roman" w:hAnsi="Times New Roman" w:cs="Times New Roman"/>
          <w:sz w:val="28"/>
          <w:szCs w:val="28"/>
        </w:rPr>
      </w:pPr>
      <w:r w:rsidRPr="005D6D82">
        <w:rPr>
          <w:rFonts w:ascii="Times New Roman" w:hAnsi="Times New Roman" w:cs="Times New Roman"/>
          <w:sz w:val="28"/>
          <w:szCs w:val="28"/>
        </w:rPr>
        <w:lastRenderedPageBreak/>
        <w:t>Приложение Р</w:t>
      </w:r>
    </w:p>
    <w:p w:rsidR="005D6D82" w:rsidRDefault="005D6D82" w:rsidP="005D6D82">
      <w:pPr>
        <w:spacing w:after="0" w:line="360" w:lineRule="auto"/>
        <w:rPr>
          <w:rFonts w:ascii="Times New Roman" w:hAnsi="Times New Roman" w:cs="Times New Roman"/>
          <w:sz w:val="28"/>
          <w:szCs w:val="28"/>
        </w:rPr>
      </w:pPr>
    </w:p>
    <w:p w:rsidR="005D6D82" w:rsidRPr="005D6D82" w:rsidRDefault="005D6D82" w:rsidP="005D6D82">
      <w:pPr>
        <w:spacing w:after="0" w:line="360" w:lineRule="auto"/>
        <w:rPr>
          <w:rFonts w:ascii="Times New Roman" w:hAnsi="Times New Roman" w:cs="Times New Roman"/>
          <w:sz w:val="28"/>
          <w:szCs w:val="28"/>
        </w:rPr>
      </w:pPr>
      <w:r w:rsidRPr="005D6D82">
        <w:rPr>
          <w:rFonts w:ascii="Times New Roman" w:hAnsi="Times New Roman" w:cs="Times New Roman"/>
          <w:sz w:val="28"/>
          <w:szCs w:val="28"/>
        </w:rPr>
        <w:t>Таблица Р.1 - Бюджет продаж ООО «Станкостроительный завод» на 2017 г.</w:t>
      </w:r>
    </w:p>
    <w:tbl>
      <w:tblPr>
        <w:tblW w:w="10065" w:type="dxa"/>
        <w:tblInd w:w="-176" w:type="dxa"/>
        <w:shd w:val="clear" w:color="auto" w:fill="FFFFFF"/>
        <w:tblLook w:val="04A0" w:firstRow="1" w:lastRow="0" w:firstColumn="1" w:lastColumn="0" w:noHBand="0" w:noVBand="1"/>
      </w:tblPr>
      <w:tblGrid>
        <w:gridCol w:w="2552"/>
        <w:gridCol w:w="1276"/>
        <w:gridCol w:w="1418"/>
        <w:gridCol w:w="1559"/>
        <w:gridCol w:w="1701"/>
        <w:gridCol w:w="1559"/>
      </w:tblGrid>
      <w:tr w:rsidR="005D6D82" w:rsidRPr="00B116CA" w:rsidTr="007D3B4F">
        <w:trPr>
          <w:trHeight w:val="330"/>
        </w:trPr>
        <w:tc>
          <w:tcPr>
            <w:tcW w:w="10065" w:type="dxa"/>
            <w:gridSpan w:val="6"/>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5D6D82" w:rsidRPr="00D8557C" w:rsidRDefault="005D6D82" w:rsidP="00D8557C">
            <w:pPr>
              <w:spacing w:after="0" w:line="240" w:lineRule="auto"/>
              <w:jc w:val="center"/>
              <w:rPr>
                <w:rFonts w:ascii="Times New Roman" w:hAnsi="Times New Roman" w:cs="Times New Roman"/>
                <w:bCs/>
              </w:rPr>
            </w:pPr>
            <w:r w:rsidRPr="00D8557C">
              <w:rPr>
                <w:rFonts w:ascii="Times New Roman" w:hAnsi="Times New Roman" w:cs="Times New Roman"/>
                <w:bCs/>
              </w:rPr>
              <w:t>Объем продаж, шт</w:t>
            </w:r>
          </w:p>
        </w:tc>
      </w:tr>
      <w:tr w:rsidR="005D6D82" w:rsidRPr="00B116CA" w:rsidTr="007D3B4F">
        <w:trPr>
          <w:trHeight w:val="330"/>
        </w:trPr>
        <w:tc>
          <w:tcPr>
            <w:tcW w:w="2552" w:type="dxa"/>
            <w:tcBorders>
              <w:top w:val="nil"/>
              <w:left w:val="single" w:sz="8" w:space="0" w:color="auto"/>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Показатель</w:t>
            </w:r>
          </w:p>
        </w:tc>
        <w:tc>
          <w:tcPr>
            <w:tcW w:w="1276"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 квартал</w:t>
            </w:r>
          </w:p>
        </w:tc>
        <w:tc>
          <w:tcPr>
            <w:tcW w:w="1418"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 квартал</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 квартал</w:t>
            </w:r>
          </w:p>
        </w:tc>
        <w:tc>
          <w:tcPr>
            <w:tcW w:w="1701"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4 квартал</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Всего</w:t>
            </w:r>
          </w:p>
        </w:tc>
      </w:tr>
      <w:tr w:rsidR="005D6D82" w:rsidRPr="00B116CA" w:rsidTr="007D3B4F">
        <w:trPr>
          <w:trHeight w:val="330"/>
        </w:trPr>
        <w:tc>
          <w:tcPr>
            <w:tcW w:w="2552" w:type="dxa"/>
            <w:tcBorders>
              <w:top w:val="nil"/>
              <w:left w:val="single" w:sz="8" w:space="0" w:color="auto"/>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Аппарат гидроабразивной резки</w:t>
            </w:r>
          </w:p>
        </w:tc>
        <w:tc>
          <w:tcPr>
            <w:tcW w:w="1276"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12</w:t>
            </w:r>
          </w:p>
        </w:tc>
        <w:tc>
          <w:tcPr>
            <w:tcW w:w="1418"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26</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30</w:t>
            </w:r>
          </w:p>
        </w:tc>
        <w:tc>
          <w:tcPr>
            <w:tcW w:w="1701"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30</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98</w:t>
            </w:r>
          </w:p>
        </w:tc>
      </w:tr>
      <w:tr w:rsidR="005D6D82" w:rsidRPr="00B116CA" w:rsidTr="007D3B4F">
        <w:trPr>
          <w:trHeight w:val="60"/>
        </w:trPr>
        <w:tc>
          <w:tcPr>
            <w:tcW w:w="2552" w:type="dxa"/>
            <w:tcBorders>
              <w:top w:val="nil"/>
              <w:left w:val="single" w:sz="8" w:space="0" w:color="auto"/>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Сепаратор магнитный</w:t>
            </w:r>
          </w:p>
        </w:tc>
        <w:tc>
          <w:tcPr>
            <w:tcW w:w="1276"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w:t>
            </w:r>
          </w:p>
        </w:tc>
        <w:tc>
          <w:tcPr>
            <w:tcW w:w="1418"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5</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30</w:t>
            </w:r>
          </w:p>
        </w:tc>
        <w:tc>
          <w:tcPr>
            <w:tcW w:w="1701"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15</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52</w:t>
            </w:r>
          </w:p>
        </w:tc>
      </w:tr>
      <w:tr w:rsidR="005D6D82" w:rsidRPr="00B116CA" w:rsidTr="007D3B4F">
        <w:trPr>
          <w:trHeight w:val="330"/>
        </w:trPr>
        <w:tc>
          <w:tcPr>
            <w:tcW w:w="2552" w:type="dxa"/>
            <w:tcBorders>
              <w:top w:val="nil"/>
              <w:left w:val="single" w:sz="8" w:space="0" w:color="auto"/>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Лебедка металлургическая</w:t>
            </w:r>
          </w:p>
        </w:tc>
        <w:tc>
          <w:tcPr>
            <w:tcW w:w="1276"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17</w:t>
            </w:r>
          </w:p>
        </w:tc>
        <w:tc>
          <w:tcPr>
            <w:tcW w:w="1418"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27</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55</w:t>
            </w:r>
          </w:p>
        </w:tc>
        <w:tc>
          <w:tcPr>
            <w:tcW w:w="1701"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15</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114</w:t>
            </w:r>
          </w:p>
        </w:tc>
      </w:tr>
      <w:tr w:rsidR="005D6D82" w:rsidRPr="00B116CA" w:rsidTr="007D3B4F">
        <w:trPr>
          <w:trHeight w:val="330"/>
        </w:trPr>
        <w:tc>
          <w:tcPr>
            <w:tcW w:w="2552" w:type="dxa"/>
            <w:tcBorders>
              <w:top w:val="nil"/>
              <w:left w:val="single" w:sz="8" w:space="0" w:color="auto"/>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Пробивной штамп</w:t>
            </w:r>
          </w:p>
        </w:tc>
        <w:tc>
          <w:tcPr>
            <w:tcW w:w="1276"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w:t>
            </w:r>
          </w:p>
        </w:tc>
        <w:tc>
          <w:tcPr>
            <w:tcW w:w="1418"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10</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15</w:t>
            </w:r>
          </w:p>
        </w:tc>
        <w:tc>
          <w:tcPr>
            <w:tcW w:w="1701"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10</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37</w:t>
            </w:r>
          </w:p>
        </w:tc>
      </w:tr>
      <w:tr w:rsidR="005D6D82" w:rsidRPr="00B116CA" w:rsidTr="007D3B4F">
        <w:trPr>
          <w:trHeight w:val="214"/>
        </w:trPr>
        <w:tc>
          <w:tcPr>
            <w:tcW w:w="2552" w:type="dxa"/>
            <w:tcBorders>
              <w:top w:val="nil"/>
              <w:left w:val="single" w:sz="8" w:space="0" w:color="auto"/>
              <w:bottom w:val="single" w:sz="8" w:space="0" w:color="auto"/>
              <w:right w:val="single" w:sz="8" w:space="0" w:color="auto"/>
            </w:tcBorders>
            <w:shd w:val="clear" w:color="auto" w:fill="FFFFFF"/>
            <w:vAlign w:val="center"/>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Гибочный штамп</w:t>
            </w:r>
          </w:p>
        </w:tc>
        <w:tc>
          <w:tcPr>
            <w:tcW w:w="1276"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w:t>
            </w:r>
          </w:p>
        </w:tc>
        <w:tc>
          <w:tcPr>
            <w:tcW w:w="1418"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26</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35</w:t>
            </w:r>
          </w:p>
        </w:tc>
        <w:tc>
          <w:tcPr>
            <w:tcW w:w="1701"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20</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84</w:t>
            </w:r>
          </w:p>
        </w:tc>
      </w:tr>
      <w:tr w:rsidR="005D6D82" w:rsidRPr="00B116CA" w:rsidTr="007D3B4F">
        <w:trPr>
          <w:trHeight w:val="330"/>
        </w:trPr>
        <w:tc>
          <w:tcPr>
            <w:tcW w:w="2552" w:type="dxa"/>
            <w:tcBorders>
              <w:top w:val="nil"/>
              <w:left w:val="single" w:sz="8" w:space="0" w:color="auto"/>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Пресс гидравлический</w:t>
            </w:r>
          </w:p>
        </w:tc>
        <w:tc>
          <w:tcPr>
            <w:tcW w:w="1276"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w:t>
            </w:r>
          </w:p>
        </w:tc>
        <w:tc>
          <w:tcPr>
            <w:tcW w:w="1418"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10</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15</w:t>
            </w:r>
          </w:p>
        </w:tc>
        <w:tc>
          <w:tcPr>
            <w:tcW w:w="1701"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12</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40</w:t>
            </w:r>
          </w:p>
        </w:tc>
      </w:tr>
      <w:tr w:rsidR="005D6D82" w:rsidRPr="00B116CA" w:rsidTr="007D3B4F">
        <w:trPr>
          <w:trHeight w:val="330"/>
        </w:trPr>
        <w:tc>
          <w:tcPr>
            <w:tcW w:w="2552" w:type="dxa"/>
            <w:tcBorders>
              <w:top w:val="nil"/>
              <w:left w:val="single" w:sz="8" w:space="0" w:color="auto"/>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Вертикально-протяжной станок</w:t>
            </w:r>
          </w:p>
        </w:tc>
        <w:tc>
          <w:tcPr>
            <w:tcW w:w="1276"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14</w:t>
            </w:r>
          </w:p>
        </w:tc>
        <w:tc>
          <w:tcPr>
            <w:tcW w:w="1418"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25</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20</w:t>
            </w:r>
          </w:p>
        </w:tc>
        <w:tc>
          <w:tcPr>
            <w:tcW w:w="1701"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12</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71</w:t>
            </w:r>
          </w:p>
        </w:tc>
      </w:tr>
      <w:tr w:rsidR="005D6D82" w:rsidRPr="00B116CA" w:rsidTr="007D3B4F">
        <w:trPr>
          <w:trHeight w:val="60"/>
        </w:trPr>
        <w:tc>
          <w:tcPr>
            <w:tcW w:w="2552" w:type="dxa"/>
            <w:tcBorders>
              <w:top w:val="nil"/>
              <w:left w:val="single" w:sz="8" w:space="0" w:color="auto"/>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Магнитный захват</w:t>
            </w:r>
          </w:p>
        </w:tc>
        <w:tc>
          <w:tcPr>
            <w:tcW w:w="1276"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w:t>
            </w:r>
          </w:p>
        </w:tc>
        <w:tc>
          <w:tcPr>
            <w:tcW w:w="1418"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10</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15</w:t>
            </w:r>
          </w:p>
        </w:tc>
        <w:tc>
          <w:tcPr>
            <w:tcW w:w="1701"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7</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35</w:t>
            </w:r>
          </w:p>
        </w:tc>
      </w:tr>
      <w:tr w:rsidR="005D6D82" w:rsidRPr="00B116CA" w:rsidTr="007D3B4F">
        <w:trPr>
          <w:trHeight w:val="330"/>
        </w:trPr>
        <w:tc>
          <w:tcPr>
            <w:tcW w:w="2552" w:type="dxa"/>
            <w:tcBorders>
              <w:top w:val="nil"/>
              <w:left w:val="single" w:sz="8" w:space="0" w:color="auto"/>
              <w:bottom w:val="single" w:sz="8" w:space="0" w:color="auto"/>
              <w:right w:val="single" w:sz="8" w:space="0" w:color="auto"/>
            </w:tcBorders>
            <w:shd w:val="clear" w:color="auto" w:fill="FFFFFF"/>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кольцо</w:t>
            </w:r>
          </w:p>
        </w:tc>
        <w:tc>
          <w:tcPr>
            <w:tcW w:w="1276"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198</w:t>
            </w:r>
          </w:p>
        </w:tc>
        <w:tc>
          <w:tcPr>
            <w:tcW w:w="1418"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250</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265</w:t>
            </w:r>
          </w:p>
        </w:tc>
        <w:tc>
          <w:tcPr>
            <w:tcW w:w="1701"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260</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973</w:t>
            </w:r>
          </w:p>
        </w:tc>
      </w:tr>
      <w:tr w:rsidR="005D6D82" w:rsidRPr="00B116CA" w:rsidTr="007D3B4F">
        <w:trPr>
          <w:trHeight w:val="330"/>
        </w:trPr>
        <w:tc>
          <w:tcPr>
            <w:tcW w:w="2552" w:type="dxa"/>
            <w:tcBorders>
              <w:top w:val="nil"/>
              <w:left w:val="single" w:sz="8" w:space="0" w:color="auto"/>
              <w:bottom w:val="single" w:sz="8" w:space="0" w:color="auto"/>
              <w:right w:val="single" w:sz="8" w:space="0" w:color="auto"/>
            </w:tcBorders>
            <w:shd w:val="clear" w:color="auto" w:fill="FFFFFF"/>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втулка</w:t>
            </w:r>
          </w:p>
        </w:tc>
        <w:tc>
          <w:tcPr>
            <w:tcW w:w="1276"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250</w:t>
            </w:r>
          </w:p>
        </w:tc>
        <w:tc>
          <w:tcPr>
            <w:tcW w:w="1418"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270</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290</w:t>
            </w:r>
          </w:p>
        </w:tc>
        <w:tc>
          <w:tcPr>
            <w:tcW w:w="1701"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280</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1090</w:t>
            </w:r>
          </w:p>
        </w:tc>
      </w:tr>
      <w:tr w:rsidR="005D6D82" w:rsidRPr="00B116CA" w:rsidTr="007D3B4F">
        <w:trPr>
          <w:trHeight w:val="330"/>
        </w:trPr>
        <w:tc>
          <w:tcPr>
            <w:tcW w:w="2552" w:type="dxa"/>
            <w:tcBorders>
              <w:top w:val="nil"/>
              <w:left w:val="single" w:sz="8" w:space="0" w:color="auto"/>
              <w:bottom w:val="single" w:sz="8" w:space="0" w:color="auto"/>
              <w:right w:val="single" w:sz="8" w:space="0" w:color="auto"/>
            </w:tcBorders>
            <w:shd w:val="clear" w:color="auto" w:fill="FFFFFF"/>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ось</w:t>
            </w:r>
          </w:p>
        </w:tc>
        <w:tc>
          <w:tcPr>
            <w:tcW w:w="1276"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190</w:t>
            </w:r>
          </w:p>
        </w:tc>
        <w:tc>
          <w:tcPr>
            <w:tcW w:w="1418"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260</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275</w:t>
            </w:r>
          </w:p>
        </w:tc>
        <w:tc>
          <w:tcPr>
            <w:tcW w:w="1701"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270</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995</w:t>
            </w:r>
          </w:p>
        </w:tc>
      </w:tr>
      <w:tr w:rsidR="005D6D82" w:rsidRPr="00B116CA" w:rsidTr="007D3B4F">
        <w:trPr>
          <w:trHeight w:val="330"/>
        </w:trPr>
        <w:tc>
          <w:tcPr>
            <w:tcW w:w="2552" w:type="dxa"/>
            <w:tcBorders>
              <w:top w:val="nil"/>
              <w:left w:val="single" w:sz="8" w:space="0" w:color="auto"/>
              <w:bottom w:val="single" w:sz="8" w:space="0" w:color="auto"/>
              <w:right w:val="single" w:sz="8" w:space="0" w:color="auto"/>
            </w:tcBorders>
            <w:shd w:val="clear" w:color="auto" w:fill="FFFFFF"/>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шайба</w:t>
            </w:r>
          </w:p>
        </w:tc>
        <w:tc>
          <w:tcPr>
            <w:tcW w:w="1276"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290</w:t>
            </w:r>
          </w:p>
        </w:tc>
        <w:tc>
          <w:tcPr>
            <w:tcW w:w="1418"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320</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350</w:t>
            </w:r>
          </w:p>
        </w:tc>
        <w:tc>
          <w:tcPr>
            <w:tcW w:w="1701"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320</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1280</w:t>
            </w:r>
          </w:p>
        </w:tc>
      </w:tr>
      <w:tr w:rsidR="005D6D82" w:rsidRPr="00B116CA" w:rsidTr="007D3B4F">
        <w:trPr>
          <w:trHeight w:val="330"/>
        </w:trPr>
        <w:tc>
          <w:tcPr>
            <w:tcW w:w="2552" w:type="dxa"/>
            <w:tcBorders>
              <w:top w:val="nil"/>
              <w:left w:val="single" w:sz="8" w:space="0" w:color="auto"/>
              <w:bottom w:val="single" w:sz="8" w:space="0" w:color="auto"/>
              <w:right w:val="single" w:sz="8" w:space="0" w:color="auto"/>
            </w:tcBorders>
            <w:shd w:val="clear" w:color="auto" w:fill="FFFFFF"/>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вал</w:t>
            </w:r>
          </w:p>
        </w:tc>
        <w:tc>
          <w:tcPr>
            <w:tcW w:w="1276"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60</w:t>
            </w:r>
          </w:p>
        </w:tc>
        <w:tc>
          <w:tcPr>
            <w:tcW w:w="1418"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65</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70</w:t>
            </w:r>
          </w:p>
        </w:tc>
        <w:tc>
          <w:tcPr>
            <w:tcW w:w="1701"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70</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265</w:t>
            </w:r>
          </w:p>
        </w:tc>
      </w:tr>
      <w:tr w:rsidR="005D6D82" w:rsidRPr="00B116CA" w:rsidTr="007D3B4F">
        <w:trPr>
          <w:trHeight w:val="330"/>
        </w:trPr>
        <w:tc>
          <w:tcPr>
            <w:tcW w:w="2552" w:type="dxa"/>
            <w:tcBorders>
              <w:top w:val="nil"/>
              <w:left w:val="single" w:sz="8" w:space="0" w:color="auto"/>
              <w:bottom w:val="single" w:sz="8" w:space="0" w:color="auto"/>
              <w:right w:val="single" w:sz="8" w:space="0" w:color="auto"/>
            </w:tcBorders>
            <w:shd w:val="clear" w:color="auto" w:fill="FFFFFF"/>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гайка</w:t>
            </w:r>
          </w:p>
        </w:tc>
        <w:tc>
          <w:tcPr>
            <w:tcW w:w="1276"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150</w:t>
            </w:r>
          </w:p>
        </w:tc>
        <w:tc>
          <w:tcPr>
            <w:tcW w:w="1418"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200</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250</w:t>
            </w:r>
          </w:p>
        </w:tc>
        <w:tc>
          <w:tcPr>
            <w:tcW w:w="1701"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240</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840</w:t>
            </w:r>
          </w:p>
        </w:tc>
      </w:tr>
      <w:tr w:rsidR="005D6D82" w:rsidRPr="00B116CA" w:rsidTr="007D3B4F">
        <w:trPr>
          <w:trHeight w:val="330"/>
        </w:trPr>
        <w:tc>
          <w:tcPr>
            <w:tcW w:w="2552" w:type="dxa"/>
            <w:tcBorders>
              <w:top w:val="nil"/>
              <w:left w:val="single" w:sz="8" w:space="0" w:color="auto"/>
              <w:bottom w:val="single" w:sz="8" w:space="0" w:color="auto"/>
              <w:right w:val="single" w:sz="8" w:space="0" w:color="auto"/>
            </w:tcBorders>
            <w:shd w:val="clear" w:color="auto" w:fill="FFFFFF"/>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колесо уплотнительное</w:t>
            </w:r>
          </w:p>
        </w:tc>
        <w:tc>
          <w:tcPr>
            <w:tcW w:w="1276"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65</w:t>
            </w:r>
          </w:p>
        </w:tc>
        <w:tc>
          <w:tcPr>
            <w:tcW w:w="1418"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75</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80</w:t>
            </w:r>
          </w:p>
        </w:tc>
        <w:tc>
          <w:tcPr>
            <w:tcW w:w="1701"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70</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290</w:t>
            </w:r>
          </w:p>
        </w:tc>
      </w:tr>
      <w:tr w:rsidR="005D6D82" w:rsidRPr="00B116CA" w:rsidTr="007D3B4F">
        <w:trPr>
          <w:trHeight w:val="330"/>
        </w:trPr>
        <w:tc>
          <w:tcPr>
            <w:tcW w:w="2552" w:type="dxa"/>
            <w:tcBorders>
              <w:top w:val="nil"/>
              <w:left w:val="single" w:sz="8" w:space="0" w:color="auto"/>
              <w:bottom w:val="single" w:sz="8" w:space="0" w:color="auto"/>
              <w:right w:val="single" w:sz="8" w:space="0" w:color="auto"/>
            </w:tcBorders>
            <w:shd w:val="clear" w:color="auto" w:fill="FFFFFF"/>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кронштейн</w:t>
            </w:r>
          </w:p>
        </w:tc>
        <w:tc>
          <w:tcPr>
            <w:tcW w:w="1276"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50</w:t>
            </w:r>
          </w:p>
        </w:tc>
        <w:tc>
          <w:tcPr>
            <w:tcW w:w="1418"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75</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80</w:t>
            </w:r>
          </w:p>
        </w:tc>
        <w:tc>
          <w:tcPr>
            <w:tcW w:w="1701"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70</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275</w:t>
            </w:r>
          </w:p>
        </w:tc>
      </w:tr>
      <w:tr w:rsidR="005D6D82" w:rsidRPr="00B116CA" w:rsidTr="007D3B4F">
        <w:trPr>
          <w:trHeight w:val="330"/>
        </w:trPr>
        <w:tc>
          <w:tcPr>
            <w:tcW w:w="2552" w:type="dxa"/>
            <w:tcBorders>
              <w:top w:val="nil"/>
              <w:left w:val="single" w:sz="8" w:space="0" w:color="auto"/>
              <w:bottom w:val="single" w:sz="8" w:space="0" w:color="auto"/>
              <w:right w:val="single" w:sz="8" w:space="0" w:color="auto"/>
            </w:tcBorders>
            <w:shd w:val="clear" w:color="auto" w:fill="FFFFFF"/>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труба штока</w:t>
            </w:r>
          </w:p>
        </w:tc>
        <w:tc>
          <w:tcPr>
            <w:tcW w:w="1276"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30</w:t>
            </w:r>
          </w:p>
        </w:tc>
        <w:tc>
          <w:tcPr>
            <w:tcW w:w="1418"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60</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70</w:t>
            </w:r>
          </w:p>
        </w:tc>
        <w:tc>
          <w:tcPr>
            <w:tcW w:w="1701"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60</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220</w:t>
            </w:r>
          </w:p>
        </w:tc>
      </w:tr>
      <w:tr w:rsidR="005D6D82" w:rsidRPr="00B116CA" w:rsidTr="007D3B4F">
        <w:trPr>
          <w:trHeight w:val="330"/>
        </w:trPr>
        <w:tc>
          <w:tcPr>
            <w:tcW w:w="2552" w:type="dxa"/>
            <w:tcBorders>
              <w:top w:val="nil"/>
              <w:left w:val="single" w:sz="8" w:space="0" w:color="auto"/>
              <w:bottom w:val="single" w:sz="8" w:space="0" w:color="auto"/>
              <w:right w:val="single" w:sz="8" w:space="0" w:color="auto"/>
            </w:tcBorders>
            <w:shd w:val="clear" w:color="auto" w:fill="FFFFFF"/>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Нестандартное оборудование</w:t>
            </w:r>
          </w:p>
        </w:tc>
        <w:tc>
          <w:tcPr>
            <w:tcW w:w="1276"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20</w:t>
            </w:r>
          </w:p>
        </w:tc>
        <w:tc>
          <w:tcPr>
            <w:tcW w:w="1418"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25</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30</w:t>
            </w:r>
          </w:p>
        </w:tc>
        <w:tc>
          <w:tcPr>
            <w:tcW w:w="1701"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40</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115</w:t>
            </w:r>
          </w:p>
        </w:tc>
      </w:tr>
      <w:tr w:rsidR="005D6D82" w:rsidRPr="00B116CA" w:rsidTr="007D3B4F">
        <w:trPr>
          <w:trHeight w:val="330"/>
        </w:trPr>
        <w:tc>
          <w:tcPr>
            <w:tcW w:w="10065" w:type="dxa"/>
            <w:gridSpan w:val="6"/>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5D6D82" w:rsidRPr="00D8557C" w:rsidRDefault="005D6D82" w:rsidP="00D8557C">
            <w:pPr>
              <w:spacing w:after="0" w:line="240" w:lineRule="auto"/>
              <w:jc w:val="center"/>
              <w:rPr>
                <w:rFonts w:ascii="Times New Roman" w:hAnsi="Times New Roman" w:cs="Times New Roman"/>
                <w:bCs/>
              </w:rPr>
            </w:pPr>
            <w:r w:rsidRPr="00D8557C">
              <w:rPr>
                <w:rFonts w:ascii="Times New Roman" w:hAnsi="Times New Roman" w:cs="Times New Roman"/>
                <w:bCs/>
              </w:rPr>
              <w:t>Цена за единицу (без НДС), руб.</w:t>
            </w:r>
          </w:p>
        </w:tc>
      </w:tr>
      <w:tr w:rsidR="005D6D82" w:rsidRPr="00B116CA" w:rsidTr="007D3B4F">
        <w:trPr>
          <w:trHeight w:val="330"/>
        </w:trPr>
        <w:tc>
          <w:tcPr>
            <w:tcW w:w="2552" w:type="dxa"/>
            <w:tcBorders>
              <w:top w:val="nil"/>
              <w:left w:val="single" w:sz="8" w:space="0" w:color="auto"/>
              <w:bottom w:val="single" w:sz="8" w:space="0" w:color="auto"/>
              <w:right w:val="single" w:sz="8" w:space="0" w:color="auto"/>
            </w:tcBorders>
            <w:shd w:val="clear" w:color="auto" w:fill="FFFFFF"/>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Показатель</w:t>
            </w:r>
          </w:p>
        </w:tc>
        <w:tc>
          <w:tcPr>
            <w:tcW w:w="1276" w:type="dxa"/>
            <w:tcBorders>
              <w:top w:val="nil"/>
              <w:left w:val="nil"/>
              <w:bottom w:val="single" w:sz="8" w:space="0" w:color="auto"/>
              <w:right w:val="single" w:sz="8" w:space="0" w:color="auto"/>
            </w:tcBorders>
            <w:shd w:val="clear" w:color="auto" w:fill="FFFFFF"/>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 квартал</w:t>
            </w:r>
          </w:p>
        </w:tc>
        <w:tc>
          <w:tcPr>
            <w:tcW w:w="1418" w:type="dxa"/>
            <w:tcBorders>
              <w:top w:val="nil"/>
              <w:left w:val="nil"/>
              <w:bottom w:val="single" w:sz="8" w:space="0" w:color="auto"/>
              <w:right w:val="single" w:sz="8" w:space="0" w:color="auto"/>
            </w:tcBorders>
            <w:shd w:val="clear" w:color="auto" w:fill="FFFFFF"/>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 квартал</w:t>
            </w:r>
          </w:p>
        </w:tc>
        <w:tc>
          <w:tcPr>
            <w:tcW w:w="1559" w:type="dxa"/>
            <w:tcBorders>
              <w:top w:val="nil"/>
              <w:left w:val="nil"/>
              <w:bottom w:val="single" w:sz="8" w:space="0" w:color="auto"/>
              <w:right w:val="single" w:sz="8" w:space="0" w:color="auto"/>
            </w:tcBorders>
            <w:shd w:val="clear" w:color="auto" w:fill="FFFFFF"/>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 квартал</w:t>
            </w:r>
          </w:p>
        </w:tc>
        <w:tc>
          <w:tcPr>
            <w:tcW w:w="1701" w:type="dxa"/>
            <w:tcBorders>
              <w:top w:val="nil"/>
              <w:left w:val="nil"/>
              <w:bottom w:val="single" w:sz="8" w:space="0" w:color="auto"/>
              <w:right w:val="single" w:sz="8" w:space="0" w:color="auto"/>
            </w:tcBorders>
            <w:shd w:val="clear" w:color="auto" w:fill="FFFFFF"/>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4 квартал</w:t>
            </w:r>
          </w:p>
        </w:tc>
        <w:tc>
          <w:tcPr>
            <w:tcW w:w="1559" w:type="dxa"/>
            <w:tcBorders>
              <w:top w:val="nil"/>
              <w:left w:val="nil"/>
              <w:bottom w:val="single" w:sz="8" w:space="0" w:color="auto"/>
              <w:right w:val="single" w:sz="8" w:space="0" w:color="auto"/>
            </w:tcBorders>
            <w:shd w:val="clear" w:color="auto" w:fill="FFFFFF"/>
            <w:noWrap/>
            <w:vAlign w:val="bottom"/>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Всего</w:t>
            </w:r>
          </w:p>
        </w:tc>
      </w:tr>
      <w:tr w:rsidR="005D6D82" w:rsidRPr="00B116CA" w:rsidTr="007D3B4F">
        <w:trPr>
          <w:trHeight w:val="330"/>
        </w:trPr>
        <w:tc>
          <w:tcPr>
            <w:tcW w:w="2552" w:type="dxa"/>
            <w:tcBorders>
              <w:top w:val="nil"/>
              <w:left w:val="single" w:sz="8" w:space="0" w:color="auto"/>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Аппарат гидроабразивной резки</w:t>
            </w:r>
          </w:p>
        </w:tc>
        <w:tc>
          <w:tcPr>
            <w:tcW w:w="1276"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202000</w:t>
            </w:r>
          </w:p>
        </w:tc>
        <w:tc>
          <w:tcPr>
            <w:tcW w:w="1418"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204020</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206060</w:t>
            </w:r>
          </w:p>
        </w:tc>
        <w:tc>
          <w:tcPr>
            <w:tcW w:w="1701"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208121</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w:t>
            </w:r>
          </w:p>
        </w:tc>
      </w:tr>
      <w:tr w:rsidR="005D6D82" w:rsidRPr="00B116CA" w:rsidTr="007D3B4F">
        <w:trPr>
          <w:trHeight w:val="60"/>
        </w:trPr>
        <w:tc>
          <w:tcPr>
            <w:tcW w:w="2552" w:type="dxa"/>
            <w:tcBorders>
              <w:top w:val="nil"/>
              <w:left w:val="single" w:sz="8" w:space="0" w:color="auto"/>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Сепаратор магнитный</w:t>
            </w:r>
          </w:p>
        </w:tc>
        <w:tc>
          <w:tcPr>
            <w:tcW w:w="1276"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52000</w:t>
            </w:r>
          </w:p>
        </w:tc>
        <w:tc>
          <w:tcPr>
            <w:tcW w:w="1418"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52520</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53045</w:t>
            </w:r>
          </w:p>
        </w:tc>
        <w:tc>
          <w:tcPr>
            <w:tcW w:w="1701"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53575</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w:t>
            </w:r>
          </w:p>
        </w:tc>
      </w:tr>
      <w:tr w:rsidR="005D6D82" w:rsidRPr="00B116CA" w:rsidTr="007D3B4F">
        <w:trPr>
          <w:trHeight w:val="330"/>
        </w:trPr>
        <w:tc>
          <w:tcPr>
            <w:tcW w:w="2552" w:type="dxa"/>
            <w:tcBorders>
              <w:top w:val="nil"/>
              <w:left w:val="single" w:sz="8" w:space="0" w:color="auto"/>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Лебедка металлургическая</w:t>
            </w:r>
          </w:p>
        </w:tc>
        <w:tc>
          <w:tcPr>
            <w:tcW w:w="1276"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101690</w:t>
            </w:r>
          </w:p>
        </w:tc>
        <w:tc>
          <w:tcPr>
            <w:tcW w:w="1418"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102707</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103734</w:t>
            </w:r>
          </w:p>
        </w:tc>
        <w:tc>
          <w:tcPr>
            <w:tcW w:w="1701"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104771</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w:t>
            </w:r>
          </w:p>
        </w:tc>
      </w:tr>
      <w:tr w:rsidR="005D6D82" w:rsidRPr="00B116CA" w:rsidTr="007D3B4F">
        <w:trPr>
          <w:trHeight w:val="330"/>
        </w:trPr>
        <w:tc>
          <w:tcPr>
            <w:tcW w:w="2552" w:type="dxa"/>
            <w:tcBorders>
              <w:top w:val="nil"/>
              <w:left w:val="single" w:sz="8" w:space="0" w:color="auto"/>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Пробивной штамп</w:t>
            </w:r>
          </w:p>
        </w:tc>
        <w:tc>
          <w:tcPr>
            <w:tcW w:w="1276"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146000</w:t>
            </w:r>
          </w:p>
        </w:tc>
        <w:tc>
          <w:tcPr>
            <w:tcW w:w="1418"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147460</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148935</w:t>
            </w:r>
          </w:p>
        </w:tc>
        <w:tc>
          <w:tcPr>
            <w:tcW w:w="1701"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150424</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w:t>
            </w:r>
          </w:p>
        </w:tc>
      </w:tr>
      <w:tr w:rsidR="005D6D82" w:rsidRPr="00B116CA" w:rsidTr="007D3B4F">
        <w:trPr>
          <w:trHeight w:val="135"/>
        </w:trPr>
        <w:tc>
          <w:tcPr>
            <w:tcW w:w="2552" w:type="dxa"/>
            <w:tcBorders>
              <w:top w:val="nil"/>
              <w:left w:val="single" w:sz="8" w:space="0" w:color="auto"/>
              <w:bottom w:val="single" w:sz="8" w:space="0" w:color="auto"/>
              <w:right w:val="single" w:sz="8" w:space="0" w:color="auto"/>
            </w:tcBorders>
            <w:shd w:val="clear" w:color="auto" w:fill="FFFFFF"/>
            <w:vAlign w:val="center"/>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Гибочный штамп</w:t>
            </w:r>
          </w:p>
        </w:tc>
        <w:tc>
          <w:tcPr>
            <w:tcW w:w="1276"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155000</w:t>
            </w:r>
          </w:p>
        </w:tc>
        <w:tc>
          <w:tcPr>
            <w:tcW w:w="1418"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156550</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158116</w:t>
            </w:r>
          </w:p>
        </w:tc>
        <w:tc>
          <w:tcPr>
            <w:tcW w:w="1701"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159697</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w:t>
            </w:r>
          </w:p>
        </w:tc>
      </w:tr>
      <w:tr w:rsidR="005D6D82" w:rsidRPr="00B116CA" w:rsidTr="007D3B4F">
        <w:trPr>
          <w:trHeight w:val="330"/>
        </w:trPr>
        <w:tc>
          <w:tcPr>
            <w:tcW w:w="2552" w:type="dxa"/>
            <w:tcBorders>
              <w:top w:val="nil"/>
              <w:left w:val="single" w:sz="8" w:space="0" w:color="auto"/>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Пресс гидравлический</w:t>
            </w:r>
          </w:p>
        </w:tc>
        <w:tc>
          <w:tcPr>
            <w:tcW w:w="1276"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212000</w:t>
            </w:r>
          </w:p>
        </w:tc>
        <w:tc>
          <w:tcPr>
            <w:tcW w:w="1418"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214120</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216261</w:t>
            </w:r>
          </w:p>
        </w:tc>
        <w:tc>
          <w:tcPr>
            <w:tcW w:w="1701"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218424</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w:t>
            </w:r>
          </w:p>
        </w:tc>
      </w:tr>
      <w:tr w:rsidR="005D6D82" w:rsidRPr="00B116CA" w:rsidTr="007D3B4F">
        <w:trPr>
          <w:trHeight w:val="330"/>
        </w:trPr>
        <w:tc>
          <w:tcPr>
            <w:tcW w:w="2552" w:type="dxa"/>
            <w:tcBorders>
              <w:top w:val="nil"/>
              <w:left w:val="single" w:sz="8" w:space="0" w:color="auto"/>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Вертикально-протяжной станок</w:t>
            </w:r>
          </w:p>
        </w:tc>
        <w:tc>
          <w:tcPr>
            <w:tcW w:w="1276"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130000</w:t>
            </w:r>
          </w:p>
        </w:tc>
        <w:tc>
          <w:tcPr>
            <w:tcW w:w="1418"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131300</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132613</w:t>
            </w:r>
          </w:p>
        </w:tc>
        <w:tc>
          <w:tcPr>
            <w:tcW w:w="1701"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133939</w:t>
            </w:r>
          </w:p>
        </w:tc>
        <w:tc>
          <w:tcPr>
            <w:tcW w:w="1559" w:type="dxa"/>
            <w:tcBorders>
              <w:top w:val="nil"/>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w:t>
            </w:r>
          </w:p>
        </w:tc>
      </w:tr>
    </w:tbl>
    <w:p w:rsidR="005D6D82" w:rsidRPr="00D8557C" w:rsidRDefault="00055E63" w:rsidP="005D6D82">
      <w:pPr>
        <w:jc w:val="center"/>
        <w:rPr>
          <w:rFonts w:ascii="Times New Roman" w:hAnsi="Times New Roman" w:cs="Times New Roman"/>
          <w:sz w:val="28"/>
          <w:szCs w:val="28"/>
        </w:rPr>
      </w:pPr>
      <w:r>
        <w:rPr>
          <w:noProof/>
          <w:lang w:eastAsia="ru-RU"/>
        </w:rPr>
        <w:pict>
          <v:shape id="_x0000_s1617" type="#_x0000_t202" style="position:absolute;left:0;text-align:left;margin-left:215.7pt;margin-top:87.5pt;width:46.5pt;height:23.25pt;z-index:251863040;mso-position-horizontal-relative:text;mso-position-vertical-relative:text" strokecolor="white [3212]">
            <v:textbox>
              <w:txbxContent>
                <w:p w:rsidR="00A227E4" w:rsidRDefault="00A227E4">
                  <w:r>
                    <w:t>103</w:t>
                  </w:r>
                </w:p>
              </w:txbxContent>
            </v:textbox>
          </v:shape>
        </w:pict>
      </w:r>
      <w:r w:rsidR="005D6D82">
        <w:br w:type="page"/>
      </w:r>
      <w:r w:rsidR="00D8557C" w:rsidRPr="00D8557C">
        <w:rPr>
          <w:rFonts w:ascii="Times New Roman" w:hAnsi="Times New Roman" w:cs="Times New Roman"/>
          <w:sz w:val="28"/>
          <w:szCs w:val="28"/>
        </w:rPr>
        <w:lastRenderedPageBreak/>
        <w:t>Продолжение приложения Р</w:t>
      </w:r>
    </w:p>
    <w:tbl>
      <w:tblPr>
        <w:tblW w:w="10065" w:type="dxa"/>
        <w:tblInd w:w="-176" w:type="dxa"/>
        <w:tblLook w:val="04A0" w:firstRow="1" w:lastRow="0" w:firstColumn="1" w:lastColumn="0" w:noHBand="0" w:noVBand="1"/>
      </w:tblPr>
      <w:tblGrid>
        <w:gridCol w:w="2552"/>
        <w:gridCol w:w="1276"/>
        <w:gridCol w:w="1418"/>
        <w:gridCol w:w="1559"/>
        <w:gridCol w:w="1701"/>
        <w:gridCol w:w="1559"/>
      </w:tblGrid>
      <w:tr w:rsidR="005D6D82" w:rsidRPr="00B116CA" w:rsidTr="007D3B4F">
        <w:trPr>
          <w:trHeight w:val="168"/>
        </w:trPr>
        <w:tc>
          <w:tcPr>
            <w:tcW w:w="255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Магнитный захват</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85000</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85850</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86709</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87576</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w:t>
            </w:r>
          </w:p>
        </w:tc>
      </w:tr>
      <w:tr w:rsidR="005D6D82" w:rsidRPr="00B116CA" w:rsidTr="007D3B4F">
        <w:trPr>
          <w:trHeight w:val="60"/>
        </w:trPr>
        <w:tc>
          <w:tcPr>
            <w:tcW w:w="2552"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кольцо</w:t>
            </w:r>
          </w:p>
        </w:tc>
        <w:tc>
          <w:tcPr>
            <w:tcW w:w="127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118</w:t>
            </w:r>
          </w:p>
        </w:tc>
        <w:tc>
          <w:tcPr>
            <w:tcW w:w="141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119</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120</w:t>
            </w:r>
          </w:p>
        </w:tc>
        <w:tc>
          <w:tcPr>
            <w:tcW w:w="1701"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121</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w:t>
            </w:r>
          </w:p>
        </w:tc>
      </w:tr>
      <w:tr w:rsidR="005D6D82" w:rsidRPr="00B116CA" w:rsidTr="007D3B4F">
        <w:trPr>
          <w:trHeight w:val="330"/>
        </w:trPr>
        <w:tc>
          <w:tcPr>
            <w:tcW w:w="2552"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втулка</w:t>
            </w:r>
          </w:p>
        </w:tc>
        <w:tc>
          <w:tcPr>
            <w:tcW w:w="127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415</w:t>
            </w:r>
          </w:p>
        </w:tc>
        <w:tc>
          <w:tcPr>
            <w:tcW w:w="141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419</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423</w:t>
            </w:r>
          </w:p>
        </w:tc>
        <w:tc>
          <w:tcPr>
            <w:tcW w:w="1701"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427</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w:t>
            </w:r>
          </w:p>
        </w:tc>
      </w:tr>
      <w:tr w:rsidR="005D6D82" w:rsidRPr="00B116CA" w:rsidTr="007D3B4F">
        <w:trPr>
          <w:trHeight w:val="73"/>
        </w:trPr>
        <w:tc>
          <w:tcPr>
            <w:tcW w:w="2552"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ось</w:t>
            </w:r>
          </w:p>
        </w:tc>
        <w:tc>
          <w:tcPr>
            <w:tcW w:w="127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771</w:t>
            </w:r>
          </w:p>
        </w:tc>
        <w:tc>
          <w:tcPr>
            <w:tcW w:w="141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779</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787</w:t>
            </w:r>
          </w:p>
        </w:tc>
        <w:tc>
          <w:tcPr>
            <w:tcW w:w="1701"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795</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w:t>
            </w:r>
          </w:p>
        </w:tc>
      </w:tr>
      <w:tr w:rsidR="005D6D82" w:rsidRPr="00B116CA" w:rsidTr="007D3B4F">
        <w:trPr>
          <w:trHeight w:val="330"/>
        </w:trPr>
        <w:tc>
          <w:tcPr>
            <w:tcW w:w="2552"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шайба</w:t>
            </w:r>
          </w:p>
        </w:tc>
        <w:tc>
          <w:tcPr>
            <w:tcW w:w="127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97</w:t>
            </w:r>
          </w:p>
        </w:tc>
        <w:tc>
          <w:tcPr>
            <w:tcW w:w="141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98</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99</w:t>
            </w:r>
          </w:p>
        </w:tc>
        <w:tc>
          <w:tcPr>
            <w:tcW w:w="1701"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100</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w:t>
            </w:r>
          </w:p>
        </w:tc>
      </w:tr>
      <w:tr w:rsidR="005D6D82" w:rsidRPr="00B116CA" w:rsidTr="007D3B4F">
        <w:trPr>
          <w:trHeight w:val="330"/>
        </w:trPr>
        <w:tc>
          <w:tcPr>
            <w:tcW w:w="2552"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вал</w:t>
            </w:r>
          </w:p>
        </w:tc>
        <w:tc>
          <w:tcPr>
            <w:tcW w:w="127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1 694</w:t>
            </w:r>
          </w:p>
        </w:tc>
        <w:tc>
          <w:tcPr>
            <w:tcW w:w="141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1711</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1728</w:t>
            </w:r>
          </w:p>
        </w:tc>
        <w:tc>
          <w:tcPr>
            <w:tcW w:w="1701"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1745</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w:t>
            </w:r>
          </w:p>
        </w:tc>
      </w:tr>
      <w:tr w:rsidR="005D6D82" w:rsidRPr="00B116CA" w:rsidTr="007D3B4F">
        <w:trPr>
          <w:trHeight w:val="330"/>
        </w:trPr>
        <w:tc>
          <w:tcPr>
            <w:tcW w:w="2552"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гайка</w:t>
            </w:r>
          </w:p>
        </w:tc>
        <w:tc>
          <w:tcPr>
            <w:tcW w:w="127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127</w:t>
            </w:r>
          </w:p>
        </w:tc>
        <w:tc>
          <w:tcPr>
            <w:tcW w:w="141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128</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129</w:t>
            </w:r>
          </w:p>
        </w:tc>
        <w:tc>
          <w:tcPr>
            <w:tcW w:w="1701"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130</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w:t>
            </w:r>
          </w:p>
        </w:tc>
      </w:tr>
      <w:tr w:rsidR="005D6D82" w:rsidRPr="00B116CA" w:rsidTr="007D3B4F">
        <w:trPr>
          <w:trHeight w:val="330"/>
        </w:trPr>
        <w:tc>
          <w:tcPr>
            <w:tcW w:w="2552"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колесо уплотнительное</w:t>
            </w:r>
          </w:p>
        </w:tc>
        <w:tc>
          <w:tcPr>
            <w:tcW w:w="127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118</w:t>
            </w:r>
          </w:p>
        </w:tc>
        <w:tc>
          <w:tcPr>
            <w:tcW w:w="141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119</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120</w:t>
            </w:r>
          </w:p>
        </w:tc>
        <w:tc>
          <w:tcPr>
            <w:tcW w:w="1701"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121</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w:t>
            </w:r>
          </w:p>
        </w:tc>
      </w:tr>
      <w:tr w:rsidR="005D6D82" w:rsidRPr="00B116CA" w:rsidTr="007D3B4F">
        <w:trPr>
          <w:trHeight w:val="85"/>
        </w:trPr>
        <w:tc>
          <w:tcPr>
            <w:tcW w:w="2552"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кронштейн</w:t>
            </w:r>
          </w:p>
        </w:tc>
        <w:tc>
          <w:tcPr>
            <w:tcW w:w="127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5 085</w:t>
            </w:r>
          </w:p>
        </w:tc>
        <w:tc>
          <w:tcPr>
            <w:tcW w:w="141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5136</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5187</w:t>
            </w:r>
          </w:p>
        </w:tc>
        <w:tc>
          <w:tcPr>
            <w:tcW w:w="1701"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5239</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w:t>
            </w:r>
          </w:p>
        </w:tc>
      </w:tr>
      <w:tr w:rsidR="005D6D82" w:rsidRPr="00B116CA" w:rsidTr="007D3B4F">
        <w:trPr>
          <w:trHeight w:val="330"/>
        </w:trPr>
        <w:tc>
          <w:tcPr>
            <w:tcW w:w="2552"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труба штока</w:t>
            </w:r>
          </w:p>
        </w:tc>
        <w:tc>
          <w:tcPr>
            <w:tcW w:w="127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762</w:t>
            </w:r>
          </w:p>
        </w:tc>
        <w:tc>
          <w:tcPr>
            <w:tcW w:w="141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770</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778</w:t>
            </w:r>
          </w:p>
        </w:tc>
        <w:tc>
          <w:tcPr>
            <w:tcW w:w="1701"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786</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w:t>
            </w:r>
          </w:p>
        </w:tc>
      </w:tr>
      <w:tr w:rsidR="005D6D82" w:rsidRPr="00B116CA" w:rsidTr="007D3B4F">
        <w:trPr>
          <w:trHeight w:val="330"/>
        </w:trPr>
        <w:tc>
          <w:tcPr>
            <w:tcW w:w="2552"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Нестандартное оборудование</w:t>
            </w:r>
          </w:p>
        </w:tc>
        <w:tc>
          <w:tcPr>
            <w:tcW w:w="127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66 500</w:t>
            </w:r>
          </w:p>
        </w:tc>
        <w:tc>
          <w:tcPr>
            <w:tcW w:w="141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67165</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67837</w:t>
            </w:r>
          </w:p>
        </w:tc>
        <w:tc>
          <w:tcPr>
            <w:tcW w:w="1701"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68515</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w:t>
            </w:r>
          </w:p>
        </w:tc>
      </w:tr>
      <w:tr w:rsidR="005D6D82" w:rsidRPr="00B116CA" w:rsidTr="007D3B4F">
        <w:trPr>
          <w:trHeight w:val="330"/>
        </w:trPr>
        <w:tc>
          <w:tcPr>
            <w:tcW w:w="10065" w:type="dxa"/>
            <w:gridSpan w:val="6"/>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Выручка, руб.</w:t>
            </w:r>
          </w:p>
        </w:tc>
      </w:tr>
      <w:tr w:rsidR="005D6D82" w:rsidRPr="00B116CA" w:rsidTr="007D3B4F">
        <w:trPr>
          <w:trHeight w:val="330"/>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Показатель</w:t>
            </w:r>
          </w:p>
        </w:tc>
        <w:tc>
          <w:tcPr>
            <w:tcW w:w="127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 квартал</w:t>
            </w:r>
          </w:p>
        </w:tc>
        <w:tc>
          <w:tcPr>
            <w:tcW w:w="141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 квартал</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 квартал</w:t>
            </w:r>
          </w:p>
        </w:tc>
        <w:tc>
          <w:tcPr>
            <w:tcW w:w="1701"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4 квартал</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Всего</w:t>
            </w:r>
          </w:p>
        </w:tc>
      </w:tr>
      <w:tr w:rsidR="005D6D82" w:rsidRPr="00B116CA" w:rsidTr="007D3B4F">
        <w:trPr>
          <w:trHeight w:val="330"/>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Аппарат гидроабразивной резки</w:t>
            </w:r>
          </w:p>
        </w:tc>
        <w:tc>
          <w:tcPr>
            <w:tcW w:w="127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2424000</w:t>
            </w:r>
          </w:p>
        </w:tc>
        <w:tc>
          <w:tcPr>
            <w:tcW w:w="141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5304520</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6181800</w:t>
            </w:r>
          </w:p>
        </w:tc>
        <w:tc>
          <w:tcPr>
            <w:tcW w:w="1701"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6243630</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20 153 950</w:t>
            </w:r>
          </w:p>
        </w:tc>
      </w:tr>
      <w:tr w:rsidR="005D6D82" w:rsidRPr="00B116CA" w:rsidTr="007D3B4F">
        <w:trPr>
          <w:trHeight w:val="330"/>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Сепаратор магнитный</w:t>
            </w:r>
          </w:p>
        </w:tc>
        <w:tc>
          <w:tcPr>
            <w:tcW w:w="127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104000</w:t>
            </w:r>
          </w:p>
        </w:tc>
        <w:tc>
          <w:tcPr>
            <w:tcW w:w="141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262600</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1591350</w:t>
            </w:r>
          </w:p>
        </w:tc>
        <w:tc>
          <w:tcPr>
            <w:tcW w:w="1701"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803625</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2 761 575</w:t>
            </w:r>
          </w:p>
        </w:tc>
      </w:tr>
      <w:tr w:rsidR="005D6D82" w:rsidRPr="00B116CA" w:rsidTr="007D3B4F">
        <w:trPr>
          <w:trHeight w:val="330"/>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Лебедка металлургическая</w:t>
            </w:r>
          </w:p>
        </w:tc>
        <w:tc>
          <w:tcPr>
            <w:tcW w:w="127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1728730</w:t>
            </w:r>
          </w:p>
        </w:tc>
        <w:tc>
          <w:tcPr>
            <w:tcW w:w="141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2773089</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5705370</w:t>
            </w:r>
          </w:p>
        </w:tc>
        <w:tc>
          <w:tcPr>
            <w:tcW w:w="1701"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1571565</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11 778 754</w:t>
            </w:r>
          </w:p>
        </w:tc>
      </w:tr>
      <w:tr w:rsidR="005D6D82" w:rsidRPr="00B116CA" w:rsidTr="007D3B4F">
        <w:trPr>
          <w:trHeight w:val="330"/>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Пробивной штамп</w:t>
            </w:r>
          </w:p>
        </w:tc>
        <w:tc>
          <w:tcPr>
            <w:tcW w:w="127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292000</w:t>
            </w:r>
          </w:p>
        </w:tc>
        <w:tc>
          <w:tcPr>
            <w:tcW w:w="141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1474600</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2234025</w:t>
            </w:r>
          </w:p>
        </w:tc>
        <w:tc>
          <w:tcPr>
            <w:tcW w:w="1701"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1504240</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5 504 865</w:t>
            </w:r>
          </w:p>
        </w:tc>
      </w:tr>
      <w:tr w:rsidR="005D6D82" w:rsidRPr="00B116CA" w:rsidTr="007D3B4F">
        <w:trPr>
          <w:trHeight w:val="330"/>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Гибочный штамп</w:t>
            </w:r>
          </w:p>
        </w:tc>
        <w:tc>
          <w:tcPr>
            <w:tcW w:w="127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465000</w:t>
            </w:r>
          </w:p>
        </w:tc>
        <w:tc>
          <w:tcPr>
            <w:tcW w:w="141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4070300</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5534060</w:t>
            </w:r>
          </w:p>
        </w:tc>
        <w:tc>
          <w:tcPr>
            <w:tcW w:w="1701"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3193940</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13 263 300</w:t>
            </w:r>
          </w:p>
        </w:tc>
      </w:tr>
      <w:tr w:rsidR="005D6D82" w:rsidRPr="00B116CA" w:rsidTr="007D3B4F">
        <w:trPr>
          <w:trHeight w:val="330"/>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Пресс гидравлический</w:t>
            </w:r>
          </w:p>
        </w:tc>
        <w:tc>
          <w:tcPr>
            <w:tcW w:w="127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636000</w:t>
            </w:r>
          </w:p>
        </w:tc>
        <w:tc>
          <w:tcPr>
            <w:tcW w:w="141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2141200</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3243915</w:t>
            </w:r>
          </w:p>
        </w:tc>
        <w:tc>
          <w:tcPr>
            <w:tcW w:w="1701"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2621088</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8 642 203</w:t>
            </w:r>
          </w:p>
        </w:tc>
      </w:tr>
      <w:tr w:rsidR="005D6D82" w:rsidRPr="00B116CA" w:rsidTr="007D3B4F">
        <w:trPr>
          <w:trHeight w:val="330"/>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Вертикально-протяжной станок</w:t>
            </w:r>
          </w:p>
        </w:tc>
        <w:tc>
          <w:tcPr>
            <w:tcW w:w="127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1820000</w:t>
            </w:r>
          </w:p>
        </w:tc>
        <w:tc>
          <w:tcPr>
            <w:tcW w:w="141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3282500</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2652260</w:t>
            </w:r>
          </w:p>
        </w:tc>
        <w:tc>
          <w:tcPr>
            <w:tcW w:w="1701"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1607268</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9 362 028</w:t>
            </w:r>
          </w:p>
        </w:tc>
      </w:tr>
      <w:tr w:rsidR="005D6D82" w:rsidRPr="00B116CA" w:rsidTr="007D3B4F">
        <w:trPr>
          <w:trHeight w:val="330"/>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Магнитный захват</w:t>
            </w:r>
          </w:p>
        </w:tc>
        <w:tc>
          <w:tcPr>
            <w:tcW w:w="127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255000</w:t>
            </w:r>
          </w:p>
        </w:tc>
        <w:tc>
          <w:tcPr>
            <w:tcW w:w="141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858500</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1300635</w:t>
            </w:r>
          </w:p>
        </w:tc>
        <w:tc>
          <w:tcPr>
            <w:tcW w:w="1701"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613032</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3 027 167</w:t>
            </w:r>
          </w:p>
        </w:tc>
      </w:tr>
      <w:tr w:rsidR="005D6D82" w:rsidRPr="00B116CA" w:rsidTr="007D3B4F">
        <w:trPr>
          <w:trHeight w:val="330"/>
        </w:trPr>
        <w:tc>
          <w:tcPr>
            <w:tcW w:w="2552"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кольцо</w:t>
            </w:r>
          </w:p>
        </w:tc>
        <w:tc>
          <w:tcPr>
            <w:tcW w:w="127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23364</w:t>
            </w:r>
          </w:p>
        </w:tc>
        <w:tc>
          <w:tcPr>
            <w:tcW w:w="141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29750</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31800</w:t>
            </w:r>
          </w:p>
        </w:tc>
        <w:tc>
          <w:tcPr>
            <w:tcW w:w="1701"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31460</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116 374</w:t>
            </w:r>
          </w:p>
        </w:tc>
      </w:tr>
      <w:tr w:rsidR="005D6D82" w:rsidRPr="00B116CA" w:rsidTr="007D3B4F">
        <w:trPr>
          <w:trHeight w:val="330"/>
        </w:trPr>
        <w:tc>
          <w:tcPr>
            <w:tcW w:w="2552"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втулка</w:t>
            </w:r>
          </w:p>
        </w:tc>
        <w:tc>
          <w:tcPr>
            <w:tcW w:w="127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103750</w:t>
            </w:r>
          </w:p>
        </w:tc>
        <w:tc>
          <w:tcPr>
            <w:tcW w:w="141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113130</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122670</w:t>
            </w:r>
          </w:p>
        </w:tc>
        <w:tc>
          <w:tcPr>
            <w:tcW w:w="1701"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119560</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459 110</w:t>
            </w:r>
          </w:p>
        </w:tc>
      </w:tr>
      <w:tr w:rsidR="005D6D82" w:rsidRPr="00B116CA" w:rsidTr="007D3B4F">
        <w:trPr>
          <w:trHeight w:val="330"/>
        </w:trPr>
        <w:tc>
          <w:tcPr>
            <w:tcW w:w="2552"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ось</w:t>
            </w:r>
          </w:p>
        </w:tc>
        <w:tc>
          <w:tcPr>
            <w:tcW w:w="127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146490</w:t>
            </w:r>
          </w:p>
        </w:tc>
        <w:tc>
          <w:tcPr>
            <w:tcW w:w="141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202540</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216425</w:t>
            </w:r>
          </w:p>
        </w:tc>
        <w:tc>
          <w:tcPr>
            <w:tcW w:w="1701"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214650</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780 105</w:t>
            </w:r>
          </w:p>
        </w:tc>
      </w:tr>
      <w:tr w:rsidR="005D6D82" w:rsidRPr="00B116CA" w:rsidTr="007D3B4F">
        <w:trPr>
          <w:trHeight w:val="330"/>
        </w:trPr>
        <w:tc>
          <w:tcPr>
            <w:tcW w:w="2552"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шайба</w:t>
            </w:r>
          </w:p>
        </w:tc>
        <w:tc>
          <w:tcPr>
            <w:tcW w:w="127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28130</w:t>
            </w:r>
          </w:p>
        </w:tc>
        <w:tc>
          <w:tcPr>
            <w:tcW w:w="141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31360</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34650</w:t>
            </w:r>
          </w:p>
        </w:tc>
        <w:tc>
          <w:tcPr>
            <w:tcW w:w="1701"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32000</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126 140</w:t>
            </w:r>
          </w:p>
        </w:tc>
      </w:tr>
      <w:tr w:rsidR="005D6D82" w:rsidRPr="00B116CA" w:rsidTr="007D3B4F">
        <w:trPr>
          <w:trHeight w:val="330"/>
        </w:trPr>
        <w:tc>
          <w:tcPr>
            <w:tcW w:w="2552"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вал</w:t>
            </w:r>
          </w:p>
        </w:tc>
        <w:tc>
          <w:tcPr>
            <w:tcW w:w="127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101640</w:t>
            </w:r>
          </w:p>
        </w:tc>
        <w:tc>
          <w:tcPr>
            <w:tcW w:w="141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111215</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120960</w:t>
            </w:r>
          </w:p>
        </w:tc>
        <w:tc>
          <w:tcPr>
            <w:tcW w:w="1701"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122150</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455 965</w:t>
            </w:r>
          </w:p>
        </w:tc>
      </w:tr>
      <w:tr w:rsidR="005D6D82" w:rsidRPr="00B116CA" w:rsidTr="007D3B4F">
        <w:trPr>
          <w:trHeight w:val="330"/>
        </w:trPr>
        <w:tc>
          <w:tcPr>
            <w:tcW w:w="2552"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гайка</w:t>
            </w:r>
          </w:p>
        </w:tc>
        <w:tc>
          <w:tcPr>
            <w:tcW w:w="127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19050</w:t>
            </w:r>
          </w:p>
        </w:tc>
        <w:tc>
          <w:tcPr>
            <w:tcW w:w="141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25600</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32250</w:t>
            </w:r>
          </w:p>
        </w:tc>
        <w:tc>
          <w:tcPr>
            <w:tcW w:w="1701"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31200</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108 100</w:t>
            </w:r>
          </w:p>
        </w:tc>
      </w:tr>
      <w:tr w:rsidR="005D6D82" w:rsidRPr="00B116CA" w:rsidTr="007D3B4F">
        <w:trPr>
          <w:trHeight w:val="330"/>
        </w:trPr>
        <w:tc>
          <w:tcPr>
            <w:tcW w:w="2552"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колесо уплотнительное</w:t>
            </w:r>
          </w:p>
        </w:tc>
        <w:tc>
          <w:tcPr>
            <w:tcW w:w="127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7670</w:t>
            </w:r>
          </w:p>
        </w:tc>
        <w:tc>
          <w:tcPr>
            <w:tcW w:w="141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8925</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9600</w:t>
            </w:r>
          </w:p>
        </w:tc>
        <w:tc>
          <w:tcPr>
            <w:tcW w:w="1701"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8470</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34 665</w:t>
            </w:r>
          </w:p>
        </w:tc>
      </w:tr>
      <w:tr w:rsidR="005D6D82" w:rsidRPr="00B116CA" w:rsidTr="007D3B4F">
        <w:trPr>
          <w:trHeight w:val="330"/>
        </w:trPr>
        <w:tc>
          <w:tcPr>
            <w:tcW w:w="2552"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кронштейн</w:t>
            </w:r>
          </w:p>
        </w:tc>
        <w:tc>
          <w:tcPr>
            <w:tcW w:w="127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254250</w:t>
            </w:r>
          </w:p>
        </w:tc>
        <w:tc>
          <w:tcPr>
            <w:tcW w:w="141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29 750,00</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31 800,00</w:t>
            </w:r>
          </w:p>
        </w:tc>
        <w:tc>
          <w:tcPr>
            <w:tcW w:w="1701"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31 460,00</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347 260</w:t>
            </w:r>
          </w:p>
        </w:tc>
      </w:tr>
      <w:tr w:rsidR="005D6D82" w:rsidRPr="00B116CA" w:rsidTr="007D3B4F">
        <w:trPr>
          <w:trHeight w:val="330"/>
        </w:trPr>
        <w:tc>
          <w:tcPr>
            <w:tcW w:w="2552"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труба штока</w:t>
            </w:r>
          </w:p>
        </w:tc>
        <w:tc>
          <w:tcPr>
            <w:tcW w:w="127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22860</w:t>
            </w:r>
          </w:p>
        </w:tc>
        <w:tc>
          <w:tcPr>
            <w:tcW w:w="141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113 130</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122 670</w:t>
            </w:r>
          </w:p>
        </w:tc>
        <w:tc>
          <w:tcPr>
            <w:tcW w:w="1701"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119 560</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378 220</w:t>
            </w:r>
          </w:p>
        </w:tc>
      </w:tr>
      <w:tr w:rsidR="005D6D82" w:rsidRPr="00B116CA" w:rsidTr="007D3B4F">
        <w:trPr>
          <w:trHeight w:val="330"/>
        </w:trPr>
        <w:tc>
          <w:tcPr>
            <w:tcW w:w="2552"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Нестандартное оборудование</w:t>
            </w:r>
          </w:p>
        </w:tc>
        <w:tc>
          <w:tcPr>
            <w:tcW w:w="127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1330000</w:t>
            </w:r>
          </w:p>
        </w:tc>
        <w:tc>
          <w:tcPr>
            <w:tcW w:w="141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1 679 125</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2 035 110</w:t>
            </w:r>
          </w:p>
        </w:tc>
        <w:tc>
          <w:tcPr>
            <w:tcW w:w="1701"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2 740 600</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7 784 835</w:t>
            </w:r>
          </w:p>
        </w:tc>
      </w:tr>
      <w:tr w:rsidR="005D6D82" w:rsidRPr="00B116CA" w:rsidTr="007D3B4F">
        <w:trPr>
          <w:trHeight w:val="330"/>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right"/>
              <w:rPr>
                <w:rFonts w:ascii="Times New Roman" w:hAnsi="Times New Roman" w:cs="Times New Roman"/>
                <w:bCs/>
                <w:color w:val="000000"/>
              </w:rPr>
            </w:pPr>
            <w:r w:rsidRPr="00D8557C">
              <w:rPr>
                <w:rFonts w:ascii="Times New Roman" w:hAnsi="Times New Roman" w:cs="Times New Roman"/>
                <w:bCs/>
                <w:color w:val="000000"/>
              </w:rPr>
              <w:t>Итого</w:t>
            </w:r>
          </w:p>
        </w:tc>
        <w:tc>
          <w:tcPr>
            <w:tcW w:w="127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9 761 934</w:t>
            </w:r>
          </w:p>
        </w:tc>
        <w:tc>
          <w:tcPr>
            <w:tcW w:w="141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22 511 834</w:t>
            </w:r>
          </w:p>
        </w:tc>
        <w:tc>
          <w:tcPr>
            <w:tcW w:w="1559"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31 201 350</w:t>
            </w:r>
          </w:p>
        </w:tc>
        <w:tc>
          <w:tcPr>
            <w:tcW w:w="1701"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21 609 498</w:t>
            </w:r>
          </w:p>
        </w:tc>
        <w:tc>
          <w:tcPr>
            <w:tcW w:w="1559" w:type="dxa"/>
            <w:tcBorders>
              <w:top w:val="single" w:sz="8" w:space="0" w:color="auto"/>
              <w:left w:val="nil"/>
              <w:bottom w:val="single" w:sz="8" w:space="0" w:color="auto"/>
              <w:right w:val="single" w:sz="8" w:space="0" w:color="auto"/>
            </w:tcBorders>
            <w:shd w:val="clear" w:color="auto" w:fill="FFFFFF"/>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85 084 616</w:t>
            </w:r>
          </w:p>
        </w:tc>
      </w:tr>
    </w:tbl>
    <w:p w:rsidR="005D6D82" w:rsidRDefault="005D6D82" w:rsidP="005D6D82">
      <w:pPr>
        <w:rPr>
          <w:caps/>
          <w:sz w:val="28"/>
          <w:szCs w:val="28"/>
        </w:rPr>
      </w:pPr>
    </w:p>
    <w:p w:rsidR="005D6D82" w:rsidRPr="00D8557C" w:rsidRDefault="00055E63" w:rsidP="005D6D82">
      <w:pPr>
        <w:jc w:val="center"/>
        <w:rPr>
          <w:rFonts w:ascii="Times New Roman" w:hAnsi="Times New Roman" w:cs="Times New Roman"/>
          <w:sz w:val="28"/>
          <w:szCs w:val="28"/>
        </w:rPr>
      </w:pPr>
      <w:r>
        <w:rPr>
          <w:caps/>
          <w:noProof/>
          <w:sz w:val="28"/>
          <w:szCs w:val="28"/>
          <w:lang w:eastAsia="ru-RU"/>
        </w:rPr>
        <w:pict>
          <v:shape id="_x0000_s1618" type="#_x0000_t202" style="position:absolute;left:0;text-align:left;margin-left:208.2pt;margin-top:54.95pt;width:67.5pt;height:28.5pt;z-index:251864064" strokecolor="white [3212]">
            <v:textbox>
              <w:txbxContent>
                <w:p w:rsidR="00A227E4" w:rsidRDefault="00A227E4">
                  <w:r>
                    <w:t>104</w:t>
                  </w:r>
                </w:p>
              </w:txbxContent>
            </v:textbox>
          </v:shape>
        </w:pict>
      </w:r>
      <w:r w:rsidR="005D6D82">
        <w:rPr>
          <w:caps/>
          <w:sz w:val="28"/>
          <w:szCs w:val="28"/>
        </w:rPr>
        <w:br w:type="page"/>
      </w:r>
      <w:r w:rsidR="005D6D82" w:rsidRPr="00D8557C">
        <w:rPr>
          <w:rFonts w:ascii="Times New Roman" w:hAnsi="Times New Roman" w:cs="Times New Roman"/>
          <w:sz w:val="28"/>
          <w:szCs w:val="28"/>
        </w:rPr>
        <w:lastRenderedPageBreak/>
        <w:t>Приложение С</w:t>
      </w:r>
    </w:p>
    <w:p w:rsidR="005D6D82" w:rsidRPr="00D8557C" w:rsidRDefault="00D8557C" w:rsidP="00D8557C">
      <w:pPr>
        <w:spacing w:after="0" w:line="360" w:lineRule="auto"/>
        <w:rPr>
          <w:rFonts w:ascii="Times New Roman" w:hAnsi="Times New Roman" w:cs="Times New Roman"/>
          <w:sz w:val="28"/>
          <w:szCs w:val="28"/>
        </w:rPr>
      </w:pPr>
      <w:r w:rsidRPr="00D8557C">
        <w:rPr>
          <w:rFonts w:ascii="Times New Roman" w:hAnsi="Times New Roman" w:cs="Times New Roman"/>
          <w:sz w:val="28"/>
          <w:szCs w:val="28"/>
        </w:rPr>
        <w:t xml:space="preserve">Таблица С.1 - </w:t>
      </w:r>
      <w:r w:rsidR="005D6D82" w:rsidRPr="00D8557C">
        <w:rPr>
          <w:rFonts w:ascii="Times New Roman" w:hAnsi="Times New Roman" w:cs="Times New Roman"/>
          <w:sz w:val="28"/>
          <w:szCs w:val="28"/>
        </w:rPr>
        <w:t>Бюджет производства ООО «Станкостроительный завод» на 2017 г.</w:t>
      </w:r>
    </w:p>
    <w:tbl>
      <w:tblPr>
        <w:tblW w:w="9480" w:type="dxa"/>
        <w:tblInd w:w="93" w:type="dxa"/>
        <w:tblLook w:val="04A0" w:firstRow="1" w:lastRow="0" w:firstColumn="1" w:lastColumn="0" w:noHBand="0" w:noVBand="1"/>
      </w:tblPr>
      <w:tblGrid>
        <w:gridCol w:w="3390"/>
        <w:gridCol w:w="1228"/>
        <w:gridCol w:w="1215"/>
        <w:gridCol w:w="1204"/>
        <w:gridCol w:w="1196"/>
        <w:gridCol w:w="1247"/>
      </w:tblGrid>
      <w:tr w:rsidR="005D6D82" w:rsidRPr="00832997" w:rsidTr="007D3B4F">
        <w:trPr>
          <w:trHeight w:val="330"/>
        </w:trPr>
        <w:tc>
          <w:tcPr>
            <w:tcW w:w="33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Показатель</w:t>
            </w:r>
          </w:p>
        </w:tc>
        <w:tc>
          <w:tcPr>
            <w:tcW w:w="4843" w:type="dxa"/>
            <w:gridSpan w:val="4"/>
            <w:tcBorders>
              <w:top w:val="single" w:sz="8" w:space="0" w:color="auto"/>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Период</w:t>
            </w:r>
          </w:p>
        </w:tc>
        <w:tc>
          <w:tcPr>
            <w:tcW w:w="124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Всего за год</w:t>
            </w:r>
          </w:p>
        </w:tc>
      </w:tr>
      <w:tr w:rsidR="005D6D82" w:rsidRPr="00832997" w:rsidTr="007D3B4F">
        <w:trPr>
          <w:trHeight w:val="330"/>
        </w:trPr>
        <w:tc>
          <w:tcPr>
            <w:tcW w:w="3390" w:type="dxa"/>
            <w:vMerge/>
            <w:tcBorders>
              <w:top w:val="single" w:sz="8" w:space="0" w:color="auto"/>
              <w:left w:val="single" w:sz="8" w:space="0" w:color="auto"/>
              <w:bottom w:val="single" w:sz="8" w:space="0" w:color="auto"/>
              <w:right w:val="single" w:sz="8" w:space="0" w:color="auto"/>
            </w:tcBorders>
            <w:vAlign w:val="center"/>
            <w:hideMark/>
          </w:tcPr>
          <w:p w:rsidR="005D6D82" w:rsidRPr="00D8557C" w:rsidRDefault="005D6D82" w:rsidP="00D8557C">
            <w:pPr>
              <w:spacing w:after="0" w:line="240" w:lineRule="auto"/>
              <w:rPr>
                <w:rFonts w:ascii="Times New Roman" w:hAnsi="Times New Roman" w:cs="Times New Roman"/>
                <w:color w:val="000000"/>
              </w:rPr>
            </w:pPr>
          </w:p>
        </w:tc>
        <w:tc>
          <w:tcPr>
            <w:tcW w:w="1228"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 кв</w:t>
            </w:r>
          </w:p>
        </w:tc>
        <w:tc>
          <w:tcPr>
            <w:tcW w:w="1215"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2кв</w:t>
            </w:r>
          </w:p>
        </w:tc>
        <w:tc>
          <w:tcPr>
            <w:tcW w:w="1204"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3кв</w:t>
            </w:r>
          </w:p>
        </w:tc>
        <w:tc>
          <w:tcPr>
            <w:tcW w:w="1196"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4кв</w:t>
            </w:r>
          </w:p>
        </w:tc>
        <w:tc>
          <w:tcPr>
            <w:tcW w:w="1247" w:type="dxa"/>
            <w:vMerge/>
            <w:tcBorders>
              <w:top w:val="single" w:sz="8" w:space="0" w:color="auto"/>
              <w:left w:val="single" w:sz="8" w:space="0" w:color="auto"/>
              <w:bottom w:val="single" w:sz="8" w:space="0" w:color="auto"/>
              <w:right w:val="single" w:sz="8" w:space="0" w:color="auto"/>
            </w:tcBorders>
            <w:vAlign w:val="center"/>
            <w:hideMark/>
          </w:tcPr>
          <w:p w:rsidR="005D6D82" w:rsidRPr="00D8557C" w:rsidRDefault="005D6D82" w:rsidP="00D8557C">
            <w:pPr>
              <w:spacing w:after="0" w:line="240" w:lineRule="auto"/>
              <w:rPr>
                <w:rFonts w:ascii="Times New Roman" w:hAnsi="Times New Roman" w:cs="Times New Roman"/>
                <w:b/>
                <w:bCs/>
                <w:color w:val="000000"/>
              </w:rPr>
            </w:pPr>
          </w:p>
        </w:tc>
      </w:tr>
      <w:tr w:rsidR="005D6D82" w:rsidRPr="00832997" w:rsidTr="007D3B4F">
        <w:trPr>
          <w:trHeight w:val="330"/>
        </w:trPr>
        <w:tc>
          <w:tcPr>
            <w:tcW w:w="9480" w:type="dxa"/>
            <w:gridSpan w:val="6"/>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5D6D82" w:rsidRPr="00D8557C" w:rsidRDefault="005D6D82" w:rsidP="00D8557C">
            <w:pPr>
              <w:spacing w:after="0" w:line="240" w:lineRule="auto"/>
              <w:jc w:val="center"/>
              <w:rPr>
                <w:rFonts w:ascii="Times New Roman" w:hAnsi="Times New Roman" w:cs="Times New Roman"/>
                <w:bCs/>
                <w:iCs/>
              </w:rPr>
            </w:pPr>
            <w:r w:rsidRPr="00D8557C">
              <w:rPr>
                <w:rFonts w:ascii="Times New Roman" w:hAnsi="Times New Roman" w:cs="Times New Roman"/>
                <w:bCs/>
                <w:iCs/>
              </w:rPr>
              <w:t>1. Запланированные продажи, нат. ед.</w:t>
            </w:r>
          </w:p>
        </w:tc>
      </w:tr>
      <w:tr w:rsidR="005D6D82" w:rsidRPr="00832997" w:rsidTr="007D3B4F">
        <w:trPr>
          <w:trHeight w:val="330"/>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Аппарат гидроабразивной резки</w:t>
            </w:r>
          </w:p>
        </w:tc>
        <w:tc>
          <w:tcPr>
            <w:tcW w:w="122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12</w:t>
            </w:r>
          </w:p>
        </w:tc>
        <w:tc>
          <w:tcPr>
            <w:tcW w:w="1215"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26</w:t>
            </w:r>
          </w:p>
        </w:tc>
        <w:tc>
          <w:tcPr>
            <w:tcW w:w="1204"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30</w:t>
            </w:r>
          </w:p>
        </w:tc>
        <w:tc>
          <w:tcPr>
            <w:tcW w:w="119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30</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98</w:t>
            </w:r>
          </w:p>
        </w:tc>
      </w:tr>
      <w:tr w:rsidR="005D6D82" w:rsidRPr="00832997" w:rsidTr="007D3B4F">
        <w:trPr>
          <w:trHeight w:val="60"/>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Сепаратор магнитный</w:t>
            </w:r>
          </w:p>
        </w:tc>
        <w:tc>
          <w:tcPr>
            <w:tcW w:w="122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w:t>
            </w:r>
          </w:p>
        </w:tc>
        <w:tc>
          <w:tcPr>
            <w:tcW w:w="1215"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5</w:t>
            </w:r>
          </w:p>
        </w:tc>
        <w:tc>
          <w:tcPr>
            <w:tcW w:w="1204"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30</w:t>
            </w:r>
          </w:p>
        </w:tc>
        <w:tc>
          <w:tcPr>
            <w:tcW w:w="119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15</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52</w:t>
            </w:r>
          </w:p>
        </w:tc>
      </w:tr>
      <w:tr w:rsidR="005D6D82" w:rsidRPr="00832997" w:rsidTr="007D3B4F">
        <w:trPr>
          <w:trHeight w:val="60"/>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Лебедка металлургическая</w:t>
            </w:r>
          </w:p>
        </w:tc>
        <w:tc>
          <w:tcPr>
            <w:tcW w:w="122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17</w:t>
            </w:r>
          </w:p>
        </w:tc>
        <w:tc>
          <w:tcPr>
            <w:tcW w:w="1215"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27</w:t>
            </w:r>
          </w:p>
        </w:tc>
        <w:tc>
          <w:tcPr>
            <w:tcW w:w="1204"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55</w:t>
            </w:r>
          </w:p>
        </w:tc>
        <w:tc>
          <w:tcPr>
            <w:tcW w:w="119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15</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114</w:t>
            </w:r>
          </w:p>
        </w:tc>
      </w:tr>
      <w:tr w:rsidR="005D6D82" w:rsidRPr="00832997" w:rsidTr="007D3B4F">
        <w:trPr>
          <w:trHeight w:val="119"/>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Пробивной штамп</w:t>
            </w:r>
          </w:p>
        </w:tc>
        <w:tc>
          <w:tcPr>
            <w:tcW w:w="122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w:t>
            </w:r>
          </w:p>
        </w:tc>
        <w:tc>
          <w:tcPr>
            <w:tcW w:w="1215"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10</w:t>
            </w:r>
          </w:p>
        </w:tc>
        <w:tc>
          <w:tcPr>
            <w:tcW w:w="1204"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15</w:t>
            </w:r>
          </w:p>
        </w:tc>
        <w:tc>
          <w:tcPr>
            <w:tcW w:w="119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10</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37</w:t>
            </w:r>
          </w:p>
        </w:tc>
      </w:tr>
      <w:tr w:rsidR="005D6D82" w:rsidRPr="00832997" w:rsidTr="007D3B4F">
        <w:trPr>
          <w:trHeight w:val="60"/>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Гибочный штамп</w:t>
            </w:r>
          </w:p>
        </w:tc>
        <w:tc>
          <w:tcPr>
            <w:tcW w:w="122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w:t>
            </w:r>
          </w:p>
        </w:tc>
        <w:tc>
          <w:tcPr>
            <w:tcW w:w="1215"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26</w:t>
            </w:r>
          </w:p>
        </w:tc>
        <w:tc>
          <w:tcPr>
            <w:tcW w:w="1204"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35</w:t>
            </w:r>
          </w:p>
        </w:tc>
        <w:tc>
          <w:tcPr>
            <w:tcW w:w="119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20</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84</w:t>
            </w:r>
          </w:p>
        </w:tc>
      </w:tr>
      <w:tr w:rsidR="005D6D82" w:rsidRPr="00832997" w:rsidTr="007D3B4F">
        <w:trPr>
          <w:trHeight w:val="116"/>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Пресс гидравлический</w:t>
            </w:r>
          </w:p>
        </w:tc>
        <w:tc>
          <w:tcPr>
            <w:tcW w:w="122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w:t>
            </w:r>
          </w:p>
        </w:tc>
        <w:tc>
          <w:tcPr>
            <w:tcW w:w="1215"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10</w:t>
            </w:r>
          </w:p>
        </w:tc>
        <w:tc>
          <w:tcPr>
            <w:tcW w:w="1204"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15</w:t>
            </w:r>
          </w:p>
        </w:tc>
        <w:tc>
          <w:tcPr>
            <w:tcW w:w="119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12</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40</w:t>
            </w:r>
          </w:p>
        </w:tc>
      </w:tr>
      <w:tr w:rsidR="005D6D82" w:rsidRPr="00832997" w:rsidTr="007D3B4F">
        <w:trPr>
          <w:trHeight w:val="330"/>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Вертикально-протяжной станок</w:t>
            </w:r>
          </w:p>
        </w:tc>
        <w:tc>
          <w:tcPr>
            <w:tcW w:w="122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14</w:t>
            </w:r>
          </w:p>
        </w:tc>
        <w:tc>
          <w:tcPr>
            <w:tcW w:w="1215"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25</w:t>
            </w:r>
          </w:p>
        </w:tc>
        <w:tc>
          <w:tcPr>
            <w:tcW w:w="1204"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20</w:t>
            </w:r>
          </w:p>
        </w:tc>
        <w:tc>
          <w:tcPr>
            <w:tcW w:w="119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12</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71</w:t>
            </w:r>
          </w:p>
        </w:tc>
      </w:tr>
      <w:tr w:rsidR="005D6D82" w:rsidRPr="00832997" w:rsidTr="007D3B4F">
        <w:trPr>
          <w:trHeight w:val="60"/>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Магнитный захват</w:t>
            </w:r>
          </w:p>
        </w:tc>
        <w:tc>
          <w:tcPr>
            <w:tcW w:w="122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w:t>
            </w:r>
          </w:p>
        </w:tc>
        <w:tc>
          <w:tcPr>
            <w:tcW w:w="1215"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10</w:t>
            </w:r>
          </w:p>
        </w:tc>
        <w:tc>
          <w:tcPr>
            <w:tcW w:w="1204"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15</w:t>
            </w:r>
          </w:p>
        </w:tc>
        <w:tc>
          <w:tcPr>
            <w:tcW w:w="119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7</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35</w:t>
            </w:r>
          </w:p>
        </w:tc>
      </w:tr>
      <w:tr w:rsidR="005D6D82" w:rsidRPr="00832997" w:rsidTr="007D3B4F">
        <w:trPr>
          <w:trHeight w:val="115"/>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кольцо</w:t>
            </w:r>
          </w:p>
        </w:tc>
        <w:tc>
          <w:tcPr>
            <w:tcW w:w="122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198</w:t>
            </w:r>
          </w:p>
        </w:tc>
        <w:tc>
          <w:tcPr>
            <w:tcW w:w="1215"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250</w:t>
            </w:r>
          </w:p>
        </w:tc>
        <w:tc>
          <w:tcPr>
            <w:tcW w:w="1204"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265</w:t>
            </w:r>
          </w:p>
        </w:tc>
        <w:tc>
          <w:tcPr>
            <w:tcW w:w="119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260</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973</w:t>
            </w:r>
          </w:p>
        </w:tc>
      </w:tr>
      <w:tr w:rsidR="005D6D82" w:rsidRPr="00832997" w:rsidTr="007D3B4F">
        <w:trPr>
          <w:trHeight w:val="105"/>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втулка</w:t>
            </w:r>
          </w:p>
        </w:tc>
        <w:tc>
          <w:tcPr>
            <w:tcW w:w="122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250</w:t>
            </w:r>
          </w:p>
        </w:tc>
        <w:tc>
          <w:tcPr>
            <w:tcW w:w="1215"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270</w:t>
            </w:r>
          </w:p>
        </w:tc>
        <w:tc>
          <w:tcPr>
            <w:tcW w:w="1204"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290</w:t>
            </w:r>
          </w:p>
        </w:tc>
        <w:tc>
          <w:tcPr>
            <w:tcW w:w="119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280</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1090</w:t>
            </w:r>
          </w:p>
        </w:tc>
      </w:tr>
      <w:tr w:rsidR="005D6D82" w:rsidRPr="00832997" w:rsidTr="007D3B4F">
        <w:trPr>
          <w:trHeight w:val="95"/>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ось</w:t>
            </w:r>
          </w:p>
        </w:tc>
        <w:tc>
          <w:tcPr>
            <w:tcW w:w="122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190</w:t>
            </w:r>
          </w:p>
        </w:tc>
        <w:tc>
          <w:tcPr>
            <w:tcW w:w="1215"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260</w:t>
            </w:r>
          </w:p>
        </w:tc>
        <w:tc>
          <w:tcPr>
            <w:tcW w:w="1204"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275</w:t>
            </w:r>
          </w:p>
        </w:tc>
        <w:tc>
          <w:tcPr>
            <w:tcW w:w="119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270</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995</w:t>
            </w:r>
          </w:p>
        </w:tc>
      </w:tr>
      <w:tr w:rsidR="005D6D82" w:rsidRPr="00832997" w:rsidTr="007D3B4F">
        <w:trPr>
          <w:trHeight w:val="213"/>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шайба</w:t>
            </w:r>
          </w:p>
        </w:tc>
        <w:tc>
          <w:tcPr>
            <w:tcW w:w="122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290</w:t>
            </w:r>
          </w:p>
        </w:tc>
        <w:tc>
          <w:tcPr>
            <w:tcW w:w="1215"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320</w:t>
            </w:r>
          </w:p>
        </w:tc>
        <w:tc>
          <w:tcPr>
            <w:tcW w:w="1204"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350</w:t>
            </w:r>
          </w:p>
        </w:tc>
        <w:tc>
          <w:tcPr>
            <w:tcW w:w="119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320</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1280</w:t>
            </w:r>
          </w:p>
        </w:tc>
      </w:tr>
      <w:tr w:rsidR="005D6D82" w:rsidRPr="00832997" w:rsidTr="007D3B4F">
        <w:trPr>
          <w:trHeight w:val="75"/>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вал</w:t>
            </w:r>
          </w:p>
        </w:tc>
        <w:tc>
          <w:tcPr>
            <w:tcW w:w="122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60</w:t>
            </w:r>
          </w:p>
        </w:tc>
        <w:tc>
          <w:tcPr>
            <w:tcW w:w="1215"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65</w:t>
            </w:r>
          </w:p>
        </w:tc>
        <w:tc>
          <w:tcPr>
            <w:tcW w:w="1204"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70</w:t>
            </w:r>
          </w:p>
        </w:tc>
        <w:tc>
          <w:tcPr>
            <w:tcW w:w="119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70</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265</w:t>
            </w:r>
          </w:p>
        </w:tc>
      </w:tr>
      <w:tr w:rsidR="005D6D82" w:rsidRPr="00832997" w:rsidTr="007D3B4F">
        <w:trPr>
          <w:trHeight w:val="193"/>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гайка</w:t>
            </w:r>
          </w:p>
        </w:tc>
        <w:tc>
          <w:tcPr>
            <w:tcW w:w="122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150</w:t>
            </w:r>
          </w:p>
        </w:tc>
        <w:tc>
          <w:tcPr>
            <w:tcW w:w="1215"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200</w:t>
            </w:r>
          </w:p>
        </w:tc>
        <w:tc>
          <w:tcPr>
            <w:tcW w:w="1204"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250</w:t>
            </w:r>
          </w:p>
        </w:tc>
        <w:tc>
          <w:tcPr>
            <w:tcW w:w="119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240</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840</w:t>
            </w:r>
          </w:p>
        </w:tc>
      </w:tr>
      <w:tr w:rsidR="005D6D82" w:rsidRPr="00832997" w:rsidTr="007D3B4F">
        <w:trPr>
          <w:trHeight w:val="330"/>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колесо уплотнительное</w:t>
            </w:r>
          </w:p>
        </w:tc>
        <w:tc>
          <w:tcPr>
            <w:tcW w:w="122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65</w:t>
            </w:r>
          </w:p>
        </w:tc>
        <w:tc>
          <w:tcPr>
            <w:tcW w:w="1215"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75</w:t>
            </w:r>
          </w:p>
        </w:tc>
        <w:tc>
          <w:tcPr>
            <w:tcW w:w="1204"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80</w:t>
            </w:r>
          </w:p>
        </w:tc>
        <w:tc>
          <w:tcPr>
            <w:tcW w:w="119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70</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290</w:t>
            </w:r>
          </w:p>
        </w:tc>
      </w:tr>
      <w:tr w:rsidR="005D6D82" w:rsidRPr="00832997" w:rsidTr="007D3B4F">
        <w:trPr>
          <w:trHeight w:val="60"/>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кронштейн</w:t>
            </w:r>
          </w:p>
        </w:tc>
        <w:tc>
          <w:tcPr>
            <w:tcW w:w="122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50</w:t>
            </w:r>
          </w:p>
        </w:tc>
        <w:tc>
          <w:tcPr>
            <w:tcW w:w="1215"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75</w:t>
            </w:r>
          </w:p>
        </w:tc>
        <w:tc>
          <w:tcPr>
            <w:tcW w:w="1204"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80</w:t>
            </w:r>
          </w:p>
        </w:tc>
        <w:tc>
          <w:tcPr>
            <w:tcW w:w="119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70</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275</w:t>
            </w:r>
          </w:p>
        </w:tc>
      </w:tr>
      <w:tr w:rsidR="005D6D82" w:rsidRPr="00832997" w:rsidTr="007D3B4F">
        <w:trPr>
          <w:trHeight w:val="60"/>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труба штока</w:t>
            </w:r>
          </w:p>
        </w:tc>
        <w:tc>
          <w:tcPr>
            <w:tcW w:w="122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30</w:t>
            </w:r>
          </w:p>
        </w:tc>
        <w:tc>
          <w:tcPr>
            <w:tcW w:w="1215"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60</w:t>
            </w:r>
          </w:p>
        </w:tc>
        <w:tc>
          <w:tcPr>
            <w:tcW w:w="1204"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70</w:t>
            </w:r>
          </w:p>
        </w:tc>
        <w:tc>
          <w:tcPr>
            <w:tcW w:w="119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60</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220</w:t>
            </w:r>
          </w:p>
        </w:tc>
      </w:tr>
      <w:tr w:rsidR="005D6D82" w:rsidRPr="00832997" w:rsidTr="007D3B4F">
        <w:trPr>
          <w:trHeight w:val="330"/>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Нестандартное оборудование</w:t>
            </w:r>
          </w:p>
        </w:tc>
        <w:tc>
          <w:tcPr>
            <w:tcW w:w="122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20</w:t>
            </w:r>
          </w:p>
        </w:tc>
        <w:tc>
          <w:tcPr>
            <w:tcW w:w="1215"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25</w:t>
            </w:r>
          </w:p>
        </w:tc>
        <w:tc>
          <w:tcPr>
            <w:tcW w:w="1204"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30</w:t>
            </w:r>
          </w:p>
        </w:tc>
        <w:tc>
          <w:tcPr>
            <w:tcW w:w="119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40</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115</w:t>
            </w:r>
          </w:p>
        </w:tc>
      </w:tr>
      <w:tr w:rsidR="005D6D82" w:rsidRPr="00832997" w:rsidTr="007D3B4F">
        <w:trPr>
          <w:trHeight w:val="330"/>
        </w:trPr>
        <w:tc>
          <w:tcPr>
            <w:tcW w:w="9480" w:type="dxa"/>
            <w:gridSpan w:val="6"/>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5D6D82" w:rsidRPr="00D8557C" w:rsidRDefault="005D6D82" w:rsidP="00D8557C">
            <w:pPr>
              <w:spacing w:after="0" w:line="240" w:lineRule="auto"/>
              <w:jc w:val="center"/>
              <w:rPr>
                <w:rFonts w:ascii="Times New Roman" w:hAnsi="Times New Roman" w:cs="Times New Roman"/>
                <w:bCs/>
                <w:iCs/>
              </w:rPr>
            </w:pPr>
            <w:r w:rsidRPr="00D8557C">
              <w:rPr>
                <w:rFonts w:ascii="Times New Roman" w:hAnsi="Times New Roman" w:cs="Times New Roman"/>
                <w:bCs/>
                <w:iCs/>
              </w:rPr>
              <w:t>2.Запас готовой продукции на конец периода, нат. ед.</w:t>
            </w:r>
          </w:p>
        </w:tc>
      </w:tr>
      <w:tr w:rsidR="005D6D82" w:rsidRPr="00832997" w:rsidTr="007D3B4F">
        <w:trPr>
          <w:trHeight w:val="330"/>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Аппарат гидроабразивной резки</w:t>
            </w:r>
          </w:p>
        </w:tc>
        <w:tc>
          <w:tcPr>
            <w:tcW w:w="122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215"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204"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19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rPr>
            </w:pPr>
            <w:r w:rsidRPr="00D8557C">
              <w:rPr>
                <w:rFonts w:ascii="Times New Roman" w:hAnsi="Times New Roman" w:cs="Times New Roman"/>
              </w:rPr>
              <w:t>0</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 xml:space="preserve"> - </w:t>
            </w:r>
          </w:p>
        </w:tc>
      </w:tr>
      <w:tr w:rsidR="005D6D82" w:rsidRPr="00832997" w:rsidTr="007D3B4F">
        <w:trPr>
          <w:trHeight w:val="60"/>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Сепаратор магнитный</w:t>
            </w:r>
          </w:p>
        </w:tc>
        <w:tc>
          <w:tcPr>
            <w:tcW w:w="122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215"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204"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19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rPr>
            </w:pPr>
            <w:r w:rsidRPr="00D8557C">
              <w:rPr>
                <w:rFonts w:ascii="Times New Roman" w:hAnsi="Times New Roman" w:cs="Times New Roman"/>
              </w:rPr>
              <w:t>0</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 -</w:t>
            </w:r>
          </w:p>
        </w:tc>
      </w:tr>
      <w:tr w:rsidR="005D6D82" w:rsidRPr="00832997" w:rsidTr="007D3B4F">
        <w:trPr>
          <w:trHeight w:val="60"/>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Лебедка металлургическая</w:t>
            </w:r>
          </w:p>
        </w:tc>
        <w:tc>
          <w:tcPr>
            <w:tcW w:w="122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215"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204"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19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rPr>
            </w:pPr>
            <w:r w:rsidRPr="00D8557C">
              <w:rPr>
                <w:rFonts w:ascii="Times New Roman" w:hAnsi="Times New Roman" w:cs="Times New Roman"/>
              </w:rPr>
              <w:t>0</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 </w:t>
            </w:r>
          </w:p>
        </w:tc>
      </w:tr>
      <w:tr w:rsidR="005D6D82" w:rsidRPr="00832997" w:rsidTr="007D3B4F">
        <w:trPr>
          <w:trHeight w:val="330"/>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Пробивной штамп</w:t>
            </w:r>
          </w:p>
        </w:tc>
        <w:tc>
          <w:tcPr>
            <w:tcW w:w="122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215"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204"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19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rPr>
            </w:pPr>
            <w:r w:rsidRPr="00D8557C">
              <w:rPr>
                <w:rFonts w:ascii="Times New Roman" w:hAnsi="Times New Roman" w:cs="Times New Roman"/>
              </w:rPr>
              <w:t>0</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 -</w:t>
            </w:r>
          </w:p>
        </w:tc>
      </w:tr>
      <w:tr w:rsidR="005D6D82" w:rsidRPr="00832997" w:rsidTr="007D3B4F">
        <w:trPr>
          <w:trHeight w:val="60"/>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Гибочный штамп</w:t>
            </w:r>
          </w:p>
        </w:tc>
        <w:tc>
          <w:tcPr>
            <w:tcW w:w="122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215"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204"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19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rPr>
            </w:pPr>
            <w:r w:rsidRPr="00D8557C">
              <w:rPr>
                <w:rFonts w:ascii="Times New Roman" w:hAnsi="Times New Roman" w:cs="Times New Roman"/>
              </w:rPr>
              <w:t>0</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 -</w:t>
            </w:r>
          </w:p>
        </w:tc>
      </w:tr>
      <w:tr w:rsidR="005D6D82" w:rsidRPr="00832997" w:rsidTr="007D3B4F">
        <w:trPr>
          <w:trHeight w:val="330"/>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Пресс гидравлический</w:t>
            </w:r>
          </w:p>
        </w:tc>
        <w:tc>
          <w:tcPr>
            <w:tcW w:w="122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215"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204"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19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rPr>
            </w:pPr>
            <w:r w:rsidRPr="00D8557C">
              <w:rPr>
                <w:rFonts w:ascii="Times New Roman" w:hAnsi="Times New Roman" w:cs="Times New Roman"/>
              </w:rPr>
              <w:t>0</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 -</w:t>
            </w:r>
          </w:p>
        </w:tc>
      </w:tr>
      <w:tr w:rsidR="005D6D82" w:rsidRPr="00832997" w:rsidTr="007D3B4F">
        <w:trPr>
          <w:trHeight w:val="330"/>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Вертикально-протяжной станок</w:t>
            </w:r>
          </w:p>
        </w:tc>
        <w:tc>
          <w:tcPr>
            <w:tcW w:w="122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215"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204"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19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rPr>
            </w:pPr>
            <w:r w:rsidRPr="00D8557C">
              <w:rPr>
                <w:rFonts w:ascii="Times New Roman" w:hAnsi="Times New Roman" w:cs="Times New Roman"/>
              </w:rPr>
              <w:t>0</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 -</w:t>
            </w:r>
          </w:p>
        </w:tc>
      </w:tr>
      <w:tr w:rsidR="005D6D82" w:rsidRPr="00832997" w:rsidTr="007D3B4F">
        <w:trPr>
          <w:trHeight w:val="60"/>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Магнитный захват</w:t>
            </w:r>
          </w:p>
        </w:tc>
        <w:tc>
          <w:tcPr>
            <w:tcW w:w="122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215"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204"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19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rPr>
            </w:pPr>
            <w:r w:rsidRPr="00D8557C">
              <w:rPr>
                <w:rFonts w:ascii="Times New Roman" w:hAnsi="Times New Roman" w:cs="Times New Roman"/>
              </w:rPr>
              <w:t>0</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 -</w:t>
            </w:r>
          </w:p>
        </w:tc>
      </w:tr>
      <w:tr w:rsidR="005D6D82" w:rsidRPr="00832997" w:rsidTr="007D3B4F">
        <w:trPr>
          <w:trHeight w:val="60"/>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кольцо</w:t>
            </w:r>
          </w:p>
        </w:tc>
        <w:tc>
          <w:tcPr>
            <w:tcW w:w="1228"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7</w:t>
            </w:r>
          </w:p>
        </w:tc>
        <w:tc>
          <w:tcPr>
            <w:tcW w:w="1215"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8</w:t>
            </w:r>
          </w:p>
        </w:tc>
        <w:tc>
          <w:tcPr>
            <w:tcW w:w="1204"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9</w:t>
            </w:r>
          </w:p>
        </w:tc>
        <w:tc>
          <w:tcPr>
            <w:tcW w:w="1196"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9</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 -</w:t>
            </w:r>
          </w:p>
        </w:tc>
      </w:tr>
      <w:tr w:rsidR="005D6D82" w:rsidRPr="00832997" w:rsidTr="007D3B4F">
        <w:trPr>
          <w:trHeight w:val="60"/>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втулка</w:t>
            </w:r>
          </w:p>
        </w:tc>
        <w:tc>
          <w:tcPr>
            <w:tcW w:w="1228"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8</w:t>
            </w:r>
          </w:p>
        </w:tc>
        <w:tc>
          <w:tcPr>
            <w:tcW w:w="1215"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9</w:t>
            </w:r>
          </w:p>
        </w:tc>
        <w:tc>
          <w:tcPr>
            <w:tcW w:w="1204"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10</w:t>
            </w:r>
          </w:p>
        </w:tc>
        <w:tc>
          <w:tcPr>
            <w:tcW w:w="1196"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9</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 -</w:t>
            </w:r>
          </w:p>
        </w:tc>
      </w:tr>
      <w:tr w:rsidR="005D6D82" w:rsidRPr="00832997" w:rsidTr="007D3B4F">
        <w:trPr>
          <w:trHeight w:val="60"/>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ось</w:t>
            </w:r>
          </w:p>
        </w:tc>
        <w:tc>
          <w:tcPr>
            <w:tcW w:w="1228"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6</w:t>
            </w:r>
          </w:p>
        </w:tc>
        <w:tc>
          <w:tcPr>
            <w:tcW w:w="1215"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9</w:t>
            </w:r>
          </w:p>
        </w:tc>
        <w:tc>
          <w:tcPr>
            <w:tcW w:w="1204"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9</w:t>
            </w:r>
          </w:p>
        </w:tc>
        <w:tc>
          <w:tcPr>
            <w:tcW w:w="1196"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9</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 -</w:t>
            </w:r>
          </w:p>
        </w:tc>
      </w:tr>
    </w:tbl>
    <w:p w:rsidR="005D6D82" w:rsidRPr="00D8557C" w:rsidRDefault="00055E63" w:rsidP="005D6D82">
      <w:pPr>
        <w:jc w:val="center"/>
        <w:rPr>
          <w:rFonts w:ascii="Times New Roman" w:hAnsi="Times New Roman" w:cs="Times New Roman"/>
          <w:sz w:val="28"/>
          <w:szCs w:val="28"/>
        </w:rPr>
      </w:pPr>
      <w:r>
        <w:rPr>
          <w:noProof/>
          <w:lang w:eastAsia="ru-RU"/>
        </w:rPr>
        <w:pict>
          <v:shape id="_x0000_s1619" type="#_x0000_t202" style="position:absolute;left:0;text-align:left;margin-left:205.8pt;margin-top:137.6pt;width:67.5pt;height:33.75pt;z-index:251865088;mso-position-horizontal-relative:text;mso-position-vertical-relative:text" strokecolor="white [3212]">
            <v:textbox>
              <w:txbxContent>
                <w:p w:rsidR="00A227E4" w:rsidRDefault="00A227E4">
                  <w:r>
                    <w:t>105</w:t>
                  </w:r>
                </w:p>
              </w:txbxContent>
            </v:textbox>
          </v:shape>
        </w:pict>
      </w:r>
      <w:r w:rsidR="005D6D82">
        <w:br w:type="page"/>
      </w:r>
      <w:r w:rsidR="00D8557C" w:rsidRPr="00D8557C">
        <w:rPr>
          <w:rFonts w:ascii="Times New Roman" w:hAnsi="Times New Roman" w:cs="Times New Roman"/>
          <w:sz w:val="28"/>
          <w:szCs w:val="28"/>
        </w:rPr>
        <w:lastRenderedPageBreak/>
        <w:t>Продолжение приложения С</w:t>
      </w:r>
    </w:p>
    <w:tbl>
      <w:tblPr>
        <w:tblW w:w="9480" w:type="dxa"/>
        <w:tblInd w:w="93" w:type="dxa"/>
        <w:tblLook w:val="04A0" w:firstRow="1" w:lastRow="0" w:firstColumn="1" w:lastColumn="0" w:noHBand="0" w:noVBand="1"/>
      </w:tblPr>
      <w:tblGrid>
        <w:gridCol w:w="3390"/>
        <w:gridCol w:w="1228"/>
        <w:gridCol w:w="1215"/>
        <w:gridCol w:w="1204"/>
        <w:gridCol w:w="1196"/>
        <w:gridCol w:w="1247"/>
      </w:tblGrid>
      <w:tr w:rsidR="005D6D82" w:rsidRPr="00832997" w:rsidTr="007D3B4F">
        <w:trPr>
          <w:trHeight w:val="60"/>
        </w:trPr>
        <w:tc>
          <w:tcPr>
            <w:tcW w:w="33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шайба</w:t>
            </w:r>
          </w:p>
        </w:tc>
        <w:tc>
          <w:tcPr>
            <w:tcW w:w="1228" w:type="dxa"/>
            <w:tcBorders>
              <w:top w:val="single" w:sz="8" w:space="0" w:color="auto"/>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10</w:t>
            </w:r>
          </w:p>
        </w:tc>
        <w:tc>
          <w:tcPr>
            <w:tcW w:w="1215" w:type="dxa"/>
            <w:tcBorders>
              <w:top w:val="single" w:sz="8" w:space="0" w:color="auto"/>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11</w:t>
            </w:r>
          </w:p>
        </w:tc>
        <w:tc>
          <w:tcPr>
            <w:tcW w:w="1204" w:type="dxa"/>
            <w:tcBorders>
              <w:top w:val="single" w:sz="8" w:space="0" w:color="auto"/>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12</w:t>
            </w:r>
          </w:p>
        </w:tc>
        <w:tc>
          <w:tcPr>
            <w:tcW w:w="1196" w:type="dxa"/>
            <w:tcBorders>
              <w:top w:val="single" w:sz="8" w:space="0" w:color="auto"/>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11</w:t>
            </w:r>
          </w:p>
        </w:tc>
        <w:tc>
          <w:tcPr>
            <w:tcW w:w="1247" w:type="dxa"/>
            <w:tcBorders>
              <w:top w:val="single" w:sz="8" w:space="0" w:color="auto"/>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 -</w:t>
            </w:r>
          </w:p>
        </w:tc>
      </w:tr>
      <w:tr w:rsidR="005D6D82" w:rsidRPr="00832997" w:rsidTr="007D3B4F">
        <w:trPr>
          <w:trHeight w:val="60"/>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вал</w:t>
            </w:r>
          </w:p>
        </w:tc>
        <w:tc>
          <w:tcPr>
            <w:tcW w:w="1228"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w:t>
            </w:r>
          </w:p>
        </w:tc>
        <w:tc>
          <w:tcPr>
            <w:tcW w:w="1215"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w:t>
            </w:r>
          </w:p>
        </w:tc>
        <w:tc>
          <w:tcPr>
            <w:tcW w:w="1204"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w:t>
            </w:r>
          </w:p>
        </w:tc>
        <w:tc>
          <w:tcPr>
            <w:tcW w:w="1196"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 </w:t>
            </w:r>
          </w:p>
        </w:tc>
      </w:tr>
      <w:tr w:rsidR="005D6D82" w:rsidRPr="00832997" w:rsidTr="007D3B4F">
        <w:trPr>
          <w:trHeight w:val="60"/>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гайка</w:t>
            </w:r>
          </w:p>
        </w:tc>
        <w:tc>
          <w:tcPr>
            <w:tcW w:w="1228"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5</w:t>
            </w:r>
          </w:p>
        </w:tc>
        <w:tc>
          <w:tcPr>
            <w:tcW w:w="1215"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7</w:t>
            </w:r>
          </w:p>
        </w:tc>
        <w:tc>
          <w:tcPr>
            <w:tcW w:w="1204"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8</w:t>
            </w:r>
          </w:p>
        </w:tc>
        <w:tc>
          <w:tcPr>
            <w:tcW w:w="1196"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8</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 xml:space="preserve"> - </w:t>
            </w:r>
          </w:p>
        </w:tc>
      </w:tr>
      <w:tr w:rsidR="005D6D82" w:rsidRPr="00832997" w:rsidTr="007D3B4F">
        <w:trPr>
          <w:trHeight w:val="330"/>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колесо уплотнительное</w:t>
            </w:r>
          </w:p>
        </w:tc>
        <w:tc>
          <w:tcPr>
            <w:tcW w:w="1228"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w:t>
            </w:r>
          </w:p>
        </w:tc>
        <w:tc>
          <w:tcPr>
            <w:tcW w:w="1215"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w:t>
            </w:r>
          </w:p>
        </w:tc>
        <w:tc>
          <w:tcPr>
            <w:tcW w:w="1204"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w:t>
            </w:r>
          </w:p>
        </w:tc>
        <w:tc>
          <w:tcPr>
            <w:tcW w:w="1196"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 </w:t>
            </w:r>
          </w:p>
        </w:tc>
      </w:tr>
      <w:tr w:rsidR="005D6D82" w:rsidRPr="00832997" w:rsidTr="007D3B4F">
        <w:trPr>
          <w:trHeight w:val="60"/>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кронштейн</w:t>
            </w:r>
          </w:p>
        </w:tc>
        <w:tc>
          <w:tcPr>
            <w:tcW w:w="1228"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w:t>
            </w:r>
          </w:p>
        </w:tc>
        <w:tc>
          <w:tcPr>
            <w:tcW w:w="1215"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w:t>
            </w:r>
          </w:p>
        </w:tc>
        <w:tc>
          <w:tcPr>
            <w:tcW w:w="1204"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w:t>
            </w:r>
          </w:p>
        </w:tc>
        <w:tc>
          <w:tcPr>
            <w:tcW w:w="1196"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 </w:t>
            </w:r>
          </w:p>
        </w:tc>
      </w:tr>
      <w:tr w:rsidR="005D6D82" w:rsidRPr="00832997" w:rsidTr="007D3B4F">
        <w:trPr>
          <w:trHeight w:val="76"/>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труба штока</w:t>
            </w:r>
          </w:p>
        </w:tc>
        <w:tc>
          <w:tcPr>
            <w:tcW w:w="1228"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w:t>
            </w:r>
          </w:p>
        </w:tc>
        <w:tc>
          <w:tcPr>
            <w:tcW w:w="1215"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w:t>
            </w:r>
          </w:p>
        </w:tc>
        <w:tc>
          <w:tcPr>
            <w:tcW w:w="1204"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w:t>
            </w:r>
          </w:p>
        </w:tc>
        <w:tc>
          <w:tcPr>
            <w:tcW w:w="1196"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 </w:t>
            </w:r>
          </w:p>
        </w:tc>
      </w:tr>
      <w:tr w:rsidR="005D6D82" w:rsidRPr="00832997" w:rsidTr="007D3B4F">
        <w:trPr>
          <w:trHeight w:val="60"/>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Нестандартное оборудование</w:t>
            </w:r>
          </w:p>
        </w:tc>
        <w:tc>
          <w:tcPr>
            <w:tcW w:w="122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215"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204"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19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rPr>
            </w:pPr>
            <w:r w:rsidRPr="00D8557C">
              <w:rPr>
                <w:rFonts w:ascii="Times New Roman" w:hAnsi="Times New Roman" w:cs="Times New Roman"/>
              </w:rPr>
              <w:t>0</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 xml:space="preserve"> - </w:t>
            </w:r>
          </w:p>
        </w:tc>
      </w:tr>
      <w:tr w:rsidR="005D6D82" w:rsidRPr="00832997" w:rsidTr="007D3B4F">
        <w:trPr>
          <w:trHeight w:val="142"/>
        </w:trPr>
        <w:tc>
          <w:tcPr>
            <w:tcW w:w="9480" w:type="dxa"/>
            <w:gridSpan w:val="6"/>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5D6D82" w:rsidRPr="00D8557C" w:rsidRDefault="005D6D82" w:rsidP="00D8557C">
            <w:pPr>
              <w:spacing w:after="0" w:line="240" w:lineRule="auto"/>
              <w:jc w:val="center"/>
              <w:rPr>
                <w:rFonts w:ascii="Times New Roman" w:hAnsi="Times New Roman" w:cs="Times New Roman"/>
                <w:bCs/>
                <w:iCs/>
              </w:rPr>
            </w:pPr>
            <w:r w:rsidRPr="00D8557C">
              <w:rPr>
                <w:rFonts w:ascii="Times New Roman" w:hAnsi="Times New Roman" w:cs="Times New Roman"/>
                <w:bCs/>
                <w:iCs/>
              </w:rPr>
              <w:t>3. Запас готовой продукции на начало периода, нат. ед.</w:t>
            </w:r>
          </w:p>
        </w:tc>
      </w:tr>
      <w:tr w:rsidR="005D6D82" w:rsidRPr="00832997" w:rsidTr="007D3B4F">
        <w:trPr>
          <w:trHeight w:val="60"/>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Аппарат гидроабразивной резки</w:t>
            </w:r>
          </w:p>
        </w:tc>
        <w:tc>
          <w:tcPr>
            <w:tcW w:w="122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215"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204"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19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 xml:space="preserve"> - </w:t>
            </w:r>
          </w:p>
        </w:tc>
      </w:tr>
      <w:tr w:rsidR="005D6D82" w:rsidRPr="00832997" w:rsidTr="007D3B4F">
        <w:trPr>
          <w:trHeight w:val="100"/>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Сепаратор магнитный</w:t>
            </w:r>
          </w:p>
        </w:tc>
        <w:tc>
          <w:tcPr>
            <w:tcW w:w="122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215"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204"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19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 xml:space="preserve"> - </w:t>
            </w:r>
          </w:p>
        </w:tc>
      </w:tr>
      <w:tr w:rsidR="005D6D82" w:rsidRPr="00832997" w:rsidTr="007D3B4F">
        <w:trPr>
          <w:trHeight w:val="89"/>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Лебедка металлургическая</w:t>
            </w:r>
          </w:p>
        </w:tc>
        <w:tc>
          <w:tcPr>
            <w:tcW w:w="122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215"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204"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19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 -</w:t>
            </w:r>
          </w:p>
        </w:tc>
      </w:tr>
      <w:tr w:rsidR="005D6D82" w:rsidRPr="00832997" w:rsidTr="007D3B4F">
        <w:trPr>
          <w:trHeight w:val="79"/>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Пробивной штамп</w:t>
            </w:r>
          </w:p>
        </w:tc>
        <w:tc>
          <w:tcPr>
            <w:tcW w:w="122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215"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204"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19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 -</w:t>
            </w:r>
          </w:p>
        </w:tc>
      </w:tr>
      <w:tr w:rsidR="005D6D82" w:rsidRPr="00832997" w:rsidTr="007D3B4F">
        <w:trPr>
          <w:trHeight w:val="155"/>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Гибочный штамп</w:t>
            </w:r>
          </w:p>
        </w:tc>
        <w:tc>
          <w:tcPr>
            <w:tcW w:w="122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215"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204"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19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 -</w:t>
            </w:r>
          </w:p>
        </w:tc>
      </w:tr>
      <w:tr w:rsidR="005D6D82" w:rsidRPr="00832997" w:rsidTr="007D3B4F">
        <w:trPr>
          <w:trHeight w:val="75"/>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Пресс гидравлический</w:t>
            </w:r>
          </w:p>
        </w:tc>
        <w:tc>
          <w:tcPr>
            <w:tcW w:w="122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215"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204"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19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 -</w:t>
            </w:r>
          </w:p>
        </w:tc>
      </w:tr>
      <w:tr w:rsidR="005D6D82" w:rsidRPr="00832997" w:rsidTr="007D3B4F">
        <w:trPr>
          <w:trHeight w:val="60"/>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Вертикально-протяжной станок</w:t>
            </w:r>
          </w:p>
        </w:tc>
        <w:tc>
          <w:tcPr>
            <w:tcW w:w="122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215"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204"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19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 -</w:t>
            </w:r>
          </w:p>
        </w:tc>
      </w:tr>
      <w:tr w:rsidR="005D6D82" w:rsidRPr="00832997" w:rsidTr="007D3B4F">
        <w:trPr>
          <w:trHeight w:val="60"/>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Магнитный захват</w:t>
            </w:r>
          </w:p>
        </w:tc>
        <w:tc>
          <w:tcPr>
            <w:tcW w:w="122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215"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204"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19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 -</w:t>
            </w:r>
          </w:p>
        </w:tc>
      </w:tr>
      <w:tr w:rsidR="005D6D82" w:rsidRPr="00832997" w:rsidTr="007D3B4F">
        <w:trPr>
          <w:trHeight w:val="60"/>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кольцо</w:t>
            </w:r>
          </w:p>
        </w:tc>
        <w:tc>
          <w:tcPr>
            <w:tcW w:w="1228"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9</w:t>
            </w:r>
          </w:p>
        </w:tc>
        <w:tc>
          <w:tcPr>
            <w:tcW w:w="1215"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7</w:t>
            </w:r>
          </w:p>
        </w:tc>
        <w:tc>
          <w:tcPr>
            <w:tcW w:w="1204"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8</w:t>
            </w:r>
          </w:p>
        </w:tc>
        <w:tc>
          <w:tcPr>
            <w:tcW w:w="1196"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9</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 </w:t>
            </w:r>
          </w:p>
        </w:tc>
      </w:tr>
      <w:tr w:rsidR="005D6D82" w:rsidRPr="00832997" w:rsidTr="007D3B4F">
        <w:trPr>
          <w:trHeight w:val="60"/>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втулка</w:t>
            </w:r>
          </w:p>
        </w:tc>
        <w:tc>
          <w:tcPr>
            <w:tcW w:w="1228"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9</w:t>
            </w:r>
          </w:p>
        </w:tc>
        <w:tc>
          <w:tcPr>
            <w:tcW w:w="1215"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8</w:t>
            </w:r>
          </w:p>
        </w:tc>
        <w:tc>
          <w:tcPr>
            <w:tcW w:w="1204"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9</w:t>
            </w:r>
          </w:p>
        </w:tc>
        <w:tc>
          <w:tcPr>
            <w:tcW w:w="1196"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10</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 -</w:t>
            </w:r>
          </w:p>
        </w:tc>
      </w:tr>
      <w:tr w:rsidR="005D6D82" w:rsidRPr="00832997" w:rsidTr="007D3B4F">
        <w:trPr>
          <w:trHeight w:val="127"/>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ось</w:t>
            </w:r>
          </w:p>
        </w:tc>
        <w:tc>
          <w:tcPr>
            <w:tcW w:w="1228"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9</w:t>
            </w:r>
          </w:p>
        </w:tc>
        <w:tc>
          <w:tcPr>
            <w:tcW w:w="1215"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6</w:t>
            </w:r>
          </w:p>
        </w:tc>
        <w:tc>
          <w:tcPr>
            <w:tcW w:w="1204"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9</w:t>
            </w:r>
          </w:p>
        </w:tc>
        <w:tc>
          <w:tcPr>
            <w:tcW w:w="1196"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9</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 -</w:t>
            </w:r>
          </w:p>
        </w:tc>
      </w:tr>
      <w:tr w:rsidR="005D6D82" w:rsidRPr="00832997" w:rsidTr="007D3B4F">
        <w:trPr>
          <w:trHeight w:val="60"/>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шайба</w:t>
            </w:r>
          </w:p>
        </w:tc>
        <w:tc>
          <w:tcPr>
            <w:tcW w:w="1228"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11</w:t>
            </w:r>
          </w:p>
        </w:tc>
        <w:tc>
          <w:tcPr>
            <w:tcW w:w="1215"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10</w:t>
            </w:r>
          </w:p>
        </w:tc>
        <w:tc>
          <w:tcPr>
            <w:tcW w:w="1204"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11</w:t>
            </w:r>
          </w:p>
        </w:tc>
        <w:tc>
          <w:tcPr>
            <w:tcW w:w="1196"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12</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 -</w:t>
            </w:r>
          </w:p>
        </w:tc>
      </w:tr>
      <w:tr w:rsidR="005D6D82" w:rsidRPr="00832997" w:rsidTr="007D3B4F">
        <w:trPr>
          <w:trHeight w:val="107"/>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вал</w:t>
            </w:r>
          </w:p>
        </w:tc>
        <w:tc>
          <w:tcPr>
            <w:tcW w:w="1228"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w:t>
            </w:r>
          </w:p>
        </w:tc>
        <w:tc>
          <w:tcPr>
            <w:tcW w:w="1215"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w:t>
            </w:r>
          </w:p>
        </w:tc>
        <w:tc>
          <w:tcPr>
            <w:tcW w:w="1204"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w:t>
            </w:r>
          </w:p>
        </w:tc>
        <w:tc>
          <w:tcPr>
            <w:tcW w:w="1196"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 </w:t>
            </w:r>
          </w:p>
        </w:tc>
      </w:tr>
      <w:tr w:rsidR="005D6D82" w:rsidRPr="00832997" w:rsidTr="007D3B4F">
        <w:trPr>
          <w:trHeight w:val="98"/>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гайка</w:t>
            </w:r>
          </w:p>
        </w:tc>
        <w:tc>
          <w:tcPr>
            <w:tcW w:w="1228"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8</w:t>
            </w:r>
          </w:p>
        </w:tc>
        <w:tc>
          <w:tcPr>
            <w:tcW w:w="1215"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5</w:t>
            </w:r>
          </w:p>
        </w:tc>
        <w:tc>
          <w:tcPr>
            <w:tcW w:w="1204"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7</w:t>
            </w:r>
          </w:p>
        </w:tc>
        <w:tc>
          <w:tcPr>
            <w:tcW w:w="1196"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8</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 </w:t>
            </w:r>
          </w:p>
        </w:tc>
      </w:tr>
      <w:tr w:rsidR="005D6D82" w:rsidRPr="00832997" w:rsidTr="007D3B4F">
        <w:trPr>
          <w:trHeight w:val="330"/>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колесо уплотнительное</w:t>
            </w:r>
          </w:p>
        </w:tc>
        <w:tc>
          <w:tcPr>
            <w:tcW w:w="1228"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w:t>
            </w:r>
          </w:p>
        </w:tc>
        <w:tc>
          <w:tcPr>
            <w:tcW w:w="1215"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w:t>
            </w:r>
          </w:p>
        </w:tc>
        <w:tc>
          <w:tcPr>
            <w:tcW w:w="1204"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w:t>
            </w:r>
          </w:p>
        </w:tc>
        <w:tc>
          <w:tcPr>
            <w:tcW w:w="1196"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 </w:t>
            </w:r>
          </w:p>
        </w:tc>
      </w:tr>
      <w:tr w:rsidR="005D6D82" w:rsidRPr="00832997" w:rsidTr="007D3B4F">
        <w:trPr>
          <w:trHeight w:val="81"/>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кронштейн</w:t>
            </w:r>
          </w:p>
        </w:tc>
        <w:tc>
          <w:tcPr>
            <w:tcW w:w="1228"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w:t>
            </w:r>
          </w:p>
        </w:tc>
        <w:tc>
          <w:tcPr>
            <w:tcW w:w="1215"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w:t>
            </w:r>
          </w:p>
        </w:tc>
        <w:tc>
          <w:tcPr>
            <w:tcW w:w="1204"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w:t>
            </w:r>
          </w:p>
        </w:tc>
        <w:tc>
          <w:tcPr>
            <w:tcW w:w="1196"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 -</w:t>
            </w:r>
          </w:p>
        </w:tc>
      </w:tr>
      <w:tr w:rsidR="005D6D82" w:rsidRPr="00832997" w:rsidTr="007D3B4F">
        <w:trPr>
          <w:trHeight w:val="60"/>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труба штока</w:t>
            </w:r>
          </w:p>
        </w:tc>
        <w:tc>
          <w:tcPr>
            <w:tcW w:w="1228"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w:t>
            </w:r>
          </w:p>
        </w:tc>
        <w:tc>
          <w:tcPr>
            <w:tcW w:w="1215"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w:t>
            </w:r>
          </w:p>
        </w:tc>
        <w:tc>
          <w:tcPr>
            <w:tcW w:w="1204"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w:t>
            </w:r>
          </w:p>
        </w:tc>
        <w:tc>
          <w:tcPr>
            <w:tcW w:w="1196" w:type="dxa"/>
            <w:tcBorders>
              <w:top w:val="nil"/>
              <w:left w:val="nil"/>
              <w:bottom w:val="single" w:sz="8" w:space="0" w:color="auto"/>
              <w:right w:val="single" w:sz="8"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 -</w:t>
            </w:r>
          </w:p>
        </w:tc>
      </w:tr>
      <w:tr w:rsidR="005D6D82" w:rsidRPr="00832997" w:rsidTr="007D3B4F">
        <w:trPr>
          <w:trHeight w:val="60"/>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Нестандартное оборудование</w:t>
            </w:r>
          </w:p>
        </w:tc>
        <w:tc>
          <w:tcPr>
            <w:tcW w:w="1228"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215"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204"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0</w:t>
            </w:r>
          </w:p>
        </w:tc>
        <w:tc>
          <w:tcPr>
            <w:tcW w:w="1196"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rPr>
            </w:pPr>
            <w:r w:rsidRPr="00D8557C">
              <w:rPr>
                <w:rFonts w:ascii="Times New Roman" w:hAnsi="Times New Roman" w:cs="Times New Roman"/>
              </w:rPr>
              <w:t>0</w:t>
            </w:r>
          </w:p>
        </w:tc>
        <w:tc>
          <w:tcPr>
            <w:tcW w:w="1247" w:type="dxa"/>
            <w:tcBorders>
              <w:top w:val="nil"/>
              <w:left w:val="nil"/>
              <w:bottom w:val="single" w:sz="8" w:space="0" w:color="auto"/>
              <w:right w:val="single" w:sz="8"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b/>
                <w:bCs/>
                <w:color w:val="000000"/>
              </w:rPr>
            </w:pPr>
            <w:r w:rsidRPr="00D8557C">
              <w:rPr>
                <w:rFonts w:ascii="Times New Roman" w:hAnsi="Times New Roman" w:cs="Times New Roman"/>
                <w:b/>
                <w:bCs/>
                <w:color w:val="000000"/>
              </w:rPr>
              <w:t> -</w:t>
            </w:r>
          </w:p>
        </w:tc>
      </w:tr>
      <w:tr w:rsidR="005D6D82" w:rsidRPr="00832997" w:rsidTr="007D3B4F">
        <w:trPr>
          <w:trHeight w:val="60"/>
        </w:trPr>
        <w:tc>
          <w:tcPr>
            <w:tcW w:w="9480" w:type="dxa"/>
            <w:gridSpan w:val="6"/>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5D6D82" w:rsidRPr="00D8557C" w:rsidRDefault="005D6D82" w:rsidP="00D8557C">
            <w:pPr>
              <w:spacing w:after="0" w:line="240" w:lineRule="auto"/>
              <w:jc w:val="center"/>
              <w:rPr>
                <w:rFonts w:ascii="Times New Roman" w:hAnsi="Times New Roman" w:cs="Times New Roman"/>
                <w:bCs/>
                <w:iCs/>
              </w:rPr>
            </w:pPr>
            <w:r w:rsidRPr="00D8557C">
              <w:rPr>
                <w:rFonts w:ascii="Times New Roman" w:hAnsi="Times New Roman" w:cs="Times New Roman"/>
                <w:bCs/>
                <w:iCs/>
              </w:rPr>
              <w:t>4. Количество продукции,подлежащей изготовлению, нат. ед. (п.1+п.2-п.3)</w:t>
            </w:r>
          </w:p>
        </w:tc>
      </w:tr>
      <w:tr w:rsidR="005D6D82" w:rsidRPr="00832997" w:rsidTr="007D3B4F">
        <w:trPr>
          <w:trHeight w:val="60"/>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Аппарат гидроабразивной резки</w:t>
            </w:r>
          </w:p>
        </w:tc>
        <w:tc>
          <w:tcPr>
            <w:tcW w:w="1228"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12</w:t>
            </w:r>
          </w:p>
        </w:tc>
        <w:tc>
          <w:tcPr>
            <w:tcW w:w="1215"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26</w:t>
            </w:r>
          </w:p>
        </w:tc>
        <w:tc>
          <w:tcPr>
            <w:tcW w:w="1204"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30</w:t>
            </w:r>
          </w:p>
        </w:tc>
        <w:tc>
          <w:tcPr>
            <w:tcW w:w="1196"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30</w:t>
            </w:r>
          </w:p>
        </w:tc>
        <w:tc>
          <w:tcPr>
            <w:tcW w:w="1247"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98</w:t>
            </w:r>
          </w:p>
        </w:tc>
      </w:tr>
      <w:tr w:rsidR="005D6D82" w:rsidRPr="00832997" w:rsidTr="007D3B4F">
        <w:trPr>
          <w:trHeight w:val="60"/>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Сепаратор магнитный</w:t>
            </w:r>
          </w:p>
        </w:tc>
        <w:tc>
          <w:tcPr>
            <w:tcW w:w="1228"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w:t>
            </w:r>
          </w:p>
        </w:tc>
        <w:tc>
          <w:tcPr>
            <w:tcW w:w="1215"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5</w:t>
            </w:r>
          </w:p>
        </w:tc>
        <w:tc>
          <w:tcPr>
            <w:tcW w:w="1204"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30</w:t>
            </w:r>
          </w:p>
        </w:tc>
        <w:tc>
          <w:tcPr>
            <w:tcW w:w="1196"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15</w:t>
            </w:r>
          </w:p>
        </w:tc>
        <w:tc>
          <w:tcPr>
            <w:tcW w:w="1247"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52</w:t>
            </w:r>
          </w:p>
        </w:tc>
      </w:tr>
      <w:tr w:rsidR="005D6D82" w:rsidRPr="00832997" w:rsidTr="007D3B4F">
        <w:trPr>
          <w:trHeight w:val="60"/>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Лебедка металлургическая</w:t>
            </w:r>
          </w:p>
        </w:tc>
        <w:tc>
          <w:tcPr>
            <w:tcW w:w="1228"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17</w:t>
            </w:r>
          </w:p>
        </w:tc>
        <w:tc>
          <w:tcPr>
            <w:tcW w:w="1215"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27</w:t>
            </w:r>
          </w:p>
        </w:tc>
        <w:tc>
          <w:tcPr>
            <w:tcW w:w="1204"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55</w:t>
            </w:r>
          </w:p>
        </w:tc>
        <w:tc>
          <w:tcPr>
            <w:tcW w:w="1196"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15</w:t>
            </w:r>
          </w:p>
        </w:tc>
        <w:tc>
          <w:tcPr>
            <w:tcW w:w="1247"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114</w:t>
            </w:r>
          </w:p>
        </w:tc>
      </w:tr>
      <w:tr w:rsidR="005D6D82" w:rsidRPr="00832997" w:rsidTr="007D3B4F">
        <w:trPr>
          <w:trHeight w:val="60"/>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Пробивной штамп</w:t>
            </w:r>
          </w:p>
        </w:tc>
        <w:tc>
          <w:tcPr>
            <w:tcW w:w="1228"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w:t>
            </w:r>
          </w:p>
        </w:tc>
        <w:tc>
          <w:tcPr>
            <w:tcW w:w="1215"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10</w:t>
            </w:r>
          </w:p>
        </w:tc>
        <w:tc>
          <w:tcPr>
            <w:tcW w:w="1204"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15</w:t>
            </w:r>
          </w:p>
        </w:tc>
        <w:tc>
          <w:tcPr>
            <w:tcW w:w="1196"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10</w:t>
            </w:r>
          </w:p>
        </w:tc>
        <w:tc>
          <w:tcPr>
            <w:tcW w:w="1247"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37</w:t>
            </w:r>
          </w:p>
        </w:tc>
      </w:tr>
      <w:tr w:rsidR="005D6D82" w:rsidRPr="00832997" w:rsidTr="007D3B4F">
        <w:trPr>
          <w:trHeight w:val="60"/>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Гибочный штамп</w:t>
            </w:r>
          </w:p>
        </w:tc>
        <w:tc>
          <w:tcPr>
            <w:tcW w:w="1228"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w:t>
            </w:r>
          </w:p>
        </w:tc>
        <w:tc>
          <w:tcPr>
            <w:tcW w:w="1215"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26</w:t>
            </w:r>
          </w:p>
        </w:tc>
        <w:tc>
          <w:tcPr>
            <w:tcW w:w="1204"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35</w:t>
            </w:r>
          </w:p>
        </w:tc>
        <w:tc>
          <w:tcPr>
            <w:tcW w:w="1196"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20</w:t>
            </w:r>
          </w:p>
        </w:tc>
        <w:tc>
          <w:tcPr>
            <w:tcW w:w="1247"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84</w:t>
            </w:r>
          </w:p>
        </w:tc>
      </w:tr>
      <w:tr w:rsidR="005D6D82" w:rsidRPr="00832997" w:rsidTr="007D3B4F">
        <w:trPr>
          <w:trHeight w:val="60"/>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Пресс гидравлический</w:t>
            </w:r>
          </w:p>
        </w:tc>
        <w:tc>
          <w:tcPr>
            <w:tcW w:w="1228"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w:t>
            </w:r>
          </w:p>
        </w:tc>
        <w:tc>
          <w:tcPr>
            <w:tcW w:w="1215"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10</w:t>
            </w:r>
          </w:p>
        </w:tc>
        <w:tc>
          <w:tcPr>
            <w:tcW w:w="1204"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15</w:t>
            </w:r>
          </w:p>
        </w:tc>
        <w:tc>
          <w:tcPr>
            <w:tcW w:w="1196"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12</w:t>
            </w:r>
          </w:p>
        </w:tc>
        <w:tc>
          <w:tcPr>
            <w:tcW w:w="1247"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40</w:t>
            </w:r>
          </w:p>
        </w:tc>
      </w:tr>
      <w:tr w:rsidR="005D6D82" w:rsidRPr="00832997" w:rsidTr="007D3B4F">
        <w:trPr>
          <w:trHeight w:val="60"/>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Вертикально-протяжной станок</w:t>
            </w:r>
          </w:p>
        </w:tc>
        <w:tc>
          <w:tcPr>
            <w:tcW w:w="1228"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14</w:t>
            </w:r>
          </w:p>
        </w:tc>
        <w:tc>
          <w:tcPr>
            <w:tcW w:w="1215"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25</w:t>
            </w:r>
          </w:p>
        </w:tc>
        <w:tc>
          <w:tcPr>
            <w:tcW w:w="1204"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20</w:t>
            </w:r>
          </w:p>
        </w:tc>
        <w:tc>
          <w:tcPr>
            <w:tcW w:w="1196"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12</w:t>
            </w:r>
          </w:p>
        </w:tc>
        <w:tc>
          <w:tcPr>
            <w:tcW w:w="1247"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71</w:t>
            </w:r>
          </w:p>
        </w:tc>
      </w:tr>
      <w:tr w:rsidR="005D6D82" w:rsidRPr="00832997" w:rsidTr="007D3B4F">
        <w:trPr>
          <w:trHeight w:val="123"/>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Магнитный захват</w:t>
            </w:r>
          </w:p>
        </w:tc>
        <w:tc>
          <w:tcPr>
            <w:tcW w:w="1228"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w:t>
            </w:r>
          </w:p>
        </w:tc>
        <w:tc>
          <w:tcPr>
            <w:tcW w:w="1215"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10</w:t>
            </w:r>
          </w:p>
        </w:tc>
        <w:tc>
          <w:tcPr>
            <w:tcW w:w="1204"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15</w:t>
            </w:r>
          </w:p>
        </w:tc>
        <w:tc>
          <w:tcPr>
            <w:tcW w:w="1196"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7</w:t>
            </w:r>
          </w:p>
        </w:tc>
        <w:tc>
          <w:tcPr>
            <w:tcW w:w="1247"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35</w:t>
            </w:r>
          </w:p>
        </w:tc>
      </w:tr>
      <w:tr w:rsidR="005D6D82" w:rsidRPr="00832997" w:rsidTr="007D3B4F">
        <w:trPr>
          <w:trHeight w:val="60"/>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кольцо</w:t>
            </w:r>
          </w:p>
        </w:tc>
        <w:tc>
          <w:tcPr>
            <w:tcW w:w="1228"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196</w:t>
            </w:r>
          </w:p>
        </w:tc>
        <w:tc>
          <w:tcPr>
            <w:tcW w:w="1215"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251</w:t>
            </w:r>
          </w:p>
        </w:tc>
        <w:tc>
          <w:tcPr>
            <w:tcW w:w="1204"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266</w:t>
            </w:r>
          </w:p>
        </w:tc>
        <w:tc>
          <w:tcPr>
            <w:tcW w:w="1196"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260</w:t>
            </w:r>
          </w:p>
        </w:tc>
        <w:tc>
          <w:tcPr>
            <w:tcW w:w="1247"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973</w:t>
            </w:r>
          </w:p>
        </w:tc>
      </w:tr>
      <w:tr w:rsidR="005D6D82" w:rsidRPr="00832997" w:rsidTr="007D3B4F">
        <w:trPr>
          <w:trHeight w:val="60"/>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втулка</w:t>
            </w:r>
          </w:p>
        </w:tc>
        <w:tc>
          <w:tcPr>
            <w:tcW w:w="1228"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249</w:t>
            </w:r>
          </w:p>
        </w:tc>
        <w:tc>
          <w:tcPr>
            <w:tcW w:w="1215"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271</w:t>
            </w:r>
          </w:p>
        </w:tc>
        <w:tc>
          <w:tcPr>
            <w:tcW w:w="1204"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291</w:t>
            </w:r>
          </w:p>
        </w:tc>
        <w:tc>
          <w:tcPr>
            <w:tcW w:w="1196"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279</w:t>
            </w:r>
          </w:p>
        </w:tc>
        <w:tc>
          <w:tcPr>
            <w:tcW w:w="1247"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1 090</w:t>
            </w:r>
          </w:p>
        </w:tc>
      </w:tr>
      <w:tr w:rsidR="005D6D82" w:rsidRPr="00832997" w:rsidTr="007D3B4F">
        <w:trPr>
          <w:trHeight w:val="60"/>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ось</w:t>
            </w:r>
          </w:p>
        </w:tc>
        <w:tc>
          <w:tcPr>
            <w:tcW w:w="1228"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187</w:t>
            </w:r>
          </w:p>
        </w:tc>
        <w:tc>
          <w:tcPr>
            <w:tcW w:w="1215"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263</w:t>
            </w:r>
          </w:p>
        </w:tc>
        <w:tc>
          <w:tcPr>
            <w:tcW w:w="1204"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275</w:t>
            </w:r>
          </w:p>
        </w:tc>
        <w:tc>
          <w:tcPr>
            <w:tcW w:w="1196"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270</w:t>
            </w:r>
          </w:p>
        </w:tc>
        <w:tc>
          <w:tcPr>
            <w:tcW w:w="1247"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995</w:t>
            </w:r>
          </w:p>
        </w:tc>
      </w:tr>
      <w:tr w:rsidR="005D6D82" w:rsidRPr="00832997" w:rsidTr="007D3B4F">
        <w:trPr>
          <w:trHeight w:val="83"/>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шайба</w:t>
            </w:r>
          </w:p>
        </w:tc>
        <w:tc>
          <w:tcPr>
            <w:tcW w:w="1228"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289</w:t>
            </w:r>
          </w:p>
        </w:tc>
        <w:tc>
          <w:tcPr>
            <w:tcW w:w="1215"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321</w:t>
            </w:r>
          </w:p>
        </w:tc>
        <w:tc>
          <w:tcPr>
            <w:tcW w:w="1204"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351</w:t>
            </w:r>
          </w:p>
        </w:tc>
        <w:tc>
          <w:tcPr>
            <w:tcW w:w="1196"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319</w:t>
            </w:r>
          </w:p>
        </w:tc>
        <w:tc>
          <w:tcPr>
            <w:tcW w:w="1247"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1 280</w:t>
            </w:r>
          </w:p>
        </w:tc>
      </w:tr>
      <w:tr w:rsidR="005D6D82" w:rsidRPr="00832997" w:rsidTr="007D3B4F">
        <w:trPr>
          <w:trHeight w:val="60"/>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вал</w:t>
            </w:r>
          </w:p>
        </w:tc>
        <w:tc>
          <w:tcPr>
            <w:tcW w:w="1228"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60</w:t>
            </w:r>
          </w:p>
        </w:tc>
        <w:tc>
          <w:tcPr>
            <w:tcW w:w="1215"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65</w:t>
            </w:r>
          </w:p>
        </w:tc>
        <w:tc>
          <w:tcPr>
            <w:tcW w:w="1204"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70</w:t>
            </w:r>
          </w:p>
        </w:tc>
        <w:tc>
          <w:tcPr>
            <w:tcW w:w="1196"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70</w:t>
            </w:r>
          </w:p>
        </w:tc>
        <w:tc>
          <w:tcPr>
            <w:tcW w:w="1247"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265</w:t>
            </w:r>
          </w:p>
        </w:tc>
      </w:tr>
      <w:tr w:rsidR="005D6D82" w:rsidRPr="00832997" w:rsidTr="007D3B4F">
        <w:trPr>
          <w:trHeight w:val="63"/>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гайка</w:t>
            </w:r>
          </w:p>
        </w:tc>
        <w:tc>
          <w:tcPr>
            <w:tcW w:w="1228"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147</w:t>
            </w:r>
          </w:p>
        </w:tc>
        <w:tc>
          <w:tcPr>
            <w:tcW w:w="1215"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202</w:t>
            </w:r>
          </w:p>
        </w:tc>
        <w:tc>
          <w:tcPr>
            <w:tcW w:w="1204"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251</w:t>
            </w:r>
          </w:p>
        </w:tc>
        <w:tc>
          <w:tcPr>
            <w:tcW w:w="1196"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240</w:t>
            </w:r>
          </w:p>
        </w:tc>
        <w:tc>
          <w:tcPr>
            <w:tcW w:w="1247"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840</w:t>
            </w:r>
          </w:p>
        </w:tc>
      </w:tr>
      <w:tr w:rsidR="005D6D82" w:rsidRPr="00832997" w:rsidTr="007D3B4F">
        <w:trPr>
          <w:trHeight w:val="60"/>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Запчасть колесо уплотнительное</w:t>
            </w:r>
          </w:p>
        </w:tc>
        <w:tc>
          <w:tcPr>
            <w:tcW w:w="1228"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65</w:t>
            </w:r>
          </w:p>
        </w:tc>
        <w:tc>
          <w:tcPr>
            <w:tcW w:w="1215"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76</w:t>
            </w:r>
          </w:p>
        </w:tc>
        <w:tc>
          <w:tcPr>
            <w:tcW w:w="1204"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80</w:t>
            </w:r>
          </w:p>
        </w:tc>
        <w:tc>
          <w:tcPr>
            <w:tcW w:w="1196"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69</w:t>
            </w:r>
          </w:p>
        </w:tc>
        <w:tc>
          <w:tcPr>
            <w:tcW w:w="1247"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290</w:t>
            </w:r>
          </w:p>
        </w:tc>
      </w:tr>
      <w:tr w:rsidR="005D6D82" w:rsidRPr="00832997" w:rsidTr="007D3B4F">
        <w:trPr>
          <w:trHeight w:val="60"/>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кронштейн</w:t>
            </w:r>
          </w:p>
        </w:tc>
        <w:tc>
          <w:tcPr>
            <w:tcW w:w="1228"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50</w:t>
            </w:r>
          </w:p>
        </w:tc>
        <w:tc>
          <w:tcPr>
            <w:tcW w:w="1215"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76</w:t>
            </w:r>
          </w:p>
        </w:tc>
        <w:tc>
          <w:tcPr>
            <w:tcW w:w="1204"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80</w:t>
            </w:r>
          </w:p>
        </w:tc>
        <w:tc>
          <w:tcPr>
            <w:tcW w:w="1196"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69</w:t>
            </w:r>
          </w:p>
        </w:tc>
        <w:tc>
          <w:tcPr>
            <w:tcW w:w="1247"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275</w:t>
            </w:r>
          </w:p>
        </w:tc>
      </w:tr>
      <w:tr w:rsidR="005D6D82" w:rsidRPr="00832997" w:rsidTr="007D3B4F">
        <w:trPr>
          <w:trHeight w:val="60"/>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Запчасть труба штока</w:t>
            </w:r>
          </w:p>
        </w:tc>
        <w:tc>
          <w:tcPr>
            <w:tcW w:w="1228"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29</w:t>
            </w:r>
          </w:p>
        </w:tc>
        <w:tc>
          <w:tcPr>
            <w:tcW w:w="1215"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61</w:t>
            </w:r>
          </w:p>
        </w:tc>
        <w:tc>
          <w:tcPr>
            <w:tcW w:w="1204"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70</w:t>
            </w:r>
          </w:p>
        </w:tc>
        <w:tc>
          <w:tcPr>
            <w:tcW w:w="1196"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60</w:t>
            </w:r>
          </w:p>
        </w:tc>
        <w:tc>
          <w:tcPr>
            <w:tcW w:w="1247"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220</w:t>
            </w:r>
          </w:p>
        </w:tc>
      </w:tr>
      <w:tr w:rsidR="005D6D82" w:rsidRPr="00832997" w:rsidTr="007D3B4F">
        <w:trPr>
          <w:trHeight w:val="60"/>
        </w:trPr>
        <w:tc>
          <w:tcPr>
            <w:tcW w:w="3390" w:type="dxa"/>
            <w:tcBorders>
              <w:top w:val="nil"/>
              <w:left w:val="single" w:sz="8" w:space="0" w:color="auto"/>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rPr>
            </w:pPr>
            <w:r w:rsidRPr="00D8557C">
              <w:rPr>
                <w:rFonts w:ascii="Times New Roman" w:hAnsi="Times New Roman" w:cs="Times New Roman"/>
                <w:color w:val="000000"/>
              </w:rPr>
              <w:t>Нестандартное оборудование</w:t>
            </w:r>
          </w:p>
        </w:tc>
        <w:tc>
          <w:tcPr>
            <w:tcW w:w="1228"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20</w:t>
            </w:r>
          </w:p>
        </w:tc>
        <w:tc>
          <w:tcPr>
            <w:tcW w:w="1215"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25</w:t>
            </w:r>
          </w:p>
        </w:tc>
        <w:tc>
          <w:tcPr>
            <w:tcW w:w="1204"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39</w:t>
            </w:r>
          </w:p>
        </w:tc>
        <w:tc>
          <w:tcPr>
            <w:tcW w:w="1196"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rPr>
            </w:pPr>
            <w:r w:rsidRPr="00D8557C">
              <w:rPr>
                <w:rFonts w:ascii="Times New Roman" w:hAnsi="Times New Roman" w:cs="Times New Roman"/>
                <w:color w:val="000000"/>
              </w:rPr>
              <w:t>40</w:t>
            </w:r>
          </w:p>
        </w:tc>
        <w:tc>
          <w:tcPr>
            <w:tcW w:w="1247" w:type="dxa"/>
            <w:tcBorders>
              <w:top w:val="nil"/>
              <w:left w:val="nil"/>
              <w:bottom w:val="single" w:sz="8" w:space="0" w:color="auto"/>
              <w:right w:val="single" w:sz="8"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124</w:t>
            </w:r>
          </w:p>
        </w:tc>
      </w:tr>
    </w:tbl>
    <w:p w:rsidR="005D6D82" w:rsidRDefault="005D6D82" w:rsidP="005D6D82">
      <w:pPr>
        <w:spacing w:line="360" w:lineRule="auto"/>
        <w:jc w:val="center"/>
        <w:rPr>
          <w:caps/>
          <w:sz w:val="28"/>
          <w:szCs w:val="28"/>
        </w:rPr>
      </w:pPr>
    </w:p>
    <w:p w:rsidR="00D8557C" w:rsidRDefault="00055E63">
      <w:pPr>
        <w:rPr>
          <w:caps/>
          <w:sz w:val="28"/>
          <w:szCs w:val="28"/>
        </w:rPr>
      </w:pPr>
      <w:r>
        <w:rPr>
          <w:caps/>
          <w:noProof/>
          <w:sz w:val="28"/>
          <w:szCs w:val="28"/>
          <w:lang w:eastAsia="ru-RU"/>
        </w:rPr>
        <w:pict>
          <v:shape id="_x0000_s1620" type="#_x0000_t202" style="position:absolute;margin-left:211.95pt;margin-top:28.75pt;width:53.25pt;height:25.5pt;z-index:251866112" strokecolor="white [3212]">
            <v:textbox>
              <w:txbxContent>
                <w:p w:rsidR="00A227E4" w:rsidRDefault="00A227E4">
                  <w:r>
                    <w:t>106</w:t>
                  </w:r>
                </w:p>
              </w:txbxContent>
            </v:textbox>
          </v:shape>
        </w:pict>
      </w:r>
      <w:r w:rsidR="00D8557C">
        <w:rPr>
          <w:caps/>
          <w:sz w:val="28"/>
          <w:szCs w:val="28"/>
        </w:rPr>
        <w:br w:type="page"/>
      </w:r>
    </w:p>
    <w:p w:rsidR="005D6D82" w:rsidRPr="00D8557C" w:rsidRDefault="005D6D82" w:rsidP="005D6D82">
      <w:pPr>
        <w:jc w:val="center"/>
        <w:rPr>
          <w:rFonts w:ascii="Times New Roman" w:hAnsi="Times New Roman" w:cs="Times New Roman"/>
          <w:sz w:val="28"/>
          <w:szCs w:val="28"/>
        </w:rPr>
      </w:pPr>
      <w:r w:rsidRPr="00D8557C">
        <w:rPr>
          <w:rFonts w:ascii="Times New Roman" w:hAnsi="Times New Roman" w:cs="Times New Roman"/>
          <w:sz w:val="28"/>
          <w:szCs w:val="28"/>
        </w:rPr>
        <w:lastRenderedPageBreak/>
        <w:t>Приложение Т</w:t>
      </w:r>
    </w:p>
    <w:p w:rsidR="005D6D82" w:rsidRPr="00D8557C" w:rsidRDefault="00D8557C" w:rsidP="00D8557C">
      <w:pPr>
        <w:spacing w:after="0" w:line="360" w:lineRule="auto"/>
        <w:rPr>
          <w:rFonts w:ascii="Times New Roman" w:hAnsi="Times New Roman" w:cs="Times New Roman"/>
          <w:sz w:val="28"/>
          <w:szCs w:val="28"/>
        </w:rPr>
      </w:pPr>
      <w:r w:rsidRPr="00D8557C">
        <w:rPr>
          <w:rFonts w:ascii="Times New Roman" w:hAnsi="Times New Roman" w:cs="Times New Roman"/>
          <w:sz w:val="28"/>
          <w:szCs w:val="28"/>
        </w:rPr>
        <w:t xml:space="preserve">Таблица Т.1 - </w:t>
      </w:r>
      <w:r w:rsidR="005D6D82" w:rsidRPr="00D8557C">
        <w:rPr>
          <w:rFonts w:ascii="Times New Roman" w:hAnsi="Times New Roman" w:cs="Times New Roman"/>
          <w:sz w:val="28"/>
          <w:szCs w:val="28"/>
        </w:rPr>
        <w:t>Бюджет прямых затрат на материалы на 2017 г.</w:t>
      </w:r>
    </w:p>
    <w:tbl>
      <w:tblPr>
        <w:tblW w:w="9140" w:type="dxa"/>
        <w:tblInd w:w="93" w:type="dxa"/>
        <w:tblLook w:val="04A0" w:firstRow="1" w:lastRow="0" w:firstColumn="1" w:lastColumn="0" w:noHBand="0" w:noVBand="1"/>
      </w:tblPr>
      <w:tblGrid>
        <w:gridCol w:w="2900"/>
        <w:gridCol w:w="1300"/>
        <w:gridCol w:w="1180"/>
        <w:gridCol w:w="1220"/>
        <w:gridCol w:w="1120"/>
        <w:gridCol w:w="1420"/>
      </w:tblGrid>
      <w:tr w:rsidR="005D6D82" w:rsidRPr="009B5B1D" w:rsidTr="007D3B4F">
        <w:trPr>
          <w:trHeight w:val="300"/>
        </w:trPr>
        <w:tc>
          <w:tcPr>
            <w:tcW w:w="9140" w:type="dxa"/>
            <w:gridSpan w:val="6"/>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Аппарат гидроабразивной резки</w:t>
            </w:r>
          </w:p>
        </w:tc>
      </w:tr>
      <w:tr w:rsidR="005D6D82" w:rsidRPr="009B5B1D" w:rsidTr="007D3B4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Показатели</w:t>
            </w:r>
          </w:p>
        </w:tc>
        <w:tc>
          <w:tcPr>
            <w:tcW w:w="1300" w:type="dxa"/>
            <w:tcBorders>
              <w:top w:val="nil"/>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1 квартал</w:t>
            </w:r>
          </w:p>
        </w:tc>
        <w:tc>
          <w:tcPr>
            <w:tcW w:w="1180" w:type="dxa"/>
            <w:tcBorders>
              <w:top w:val="nil"/>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2 квартал</w:t>
            </w:r>
          </w:p>
        </w:tc>
        <w:tc>
          <w:tcPr>
            <w:tcW w:w="1220" w:type="dxa"/>
            <w:tcBorders>
              <w:top w:val="nil"/>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3 квартал</w:t>
            </w:r>
          </w:p>
        </w:tc>
        <w:tc>
          <w:tcPr>
            <w:tcW w:w="1120" w:type="dxa"/>
            <w:tcBorders>
              <w:top w:val="nil"/>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4 квартал</w:t>
            </w:r>
          </w:p>
        </w:tc>
        <w:tc>
          <w:tcPr>
            <w:tcW w:w="1420" w:type="dxa"/>
            <w:tcBorders>
              <w:top w:val="nil"/>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Всего за год</w:t>
            </w:r>
          </w:p>
        </w:tc>
      </w:tr>
      <w:tr w:rsidR="005D6D82" w:rsidRPr="009B5B1D" w:rsidTr="007D3B4F">
        <w:trPr>
          <w:trHeight w:val="480"/>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Количество продукции, подлежащее изготовлению, ед</w:t>
            </w:r>
          </w:p>
        </w:tc>
        <w:tc>
          <w:tcPr>
            <w:tcW w:w="1300" w:type="dxa"/>
            <w:tcBorders>
              <w:top w:val="nil"/>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12,00  </w:t>
            </w:r>
          </w:p>
        </w:tc>
        <w:tc>
          <w:tcPr>
            <w:tcW w:w="1180" w:type="dxa"/>
            <w:tcBorders>
              <w:top w:val="nil"/>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26,00  </w:t>
            </w:r>
          </w:p>
        </w:tc>
        <w:tc>
          <w:tcPr>
            <w:tcW w:w="1220" w:type="dxa"/>
            <w:tcBorders>
              <w:top w:val="nil"/>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30,00  </w:t>
            </w:r>
          </w:p>
        </w:tc>
        <w:tc>
          <w:tcPr>
            <w:tcW w:w="1120" w:type="dxa"/>
            <w:tcBorders>
              <w:top w:val="nil"/>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30  </w:t>
            </w:r>
          </w:p>
        </w:tc>
        <w:tc>
          <w:tcPr>
            <w:tcW w:w="1420" w:type="dxa"/>
            <w:tcBorders>
              <w:top w:val="nil"/>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98  </w:t>
            </w:r>
          </w:p>
        </w:tc>
      </w:tr>
      <w:tr w:rsidR="005D6D82" w:rsidRPr="009B5B1D" w:rsidTr="007D3B4F">
        <w:trPr>
          <w:trHeight w:val="480"/>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Прямые затраты на материалы на ед., руб./ед.</w:t>
            </w:r>
          </w:p>
        </w:tc>
        <w:tc>
          <w:tcPr>
            <w:tcW w:w="1300" w:type="dxa"/>
            <w:tcBorders>
              <w:top w:val="nil"/>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84 840  </w:t>
            </w:r>
          </w:p>
        </w:tc>
        <w:tc>
          <w:tcPr>
            <w:tcW w:w="1180" w:type="dxa"/>
            <w:tcBorders>
              <w:top w:val="nil"/>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85 264  </w:t>
            </w:r>
          </w:p>
        </w:tc>
        <w:tc>
          <w:tcPr>
            <w:tcW w:w="1220" w:type="dxa"/>
            <w:tcBorders>
              <w:top w:val="nil"/>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85 690  </w:t>
            </w:r>
          </w:p>
        </w:tc>
        <w:tc>
          <w:tcPr>
            <w:tcW w:w="1120" w:type="dxa"/>
            <w:tcBorders>
              <w:top w:val="nil"/>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86 118  </w:t>
            </w:r>
          </w:p>
        </w:tc>
        <w:tc>
          <w:tcPr>
            <w:tcW w:w="1420" w:type="dxa"/>
            <w:tcBorders>
              <w:top w:val="nil"/>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 - </w:t>
            </w:r>
          </w:p>
        </w:tc>
      </w:tr>
      <w:tr w:rsidR="005D6D82" w:rsidRPr="009B5B1D" w:rsidTr="007D3B4F">
        <w:trPr>
          <w:trHeight w:val="480"/>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Прямые затраты на материалы, руб.</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1 018 080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2 216 864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2 570 700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2 583 540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5 805 644  </w:t>
            </w:r>
          </w:p>
        </w:tc>
      </w:tr>
      <w:tr w:rsidR="005D6D82" w:rsidRPr="009B5B1D" w:rsidTr="007D3B4F">
        <w:trPr>
          <w:trHeight w:val="300"/>
        </w:trPr>
        <w:tc>
          <w:tcPr>
            <w:tcW w:w="9140"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Сепаратор магнитный</w:t>
            </w:r>
          </w:p>
        </w:tc>
      </w:tr>
      <w:tr w:rsidR="005D6D82" w:rsidRPr="009B5B1D" w:rsidTr="007D3B4F">
        <w:trPr>
          <w:trHeight w:val="30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Показатели</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1 квартал</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2 квартал</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3 квартал</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4 квартал</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Всего за год</w:t>
            </w:r>
          </w:p>
        </w:tc>
      </w:tr>
      <w:tr w:rsidR="005D6D82" w:rsidRPr="009B5B1D" w:rsidTr="007D3B4F">
        <w:trPr>
          <w:trHeight w:val="480"/>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Количество продукции, подлежащее изготовлению, ед</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2</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5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30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15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52</w:t>
            </w:r>
          </w:p>
        </w:tc>
      </w:tr>
      <w:tr w:rsidR="005D6D82" w:rsidRPr="009B5B1D" w:rsidTr="007D3B4F">
        <w:trPr>
          <w:trHeight w:val="480"/>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Прямые затраты на материалы на ед., руб./ед.</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15 912</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15 992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16 072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16 152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_</w:t>
            </w:r>
          </w:p>
        </w:tc>
      </w:tr>
      <w:tr w:rsidR="005D6D82" w:rsidRPr="009B5B1D" w:rsidTr="007D3B4F">
        <w:trPr>
          <w:trHeight w:val="480"/>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Прямые затраты на материалы, руб.</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31 824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79 960</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482 160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242 280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593 944</w:t>
            </w:r>
          </w:p>
        </w:tc>
      </w:tr>
      <w:tr w:rsidR="005D6D82" w:rsidRPr="009B5B1D" w:rsidTr="007D3B4F">
        <w:trPr>
          <w:trHeight w:val="300"/>
        </w:trPr>
        <w:tc>
          <w:tcPr>
            <w:tcW w:w="9140"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Лебедка металлургическая</w:t>
            </w:r>
          </w:p>
        </w:tc>
      </w:tr>
      <w:tr w:rsidR="005D6D82" w:rsidRPr="009B5B1D" w:rsidTr="007D3B4F">
        <w:trPr>
          <w:trHeight w:val="30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Показатели</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1 квартал</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2 квартал</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3 квартал</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4 квартал</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Всего за год</w:t>
            </w:r>
          </w:p>
        </w:tc>
      </w:tr>
      <w:tr w:rsidR="005D6D82" w:rsidRPr="009B5B1D" w:rsidTr="007D3B4F">
        <w:trPr>
          <w:trHeight w:val="480"/>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Количество продукции, подлежащее изготовлению, ед</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17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27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55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15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124  </w:t>
            </w:r>
          </w:p>
        </w:tc>
      </w:tr>
      <w:tr w:rsidR="005D6D82" w:rsidRPr="009B5B1D" w:rsidTr="007D3B4F">
        <w:trPr>
          <w:trHeight w:val="480"/>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Прямые затраты на материалы на ед., руб./ед.</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32 948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33 113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33 279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33 445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_</w:t>
            </w:r>
          </w:p>
        </w:tc>
      </w:tr>
      <w:tr w:rsidR="005D6D82" w:rsidRPr="009B5B1D" w:rsidTr="007D3B4F">
        <w:trPr>
          <w:trHeight w:val="480"/>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Прямые затраты на материалы, руб.</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560 116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894 051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1 830 345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501 675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3 284 512 </w:t>
            </w:r>
          </w:p>
        </w:tc>
      </w:tr>
      <w:tr w:rsidR="005D6D82" w:rsidRPr="009B5B1D" w:rsidTr="007D3B4F">
        <w:trPr>
          <w:trHeight w:val="300"/>
        </w:trPr>
        <w:tc>
          <w:tcPr>
            <w:tcW w:w="9140"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Пробивной штамп</w:t>
            </w:r>
          </w:p>
        </w:tc>
      </w:tr>
      <w:tr w:rsidR="005D6D82" w:rsidRPr="009B5B1D" w:rsidTr="007D3B4F">
        <w:trPr>
          <w:trHeight w:val="30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Показатели</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1 квартал</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2 квартал</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3 квартал</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4 квартал</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Всего за год</w:t>
            </w:r>
          </w:p>
        </w:tc>
      </w:tr>
      <w:tr w:rsidR="005D6D82" w:rsidRPr="009B5B1D" w:rsidTr="007D3B4F">
        <w:trPr>
          <w:trHeight w:val="480"/>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Количество продукции, подлежащее изготовлению, ед</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2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10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15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10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37  </w:t>
            </w:r>
          </w:p>
        </w:tc>
      </w:tr>
      <w:tr w:rsidR="005D6D82" w:rsidRPr="009B5B1D" w:rsidTr="007D3B4F">
        <w:trPr>
          <w:trHeight w:val="480"/>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Прямые затраты на материалы на ед., руб./ед.</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86 496,00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86 928,00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87 363,00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87 800,00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_</w:t>
            </w:r>
          </w:p>
        </w:tc>
      </w:tr>
      <w:tr w:rsidR="005D6D82" w:rsidRPr="009B5B1D" w:rsidTr="007D3B4F">
        <w:trPr>
          <w:trHeight w:val="480"/>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Прямые затраты на материалы, руб.</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172 992,00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869 280,00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1 310 445,00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878 000,00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2 352 717,00  </w:t>
            </w:r>
          </w:p>
        </w:tc>
      </w:tr>
      <w:tr w:rsidR="005D6D82" w:rsidRPr="009B5B1D" w:rsidTr="007D3B4F">
        <w:trPr>
          <w:trHeight w:val="300"/>
        </w:trPr>
        <w:tc>
          <w:tcPr>
            <w:tcW w:w="9140"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Гибочный штамп</w:t>
            </w:r>
          </w:p>
        </w:tc>
      </w:tr>
      <w:tr w:rsidR="005D6D82" w:rsidRPr="009B5B1D" w:rsidTr="007D3B4F">
        <w:trPr>
          <w:trHeight w:val="30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Показатели</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1 квартал</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2 квартал</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3 квартал</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4 квартал</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Всего за год</w:t>
            </w:r>
          </w:p>
        </w:tc>
      </w:tr>
      <w:tr w:rsidR="005D6D82" w:rsidRPr="009B5B1D" w:rsidTr="007D3B4F">
        <w:trPr>
          <w:trHeight w:val="480"/>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Количество продукции, подлежащее изготовлению, ед</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3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26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35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20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84,</w:t>
            </w:r>
          </w:p>
        </w:tc>
      </w:tr>
      <w:tr w:rsidR="005D6D82" w:rsidRPr="009B5B1D" w:rsidTr="007D3B4F">
        <w:trPr>
          <w:trHeight w:val="480"/>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Прямые затраты на материалы на ед., руб./ед.</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66 185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66 516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66 849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67 183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_</w:t>
            </w:r>
          </w:p>
        </w:tc>
      </w:tr>
      <w:tr w:rsidR="005D6D82" w:rsidRPr="009B5B1D" w:rsidTr="007D3B4F">
        <w:trPr>
          <w:trHeight w:val="480"/>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Прямые затраты на материалы, руб.</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198 555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1 729 416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2 339 715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1 343 660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4 267 686 </w:t>
            </w:r>
          </w:p>
        </w:tc>
      </w:tr>
      <w:tr w:rsidR="005D6D82" w:rsidRPr="009B5B1D" w:rsidTr="007D3B4F">
        <w:trPr>
          <w:trHeight w:val="300"/>
        </w:trPr>
        <w:tc>
          <w:tcPr>
            <w:tcW w:w="9140"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Пресс гидравлический</w:t>
            </w:r>
          </w:p>
        </w:tc>
      </w:tr>
      <w:tr w:rsidR="005D6D82" w:rsidRPr="009B5B1D" w:rsidTr="007D3B4F">
        <w:trPr>
          <w:trHeight w:val="30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Показатели</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1 квартал</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2 квартал</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3 квартал</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4 квартал</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Всего за год</w:t>
            </w:r>
          </w:p>
        </w:tc>
      </w:tr>
      <w:tr w:rsidR="005D6D82" w:rsidRPr="009B5B1D" w:rsidTr="007D3B4F">
        <w:trPr>
          <w:trHeight w:val="480"/>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Количество продукции, подлежащее изготовлению, ед</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3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10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15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12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40 </w:t>
            </w:r>
          </w:p>
        </w:tc>
      </w:tr>
      <w:tr w:rsidR="005D6D82" w:rsidRPr="009B5B1D" w:rsidTr="007D3B4F">
        <w:trPr>
          <w:trHeight w:val="480"/>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Прямые затраты на материалы на ед., руб./ед.</w:t>
            </w:r>
          </w:p>
          <w:p w:rsidR="005D6D82" w:rsidRPr="00D8557C" w:rsidRDefault="005D6D82" w:rsidP="00D8557C">
            <w:pPr>
              <w:spacing w:after="0" w:line="240" w:lineRule="auto"/>
              <w:rPr>
                <w:rFonts w:ascii="Times New Roman" w:hAnsi="Times New Roman" w:cs="Times New Roman"/>
                <w:color w:val="000000"/>
                <w:sz w:val="18"/>
                <w:szCs w:val="18"/>
              </w:rPr>
            </w:pPr>
          </w:p>
        </w:tc>
        <w:tc>
          <w:tcPr>
            <w:tcW w:w="1300" w:type="dxa"/>
            <w:tcBorders>
              <w:top w:val="nil"/>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64 872  </w:t>
            </w:r>
          </w:p>
        </w:tc>
        <w:tc>
          <w:tcPr>
            <w:tcW w:w="1180" w:type="dxa"/>
            <w:tcBorders>
              <w:top w:val="nil"/>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65 196  </w:t>
            </w:r>
          </w:p>
        </w:tc>
        <w:tc>
          <w:tcPr>
            <w:tcW w:w="1220" w:type="dxa"/>
            <w:tcBorders>
              <w:top w:val="nil"/>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65 522  </w:t>
            </w:r>
          </w:p>
        </w:tc>
        <w:tc>
          <w:tcPr>
            <w:tcW w:w="1120" w:type="dxa"/>
            <w:tcBorders>
              <w:top w:val="nil"/>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65 850  </w:t>
            </w:r>
          </w:p>
        </w:tc>
        <w:tc>
          <w:tcPr>
            <w:tcW w:w="1420" w:type="dxa"/>
            <w:tcBorders>
              <w:top w:val="nil"/>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_</w:t>
            </w:r>
          </w:p>
        </w:tc>
      </w:tr>
    </w:tbl>
    <w:p w:rsidR="005D6D82" w:rsidRPr="00D8557C" w:rsidRDefault="00055E63" w:rsidP="00D8557C">
      <w:pPr>
        <w:spacing w:after="0" w:line="360" w:lineRule="auto"/>
        <w:jc w:val="center"/>
        <w:rPr>
          <w:rFonts w:ascii="Times New Roman" w:hAnsi="Times New Roman" w:cs="Times New Roman"/>
          <w:sz w:val="28"/>
          <w:szCs w:val="28"/>
        </w:rPr>
      </w:pPr>
      <w:r>
        <w:rPr>
          <w:noProof/>
          <w:sz w:val="24"/>
          <w:szCs w:val="24"/>
          <w:lang w:eastAsia="ru-RU"/>
        </w:rPr>
        <w:pict>
          <v:shape id="_x0000_s1621" type="#_x0000_t202" style="position:absolute;left:0;text-align:left;margin-left:218.7pt;margin-top:56.1pt;width:48pt;height:25.5pt;z-index:251867136;mso-position-horizontal-relative:text;mso-position-vertical-relative:text" strokecolor="white [3212]">
            <v:textbox>
              <w:txbxContent>
                <w:p w:rsidR="00A227E4" w:rsidRDefault="00A227E4">
                  <w:r>
                    <w:t>107</w:t>
                  </w:r>
                </w:p>
              </w:txbxContent>
            </v:textbox>
          </v:shape>
        </w:pict>
      </w:r>
      <w:r>
        <w:rPr>
          <w:noProof/>
          <w:sz w:val="24"/>
          <w:szCs w:val="24"/>
        </w:rPr>
        <w:pict>
          <v:shape id="_x0000_s1615" type="#_x0000_t202" style="position:absolute;left:0;text-align:left;margin-left:218.7pt;margin-top:549.05pt;width:42pt;height:23.25pt;z-index:251860992;mso-position-horizontal-relative:text;mso-position-vertical-relative:text" strokecolor="white">
            <v:textbox>
              <w:txbxContent>
                <w:p w:rsidR="00A227E4" w:rsidRDefault="00A227E4" w:rsidP="005D6D82">
                  <w:r>
                    <w:t>100</w:t>
                  </w:r>
                </w:p>
              </w:txbxContent>
            </v:textbox>
          </v:shape>
        </w:pict>
      </w:r>
      <w:r w:rsidR="005D6D82">
        <w:br w:type="page"/>
      </w:r>
      <w:r w:rsidR="00D8557C" w:rsidRPr="00D8557C">
        <w:rPr>
          <w:rFonts w:ascii="Times New Roman" w:hAnsi="Times New Roman" w:cs="Times New Roman"/>
          <w:sz w:val="28"/>
          <w:szCs w:val="28"/>
        </w:rPr>
        <w:lastRenderedPageBreak/>
        <w:t>Продолжение приложения Т</w:t>
      </w:r>
    </w:p>
    <w:tbl>
      <w:tblPr>
        <w:tblW w:w="91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1300"/>
        <w:gridCol w:w="1180"/>
        <w:gridCol w:w="1220"/>
        <w:gridCol w:w="1120"/>
        <w:gridCol w:w="1420"/>
      </w:tblGrid>
      <w:tr w:rsidR="005D6D82" w:rsidRPr="009B5B1D" w:rsidTr="007D3B4F">
        <w:trPr>
          <w:trHeight w:val="480"/>
        </w:trPr>
        <w:tc>
          <w:tcPr>
            <w:tcW w:w="2900" w:type="dxa"/>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Прямые затраты на материалы, руб.</w:t>
            </w:r>
          </w:p>
        </w:tc>
        <w:tc>
          <w:tcPr>
            <w:tcW w:w="130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194 616  </w:t>
            </w:r>
          </w:p>
        </w:tc>
        <w:tc>
          <w:tcPr>
            <w:tcW w:w="118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651 960  </w:t>
            </w:r>
          </w:p>
        </w:tc>
        <w:tc>
          <w:tcPr>
            <w:tcW w:w="12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982 830  </w:t>
            </w:r>
          </w:p>
        </w:tc>
        <w:tc>
          <w:tcPr>
            <w:tcW w:w="11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790 200  </w:t>
            </w:r>
          </w:p>
        </w:tc>
        <w:tc>
          <w:tcPr>
            <w:tcW w:w="14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1 829 406  </w:t>
            </w:r>
          </w:p>
        </w:tc>
      </w:tr>
      <w:tr w:rsidR="005D6D82" w:rsidRPr="009B5B1D" w:rsidTr="007D3B4F">
        <w:trPr>
          <w:trHeight w:val="300"/>
        </w:trPr>
        <w:tc>
          <w:tcPr>
            <w:tcW w:w="9140" w:type="dxa"/>
            <w:gridSpan w:val="6"/>
            <w:shd w:val="clear" w:color="000000" w:fill="FFFFFF"/>
            <w:noWrap/>
            <w:vAlign w:val="bottom"/>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Вертикально-протяжной станок</w:t>
            </w:r>
          </w:p>
        </w:tc>
      </w:tr>
      <w:tr w:rsidR="005D6D82" w:rsidRPr="009B5B1D" w:rsidTr="007D3B4F">
        <w:trPr>
          <w:trHeight w:val="300"/>
        </w:trPr>
        <w:tc>
          <w:tcPr>
            <w:tcW w:w="2900" w:type="dxa"/>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Показатели</w:t>
            </w:r>
          </w:p>
        </w:tc>
        <w:tc>
          <w:tcPr>
            <w:tcW w:w="1300" w:type="dxa"/>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1 квартал</w:t>
            </w:r>
          </w:p>
        </w:tc>
        <w:tc>
          <w:tcPr>
            <w:tcW w:w="1180" w:type="dxa"/>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2 квартал</w:t>
            </w:r>
          </w:p>
        </w:tc>
        <w:tc>
          <w:tcPr>
            <w:tcW w:w="1220" w:type="dxa"/>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3 квартал</w:t>
            </w:r>
          </w:p>
        </w:tc>
        <w:tc>
          <w:tcPr>
            <w:tcW w:w="1120" w:type="dxa"/>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4 квартал</w:t>
            </w:r>
          </w:p>
        </w:tc>
        <w:tc>
          <w:tcPr>
            <w:tcW w:w="1420" w:type="dxa"/>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Всего за год</w:t>
            </w:r>
          </w:p>
        </w:tc>
      </w:tr>
      <w:tr w:rsidR="005D6D82" w:rsidRPr="009B5B1D" w:rsidTr="007D3B4F">
        <w:trPr>
          <w:trHeight w:val="480"/>
        </w:trPr>
        <w:tc>
          <w:tcPr>
            <w:tcW w:w="2900" w:type="dxa"/>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Количество продукции, подлежащее изготовлению, ед</w:t>
            </w:r>
          </w:p>
        </w:tc>
        <w:tc>
          <w:tcPr>
            <w:tcW w:w="130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14  </w:t>
            </w:r>
          </w:p>
        </w:tc>
        <w:tc>
          <w:tcPr>
            <w:tcW w:w="118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25 </w:t>
            </w:r>
          </w:p>
        </w:tc>
        <w:tc>
          <w:tcPr>
            <w:tcW w:w="12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20  </w:t>
            </w:r>
          </w:p>
        </w:tc>
        <w:tc>
          <w:tcPr>
            <w:tcW w:w="11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12  </w:t>
            </w:r>
          </w:p>
        </w:tc>
        <w:tc>
          <w:tcPr>
            <w:tcW w:w="14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71  </w:t>
            </w:r>
          </w:p>
        </w:tc>
      </w:tr>
      <w:tr w:rsidR="005D6D82" w:rsidRPr="009B5B1D" w:rsidTr="007D3B4F">
        <w:trPr>
          <w:trHeight w:val="480"/>
        </w:trPr>
        <w:tc>
          <w:tcPr>
            <w:tcW w:w="2900" w:type="dxa"/>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Прямые затраты на материалы на ед., руб./ед.</w:t>
            </w:r>
          </w:p>
        </w:tc>
        <w:tc>
          <w:tcPr>
            <w:tcW w:w="130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38 220 </w:t>
            </w:r>
          </w:p>
        </w:tc>
        <w:tc>
          <w:tcPr>
            <w:tcW w:w="118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38 411  </w:t>
            </w:r>
          </w:p>
        </w:tc>
        <w:tc>
          <w:tcPr>
            <w:tcW w:w="12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38 603 </w:t>
            </w:r>
          </w:p>
        </w:tc>
        <w:tc>
          <w:tcPr>
            <w:tcW w:w="11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38 796  </w:t>
            </w:r>
          </w:p>
        </w:tc>
        <w:tc>
          <w:tcPr>
            <w:tcW w:w="14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_</w:t>
            </w:r>
          </w:p>
        </w:tc>
      </w:tr>
      <w:tr w:rsidR="005D6D82" w:rsidRPr="009B5B1D" w:rsidTr="007D3B4F">
        <w:trPr>
          <w:trHeight w:val="480"/>
        </w:trPr>
        <w:tc>
          <w:tcPr>
            <w:tcW w:w="2900" w:type="dxa"/>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Прямые затраты на материалы, руб.</w:t>
            </w:r>
          </w:p>
        </w:tc>
        <w:tc>
          <w:tcPr>
            <w:tcW w:w="130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535 080  </w:t>
            </w:r>
          </w:p>
        </w:tc>
        <w:tc>
          <w:tcPr>
            <w:tcW w:w="118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960 275 </w:t>
            </w:r>
          </w:p>
        </w:tc>
        <w:tc>
          <w:tcPr>
            <w:tcW w:w="12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772 060  </w:t>
            </w:r>
          </w:p>
        </w:tc>
        <w:tc>
          <w:tcPr>
            <w:tcW w:w="11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465 552  </w:t>
            </w:r>
          </w:p>
        </w:tc>
        <w:tc>
          <w:tcPr>
            <w:tcW w:w="14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2 267 415  </w:t>
            </w:r>
          </w:p>
        </w:tc>
      </w:tr>
      <w:tr w:rsidR="005D6D82" w:rsidRPr="009B5B1D" w:rsidTr="007D3B4F">
        <w:trPr>
          <w:trHeight w:val="300"/>
        </w:trPr>
        <w:tc>
          <w:tcPr>
            <w:tcW w:w="9140" w:type="dxa"/>
            <w:gridSpan w:val="6"/>
            <w:shd w:val="clear" w:color="000000" w:fill="FFFFFF"/>
            <w:noWrap/>
            <w:vAlign w:val="bottom"/>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Магнитный захват</w:t>
            </w:r>
          </w:p>
        </w:tc>
      </w:tr>
      <w:tr w:rsidR="005D6D82" w:rsidRPr="009B5B1D" w:rsidTr="007D3B4F">
        <w:trPr>
          <w:trHeight w:val="300"/>
        </w:trPr>
        <w:tc>
          <w:tcPr>
            <w:tcW w:w="2900" w:type="dxa"/>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Показатели</w:t>
            </w:r>
          </w:p>
        </w:tc>
        <w:tc>
          <w:tcPr>
            <w:tcW w:w="1300" w:type="dxa"/>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1 квартал</w:t>
            </w:r>
          </w:p>
        </w:tc>
        <w:tc>
          <w:tcPr>
            <w:tcW w:w="1180" w:type="dxa"/>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2 квартал</w:t>
            </w:r>
          </w:p>
        </w:tc>
        <w:tc>
          <w:tcPr>
            <w:tcW w:w="1220" w:type="dxa"/>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3 квартал</w:t>
            </w:r>
          </w:p>
        </w:tc>
        <w:tc>
          <w:tcPr>
            <w:tcW w:w="1120" w:type="dxa"/>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4 квартал</w:t>
            </w:r>
          </w:p>
        </w:tc>
        <w:tc>
          <w:tcPr>
            <w:tcW w:w="1420" w:type="dxa"/>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Всего за год</w:t>
            </w:r>
          </w:p>
        </w:tc>
      </w:tr>
      <w:tr w:rsidR="005D6D82" w:rsidRPr="009B5B1D" w:rsidTr="007D3B4F">
        <w:trPr>
          <w:trHeight w:val="480"/>
        </w:trPr>
        <w:tc>
          <w:tcPr>
            <w:tcW w:w="2900" w:type="dxa"/>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Количество продукции, подлежащее изготовлению, ед</w:t>
            </w:r>
          </w:p>
        </w:tc>
        <w:tc>
          <w:tcPr>
            <w:tcW w:w="130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3  </w:t>
            </w:r>
          </w:p>
        </w:tc>
        <w:tc>
          <w:tcPr>
            <w:tcW w:w="118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10  </w:t>
            </w:r>
          </w:p>
        </w:tc>
        <w:tc>
          <w:tcPr>
            <w:tcW w:w="12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15  </w:t>
            </w:r>
          </w:p>
        </w:tc>
        <w:tc>
          <w:tcPr>
            <w:tcW w:w="11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7  </w:t>
            </w:r>
          </w:p>
        </w:tc>
        <w:tc>
          <w:tcPr>
            <w:tcW w:w="14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35 </w:t>
            </w:r>
          </w:p>
        </w:tc>
      </w:tr>
      <w:tr w:rsidR="005D6D82" w:rsidRPr="009B5B1D" w:rsidTr="007D3B4F">
        <w:trPr>
          <w:trHeight w:val="480"/>
        </w:trPr>
        <w:tc>
          <w:tcPr>
            <w:tcW w:w="2900" w:type="dxa"/>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Прямые затраты на материалы на ед., руб./ед.</w:t>
            </w:r>
          </w:p>
        </w:tc>
        <w:tc>
          <w:tcPr>
            <w:tcW w:w="130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27 540 </w:t>
            </w:r>
          </w:p>
        </w:tc>
        <w:tc>
          <w:tcPr>
            <w:tcW w:w="118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27 678  </w:t>
            </w:r>
          </w:p>
        </w:tc>
        <w:tc>
          <w:tcPr>
            <w:tcW w:w="12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27 816  </w:t>
            </w:r>
          </w:p>
        </w:tc>
        <w:tc>
          <w:tcPr>
            <w:tcW w:w="11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27 955  </w:t>
            </w:r>
          </w:p>
        </w:tc>
        <w:tc>
          <w:tcPr>
            <w:tcW w:w="14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_</w:t>
            </w:r>
          </w:p>
        </w:tc>
      </w:tr>
      <w:tr w:rsidR="005D6D82" w:rsidRPr="009B5B1D" w:rsidTr="007D3B4F">
        <w:trPr>
          <w:trHeight w:val="480"/>
        </w:trPr>
        <w:tc>
          <w:tcPr>
            <w:tcW w:w="2900" w:type="dxa"/>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Прямые затраты на материалы, руб.</w:t>
            </w:r>
          </w:p>
        </w:tc>
        <w:tc>
          <w:tcPr>
            <w:tcW w:w="130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82 620  </w:t>
            </w:r>
          </w:p>
        </w:tc>
        <w:tc>
          <w:tcPr>
            <w:tcW w:w="118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276 780  </w:t>
            </w:r>
          </w:p>
        </w:tc>
        <w:tc>
          <w:tcPr>
            <w:tcW w:w="12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417 240 </w:t>
            </w:r>
          </w:p>
        </w:tc>
        <w:tc>
          <w:tcPr>
            <w:tcW w:w="11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195 685  </w:t>
            </w:r>
          </w:p>
        </w:tc>
        <w:tc>
          <w:tcPr>
            <w:tcW w:w="14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776 640 </w:t>
            </w:r>
          </w:p>
        </w:tc>
      </w:tr>
      <w:tr w:rsidR="005D6D82" w:rsidRPr="009B5B1D" w:rsidTr="007D3B4F">
        <w:trPr>
          <w:trHeight w:val="300"/>
        </w:trPr>
        <w:tc>
          <w:tcPr>
            <w:tcW w:w="9140" w:type="dxa"/>
            <w:gridSpan w:val="6"/>
            <w:shd w:val="clear" w:color="000000" w:fill="FFFFFF"/>
            <w:noWrap/>
            <w:vAlign w:val="bottom"/>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Запчасть кольцо</w:t>
            </w:r>
          </w:p>
        </w:tc>
      </w:tr>
      <w:tr w:rsidR="005D6D82" w:rsidRPr="009B5B1D" w:rsidTr="007D3B4F">
        <w:trPr>
          <w:trHeight w:val="300"/>
        </w:trPr>
        <w:tc>
          <w:tcPr>
            <w:tcW w:w="2900" w:type="dxa"/>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Показатели</w:t>
            </w:r>
          </w:p>
        </w:tc>
        <w:tc>
          <w:tcPr>
            <w:tcW w:w="1300" w:type="dxa"/>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1 квартал</w:t>
            </w:r>
          </w:p>
        </w:tc>
        <w:tc>
          <w:tcPr>
            <w:tcW w:w="1180" w:type="dxa"/>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2 квартал</w:t>
            </w:r>
          </w:p>
        </w:tc>
        <w:tc>
          <w:tcPr>
            <w:tcW w:w="1220" w:type="dxa"/>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3 квартал</w:t>
            </w:r>
          </w:p>
        </w:tc>
        <w:tc>
          <w:tcPr>
            <w:tcW w:w="1120" w:type="dxa"/>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4 квартал</w:t>
            </w:r>
          </w:p>
        </w:tc>
        <w:tc>
          <w:tcPr>
            <w:tcW w:w="1420" w:type="dxa"/>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Всего за год</w:t>
            </w:r>
          </w:p>
        </w:tc>
      </w:tr>
      <w:tr w:rsidR="005D6D82" w:rsidRPr="009B5B1D" w:rsidTr="007D3B4F">
        <w:trPr>
          <w:trHeight w:val="480"/>
        </w:trPr>
        <w:tc>
          <w:tcPr>
            <w:tcW w:w="2900" w:type="dxa"/>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Количество продукции, подлежащее изготовлению, ед</w:t>
            </w:r>
          </w:p>
        </w:tc>
        <w:tc>
          <w:tcPr>
            <w:tcW w:w="130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196  </w:t>
            </w:r>
          </w:p>
        </w:tc>
        <w:tc>
          <w:tcPr>
            <w:tcW w:w="118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251  </w:t>
            </w:r>
          </w:p>
        </w:tc>
        <w:tc>
          <w:tcPr>
            <w:tcW w:w="12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266  </w:t>
            </w:r>
          </w:p>
        </w:tc>
        <w:tc>
          <w:tcPr>
            <w:tcW w:w="11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260  </w:t>
            </w:r>
          </w:p>
        </w:tc>
        <w:tc>
          <w:tcPr>
            <w:tcW w:w="14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973</w:t>
            </w:r>
          </w:p>
        </w:tc>
      </w:tr>
      <w:tr w:rsidR="005D6D82" w:rsidRPr="009B5B1D" w:rsidTr="007D3B4F">
        <w:trPr>
          <w:trHeight w:val="480"/>
        </w:trPr>
        <w:tc>
          <w:tcPr>
            <w:tcW w:w="2900" w:type="dxa"/>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Прямые затраты на материалы на ед., руб./ед.</w:t>
            </w:r>
          </w:p>
        </w:tc>
        <w:tc>
          <w:tcPr>
            <w:tcW w:w="130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55,93  </w:t>
            </w:r>
          </w:p>
        </w:tc>
        <w:tc>
          <w:tcPr>
            <w:tcW w:w="118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56,21  </w:t>
            </w:r>
          </w:p>
        </w:tc>
        <w:tc>
          <w:tcPr>
            <w:tcW w:w="12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56,49  </w:t>
            </w:r>
          </w:p>
        </w:tc>
        <w:tc>
          <w:tcPr>
            <w:tcW w:w="11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56,78  </w:t>
            </w:r>
          </w:p>
        </w:tc>
        <w:tc>
          <w:tcPr>
            <w:tcW w:w="14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_</w:t>
            </w:r>
          </w:p>
        </w:tc>
      </w:tr>
      <w:tr w:rsidR="005D6D82" w:rsidRPr="009B5B1D" w:rsidTr="007D3B4F">
        <w:trPr>
          <w:trHeight w:val="480"/>
        </w:trPr>
        <w:tc>
          <w:tcPr>
            <w:tcW w:w="2900" w:type="dxa"/>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Прямые затраты на материалы, руб.</w:t>
            </w:r>
          </w:p>
        </w:tc>
        <w:tc>
          <w:tcPr>
            <w:tcW w:w="130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10 962,67  </w:t>
            </w:r>
          </w:p>
        </w:tc>
        <w:tc>
          <w:tcPr>
            <w:tcW w:w="118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14 109,13  </w:t>
            </w:r>
          </w:p>
        </w:tc>
        <w:tc>
          <w:tcPr>
            <w:tcW w:w="12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15 027,06  </w:t>
            </w:r>
          </w:p>
        </w:tc>
        <w:tc>
          <w:tcPr>
            <w:tcW w:w="11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14 761,55  </w:t>
            </w:r>
          </w:p>
        </w:tc>
        <w:tc>
          <w:tcPr>
            <w:tcW w:w="14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40 098,86  </w:t>
            </w:r>
          </w:p>
        </w:tc>
      </w:tr>
      <w:tr w:rsidR="005D6D82" w:rsidRPr="009B5B1D" w:rsidTr="007D3B4F">
        <w:trPr>
          <w:trHeight w:val="300"/>
        </w:trPr>
        <w:tc>
          <w:tcPr>
            <w:tcW w:w="9140" w:type="dxa"/>
            <w:gridSpan w:val="6"/>
            <w:shd w:val="clear" w:color="000000" w:fill="FFFFFF"/>
            <w:noWrap/>
            <w:vAlign w:val="bottom"/>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Запчасть втулка</w:t>
            </w:r>
          </w:p>
        </w:tc>
      </w:tr>
      <w:tr w:rsidR="005D6D82" w:rsidRPr="009B5B1D" w:rsidTr="007D3B4F">
        <w:trPr>
          <w:trHeight w:val="300"/>
        </w:trPr>
        <w:tc>
          <w:tcPr>
            <w:tcW w:w="2900" w:type="dxa"/>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Показатели</w:t>
            </w:r>
          </w:p>
        </w:tc>
        <w:tc>
          <w:tcPr>
            <w:tcW w:w="1300" w:type="dxa"/>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1 квартал</w:t>
            </w:r>
          </w:p>
        </w:tc>
        <w:tc>
          <w:tcPr>
            <w:tcW w:w="1180" w:type="dxa"/>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2 квартал</w:t>
            </w:r>
          </w:p>
        </w:tc>
        <w:tc>
          <w:tcPr>
            <w:tcW w:w="1220" w:type="dxa"/>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3 квартал</w:t>
            </w:r>
          </w:p>
        </w:tc>
        <w:tc>
          <w:tcPr>
            <w:tcW w:w="1120" w:type="dxa"/>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4 квартал</w:t>
            </w:r>
          </w:p>
        </w:tc>
        <w:tc>
          <w:tcPr>
            <w:tcW w:w="1420" w:type="dxa"/>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Всего за год</w:t>
            </w:r>
          </w:p>
        </w:tc>
      </w:tr>
      <w:tr w:rsidR="005D6D82" w:rsidRPr="009B5B1D" w:rsidTr="007D3B4F">
        <w:trPr>
          <w:trHeight w:val="480"/>
        </w:trPr>
        <w:tc>
          <w:tcPr>
            <w:tcW w:w="2900" w:type="dxa"/>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Количество продукции, подлежащее изготовлению, ед</w:t>
            </w:r>
          </w:p>
        </w:tc>
        <w:tc>
          <w:tcPr>
            <w:tcW w:w="130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249  </w:t>
            </w:r>
          </w:p>
        </w:tc>
        <w:tc>
          <w:tcPr>
            <w:tcW w:w="118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271  </w:t>
            </w:r>
          </w:p>
        </w:tc>
        <w:tc>
          <w:tcPr>
            <w:tcW w:w="12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291  </w:t>
            </w:r>
          </w:p>
        </w:tc>
        <w:tc>
          <w:tcPr>
            <w:tcW w:w="11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279  </w:t>
            </w:r>
          </w:p>
        </w:tc>
        <w:tc>
          <w:tcPr>
            <w:tcW w:w="14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1 090  </w:t>
            </w:r>
          </w:p>
        </w:tc>
      </w:tr>
      <w:tr w:rsidR="005D6D82" w:rsidRPr="009B5B1D" w:rsidTr="007D3B4F">
        <w:trPr>
          <w:trHeight w:val="480"/>
        </w:trPr>
        <w:tc>
          <w:tcPr>
            <w:tcW w:w="2900" w:type="dxa"/>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Прямые затраты на материалы на ед., руб./ед.</w:t>
            </w:r>
          </w:p>
        </w:tc>
        <w:tc>
          <w:tcPr>
            <w:tcW w:w="130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148,16  </w:t>
            </w:r>
          </w:p>
        </w:tc>
        <w:tc>
          <w:tcPr>
            <w:tcW w:w="118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149,00  </w:t>
            </w:r>
          </w:p>
        </w:tc>
        <w:tc>
          <w:tcPr>
            <w:tcW w:w="12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150,00  </w:t>
            </w:r>
          </w:p>
        </w:tc>
        <w:tc>
          <w:tcPr>
            <w:tcW w:w="11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151,00  </w:t>
            </w:r>
          </w:p>
        </w:tc>
        <w:tc>
          <w:tcPr>
            <w:tcW w:w="14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_</w:t>
            </w:r>
          </w:p>
        </w:tc>
      </w:tr>
      <w:tr w:rsidR="005D6D82" w:rsidRPr="009B5B1D" w:rsidTr="007D3B4F">
        <w:trPr>
          <w:trHeight w:val="480"/>
        </w:trPr>
        <w:tc>
          <w:tcPr>
            <w:tcW w:w="2900" w:type="dxa"/>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Прямые затраты на материалы, руб.</w:t>
            </w:r>
          </w:p>
        </w:tc>
        <w:tc>
          <w:tcPr>
            <w:tcW w:w="130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36 890,60  </w:t>
            </w:r>
          </w:p>
        </w:tc>
        <w:tc>
          <w:tcPr>
            <w:tcW w:w="118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40 379,00  </w:t>
            </w:r>
          </w:p>
        </w:tc>
        <w:tc>
          <w:tcPr>
            <w:tcW w:w="12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43 650,00  </w:t>
            </w:r>
          </w:p>
        </w:tc>
        <w:tc>
          <w:tcPr>
            <w:tcW w:w="11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42 129,00  </w:t>
            </w:r>
          </w:p>
        </w:tc>
        <w:tc>
          <w:tcPr>
            <w:tcW w:w="14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120 919,60  </w:t>
            </w:r>
          </w:p>
        </w:tc>
      </w:tr>
      <w:tr w:rsidR="005D6D82" w:rsidRPr="009B5B1D" w:rsidTr="007D3B4F">
        <w:trPr>
          <w:trHeight w:val="300"/>
        </w:trPr>
        <w:tc>
          <w:tcPr>
            <w:tcW w:w="9140" w:type="dxa"/>
            <w:gridSpan w:val="6"/>
            <w:shd w:val="clear" w:color="000000" w:fill="FFFFFF"/>
            <w:noWrap/>
            <w:vAlign w:val="bottom"/>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Запчасть ось</w:t>
            </w:r>
          </w:p>
        </w:tc>
      </w:tr>
      <w:tr w:rsidR="005D6D82" w:rsidRPr="009B5B1D" w:rsidTr="007D3B4F">
        <w:trPr>
          <w:trHeight w:val="300"/>
        </w:trPr>
        <w:tc>
          <w:tcPr>
            <w:tcW w:w="2900" w:type="dxa"/>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Показатели</w:t>
            </w:r>
          </w:p>
        </w:tc>
        <w:tc>
          <w:tcPr>
            <w:tcW w:w="1300" w:type="dxa"/>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1 квартал</w:t>
            </w:r>
          </w:p>
        </w:tc>
        <w:tc>
          <w:tcPr>
            <w:tcW w:w="1180" w:type="dxa"/>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2 квартал</w:t>
            </w:r>
          </w:p>
        </w:tc>
        <w:tc>
          <w:tcPr>
            <w:tcW w:w="1220" w:type="dxa"/>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3 квартал</w:t>
            </w:r>
          </w:p>
        </w:tc>
        <w:tc>
          <w:tcPr>
            <w:tcW w:w="1120" w:type="dxa"/>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4 квартал</w:t>
            </w:r>
          </w:p>
        </w:tc>
        <w:tc>
          <w:tcPr>
            <w:tcW w:w="1420" w:type="dxa"/>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Всего за год</w:t>
            </w:r>
          </w:p>
        </w:tc>
      </w:tr>
      <w:tr w:rsidR="005D6D82" w:rsidRPr="009B5B1D" w:rsidTr="007D3B4F">
        <w:trPr>
          <w:trHeight w:val="480"/>
        </w:trPr>
        <w:tc>
          <w:tcPr>
            <w:tcW w:w="2900" w:type="dxa"/>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Количество продукции, подлежащее изготовлению, ед</w:t>
            </w:r>
          </w:p>
        </w:tc>
        <w:tc>
          <w:tcPr>
            <w:tcW w:w="130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187 </w:t>
            </w:r>
          </w:p>
        </w:tc>
        <w:tc>
          <w:tcPr>
            <w:tcW w:w="118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263  </w:t>
            </w:r>
          </w:p>
        </w:tc>
        <w:tc>
          <w:tcPr>
            <w:tcW w:w="12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275  </w:t>
            </w:r>
          </w:p>
        </w:tc>
        <w:tc>
          <w:tcPr>
            <w:tcW w:w="11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270  </w:t>
            </w:r>
          </w:p>
        </w:tc>
        <w:tc>
          <w:tcPr>
            <w:tcW w:w="14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995  </w:t>
            </w:r>
          </w:p>
        </w:tc>
      </w:tr>
      <w:tr w:rsidR="005D6D82" w:rsidRPr="009B5B1D" w:rsidTr="007D3B4F">
        <w:trPr>
          <w:trHeight w:val="480"/>
        </w:trPr>
        <w:tc>
          <w:tcPr>
            <w:tcW w:w="2900" w:type="dxa"/>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Прямые затраты на материалы на ед., руб./ед.</w:t>
            </w:r>
          </w:p>
        </w:tc>
        <w:tc>
          <w:tcPr>
            <w:tcW w:w="130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283,11  </w:t>
            </w:r>
          </w:p>
        </w:tc>
        <w:tc>
          <w:tcPr>
            <w:tcW w:w="118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284,53  </w:t>
            </w:r>
          </w:p>
        </w:tc>
        <w:tc>
          <w:tcPr>
            <w:tcW w:w="12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285,95  </w:t>
            </w:r>
          </w:p>
        </w:tc>
        <w:tc>
          <w:tcPr>
            <w:tcW w:w="11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287,38  </w:t>
            </w:r>
          </w:p>
        </w:tc>
        <w:tc>
          <w:tcPr>
            <w:tcW w:w="14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_</w:t>
            </w:r>
          </w:p>
        </w:tc>
      </w:tr>
      <w:tr w:rsidR="005D6D82" w:rsidRPr="009B5B1D" w:rsidTr="007D3B4F">
        <w:trPr>
          <w:trHeight w:val="480"/>
        </w:trPr>
        <w:tc>
          <w:tcPr>
            <w:tcW w:w="2900" w:type="dxa"/>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Прямые затраты на материалы, руб.</w:t>
            </w:r>
          </w:p>
        </w:tc>
        <w:tc>
          <w:tcPr>
            <w:tcW w:w="130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52 941,79  </w:t>
            </w:r>
          </w:p>
        </w:tc>
        <w:tc>
          <w:tcPr>
            <w:tcW w:w="118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74 831,39  </w:t>
            </w:r>
          </w:p>
        </w:tc>
        <w:tc>
          <w:tcPr>
            <w:tcW w:w="12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78 636,25  </w:t>
            </w:r>
          </w:p>
        </w:tc>
        <w:tc>
          <w:tcPr>
            <w:tcW w:w="11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77 592,60  </w:t>
            </w:r>
          </w:p>
        </w:tc>
        <w:tc>
          <w:tcPr>
            <w:tcW w:w="14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206 409,43  </w:t>
            </w:r>
          </w:p>
        </w:tc>
      </w:tr>
      <w:tr w:rsidR="005D6D82" w:rsidRPr="009B5B1D" w:rsidTr="007D3B4F">
        <w:trPr>
          <w:trHeight w:val="300"/>
        </w:trPr>
        <w:tc>
          <w:tcPr>
            <w:tcW w:w="9140" w:type="dxa"/>
            <w:gridSpan w:val="6"/>
            <w:shd w:val="clear" w:color="000000" w:fill="FFFFFF"/>
            <w:noWrap/>
            <w:vAlign w:val="bottom"/>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Запчасть шайба</w:t>
            </w:r>
          </w:p>
        </w:tc>
      </w:tr>
      <w:tr w:rsidR="005D6D82" w:rsidRPr="009B5B1D" w:rsidTr="007D3B4F">
        <w:trPr>
          <w:trHeight w:val="300"/>
        </w:trPr>
        <w:tc>
          <w:tcPr>
            <w:tcW w:w="2900" w:type="dxa"/>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Показатели</w:t>
            </w:r>
          </w:p>
        </w:tc>
        <w:tc>
          <w:tcPr>
            <w:tcW w:w="1300" w:type="dxa"/>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1 квартал</w:t>
            </w:r>
          </w:p>
        </w:tc>
        <w:tc>
          <w:tcPr>
            <w:tcW w:w="1180" w:type="dxa"/>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2 квартал</w:t>
            </w:r>
          </w:p>
        </w:tc>
        <w:tc>
          <w:tcPr>
            <w:tcW w:w="1220" w:type="dxa"/>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3 квартал</w:t>
            </w:r>
          </w:p>
        </w:tc>
        <w:tc>
          <w:tcPr>
            <w:tcW w:w="1120" w:type="dxa"/>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4 квартал</w:t>
            </w:r>
          </w:p>
        </w:tc>
        <w:tc>
          <w:tcPr>
            <w:tcW w:w="1420" w:type="dxa"/>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Всего за год</w:t>
            </w:r>
          </w:p>
        </w:tc>
      </w:tr>
      <w:tr w:rsidR="005D6D82" w:rsidRPr="009B5B1D" w:rsidTr="007D3B4F">
        <w:trPr>
          <w:trHeight w:val="480"/>
        </w:trPr>
        <w:tc>
          <w:tcPr>
            <w:tcW w:w="2900" w:type="dxa"/>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Количество продукции, подлежащее изготовлению, ед</w:t>
            </w:r>
          </w:p>
        </w:tc>
        <w:tc>
          <w:tcPr>
            <w:tcW w:w="130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289 </w:t>
            </w:r>
          </w:p>
        </w:tc>
        <w:tc>
          <w:tcPr>
            <w:tcW w:w="118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321  </w:t>
            </w:r>
          </w:p>
        </w:tc>
        <w:tc>
          <w:tcPr>
            <w:tcW w:w="12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351  </w:t>
            </w:r>
          </w:p>
        </w:tc>
        <w:tc>
          <w:tcPr>
            <w:tcW w:w="11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319  </w:t>
            </w:r>
          </w:p>
        </w:tc>
        <w:tc>
          <w:tcPr>
            <w:tcW w:w="14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1 280  </w:t>
            </w:r>
          </w:p>
        </w:tc>
      </w:tr>
      <w:tr w:rsidR="005D6D82" w:rsidRPr="009B5B1D" w:rsidTr="007D3B4F">
        <w:trPr>
          <w:trHeight w:val="480"/>
        </w:trPr>
        <w:tc>
          <w:tcPr>
            <w:tcW w:w="2900" w:type="dxa"/>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Прямые затраты на материалы на ед., руб./ед.</w:t>
            </w:r>
          </w:p>
        </w:tc>
        <w:tc>
          <w:tcPr>
            <w:tcW w:w="130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33,17  </w:t>
            </w:r>
          </w:p>
        </w:tc>
        <w:tc>
          <w:tcPr>
            <w:tcW w:w="118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33,34  </w:t>
            </w:r>
          </w:p>
        </w:tc>
        <w:tc>
          <w:tcPr>
            <w:tcW w:w="12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33,51  </w:t>
            </w:r>
          </w:p>
        </w:tc>
        <w:tc>
          <w:tcPr>
            <w:tcW w:w="11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33,68  </w:t>
            </w:r>
          </w:p>
        </w:tc>
        <w:tc>
          <w:tcPr>
            <w:tcW w:w="1420" w:type="dxa"/>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_</w:t>
            </w:r>
          </w:p>
        </w:tc>
      </w:tr>
    </w:tbl>
    <w:p w:rsidR="005D6D82" w:rsidRPr="00D8557C" w:rsidRDefault="00055E63" w:rsidP="005D6D82">
      <w:pPr>
        <w:jc w:val="center"/>
        <w:rPr>
          <w:rFonts w:ascii="Times New Roman" w:hAnsi="Times New Roman" w:cs="Times New Roman"/>
          <w:sz w:val="28"/>
          <w:szCs w:val="28"/>
        </w:rPr>
      </w:pPr>
      <w:r>
        <w:rPr>
          <w:noProof/>
          <w:sz w:val="24"/>
          <w:szCs w:val="24"/>
          <w:lang w:eastAsia="ru-RU"/>
        </w:rPr>
        <w:pict>
          <v:shape id="_x0000_s1622" type="#_x0000_t202" style="position:absolute;left:0;text-align:left;margin-left:218.7pt;margin-top:68.65pt;width:51pt;height:24pt;z-index:251868160;mso-position-horizontal-relative:text;mso-position-vertical-relative:text" strokecolor="white [3212]">
            <v:textbox>
              <w:txbxContent>
                <w:p w:rsidR="00A227E4" w:rsidRDefault="00A227E4">
                  <w:r>
                    <w:t>108</w:t>
                  </w:r>
                </w:p>
              </w:txbxContent>
            </v:textbox>
          </v:shape>
        </w:pict>
      </w:r>
      <w:r>
        <w:rPr>
          <w:noProof/>
          <w:sz w:val="24"/>
          <w:szCs w:val="24"/>
        </w:rPr>
        <w:pict>
          <v:shape id="_x0000_s1616" type="#_x0000_t202" style="position:absolute;left:0;text-align:left;margin-left:218.7pt;margin-top:465pt;width:43.5pt;height:27pt;z-index:251862016;mso-position-horizontal-relative:text;mso-position-vertical-relative:text" strokecolor="white">
            <v:textbox>
              <w:txbxContent>
                <w:p w:rsidR="00A227E4" w:rsidRDefault="00A227E4" w:rsidP="005D6D82">
                  <w:r>
                    <w:t>101</w:t>
                  </w:r>
                </w:p>
              </w:txbxContent>
            </v:textbox>
          </v:shape>
        </w:pict>
      </w:r>
      <w:r w:rsidR="005D6D82">
        <w:br w:type="page"/>
      </w:r>
      <w:r w:rsidR="00D8557C" w:rsidRPr="00D8557C">
        <w:rPr>
          <w:rFonts w:ascii="Times New Roman" w:hAnsi="Times New Roman" w:cs="Times New Roman"/>
          <w:sz w:val="28"/>
          <w:szCs w:val="28"/>
        </w:rPr>
        <w:lastRenderedPageBreak/>
        <w:t>Продолжение приложения Т</w:t>
      </w:r>
    </w:p>
    <w:tbl>
      <w:tblPr>
        <w:tblW w:w="9140" w:type="dxa"/>
        <w:tblInd w:w="93" w:type="dxa"/>
        <w:tblLook w:val="04A0" w:firstRow="1" w:lastRow="0" w:firstColumn="1" w:lastColumn="0" w:noHBand="0" w:noVBand="1"/>
      </w:tblPr>
      <w:tblGrid>
        <w:gridCol w:w="2900"/>
        <w:gridCol w:w="1300"/>
        <w:gridCol w:w="1180"/>
        <w:gridCol w:w="1220"/>
        <w:gridCol w:w="1120"/>
        <w:gridCol w:w="1420"/>
      </w:tblGrid>
      <w:tr w:rsidR="005D6D82" w:rsidRPr="009B5B1D" w:rsidTr="007D3B4F">
        <w:trPr>
          <w:trHeight w:val="480"/>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Прямые затраты на материалы, руб.</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9 587,29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10 702,14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11 762,01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10 743,92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32 051,44  </w:t>
            </w:r>
          </w:p>
        </w:tc>
      </w:tr>
      <w:tr w:rsidR="005D6D82" w:rsidRPr="009B5B1D" w:rsidTr="007D3B4F">
        <w:trPr>
          <w:trHeight w:val="300"/>
        </w:trPr>
        <w:tc>
          <w:tcPr>
            <w:tcW w:w="9140"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Запчасть вал</w:t>
            </w:r>
          </w:p>
        </w:tc>
      </w:tr>
      <w:tr w:rsidR="005D6D82" w:rsidRPr="009B5B1D" w:rsidTr="007D3B4F">
        <w:trPr>
          <w:trHeight w:val="30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Показатели</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1 квартал</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2 квартал</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3 квартал</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4 квартал</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Всего за год</w:t>
            </w:r>
          </w:p>
        </w:tc>
      </w:tr>
      <w:tr w:rsidR="005D6D82" w:rsidRPr="009B5B1D" w:rsidTr="007D3B4F">
        <w:trPr>
          <w:trHeight w:val="480"/>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Количество продукции, подлежащее изготовлению, ед</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60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65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70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70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265  </w:t>
            </w:r>
          </w:p>
        </w:tc>
      </w:tr>
      <w:tr w:rsidR="005D6D82" w:rsidRPr="009B5B1D" w:rsidTr="007D3B4F">
        <w:trPr>
          <w:trHeight w:val="480"/>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Прямые затраты на материалы на ед., руб./ед.</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792,79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796,76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800,74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804,74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_</w:t>
            </w:r>
          </w:p>
        </w:tc>
      </w:tr>
      <w:tr w:rsidR="005D6D82" w:rsidRPr="009B5B1D" w:rsidTr="007D3B4F">
        <w:trPr>
          <w:trHeight w:val="480"/>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Прямые затраты на материалы, руб.</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47 567,52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51 789,40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56 051,80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56 331,80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155 408,72  </w:t>
            </w:r>
          </w:p>
        </w:tc>
      </w:tr>
      <w:tr w:rsidR="005D6D82" w:rsidRPr="009B5B1D" w:rsidTr="007D3B4F">
        <w:trPr>
          <w:trHeight w:val="300"/>
        </w:trPr>
        <w:tc>
          <w:tcPr>
            <w:tcW w:w="9140"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Запчасть гайка</w:t>
            </w:r>
          </w:p>
        </w:tc>
      </w:tr>
      <w:tr w:rsidR="005D6D82" w:rsidRPr="009B5B1D" w:rsidTr="007D3B4F">
        <w:trPr>
          <w:trHeight w:val="30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Показатели</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1 квартал</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2 квартал</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3 квартал</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4 квартал</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Всего за год</w:t>
            </w:r>
          </w:p>
        </w:tc>
      </w:tr>
      <w:tr w:rsidR="005D6D82" w:rsidRPr="009B5B1D" w:rsidTr="007D3B4F">
        <w:trPr>
          <w:trHeight w:val="480"/>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Количество продукции, подлежащее изготовлению, ед</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147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202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251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240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840  </w:t>
            </w:r>
          </w:p>
        </w:tc>
      </w:tr>
      <w:tr w:rsidR="005D6D82" w:rsidRPr="009B5B1D" w:rsidTr="007D3B4F">
        <w:trPr>
          <w:trHeight w:val="480"/>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Прямые затраты на материалы на ед., руб./ед.</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548,86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551,60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554,36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557,13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_</w:t>
            </w:r>
          </w:p>
        </w:tc>
      </w:tr>
      <w:tr w:rsidR="005D6D82" w:rsidRPr="009B5B1D" w:rsidTr="007D3B4F">
        <w:trPr>
          <w:trHeight w:val="360"/>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Прямые затраты на материалы, руб.</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80 681,83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111 423,20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139 144,36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133 711,20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331 249,39  </w:t>
            </w:r>
          </w:p>
        </w:tc>
      </w:tr>
      <w:tr w:rsidR="005D6D82" w:rsidRPr="009B5B1D" w:rsidTr="007D3B4F">
        <w:trPr>
          <w:trHeight w:val="300"/>
        </w:trPr>
        <w:tc>
          <w:tcPr>
            <w:tcW w:w="9140"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Запчасть колесо уплотнительное</w:t>
            </w:r>
          </w:p>
        </w:tc>
      </w:tr>
      <w:tr w:rsidR="005D6D82" w:rsidRPr="009B5B1D" w:rsidTr="007D3B4F">
        <w:trPr>
          <w:trHeight w:val="30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Показатели</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1 квартал</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2 квартал</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3 квартал</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4 квартал</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Всего за год</w:t>
            </w:r>
          </w:p>
        </w:tc>
      </w:tr>
      <w:tr w:rsidR="005D6D82" w:rsidRPr="009B5B1D" w:rsidTr="007D3B4F">
        <w:trPr>
          <w:trHeight w:val="480"/>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Количество продукции, подлежащее изготовлению, ед</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65</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76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80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69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290  </w:t>
            </w:r>
          </w:p>
        </w:tc>
      </w:tr>
      <w:tr w:rsidR="005D6D82" w:rsidRPr="009B5B1D" w:rsidTr="007D3B4F">
        <w:trPr>
          <w:trHeight w:val="480"/>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Прямые затраты на материалы на ед., руб./ед.</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36,11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36,29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36,47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36,65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_</w:t>
            </w:r>
          </w:p>
        </w:tc>
      </w:tr>
      <w:tr w:rsidR="005D6D82" w:rsidRPr="009B5B1D" w:rsidTr="007D3B4F">
        <w:trPr>
          <w:trHeight w:val="480"/>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Прямые затраты на материалы, руб.</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2 347,02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2 758,04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2 917,60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2 528,85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8 022,66  </w:t>
            </w:r>
          </w:p>
        </w:tc>
      </w:tr>
      <w:tr w:rsidR="005D6D82" w:rsidRPr="009B5B1D" w:rsidTr="007D3B4F">
        <w:trPr>
          <w:trHeight w:val="300"/>
        </w:trPr>
        <w:tc>
          <w:tcPr>
            <w:tcW w:w="9140"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Запчасть кронштейн</w:t>
            </w:r>
          </w:p>
        </w:tc>
      </w:tr>
      <w:tr w:rsidR="005D6D82" w:rsidRPr="009B5B1D" w:rsidTr="007D3B4F">
        <w:trPr>
          <w:trHeight w:val="30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Показатели</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1 квартал</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2 квартал</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3 квартал</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4 квартал</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Всего за год</w:t>
            </w:r>
          </w:p>
        </w:tc>
      </w:tr>
      <w:tr w:rsidR="005D6D82" w:rsidRPr="009B5B1D" w:rsidTr="007D3B4F">
        <w:trPr>
          <w:trHeight w:val="480"/>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Количество продукции, подлежащее изготовлению, ед</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50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76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80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69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275  </w:t>
            </w:r>
          </w:p>
        </w:tc>
      </w:tr>
      <w:tr w:rsidR="005D6D82" w:rsidRPr="009B5B1D" w:rsidTr="007D3B4F">
        <w:trPr>
          <w:trHeight w:val="480"/>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Прямые затраты на материалы на ед., руб./ед.</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1 851</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1 860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1 869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1 878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_</w:t>
            </w:r>
          </w:p>
        </w:tc>
      </w:tr>
      <w:tr w:rsidR="005D6D82" w:rsidRPr="009B5B1D" w:rsidTr="007D3B4F">
        <w:trPr>
          <w:trHeight w:val="480"/>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Прямые затраты на материалы, руб.</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92 547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141 360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149 520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129 582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383 427 </w:t>
            </w:r>
          </w:p>
        </w:tc>
      </w:tr>
      <w:tr w:rsidR="005D6D82" w:rsidRPr="009B5B1D" w:rsidTr="007D3B4F">
        <w:trPr>
          <w:trHeight w:val="300"/>
        </w:trPr>
        <w:tc>
          <w:tcPr>
            <w:tcW w:w="9140"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Запчасть труба штока</w:t>
            </w:r>
          </w:p>
        </w:tc>
      </w:tr>
      <w:tr w:rsidR="005D6D82" w:rsidRPr="009B5B1D" w:rsidTr="007D3B4F">
        <w:trPr>
          <w:trHeight w:val="30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Показатели</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1 квартал</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2 квартал</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3 квартал</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4 квартал</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Всего за год</w:t>
            </w:r>
          </w:p>
        </w:tc>
      </w:tr>
      <w:tr w:rsidR="005D6D82" w:rsidRPr="009B5B1D" w:rsidTr="007D3B4F">
        <w:trPr>
          <w:trHeight w:val="480"/>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Количество продукции, подлежащее изготовлению, ед</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29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61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70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60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220</w:t>
            </w:r>
          </w:p>
        </w:tc>
      </w:tr>
      <w:tr w:rsidR="005D6D82" w:rsidRPr="009B5B1D" w:rsidTr="007D3B4F">
        <w:trPr>
          <w:trHeight w:val="480"/>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Прямые затраты на материалы на ед., руб./ед.</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247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248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249</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250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_</w:t>
            </w:r>
          </w:p>
        </w:tc>
      </w:tr>
      <w:tr w:rsidR="005D6D82" w:rsidRPr="009B5B1D" w:rsidTr="007D3B4F">
        <w:trPr>
          <w:trHeight w:val="480"/>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Прямые затраты на материалы, руб.</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7 159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15 128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17 430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15 000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39 717  </w:t>
            </w:r>
          </w:p>
        </w:tc>
      </w:tr>
      <w:tr w:rsidR="005D6D82" w:rsidRPr="009B5B1D" w:rsidTr="007D3B4F">
        <w:trPr>
          <w:trHeight w:val="300"/>
        </w:trPr>
        <w:tc>
          <w:tcPr>
            <w:tcW w:w="9140"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D6D82" w:rsidRPr="00D8557C" w:rsidRDefault="005D6D82" w:rsidP="00D8557C">
            <w:pPr>
              <w:spacing w:after="0" w:line="240" w:lineRule="auto"/>
              <w:jc w:val="center"/>
              <w:rPr>
                <w:rFonts w:ascii="Times New Roman" w:hAnsi="Times New Roman" w:cs="Times New Roman"/>
                <w:bCs/>
                <w:color w:val="000000"/>
              </w:rPr>
            </w:pPr>
            <w:r w:rsidRPr="00D8557C">
              <w:rPr>
                <w:rFonts w:ascii="Times New Roman" w:hAnsi="Times New Roman" w:cs="Times New Roman"/>
                <w:bCs/>
                <w:color w:val="000000"/>
              </w:rPr>
              <w:t>Нестандартное оборудование</w:t>
            </w:r>
          </w:p>
        </w:tc>
      </w:tr>
      <w:tr w:rsidR="005D6D82" w:rsidRPr="009B5B1D" w:rsidTr="007D3B4F">
        <w:trPr>
          <w:trHeight w:val="30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Показатели</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1 квартал</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2 квартал</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3 квартал</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4 квартал</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Всего за год</w:t>
            </w:r>
          </w:p>
        </w:tc>
      </w:tr>
      <w:tr w:rsidR="005D6D82" w:rsidRPr="009B5B1D" w:rsidTr="007D3B4F">
        <w:trPr>
          <w:trHeight w:val="480"/>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Количество продукции, подлежащее изготовлению, ед</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20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25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39</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40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124  </w:t>
            </w:r>
          </w:p>
        </w:tc>
      </w:tr>
      <w:tr w:rsidR="005D6D82" w:rsidRPr="009B5B1D" w:rsidTr="007D3B4F">
        <w:trPr>
          <w:trHeight w:val="480"/>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Прямые затраты на материалы на ед., руб./ед.</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35 910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36 090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36 270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36 451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_</w:t>
            </w:r>
          </w:p>
        </w:tc>
      </w:tr>
      <w:tr w:rsidR="005D6D82" w:rsidRPr="009B5B1D" w:rsidTr="007D3B4F">
        <w:trPr>
          <w:trHeight w:val="435"/>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rPr>
                <w:rFonts w:ascii="Times New Roman" w:hAnsi="Times New Roman" w:cs="Times New Roman"/>
                <w:color w:val="000000"/>
                <w:sz w:val="18"/>
                <w:szCs w:val="18"/>
              </w:rPr>
            </w:pPr>
            <w:r w:rsidRPr="00D8557C">
              <w:rPr>
                <w:rFonts w:ascii="Times New Roman" w:hAnsi="Times New Roman" w:cs="Times New Roman"/>
                <w:color w:val="000000"/>
                <w:sz w:val="18"/>
                <w:szCs w:val="18"/>
              </w:rPr>
              <w:t>Прямые затраты на материалы, руб.</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718 200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902 250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1 414 530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1 458 040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D6D82" w:rsidRPr="00D8557C" w:rsidRDefault="005D6D82" w:rsidP="00D8557C">
            <w:pPr>
              <w:spacing w:after="0" w:line="240" w:lineRule="auto"/>
              <w:jc w:val="center"/>
              <w:rPr>
                <w:rFonts w:ascii="Times New Roman" w:hAnsi="Times New Roman" w:cs="Times New Roman"/>
                <w:color w:val="000000"/>
                <w:sz w:val="18"/>
                <w:szCs w:val="18"/>
              </w:rPr>
            </w:pPr>
            <w:r w:rsidRPr="00D8557C">
              <w:rPr>
                <w:rFonts w:ascii="Times New Roman" w:hAnsi="Times New Roman" w:cs="Times New Roman"/>
                <w:color w:val="000000"/>
                <w:sz w:val="18"/>
                <w:szCs w:val="18"/>
              </w:rPr>
              <w:t xml:space="preserve">3 034 980  </w:t>
            </w:r>
          </w:p>
        </w:tc>
      </w:tr>
      <w:tr w:rsidR="005D6D82" w:rsidRPr="00F8631E" w:rsidTr="007D3B4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sz w:val="20"/>
                <w:szCs w:val="20"/>
              </w:rPr>
            </w:pPr>
            <w:r w:rsidRPr="00D8557C">
              <w:rPr>
                <w:rFonts w:ascii="Times New Roman" w:hAnsi="Times New Roman" w:cs="Times New Roman"/>
                <w:color w:val="000000"/>
                <w:sz w:val="20"/>
                <w:szCs w:val="20"/>
              </w:rPr>
              <w:t>Итого затраты на материалы</w:t>
            </w:r>
          </w:p>
        </w:tc>
        <w:tc>
          <w:tcPr>
            <w:tcW w:w="1300" w:type="dxa"/>
            <w:tcBorders>
              <w:top w:val="nil"/>
              <w:left w:val="nil"/>
              <w:bottom w:val="single" w:sz="4" w:space="0" w:color="auto"/>
              <w:right w:val="single" w:sz="4"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sz w:val="20"/>
                <w:szCs w:val="20"/>
              </w:rPr>
            </w:pPr>
            <w:r w:rsidRPr="00D8557C">
              <w:rPr>
                <w:rFonts w:ascii="Times New Roman" w:hAnsi="Times New Roman" w:cs="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sz w:val="20"/>
                <w:szCs w:val="20"/>
              </w:rPr>
            </w:pPr>
            <w:r w:rsidRPr="00D8557C">
              <w:rPr>
                <w:rFonts w:ascii="Times New Roman" w:hAnsi="Times New Roman" w:cs="Times New Roman"/>
                <w:color w:val="000000"/>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sz w:val="20"/>
                <w:szCs w:val="20"/>
              </w:rPr>
            </w:pPr>
            <w:r w:rsidRPr="00D8557C">
              <w:rPr>
                <w:rFonts w:ascii="Times New Roman" w:hAnsi="Times New Roman" w:cs="Times New Roman"/>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5D6D82" w:rsidRPr="00D8557C" w:rsidRDefault="005D6D82" w:rsidP="00D8557C">
            <w:pPr>
              <w:spacing w:after="0" w:line="240" w:lineRule="auto"/>
              <w:rPr>
                <w:rFonts w:ascii="Times New Roman" w:hAnsi="Times New Roman" w:cs="Times New Roman"/>
                <w:color w:val="000000"/>
                <w:sz w:val="20"/>
                <w:szCs w:val="20"/>
              </w:rPr>
            </w:pPr>
            <w:r w:rsidRPr="00D8557C">
              <w:rPr>
                <w:rFonts w:ascii="Times New Roman" w:hAnsi="Times New Roman" w:cs="Times New Roman"/>
                <w:color w:val="000000"/>
                <w:sz w:val="20"/>
                <w:szCs w:val="20"/>
              </w:rPr>
              <w:t> </w:t>
            </w:r>
          </w:p>
        </w:tc>
        <w:tc>
          <w:tcPr>
            <w:tcW w:w="1420" w:type="dxa"/>
            <w:tcBorders>
              <w:top w:val="single" w:sz="4" w:space="0" w:color="auto"/>
              <w:left w:val="nil"/>
              <w:bottom w:val="single" w:sz="4" w:space="0" w:color="auto"/>
              <w:right w:val="single" w:sz="4" w:space="0" w:color="auto"/>
            </w:tcBorders>
            <w:shd w:val="clear" w:color="000000" w:fill="FFFFFF"/>
            <w:noWrap/>
            <w:vAlign w:val="bottom"/>
            <w:hideMark/>
          </w:tcPr>
          <w:p w:rsidR="005D6D82" w:rsidRPr="00D8557C" w:rsidRDefault="005D6D82" w:rsidP="00D8557C">
            <w:pPr>
              <w:spacing w:after="0" w:line="240" w:lineRule="auto"/>
              <w:jc w:val="center"/>
              <w:rPr>
                <w:rFonts w:ascii="Times New Roman" w:hAnsi="Times New Roman" w:cs="Times New Roman"/>
                <w:bCs/>
                <w:sz w:val="20"/>
                <w:szCs w:val="20"/>
              </w:rPr>
            </w:pPr>
            <w:r w:rsidRPr="00D8557C">
              <w:rPr>
                <w:rFonts w:ascii="Times New Roman" w:hAnsi="Times New Roman" w:cs="Times New Roman"/>
                <w:bCs/>
                <w:sz w:val="20"/>
                <w:szCs w:val="20"/>
              </w:rPr>
              <w:t>25 530 249</w:t>
            </w:r>
          </w:p>
        </w:tc>
      </w:tr>
    </w:tbl>
    <w:p w:rsidR="00D8557C" w:rsidRDefault="00055E63" w:rsidP="002B7ABE">
      <w:pPr>
        <w:rPr>
          <w:sz w:val="28"/>
          <w:szCs w:val="28"/>
        </w:rPr>
      </w:pPr>
      <w:r>
        <w:rPr>
          <w:noProof/>
          <w:sz w:val="28"/>
          <w:szCs w:val="28"/>
          <w:lang w:eastAsia="ru-RU"/>
        </w:rPr>
        <w:pict>
          <v:shape id="_x0000_s1623" type="#_x0000_t202" style="position:absolute;margin-left:214.35pt;margin-top:26.1pt;width:48.75pt;height:24.75pt;z-index:251869184;mso-position-horizontal-relative:text;mso-position-vertical-relative:text" strokecolor="white [3212]">
            <v:textbox>
              <w:txbxContent>
                <w:p w:rsidR="00A227E4" w:rsidRDefault="00A227E4">
                  <w:r>
                    <w:t>109</w:t>
                  </w:r>
                </w:p>
              </w:txbxContent>
            </v:textbox>
          </v:shape>
        </w:pict>
      </w:r>
    </w:p>
    <w:sectPr w:rsidR="00D8557C" w:rsidSect="005D6D82">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E63" w:rsidRDefault="00055E63" w:rsidP="00AD5EA4">
      <w:pPr>
        <w:spacing w:after="0" w:line="240" w:lineRule="auto"/>
      </w:pPr>
      <w:r>
        <w:separator/>
      </w:r>
    </w:p>
  </w:endnote>
  <w:endnote w:type="continuationSeparator" w:id="0">
    <w:p w:rsidR="00055E63" w:rsidRDefault="00055E63" w:rsidP="00AD5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Helvetica-Bold">
    <w:altName w:val="Meiryo"/>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8222"/>
      <w:docPartObj>
        <w:docPartGallery w:val="Page Numbers (Bottom of Page)"/>
        <w:docPartUnique/>
      </w:docPartObj>
    </w:sdtPr>
    <w:sdtEndPr/>
    <w:sdtContent>
      <w:p w:rsidR="00A227E4" w:rsidRDefault="00A227E4">
        <w:pPr>
          <w:pStyle w:val="ac"/>
          <w:jc w:val="center"/>
        </w:pPr>
        <w:r>
          <w:fldChar w:fldCharType="begin"/>
        </w:r>
        <w:r>
          <w:instrText xml:space="preserve"> PAGE   \* MERGEFORMAT </w:instrText>
        </w:r>
        <w:r>
          <w:fldChar w:fldCharType="separate"/>
        </w:r>
        <w:r w:rsidR="0085799A">
          <w:rPr>
            <w:noProof/>
          </w:rPr>
          <w:t>2</w:t>
        </w:r>
        <w:r>
          <w:rPr>
            <w:noProof/>
          </w:rPr>
          <w:fldChar w:fldCharType="end"/>
        </w:r>
      </w:p>
    </w:sdtContent>
  </w:sdt>
  <w:p w:rsidR="00A227E4" w:rsidRDefault="00A227E4">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E63" w:rsidRDefault="00055E63" w:rsidP="00AD5EA4">
      <w:pPr>
        <w:spacing w:after="0" w:line="240" w:lineRule="auto"/>
      </w:pPr>
      <w:r>
        <w:separator/>
      </w:r>
    </w:p>
  </w:footnote>
  <w:footnote w:type="continuationSeparator" w:id="0">
    <w:p w:rsidR="00055E63" w:rsidRDefault="00055E63" w:rsidP="00AD5E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FFFFFF89"/>
    <w:multiLevelType w:val="singleLevel"/>
    <w:tmpl w:val="B47A507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436BB9C"/>
    <w:lvl w:ilvl="0">
      <w:numFmt w:val="bullet"/>
      <w:lvlText w:val="*"/>
      <w:lvlJc w:val="left"/>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3F610A3"/>
    <w:multiLevelType w:val="multilevel"/>
    <w:tmpl w:val="B5704296"/>
    <w:lvl w:ilvl="0">
      <w:start w:val="1"/>
      <w:numFmt w:val="bullet"/>
      <w:lvlText w:val=""/>
      <w:lvlJc w:val="left"/>
      <w:pPr>
        <w:tabs>
          <w:tab w:val="num" w:pos="780"/>
        </w:tabs>
        <w:ind w:left="780" w:hanging="360"/>
      </w:pPr>
      <w:rPr>
        <w:rFonts w:ascii="Symbol" w:hAnsi="Symbol" w:cs="Symbol" w:hint="default"/>
      </w:rPr>
    </w:lvl>
    <w:lvl w:ilvl="1">
      <w:numFmt w:val="bullet"/>
      <w:lvlText w:val="-"/>
      <w:lvlJc w:val="left"/>
      <w:pPr>
        <w:tabs>
          <w:tab w:val="num" w:pos="1500"/>
        </w:tabs>
        <w:ind w:left="1500" w:hanging="360"/>
      </w:pPr>
      <w:rPr>
        <w:rFonts w:ascii="Times New Roman" w:eastAsia="Times New Roman" w:hAnsi="Times New Roman"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4" w15:restartNumberingAfterBreak="0">
    <w:nsid w:val="058162E8"/>
    <w:multiLevelType w:val="multilevel"/>
    <w:tmpl w:val="61B83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936866"/>
    <w:multiLevelType w:val="hybridMultilevel"/>
    <w:tmpl w:val="861411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B0155E7"/>
    <w:multiLevelType w:val="hybridMultilevel"/>
    <w:tmpl w:val="AD8C8240"/>
    <w:lvl w:ilvl="0" w:tplc="E4648BDC">
      <w:start w:val="1"/>
      <w:numFmt w:val="decimal"/>
      <w:lvlText w:val="%1)"/>
      <w:lvlJc w:val="left"/>
      <w:pPr>
        <w:tabs>
          <w:tab w:val="num" w:pos="1428"/>
        </w:tabs>
        <w:ind w:left="1428" w:hanging="360"/>
      </w:pPr>
      <w:rPr>
        <w:rFonts w:hint="default"/>
      </w:r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7" w15:restartNumberingAfterBreak="0">
    <w:nsid w:val="1071775C"/>
    <w:multiLevelType w:val="hybridMultilevel"/>
    <w:tmpl w:val="E78C9738"/>
    <w:lvl w:ilvl="0" w:tplc="B9486FE4">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4DA2FB3"/>
    <w:multiLevelType w:val="hybridMultilevel"/>
    <w:tmpl w:val="47202098"/>
    <w:lvl w:ilvl="0" w:tplc="464410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CC172F"/>
    <w:multiLevelType w:val="hybridMultilevel"/>
    <w:tmpl w:val="5B8A4F84"/>
    <w:lvl w:ilvl="0" w:tplc="9E2C665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24D120E0"/>
    <w:multiLevelType w:val="singleLevel"/>
    <w:tmpl w:val="BD90E170"/>
    <w:lvl w:ilvl="0">
      <w:numFmt w:val="bullet"/>
      <w:lvlText w:val="-"/>
      <w:lvlJc w:val="left"/>
      <w:pPr>
        <w:tabs>
          <w:tab w:val="num" w:pos="1080"/>
        </w:tabs>
        <w:ind w:left="1080" w:hanging="360"/>
      </w:pPr>
      <w:rPr>
        <w:rFonts w:hint="default"/>
      </w:rPr>
    </w:lvl>
  </w:abstractNum>
  <w:abstractNum w:abstractNumId="11" w15:restartNumberingAfterBreak="0">
    <w:nsid w:val="2AF07D15"/>
    <w:multiLevelType w:val="hybridMultilevel"/>
    <w:tmpl w:val="A9F48E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722D29"/>
    <w:multiLevelType w:val="multilevel"/>
    <w:tmpl w:val="50764D90"/>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DC1309"/>
    <w:multiLevelType w:val="hybridMultilevel"/>
    <w:tmpl w:val="A6B88CE2"/>
    <w:lvl w:ilvl="0" w:tplc="35FA11FE">
      <w:start w:val="1"/>
      <w:numFmt w:val="decimal"/>
      <w:lvlText w:val="%1)"/>
      <w:lvlJc w:val="left"/>
      <w:pPr>
        <w:tabs>
          <w:tab w:val="num" w:pos="1722"/>
        </w:tabs>
        <w:ind w:left="1722" w:hanging="645"/>
      </w:pPr>
      <w:rPr>
        <w:rFonts w:hint="default"/>
      </w:rPr>
    </w:lvl>
    <w:lvl w:ilvl="1" w:tplc="04190019">
      <w:start w:val="1"/>
      <w:numFmt w:val="lowerLetter"/>
      <w:lvlText w:val="%2."/>
      <w:lvlJc w:val="left"/>
      <w:pPr>
        <w:tabs>
          <w:tab w:val="num" w:pos="2157"/>
        </w:tabs>
        <w:ind w:left="2157" w:hanging="360"/>
      </w:pPr>
    </w:lvl>
    <w:lvl w:ilvl="2" w:tplc="0419001B">
      <w:start w:val="1"/>
      <w:numFmt w:val="lowerRoman"/>
      <w:lvlText w:val="%3."/>
      <w:lvlJc w:val="right"/>
      <w:pPr>
        <w:tabs>
          <w:tab w:val="num" w:pos="2877"/>
        </w:tabs>
        <w:ind w:left="2877" w:hanging="180"/>
      </w:pPr>
    </w:lvl>
    <w:lvl w:ilvl="3" w:tplc="0419000F">
      <w:start w:val="1"/>
      <w:numFmt w:val="decimal"/>
      <w:lvlText w:val="%4."/>
      <w:lvlJc w:val="left"/>
      <w:pPr>
        <w:tabs>
          <w:tab w:val="num" w:pos="3597"/>
        </w:tabs>
        <w:ind w:left="3597" w:hanging="360"/>
      </w:pPr>
    </w:lvl>
    <w:lvl w:ilvl="4" w:tplc="04190019">
      <w:start w:val="1"/>
      <w:numFmt w:val="lowerLetter"/>
      <w:lvlText w:val="%5."/>
      <w:lvlJc w:val="left"/>
      <w:pPr>
        <w:tabs>
          <w:tab w:val="num" w:pos="4317"/>
        </w:tabs>
        <w:ind w:left="4317" w:hanging="360"/>
      </w:pPr>
    </w:lvl>
    <w:lvl w:ilvl="5" w:tplc="0419001B">
      <w:start w:val="1"/>
      <w:numFmt w:val="lowerRoman"/>
      <w:lvlText w:val="%6."/>
      <w:lvlJc w:val="right"/>
      <w:pPr>
        <w:tabs>
          <w:tab w:val="num" w:pos="5037"/>
        </w:tabs>
        <w:ind w:left="5037" w:hanging="180"/>
      </w:pPr>
    </w:lvl>
    <w:lvl w:ilvl="6" w:tplc="0419000F">
      <w:start w:val="1"/>
      <w:numFmt w:val="decimal"/>
      <w:lvlText w:val="%7."/>
      <w:lvlJc w:val="left"/>
      <w:pPr>
        <w:tabs>
          <w:tab w:val="num" w:pos="5757"/>
        </w:tabs>
        <w:ind w:left="5757" w:hanging="360"/>
      </w:pPr>
    </w:lvl>
    <w:lvl w:ilvl="7" w:tplc="04190019">
      <w:start w:val="1"/>
      <w:numFmt w:val="lowerLetter"/>
      <w:lvlText w:val="%8."/>
      <w:lvlJc w:val="left"/>
      <w:pPr>
        <w:tabs>
          <w:tab w:val="num" w:pos="6477"/>
        </w:tabs>
        <w:ind w:left="6477" w:hanging="360"/>
      </w:pPr>
    </w:lvl>
    <w:lvl w:ilvl="8" w:tplc="0419001B">
      <w:start w:val="1"/>
      <w:numFmt w:val="lowerRoman"/>
      <w:lvlText w:val="%9."/>
      <w:lvlJc w:val="right"/>
      <w:pPr>
        <w:tabs>
          <w:tab w:val="num" w:pos="7197"/>
        </w:tabs>
        <w:ind w:left="7197" w:hanging="180"/>
      </w:pPr>
    </w:lvl>
  </w:abstractNum>
  <w:abstractNum w:abstractNumId="14" w15:restartNumberingAfterBreak="0">
    <w:nsid w:val="3388387A"/>
    <w:multiLevelType w:val="hybridMultilevel"/>
    <w:tmpl w:val="E2406E38"/>
    <w:lvl w:ilvl="0" w:tplc="E7460278">
      <w:start w:val="1"/>
      <w:numFmt w:val="decimal"/>
      <w:pStyle w:val="a0"/>
      <w:lvlText w:val="%1."/>
      <w:lvlJc w:val="left"/>
      <w:pPr>
        <w:tabs>
          <w:tab w:val="num" w:pos="7231"/>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33B44373"/>
    <w:multiLevelType w:val="hybridMultilevel"/>
    <w:tmpl w:val="01624E2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3B2537CB"/>
    <w:multiLevelType w:val="singleLevel"/>
    <w:tmpl w:val="0FEE8AFE"/>
    <w:lvl w:ilvl="0">
      <w:start w:val="2"/>
      <w:numFmt w:val="decimal"/>
      <w:lvlText w:val="%1)"/>
      <w:legacy w:legacy="1" w:legacySpace="0" w:legacyIndent="235"/>
      <w:lvlJc w:val="left"/>
      <w:rPr>
        <w:rFonts w:ascii="Times New Roman" w:hAnsi="Times New Roman" w:cs="Times New Roman" w:hint="default"/>
      </w:rPr>
    </w:lvl>
  </w:abstractNum>
  <w:abstractNum w:abstractNumId="17" w15:restartNumberingAfterBreak="0">
    <w:nsid w:val="5E523164"/>
    <w:multiLevelType w:val="hybridMultilevel"/>
    <w:tmpl w:val="20BC3EB2"/>
    <w:lvl w:ilvl="0" w:tplc="464410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875D0F"/>
    <w:multiLevelType w:val="hybridMultilevel"/>
    <w:tmpl w:val="58D422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3C514D"/>
    <w:multiLevelType w:val="hybridMultilevel"/>
    <w:tmpl w:val="9EF4822A"/>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20" w15:restartNumberingAfterBreak="0">
    <w:nsid w:val="69180D67"/>
    <w:multiLevelType w:val="singleLevel"/>
    <w:tmpl w:val="B254D2BC"/>
    <w:lvl w:ilvl="0">
      <w:start w:val="1"/>
      <w:numFmt w:val="decimal"/>
      <w:lvlText w:val="%1."/>
      <w:legacy w:legacy="1" w:legacySpace="0" w:legacyIndent="216"/>
      <w:lvlJc w:val="left"/>
      <w:rPr>
        <w:rFonts w:ascii="Times New Roman" w:hAnsi="Times New Roman" w:cs="Times New Roman" w:hint="default"/>
      </w:rPr>
    </w:lvl>
  </w:abstractNum>
  <w:abstractNum w:abstractNumId="21" w15:restartNumberingAfterBreak="0">
    <w:nsid w:val="6AB617FA"/>
    <w:multiLevelType w:val="hybridMultilevel"/>
    <w:tmpl w:val="D81420EE"/>
    <w:lvl w:ilvl="0" w:tplc="807A263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15:restartNumberingAfterBreak="0">
    <w:nsid w:val="6BDD5746"/>
    <w:multiLevelType w:val="hybridMultilevel"/>
    <w:tmpl w:val="A4F4AFB0"/>
    <w:lvl w:ilvl="0" w:tplc="464410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5740A5"/>
    <w:multiLevelType w:val="hybridMultilevel"/>
    <w:tmpl w:val="74F8C20A"/>
    <w:lvl w:ilvl="0" w:tplc="8A30F108">
      <w:start w:val="1"/>
      <w:numFmt w:val="decimal"/>
      <w:lvlText w:val="%1)"/>
      <w:lvlJc w:val="left"/>
      <w:pPr>
        <w:tabs>
          <w:tab w:val="num" w:pos="1069"/>
        </w:tabs>
        <w:ind w:left="1069" w:hanging="36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15:restartNumberingAfterBreak="0">
    <w:nsid w:val="71190D02"/>
    <w:multiLevelType w:val="hybridMultilevel"/>
    <w:tmpl w:val="5296BC1C"/>
    <w:lvl w:ilvl="0" w:tplc="0C58DEA6">
      <w:start w:val="1"/>
      <w:numFmt w:val="bullet"/>
      <w:lvlText w:val=""/>
      <w:lvlJc w:val="left"/>
      <w:pPr>
        <w:tabs>
          <w:tab w:val="num" w:pos="360"/>
        </w:tabs>
        <w:ind w:left="360" w:hanging="360"/>
      </w:pPr>
      <w:rPr>
        <w:rFonts w:ascii="Symbol" w:hAnsi="Symbol" w:hint="default"/>
      </w:rPr>
    </w:lvl>
    <w:lvl w:ilvl="1" w:tplc="0C58DEA6">
      <w:start w:val="1"/>
      <w:numFmt w:val="bullet"/>
      <w:lvlText w:val=""/>
      <w:lvlJc w:val="left"/>
      <w:pPr>
        <w:tabs>
          <w:tab w:val="num" w:pos="371"/>
        </w:tabs>
        <w:ind w:left="371"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75EE019D"/>
    <w:multiLevelType w:val="multilevel"/>
    <w:tmpl w:val="441C3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2C48CC"/>
    <w:multiLevelType w:val="hybridMultilevel"/>
    <w:tmpl w:val="6AD61128"/>
    <w:lvl w:ilvl="0" w:tplc="968C11B6">
      <w:start w:val="1"/>
      <w:numFmt w:val="decimal"/>
      <w:lvlText w:val="%1."/>
      <w:lvlJc w:val="left"/>
      <w:pPr>
        <w:tabs>
          <w:tab w:val="num" w:pos="1070"/>
        </w:tabs>
        <w:ind w:left="1070" w:hanging="360"/>
      </w:pPr>
      <w:rPr>
        <w:rFonts w:cs="Times New Roman"/>
        <w:sz w:val="28"/>
        <w:szCs w:val="28"/>
      </w:rPr>
    </w:lvl>
    <w:lvl w:ilvl="1" w:tplc="04190019">
      <w:start w:val="1"/>
      <w:numFmt w:val="lowerLetter"/>
      <w:lvlText w:val="%2."/>
      <w:lvlJc w:val="left"/>
      <w:pPr>
        <w:tabs>
          <w:tab w:val="num" w:pos="2480"/>
        </w:tabs>
        <w:ind w:left="2480" w:hanging="360"/>
      </w:pPr>
      <w:rPr>
        <w:rFonts w:cs="Times New Roman"/>
      </w:rPr>
    </w:lvl>
    <w:lvl w:ilvl="2" w:tplc="0419001B">
      <w:start w:val="1"/>
      <w:numFmt w:val="lowerRoman"/>
      <w:lvlText w:val="%3."/>
      <w:lvlJc w:val="right"/>
      <w:pPr>
        <w:tabs>
          <w:tab w:val="num" w:pos="3200"/>
        </w:tabs>
        <w:ind w:left="3200" w:hanging="180"/>
      </w:pPr>
      <w:rPr>
        <w:rFonts w:cs="Times New Roman"/>
      </w:rPr>
    </w:lvl>
    <w:lvl w:ilvl="3" w:tplc="0419000F">
      <w:start w:val="1"/>
      <w:numFmt w:val="decimal"/>
      <w:lvlText w:val="%4."/>
      <w:lvlJc w:val="left"/>
      <w:pPr>
        <w:tabs>
          <w:tab w:val="num" w:pos="3920"/>
        </w:tabs>
        <w:ind w:left="3920" w:hanging="360"/>
      </w:pPr>
      <w:rPr>
        <w:rFonts w:cs="Times New Roman"/>
      </w:rPr>
    </w:lvl>
    <w:lvl w:ilvl="4" w:tplc="04190019">
      <w:start w:val="1"/>
      <w:numFmt w:val="lowerLetter"/>
      <w:lvlText w:val="%5."/>
      <w:lvlJc w:val="left"/>
      <w:pPr>
        <w:tabs>
          <w:tab w:val="num" w:pos="4640"/>
        </w:tabs>
        <w:ind w:left="4640" w:hanging="360"/>
      </w:pPr>
      <w:rPr>
        <w:rFonts w:cs="Times New Roman"/>
      </w:rPr>
    </w:lvl>
    <w:lvl w:ilvl="5" w:tplc="0419001B">
      <w:start w:val="1"/>
      <w:numFmt w:val="lowerRoman"/>
      <w:lvlText w:val="%6."/>
      <w:lvlJc w:val="right"/>
      <w:pPr>
        <w:tabs>
          <w:tab w:val="num" w:pos="5360"/>
        </w:tabs>
        <w:ind w:left="5360" w:hanging="180"/>
      </w:pPr>
      <w:rPr>
        <w:rFonts w:cs="Times New Roman"/>
      </w:rPr>
    </w:lvl>
    <w:lvl w:ilvl="6" w:tplc="0419000F">
      <w:start w:val="1"/>
      <w:numFmt w:val="decimal"/>
      <w:lvlText w:val="%7."/>
      <w:lvlJc w:val="left"/>
      <w:pPr>
        <w:tabs>
          <w:tab w:val="num" w:pos="6080"/>
        </w:tabs>
        <w:ind w:left="6080" w:hanging="360"/>
      </w:pPr>
      <w:rPr>
        <w:rFonts w:cs="Times New Roman"/>
      </w:rPr>
    </w:lvl>
    <w:lvl w:ilvl="7" w:tplc="04190019">
      <w:start w:val="1"/>
      <w:numFmt w:val="lowerLetter"/>
      <w:lvlText w:val="%8."/>
      <w:lvlJc w:val="left"/>
      <w:pPr>
        <w:tabs>
          <w:tab w:val="num" w:pos="6800"/>
        </w:tabs>
        <w:ind w:left="6800" w:hanging="360"/>
      </w:pPr>
      <w:rPr>
        <w:rFonts w:cs="Times New Roman"/>
      </w:rPr>
    </w:lvl>
    <w:lvl w:ilvl="8" w:tplc="0419001B">
      <w:start w:val="1"/>
      <w:numFmt w:val="lowerRoman"/>
      <w:lvlText w:val="%9."/>
      <w:lvlJc w:val="right"/>
      <w:pPr>
        <w:tabs>
          <w:tab w:val="num" w:pos="7520"/>
        </w:tabs>
        <w:ind w:left="7520" w:hanging="180"/>
      </w:pPr>
      <w:rPr>
        <w:rFonts w:cs="Times New Roman"/>
      </w:rPr>
    </w:lvl>
  </w:abstractNum>
  <w:abstractNum w:abstractNumId="27" w15:restartNumberingAfterBreak="0">
    <w:nsid w:val="7D63227C"/>
    <w:multiLevelType w:val="singleLevel"/>
    <w:tmpl w:val="3B8861AC"/>
    <w:lvl w:ilvl="0">
      <w:start w:val="3"/>
      <w:numFmt w:val="bullet"/>
      <w:lvlText w:val="-"/>
      <w:lvlJc w:val="left"/>
      <w:pPr>
        <w:tabs>
          <w:tab w:val="num" w:pos="1080"/>
        </w:tabs>
        <w:ind w:left="1080" w:hanging="360"/>
      </w:pPr>
      <w:rPr>
        <w:rFonts w:hint="default"/>
      </w:rPr>
    </w:lvl>
  </w:abstractNum>
  <w:num w:numId="1">
    <w:abstractNumId w:val="14"/>
  </w:num>
  <w:num w:numId="2">
    <w:abstractNumId w:val="0"/>
  </w:num>
  <w:num w:numId="3">
    <w:abstractNumId w:val="23"/>
  </w:num>
  <w:num w:numId="4">
    <w:abstractNumId w:val="1"/>
    <w:lvlOverride w:ilvl="0">
      <w:lvl w:ilvl="0">
        <w:start w:val="65535"/>
        <w:numFmt w:val="bullet"/>
        <w:lvlText w:val="•"/>
        <w:legacy w:legacy="1" w:legacySpace="0" w:legacyIndent="187"/>
        <w:lvlJc w:val="left"/>
        <w:rPr>
          <w:rFonts w:ascii="Franklin Gothic Medium Cond" w:hAnsi="Franklin Gothic Medium Cond" w:hint="default"/>
        </w:rPr>
      </w:lvl>
    </w:lvlOverride>
  </w:num>
  <w:num w:numId="5">
    <w:abstractNumId w:val="10"/>
  </w:num>
  <w:num w:numId="6">
    <w:abstractNumId w:val="7"/>
  </w:num>
  <w:num w:numId="7">
    <w:abstractNumId w:val="25"/>
  </w:num>
  <w:num w:numId="8">
    <w:abstractNumId w:val="27"/>
  </w:num>
  <w:num w:numId="9">
    <w:abstractNumId w:val="9"/>
  </w:num>
  <w:num w:numId="10">
    <w:abstractNumId w:val="19"/>
  </w:num>
  <w:num w:numId="11">
    <w:abstractNumId w:val="15"/>
  </w:num>
  <w:num w:numId="12">
    <w:abstractNumId w:val="13"/>
  </w:num>
  <w:num w:numId="13">
    <w:abstractNumId w:val="12"/>
  </w:num>
  <w:num w:numId="14">
    <w:abstractNumId w:val="4"/>
  </w:num>
  <w:num w:numId="15">
    <w:abstractNumId w:val="18"/>
  </w:num>
  <w:num w:numId="16">
    <w:abstractNumId w:val="16"/>
  </w:num>
  <w:num w:numId="17">
    <w:abstractNumId w:val="11"/>
  </w:num>
  <w:num w:numId="18">
    <w:abstractNumId w:val="26"/>
  </w:num>
  <w:num w:numId="19">
    <w:abstractNumId w:val="20"/>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
  </w:num>
  <w:num w:numId="23">
    <w:abstractNumId w:val="17"/>
  </w:num>
  <w:num w:numId="24">
    <w:abstractNumId w:val="22"/>
  </w:num>
  <w:num w:numId="25">
    <w:abstractNumId w:val="6"/>
  </w:num>
  <w:num w:numId="26">
    <w:abstractNumId w:val="8"/>
  </w:num>
  <w:num w:numId="27">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2B3C"/>
    <w:rsid w:val="000016E0"/>
    <w:rsid w:val="0000183E"/>
    <w:rsid w:val="00001F95"/>
    <w:rsid w:val="00010BD6"/>
    <w:rsid w:val="00010C0F"/>
    <w:rsid w:val="00011201"/>
    <w:rsid w:val="00013F08"/>
    <w:rsid w:val="000175C0"/>
    <w:rsid w:val="00020373"/>
    <w:rsid w:val="00020D98"/>
    <w:rsid w:val="0002532F"/>
    <w:rsid w:val="000257A4"/>
    <w:rsid w:val="0003334E"/>
    <w:rsid w:val="00050C79"/>
    <w:rsid w:val="00055DD6"/>
    <w:rsid w:val="00055E63"/>
    <w:rsid w:val="00057712"/>
    <w:rsid w:val="000626E1"/>
    <w:rsid w:val="00064D85"/>
    <w:rsid w:val="00066497"/>
    <w:rsid w:val="00072A43"/>
    <w:rsid w:val="0007398D"/>
    <w:rsid w:val="0007519C"/>
    <w:rsid w:val="000766E9"/>
    <w:rsid w:val="00082C52"/>
    <w:rsid w:val="00082FF1"/>
    <w:rsid w:val="00083917"/>
    <w:rsid w:val="0008558A"/>
    <w:rsid w:val="00091EC4"/>
    <w:rsid w:val="00092621"/>
    <w:rsid w:val="00093345"/>
    <w:rsid w:val="000A1305"/>
    <w:rsid w:val="000A1402"/>
    <w:rsid w:val="000A20A1"/>
    <w:rsid w:val="000A2B3C"/>
    <w:rsid w:val="000A351E"/>
    <w:rsid w:val="000A39C9"/>
    <w:rsid w:val="000B1D0E"/>
    <w:rsid w:val="000B595D"/>
    <w:rsid w:val="000C1B51"/>
    <w:rsid w:val="000C291E"/>
    <w:rsid w:val="000C7F59"/>
    <w:rsid w:val="000D1F59"/>
    <w:rsid w:val="000D4CF7"/>
    <w:rsid w:val="000E4CC5"/>
    <w:rsid w:val="000F39D8"/>
    <w:rsid w:val="00100A06"/>
    <w:rsid w:val="001043DE"/>
    <w:rsid w:val="00106B21"/>
    <w:rsid w:val="0010724C"/>
    <w:rsid w:val="00110882"/>
    <w:rsid w:val="00113ADD"/>
    <w:rsid w:val="00123430"/>
    <w:rsid w:val="00127447"/>
    <w:rsid w:val="00133B0D"/>
    <w:rsid w:val="00140F2C"/>
    <w:rsid w:val="0014670C"/>
    <w:rsid w:val="00151167"/>
    <w:rsid w:val="00151658"/>
    <w:rsid w:val="00154AD6"/>
    <w:rsid w:val="00155D95"/>
    <w:rsid w:val="00156245"/>
    <w:rsid w:val="0016714F"/>
    <w:rsid w:val="00170FE7"/>
    <w:rsid w:val="00172772"/>
    <w:rsid w:val="0018098A"/>
    <w:rsid w:val="00186E20"/>
    <w:rsid w:val="0019255F"/>
    <w:rsid w:val="001935CA"/>
    <w:rsid w:val="001A07BD"/>
    <w:rsid w:val="001A0C68"/>
    <w:rsid w:val="001A12DF"/>
    <w:rsid w:val="001A3F61"/>
    <w:rsid w:val="001A6C5D"/>
    <w:rsid w:val="001A720D"/>
    <w:rsid w:val="001B3875"/>
    <w:rsid w:val="001B5CB8"/>
    <w:rsid w:val="001C0F68"/>
    <w:rsid w:val="001C528F"/>
    <w:rsid w:val="001D2F29"/>
    <w:rsid w:val="001D45ED"/>
    <w:rsid w:val="001D7087"/>
    <w:rsid w:val="001E1FA1"/>
    <w:rsid w:val="001E31E4"/>
    <w:rsid w:val="001E7692"/>
    <w:rsid w:val="001F13A4"/>
    <w:rsid w:val="001F7485"/>
    <w:rsid w:val="00203E30"/>
    <w:rsid w:val="002145EF"/>
    <w:rsid w:val="00214ECC"/>
    <w:rsid w:val="0022150D"/>
    <w:rsid w:val="00222744"/>
    <w:rsid w:val="00225455"/>
    <w:rsid w:val="00225F5F"/>
    <w:rsid w:val="002317D7"/>
    <w:rsid w:val="00237CE8"/>
    <w:rsid w:val="00240C45"/>
    <w:rsid w:val="00241FDA"/>
    <w:rsid w:val="0024557A"/>
    <w:rsid w:val="002478B2"/>
    <w:rsid w:val="0025588E"/>
    <w:rsid w:val="0025614E"/>
    <w:rsid w:val="002575B7"/>
    <w:rsid w:val="002700BB"/>
    <w:rsid w:val="002729ED"/>
    <w:rsid w:val="00280ECA"/>
    <w:rsid w:val="00284F7E"/>
    <w:rsid w:val="002861F8"/>
    <w:rsid w:val="00286B1F"/>
    <w:rsid w:val="00287C71"/>
    <w:rsid w:val="00294EBF"/>
    <w:rsid w:val="002A0564"/>
    <w:rsid w:val="002A4F01"/>
    <w:rsid w:val="002B1086"/>
    <w:rsid w:val="002B6977"/>
    <w:rsid w:val="002B7ABE"/>
    <w:rsid w:val="002C0648"/>
    <w:rsid w:val="002C16CD"/>
    <w:rsid w:val="002C20A7"/>
    <w:rsid w:val="002D027C"/>
    <w:rsid w:val="002D0E27"/>
    <w:rsid w:val="002D79AE"/>
    <w:rsid w:val="002E0D20"/>
    <w:rsid w:val="002F4D39"/>
    <w:rsid w:val="002F546B"/>
    <w:rsid w:val="00300317"/>
    <w:rsid w:val="00306B60"/>
    <w:rsid w:val="00310447"/>
    <w:rsid w:val="0031344C"/>
    <w:rsid w:val="00313C37"/>
    <w:rsid w:val="003214E7"/>
    <w:rsid w:val="00321DF3"/>
    <w:rsid w:val="00322A05"/>
    <w:rsid w:val="00323D07"/>
    <w:rsid w:val="0032420D"/>
    <w:rsid w:val="00327D9B"/>
    <w:rsid w:val="0033290D"/>
    <w:rsid w:val="003378B2"/>
    <w:rsid w:val="003478B7"/>
    <w:rsid w:val="0035214F"/>
    <w:rsid w:val="003545CD"/>
    <w:rsid w:val="00362ADC"/>
    <w:rsid w:val="003639D1"/>
    <w:rsid w:val="0036673B"/>
    <w:rsid w:val="0037016F"/>
    <w:rsid w:val="00375017"/>
    <w:rsid w:val="00376659"/>
    <w:rsid w:val="003767A3"/>
    <w:rsid w:val="00376F46"/>
    <w:rsid w:val="00381AA8"/>
    <w:rsid w:val="00395633"/>
    <w:rsid w:val="003960E1"/>
    <w:rsid w:val="003B2C84"/>
    <w:rsid w:val="003B4F8A"/>
    <w:rsid w:val="003B6A93"/>
    <w:rsid w:val="003D1302"/>
    <w:rsid w:val="003D1EEF"/>
    <w:rsid w:val="003D2D08"/>
    <w:rsid w:val="003D4519"/>
    <w:rsid w:val="003E6443"/>
    <w:rsid w:val="003E7417"/>
    <w:rsid w:val="00403A01"/>
    <w:rsid w:val="00410D65"/>
    <w:rsid w:val="00412AF1"/>
    <w:rsid w:val="004240CC"/>
    <w:rsid w:val="004253DC"/>
    <w:rsid w:val="00425927"/>
    <w:rsid w:val="00425BE2"/>
    <w:rsid w:val="004267F1"/>
    <w:rsid w:val="0042684B"/>
    <w:rsid w:val="00437764"/>
    <w:rsid w:val="00445A43"/>
    <w:rsid w:val="00446AB0"/>
    <w:rsid w:val="004470B4"/>
    <w:rsid w:val="004513E5"/>
    <w:rsid w:val="00454B62"/>
    <w:rsid w:val="0045570F"/>
    <w:rsid w:val="00460E18"/>
    <w:rsid w:val="00461753"/>
    <w:rsid w:val="00466F32"/>
    <w:rsid w:val="00470C4F"/>
    <w:rsid w:val="0047567C"/>
    <w:rsid w:val="004765F7"/>
    <w:rsid w:val="004768AC"/>
    <w:rsid w:val="00487DB1"/>
    <w:rsid w:val="004A25F1"/>
    <w:rsid w:val="004A4C3C"/>
    <w:rsid w:val="004A5DDF"/>
    <w:rsid w:val="004B1B62"/>
    <w:rsid w:val="004B34D3"/>
    <w:rsid w:val="004C6669"/>
    <w:rsid w:val="004D6F5F"/>
    <w:rsid w:val="004F04FC"/>
    <w:rsid w:val="004F0F47"/>
    <w:rsid w:val="004F1D36"/>
    <w:rsid w:val="004F26B0"/>
    <w:rsid w:val="004F43C6"/>
    <w:rsid w:val="004F5D73"/>
    <w:rsid w:val="004F6006"/>
    <w:rsid w:val="004F6C44"/>
    <w:rsid w:val="00501819"/>
    <w:rsid w:val="005030CE"/>
    <w:rsid w:val="00504394"/>
    <w:rsid w:val="005138DC"/>
    <w:rsid w:val="0051477C"/>
    <w:rsid w:val="00516F7B"/>
    <w:rsid w:val="00530A96"/>
    <w:rsid w:val="00531A4F"/>
    <w:rsid w:val="00537A9F"/>
    <w:rsid w:val="00544E49"/>
    <w:rsid w:val="00545F68"/>
    <w:rsid w:val="005534D0"/>
    <w:rsid w:val="00553C3A"/>
    <w:rsid w:val="00577AD8"/>
    <w:rsid w:val="005839C7"/>
    <w:rsid w:val="005857D9"/>
    <w:rsid w:val="00590FC4"/>
    <w:rsid w:val="00593BED"/>
    <w:rsid w:val="00593F39"/>
    <w:rsid w:val="005A1E41"/>
    <w:rsid w:val="005A4930"/>
    <w:rsid w:val="005B0347"/>
    <w:rsid w:val="005B7D57"/>
    <w:rsid w:val="005C114E"/>
    <w:rsid w:val="005C5850"/>
    <w:rsid w:val="005C5ABA"/>
    <w:rsid w:val="005D4026"/>
    <w:rsid w:val="005D45C3"/>
    <w:rsid w:val="005D6D82"/>
    <w:rsid w:val="005E4453"/>
    <w:rsid w:val="005F494E"/>
    <w:rsid w:val="005F5033"/>
    <w:rsid w:val="0060015B"/>
    <w:rsid w:val="00606121"/>
    <w:rsid w:val="006100ED"/>
    <w:rsid w:val="00620859"/>
    <w:rsid w:val="0062100B"/>
    <w:rsid w:val="006218D7"/>
    <w:rsid w:val="00621FB7"/>
    <w:rsid w:val="00623E34"/>
    <w:rsid w:val="0062414B"/>
    <w:rsid w:val="00624C0C"/>
    <w:rsid w:val="006302AD"/>
    <w:rsid w:val="00630C5F"/>
    <w:rsid w:val="006319CD"/>
    <w:rsid w:val="006351EE"/>
    <w:rsid w:val="00642AC6"/>
    <w:rsid w:val="00643ED7"/>
    <w:rsid w:val="006515F3"/>
    <w:rsid w:val="00663344"/>
    <w:rsid w:val="00675C69"/>
    <w:rsid w:val="00686C05"/>
    <w:rsid w:val="00692A03"/>
    <w:rsid w:val="006970CF"/>
    <w:rsid w:val="006A06EF"/>
    <w:rsid w:val="006A2B24"/>
    <w:rsid w:val="006B2598"/>
    <w:rsid w:val="006B3B64"/>
    <w:rsid w:val="006D11B1"/>
    <w:rsid w:val="006D3E51"/>
    <w:rsid w:val="006D7F83"/>
    <w:rsid w:val="006E7183"/>
    <w:rsid w:val="006F2D4C"/>
    <w:rsid w:val="006F5210"/>
    <w:rsid w:val="006F7600"/>
    <w:rsid w:val="007063ED"/>
    <w:rsid w:val="0070797B"/>
    <w:rsid w:val="00710E8B"/>
    <w:rsid w:val="0071230B"/>
    <w:rsid w:val="00712DF8"/>
    <w:rsid w:val="00716AD3"/>
    <w:rsid w:val="007200AF"/>
    <w:rsid w:val="007214F1"/>
    <w:rsid w:val="00727C40"/>
    <w:rsid w:val="00731017"/>
    <w:rsid w:val="00734ADE"/>
    <w:rsid w:val="007468AB"/>
    <w:rsid w:val="00757AAE"/>
    <w:rsid w:val="007604D0"/>
    <w:rsid w:val="00761B8A"/>
    <w:rsid w:val="00764AF3"/>
    <w:rsid w:val="007671C8"/>
    <w:rsid w:val="00767ECB"/>
    <w:rsid w:val="007749D4"/>
    <w:rsid w:val="0077692A"/>
    <w:rsid w:val="0078217A"/>
    <w:rsid w:val="00783592"/>
    <w:rsid w:val="00784FDA"/>
    <w:rsid w:val="00794140"/>
    <w:rsid w:val="007942A9"/>
    <w:rsid w:val="0079433C"/>
    <w:rsid w:val="00795F94"/>
    <w:rsid w:val="00796330"/>
    <w:rsid w:val="00796CB2"/>
    <w:rsid w:val="007A0DA8"/>
    <w:rsid w:val="007A2B08"/>
    <w:rsid w:val="007A2BEB"/>
    <w:rsid w:val="007B03AD"/>
    <w:rsid w:val="007B0AC9"/>
    <w:rsid w:val="007B21AD"/>
    <w:rsid w:val="007C23D8"/>
    <w:rsid w:val="007C3B01"/>
    <w:rsid w:val="007C3CDD"/>
    <w:rsid w:val="007D3B4F"/>
    <w:rsid w:val="007D4265"/>
    <w:rsid w:val="007E0852"/>
    <w:rsid w:val="007E29A2"/>
    <w:rsid w:val="007E4848"/>
    <w:rsid w:val="007F3DFC"/>
    <w:rsid w:val="007F66DF"/>
    <w:rsid w:val="0080147A"/>
    <w:rsid w:val="00816C8B"/>
    <w:rsid w:val="00823833"/>
    <w:rsid w:val="00824603"/>
    <w:rsid w:val="00824FBE"/>
    <w:rsid w:val="008345F2"/>
    <w:rsid w:val="0084364D"/>
    <w:rsid w:val="008439E7"/>
    <w:rsid w:val="00844FC5"/>
    <w:rsid w:val="00845DF4"/>
    <w:rsid w:val="008504A9"/>
    <w:rsid w:val="0085799A"/>
    <w:rsid w:val="00860F5A"/>
    <w:rsid w:val="00861B4B"/>
    <w:rsid w:val="00863342"/>
    <w:rsid w:val="00890583"/>
    <w:rsid w:val="008907FE"/>
    <w:rsid w:val="008920A5"/>
    <w:rsid w:val="0089393B"/>
    <w:rsid w:val="00896FB1"/>
    <w:rsid w:val="008A3B51"/>
    <w:rsid w:val="008A5396"/>
    <w:rsid w:val="008A60B4"/>
    <w:rsid w:val="008A7200"/>
    <w:rsid w:val="008B26B7"/>
    <w:rsid w:val="008B45C5"/>
    <w:rsid w:val="008B4DB2"/>
    <w:rsid w:val="008C3944"/>
    <w:rsid w:val="008C4A6E"/>
    <w:rsid w:val="008E27D8"/>
    <w:rsid w:val="008F3376"/>
    <w:rsid w:val="008F41C0"/>
    <w:rsid w:val="008F590A"/>
    <w:rsid w:val="008F6E81"/>
    <w:rsid w:val="009035AF"/>
    <w:rsid w:val="00907ACF"/>
    <w:rsid w:val="00914815"/>
    <w:rsid w:val="009168DF"/>
    <w:rsid w:val="009420E5"/>
    <w:rsid w:val="00944AC7"/>
    <w:rsid w:val="00946578"/>
    <w:rsid w:val="00947783"/>
    <w:rsid w:val="009544D4"/>
    <w:rsid w:val="0096145B"/>
    <w:rsid w:val="00962948"/>
    <w:rsid w:val="00965798"/>
    <w:rsid w:val="00965C69"/>
    <w:rsid w:val="0096698A"/>
    <w:rsid w:val="00972131"/>
    <w:rsid w:val="00982646"/>
    <w:rsid w:val="00983765"/>
    <w:rsid w:val="00995326"/>
    <w:rsid w:val="009956C4"/>
    <w:rsid w:val="009A0948"/>
    <w:rsid w:val="009A1BA6"/>
    <w:rsid w:val="009A2C54"/>
    <w:rsid w:val="009A32AA"/>
    <w:rsid w:val="009A4FA4"/>
    <w:rsid w:val="009A5B70"/>
    <w:rsid w:val="009B5474"/>
    <w:rsid w:val="009C29EB"/>
    <w:rsid w:val="009C45E0"/>
    <w:rsid w:val="009C5E64"/>
    <w:rsid w:val="009C62C9"/>
    <w:rsid w:val="009C6337"/>
    <w:rsid w:val="009D42F9"/>
    <w:rsid w:val="009D6A0A"/>
    <w:rsid w:val="009E0707"/>
    <w:rsid w:val="009E0D5F"/>
    <w:rsid w:val="009E37E3"/>
    <w:rsid w:val="009E3966"/>
    <w:rsid w:val="009E5851"/>
    <w:rsid w:val="009F3488"/>
    <w:rsid w:val="00A03836"/>
    <w:rsid w:val="00A051DC"/>
    <w:rsid w:val="00A11F8A"/>
    <w:rsid w:val="00A17666"/>
    <w:rsid w:val="00A20D27"/>
    <w:rsid w:val="00A21C71"/>
    <w:rsid w:val="00A227E4"/>
    <w:rsid w:val="00A26C81"/>
    <w:rsid w:val="00A279EE"/>
    <w:rsid w:val="00A30596"/>
    <w:rsid w:val="00A30AC3"/>
    <w:rsid w:val="00A32F80"/>
    <w:rsid w:val="00A33E05"/>
    <w:rsid w:val="00A560D6"/>
    <w:rsid w:val="00A56681"/>
    <w:rsid w:val="00A57338"/>
    <w:rsid w:val="00A5786C"/>
    <w:rsid w:val="00A67172"/>
    <w:rsid w:val="00A67ACF"/>
    <w:rsid w:val="00A70402"/>
    <w:rsid w:val="00A71C5C"/>
    <w:rsid w:val="00A72093"/>
    <w:rsid w:val="00A942E4"/>
    <w:rsid w:val="00A94E62"/>
    <w:rsid w:val="00A9531E"/>
    <w:rsid w:val="00A97613"/>
    <w:rsid w:val="00AA0982"/>
    <w:rsid w:val="00AA449C"/>
    <w:rsid w:val="00AB0FFB"/>
    <w:rsid w:val="00AB3B7A"/>
    <w:rsid w:val="00AB6EA7"/>
    <w:rsid w:val="00AC0B23"/>
    <w:rsid w:val="00AC6D73"/>
    <w:rsid w:val="00AD39A3"/>
    <w:rsid w:val="00AD4C66"/>
    <w:rsid w:val="00AD5EA4"/>
    <w:rsid w:val="00AE3E79"/>
    <w:rsid w:val="00AE4335"/>
    <w:rsid w:val="00B02F47"/>
    <w:rsid w:val="00B133C6"/>
    <w:rsid w:val="00B153A3"/>
    <w:rsid w:val="00B17027"/>
    <w:rsid w:val="00B22D20"/>
    <w:rsid w:val="00B22D33"/>
    <w:rsid w:val="00B239C9"/>
    <w:rsid w:val="00B31007"/>
    <w:rsid w:val="00B34F40"/>
    <w:rsid w:val="00B40F68"/>
    <w:rsid w:val="00B443C1"/>
    <w:rsid w:val="00B452D9"/>
    <w:rsid w:val="00B61785"/>
    <w:rsid w:val="00B64215"/>
    <w:rsid w:val="00B661CA"/>
    <w:rsid w:val="00B6798C"/>
    <w:rsid w:val="00B70A55"/>
    <w:rsid w:val="00B7313B"/>
    <w:rsid w:val="00B73EF2"/>
    <w:rsid w:val="00B818B9"/>
    <w:rsid w:val="00B8618E"/>
    <w:rsid w:val="00B91453"/>
    <w:rsid w:val="00BA28F8"/>
    <w:rsid w:val="00BA48AB"/>
    <w:rsid w:val="00BA6ECA"/>
    <w:rsid w:val="00BA713D"/>
    <w:rsid w:val="00BB3CA5"/>
    <w:rsid w:val="00BB5319"/>
    <w:rsid w:val="00BB61E7"/>
    <w:rsid w:val="00BC1CDA"/>
    <w:rsid w:val="00BC3916"/>
    <w:rsid w:val="00BD753E"/>
    <w:rsid w:val="00BE3457"/>
    <w:rsid w:val="00C01EDF"/>
    <w:rsid w:val="00C01F47"/>
    <w:rsid w:val="00C03EBE"/>
    <w:rsid w:val="00C05618"/>
    <w:rsid w:val="00C115B6"/>
    <w:rsid w:val="00C24E1E"/>
    <w:rsid w:val="00C31EF6"/>
    <w:rsid w:val="00C368DE"/>
    <w:rsid w:val="00C406D4"/>
    <w:rsid w:val="00C418DC"/>
    <w:rsid w:val="00C428B9"/>
    <w:rsid w:val="00C42A70"/>
    <w:rsid w:val="00C43F86"/>
    <w:rsid w:val="00C46CCE"/>
    <w:rsid w:val="00C648A2"/>
    <w:rsid w:val="00C659DD"/>
    <w:rsid w:val="00C66163"/>
    <w:rsid w:val="00C66F9D"/>
    <w:rsid w:val="00C67CCD"/>
    <w:rsid w:val="00C70F68"/>
    <w:rsid w:val="00C72E89"/>
    <w:rsid w:val="00C76C31"/>
    <w:rsid w:val="00C87A8C"/>
    <w:rsid w:val="00C9362A"/>
    <w:rsid w:val="00CA059B"/>
    <w:rsid w:val="00CA5257"/>
    <w:rsid w:val="00CB55A6"/>
    <w:rsid w:val="00CB7A29"/>
    <w:rsid w:val="00CC421A"/>
    <w:rsid w:val="00CC760F"/>
    <w:rsid w:val="00CD0AA5"/>
    <w:rsid w:val="00CD2D3A"/>
    <w:rsid w:val="00CD4D8C"/>
    <w:rsid w:val="00CD77AA"/>
    <w:rsid w:val="00CE62BB"/>
    <w:rsid w:val="00CE77DC"/>
    <w:rsid w:val="00CF0E59"/>
    <w:rsid w:val="00CF10F7"/>
    <w:rsid w:val="00D01490"/>
    <w:rsid w:val="00D03E71"/>
    <w:rsid w:val="00D047D0"/>
    <w:rsid w:val="00D06837"/>
    <w:rsid w:val="00D107E2"/>
    <w:rsid w:val="00D10CB6"/>
    <w:rsid w:val="00D21288"/>
    <w:rsid w:val="00D33492"/>
    <w:rsid w:val="00D37AE9"/>
    <w:rsid w:val="00D4251F"/>
    <w:rsid w:val="00D5201D"/>
    <w:rsid w:val="00D55F0F"/>
    <w:rsid w:val="00D5717B"/>
    <w:rsid w:val="00D60A16"/>
    <w:rsid w:val="00D61CF6"/>
    <w:rsid w:val="00D66CB3"/>
    <w:rsid w:val="00D70609"/>
    <w:rsid w:val="00D722CD"/>
    <w:rsid w:val="00D76978"/>
    <w:rsid w:val="00D76B50"/>
    <w:rsid w:val="00D82C24"/>
    <w:rsid w:val="00D83DC0"/>
    <w:rsid w:val="00D851D3"/>
    <w:rsid w:val="00D8557C"/>
    <w:rsid w:val="00D93667"/>
    <w:rsid w:val="00DA23E8"/>
    <w:rsid w:val="00DB22B9"/>
    <w:rsid w:val="00DB3B6B"/>
    <w:rsid w:val="00DB51D4"/>
    <w:rsid w:val="00DB53DB"/>
    <w:rsid w:val="00DB6FAE"/>
    <w:rsid w:val="00DC14CB"/>
    <w:rsid w:val="00DD4BC5"/>
    <w:rsid w:val="00DF507B"/>
    <w:rsid w:val="00DF6909"/>
    <w:rsid w:val="00E0137E"/>
    <w:rsid w:val="00E04FDC"/>
    <w:rsid w:val="00E10797"/>
    <w:rsid w:val="00E10A18"/>
    <w:rsid w:val="00E1203C"/>
    <w:rsid w:val="00E129F4"/>
    <w:rsid w:val="00E1597C"/>
    <w:rsid w:val="00E16800"/>
    <w:rsid w:val="00E17721"/>
    <w:rsid w:val="00E302DD"/>
    <w:rsid w:val="00E33F79"/>
    <w:rsid w:val="00E34879"/>
    <w:rsid w:val="00E42FC9"/>
    <w:rsid w:val="00E445F5"/>
    <w:rsid w:val="00E502D6"/>
    <w:rsid w:val="00E512A9"/>
    <w:rsid w:val="00E529B2"/>
    <w:rsid w:val="00E53A37"/>
    <w:rsid w:val="00E54569"/>
    <w:rsid w:val="00E54F13"/>
    <w:rsid w:val="00E576DB"/>
    <w:rsid w:val="00E61B59"/>
    <w:rsid w:val="00E749AE"/>
    <w:rsid w:val="00E74BA5"/>
    <w:rsid w:val="00E80702"/>
    <w:rsid w:val="00E92E4E"/>
    <w:rsid w:val="00E94A72"/>
    <w:rsid w:val="00E95A0E"/>
    <w:rsid w:val="00E96294"/>
    <w:rsid w:val="00EB01DA"/>
    <w:rsid w:val="00EB0406"/>
    <w:rsid w:val="00EC7909"/>
    <w:rsid w:val="00EE40BB"/>
    <w:rsid w:val="00EE7A8A"/>
    <w:rsid w:val="00EE7AD9"/>
    <w:rsid w:val="00EF5193"/>
    <w:rsid w:val="00EF6658"/>
    <w:rsid w:val="00F011DE"/>
    <w:rsid w:val="00F01471"/>
    <w:rsid w:val="00F02D9E"/>
    <w:rsid w:val="00F107A7"/>
    <w:rsid w:val="00F1448B"/>
    <w:rsid w:val="00F16BEC"/>
    <w:rsid w:val="00F216AC"/>
    <w:rsid w:val="00F26B18"/>
    <w:rsid w:val="00F27D02"/>
    <w:rsid w:val="00F33D19"/>
    <w:rsid w:val="00F346B6"/>
    <w:rsid w:val="00F3573F"/>
    <w:rsid w:val="00F50E30"/>
    <w:rsid w:val="00F533D1"/>
    <w:rsid w:val="00F60408"/>
    <w:rsid w:val="00F60CC8"/>
    <w:rsid w:val="00F60DF8"/>
    <w:rsid w:val="00F61482"/>
    <w:rsid w:val="00F6229F"/>
    <w:rsid w:val="00F639D6"/>
    <w:rsid w:val="00F63ABC"/>
    <w:rsid w:val="00F641FC"/>
    <w:rsid w:val="00F65C1B"/>
    <w:rsid w:val="00F671B4"/>
    <w:rsid w:val="00F776B2"/>
    <w:rsid w:val="00F808B8"/>
    <w:rsid w:val="00F80DAF"/>
    <w:rsid w:val="00F80E95"/>
    <w:rsid w:val="00F85920"/>
    <w:rsid w:val="00F86BE8"/>
    <w:rsid w:val="00F9084B"/>
    <w:rsid w:val="00F93885"/>
    <w:rsid w:val="00F93C39"/>
    <w:rsid w:val="00F95A8E"/>
    <w:rsid w:val="00F96F1F"/>
    <w:rsid w:val="00FB7C65"/>
    <w:rsid w:val="00FC22A1"/>
    <w:rsid w:val="00FC641D"/>
    <w:rsid w:val="00FD3055"/>
    <w:rsid w:val="00FD59D7"/>
    <w:rsid w:val="00FE4353"/>
    <w:rsid w:val="00FE5760"/>
    <w:rsid w:val="00FF1D02"/>
    <w:rsid w:val="00FF3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24"/>
    <o:shapelayout v:ext="edit">
      <o:idmap v:ext="edit" data="1"/>
      <o:rules v:ext="edit">
        <o:r id="V:Rule1" type="connector" idref="#_x0000_s1496"/>
        <o:r id="V:Rule2" type="connector" idref="#_x0000_s1561"/>
        <o:r id="V:Rule3" type="connector" idref="#_x0000_s1557"/>
        <o:r id="V:Rule4" type="connector" idref="#_x0000_s1547"/>
        <o:r id="V:Rule5" type="connector" idref="#_x0000_s1505"/>
        <o:r id="V:Rule6" type="connector" idref="#_x0000_s1551"/>
        <o:r id="V:Rule7" type="connector" idref="#_x0000_s1601"/>
        <o:r id="V:Rule8" type="connector" idref="#_x0000_s1556"/>
        <o:r id="V:Rule9" type="connector" idref="#_x0000_s1536"/>
        <o:r id="V:Rule10" type="connector" idref="#_x0000_s1525"/>
        <o:r id="V:Rule11" type="connector" idref="#_x0000_s1513"/>
        <o:r id="V:Rule12" type="connector" idref="#_x0000_s1552"/>
        <o:r id="V:Rule13" type="connector" idref="#_x0000_s1562"/>
        <o:r id="V:Rule14" type="connector" idref="#_x0000_s1553"/>
        <o:r id="V:Rule15" type="connector" idref="#_x0000_s1596"/>
        <o:r id="V:Rule16" type="connector" idref="#_x0000_s1600"/>
        <o:r id="V:Rule17" type="connector" idref="#_x0000_s1555"/>
        <o:r id="V:Rule18" type="connector" idref="#_x0000_s1499"/>
        <o:r id="V:Rule19" type="connector" idref="#_x0000_s1545"/>
        <o:r id="V:Rule20" type="connector" idref="#_x0000_s1560"/>
        <o:r id="V:Rule21" type="connector" idref="#_x0000_s1522"/>
        <o:r id="V:Rule22" type="connector" idref="#_x0000_s1516"/>
        <o:r id="V:Rule23" type="connector" idref="#_x0000_s1595"/>
        <o:r id="V:Rule24" type="connector" idref="#_x0000_s1532"/>
        <o:r id="V:Rule25" type="connector" idref="#_x0000_s1491"/>
        <o:r id="V:Rule26" type="connector" idref="#_x0000_s1523"/>
        <o:r id="V:Rule27" type="connector" idref="#_x0000_s1554"/>
        <o:r id="V:Rule28" type="connector" idref="#_x0000_s1597"/>
        <o:r id="V:Rule29" type="connector" idref="#_x0000_s1517"/>
        <o:r id="V:Rule30" type="connector" idref="#_x0000_s1506"/>
        <o:r id="V:Rule31" type="connector" idref="#_x0000_s1504"/>
        <o:r id="V:Rule32" type="connector" idref="#_x0000_s1598"/>
        <o:r id="V:Rule33" type="connector" idref="#_x0000_s1587"/>
        <o:r id="V:Rule34" type="connector" idref="#_x0000_s1549"/>
        <o:r id="V:Rule35" type="connector" idref="#_x0000_s1533"/>
        <o:r id="V:Rule36" type="connector" idref="#_x0000_s1507"/>
        <o:r id="V:Rule37" type="connector" idref="#_x0000_s1559"/>
        <o:r id="V:Rule38" type="connector" idref="#_x0000_s1492"/>
        <o:r id="V:Rule39" type="connector" idref="#_x0000_s1534"/>
        <o:r id="V:Rule40" type="connector" idref="#_x0000_s1514"/>
        <o:r id="V:Rule41" type="connector" idref="#_x0000_s1558"/>
        <o:r id="V:Rule42" type="connector" idref="#_x0000_s1535"/>
        <o:r id="V:Rule43" type="connector" idref="#_x0000_s1494"/>
        <o:r id="V:Rule44" type="connector" idref="#_x0000_s1508"/>
        <o:r id="V:Rule45" type="connector" idref="#_x0000_s1548"/>
        <o:r id="V:Rule46" type="connector" idref="#_x0000_s1526"/>
        <o:r id="V:Rule47" type="connector" idref="#_x0000_s1497"/>
        <o:r id="V:Rule48" type="connector" idref="#_x0000_s1495"/>
        <o:r id="V:Rule49" type="connector" idref="#_x0000_s1524"/>
        <o:r id="V:Rule50" type="connector" idref="#_x0000_s1599"/>
        <o:r id="V:Rule51" type="connector" idref="#_x0000_s1493"/>
        <o:r id="V:Rule52" type="connector" idref="#_x0000_s1546"/>
        <o:r id="V:Rule53" type="connector" idref="#_x0000_s1515"/>
      </o:rules>
    </o:shapelayout>
  </w:shapeDefaults>
  <w:decimalSymbol w:val=","/>
  <w:listSeparator w:val=";"/>
  <w14:docId w14:val="37932ED8"/>
  <w15:docId w15:val="{F5A13A54-4478-4158-95F2-4C10DB8D9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70402"/>
  </w:style>
  <w:style w:type="paragraph" w:styleId="1">
    <w:name w:val="heading 1"/>
    <w:basedOn w:val="a1"/>
    <w:next w:val="a1"/>
    <w:link w:val="10"/>
    <w:qFormat/>
    <w:rsid w:val="00225F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nhideWhenUsed/>
    <w:qFormat/>
    <w:rsid w:val="00225F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qFormat/>
    <w:rsid w:val="00D93667"/>
    <w:pPr>
      <w:keepNext/>
      <w:spacing w:after="0" w:line="240" w:lineRule="auto"/>
      <w:ind w:firstLine="540"/>
      <w:jc w:val="center"/>
      <w:outlineLvl w:val="2"/>
    </w:pPr>
    <w:rPr>
      <w:rFonts w:ascii="Times New Roman" w:eastAsia="Times New Roman" w:hAnsi="Times New Roman" w:cs="Times New Roman"/>
      <w:bCs/>
      <w:iCs/>
      <w:sz w:val="28"/>
      <w:szCs w:val="24"/>
      <w:lang w:eastAsia="ru-RU"/>
    </w:rPr>
  </w:style>
  <w:style w:type="paragraph" w:styleId="4">
    <w:name w:val="heading 4"/>
    <w:basedOn w:val="a1"/>
    <w:next w:val="a1"/>
    <w:link w:val="40"/>
    <w:uiPriority w:val="9"/>
    <w:semiHidden/>
    <w:unhideWhenUsed/>
    <w:qFormat/>
    <w:rsid w:val="00D93667"/>
    <w:pPr>
      <w:keepNext/>
      <w:keepLines/>
      <w:spacing w:before="200" w:after="0" w:line="360" w:lineRule="auto"/>
      <w:ind w:firstLine="709"/>
      <w:jc w:val="both"/>
      <w:outlineLvl w:val="3"/>
    </w:pPr>
    <w:rPr>
      <w:rFonts w:ascii="Cambria" w:eastAsia="Times New Roman" w:hAnsi="Cambria" w:cs="Times New Roman"/>
      <w:b/>
      <w:bCs/>
      <w:i/>
      <w:iCs/>
      <w:color w:val="4F81BD"/>
      <w:sz w:val="28"/>
      <w:szCs w:val="24"/>
      <w:lang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Рабочий Знак"/>
    <w:basedOn w:val="a1"/>
    <w:link w:val="a6"/>
    <w:rsid w:val="00E1203C"/>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aliases w:val="Рабочий Знак Знак"/>
    <w:basedOn w:val="a2"/>
    <w:link w:val="a5"/>
    <w:rsid w:val="00E1203C"/>
    <w:rPr>
      <w:rFonts w:ascii="Times New Roman" w:eastAsia="Times New Roman" w:hAnsi="Times New Roman" w:cs="Times New Roman"/>
      <w:sz w:val="24"/>
      <w:szCs w:val="24"/>
      <w:lang w:eastAsia="ru-RU"/>
    </w:rPr>
  </w:style>
  <w:style w:type="character" w:customStyle="1" w:styleId="blk">
    <w:name w:val="blk"/>
    <w:basedOn w:val="a2"/>
    <w:rsid w:val="00E1203C"/>
  </w:style>
  <w:style w:type="character" w:customStyle="1" w:styleId="u">
    <w:name w:val="u"/>
    <w:basedOn w:val="a2"/>
    <w:rsid w:val="00E1203C"/>
  </w:style>
  <w:style w:type="paragraph" w:customStyle="1" w:styleId="a0">
    <w:name w:val="лит"/>
    <w:autoRedefine/>
    <w:rsid w:val="009F3488"/>
    <w:pPr>
      <w:numPr>
        <w:numId w:val="1"/>
      </w:numPr>
      <w:tabs>
        <w:tab w:val="num" w:pos="360"/>
      </w:tabs>
      <w:spacing w:after="0" w:line="360" w:lineRule="auto"/>
      <w:jc w:val="both"/>
    </w:pPr>
    <w:rPr>
      <w:rFonts w:ascii="Times New Roman" w:eastAsia="Times New Roman" w:hAnsi="Times New Roman" w:cs="Times New Roman"/>
      <w:bCs/>
      <w:sz w:val="28"/>
      <w:szCs w:val="28"/>
      <w:lang w:eastAsia="ru-RU"/>
    </w:rPr>
  </w:style>
  <w:style w:type="paragraph" w:styleId="a7">
    <w:name w:val="List Paragraph"/>
    <w:basedOn w:val="a1"/>
    <w:qFormat/>
    <w:rsid w:val="00C659DD"/>
    <w:pPr>
      <w:widowControl w:val="0"/>
      <w:autoSpaceDE w:val="0"/>
      <w:autoSpaceDN w:val="0"/>
      <w:adjustRightInd w:val="0"/>
      <w:spacing w:after="0" w:line="360" w:lineRule="auto"/>
      <w:ind w:left="720" w:firstLine="720"/>
      <w:contextualSpacing/>
      <w:jc w:val="both"/>
    </w:pPr>
    <w:rPr>
      <w:rFonts w:ascii="Times New Roman" w:eastAsia="Times New Roman" w:hAnsi="Times New Roman" w:cs="Times New Roman"/>
      <w:sz w:val="28"/>
      <w:szCs w:val="20"/>
      <w:lang w:eastAsia="ru-RU"/>
    </w:rPr>
  </w:style>
  <w:style w:type="paragraph" w:styleId="a8">
    <w:name w:val="Normal (Web)"/>
    <w:basedOn w:val="a1"/>
    <w:link w:val="a9"/>
    <w:uiPriority w:val="99"/>
    <w:unhideWhenUsed/>
    <w:rsid w:val="00C659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1"/>
    <w:link w:val="ab"/>
    <w:uiPriority w:val="99"/>
    <w:unhideWhenUsed/>
    <w:rsid w:val="00AD5EA4"/>
    <w:pPr>
      <w:tabs>
        <w:tab w:val="center" w:pos="4677"/>
        <w:tab w:val="right" w:pos="9355"/>
      </w:tabs>
      <w:spacing w:after="0" w:line="240" w:lineRule="auto"/>
    </w:pPr>
  </w:style>
  <w:style w:type="character" w:customStyle="1" w:styleId="ab">
    <w:name w:val="Верхний колонтитул Знак"/>
    <w:basedOn w:val="a2"/>
    <w:link w:val="aa"/>
    <w:uiPriority w:val="99"/>
    <w:rsid w:val="00AD5EA4"/>
  </w:style>
  <w:style w:type="paragraph" w:styleId="ac">
    <w:name w:val="footer"/>
    <w:basedOn w:val="a1"/>
    <w:link w:val="ad"/>
    <w:uiPriority w:val="99"/>
    <w:unhideWhenUsed/>
    <w:rsid w:val="00AD5EA4"/>
    <w:pPr>
      <w:tabs>
        <w:tab w:val="center" w:pos="4677"/>
        <w:tab w:val="right" w:pos="9355"/>
      </w:tabs>
      <w:spacing w:after="0" w:line="240" w:lineRule="auto"/>
    </w:pPr>
  </w:style>
  <w:style w:type="character" w:customStyle="1" w:styleId="ad">
    <w:name w:val="Нижний колонтитул Знак"/>
    <w:basedOn w:val="a2"/>
    <w:link w:val="ac"/>
    <w:uiPriority w:val="99"/>
    <w:rsid w:val="00AD5EA4"/>
  </w:style>
  <w:style w:type="character" w:customStyle="1" w:styleId="a9">
    <w:name w:val="Обычный (веб) Знак"/>
    <w:link w:val="a8"/>
    <w:rsid w:val="00446AB0"/>
    <w:rPr>
      <w:rFonts w:ascii="Times New Roman" w:eastAsia="Times New Roman" w:hAnsi="Times New Roman" w:cs="Times New Roman"/>
      <w:sz w:val="24"/>
      <w:szCs w:val="24"/>
      <w:lang w:eastAsia="ru-RU"/>
    </w:rPr>
  </w:style>
  <w:style w:type="paragraph" w:styleId="21">
    <w:name w:val="Body Text 2"/>
    <w:basedOn w:val="a1"/>
    <w:link w:val="22"/>
    <w:rsid w:val="00BA713D"/>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2"/>
    <w:link w:val="21"/>
    <w:rsid w:val="00BA713D"/>
    <w:rPr>
      <w:rFonts w:ascii="Times New Roman" w:eastAsia="Times New Roman" w:hAnsi="Times New Roman" w:cs="Times New Roman"/>
      <w:sz w:val="20"/>
      <w:szCs w:val="20"/>
      <w:lang w:eastAsia="ru-RU"/>
    </w:rPr>
  </w:style>
  <w:style w:type="character" w:customStyle="1" w:styleId="FontStyle19">
    <w:name w:val="Font Style19"/>
    <w:basedOn w:val="a2"/>
    <w:rsid w:val="00BA713D"/>
    <w:rPr>
      <w:rFonts w:ascii="Franklin Gothic Medium" w:hAnsi="Franklin Gothic Medium" w:cs="Franklin Gothic Medium"/>
      <w:spacing w:val="10"/>
      <w:sz w:val="16"/>
      <w:szCs w:val="16"/>
    </w:rPr>
  </w:style>
  <w:style w:type="character" w:styleId="ae">
    <w:name w:val="Hyperlink"/>
    <w:basedOn w:val="a2"/>
    <w:uiPriority w:val="99"/>
    <w:rsid w:val="00CB55A6"/>
    <w:rPr>
      <w:color w:val="0000FF"/>
      <w:u w:val="single"/>
    </w:rPr>
  </w:style>
  <w:style w:type="character" w:customStyle="1" w:styleId="apple-converted-space">
    <w:name w:val="apple-converted-space"/>
    <w:basedOn w:val="a2"/>
    <w:rsid w:val="00CB55A6"/>
  </w:style>
  <w:style w:type="paragraph" w:styleId="af">
    <w:name w:val="Balloon Text"/>
    <w:basedOn w:val="a1"/>
    <w:link w:val="af0"/>
    <w:uiPriority w:val="99"/>
    <w:unhideWhenUsed/>
    <w:rsid w:val="005A1E41"/>
    <w:pPr>
      <w:spacing w:after="0" w:line="240" w:lineRule="auto"/>
    </w:pPr>
    <w:rPr>
      <w:rFonts w:ascii="Tahoma" w:hAnsi="Tahoma" w:cs="Tahoma"/>
      <w:sz w:val="16"/>
      <w:szCs w:val="16"/>
    </w:rPr>
  </w:style>
  <w:style w:type="character" w:customStyle="1" w:styleId="af0">
    <w:name w:val="Текст выноски Знак"/>
    <w:basedOn w:val="a2"/>
    <w:link w:val="af"/>
    <w:uiPriority w:val="99"/>
    <w:rsid w:val="005A1E41"/>
    <w:rPr>
      <w:rFonts w:ascii="Tahoma" w:hAnsi="Tahoma" w:cs="Tahoma"/>
      <w:sz w:val="16"/>
      <w:szCs w:val="16"/>
    </w:rPr>
  </w:style>
  <w:style w:type="table" w:styleId="af1">
    <w:name w:val="Table Grid"/>
    <w:basedOn w:val="a3"/>
    <w:rsid w:val="00286B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3">
    <w:name w:val="основной_текст_2"/>
    <w:basedOn w:val="a1"/>
    <w:rsid w:val="008A72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2"/>
    <w:link w:val="1"/>
    <w:rsid w:val="00225F5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rsid w:val="00225F5F"/>
    <w:rPr>
      <w:rFonts w:asciiTheme="majorHAnsi" w:eastAsiaTheme="majorEastAsia" w:hAnsiTheme="majorHAnsi" w:cstheme="majorBidi"/>
      <w:b/>
      <w:bCs/>
      <w:color w:val="4F81BD" w:themeColor="accent1"/>
      <w:sz w:val="26"/>
      <w:szCs w:val="26"/>
    </w:rPr>
  </w:style>
  <w:style w:type="paragraph" w:styleId="11">
    <w:name w:val="toc 1"/>
    <w:basedOn w:val="a1"/>
    <w:next w:val="a1"/>
    <w:autoRedefine/>
    <w:uiPriority w:val="39"/>
    <w:unhideWhenUsed/>
    <w:rsid w:val="0089393B"/>
    <w:pPr>
      <w:spacing w:after="100"/>
    </w:pPr>
  </w:style>
  <w:style w:type="paragraph" w:styleId="24">
    <w:name w:val="toc 2"/>
    <w:basedOn w:val="a1"/>
    <w:next w:val="a1"/>
    <w:autoRedefine/>
    <w:uiPriority w:val="39"/>
    <w:unhideWhenUsed/>
    <w:rsid w:val="0089393B"/>
    <w:pPr>
      <w:spacing w:after="100"/>
      <w:ind w:left="220"/>
    </w:pPr>
  </w:style>
  <w:style w:type="paragraph" w:styleId="31">
    <w:name w:val="Body Text Indent 3"/>
    <w:basedOn w:val="a1"/>
    <w:link w:val="32"/>
    <w:unhideWhenUsed/>
    <w:rsid w:val="00784FDA"/>
    <w:pPr>
      <w:spacing w:after="120"/>
      <w:ind w:left="283"/>
    </w:pPr>
    <w:rPr>
      <w:sz w:val="16"/>
      <w:szCs w:val="16"/>
    </w:rPr>
  </w:style>
  <w:style w:type="character" w:customStyle="1" w:styleId="32">
    <w:name w:val="Основной текст с отступом 3 Знак"/>
    <w:basedOn w:val="a2"/>
    <w:link w:val="31"/>
    <w:rsid w:val="00784FDA"/>
    <w:rPr>
      <w:sz w:val="16"/>
      <w:szCs w:val="16"/>
    </w:rPr>
  </w:style>
  <w:style w:type="paragraph" w:customStyle="1" w:styleId="ConsNormal">
    <w:name w:val="ConsNormal"/>
    <w:uiPriority w:val="99"/>
    <w:rsid w:val="00784F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Title"/>
    <w:basedOn w:val="a1"/>
    <w:link w:val="af3"/>
    <w:uiPriority w:val="99"/>
    <w:qFormat/>
    <w:rsid w:val="00784FDA"/>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f3">
    <w:name w:val="Заголовок Знак"/>
    <w:basedOn w:val="a2"/>
    <w:link w:val="af2"/>
    <w:uiPriority w:val="99"/>
    <w:rsid w:val="00784FDA"/>
    <w:rPr>
      <w:rFonts w:ascii="Times New Roman" w:eastAsia="Times New Roman" w:hAnsi="Times New Roman" w:cs="Times New Roman"/>
      <w:sz w:val="28"/>
      <w:szCs w:val="24"/>
      <w:lang w:eastAsia="ru-RU"/>
    </w:rPr>
  </w:style>
  <w:style w:type="character" w:styleId="af4">
    <w:name w:val="Strong"/>
    <w:uiPriority w:val="22"/>
    <w:qFormat/>
    <w:rsid w:val="00784FDA"/>
    <w:rPr>
      <w:b/>
      <w:bCs/>
    </w:rPr>
  </w:style>
  <w:style w:type="paragraph" w:customStyle="1" w:styleId="12">
    <w:name w:val="Основной текст1"/>
    <w:basedOn w:val="a1"/>
    <w:rsid w:val="00784FDA"/>
    <w:pPr>
      <w:spacing w:after="0" w:line="360" w:lineRule="auto"/>
      <w:ind w:left="1571" w:firstLine="709"/>
      <w:jc w:val="both"/>
    </w:pPr>
    <w:rPr>
      <w:rFonts w:ascii="Times New Roman" w:eastAsia="Times New Roman" w:hAnsi="Times New Roman" w:cs="Times New Roman"/>
      <w:sz w:val="28"/>
      <w:szCs w:val="20"/>
      <w:lang w:eastAsia="ru-RU"/>
    </w:rPr>
  </w:style>
  <w:style w:type="paragraph" w:customStyle="1" w:styleId="ConsPlusNormal">
    <w:name w:val="ConsPlusNormal"/>
    <w:rsid w:val="00D936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
    <w:name w:val="Заголовок 3 Знак"/>
    <w:basedOn w:val="a2"/>
    <w:link w:val="3"/>
    <w:rsid w:val="00D93667"/>
    <w:rPr>
      <w:rFonts w:ascii="Times New Roman" w:eastAsia="Times New Roman" w:hAnsi="Times New Roman" w:cs="Times New Roman"/>
      <w:bCs/>
      <w:iCs/>
      <w:sz w:val="28"/>
      <w:szCs w:val="24"/>
      <w:lang w:eastAsia="ru-RU"/>
    </w:rPr>
  </w:style>
  <w:style w:type="character" w:customStyle="1" w:styleId="40">
    <w:name w:val="Заголовок 4 Знак"/>
    <w:basedOn w:val="a2"/>
    <w:link w:val="4"/>
    <w:uiPriority w:val="9"/>
    <w:semiHidden/>
    <w:rsid w:val="00D93667"/>
    <w:rPr>
      <w:rFonts w:ascii="Cambria" w:eastAsia="Times New Roman" w:hAnsi="Cambria" w:cs="Times New Roman"/>
      <w:b/>
      <w:bCs/>
      <w:i/>
      <w:iCs/>
      <w:color w:val="4F81BD"/>
      <w:sz w:val="28"/>
      <w:szCs w:val="24"/>
      <w:lang w:eastAsia="ru-RU"/>
    </w:rPr>
  </w:style>
  <w:style w:type="paragraph" w:styleId="af5">
    <w:name w:val="Body Text Indent"/>
    <w:basedOn w:val="a1"/>
    <w:link w:val="af6"/>
    <w:rsid w:val="00D93667"/>
    <w:pPr>
      <w:spacing w:after="0" w:line="360" w:lineRule="auto"/>
      <w:ind w:firstLine="709"/>
    </w:pPr>
    <w:rPr>
      <w:rFonts w:ascii="Times New Roman" w:eastAsia="Times New Roman" w:hAnsi="Times New Roman" w:cs="Times New Roman"/>
      <w:sz w:val="28"/>
      <w:szCs w:val="24"/>
      <w:lang w:eastAsia="ru-RU"/>
    </w:rPr>
  </w:style>
  <w:style w:type="character" w:customStyle="1" w:styleId="af6">
    <w:name w:val="Основной текст с отступом Знак"/>
    <w:basedOn w:val="a2"/>
    <w:link w:val="af5"/>
    <w:rsid w:val="00D93667"/>
    <w:rPr>
      <w:rFonts w:ascii="Times New Roman" w:eastAsia="Times New Roman" w:hAnsi="Times New Roman" w:cs="Times New Roman"/>
      <w:sz w:val="28"/>
      <w:szCs w:val="24"/>
      <w:lang w:eastAsia="ru-RU"/>
    </w:rPr>
  </w:style>
  <w:style w:type="paragraph" w:customStyle="1" w:styleId="60">
    <w:name w:val="Стиль60"/>
    <w:basedOn w:val="a1"/>
    <w:rsid w:val="00D93667"/>
    <w:pPr>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firstLine="709"/>
      <w:jc w:val="both"/>
    </w:pPr>
    <w:rPr>
      <w:rFonts w:ascii="Times New Roman" w:eastAsia="Times New Roman" w:hAnsi="Times New Roman" w:cs="Times New Roman"/>
      <w:color w:val="000000"/>
      <w:sz w:val="28"/>
      <w:szCs w:val="24"/>
      <w:lang w:eastAsia="ru-RU"/>
    </w:rPr>
  </w:style>
  <w:style w:type="paragraph" w:customStyle="1" w:styleId="13">
    <w:name w:val="Формула1"/>
    <w:basedOn w:val="a1"/>
    <w:next w:val="a1"/>
    <w:rsid w:val="00D93667"/>
    <w:pPr>
      <w:tabs>
        <w:tab w:val="center" w:pos="3969"/>
        <w:tab w:val="right" w:pos="9072"/>
      </w:tabs>
      <w:spacing w:before="120" w:after="120" w:line="240" w:lineRule="auto"/>
      <w:jc w:val="center"/>
    </w:pPr>
    <w:rPr>
      <w:rFonts w:ascii="Times New Roman" w:eastAsia="Calibri" w:hAnsi="Times New Roman" w:cs="Times New Roman"/>
      <w:sz w:val="24"/>
      <w:szCs w:val="20"/>
    </w:rPr>
  </w:style>
  <w:style w:type="paragraph" w:customStyle="1" w:styleId="25">
    <w:name w:val="Обычный2"/>
    <w:rsid w:val="00D93667"/>
    <w:pPr>
      <w:spacing w:after="0" w:line="360" w:lineRule="auto"/>
      <w:ind w:firstLine="720"/>
      <w:jc w:val="both"/>
    </w:pPr>
    <w:rPr>
      <w:rFonts w:ascii="Times New Roman" w:eastAsia="Calibri" w:hAnsi="Times New Roman" w:cs="Times New Roman"/>
      <w:sz w:val="28"/>
      <w:szCs w:val="20"/>
      <w:lang w:eastAsia="ru-RU"/>
    </w:rPr>
  </w:style>
  <w:style w:type="paragraph" w:customStyle="1" w:styleId="Style3">
    <w:name w:val="Style3"/>
    <w:basedOn w:val="a1"/>
    <w:rsid w:val="00D93667"/>
    <w:pPr>
      <w:widowControl w:val="0"/>
      <w:autoSpaceDE w:val="0"/>
      <w:autoSpaceDN w:val="0"/>
      <w:adjustRightInd w:val="0"/>
      <w:spacing w:after="0" w:line="216" w:lineRule="exact"/>
      <w:ind w:firstLine="499"/>
      <w:jc w:val="both"/>
    </w:pPr>
    <w:rPr>
      <w:rFonts w:ascii="Times New Roman" w:eastAsia="Times New Roman" w:hAnsi="Times New Roman" w:cs="Times New Roman"/>
      <w:sz w:val="24"/>
      <w:szCs w:val="24"/>
      <w:lang w:eastAsia="ru-RU"/>
    </w:rPr>
  </w:style>
  <w:style w:type="character" w:customStyle="1" w:styleId="FontStyle25">
    <w:name w:val="Font Style25"/>
    <w:basedOn w:val="a2"/>
    <w:rsid w:val="00D93667"/>
    <w:rPr>
      <w:rFonts w:ascii="Times New Roman" w:hAnsi="Times New Roman" w:cs="Times New Roman"/>
      <w:sz w:val="18"/>
      <w:szCs w:val="18"/>
    </w:rPr>
  </w:style>
  <w:style w:type="paragraph" w:customStyle="1" w:styleId="220">
    <w:name w:val="Основной текст 22"/>
    <w:basedOn w:val="a1"/>
    <w:rsid w:val="00D9366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val="en-US" w:eastAsia="ru-RU"/>
    </w:rPr>
  </w:style>
  <w:style w:type="paragraph" w:customStyle="1" w:styleId="af7">
    <w:name w:val="Знак Знак Знак Знак Знак"/>
    <w:basedOn w:val="a1"/>
    <w:rsid w:val="00D93667"/>
    <w:pPr>
      <w:pageBreakBefore/>
      <w:spacing w:after="160" w:line="360" w:lineRule="auto"/>
    </w:pPr>
    <w:rPr>
      <w:rFonts w:ascii="Times New Roman" w:eastAsia="Times New Roman" w:hAnsi="Times New Roman" w:cs="Times New Roman"/>
      <w:sz w:val="28"/>
      <w:szCs w:val="20"/>
      <w:lang w:val="en-US"/>
    </w:rPr>
  </w:style>
  <w:style w:type="paragraph" w:styleId="26">
    <w:name w:val="Body Text Indent 2"/>
    <w:basedOn w:val="a1"/>
    <w:link w:val="27"/>
    <w:rsid w:val="00D93667"/>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2"/>
    <w:link w:val="26"/>
    <w:rsid w:val="00D93667"/>
    <w:rPr>
      <w:rFonts w:ascii="Times New Roman" w:eastAsia="Times New Roman" w:hAnsi="Times New Roman" w:cs="Times New Roman"/>
      <w:sz w:val="24"/>
      <w:szCs w:val="24"/>
      <w:lang w:eastAsia="ru-RU"/>
    </w:rPr>
  </w:style>
  <w:style w:type="paragraph" w:customStyle="1" w:styleId="Style5">
    <w:name w:val="Style5"/>
    <w:basedOn w:val="a1"/>
    <w:rsid w:val="00D93667"/>
    <w:pPr>
      <w:widowControl w:val="0"/>
      <w:autoSpaceDE w:val="0"/>
      <w:autoSpaceDN w:val="0"/>
      <w:adjustRightInd w:val="0"/>
      <w:spacing w:after="0" w:line="206" w:lineRule="exact"/>
      <w:ind w:firstLine="283"/>
    </w:pPr>
    <w:rPr>
      <w:rFonts w:ascii="Arial" w:eastAsia="Times New Roman" w:hAnsi="Arial" w:cs="Times New Roman"/>
      <w:sz w:val="24"/>
      <w:szCs w:val="24"/>
      <w:lang w:eastAsia="ru-RU"/>
    </w:rPr>
  </w:style>
  <w:style w:type="character" w:customStyle="1" w:styleId="FontStyle13">
    <w:name w:val="Font Style13"/>
    <w:basedOn w:val="a2"/>
    <w:rsid w:val="00D93667"/>
    <w:rPr>
      <w:rFonts w:ascii="Arial" w:hAnsi="Arial" w:cs="Arial"/>
      <w:spacing w:val="-10"/>
      <w:sz w:val="18"/>
      <w:szCs w:val="18"/>
    </w:rPr>
  </w:style>
  <w:style w:type="paragraph" w:customStyle="1" w:styleId="Style8">
    <w:name w:val="Style8"/>
    <w:basedOn w:val="a1"/>
    <w:rsid w:val="00D93667"/>
    <w:pPr>
      <w:widowControl w:val="0"/>
      <w:autoSpaceDE w:val="0"/>
      <w:autoSpaceDN w:val="0"/>
      <w:adjustRightInd w:val="0"/>
      <w:spacing w:after="0" w:line="206" w:lineRule="exact"/>
      <w:ind w:firstLine="67"/>
      <w:jc w:val="both"/>
    </w:pPr>
    <w:rPr>
      <w:rFonts w:ascii="Arial" w:eastAsia="Times New Roman" w:hAnsi="Arial" w:cs="Times New Roman"/>
      <w:sz w:val="24"/>
      <w:szCs w:val="24"/>
      <w:lang w:eastAsia="ru-RU"/>
    </w:rPr>
  </w:style>
  <w:style w:type="table" w:customStyle="1" w:styleId="14">
    <w:name w:val="Сетка таблицы1"/>
    <w:basedOn w:val="a3"/>
    <w:rsid w:val="00D936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uiPriority w:val="99"/>
    <w:unhideWhenUsed/>
    <w:rsid w:val="00D93667"/>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2"/>
    <w:link w:val="33"/>
    <w:uiPriority w:val="99"/>
    <w:rsid w:val="00D93667"/>
    <w:rPr>
      <w:rFonts w:ascii="Times New Roman" w:eastAsia="Times New Roman" w:hAnsi="Times New Roman" w:cs="Times New Roman"/>
      <w:sz w:val="16"/>
      <w:szCs w:val="16"/>
      <w:lang w:eastAsia="ru-RU"/>
    </w:rPr>
  </w:style>
  <w:style w:type="table" w:customStyle="1" w:styleId="61">
    <w:name w:val="Сетка таблицы61"/>
    <w:basedOn w:val="a3"/>
    <w:rsid w:val="00D936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1"/>
    <w:link w:val="af9"/>
    <w:unhideWhenUsed/>
    <w:rsid w:val="00D93667"/>
    <w:pPr>
      <w:widowControl w:val="0"/>
      <w:autoSpaceDE w:val="0"/>
      <w:autoSpaceDN w:val="0"/>
      <w:adjustRightInd w:val="0"/>
      <w:spacing w:before="40" w:after="0" w:line="360" w:lineRule="auto"/>
      <w:ind w:left="200"/>
      <w:jc w:val="both"/>
    </w:pPr>
    <w:rPr>
      <w:rFonts w:ascii="Times New Roman" w:eastAsia="Times New Roman" w:hAnsi="Times New Roman" w:cs="Times New Roman"/>
      <w:sz w:val="20"/>
      <w:szCs w:val="20"/>
      <w:lang w:eastAsia="ru-RU"/>
    </w:rPr>
  </w:style>
  <w:style w:type="character" w:customStyle="1" w:styleId="af9">
    <w:name w:val="Текст сноски Знак"/>
    <w:basedOn w:val="a2"/>
    <w:link w:val="af8"/>
    <w:rsid w:val="00D93667"/>
    <w:rPr>
      <w:rFonts w:ascii="Times New Roman" w:eastAsia="Times New Roman" w:hAnsi="Times New Roman" w:cs="Times New Roman"/>
      <w:sz w:val="20"/>
      <w:szCs w:val="20"/>
      <w:lang w:eastAsia="ru-RU"/>
    </w:rPr>
  </w:style>
  <w:style w:type="character" w:styleId="afa">
    <w:name w:val="footnote reference"/>
    <w:basedOn w:val="a2"/>
    <w:uiPriority w:val="99"/>
    <w:unhideWhenUsed/>
    <w:rsid w:val="00D93667"/>
    <w:rPr>
      <w:vertAlign w:val="superscript"/>
    </w:rPr>
  </w:style>
  <w:style w:type="table" w:customStyle="1" w:styleId="41">
    <w:name w:val="Сетка таблицы41"/>
    <w:basedOn w:val="a3"/>
    <w:rsid w:val="00D93667"/>
    <w:pPr>
      <w:widowControl w:val="0"/>
      <w:autoSpaceDE w:val="0"/>
      <w:autoSpaceDN w:val="0"/>
      <w:adjustRightInd w:val="0"/>
      <w:spacing w:before="40" w:after="0" w:line="360" w:lineRule="auto"/>
      <w:ind w:left="20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93667"/>
    <w:pPr>
      <w:spacing w:after="0" w:line="240" w:lineRule="auto"/>
      <w:jc w:val="both"/>
    </w:pPr>
    <w:rPr>
      <w:rFonts w:ascii="Times New Roman" w:eastAsia="Times New Roman" w:hAnsi="Times New Roman" w:cs="Times New Roman"/>
      <w:sz w:val="28"/>
      <w:szCs w:val="24"/>
      <w:lang w:eastAsia="ru-RU"/>
    </w:rPr>
  </w:style>
  <w:style w:type="paragraph" w:styleId="35">
    <w:name w:val="toc 3"/>
    <w:basedOn w:val="a1"/>
    <w:next w:val="a1"/>
    <w:autoRedefine/>
    <w:uiPriority w:val="39"/>
    <w:unhideWhenUsed/>
    <w:rsid w:val="00D93667"/>
    <w:pPr>
      <w:spacing w:after="100" w:line="360" w:lineRule="auto"/>
      <w:ind w:left="560" w:firstLine="709"/>
      <w:jc w:val="both"/>
    </w:pPr>
    <w:rPr>
      <w:rFonts w:ascii="Times New Roman" w:eastAsia="Times New Roman" w:hAnsi="Times New Roman" w:cs="Times New Roman"/>
      <w:sz w:val="28"/>
      <w:szCs w:val="24"/>
      <w:lang w:eastAsia="ru-RU"/>
    </w:rPr>
  </w:style>
  <w:style w:type="table" w:customStyle="1" w:styleId="120">
    <w:name w:val="Сетка таблицы 12"/>
    <w:basedOn w:val="a3"/>
    <w:next w:val="15"/>
    <w:semiHidden/>
    <w:unhideWhenUsed/>
    <w:rsid w:val="00D93667"/>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15">
    <w:name w:val="Table Grid 1"/>
    <w:basedOn w:val="a3"/>
    <w:uiPriority w:val="99"/>
    <w:unhideWhenUsed/>
    <w:rsid w:val="00D93667"/>
    <w:pPr>
      <w:spacing w:after="0" w:line="360" w:lineRule="auto"/>
      <w:ind w:firstLine="709"/>
      <w:jc w:val="both"/>
    </w:pPr>
    <w:rPr>
      <w:rFonts w:ascii="Calibri" w:eastAsia="Times New Roman" w:hAnsi="Calibri"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c">
    <w:name w:val="Emphasis"/>
    <w:basedOn w:val="a2"/>
    <w:qFormat/>
    <w:rsid w:val="00D93667"/>
    <w:rPr>
      <w:i/>
      <w:iCs/>
    </w:rPr>
  </w:style>
  <w:style w:type="character" w:customStyle="1" w:styleId="apple-style-span">
    <w:name w:val="apple-style-span"/>
    <w:basedOn w:val="a2"/>
    <w:rsid w:val="00D93667"/>
  </w:style>
  <w:style w:type="character" w:styleId="afd">
    <w:name w:val="Placeholder Text"/>
    <w:basedOn w:val="a2"/>
    <w:uiPriority w:val="99"/>
    <w:semiHidden/>
    <w:rsid w:val="00D93667"/>
    <w:rPr>
      <w:color w:val="808080"/>
    </w:rPr>
  </w:style>
  <w:style w:type="paragraph" w:customStyle="1" w:styleId="16">
    <w:name w:val="Стиль1"/>
    <w:basedOn w:val="a1"/>
    <w:link w:val="17"/>
    <w:rsid w:val="00D93667"/>
    <w:pPr>
      <w:shd w:val="clear" w:color="auto" w:fill="FFFFFF"/>
      <w:spacing w:after="0" w:line="360" w:lineRule="auto"/>
      <w:ind w:firstLine="720"/>
      <w:jc w:val="both"/>
    </w:pPr>
    <w:rPr>
      <w:rFonts w:ascii="Times New Roman" w:eastAsia="Times New Roman" w:hAnsi="Times New Roman" w:cs="Times New Roman"/>
      <w:sz w:val="28"/>
      <w:szCs w:val="28"/>
      <w:lang w:eastAsia="ru-RU"/>
    </w:rPr>
  </w:style>
  <w:style w:type="character" w:styleId="afe">
    <w:name w:val="FollowedHyperlink"/>
    <w:basedOn w:val="a2"/>
    <w:uiPriority w:val="99"/>
    <w:unhideWhenUsed/>
    <w:rsid w:val="00D93667"/>
    <w:rPr>
      <w:color w:val="800080"/>
      <w:u w:val="single"/>
    </w:rPr>
  </w:style>
  <w:style w:type="table" w:customStyle="1" w:styleId="28">
    <w:name w:val="Сетка таблицы2"/>
    <w:basedOn w:val="a3"/>
    <w:next w:val="af1"/>
    <w:rsid w:val="00D936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rsid w:val="00D936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2">
    <w:name w:val="Font Style32"/>
    <w:basedOn w:val="a2"/>
    <w:rsid w:val="00D93667"/>
    <w:rPr>
      <w:rFonts w:ascii="Times New Roman" w:hAnsi="Times New Roman" w:cs="Times New Roman"/>
      <w:sz w:val="18"/>
      <w:szCs w:val="18"/>
    </w:rPr>
  </w:style>
  <w:style w:type="paragraph" w:customStyle="1" w:styleId="Style15">
    <w:name w:val="Style15"/>
    <w:basedOn w:val="a1"/>
    <w:rsid w:val="00D93667"/>
    <w:pPr>
      <w:widowControl w:val="0"/>
      <w:autoSpaceDE w:val="0"/>
      <w:autoSpaceDN w:val="0"/>
      <w:adjustRightInd w:val="0"/>
      <w:spacing w:after="0" w:line="247" w:lineRule="exact"/>
      <w:ind w:firstLine="451"/>
    </w:pPr>
    <w:rPr>
      <w:rFonts w:ascii="Microsoft Sans Serif" w:eastAsia="Times New Roman" w:hAnsi="Microsoft Sans Serif" w:cs="Times New Roman"/>
      <w:sz w:val="24"/>
      <w:szCs w:val="24"/>
      <w:lang w:eastAsia="ru-RU"/>
    </w:rPr>
  </w:style>
  <w:style w:type="paragraph" w:customStyle="1" w:styleId="12pt">
    <w:name w:val="Обычный + 12 pt"/>
    <w:aliases w:val="Первая строка:  1,27 см,Междустр.интервал: Обычный 12"/>
    <w:basedOn w:val="a1"/>
    <w:rsid w:val="00D93667"/>
    <w:pPr>
      <w:widowControl w:val="0"/>
      <w:spacing w:after="0" w:line="288" w:lineRule="auto"/>
      <w:ind w:firstLine="720"/>
    </w:pPr>
    <w:rPr>
      <w:rFonts w:ascii="Times New Roman" w:eastAsia="Times New Roman" w:hAnsi="Times New Roman" w:cs="Times New Roman"/>
      <w:color w:val="353535"/>
      <w:sz w:val="24"/>
      <w:szCs w:val="24"/>
      <w:lang w:eastAsia="ru-RU"/>
    </w:rPr>
  </w:style>
  <w:style w:type="paragraph" w:customStyle="1" w:styleId="W">
    <w:name w:val="Основной текст с отступом W"/>
    <w:basedOn w:val="af5"/>
    <w:link w:val="W2"/>
    <w:rsid w:val="00DF6909"/>
    <w:pPr>
      <w:shd w:val="clear" w:color="auto" w:fill="FFFFFF"/>
      <w:tabs>
        <w:tab w:val="left" w:pos="851"/>
        <w:tab w:val="left" w:pos="1701"/>
        <w:tab w:val="left" w:pos="2552"/>
        <w:tab w:val="left" w:pos="3402"/>
        <w:tab w:val="left" w:pos="4253"/>
        <w:tab w:val="left" w:pos="5103"/>
        <w:tab w:val="left" w:pos="5954"/>
        <w:tab w:val="left" w:pos="6804"/>
      </w:tabs>
      <w:ind w:firstLine="851"/>
      <w:jc w:val="both"/>
    </w:pPr>
    <w:rPr>
      <w:color w:val="000000"/>
      <w:szCs w:val="28"/>
      <w:lang w:eastAsia="en-US"/>
    </w:rPr>
  </w:style>
  <w:style w:type="character" w:customStyle="1" w:styleId="W2">
    <w:name w:val="Основной текст с отступом W Знак2"/>
    <w:link w:val="W"/>
    <w:locked/>
    <w:rsid w:val="00DF6909"/>
    <w:rPr>
      <w:rFonts w:ascii="Times New Roman" w:eastAsia="Times New Roman" w:hAnsi="Times New Roman" w:cs="Times New Roman"/>
      <w:color w:val="000000"/>
      <w:sz w:val="28"/>
      <w:szCs w:val="28"/>
      <w:shd w:val="clear" w:color="auto" w:fill="FFFFFF"/>
    </w:rPr>
  </w:style>
  <w:style w:type="paragraph" w:customStyle="1" w:styleId="29">
    <w:name w:val="Основной текст2"/>
    <w:basedOn w:val="a1"/>
    <w:rsid w:val="00A11F8A"/>
    <w:pPr>
      <w:spacing w:after="0" w:line="360" w:lineRule="auto"/>
      <w:ind w:left="720" w:firstLine="709"/>
      <w:jc w:val="both"/>
    </w:pPr>
    <w:rPr>
      <w:rFonts w:ascii="Times New Roman" w:eastAsia="Times New Roman" w:hAnsi="Times New Roman" w:cs="Times New Roman"/>
      <w:sz w:val="28"/>
      <w:szCs w:val="20"/>
      <w:lang w:eastAsia="ru-RU"/>
    </w:rPr>
  </w:style>
  <w:style w:type="character" w:customStyle="1" w:styleId="100">
    <w:name w:val="Основной текст (10)"/>
    <w:basedOn w:val="a2"/>
    <w:link w:val="101"/>
    <w:uiPriority w:val="99"/>
    <w:rsid w:val="008345F2"/>
    <w:rPr>
      <w:sz w:val="24"/>
      <w:szCs w:val="24"/>
      <w:shd w:val="clear" w:color="auto" w:fill="FFFFFF"/>
    </w:rPr>
  </w:style>
  <w:style w:type="paragraph" w:customStyle="1" w:styleId="101">
    <w:name w:val="Основной текст (10)1"/>
    <w:basedOn w:val="a1"/>
    <w:link w:val="100"/>
    <w:uiPriority w:val="99"/>
    <w:rsid w:val="008345F2"/>
    <w:pPr>
      <w:shd w:val="clear" w:color="auto" w:fill="FFFFFF"/>
      <w:spacing w:after="0" w:line="341" w:lineRule="exact"/>
      <w:jc w:val="center"/>
    </w:pPr>
    <w:rPr>
      <w:sz w:val="24"/>
      <w:szCs w:val="24"/>
    </w:rPr>
  </w:style>
  <w:style w:type="paragraph" w:customStyle="1" w:styleId="WW-">
    <w:name w:val="WW-Базовый"/>
    <w:rsid w:val="008345F2"/>
    <w:pPr>
      <w:widowControl w:val="0"/>
      <w:tabs>
        <w:tab w:val="left" w:pos="709"/>
      </w:tabs>
      <w:suppressAutoHyphens/>
      <w:spacing w:after="0" w:line="200" w:lineRule="atLeast"/>
    </w:pPr>
    <w:rPr>
      <w:rFonts w:ascii="Arial" w:eastAsia="Arial Unicode MS" w:hAnsi="Arial" w:cs="Tahoma"/>
      <w:color w:val="00000A"/>
      <w:sz w:val="20"/>
      <w:szCs w:val="24"/>
      <w:lang w:eastAsia="ru-RU" w:bidi="ru-RU"/>
    </w:rPr>
  </w:style>
  <w:style w:type="paragraph" w:customStyle="1" w:styleId="aff">
    <w:name w:val="Содержимое таблицы"/>
    <w:basedOn w:val="WW-"/>
    <w:rsid w:val="008345F2"/>
    <w:pPr>
      <w:suppressLineNumbers/>
    </w:pPr>
  </w:style>
  <w:style w:type="paragraph" w:styleId="HTML">
    <w:name w:val="HTML Address"/>
    <w:basedOn w:val="a1"/>
    <w:link w:val="HTML0"/>
    <w:rsid w:val="000C1B51"/>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2"/>
    <w:link w:val="HTML"/>
    <w:rsid w:val="000C1B51"/>
    <w:rPr>
      <w:rFonts w:ascii="Times New Roman" w:eastAsia="Times New Roman" w:hAnsi="Times New Roman" w:cs="Times New Roman"/>
      <w:i/>
      <w:iCs/>
      <w:sz w:val="24"/>
      <w:szCs w:val="24"/>
      <w:lang w:eastAsia="ru-RU"/>
    </w:rPr>
  </w:style>
  <w:style w:type="paragraph" w:customStyle="1" w:styleId="Web">
    <w:name w:val="Обычный (Web)"/>
    <w:basedOn w:val="a1"/>
    <w:rsid w:val="00375017"/>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customStyle="1" w:styleId="aff0">
    <w:name w:val="Б"/>
    <w:rsid w:val="00375017"/>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7">
    <w:name w:val="Font Style17"/>
    <w:rsid w:val="00375017"/>
    <w:rPr>
      <w:rFonts w:ascii="Franklin Gothic Medium Cond" w:hAnsi="Franklin Gothic Medium Cond" w:cs="Franklin Gothic Medium Cond"/>
      <w:b/>
      <w:bCs/>
      <w:sz w:val="18"/>
      <w:szCs w:val="18"/>
    </w:rPr>
  </w:style>
  <w:style w:type="character" w:customStyle="1" w:styleId="FontStyle22">
    <w:name w:val="Font Style22"/>
    <w:rsid w:val="00375017"/>
    <w:rPr>
      <w:rFonts w:ascii="Franklin Gothic Medium Cond" w:hAnsi="Franklin Gothic Medium Cond" w:cs="Franklin Gothic Medium Cond"/>
      <w:i/>
      <w:iCs/>
      <w:spacing w:val="10"/>
      <w:sz w:val="18"/>
      <w:szCs w:val="18"/>
    </w:rPr>
  </w:style>
  <w:style w:type="paragraph" w:customStyle="1" w:styleId="Style7">
    <w:name w:val="Style7"/>
    <w:basedOn w:val="a1"/>
    <w:rsid w:val="00375017"/>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2">
    <w:name w:val="Style2"/>
    <w:basedOn w:val="a1"/>
    <w:rsid w:val="004F1D36"/>
    <w:pPr>
      <w:widowControl w:val="0"/>
      <w:autoSpaceDE w:val="0"/>
      <w:autoSpaceDN w:val="0"/>
      <w:adjustRightInd w:val="0"/>
      <w:spacing w:after="0" w:line="230" w:lineRule="exact"/>
      <w:ind w:firstLine="494"/>
    </w:pPr>
    <w:rPr>
      <w:rFonts w:ascii="Franklin Gothic Medium Cond" w:eastAsia="Times New Roman" w:hAnsi="Franklin Gothic Medium Cond" w:cs="Times New Roman"/>
      <w:sz w:val="24"/>
      <w:szCs w:val="24"/>
      <w:lang w:eastAsia="ru-RU"/>
    </w:rPr>
  </w:style>
  <w:style w:type="paragraph" w:customStyle="1" w:styleId="Style4">
    <w:name w:val="Style4"/>
    <w:basedOn w:val="a1"/>
    <w:rsid w:val="004F1D36"/>
    <w:pPr>
      <w:widowControl w:val="0"/>
      <w:autoSpaceDE w:val="0"/>
      <w:autoSpaceDN w:val="0"/>
      <w:adjustRightInd w:val="0"/>
      <w:spacing w:after="0" w:line="229" w:lineRule="exact"/>
      <w:ind w:firstLine="480"/>
      <w:jc w:val="both"/>
    </w:pPr>
    <w:rPr>
      <w:rFonts w:ascii="Franklin Gothic Medium Cond" w:eastAsia="Times New Roman" w:hAnsi="Franklin Gothic Medium Cond" w:cs="Times New Roman"/>
      <w:sz w:val="24"/>
      <w:szCs w:val="24"/>
      <w:lang w:eastAsia="ru-RU"/>
    </w:rPr>
  </w:style>
  <w:style w:type="character" w:customStyle="1" w:styleId="FontStyle16">
    <w:name w:val="Font Style16"/>
    <w:rsid w:val="004F1D36"/>
    <w:rPr>
      <w:rFonts w:ascii="Franklin Gothic Medium Cond" w:hAnsi="Franklin Gothic Medium Cond" w:cs="Franklin Gothic Medium Cond"/>
      <w:sz w:val="18"/>
      <w:szCs w:val="18"/>
    </w:rPr>
  </w:style>
  <w:style w:type="character" w:customStyle="1" w:styleId="FontStyle18">
    <w:name w:val="Font Style18"/>
    <w:rsid w:val="004F1D36"/>
    <w:rPr>
      <w:rFonts w:ascii="Constantia" w:hAnsi="Constantia" w:cs="Constantia"/>
      <w:b/>
      <w:bCs/>
      <w:sz w:val="28"/>
      <w:szCs w:val="28"/>
    </w:rPr>
  </w:style>
  <w:style w:type="character" w:customStyle="1" w:styleId="FontStyle23">
    <w:name w:val="Font Style23"/>
    <w:rsid w:val="004F1D36"/>
    <w:rPr>
      <w:rFonts w:ascii="Franklin Gothic Medium Cond" w:hAnsi="Franklin Gothic Medium Cond" w:cs="Franklin Gothic Medium Cond"/>
      <w:b/>
      <w:bCs/>
      <w:i/>
      <w:iCs/>
      <w:spacing w:val="-10"/>
      <w:sz w:val="18"/>
      <w:szCs w:val="18"/>
    </w:rPr>
  </w:style>
  <w:style w:type="character" w:customStyle="1" w:styleId="FontStyle27">
    <w:name w:val="Font Style27"/>
    <w:rsid w:val="004F1D36"/>
    <w:rPr>
      <w:rFonts w:ascii="Franklin Gothic Medium Cond" w:hAnsi="Franklin Gothic Medium Cond" w:cs="Franklin Gothic Medium Cond"/>
      <w:spacing w:val="-10"/>
      <w:sz w:val="18"/>
      <w:szCs w:val="18"/>
    </w:rPr>
  </w:style>
  <w:style w:type="paragraph" w:customStyle="1" w:styleId="Style6">
    <w:name w:val="Style6"/>
    <w:basedOn w:val="a1"/>
    <w:rsid w:val="004F1D36"/>
    <w:pPr>
      <w:widowControl w:val="0"/>
      <w:autoSpaceDE w:val="0"/>
      <w:autoSpaceDN w:val="0"/>
      <w:adjustRightInd w:val="0"/>
      <w:spacing w:after="0" w:line="227" w:lineRule="exact"/>
      <w:ind w:hanging="187"/>
    </w:pPr>
    <w:rPr>
      <w:rFonts w:ascii="Franklin Gothic Medium Cond" w:eastAsia="Times New Roman" w:hAnsi="Franklin Gothic Medium Cond" w:cs="Times New Roman"/>
      <w:sz w:val="24"/>
      <w:szCs w:val="24"/>
      <w:lang w:eastAsia="ru-RU"/>
    </w:rPr>
  </w:style>
  <w:style w:type="character" w:styleId="aff1">
    <w:name w:val="page number"/>
    <w:basedOn w:val="a2"/>
    <w:rsid w:val="004F1D36"/>
  </w:style>
  <w:style w:type="paragraph" w:styleId="a">
    <w:name w:val="List Bullet"/>
    <w:basedOn w:val="a1"/>
    <w:rsid w:val="004F1D36"/>
    <w:pPr>
      <w:numPr>
        <w:numId w:val="2"/>
      </w:numPr>
      <w:tabs>
        <w:tab w:val="clear" w:pos="360"/>
        <w:tab w:val="num" w:pos="1080"/>
      </w:tabs>
      <w:spacing w:after="0" w:line="240" w:lineRule="auto"/>
      <w:ind w:left="1080"/>
    </w:pPr>
    <w:rPr>
      <w:rFonts w:ascii="Times New Roman" w:eastAsia="Times New Roman" w:hAnsi="Times New Roman" w:cs="Times New Roman"/>
      <w:sz w:val="24"/>
      <w:szCs w:val="24"/>
      <w:lang w:eastAsia="ru-RU"/>
    </w:rPr>
  </w:style>
  <w:style w:type="paragraph" w:customStyle="1" w:styleId="aff2">
    <w:name w:val="Знак Знак Знак Знак"/>
    <w:basedOn w:val="a1"/>
    <w:rsid w:val="004F1D36"/>
    <w:pPr>
      <w:pageBreakBefore/>
      <w:spacing w:after="160" w:line="360" w:lineRule="auto"/>
    </w:pPr>
    <w:rPr>
      <w:rFonts w:ascii="Times New Roman" w:eastAsia="Times New Roman" w:hAnsi="Times New Roman" w:cs="Times New Roman"/>
      <w:sz w:val="28"/>
      <w:szCs w:val="20"/>
      <w:lang w:val="en-US"/>
    </w:rPr>
  </w:style>
  <w:style w:type="paragraph" w:customStyle="1" w:styleId="18">
    <w:name w:val="Абзац списка1"/>
    <w:basedOn w:val="a1"/>
    <w:rsid w:val="004F1D36"/>
    <w:pPr>
      <w:ind w:left="720"/>
      <w:contextualSpacing/>
    </w:pPr>
    <w:rPr>
      <w:rFonts w:ascii="Calibri" w:eastAsia="Calibri" w:hAnsi="Calibri" w:cs="Times New Roman"/>
    </w:rPr>
  </w:style>
  <w:style w:type="character" w:customStyle="1" w:styleId="17">
    <w:name w:val="Стиль1 Знак"/>
    <w:link w:val="16"/>
    <w:rsid w:val="004F1D36"/>
    <w:rPr>
      <w:rFonts w:ascii="Times New Roman" w:eastAsia="Times New Roman" w:hAnsi="Times New Roman" w:cs="Times New Roman"/>
      <w:sz w:val="28"/>
      <w:szCs w:val="28"/>
      <w:shd w:val="clear" w:color="auto" w:fill="FFFFFF"/>
      <w:lang w:eastAsia="ru-RU"/>
    </w:rPr>
  </w:style>
  <w:style w:type="paragraph" w:customStyle="1" w:styleId="Style10">
    <w:name w:val="Style10"/>
    <w:basedOn w:val="a1"/>
    <w:rsid w:val="004F1D36"/>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4">
    <w:name w:val="Style14"/>
    <w:basedOn w:val="a1"/>
    <w:rsid w:val="004F1D36"/>
    <w:pPr>
      <w:widowControl w:val="0"/>
      <w:autoSpaceDE w:val="0"/>
      <w:autoSpaceDN w:val="0"/>
      <w:adjustRightInd w:val="0"/>
      <w:spacing w:after="0" w:line="244" w:lineRule="exact"/>
      <w:ind w:firstLine="451"/>
      <w:jc w:val="both"/>
    </w:pPr>
    <w:rPr>
      <w:rFonts w:ascii="Microsoft Sans Serif" w:eastAsia="Times New Roman" w:hAnsi="Microsoft Sans Serif" w:cs="Times New Roman"/>
      <w:sz w:val="24"/>
      <w:szCs w:val="24"/>
      <w:lang w:eastAsia="ru-RU"/>
    </w:rPr>
  </w:style>
  <w:style w:type="character" w:customStyle="1" w:styleId="FontStyle30">
    <w:name w:val="Font Style30"/>
    <w:rsid w:val="004F1D36"/>
    <w:rPr>
      <w:rFonts w:ascii="Microsoft Sans Serif" w:hAnsi="Microsoft Sans Serif" w:cs="Microsoft Sans Serif"/>
      <w:b/>
      <w:bCs/>
      <w:sz w:val="16"/>
      <w:szCs w:val="16"/>
    </w:rPr>
  </w:style>
  <w:style w:type="paragraph" w:customStyle="1" w:styleId="Style11">
    <w:name w:val="Style11"/>
    <w:basedOn w:val="a1"/>
    <w:rsid w:val="004F1D36"/>
    <w:pPr>
      <w:widowControl w:val="0"/>
      <w:autoSpaceDE w:val="0"/>
      <w:autoSpaceDN w:val="0"/>
      <w:adjustRightInd w:val="0"/>
      <w:spacing w:after="0" w:line="245" w:lineRule="exact"/>
      <w:jc w:val="both"/>
    </w:pPr>
    <w:rPr>
      <w:rFonts w:ascii="Microsoft Sans Serif" w:eastAsia="Times New Roman" w:hAnsi="Microsoft Sans Serif" w:cs="Times New Roman"/>
      <w:sz w:val="24"/>
      <w:szCs w:val="24"/>
      <w:lang w:eastAsia="ru-RU"/>
    </w:rPr>
  </w:style>
  <w:style w:type="paragraph" w:customStyle="1" w:styleId="aff3">
    <w:name w:val="курсовая"/>
    <w:basedOn w:val="a1"/>
    <w:rsid w:val="004F1D36"/>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36">
    <w:name w:val="Обычный3"/>
    <w:rsid w:val="004F1D36"/>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4F1D3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5200">
      <w:bodyDiv w:val="1"/>
      <w:marLeft w:val="0"/>
      <w:marRight w:val="0"/>
      <w:marTop w:val="0"/>
      <w:marBottom w:val="0"/>
      <w:divBdr>
        <w:top w:val="none" w:sz="0" w:space="0" w:color="auto"/>
        <w:left w:val="none" w:sz="0" w:space="0" w:color="auto"/>
        <w:bottom w:val="none" w:sz="0" w:space="0" w:color="auto"/>
        <w:right w:val="none" w:sz="0" w:space="0" w:color="auto"/>
      </w:divBdr>
    </w:div>
    <w:div w:id="98768025">
      <w:bodyDiv w:val="1"/>
      <w:marLeft w:val="0"/>
      <w:marRight w:val="0"/>
      <w:marTop w:val="0"/>
      <w:marBottom w:val="0"/>
      <w:divBdr>
        <w:top w:val="none" w:sz="0" w:space="0" w:color="auto"/>
        <w:left w:val="none" w:sz="0" w:space="0" w:color="auto"/>
        <w:bottom w:val="none" w:sz="0" w:space="0" w:color="auto"/>
        <w:right w:val="none" w:sz="0" w:space="0" w:color="auto"/>
      </w:divBdr>
    </w:div>
    <w:div w:id="105392460">
      <w:bodyDiv w:val="1"/>
      <w:marLeft w:val="0"/>
      <w:marRight w:val="0"/>
      <w:marTop w:val="0"/>
      <w:marBottom w:val="0"/>
      <w:divBdr>
        <w:top w:val="none" w:sz="0" w:space="0" w:color="auto"/>
        <w:left w:val="none" w:sz="0" w:space="0" w:color="auto"/>
        <w:bottom w:val="none" w:sz="0" w:space="0" w:color="auto"/>
        <w:right w:val="none" w:sz="0" w:space="0" w:color="auto"/>
      </w:divBdr>
    </w:div>
    <w:div w:id="185868750">
      <w:bodyDiv w:val="1"/>
      <w:marLeft w:val="0"/>
      <w:marRight w:val="0"/>
      <w:marTop w:val="0"/>
      <w:marBottom w:val="0"/>
      <w:divBdr>
        <w:top w:val="none" w:sz="0" w:space="0" w:color="auto"/>
        <w:left w:val="none" w:sz="0" w:space="0" w:color="auto"/>
        <w:bottom w:val="none" w:sz="0" w:space="0" w:color="auto"/>
        <w:right w:val="none" w:sz="0" w:space="0" w:color="auto"/>
      </w:divBdr>
    </w:div>
    <w:div w:id="250045268">
      <w:bodyDiv w:val="1"/>
      <w:marLeft w:val="0"/>
      <w:marRight w:val="0"/>
      <w:marTop w:val="0"/>
      <w:marBottom w:val="0"/>
      <w:divBdr>
        <w:top w:val="none" w:sz="0" w:space="0" w:color="auto"/>
        <w:left w:val="none" w:sz="0" w:space="0" w:color="auto"/>
        <w:bottom w:val="none" w:sz="0" w:space="0" w:color="auto"/>
        <w:right w:val="none" w:sz="0" w:space="0" w:color="auto"/>
      </w:divBdr>
    </w:div>
    <w:div w:id="382828070">
      <w:bodyDiv w:val="1"/>
      <w:marLeft w:val="0"/>
      <w:marRight w:val="0"/>
      <w:marTop w:val="0"/>
      <w:marBottom w:val="0"/>
      <w:divBdr>
        <w:top w:val="none" w:sz="0" w:space="0" w:color="auto"/>
        <w:left w:val="none" w:sz="0" w:space="0" w:color="auto"/>
        <w:bottom w:val="none" w:sz="0" w:space="0" w:color="auto"/>
        <w:right w:val="none" w:sz="0" w:space="0" w:color="auto"/>
      </w:divBdr>
    </w:div>
    <w:div w:id="430400144">
      <w:bodyDiv w:val="1"/>
      <w:marLeft w:val="0"/>
      <w:marRight w:val="0"/>
      <w:marTop w:val="0"/>
      <w:marBottom w:val="0"/>
      <w:divBdr>
        <w:top w:val="none" w:sz="0" w:space="0" w:color="auto"/>
        <w:left w:val="none" w:sz="0" w:space="0" w:color="auto"/>
        <w:bottom w:val="none" w:sz="0" w:space="0" w:color="auto"/>
        <w:right w:val="none" w:sz="0" w:space="0" w:color="auto"/>
      </w:divBdr>
    </w:div>
    <w:div w:id="1057316458">
      <w:bodyDiv w:val="1"/>
      <w:marLeft w:val="0"/>
      <w:marRight w:val="0"/>
      <w:marTop w:val="0"/>
      <w:marBottom w:val="0"/>
      <w:divBdr>
        <w:top w:val="none" w:sz="0" w:space="0" w:color="auto"/>
        <w:left w:val="none" w:sz="0" w:space="0" w:color="auto"/>
        <w:bottom w:val="none" w:sz="0" w:space="0" w:color="auto"/>
        <w:right w:val="none" w:sz="0" w:space="0" w:color="auto"/>
      </w:divBdr>
    </w:div>
    <w:div w:id="1351492695">
      <w:bodyDiv w:val="1"/>
      <w:marLeft w:val="0"/>
      <w:marRight w:val="0"/>
      <w:marTop w:val="0"/>
      <w:marBottom w:val="0"/>
      <w:divBdr>
        <w:top w:val="none" w:sz="0" w:space="0" w:color="auto"/>
        <w:left w:val="none" w:sz="0" w:space="0" w:color="auto"/>
        <w:bottom w:val="none" w:sz="0" w:space="0" w:color="auto"/>
        <w:right w:val="none" w:sz="0" w:space="0" w:color="auto"/>
      </w:divBdr>
      <w:divsChild>
        <w:div w:id="1832482676">
          <w:marLeft w:val="547"/>
          <w:marRight w:val="0"/>
          <w:marTop w:val="0"/>
          <w:marBottom w:val="0"/>
          <w:divBdr>
            <w:top w:val="none" w:sz="0" w:space="0" w:color="auto"/>
            <w:left w:val="none" w:sz="0" w:space="0" w:color="auto"/>
            <w:bottom w:val="none" w:sz="0" w:space="0" w:color="auto"/>
            <w:right w:val="none" w:sz="0" w:space="0" w:color="auto"/>
          </w:divBdr>
        </w:div>
      </w:divsChild>
    </w:div>
    <w:div w:id="1540315430">
      <w:bodyDiv w:val="1"/>
      <w:marLeft w:val="0"/>
      <w:marRight w:val="0"/>
      <w:marTop w:val="0"/>
      <w:marBottom w:val="0"/>
      <w:divBdr>
        <w:top w:val="none" w:sz="0" w:space="0" w:color="auto"/>
        <w:left w:val="none" w:sz="0" w:space="0" w:color="auto"/>
        <w:bottom w:val="none" w:sz="0" w:space="0" w:color="auto"/>
        <w:right w:val="none" w:sz="0" w:space="0" w:color="auto"/>
      </w:divBdr>
      <w:divsChild>
        <w:div w:id="2050764979">
          <w:marLeft w:val="547"/>
          <w:marRight w:val="0"/>
          <w:marTop w:val="0"/>
          <w:marBottom w:val="0"/>
          <w:divBdr>
            <w:top w:val="none" w:sz="0" w:space="0" w:color="auto"/>
            <w:left w:val="none" w:sz="0" w:space="0" w:color="auto"/>
            <w:bottom w:val="none" w:sz="0" w:space="0" w:color="auto"/>
            <w:right w:val="none" w:sz="0" w:space="0" w:color="auto"/>
          </w:divBdr>
        </w:div>
      </w:divsChild>
    </w:div>
    <w:div w:id="1779907828">
      <w:bodyDiv w:val="1"/>
      <w:marLeft w:val="0"/>
      <w:marRight w:val="0"/>
      <w:marTop w:val="0"/>
      <w:marBottom w:val="0"/>
      <w:divBdr>
        <w:top w:val="none" w:sz="0" w:space="0" w:color="auto"/>
        <w:left w:val="none" w:sz="0" w:space="0" w:color="auto"/>
        <w:bottom w:val="none" w:sz="0" w:space="0" w:color="auto"/>
        <w:right w:val="none" w:sz="0" w:space="0" w:color="auto"/>
      </w:divBdr>
      <w:divsChild>
        <w:div w:id="1159730030">
          <w:marLeft w:val="547"/>
          <w:marRight w:val="0"/>
          <w:marTop w:val="0"/>
          <w:marBottom w:val="0"/>
          <w:divBdr>
            <w:top w:val="none" w:sz="0" w:space="0" w:color="auto"/>
            <w:left w:val="none" w:sz="0" w:space="0" w:color="auto"/>
            <w:bottom w:val="none" w:sz="0" w:space="0" w:color="auto"/>
            <w:right w:val="none" w:sz="0" w:space="0" w:color="auto"/>
          </w:divBdr>
        </w:div>
      </w:divsChild>
    </w:div>
    <w:div w:id="199533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8.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5.e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chart" Target="charts/chart4.xml"/><Relationship Id="rId33" Type="http://schemas.openxmlformats.org/officeDocument/2006/relationships/image" Target="media/image14.emf"/><Relationship Id="rId38"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chart" Target="charts/chart3.xml"/><Relationship Id="rId32" Type="http://schemas.openxmlformats.org/officeDocument/2006/relationships/image" Target="media/image13.e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chart" Target="charts/chart2.xml"/><Relationship Id="rId28" Type="http://schemas.openxmlformats.org/officeDocument/2006/relationships/image" Target="media/image9.emf"/><Relationship Id="rId36" Type="http://schemas.openxmlformats.org/officeDocument/2006/relationships/chart" Target="charts/chart5.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chart" Target="charts/chart1.xml"/><Relationship Id="rId27" Type="http://schemas.openxmlformats.org/officeDocument/2006/relationships/oleObject" Target="embeddings/oleObject8.bin"/><Relationship Id="rId30" Type="http://schemas.openxmlformats.org/officeDocument/2006/relationships/image" Target="media/image11.emf"/><Relationship Id="rId35" Type="http://schemas.openxmlformats.org/officeDocument/2006/relationships/image" Target="media/image16.emf"/></Relationships>
</file>

<file path=word/charts/_rels/chart1.xml.rels><?xml version="1.0" encoding="UTF-8" standalone="yes"?>
<Relationships xmlns="http://schemas.openxmlformats.org/package/2006/relationships"><Relationship Id="rId2" Type="http://schemas.openxmlformats.org/officeDocument/2006/relationships/oleObject" Target="file:///D:\&#1050;&#1091;&#1088;&#1089;&#1086;&#1074;&#1099;&#1077;%20&#1085;&#1086;&#1074;&#1099;&#1077;\&#1044;&#1080;&#1087;&#1083;&#1086;&#1084;&#1099;\&#1052;&#1060;&#1070;&#1040;\&#1069;&#1092;&#1092;&#1077;&#1082;&#1090;&#1080;&#1074;&#1085;&#1086;&#1077;%20&#1091;&#1087;&#1088;&#1072;&#1074;&#1083;&#1077;&#1085;&#1080;&#1077;%20&#1079;&#1072;&#1087;&#1072;&#1089;&#1072;&#1084;&#1080;%20&#1074;%20&#1083;&#1086;&#1075;&#1080;&#1089;&#1090;&#1080;&#1095;&#1077;&#1089;&#1082;&#1086;&#1081;%20&#1089;&#1080;&#1089;&#1090;&#1077;&#1084;&#1077;\&#1055;&#1056;&#1080;&#1083;&#1086;&#1078;&#1077;&#1085;&#1080;&#1077;%20&#1042;%20&#1080;%20&#1043;%20&#1056;&#1072;&#1089;&#1095;&#1077;&#1090;&#1085;&#1099;&#1077;%20&#1090;&#1072;&#1073;&#1083;&#1080;&#1094;&#1099;%20&#1042;&#1103;&#1090;&#1082;&#1072;%20&#1040;&#1075;&#1088;&#1086;&#1044;&#1080;&#1079;&#1077;&#1083;&#110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D:\&#1050;&#1091;&#1088;&#1089;&#1086;&#1074;&#1099;&#1077;%20&#1085;&#1086;&#1074;&#1099;&#1077;\&#1044;&#1080;&#1087;&#1083;&#1086;&#1084;&#1099;\&#1042;&#1043;&#1057;&#1061;&#1040;\&#1059;&#1087;&#1088;&#1072;&#1074;&#1083;&#1077;&#1085;&#1080;&#1077;%20&#1079;&#1072;&#1087;&#1072;&#1089;&#1072;&#1084;&#1080;%20&#1054;&#1054;&#1054;%20&#1057;&#1090;&#1072;&#1085;&#1082;&#1086;&#1089;&#1090;&#1088;&#1086;&#1080;&#1090;&#1077;&#1083;&#1100;&#1085;&#1099;&#1081;%20&#1079;&#1072;&#1074;&#1086;&#1076;\&#1055;&#1056;&#1080;&#1083;&#1086;&#1078;&#1077;&#1085;&#1080;&#1077;%20&#1042;%20&#1080;%20&#1043;%20&#1056;&#1072;&#1089;&#1095;&#1077;&#1090;&#1085;&#1099;&#1077;%20&#1090;&#1072;&#1073;&#1083;&#1080;&#1094;&#1099;%20&#1042;&#1103;&#1090;&#1082;&#1072;%20&#1040;&#1075;&#1088;&#1086;&#1044;&#1080;&#1079;&#1077;&#1083;&#1100;.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oleObject" Target="file:///D:\&#1050;&#1091;&#1088;&#1089;&#1086;&#1074;&#1099;&#1077;%20&#1085;&#1086;&#1074;&#1099;&#1077;\&#1044;&#1080;&#1087;&#1083;&#1086;&#1084;&#1099;\&#1042;&#1043;&#1057;&#1061;&#1040;\&#1059;&#1087;&#1088;&#1072;&#1074;&#1083;&#1077;&#1085;&#1080;&#1077;%20&#1079;&#1072;&#1087;&#1072;&#1089;&#1072;&#1084;&#1080;%20&#1054;&#1054;&#1054;%20&#1057;&#1090;&#1072;&#1085;&#1082;&#1086;&#1089;&#1090;&#1088;&#1086;&#1080;&#1090;&#1077;&#1083;&#1100;&#1085;&#1099;&#1081;%20&#1079;&#1072;&#1074;&#1086;&#1076;\&#1055;&#1056;&#1080;&#1083;&#1086;&#1078;&#1077;&#1085;&#1080;&#1077;%20&#1042;%20&#1080;%20&#1043;%20&#1056;&#1072;&#1089;&#1095;&#1077;&#1090;&#1085;&#1099;&#1077;%20&#1090;&#1072;&#1073;&#1083;&#1080;&#1094;&#1099;%20&#1042;&#1103;&#1090;&#1082;&#1072;%20&#1040;&#1075;&#1088;&#1086;&#1044;&#1080;&#1079;&#1077;&#1083;&#1100;.xlsx"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D:\&#1050;&#1091;&#1088;&#1089;&#1086;&#1074;&#1099;&#1077;%20&#1085;&#1086;&#1074;&#1099;&#1077;\&#1044;&#1080;&#1087;&#1083;&#1086;&#1084;&#1099;\&#1052;&#1060;&#1070;&#1040;\&#1069;&#1092;&#1092;&#1077;&#1082;&#1090;&#1080;&#1074;&#1085;&#1086;&#1077;%20&#1091;&#1087;&#1088;&#1072;&#1074;&#1083;&#1077;&#1085;&#1080;&#1077;%20&#1079;&#1072;&#1087;&#1072;&#1089;&#1072;&#1084;&#1080;%20&#1074;%20&#1083;&#1086;&#1075;&#1080;&#1089;&#1090;&#1080;&#1095;&#1077;&#1089;&#1082;&#1086;&#1081;%20&#1089;&#1080;&#1089;&#1090;&#1077;&#1084;&#1077;\&#1055;&#1056;&#1080;&#1083;&#1086;&#1078;&#1077;&#1085;&#1080;&#1077;%20&#1042;%20&#1080;%20&#1043;%20&#1056;&#1072;&#1089;&#1095;&#1077;&#1090;&#1085;&#1099;&#1077;%20&#1090;&#1072;&#1073;&#1083;&#1080;&#1094;&#1099;%20&#1042;&#1103;&#1090;&#1082;&#1072;%20&#1040;&#1075;&#1088;&#1086;&#1044;&#1080;&#1079;&#1077;&#1083;&#1100;.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'Размер деят'!$A$106:$A$108</c:f>
              <c:strCache>
                <c:ptCount val="3"/>
                <c:pt idx="0">
                  <c:v>Машиностроительное оборудование</c:v>
                </c:pt>
                <c:pt idx="1">
                  <c:v>Нестандартное оборудование</c:v>
                </c:pt>
                <c:pt idx="2">
                  <c:v>Запасные части</c:v>
                </c:pt>
              </c:strCache>
            </c:strRef>
          </c:cat>
          <c:val>
            <c:numRef>
              <c:f>'Размер деят'!$B$106:$B$108</c:f>
              <c:numCache>
                <c:formatCode>General</c:formatCode>
                <c:ptCount val="3"/>
                <c:pt idx="0">
                  <c:v>74416</c:v>
                </c:pt>
                <c:pt idx="1">
                  <c:v>5623</c:v>
                </c:pt>
                <c:pt idx="2">
                  <c:v>2723</c:v>
                </c:pt>
              </c:numCache>
            </c:numRef>
          </c:val>
          <c:extLst>
            <c:ext xmlns:c16="http://schemas.microsoft.com/office/drawing/2014/chart" uri="{C3380CC4-5D6E-409C-BE32-E72D297353CC}">
              <c16:uniqueId val="{00000000-5B93-4BF8-8B66-99BEC7DE06B2}"/>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Ресурсы!$A$142</c:f>
              <c:strCache>
                <c:ptCount val="1"/>
                <c:pt idx="0">
                  <c:v>Сырье и материалы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Ресурсы!$B$141:$D$141</c:f>
              <c:strCache>
                <c:ptCount val="3"/>
                <c:pt idx="0">
                  <c:v>2013 г.</c:v>
                </c:pt>
                <c:pt idx="1">
                  <c:v>2014 г.</c:v>
                </c:pt>
                <c:pt idx="2">
                  <c:v>2015 г.</c:v>
                </c:pt>
              </c:strCache>
            </c:strRef>
          </c:cat>
          <c:val>
            <c:numRef>
              <c:f>Ресурсы!$B$142:$D$142</c:f>
              <c:numCache>
                <c:formatCode>General</c:formatCode>
                <c:ptCount val="3"/>
                <c:pt idx="0">
                  <c:v>1205</c:v>
                </c:pt>
                <c:pt idx="1">
                  <c:v>1492</c:v>
                </c:pt>
                <c:pt idx="2">
                  <c:v>1737</c:v>
                </c:pt>
              </c:numCache>
            </c:numRef>
          </c:val>
          <c:extLst>
            <c:ext xmlns:c16="http://schemas.microsoft.com/office/drawing/2014/chart" uri="{C3380CC4-5D6E-409C-BE32-E72D297353CC}">
              <c16:uniqueId val="{00000000-5249-4C0B-9344-73A70175F957}"/>
            </c:ext>
          </c:extLst>
        </c:ser>
        <c:ser>
          <c:idx val="1"/>
          <c:order val="1"/>
          <c:tx>
            <c:strRef>
              <c:f>Ресурсы!$A$143</c:f>
              <c:strCache>
                <c:ptCount val="1"/>
                <c:pt idx="0">
                  <c:v>Незавершенное производство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Ресурсы!$B$141:$D$141</c:f>
              <c:strCache>
                <c:ptCount val="3"/>
                <c:pt idx="0">
                  <c:v>2013 г.</c:v>
                </c:pt>
                <c:pt idx="1">
                  <c:v>2014 г.</c:v>
                </c:pt>
                <c:pt idx="2">
                  <c:v>2015 г.</c:v>
                </c:pt>
              </c:strCache>
            </c:strRef>
          </c:cat>
          <c:val>
            <c:numRef>
              <c:f>Ресурсы!$B$143:$D$143</c:f>
              <c:numCache>
                <c:formatCode>General</c:formatCode>
                <c:ptCount val="3"/>
                <c:pt idx="0">
                  <c:v>234</c:v>
                </c:pt>
                <c:pt idx="1">
                  <c:v>204</c:v>
                </c:pt>
                <c:pt idx="2">
                  <c:v>308</c:v>
                </c:pt>
              </c:numCache>
            </c:numRef>
          </c:val>
          <c:extLst>
            <c:ext xmlns:c16="http://schemas.microsoft.com/office/drawing/2014/chart" uri="{C3380CC4-5D6E-409C-BE32-E72D297353CC}">
              <c16:uniqueId val="{00000001-5249-4C0B-9344-73A70175F957}"/>
            </c:ext>
          </c:extLst>
        </c:ser>
        <c:ser>
          <c:idx val="2"/>
          <c:order val="2"/>
          <c:tx>
            <c:strRef>
              <c:f>Ресурсы!$A$144</c:f>
              <c:strCache>
                <c:ptCount val="1"/>
                <c:pt idx="0">
                  <c:v>Готовая продукция</c:v>
                </c:pt>
              </c:strCache>
            </c:strRef>
          </c:tx>
          <c:spPr>
            <a:solidFill>
              <a:schemeClr val="bg1">
                <a:lumMod val="5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Ресурсы!$B$141:$D$141</c:f>
              <c:strCache>
                <c:ptCount val="3"/>
                <c:pt idx="0">
                  <c:v>2013 г.</c:v>
                </c:pt>
                <c:pt idx="1">
                  <c:v>2014 г.</c:v>
                </c:pt>
                <c:pt idx="2">
                  <c:v>2015 г.</c:v>
                </c:pt>
              </c:strCache>
            </c:strRef>
          </c:cat>
          <c:val>
            <c:numRef>
              <c:f>Ресурсы!$B$144:$D$144</c:f>
              <c:numCache>
                <c:formatCode>General</c:formatCode>
                <c:ptCount val="3"/>
                <c:pt idx="0">
                  <c:v>408</c:v>
                </c:pt>
                <c:pt idx="1">
                  <c:v>497</c:v>
                </c:pt>
                <c:pt idx="2">
                  <c:v>451</c:v>
                </c:pt>
              </c:numCache>
            </c:numRef>
          </c:val>
          <c:extLst>
            <c:ext xmlns:c16="http://schemas.microsoft.com/office/drawing/2014/chart" uri="{C3380CC4-5D6E-409C-BE32-E72D297353CC}">
              <c16:uniqueId val="{00000002-5249-4C0B-9344-73A70175F957}"/>
            </c:ext>
          </c:extLst>
        </c:ser>
        <c:dLbls>
          <c:showLegendKey val="0"/>
          <c:showVal val="0"/>
          <c:showCatName val="0"/>
          <c:showSerName val="0"/>
          <c:showPercent val="0"/>
          <c:showBubbleSize val="0"/>
        </c:dLbls>
        <c:gapWidth val="150"/>
        <c:shape val="box"/>
        <c:axId val="180091136"/>
        <c:axId val="181993472"/>
        <c:axId val="0"/>
      </c:bar3DChart>
      <c:catAx>
        <c:axId val="180091136"/>
        <c:scaling>
          <c:orientation val="minMax"/>
        </c:scaling>
        <c:delete val="0"/>
        <c:axPos val="b"/>
        <c:numFmt formatCode="General" sourceLinked="0"/>
        <c:majorTickMark val="out"/>
        <c:minorTickMark val="none"/>
        <c:tickLblPos val="nextTo"/>
        <c:crossAx val="181993472"/>
        <c:crosses val="autoZero"/>
        <c:auto val="1"/>
        <c:lblAlgn val="ctr"/>
        <c:lblOffset val="100"/>
        <c:noMultiLvlLbl val="0"/>
      </c:catAx>
      <c:valAx>
        <c:axId val="181993472"/>
        <c:scaling>
          <c:orientation val="minMax"/>
        </c:scaling>
        <c:delete val="0"/>
        <c:axPos val="l"/>
        <c:majorGridlines/>
        <c:numFmt formatCode="General" sourceLinked="1"/>
        <c:majorTickMark val="out"/>
        <c:minorTickMark val="none"/>
        <c:tickLblPos val="nextTo"/>
        <c:crossAx val="18009113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Lbls>
            <c:spPr>
              <a:noFill/>
              <a:ln>
                <a:noFill/>
              </a:ln>
              <a:effectLst/>
            </c:spPr>
            <c:showLegendKey val="0"/>
            <c:showVal val="1"/>
            <c:showCatName val="0"/>
            <c:showSerName val="0"/>
            <c:showPercent val="1"/>
            <c:showBubbleSize val="0"/>
            <c:showLeaderLines val="1"/>
            <c:extLst>
              <c:ext xmlns:c15="http://schemas.microsoft.com/office/drawing/2012/chart" uri="{CE6537A1-D6FC-4f65-9D91-7224C49458BB}"/>
            </c:extLst>
          </c:dLbls>
          <c:cat>
            <c:strRef>
              <c:f>Лист1!$A$16:$A$23</c:f>
              <c:strCache>
                <c:ptCount val="8"/>
                <c:pt idx="0">
                  <c:v>Арендная плата</c:v>
                </c:pt>
                <c:pt idx="1">
                  <c:v>Коммунальные платежи</c:v>
                </c:pt>
                <c:pt idx="2">
                  <c:v>Заработная плата персонала</c:v>
                </c:pt>
                <c:pt idx="3">
                  <c:v>Затраты, связанные с инвентаризацией</c:v>
                </c:pt>
                <c:pt idx="4">
                  <c:v>Амортизация складского оборудования</c:v>
                </c:pt>
                <c:pt idx="5">
                  <c:v>Затраты на текущий ремонт складского помещения</c:v>
                </c:pt>
                <c:pt idx="6">
                  <c:v>Издержки вследствие порчи продукции, ухудшения качества, уценки, списания, кражи;</c:v>
                </c:pt>
                <c:pt idx="7">
                  <c:v>Прочие затраты</c:v>
                </c:pt>
              </c:strCache>
            </c:strRef>
          </c:cat>
          <c:val>
            <c:numRef>
              <c:f>Лист1!$B$16:$B$23</c:f>
              <c:numCache>
                <c:formatCode>General</c:formatCode>
                <c:ptCount val="8"/>
                <c:pt idx="0">
                  <c:v>184</c:v>
                </c:pt>
                <c:pt idx="1">
                  <c:v>44.160000000000011</c:v>
                </c:pt>
                <c:pt idx="2">
                  <c:v>196.79999999999998</c:v>
                </c:pt>
                <c:pt idx="3">
                  <c:v>51.4</c:v>
                </c:pt>
                <c:pt idx="4">
                  <c:v>1.4</c:v>
                </c:pt>
                <c:pt idx="5">
                  <c:v>6.4</c:v>
                </c:pt>
                <c:pt idx="6">
                  <c:v>12.3</c:v>
                </c:pt>
                <c:pt idx="7">
                  <c:v>89.3</c:v>
                </c:pt>
              </c:numCache>
            </c:numRef>
          </c:val>
          <c:extLst>
            <c:ext xmlns:c16="http://schemas.microsoft.com/office/drawing/2014/chart" uri="{C3380CC4-5D6E-409C-BE32-E72D297353CC}">
              <c16:uniqueId val="{00000000-297D-474A-9CBE-8F097651A938}"/>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Ресурсы!$A$198</c:f>
              <c:strCache>
                <c:ptCount val="1"/>
                <c:pt idx="0">
                  <c:v>Коэффициент оборачиваемости сырья и материалов, оборотов</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Ресурсы!$B$197:$D$197</c:f>
              <c:strCache>
                <c:ptCount val="3"/>
                <c:pt idx="0">
                  <c:v>2013г.</c:v>
                </c:pt>
                <c:pt idx="1">
                  <c:v>2014г.</c:v>
                </c:pt>
                <c:pt idx="2">
                  <c:v>2015г.</c:v>
                </c:pt>
              </c:strCache>
            </c:strRef>
          </c:cat>
          <c:val>
            <c:numRef>
              <c:f>Ресурсы!$B$198:$D$198</c:f>
              <c:numCache>
                <c:formatCode>General</c:formatCode>
                <c:ptCount val="3"/>
                <c:pt idx="0">
                  <c:v>67.27</c:v>
                </c:pt>
                <c:pt idx="1">
                  <c:v>60.46</c:v>
                </c:pt>
                <c:pt idx="2">
                  <c:v>51.25</c:v>
                </c:pt>
              </c:numCache>
            </c:numRef>
          </c:val>
          <c:smooth val="0"/>
          <c:extLst>
            <c:ext xmlns:c16="http://schemas.microsoft.com/office/drawing/2014/chart" uri="{C3380CC4-5D6E-409C-BE32-E72D297353CC}">
              <c16:uniqueId val="{00000000-733E-4F2C-8B31-601138E8618F}"/>
            </c:ext>
          </c:extLst>
        </c:ser>
        <c:ser>
          <c:idx val="1"/>
          <c:order val="1"/>
          <c:tx>
            <c:strRef>
              <c:f>Ресурсы!$A$199</c:f>
              <c:strCache>
                <c:ptCount val="1"/>
                <c:pt idx="0">
                  <c:v>Коэффициент оборачиваемости незавершенного производства, оборотов</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Ресурсы!$B$197:$D$197</c:f>
              <c:strCache>
                <c:ptCount val="3"/>
                <c:pt idx="0">
                  <c:v>2013г.</c:v>
                </c:pt>
                <c:pt idx="1">
                  <c:v>2014г.</c:v>
                </c:pt>
                <c:pt idx="2">
                  <c:v>2015г.</c:v>
                </c:pt>
              </c:strCache>
            </c:strRef>
          </c:cat>
          <c:val>
            <c:numRef>
              <c:f>Ресурсы!$B$199:$D$199</c:f>
              <c:numCache>
                <c:formatCode>General</c:formatCode>
                <c:ptCount val="3"/>
                <c:pt idx="0">
                  <c:v>361.6</c:v>
                </c:pt>
                <c:pt idx="1">
                  <c:v>372.40999999999963</c:v>
                </c:pt>
                <c:pt idx="2">
                  <c:v>323.28999999999951</c:v>
                </c:pt>
              </c:numCache>
            </c:numRef>
          </c:val>
          <c:smooth val="0"/>
          <c:extLst>
            <c:ext xmlns:c16="http://schemas.microsoft.com/office/drawing/2014/chart" uri="{C3380CC4-5D6E-409C-BE32-E72D297353CC}">
              <c16:uniqueId val="{00000001-733E-4F2C-8B31-601138E8618F}"/>
            </c:ext>
          </c:extLst>
        </c:ser>
        <c:ser>
          <c:idx val="2"/>
          <c:order val="2"/>
          <c:tx>
            <c:strRef>
              <c:f>Ресурсы!$A$200</c:f>
              <c:strCache>
                <c:ptCount val="1"/>
                <c:pt idx="0">
                  <c:v>Коэффициент оборачиваемости готовой продукции, оборотов</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Ресурсы!$B$197:$D$197</c:f>
              <c:strCache>
                <c:ptCount val="3"/>
                <c:pt idx="0">
                  <c:v>2013г.</c:v>
                </c:pt>
                <c:pt idx="1">
                  <c:v>2014г.</c:v>
                </c:pt>
                <c:pt idx="2">
                  <c:v>2015г.</c:v>
                </c:pt>
              </c:strCache>
            </c:strRef>
          </c:cat>
          <c:val>
            <c:numRef>
              <c:f>Ресурсы!$B$200:$D$200</c:f>
              <c:numCache>
                <c:formatCode>General</c:formatCode>
                <c:ptCount val="3"/>
                <c:pt idx="0">
                  <c:v>193.03</c:v>
                </c:pt>
                <c:pt idx="1">
                  <c:v>180.04</c:v>
                </c:pt>
                <c:pt idx="2">
                  <c:v>174.6</c:v>
                </c:pt>
              </c:numCache>
            </c:numRef>
          </c:val>
          <c:smooth val="0"/>
          <c:extLst>
            <c:ext xmlns:c16="http://schemas.microsoft.com/office/drawing/2014/chart" uri="{C3380CC4-5D6E-409C-BE32-E72D297353CC}">
              <c16:uniqueId val="{00000002-733E-4F2C-8B31-601138E8618F}"/>
            </c:ext>
          </c:extLst>
        </c:ser>
        <c:dLbls>
          <c:showLegendKey val="0"/>
          <c:showVal val="0"/>
          <c:showCatName val="0"/>
          <c:showSerName val="0"/>
          <c:showPercent val="0"/>
          <c:showBubbleSize val="0"/>
        </c:dLbls>
        <c:marker val="1"/>
        <c:smooth val="0"/>
        <c:axId val="182055680"/>
        <c:axId val="182057216"/>
      </c:lineChart>
      <c:catAx>
        <c:axId val="182055680"/>
        <c:scaling>
          <c:orientation val="minMax"/>
        </c:scaling>
        <c:delete val="0"/>
        <c:axPos val="b"/>
        <c:numFmt formatCode="General" sourceLinked="0"/>
        <c:majorTickMark val="out"/>
        <c:minorTickMark val="none"/>
        <c:tickLblPos val="nextTo"/>
        <c:crossAx val="182057216"/>
        <c:crosses val="autoZero"/>
        <c:auto val="1"/>
        <c:lblAlgn val="ctr"/>
        <c:lblOffset val="100"/>
        <c:noMultiLvlLbl val="0"/>
      </c:catAx>
      <c:valAx>
        <c:axId val="182057216"/>
        <c:scaling>
          <c:orientation val="minMax"/>
        </c:scaling>
        <c:delete val="0"/>
        <c:axPos val="l"/>
        <c:majorGridlines/>
        <c:numFmt formatCode="General" sourceLinked="1"/>
        <c:majorTickMark val="out"/>
        <c:minorTickMark val="none"/>
        <c:tickLblPos val="nextTo"/>
        <c:crossAx val="182055680"/>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Ресурсы!$I$73</c:f>
              <c:strCache>
                <c:ptCount val="1"/>
                <c:pt idx="0">
                  <c:v>Прибыль от продаж, тыс. руб.</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Ресурсы!$J$72:$L$72</c:f>
              <c:strCache>
                <c:ptCount val="3"/>
                <c:pt idx="0">
                  <c:v>2013 г.</c:v>
                </c:pt>
                <c:pt idx="1">
                  <c:v>2014 г.</c:v>
                </c:pt>
                <c:pt idx="2">
                  <c:v>2015 г. </c:v>
                </c:pt>
              </c:strCache>
            </c:strRef>
          </c:cat>
          <c:val>
            <c:numRef>
              <c:f>Ресурсы!$J$73:$L$73</c:f>
              <c:numCache>
                <c:formatCode>General</c:formatCode>
                <c:ptCount val="3"/>
                <c:pt idx="0">
                  <c:v>1932</c:v>
                </c:pt>
                <c:pt idx="1">
                  <c:v>1725</c:v>
                </c:pt>
                <c:pt idx="2">
                  <c:v>1342</c:v>
                </c:pt>
              </c:numCache>
            </c:numRef>
          </c:val>
          <c:extLst>
            <c:ext xmlns:c16="http://schemas.microsoft.com/office/drawing/2014/chart" uri="{C3380CC4-5D6E-409C-BE32-E72D297353CC}">
              <c16:uniqueId val="{00000000-7CA4-44C4-82E6-0B72078A9734}"/>
            </c:ext>
          </c:extLst>
        </c:ser>
        <c:ser>
          <c:idx val="1"/>
          <c:order val="1"/>
          <c:tx>
            <c:strRef>
              <c:f>Ресурсы!$I$74</c:f>
              <c:strCache>
                <c:ptCount val="1"/>
                <c:pt idx="0">
                  <c:v>Прибыль до налогообложения, тыс.руб.</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Ресурсы!$J$72:$L$72</c:f>
              <c:strCache>
                <c:ptCount val="3"/>
                <c:pt idx="0">
                  <c:v>2013 г.</c:v>
                </c:pt>
                <c:pt idx="1">
                  <c:v>2014 г.</c:v>
                </c:pt>
                <c:pt idx="2">
                  <c:v>2015 г. </c:v>
                </c:pt>
              </c:strCache>
            </c:strRef>
          </c:cat>
          <c:val>
            <c:numRef>
              <c:f>Ресурсы!$J$74:$L$74</c:f>
              <c:numCache>
                <c:formatCode>General</c:formatCode>
                <c:ptCount val="3"/>
                <c:pt idx="0">
                  <c:v>980</c:v>
                </c:pt>
                <c:pt idx="1">
                  <c:v>791</c:v>
                </c:pt>
                <c:pt idx="2">
                  <c:v>678</c:v>
                </c:pt>
              </c:numCache>
            </c:numRef>
          </c:val>
          <c:extLst>
            <c:ext xmlns:c16="http://schemas.microsoft.com/office/drawing/2014/chart" uri="{C3380CC4-5D6E-409C-BE32-E72D297353CC}">
              <c16:uniqueId val="{00000001-7CA4-44C4-82E6-0B72078A9734}"/>
            </c:ext>
          </c:extLst>
        </c:ser>
        <c:ser>
          <c:idx val="2"/>
          <c:order val="2"/>
          <c:tx>
            <c:strRef>
              <c:f>Ресурсы!$I$75</c:f>
              <c:strCache>
                <c:ptCount val="1"/>
                <c:pt idx="0">
                  <c:v>Чистая прибыль, тыс. руб., тыс.руб.</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Ресурсы!$J$72:$L$72</c:f>
              <c:strCache>
                <c:ptCount val="3"/>
                <c:pt idx="0">
                  <c:v>2013 г.</c:v>
                </c:pt>
                <c:pt idx="1">
                  <c:v>2014 г.</c:v>
                </c:pt>
                <c:pt idx="2">
                  <c:v>2015 г. </c:v>
                </c:pt>
              </c:strCache>
            </c:strRef>
          </c:cat>
          <c:val>
            <c:numRef>
              <c:f>Ресурсы!$J$75:$L$75</c:f>
              <c:numCache>
                <c:formatCode>General</c:formatCode>
                <c:ptCount val="3"/>
                <c:pt idx="0">
                  <c:v>784</c:v>
                </c:pt>
                <c:pt idx="1">
                  <c:v>633</c:v>
                </c:pt>
                <c:pt idx="2">
                  <c:v>542</c:v>
                </c:pt>
              </c:numCache>
            </c:numRef>
          </c:val>
          <c:extLst>
            <c:ext xmlns:c16="http://schemas.microsoft.com/office/drawing/2014/chart" uri="{C3380CC4-5D6E-409C-BE32-E72D297353CC}">
              <c16:uniqueId val="{00000002-7CA4-44C4-82E6-0B72078A9734}"/>
            </c:ext>
          </c:extLst>
        </c:ser>
        <c:dLbls>
          <c:showLegendKey val="0"/>
          <c:showVal val="0"/>
          <c:showCatName val="0"/>
          <c:showSerName val="0"/>
          <c:showPercent val="0"/>
          <c:showBubbleSize val="0"/>
        </c:dLbls>
        <c:gapWidth val="150"/>
        <c:shape val="box"/>
        <c:axId val="205050624"/>
        <c:axId val="205052160"/>
        <c:axId val="0"/>
      </c:bar3DChart>
      <c:catAx>
        <c:axId val="205050624"/>
        <c:scaling>
          <c:orientation val="minMax"/>
        </c:scaling>
        <c:delete val="0"/>
        <c:axPos val="b"/>
        <c:numFmt formatCode="General" sourceLinked="0"/>
        <c:majorTickMark val="out"/>
        <c:minorTickMark val="none"/>
        <c:tickLblPos val="nextTo"/>
        <c:crossAx val="205052160"/>
        <c:crosses val="autoZero"/>
        <c:auto val="1"/>
        <c:lblAlgn val="ctr"/>
        <c:lblOffset val="100"/>
        <c:noMultiLvlLbl val="0"/>
      </c:catAx>
      <c:valAx>
        <c:axId val="205052160"/>
        <c:scaling>
          <c:orientation val="minMax"/>
        </c:scaling>
        <c:delete val="0"/>
        <c:axPos val="l"/>
        <c:majorGridlines/>
        <c:numFmt formatCode="General" sourceLinked="1"/>
        <c:majorTickMark val="out"/>
        <c:minorTickMark val="none"/>
        <c:tickLblPos val="nextTo"/>
        <c:crossAx val="205050624"/>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FBA2C-8947-434F-9A28-CAB27979E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3066</TotalTime>
  <Pages>105</Pages>
  <Words>20431</Words>
  <Characters>116461</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136619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501</cp:revision>
  <cp:lastPrinted>2017-01-30T11:53:00Z</cp:lastPrinted>
  <dcterms:created xsi:type="dcterms:W3CDTF">2016-10-04T09:27:00Z</dcterms:created>
  <dcterms:modified xsi:type="dcterms:W3CDTF">2018-03-29T19:22:00Z</dcterms:modified>
</cp:coreProperties>
</file>